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Clémence Audrey Debesselle</w:t>
      </w:r>
    </w:p>
    <w:p>
      <w:pPr>
        <w:spacing w:line="240" w:lineRule="auto" w:before="0" w:after="0"/>
        <w:jc w:val="right"/>
      </w:pPr>
      <w:r>
        <w:t>SELAS GEO SUD OUEST</w:t>
      </w:r>
    </w:p>
    <w:p>
      <w:pPr>
        <w:spacing w:line="240" w:lineRule="auto" w:before="0" w:after="0"/>
        <w:jc w:val="right"/>
      </w:pPr>
      <w:r>
        <w:t>21 allées Jean Jaurès</w:t>
      </w:r>
    </w:p>
    <w:p>
      <w:pPr>
        <w:spacing w:line="240" w:lineRule="auto" w:before="0" w:after="0"/>
        <w:jc w:val="right"/>
      </w:pPr>
      <w:r>
        <w:t>81500 LAVAUR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Debesselle,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Géo Sud Ouest se distingue par un maillage territorial unique et une présence forte à travers de nombreuses agences locales, couvrant une grande diversité de contextes urbains et ruraux dans le Sud-Ouest. Fort de plus de 50 ans d’expertise, votre structure allie une maîtrise historique du métier à une intégration avancée des technologies de pointe telles que le scanner 3D, les drones et le BIM. Cette capacité à accompagner des projets complexes, de la mesure du terrain à la conception finale, tout en garantissant une réactivité et une transparence rigoureuses, témoigne d'un engagement constant envers la sécurisation et la valorisation du patrimoine foncier.</w:t>
      </w:r>
    </w:p>
    <w:p>
      <w:pPr>
        <w:spacing w:line="276" w:lineRule="auto" w:before="0" w:after="160"/>
        <w:jc w:val="both"/>
      </w:pPr>
      <w:r>
        <w:t>Mon parcours universitaire de recherche m'a doté d'une solide capacité d'analyse et d'une méthode rigoureuse pour traiter des problématiques complexes et des données d'archives. Par ailleurs, je possède une culture approfondie de la donnée spatiale, maîtrisant les outils SIG, le traitement de données par programmation Python ainsi que les relevés LiDAR et scanner 3D. Mon objectif est de mettre cette force de production technique au service de vos opérations d'aménagement et de topographie, tout en mobilisant ma capacité de synthèse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Debesselle,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