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Duret</w:t>
      </w:r>
    </w:p>
    <w:p>
      <w:pPr>
        <w:spacing w:line="240" w:lineRule="auto" w:before="0" w:after="0"/>
        <w:jc w:val="right"/>
      </w:pPr>
      <w:r>
        <w:t>INITIO CONSEIL</w:t>
      </w:r>
    </w:p>
    <w:p>
      <w:pPr>
        <w:spacing w:line="240" w:lineRule="auto" w:before="0" w:after="0"/>
        <w:jc w:val="right"/>
      </w:pPr>
      <w:r>
        <w:t>12 allée Joseph Touchais BP 75</w:t>
      </w:r>
    </w:p>
    <w:p>
      <w:pPr>
        <w:spacing w:line="240" w:lineRule="auto" w:before="0" w:after="0"/>
        <w:jc w:val="right"/>
      </w:pPr>
      <w:r>
        <w:t>49700 DOUE EN ANJOU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Duret,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instructif au cabinet de Monsieur Pascal Vailles à Muret (31), je dépose ma candidature avec l'ambition de m'investir pleinement au sein d'une structure d'expertise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Initio Conseil se distingue par une forte implantation territoriale dans la Maine-et-Loire, couvrant des pôles variés tels que Saumur, Angers ou Doué-la Fontaine. Cette présence ancrée permet d'accompagner une diversité de projets, allant de l'expertise foncière à l'ingénierie VRD, tout en intégrant une dimension de gestion immobilière complète. La philosophie de la structure repose sur une écoute active et un rôle de conseil stratégique pour transformer les attentes des clients en succès concrets. Cette approche est soutenue par un engagement rigoureux sur la confidentialité, l'intégrité et le respect des contraintes budgétaires et calendaires.</w:t>
      </w:r>
    </w:p>
    <w:p>
      <w:pPr>
        <w:spacing w:line="276" w:lineRule="auto" w:before="0" w:after="160"/>
        <w:jc w:val="both"/>
      </w:pPr>
      <w:r>
        <w:t>Mon parcours m'a doté d'une solide capacité d'analyse forgée par un cursus universitaire de recherche en archéologie, spécialité urbanisme et fortifications. Cette expérience m'a habitué au travail sur archives, des compétences utiles pour assimiler rapidement le droit foncier. Par ailleurs, ma familiarité avec la donnée spatiale — notamment via les SIG, les relevés LiDAR et la programmation Python — constitue un socle technique que je souhaite mobiliser pour appuyer vos opérations d'aménagement.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