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David Maillard</w:t>
      </w:r>
    </w:p>
    <w:p>
      <w:pPr>
        <w:spacing w:line="240" w:lineRule="auto" w:before="0" w:after="0"/>
        <w:jc w:val="right"/>
      </w:pPr>
      <w:r>
        <w:t>10A rue de l'Alma</w:t>
      </w:r>
    </w:p>
    <w:p>
      <w:pPr>
        <w:spacing w:line="240" w:lineRule="auto" w:before="0" w:after="0"/>
        <w:jc w:val="right"/>
      </w:pPr>
      <w:r>
        <w:t>53000 LAVAL</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Maillard,</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très instructif au sein du cabinet de Monsieur Pascal Vailles à Muret (31), je dépose aujourd'hui ma candidature avec l'ambition de m'investir pleinement au sein de votre structure.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Votre cabinet, par sa dimension humaine et sa structure à taille humaine, incarne une maîtrise rigoureuse du cœur de métier. En tant qu'acteur établi sur le territoire lavallois depuis 2012, vous assurez une proximité essentielle avec vos clients tout en garantissant une expertise technique de qualité. Cette approche, centrée sur la fiabilité des prestations, la précision des relevés et la qualité du conseil, constitue un environnement de travail particulièrement cohérent avec les exigences de la profession.</w:t>
      </w:r>
    </w:p>
    <w:p>
      <w:pPr>
        <w:spacing w:line="276" w:lineRule="auto" w:before="0" w:after="160"/>
        <w:jc w:val="both"/>
      </w:pPr>
      <w:r>
        <w:t>En m'adressant à vous, je recherche une structure au sein de laquelle je pourrai m'engager durablement pour préparer mon diplôme. Mon parcours m'a doté d'une forte culture de la donnée spatiale (topographie, modélisation, SIG) et d'une solide capacité d'analyse face aux problématiques complexes. Mon objectif est de mettre cette force de production technique au service de vos opérations, tout en m'appuyant sur ma méthode de chercheur pour assimiler rapidement le cadre réglementaire de la profession. Je conçois ce stage comme un véritable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Maillard,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