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Jordan Constantin</w:t>
      </w:r>
    </w:p>
    <w:p>
      <w:pPr>
        <w:spacing w:line="240" w:lineRule="auto" w:before="0" w:after="0"/>
        <w:jc w:val="right"/>
      </w:pPr>
      <w:r>
        <w:t>SELARL CONSTANTIN PITRAT</w:t>
      </w:r>
    </w:p>
    <w:p>
      <w:pPr>
        <w:spacing w:line="240" w:lineRule="auto" w:before="0" w:after="0"/>
        <w:jc w:val="right"/>
      </w:pPr>
      <w:r>
        <w:t>693 Avenue de Craponne</w:t>
      </w:r>
    </w:p>
    <w:p>
      <w:pPr>
        <w:spacing w:line="240" w:lineRule="auto" w:before="0" w:after="0"/>
        <w:jc w:val="right"/>
      </w:pPr>
      <w:r>
        <w:t>13370 MALLEMORT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Constantin,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depuis 1995, incarne une structure établie qui privilégie la maîtrise du cœur de métier et une relation de proximité avec ses clients. Cette longévité témoigne d'une solide expertise ancrée dans la gestion concrète du foncier sur le territoire. Travailler au sein d'une structure à taille humaine permet une immersion directe dans les problématiques quotidiennes et une transmission des savoirs qui me semble essentielle pour une formation de qualité.</w:t>
      </w:r>
    </w:p>
    <w:p>
      <w:pPr>
        <w:spacing w:line="276" w:lineRule="auto" w:before="0" w:after="160"/>
        <w:jc w:val="both"/>
      </w:pPr>
      <w:r>
        <w:t>En m'adressant à votre cabinet, je recherche une structure au sein de laquelle je pourrai m'engager durablement pour préparer mon diplôme. Mon parcours d'universitaire de recherche m'a doté d'une solide capacité d'analyse et d'une aisance avec l'exploitation d'archives, facilitant l'assimilation du droit foncier. Par ailleurs, je possède une forte culture de la donnée spatiale et une maîtrise des outils numériques tels que les SIG ou le traitement de données par programmation Python. Mon objectif est de mettre cette force de production technique au service de vos opérations, tout en m'appuyant sur ma méthode de chercheur pour appréhender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la manière dont mon profil pourrait s'intégrer aux besoins de votre cabinet.</w:t>
      </w:r>
    </w:p>
    <w:p>
      <w:pPr>
        <w:spacing w:line="276" w:lineRule="auto" w:before="0" w:after="160"/>
        <w:jc w:val="both"/>
      </w:pPr>
      <w:r>
        <w:t>Je vous prie d’agréer, Monsieur Constantin,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