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Robin Delaroux</w:t>
      </w:r>
    </w:p>
    <w:p>
      <w:pPr>
        <w:spacing w:line="240" w:lineRule="auto" w:before="0" w:after="0"/>
        <w:jc w:val="right"/>
      </w:pPr>
      <w:r>
        <w:t>ARKAD GEOMETRE-EXPERT</w:t>
      </w:r>
    </w:p>
    <w:p>
      <w:pPr>
        <w:spacing w:line="240" w:lineRule="auto" w:before="0" w:after="0"/>
        <w:jc w:val="right"/>
      </w:pPr>
      <w:r>
        <w:t>275 rue de la montagne</w:t>
      </w:r>
    </w:p>
    <w:p>
      <w:pPr>
        <w:spacing w:line="240" w:lineRule="auto" w:before="0" w:after="0"/>
        <w:jc w:val="right"/>
      </w:pPr>
      <w:r>
        <w:t>83600 FREJUS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Delaroux,</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d'une structure à taille humaine.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ARKAD GEOMETRE-EXPERT se distingue par sa structure agile et sa création récente en 2021. Cette configuration permet une maîtrise approfondie du cœur de métier et une proximité directe avec les clients, garantissant un suivi rigoureux et personnalisé de chaque dossier. Votre approche, centrée sur une organisation à taille humaine, assure une polyvalence opérationnelle essentielle pour un collaborateur en formation, tout en offrant un cadre de travail privilégié pour garantir la qualité technique des prestations. Cette proximité avec le terrain et les enjeux locaux constitue un environnement propice à une intégration rapide et une montée en compétences efficace.</w:t>
      </w:r>
    </w:p>
    <w:p>
      <w:pPr>
        <w:spacing w:line="276" w:lineRule="auto" w:before="0" w:after="160"/>
        <w:jc w:val="both"/>
      </w:pPr>
      <w:r>
        <w:t>Mon parcours m'a doté d'une forte culture de la donnée spatiale (topographie, modélisation, SIG) et d'une solide capacité d'analyse face aux problématiques complexes issues de la recherche universitaire.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 en mettant à votre disposition ma capacité de synthèse pour traiter avec précision les dossiers les plus denses.</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solide. Conscient que la maîtrise opérationnelle s’acquiert par la pratique quotidienne, je suis motivé pour apporter rapidement mon concours technique sur le terrain et en bureau d'études, tout en m'imprégnant des spécificités de votre pratique.</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Delaroux,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