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Simon Gorniak</w:t>
      </w:r>
    </w:p>
    <w:p>
      <w:pPr>
        <w:spacing w:line="240" w:lineRule="auto" w:before="0" w:after="0"/>
        <w:jc w:val="right"/>
      </w:pPr>
      <w:r>
        <w:t>VERBRUGGE GEOMETRE-EXPERT</w:t>
      </w:r>
    </w:p>
    <w:p>
      <w:pPr>
        <w:spacing w:line="240" w:lineRule="auto" w:before="0" w:after="0"/>
        <w:jc w:val="right"/>
      </w:pPr>
      <w:r>
        <w:t>Résidence les cinq sous RDN 8</w:t>
      </w:r>
    </w:p>
    <w:p>
      <w:pPr>
        <w:spacing w:line="240" w:lineRule="auto" w:before="0" w:after="0"/>
        <w:jc w:val="right"/>
      </w:pPr>
      <w:r>
        <w:t>83330 LE BEAUSSET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Gorniak,</w:t>
      </w:r>
    </w:p>
    <w:p>
      <w:pPr>
        <w:spacing w:line="276" w:lineRule="auto" w:before="0" w:after="160"/>
        <w:jc w:val="both"/>
      </w:pPr>
      <w:r>
        <w:t>Actuellement engagé dans une reconversion professionnelle vers le métier de géomètre-expert, je prépare avec rigueur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 en rejoignant une structure reconnue pour son sérieux.</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fonciers complexes, qu’il s’agisse de bornage, de division ou d’aménagement durable sur le long terme. Cette double approche, technique et juridique, constitue pour moi le cœur de la profession.</w:t>
      </w:r>
    </w:p>
    <w:p>
      <w:pPr>
        <w:spacing w:line="276" w:lineRule="auto" w:before="0" w:after="160"/>
        <w:jc w:val="both"/>
      </w:pPr>
      <w:r>
        <w:t>Le cabinet Verbrugge Géomètre-Expert se distingue par une structure à taille humaine, permettant une maîtrise approfondie du cœur de métier et une proximité directe avec les clients. Votre implantation établie depuis 2011 témoigne d'une pérennité et d'un savoir-faire solide dans l'accompagnement des projets fonciers locaux. Cette approche, alliant stabilité et expertise technique de proximité, constitue un environnement particulièrement propice à une formation exigeante et rigoureuse, où la qualité du conseil technique et la précision du diagnostic foncier sont primordiales pour le développement durable du territoire.</w:t>
      </w:r>
    </w:p>
    <w:p>
      <w:pPr>
        <w:spacing w:line="276" w:lineRule="auto" w:before="0" w:after="160"/>
        <w:jc w:val="both"/>
      </w:pPr>
      <w:r>
        <w:t>Mon parcours académique, notamment mon doctorat en archéologie spécialisé en urbanisme,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mes compétences en SIG et en programmation Python pour le traitement de données pourront soutenir vos réflexions.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et contextualisé. Conscient que la maîtrise opérationnelle s’acquiert par la pratique quotidienne, je suis motivé pour apporter rapidement mon concours technique sur le terrain et en bureau d'études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Gorniak,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