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société B.E.A.U.R. SARL</w:t>
      </w:r>
    </w:p>
    <w:p>
      <w:pPr>
        <w:spacing w:line="240" w:lineRule="auto" w:before="0" w:after="0"/>
        <w:jc w:val="right"/>
      </w:pPr>
      <w:r>
        <w:t>6 Avenue de Rochemaure</w:t>
      </w:r>
    </w:p>
    <w:p>
      <w:pPr>
        <w:spacing w:line="240" w:lineRule="auto" w:before="0" w:after="0"/>
        <w:jc w:val="right"/>
      </w:pPr>
      <w:r>
        <w:t>26200 MONTELIMAR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Mon parcours ayant été validé par l'Ordre, je suis à la recherche d'un poste de collaborateur qui constituera le cadre de mon stage professionnel de deux ans. À l’issue d’un stage d’observation instructif au sein du cabinet de Monsieur Pascal Vailles à Muret, je dépose aujourd'hui ma candidature pour m'investir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Montélimar, se distingue par une approche de proximité où la maîtrise du cœur de métier est fondamentale. Dans le contexte de la Drôme, la fiabilité des mesures et la précision du conseil technique auprès des acteurs locaux constituent les piliers d'une pratique rigoureuse. Cette dimension de service de proximité, alliée à une connaissance fine des enjeux fonciers du territoire, impose une exigence de qualité constante que je souhaite rejoindre.</w:t>
      </w:r>
    </w:p>
    <w:p>
      <w:pPr>
        <w:spacing w:line="276" w:lineRule="auto" w:before="0" w:after="160"/>
        <w:jc w:val="both"/>
      </w:pPr>
      <w:r>
        <w:t>Mon parcours m'a doté d'une forte culture de la donnée spatiale et d'une solide capacité d'analyse face aux problématiques complexes. Je souhaite mettre cette force de production technique au service de vos opérations,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culture de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