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0" w:after="0"/>
        <w:jc w:val="left"/>
      </w:pPr>
      <w:r>
        <w:t>Julian Brouet</w:t>
      </w:r>
    </w:p>
    <w:p>
      <w:pPr>
        <w:spacing w:line="240" w:lineRule="auto" w:before="0" w:after="0"/>
        <w:jc w:val="left"/>
      </w:pPr>
      <w:r>
        <w:t>31 RUE PIERRE ET NATHALIE MARTROU</w:t>
      </w:r>
    </w:p>
    <w:p>
      <w:pPr>
        <w:spacing w:line="240" w:lineRule="auto" w:before="0" w:after="0"/>
        <w:jc w:val="left"/>
      </w:pPr>
      <w:r>
        <w:t>87000 LIMOGES</w:t>
      </w:r>
    </w:p>
    <w:p>
      <w:pPr>
        <w:spacing w:line="240" w:lineRule="auto" w:before="0" w:after="0"/>
        <w:jc w:val="left"/>
      </w:pPr>
      <w:r>
        <w:t>06.20.70.01.99</w:t>
      </w:r>
    </w:p>
    <w:p>
      <w:pPr>
        <w:spacing w:line="240" w:lineRule="auto" w:before="0" w:after="0"/>
        <w:jc w:val="left"/>
      </w:pPr>
      <w:r>
        <w:t>julian.brouet@gmail.com</w:t>
      </w:r>
    </w:p>
    <w:p>
      <w:pPr>
        <w:spacing w:line="240" w:lineRule="auto" w:before="0" w:after="0"/>
        <w:jc w:val="right"/>
      </w:pPr>
      <w:r>
        <w:t>À l’attention de Madame Chrystel Aude Guillere (Vial)</w:t>
      </w:r>
    </w:p>
    <w:p>
      <w:pPr>
        <w:spacing w:line="240" w:lineRule="auto" w:before="0" w:after="0"/>
        <w:jc w:val="right"/>
      </w:pPr>
      <w:r>
        <w:t>SASU G-HOME EXPERT</w:t>
      </w:r>
    </w:p>
    <w:p>
      <w:pPr>
        <w:spacing w:line="240" w:lineRule="auto" w:before="0" w:after="0"/>
        <w:jc w:val="right"/>
      </w:pPr>
      <w:r>
        <w:t>209 rue des Sources</w:t>
      </w:r>
    </w:p>
    <w:p>
      <w:pPr>
        <w:spacing w:line="240" w:lineRule="auto" w:before="0" w:after="0"/>
        <w:jc w:val="right"/>
      </w:pPr>
      <w:r>
        <w:t>38920 CROLLES</w:t>
      </w:r>
    </w:p>
    <w:p>
      <w:pPr>
        <w:spacing w:before="0" w:after="0" w:line="240" w:lineRule="auto"/>
      </w:pPr>
    </w:p>
    <w:p>
      <w:pPr>
        <w:spacing w:before="0" w:after="0" w:line="240" w:lineRule="auto"/>
      </w:pPr>
    </w:p>
    <w:p>
      <w:pPr>
        <w:spacing w:line="276" w:lineRule="auto" w:before="0" w:after="0"/>
        <w:jc w:val="both"/>
      </w:pPr>
      <w:r>
        <w:t>Objet : Candidature pour un poste de collaborateur en vue du diplôme DPLG de géomètre-expert</w:t>
      </w:r>
    </w:p>
    <w:p>
      <w:pPr>
        <w:spacing w:before="0" w:after="0" w:line="276" w:lineRule="auto"/>
      </w:pPr>
    </w:p>
    <w:p>
      <w:pPr>
        <w:spacing w:line="276" w:lineRule="auto" w:before="0" w:after="160"/>
        <w:jc w:val="both"/>
      </w:pPr>
      <w:r>
        <w:t>Madame Guillere,</w:t>
      </w:r>
    </w:p>
    <w:p>
      <w:pPr>
        <w:spacing w:line="276" w:lineRule="auto" w:before="0" w:after="160"/>
        <w:jc w:val="both"/>
      </w:pPr>
      <w:r>
        <w:t>Actuellement en reconversion vers le métier de géomètre-expert, je prépare la session DPLG d'octobre 2026. L'Ordre ayant confirmé mon éligibilité, je recherche un poste de collaborateur pour mon stage professionnel de deux ans. Suite à une expérience enrichissante au sein du cabinet de Monsieur Pascal Vailles à Muret, je souhaite aujourd'hui m'investir dans une structure organisée telle que la vôtre.</w:t>
      </w:r>
    </w:p>
    <w:p>
      <w:pPr>
        <w:spacing w:line="276" w:lineRule="auto" w:before="0" w:after="160"/>
        <w:jc w:val="both"/>
      </w:pPr>
      <w:r>
        <w:t>Le métier de géomètre-expert m'attire par l'articulation entre rigueur technique sur le terrain et ingénierie juridique du territoire. Si la pratique de terrain est essentielle, c’est la dimension intellectuelle — confronter archives, réalités matérielles et règles d’urbanisme pour sécuriser les projets de bornage, division ou aménagement — qui motive mon projet professionnel. Cette double compétence entre précision géométrique et analyse du droit foncier constitue le cœur de ma démarche.</w:t>
      </w:r>
    </w:p>
    <w:p>
      <w:pPr>
        <w:spacing w:line="276" w:lineRule="auto" w:before="0" w:after="160"/>
        <w:jc w:val="both"/>
      </w:pPr>
      <w:r>
        <w:t>Le cabinet G-HOME EXPERT se distingue par sa structure à taille humaine, garantissant une organisation agile et une proximité réelle avec la clientèle. Votre implantation sur deux sites témoigne d'un ancrage territorial solide. Cette dynamique de croissance, alliée à une équipe intermédiaire, offre un cadre propice à une approche rigoureuse des problématiques foncières locales. L'équilibre entre réactivité et solidité de votre réseau constitue un environnement particulièrement structurant pour mon apprentissage.</w:t>
      </w:r>
    </w:p>
    <w:p>
      <w:pPr>
        <w:spacing w:line="276" w:lineRule="auto" w:before="0" w:after="160"/>
        <w:jc w:val="both"/>
      </w:pPr>
      <w:r>
        <w:t>Mon parcours universitaire m'a doté d'une forte culture de la donnée spatiale (topographie, modélisation) et d'une solide capacité d'analyse face aux problématiques complexes. Mon objectif est de mettre cette force technique au service de vos opérations d'aménagement, tout en mobilisant ma méthodologie de chercheur pour assimiler rapidement le cadre réglementaire de la profession. Je conçois ce stage comme un échange entre rigueur des données et expertise du droit foncier, avec la volonté d'apporter une approche méthodique et structurée à votre équipe.</w:t>
      </w:r>
    </w:p>
    <w:p>
      <w:pPr>
        <w:spacing w:line="276" w:lineRule="auto" w:before="0" w:after="160"/>
        <w:jc w:val="both"/>
      </w:pPr>
      <w:r>
        <w:t>Lors de ma récente immersion en cabinet, j’ai découvert les spécificités du travail de terrain. Ma maîtrise des outils spatiaux m’a permis d’assimiler rapidement les méthodes de production, de l’acquisition sur le terrain jusqu’à la restitution graphique. Ces semaines ont confirmé que les outils techniques ne prennent leur pleine valeur qu'en appuyant un raisonnement juridique. Conscient que la maîtrise opérationnelle s’acquiert par la pratique quotidienne, je suis motivé pour apporter rapidement ma contribution technique en bureau et sur le terrain.</w:t>
      </w:r>
    </w:p>
    <w:p>
      <w:pPr>
        <w:spacing w:line="276" w:lineRule="auto" w:before="0" w:after="160"/>
        <w:jc w:val="both"/>
      </w:pPr>
      <w:r>
        <w:t>Je serais ravi d'échanger avec vous sur mon parcours et sur la manière dont mon profil pourrait s'intégrer aux besoins de votre cabinet.</w:t>
      </w:r>
    </w:p>
    <w:p>
      <w:pPr>
        <w:spacing w:line="276" w:lineRule="auto" w:before="0" w:after="160"/>
        <w:jc w:val="both"/>
      </w:pPr>
      <w:r>
        <w:t>Je vous prie d’agréer, Madame Guillere, l’expression de mes salutations distinguées.</w:t>
      </w:r>
    </w:p>
    <w:p>
      <w:pPr>
        <w:spacing w:line="276" w:lineRule="auto" w:before="0" w:after="0"/>
        <w:jc w:val="right"/>
      </w:pPr>
      <w:r>
        <w:t>Julian Brouet</w:t>
      </w:r>
    </w:p>
    <w:sectPr w:rsidR="00FC693F" w:rsidRPr="0006063C" w:rsidSect="00034616">
      <w:pgSz w:w="12240" w:h="15840"/>
      <w:pgMar w:top="1020" w:right="1304" w:bottom="1020"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