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Bouniard</w:t>
      </w:r>
    </w:p>
    <w:p>
      <w:pPr>
        <w:spacing w:line="240" w:lineRule="auto" w:before="0" w:after="0"/>
        <w:jc w:val="right"/>
      </w:pPr>
      <w:r>
        <w:t>CABINET DE GEOMETRES-EXPERTS DIDIER BOUNIARD – VINCENT DUBREIL</w:t>
      </w:r>
    </w:p>
    <w:p>
      <w:pPr>
        <w:spacing w:line="240" w:lineRule="auto" w:before="0" w:after="0"/>
        <w:jc w:val="right"/>
      </w:pPr>
      <w:r>
        <w:t>25 rue des Arches</w:t>
      </w:r>
    </w:p>
    <w:p>
      <w:pPr>
        <w:spacing w:line="240" w:lineRule="auto" w:before="0" w:after="0"/>
        <w:jc w:val="right"/>
      </w:pPr>
      <w:r>
        <w:t>42600 MONTBRISON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au diplôme DPLG)</w:t>
      </w:r>
    </w:p>
    <w:p>
      <w:pPr>
        <w:spacing w:before="0" w:after="0" w:line="276" w:lineRule="auto"/>
      </w:pPr>
    </w:p>
    <w:p>
      <w:pPr>
        <w:spacing w:line="276" w:lineRule="auto" w:before="0" w:after="160"/>
        <w:jc w:val="both"/>
      </w:pPr>
      <w:r>
        <w:t>Monsieur Bouniard,</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(31), je souhaite aujourd'hui m'investir pleinement au sein d'une structure établie et reconnue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depuis 1992, témoigne d'une solide expérience et d'une maîtrise confirmée du cœur de métier. Cette longévité dans la région de Montbrison garantit une connaissance approfondie des enjeux fonciers locaux et une capacité à accompagner des projets complexes avec une approche de proximité. Une structure de cette ancienneté incarne une expertise indispensable pour assurer une sécurisation rigoureuse des opérations.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utilisant ma méthode de chercheur pour assimiler rapidement le cadre réglementaire. Je conçois ce stage comme un échange entre la précision des données et l'expertise du droit foncier, où ma capacité de synthèse sera un atout majeur pour traiter les dossiers de fond.</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structuré. Conscient que la maîtrise opérationnelle s’acquiert par la pratique quotidienne, je suis motivé pour apporter rapidement ma contribution technique et contribuer efficacement à la réussite de vos missions.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Bouniard,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