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Renaud Massardier</w:t>
      </w:r>
    </w:p>
    <w:p>
      <w:pPr>
        <w:spacing w:line="240" w:lineRule="auto" w:before="0" w:after="0"/>
        <w:jc w:val="right"/>
      </w:pPr>
      <w:r>
        <w:t>SELARL AURA-GE</w:t>
      </w:r>
    </w:p>
    <w:p>
      <w:pPr>
        <w:spacing w:line="240" w:lineRule="auto" w:before="0" w:after="0"/>
        <w:jc w:val="right"/>
      </w:pPr>
      <w:r>
        <w:t>42 rue Thimonnier</w:t>
      </w:r>
    </w:p>
    <w:p>
      <w:pPr>
        <w:spacing w:line="240" w:lineRule="auto" w:before="0" w:after="0"/>
        <w:jc w:val="right"/>
      </w:pPr>
      <w:r>
        <w:t>42100 ST ETIENNE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Massardier,</w:t>
      </w:r>
    </w:p>
    <w:p>
      <w:pPr>
        <w:spacing w:line="276" w:lineRule="auto" w:before="0" w:after="160"/>
        <w:jc w:val="both"/>
      </w:pPr>
      <w:r>
        <w:t>Actuellement en reconversion vers le métier de géomètre-expert, je prépare la session DPLG d'octobre 2026. Mon parcours est validé par l'Ordre et je recherche un poste de collaborateur pour mon stage professionnel de deux ans. Suite à une expérience enrichissante au sein du cabinet de Monsieur Pascal Vailles (31), je souhaite désormais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AURA-GE se distingue par son ancrage historique en Loire et Haute-Loire ainsi que par une offre complète (bornage, copropriété, BIM). Votre expertise polyvalente, alliée à l'usage de technologies de pointe comme le scanner laser 3D, témoigne d'une volonté de conjuguer tradition du métier et modernité technique pour accompagner efficacement les maîtres d'ouvrage dans leurs projets.</w:t>
      </w:r>
    </w:p>
    <w:p>
      <w:pPr>
        <w:spacing w:line="276" w:lineRule="auto" w:before="0" w:after="160"/>
        <w:jc w:val="both"/>
      </w:pPr>
      <w:r>
        <w:t>Je recherche un cadre stable pour préparer mon diplôme. Mon parcours m'a doté d'une solide culture de la donnée spatiale (topographie, modélisation) et d'une forte capacité d'analyse face aux problématiques complexes. Je souhaite mettre cette expertise technique au service de vos opérations en mobilisant ma méthode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à la restitution graphique. Cette expérience m'a convaincu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Massardier,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