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Jarguel</w:t>
      </w:r>
    </w:p>
    <w:p>
      <w:pPr>
        <w:spacing w:line="240" w:lineRule="auto" w:before="0" w:after="0"/>
        <w:jc w:val="right"/>
      </w:pPr>
      <w:r>
        <w:t>SARL ATLAS INGENIERIE</w:t>
      </w:r>
    </w:p>
    <w:p>
      <w:pPr>
        <w:spacing w:line="240" w:lineRule="auto" w:before="0" w:after="0"/>
        <w:jc w:val="right"/>
      </w:pPr>
      <w:r>
        <w:t>2 rue de la Fraternité</w:t>
      </w:r>
    </w:p>
    <w:p>
      <w:pPr>
        <w:spacing w:line="240" w:lineRule="auto" w:before="0" w:after="0"/>
        <w:jc w:val="right"/>
      </w:pPr>
      <w:r>
        <w:t>69700 GIVORS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Jarguel,</w:t>
      </w:r>
    </w:p>
    <w:p>
      <w:pPr>
        <w:spacing w:line="276" w:lineRule="auto" w:before="0" w:after="160"/>
        <w:jc w:val="both"/>
      </w:pPr>
      <w:r>
        <w:t>Actuellement en reconversion vers le métier de géomètre-expert, je prépare le DPLG pour la session d'octobre 2026. L'Ordre ayant confirmé mon éligibilité, je recherche un poste de collaborateur pour réaliser mon stage professionnel de deux ans. Suite à une expérience enrichissante au sein du cabinet de Monsieur Pascal Vailles,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fonciers complexes, qu'il s'agisse de bornage, de division ou d'aménagement durable.</w:t>
      </w:r>
    </w:p>
    <w:p>
      <w:pPr>
        <w:spacing w:line="276" w:lineRule="auto" w:before="0" w:after="160"/>
        <w:jc w:val="both"/>
      </w:pPr>
      <w:r>
        <w:t>La SARL ATLAS INGENIERIE se distingue par son ancrage territorial solide et sa présence active sur plusieurs sites stratégiques (Givors, Condrieu, Mornant). Forte de son expérience depuis 1995, votre structure offre une couverture géographique diversifiée permettant de répondre aux enjeux spécifiques de territoires variés. Cette capacité à intervenir sur des zones variées témoigne d'une maîtrise éprouvée des problématiques foncières locales et d'une organisation structurée pour accompagner efficacement les projets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échange entre la rigueur de la donnée et l'expertise du droit foncier, où ma capacité de synthèse pourra contribuer à la sécurisation des projets.</w:t>
      </w:r>
    </w:p>
    <w:p>
      <w:pPr>
        <w:spacing w:line="276" w:lineRule="auto" w:before="0" w:after="160"/>
        <w:jc w:val="both"/>
      </w:pPr>
      <w:r>
        <w:t>Lors de ma récente immersion en cabinet, j’ai appréhendé la réalité opérationnelle du terrain.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structuré. Conscient que la maîtrise complète s'acquiert par la pratique quotidienne, je suis motivé pour apporter rapidement ma contribution technique tout en m'imprégnant des méthodes de travail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Jarguel,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