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Karen Gaillard</w:t>
      </w:r>
    </w:p>
    <w:p>
      <w:pPr>
        <w:spacing w:line="240" w:lineRule="auto" w:before="0" w:after="0"/>
        <w:jc w:val="right"/>
      </w:pPr>
      <w:r>
        <w:t>SARL V &amp; K GAILLARD Géomètres-Experts</w:t>
      </w:r>
    </w:p>
    <w:p>
      <w:pPr>
        <w:spacing w:line="240" w:lineRule="auto" w:before="0" w:after="0"/>
        <w:jc w:val="right"/>
      </w:pPr>
      <w:r>
        <w:t>474 Route du collège Immeuble Le Centaurée</w:t>
      </w:r>
    </w:p>
    <w:p>
      <w:pPr>
        <w:spacing w:line="240" w:lineRule="auto" w:before="0" w:after="0"/>
        <w:jc w:val="right"/>
      </w:pPr>
      <w:r>
        <w:t>74330 POISY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2006, se distingue par une structure à taille humaine permettant une maîtrise rigoureuse du cœur du métier. Cette dimension de proximité, alliée à une présence pérenne sur le territoire, garantit une approche qualitative des dossiers et une connaissance approfondie des enjeux fonciers locaux. Une telle organisation offre un cadre de travail propice à une transmission précise du savoir-faire et à une gestion de dossiers suivie avec une attention particulière.</w:t>
      </w:r>
    </w:p>
    <w:p>
      <w:pPr>
        <w:spacing w:line="276" w:lineRule="auto" w:before="0" w:after="160"/>
        <w:jc w:val="both"/>
      </w:pPr>
      <w:r>
        <w:t>En m'adressant à votre cabinet, je recherche une structure où je pourrai m'engager durablement pour préparer mon diplôme. Mon parcours m'a doté d'une forte culture de la donnée spatiale et d'une solide capacité d'analyse.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