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Geraldine Lance</w:t>
      </w:r>
    </w:p>
    <w:p>
      <w:pPr>
        <w:spacing w:line="240" w:lineRule="auto" w:before="0" w:after="0"/>
        <w:jc w:val="right"/>
      </w:pPr>
      <w:r>
        <w:t>Cabinet GIEN</w:t>
      </w:r>
    </w:p>
    <w:p>
      <w:pPr>
        <w:spacing w:line="240" w:lineRule="auto" w:before="0" w:after="0"/>
        <w:jc w:val="right"/>
      </w:pPr>
      <w:r>
        <w:t>41 rue de Mulhouse</w:t>
      </w:r>
    </w:p>
    <w:p>
      <w:pPr>
        <w:spacing w:line="240" w:lineRule="auto" w:before="0" w:after="0"/>
        <w:jc w:val="right"/>
      </w:pPr>
      <w:r>
        <w:t>21000 DIJON</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Lance,</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chez Monsieur Pascal Vailles, je soumets ma candidature avec la volonté de m'investir pleinement au sein de votre structure.</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variés, qu’il s’agisse de bornage, de division ou d’aménagement durable.</w:t>
      </w:r>
    </w:p>
    <w:p>
      <w:pPr>
        <w:spacing w:line="276" w:lineRule="auto" w:before="0" w:after="160"/>
        <w:jc w:val="both"/>
      </w:pPr>
      <w:r>
        <w:t>Le Cabinet GIEN se distingue par une approche centrée sur le client, alliant qualité, précision et réactivité. Votre volonté d'assurer un accompagnement complet face à la complexité des projets, au sein d'une structure collaborative valorisant l'esprit d'équipe, témoigne d'une organisation rigoureuse et d'un professionnalisme qui correspondent à mes aspirations de carrière.</w:t>
      </w:r>
    </w:p>
    <w:p>
      <w:pPr>
        <w:spacing w:line="276" w:lineRule="auto" w:before="0" w:after="160"/>
        <w:jc w:val="both"/>
      </w:pPr>
      <w:r>
        <w:t>Mon parcours universitaire m'a doté d'une forte culture de la donnée spatiale et d'une solide capacité d'analyse face aux problématiques complexes. Je souhaite mettre cette expertise technique au service de vos opérations, tout en mobilisant ma méthodologie de chercheur pour assimiler rapidement le cadre réglementaire de la profession. Je conçois ce stage comme un échange entre la rigueur de la donnée, issue de mon expérience en modélisation, et l'expertise du droit foncier que vous pratiquez.</w:t>
      </w:r>
    </w:p>
    <w:p>
      <w:pPr>
        <w:spacing w:line="276" w:lineRule="auto" w:before="0" w:after="160"/>
        <w:jc w:val="both"/>
      </w:pPr>
      <w:r>
        <w:t>Lors de ma récente immersion en cabinet, j’ai appréhendé la réalité concrète du travail de terrain. Ma maîtrise des outils de données spatiales m’a permis d’assimiler rapidement les méthodes de production, de l’acquisition à la restitution graphique. Ces semaines ont confirmé que les outils techniques ne prennent leur pleine valeur qu'en appuyant un raisonnement juridique structuré. Conscient que la maîtrise opérationnelle s’acquiert par la pratique, je suis motivé pour apporter mon concours technique sur le terrain et en bureau d'études au sein de votre équipe.</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Lance,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