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Jean-Baptiste Rollin</w:t>
      </w:r>
    </w:p>
    <w:p>
      <w:pPr>
        <w:spacing w:line="240" w:lineRule="auto" w:before="0" w:after="0"/>
        <w:jc w:val="right"/>
      </w:pPr>
      <w:r>
        <w:t>10 rue de Turenne</w:t>
      </w:r>
    </w:p>
    <w:p>
      <w:pPr>
        <w:spacing w:line="240" w:lineRule="auto" w:before="0" w:after="0"/>
        <w:jc w:val="right"/>
      </w:pPr>
      <w:r>
        <w:t>90000 BELFORT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Rollin,</w:t>
      </w:r>
    </w:p>
    <w:p>
      <w:pPr>
        <w:spacing w:line="276" w:lineRule="auto" w:before="0" w:after="160"/>
        <w:jc w:val="both"/>
      </w:pPr>
      <w:r>
        <w:t>Actuellement en reconversion vers le métier de géomètre-expert, je prépare le DPLG d'octobre 2026. L’Ordre ayant confirmé mon éligibilité, je recherche un poste de collaborateur pour mon stage professionnel de deux ans. Suite à un stage instructif chez M. Pascal Vailles (Muret), je postule avec l'ambition de m'investir pleinement dans votre structure. Bien que basé à Limoges, je suis totalement mobile sur le territoire français pour répondre aux besoins de votre cabinet.</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 confronter archives historiques, réalités matérielles et règles d’urbanisme pour sécuriser des projets complexes — qui me motive. Mon objectif est de mettre ma capacité de synthèse au service de la sécurisation foncière, qu’il s’agisse de bornage, de division ou d’aménagement durable.</w:t>
      </w:r>
    </w:p>
    <w:p>
      <w:pPr>
        <w:spacing w:line="276" w:lineRule="auto" w:before="0" w:after="160"/>
        <w:jc w:val="both"/>
      </w:pPr>
      <w:r>
        <w:t>Votre cabinet se distingue par une présence établie depuis 2001. Cette longévité témoigne d'une maîtrise éprouvée du métier et d'une solide connaissance des enjeux fonciers locaux. Votre structure à taille humaine permet une approche rigoureuse et une proximité avec les acteurs de terrain, garantissant une expertise technique et juridique de haute qualité pour vos clients.</w:t>
      </w:r>
    </w:p>
    <w:p>
      <w:pPr>
        <w:spacing w:line="276" w:lineRule="auto" w:before="0" w:after="160"/>
        <w:jc w:val="both"/>
      </w:pPr>
      <w:r>
        <w:t>Mon parcours académique, notamment un doctorat en archéologie spécialisé en urbanisme, m'a doté d'une solide capacité d'analyse face aux problématiques complexes et d'une méthode de travail rigoureuse sur les archives. Par ailleurs, ma maîtrise des données spatiales — incluant les SIG (QGIS, ArcGIS), le scanner 3D, le LiDAR et la programmation Python — constitue un atout technique majeur. Je souhaite mettre cette force de production au service de vos opérations d'aménagement tout en assimilant rapidement le cadre réglementaire de la profession.</w:t>
      </w:r>
    </w:p>
    <w:p>
      <w:pPr>
        <w:spacing w:line="276" w:lineRule="auto" w:before="0" w:after="160"/>
        <w:jc w:val="both"/>
      </w:pPr>
      <w:r>
        <w:t>Lors de ma récente immersion en cabinet, j’ai pu appréhender les méthodes de production, de l’acquisition sur le terrain à la restitution graphique. Cette expérience a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Rollin,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