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Pascal Patrick Sibella</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DPLG de géomètre-expert</w:t>
      </w:r>
    </w:p>
    <w:p>
      <w:pPr>
        <w:spacing w:before="0" w:after="0" w:line="276" w:lineRule="auto"/>
      </w:pPr>
    </w:p>
    <w:p>
      <w:pPr>
        <w:spacing w:line="276" w:lineRule="auto" w:before="0" w:after="160"/>
        <w:jc w:val="both"/>
      </w:pPr>
      <w:r>
        <w:t>Monsieur Sibella,</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reconnue pour son expertise et son ancrage territorial.</w:t>
      </w:r>
    </w:p>
    <w:p>
      <w:pPr>
        <w:spacing w:line="276" w:lineRule="auto" w:before="0" w:after="160"/>
        <w:jc w:val="both"/>
      </w:pPr>
      <w:r>
        <w:t>Le métier de géomètre-expert m'attire par l'articulation entre la rigueur technique de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implantation forte en Corse et une présence multi-sites permettant d'intervenir sur des contextes variés, urbains ou ruraux. De plus, votre spécialisation marquée en 3D témoigne d'une volonté d'intégrer les technologies de pointe dans la précision des relevés et de la modélisation, garantissant une qualité de service adaptée aux enjeux contemporains de la géomatique et de la gestion foncière.</w:t>
      </w:r>
    </w:p>
    <w:p>
      <w:pPr>
        <w:spacing w:line="276" w:lineRule="auto" w:before="0" w:after="160"/>
        <w:jc w:val="both"/>
      </w:pPr>
      <w:r>
        <w:t>Mon parcours m'a doté d'une solide culture de la donnée spatiale (topographie, modélisation) et d'une forte capacité d'analyse face à des problématiques complexes. Mon objectif est de mettre cette production technique au service de vos opérations d'aménagement, tout en mobilisant ma méthodologie de chercheur pour assimiler rapidement le cadre réglementaire. Je conçois ce stage comme un échange entre la rigueur de la donnée et l'expertise du droit foncier, où mon analyse des documents complexes sera un atout précieux pour sécuriser vos dossiers.</w:t>
      </w:r>
    </w:p>
    <w:p>
      <w:pPr>
        <w:spacing w:line="276" w:lineRule="auto" w:before="0" w:after="160"/>
        <w:jc w:val="both"/>
      </w:pPr>
      <w:r>
        <w:t>Lors de ma récente immersion en cabinet, j’ai acquis une maîtrise rapide des méthodes de production, de l’acquisition sur le terrain 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en bureau et sur le terrain. Je serais ravi d'échanger avec vous sur mon parcours et sur la manière dont mon profil peut s'intégrer aux besoins de votre cabinet.</w:t>
      </w:r>
    </w:p>
    <w:p>
      <w:pPr>
        <w:spacing w:line="276" w:lineRule="auto" w:before="0" w:after="160"/>
        <w:jc w:val="both"/>
      </w:pPr>
      <w:r>
        <w:t>Je vous prie d’agréer, Monsieur Sibella,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