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Eric HERNANDEZ</w:t>
      </w:r>
    </w:p>
    <w:p>
      <w:pPr>
        <w:spacing w:line="240" w:lineRule="auto" w:before="0" w:after="0"/>
        <w:jc w:val="right"/>
      </w:pPr>
      <w:r>
        <w:t>17 rue Schoenberg</w:t>
      </w:r>
    </w:p>
    <w:p>
      <w:pPr>
        <w:spacing w:line="240" w:lineRule="auto" w:before="0" w:after="0"/>
        <w:jc w:val="right"/>
      </w:pPr>
      <w:r>
        <w:t>68100 MULHOUSE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une expérience enrichissante au sein du cabinet de Monsieur Pascal Vailles (31), je sollicite aujourd'hui votre structure avec la volonté de m'y investir pleinement et durablement.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parcellaire ou d'aménagement durable.</w:t>
      </w:r>
    </w:p>
    <w:p>
      <w:pPr>
        <w:spacing w:line="276" w:lineRule="auto" w:before="0" w:after="160"/>
        <w:jc w:val="both"/>
      </w:pPr>
      <w:r>
        <w:t>Votre cabinet se distingue par une pratique ancrée dans le territoire de Mulhouse, où la maîtrise du cœur de métier et la proximité avec les acteurs locaux sont essentielles. Cette approche garantit une expertise solide en sécurisation foncière et un suivi rigoureux des projets d'aménagement, assurant ainsi un accompagnement de haute qualité auprès de votre clientèle régionale.</w:t>
      </w:r>
    </w:p>
    <w:p>
      <w:pPr>
        <w:spacing w:line="276" w:lineRule="auto" w:before="0" w:after="160"/>
        <w:jc w:val="both"/>
      </w:pPr>
      <w:r>
        <w:t>Mon parcours universitaire m'a doté d'une forte capacité d'analyse et d'une habitude du travail sur archives, compétences clés pour assimiler rapidement le droit foncier. Par ailleurs, je maîtrise les données spatiales (SIG, relevés, scanner 3D/LiDAR) et le traitement de données via Python. Je souhaite mettre cette force technique au service de vos opérations tout en mobilisant ma méthodologie de chercheur pour appréhender le cadre réglementaire complexe de la profession.</w:t>
      </w:r>
    </w:p>
    <w:p>
      <w:pPr>
        <w:spacing w:line="276" w:lineRule="auto" w:before="0" w:after="160"/>
        <w:jc w:val="both"/>
      </w:pPr>
      <w:r>
        <w:t>Lors de ma récente immersion en cabinet, j'ai pu valider ma maîtrise des méthodes de production, de l’acquisition sur le terrain à la restitution graphique. Cette expérience a confirmé que les outils techniques ne prennent leur pleine valeur qu'en appuyant un raisonnement juridique solide. Conscient que la maîtrise opérationnelle s'acquiert par la pratique quotidienne, je suis motivé pour apporter mon concours technique tant sur le terrain qu'en bureau d'études.</w:t>
      </w:r>
    </w:p>
    <w:p>
      <w:pPr>
        <w:spacing w:line="276" w:lineRule="auto" w:before="0" w:after="160"/>
        <w:jc w:val="both"/>
      </w:pPr>
      <w:r>
        <w:t>Je serais ravi d'échanger avec vous sur mon parcours et sur la manière dont mon profil technique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