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Franck Hericher</w:t>
      </w:r>
    </w:p>
    <w:p>
      <w:pPr>
        <w:spacing w:line="240" w:lineRule="auto" w:before="0" w:after="0"/>
        <w:jc w:val="right"/>
      </w:pPr>
      <w:r>
        <w:t>SELAS CABINET BARDEL</w:t>
      </w:r>
    </w:p>
    <w:p>
      <w:pPr>
        <w:spacing w:line="240" w:lineRule="auto" w:before="0" w:after="0"/>
        <w:jc w:val="right"/>
      </w:pPr>
      <w:r>
        <w:t>9 rue Jacques Hillairet</w:t>
      </w:r>
    </w:p>
    <w:p>
      <w:pPr>
        <w:spacing w:line="240" w:lineRule="auto" w:before="0" w:after="0"/>
        <w:jc w:val="right"/>
      </w:pPr>
      <w:r>
        <w:t>75012 PARIS 12</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Hericher,</w:t>
      </w:r>
    </w:p>
    <w:p>
      <w:pPr>
        <w:spacing w:line="276" w:lineRule="auto" w:before="0" w:after="160"/>
        <w:jc w:val="both"/>
      </w:pPr>
      <w:r>
        <w:t>Actuellement en reconversion vers le métier de géomètre-expert, je prépare la session DPLG d'octobre 2026. L'Ordre ayant confirmé l'éligibilité de mon parcours, je recherche un poste de collaborateur pour mon stage professionnel de deux ans. Suite à une expérience enrichissante au sein du cabinet de Monsieur Pascal Vailles (31), je sollicite aujourd'hui votre structure avec la volonté de m'y investir pleinement et durablement.</w:t>
      </w:r>
    </w:p>
    <w:p>
      <w:pPr>
        <w:spacing w:line="276" w:lineRule="auto" w:before="0" w:after="160"/>
        <w:jc w:val="both"/>
      </w:pPr>
      <w:r>
        <w:t>Le métier de géomètre-expert m'attire par l'articulation entre la rigueur technique de terrain et l'ingénierie juridique du territoire. Au-delà de la pratique de terrain, c’est la dimension intellectuelle qui me motive : confronter archives, réalités matérielles et règles d’urbanisme pour sécuriser des projets de bornage, de division ou d’aménagement durable.</w:t>
      </w:r>
    </w:p>
    <w:p>
      <w:pPr>
        <w:spacing w:line="276" w:lineRule="auto" w:before="0" w:after="160"/>
        <w:jc w:val="both"/>
      </w:pPr>
      <w:r>
        <w:t>Le cabinet SELAS CABINET BARDEL se distingue par une structure à taille humaine favorisant une approche de proximité et une maîtrise approfondie du cœur de métier. Votre implantation à Paris 12 témoigne d'une expertise établie dans la gestion des problématiques foncières. Cette dimension de cabinet spécialisé, alliant précision technique et conseil, correspond parfaitement aux exigences professionnelles que je souhaite intégrer pour mon parcours de formation.</w:t>
      </w:r>
    </w:p>
    <w:p>
      <w:pPr>
        <w:spacing w:line="276" w:lineRule="auto" w:before="0" w:after="160"/>
        <w:jc w:val="both"/>
      </w:pPr>
      <w:r>
        <w:t>Mon parcours m'a doté d'une solide culture de la donnée spatiale — incluant une maîtrise des SIG et des relevés 3D — ainsi que d'une forte capacité d'analyse issue de mes travaux de recherche. Mon objectif est de mettre cette productivité technique au service de vos activités, tout en mobilisant ma méthodologie de chercheur pour assimiler rapidement le cadre réglementaire complexe de la profession. Je conçois ce stage comme un véritable échange entre rigueur de la donnée et expertise du droit foncier.</w:t>
      </w:r>
    </w:p>
    <w:p>
      <w:pPr>
        <w:spacing w:line="276" w:lineRule="auto" w:before="0" w:after="160"/>
        <w:jc w:val="both"/>
      </w:pPr>
      <w:r>
        <w:t>Lors de ma récente immersion en cabinet, j’ai pu appréhender les spécificités des relevés terrain et de la restitution graphique. Cette expérience a confirmé que les outils techniques ne prennent leur pleine valeur que lorsqu'ils appuient un raisonnement juridique solide. Conscient que la maîtrise opérationnelle s’acquiert par la pratique, je suis motivé pour apporter rapidement ma contribution technique sur le terrain comme en bureau.</w:t>
      </w:r>
    </w:p>
    <w:p>
      <w:pPr>
        <w:spacing w:line="276" w:lineRule="auto" w:before="0" w:after="160"/>
        <w:jc w:val="both"/>
      </w:pPr>
      <w:r>
        <w:t>Je serais ravi d'échanger avec vous sur mon parcours et sur la manière dont mon profil peut répondre aux besoins de votre cabinet.</w:t>
      </w:r>
    </w:p>
    <w:p>
      <w:pPr>
        <w:spacing w:line="276" w:lineRule="auto" w:before="0" w:after="160"/>
        <w:jc w:val="both"/>
      </w:pPr>
      <w:r>
        <w:t>Je vous prie d’agréer, Monsieur Hericher,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