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Manuel Da Costa</w:t>
      </w:r>
    </w:p>
    <w:p>
      <w:pPr>
        <w:spacing w:line="240" w:lineRule="auto" w:before="0" w:after="0"/>
        <w:jc w:val="right"/>
      </w:pPr>
      <w:r>
        <w:t>GEODATIS SELARL de GEOMETRES-EXPERTS</w:t>
      </w:r>
    </w:p>
    <w:p>
      <w:pPr>
        <w:spacing w:line="240" w:lineRule="auto" w:before="0" w:after="0"/>
        <w:jc w:val="right"/>
      </w:pPr>
      <w:r>
        <w:t>31 avenue de la Division Leclerc</w:t>
      </w:r>
    </w:p>
    <w:p>
      <w:pPr>
        <w:spacing w:line="240" w:lineRule="auto" w:before="0" w:after="0"/>
        <w:jc w:val="right"/>
      </w:pPr>
      <w:r>
        <w:t>95170 DEUIL LA BARRE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 Costa,</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réaliser mon stage professionnel de deux ans. Suite à un stage d'observation instructif au sein du cabinet de Monsieur Pascal Vailles (Muret), je sollicite aujourd'hui votre structure avec la volonté de m'investir pleinement dans un environnement dynamique et exigeant.</w:t>
      </w:r>
    </w:p>
    <w:p>
      <w:pPr>
        <w:spacing w:line="276" w:lineRule="auto" w:before="0" w:after="160"/>
        <w:jc w:val="both"/>
      </w:pPr>
      <w:r>
        <w:t>Le métier de géomètre-expert incarne parfaitement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foncier.</w:t>
      </w:r>
    </w:p>
    <w:p>
      <w:pPr>
        <w:spacing w:line="276" w:lineRule="auto" w:before="0" w:after="160"/>
        <w:jc w:val="both"/>
      </w:pPr>
      <w:r>
        <w:t>Votre cabinet, établi en 2007, témoigne d'une assise solide et d'une expérience significative. La taille de votre équipe (entre 20 et 49 salariés) démontre une capacité opérationnelle majeure pour gérer des dossiers variés. Votre implantation à Deuil-la-Barre vous permet d'intervenir sur une diversité de problématiques foncières, exigeant une maîtrise éprouvée du cœur de métier et une gestion rigoureuse des enjeux locaux. Cette envergure garantit une expertise technique de haut niveau.</w:t>
      </w:r>
    </w:p>
    <w:p>
      <w:pPr>
        <w:spacing w:line="276" w:lineRule="auto" w:before="0" w:after="160"/>
        <w:jc w:val="both"/>
      </w:pPr>
      <w:r>
        <w:t>Je recherche une structure stable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appréhendé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la manière dont mon profil peut s'intégrer aux besoins de votre cabinet.</w:t>
      </w:r>
    </w:p>
    <w:p>
      <w:pPr>
        <w:spacing w:line="276" w:lineRule="auto" w:before="0" w:after="160"/>
        <w:jc w:val="both"/>
      </w:pPr>
      <w:r>
        <w:t>Je vous prie d’agréer, Monsieur Da Costa,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