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Joël Philippe Remy Caire</w:t>
      </w:r>
    </w:p>
    <w:p>
      <w:pPr>
        <w:spacing w:line="240" w:lineRule="auto" w:before="0" w:after="0"/>
        <w:jc w:val="right"/>
      </w:pPr>
      <w:r>
        <w:t>42 Rue Adrien Lemoine</w:t>
      </w:r>
    </w:p>
    <w:p>
      <w:pPr>
        <w:spacing w:line="240" w:lineRule="auto" w:before="0" w:after="0"/>
        <w:jc w:val="right"/>
      </w:pPr>
      <w:r>
        <w:t>95300 PONTOISE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Caire,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(Muret), je postule aujourd'hui avec la volonté de m'investir pleinement au sein d'une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IMMOGEO EXPERT se distingue par une structure à taille humaine garantissant une maîtrise du cœur de métier et une proximité avec les problématiques clients. Cette organisation favorise une approche pragmatique et une expertise technique pointue, essentielles pour assurer la qualité des prestations de géométrie. Votre ancrage à Pontoise témoigne d'un engagement envers la sécurisation foncière locale et d'une volonté de répondre précisément aux besoins des acteurs du territoire.</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à des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