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Frédéric BOUGEARD</w:t>
      </w:r>
    </w:p>
    <w:p>
      <w:pPr>
        <w:spacing w:line="240" w:lineRule="auto" w:before="0" w:after="0"/>
        <w:jc w:val="right"/>
      </w:pPr>
      <w:r>
        <w:t>45 avenue Robert HOOKE</w:t>
      </w:r>
    </w:p>
    <w:p>
      <w:pPr>
        <w:spacing w:line="240" w:lineRule="auto" w:before="0" w:after="0"/>
        <w:jc w:val="right"/>
      </w:pPr>
      <w:r>
        <w:t>76800 ST ETIENNE DU ROUVRAY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Bougeard,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à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à Saint-Étienne-du-Rouvray se distingue par une maîtrise solide du cœur de métier. Cette expertise, alliée à une présence ancrée localement, garantit une sécurité foncière rigoureuse pour une clientèle exigeante. Votre approche structurée, centrée sur la qualité technique et la fiabilité du conseil, fait de votre structure une référence engagée dans les enjeux de structuration des territoires.</w:t>
      </w:r>
    </w:p>
    <w:p>
      <w:pPr>
        <w:spacing w:line="276" w:lineRule="auto" w:before="0" w:after="160"/>
        <w:jc w:val="both"/>
      </w:pPr>
      <w:r>
        <w:t>Mon parcours universitaire m'a doté d'une forte culture de la donnée spatiale (topographie, modélisation) et d'une solide capacité d'analyse face à des problématiques complexes. Ma faculté à traiter des volumes importants de données pour en extraire une synthèse cohérente constitue un atout majeur pour vos projets. Je souhaite mettre cette force technique au service de vos opérations tout en mobilisant ma méthodologie de chercheur pour assimiler rapidement le cadre réglementaire spécifique à la profession.</w:t>
      </w:r>
    </w:p>
    <w:p>
      <w:pPr>
        <w:spacing w:line="276" w:lineRule="auto" w:before="0" w:after="160"/>
        <w:jc w:val="both"/>
      </w:pPr>
      <w:r>
        <w:t>Lors de ma récente immersion en cabinet, j’ai découvert les réalités du terrain et acquis une maîtrise des méthodes de production, de l'acquisition à la restitution graphique. Ces semaines m'ont convaincu que les outils techniques ne prennent leur pleine valeur qu'en appuyant un raisonnement juridique solide. Conscient que la maîtrise opérationnelle s'acquiert par la pratique quotidienne, je suis motivé pour apporter rapidement ma contribution technique et rigoureuse au sein de votre équipe.</w:t>
      </w:r>
    </w:p>
    <w:p>
      <w:pPr>
        <w:spacing w:line="276" w:lineRule="auto" w:before="0" w:after="160"/>
        <w:jc w:val="both"/>
      </w:pPr>
      <w:r>
        <w:t>Je serais ravi d'échanger avec vous sur la manière dont mon profil peut répondre aux besoins de votre cabinet.</w:t>
      </w:r>
    </w:p>
    <w:p>
      <w:pPr>
        <w:spacing w:line="276" w:lineRule="auto" w:before="0" w:after="160"/>
        <w:jc w:val="both"/>
      </w:pPr>
      <w:r>
        <w:t>Je vous prie d’agréer, Monsieur Bougeard,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