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Allain</w:t>
      </w:r>
    </w:p>
    <w:p>
      <w:pPr>
        <w:spacing w:line="240" w:lineRule="auto" w:before="0" w:after="0"/>
        <w:jc w:val="right"/>
      </w:pPr>
      <w:r>
        <w:t>SARL ACUBE</w:t>
      </w:r>
    </w:p>
    <w:p>
      <w:pPr>
        <w:spacing w:line="240" w:lineRule="auto" w:before="0" w:after="0"/>
        <w:jc w:val="right"/>
      </w:pPr>
      <w:r>
        <w:t>62 avenue Montesquieu</w:t>
      </w:r>
    </w:p>
    <w:p>
      <w:pPr>
        <w:spacing w:line="240" w:lineRule="auto" w:before="0" w:after="0"/>
        <w:jc w:val="right"/>
      </w:pPr>
      <w:r>
        <w:t>33160 ST MEDARD EN JALLES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Allain,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ACUBE se distingue par une structure à taille humaine favorisant une approche de proximité et une maîtrise rigoureuse du cœur de métier. Votre présence depuis 2004 témoigne d'une solide expérience et d'une expertise ancrée dans la réalité locale, garantissant une qualité d'exécution éprouvée. Cette dimension de cabinet offre un cadre structurant pour appréhender avec précision les enjeux techniques et juridiques des projets fonciers tout en bénéficiant d'un accompagnement professionnel de qualité.</w:t>
      </w:r>
    </w:p>
    <w:p>
      <w:pPr>
        <w:spacing w:line="276" w:lineRule="auto" w:before="0" w:after="160"/>
        <w:jc w:val="both"/>
      </w:pPr>
      <w:r>
        <w:t>Je recherche une structure où je pourrai m'engager durablement pour préparer mon diplôme. Mon parcours universitaire m'a doté d'une forte culture de la donnée spatiale (topographie, modélisation) et d'une solide capacité d'analyse face aux problématiques complexes. Je souhaite mettre cette force de production technique au service de vos opérations, tout en mobilisant ma méthode de chercheur pour assimiler rapidement le cadre réglementaire. Je conçois ce stage comme un échange entre la rigueur de la donnée et l'expertise du droit foncier, visant à transformer mes acquis académiques en compétences opérationnelles concrètes.</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Allain,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