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Jean-Louis Barrere</w:t>
      </w:r>
    </w:p>
    <w:p>
      <w:pPr>
        <w:spacing w:line="240" w:lineRule="auto" w:before="0" w:after="0"/>
        <w:jc w:val="right"/>
      </w:pPr>
      <w:r>
        <w:t>DUNE SARL de Géomètres-Experts</w:t>
      </w:r>
    </w:p>
    <w:p>
      <w:pPr>
        <w:spacing w:line="240" w:lineRule="auto" w:before="0" w:after="0"/>
        <w:jc w:val="right"/>
      </w:pPr>
      <w:r>
        <w:t>6, Rue du 22 août 1944</w:t>
      </w:r>
    </w:p>
    <w:p>
      <w:pPr>
        <w:spacing w:line="240" w:lineRule="auto" w:before="0" w:after="0"/>
        <w:jc w:val="right"/>
      </w:pPr>
      <w:r>
        <w:t>40990 ST PAUL LES DAX</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au diplôme DPLG)</w:t>
      </w:r>
    </w:p>
    <w:p>
      <w:pPr>
        <w:spacing w:before="0" w:after="0" w:line="276" w:lineRule="auto"/>
      </w:pPr>
    </w:p>
    <w:p>
      <w:pPr>
        <w:spacing w:line="276" w:lineRule="auto" w:before="0" w:after="160"/>
        <w:jc w:val="both"/>
      </w:pPr>
      <w:r>
        <w:t>Monsieur Barrere,</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réaliser mon stage professionnel de deux ans. Suite à un stage d’observation instructif au sein du cabinet de Monsieur Pascal Vailles (31), je sollicite aujourd'hui votre structure, reconnue pour son dynamisme et son ancrage territorial, afin de m'y investir pleinement.</w:t>
      </w:r>
    </w:p>
    <w:p>
      <w:pPr>
        <w:spacing w:line="276" w:lineRule="auto" w:before="0" w:after="160"/>
        <w:jc w:val="both"/>
      </w:pPr>
      <w:r>
        <w:t>Le métier de géomètre-expert m'attire par l'articulation entre la rigueur technique de terrain et l'ingénierie juridique du territoire. Au-delà de la pratique matérielle, c’est la dimension intellectuelle qui me motive : confronter les archives, les réalités physiques et les règles d’urbanisme pour sécuriser des projets complexes (bornage, division foncière ou aménagement). Mon objectif est de garantir la fiabilité des limites et des droits par une analyse rigoureuse.</w:t>
      </w:r>
    </w:p>
    <w:p>
      <w:pPr>
        <w:spacing w:line="276" w:lineRule="auto" w:before="0" w:after="160"/>
        <w:jc w:val="both"/>
      </w:pPr>
      <w:r>
        <w:t>DUNE SARL se distingue par une implantation multi-sites significative (Saint-Paul-les-Dax, Ygos-Saint-Saturnin, Soustons et Mezos). Cette présence géographique étendue témoigne d'une grande diversité de contextes d'intervention, du tissu urbain aux zones rurales. Votre structure, établie en 1982, démontre une expertise solide et une proximité continue avec les acteurs locaux, des atouts majeurs pour un futur professionnel en formation.</w:t>
      </w:r>
    </w:p>
    <w:p>
      <w:pPr>
        <w:spacing w:line="276" w:lineRule="auto" w:before="0" w:after="160"/>
        <w:jc w:val="both"/>
      </w:pPr>
      <w:r>
        <w:t>Mon parcours universitaire m'a doté d'une forte culture de la donnée spatiale et d'une capacité d'analyse face à des problématiques complexes. Je souhaite mettre cette force technique au service de vos opérations d'aménagement tout en mobilisant ma méthodologie de chercheur pour assimiler rapidement le cadre réglementaire. Je conçois ce stage comme un échange entre la précision de la donnée et l'expertise du droit foncier.</w:t>
      </w:r>
    </w:p>
    <w:p>
      <w:pPr>
        <w:spacing w:line="276" w:lineRule="auto" w:before="0" w:after="160"/>
        <w:jc w:val="both"/>
      </w:pPr>
      <w:r>
        <w:t>Lors de mon immersion récente, j’ai acquis une bonne maîtrise des méthodes de production, de l’acquisition sur le terrain à la restitution graphique. J'y ai compris que les outils techniques ne prennent leur pleine valeur qu'en appuyant un raisonnement juridique. Conscient que la maîtrise opérationnelle s'acquiert par la pratique, je suis motivé pour apporter rapidement ma contribution technique en bureau et sur le terrain.</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Monsieur Barrere,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