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Berbenni</w:t>
      </w:r>
    </w:p>
    <w:p>
      <w:pPr>
        <w:spacing w:line="240" w:lineRule="auto" w:before="0" w:after="0"/>
        <w:jc w:val="right"/>
      </w:pPr>
      <w:r>
        <w:t>Cabinet BERBENNI Olivier</w:t>
      </w:r>
    </w:p>
    <w:p>
      <w:pPr>
        <w:spacing w:line="240" w:lineRule="auto" w:before="0" w:after="0"/>
        <w:jc w:val="right"/>
      </w:pPr>
      <w:r>
        <w:t>Villa Sophia 1160 Chemin des Combes</w:t>
      </w:r>
    </w:p>
    <w:p>
      <w:pPr>
        <w:spacing w:line="240" w:lineRule="auto" w:before="0" w:after="0"/>
        <w:jc w:val="right"/>
      </w:pPr>
      <w:r>
        <w:t>06600 ANTIBES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Berbenni,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et durablement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Cette double exigence de précision technique et de sécurité juridique constitue le cœur même de ma motivation.</w:t>
      </w:r>
    </w:p>
    <w:p>
      <w:pPr>
        <w:spacing w:line="276" w:lineRule="auto" w:before="0" w:after="160"/>
        <w:jc w:val="both"/>
      </w:pPr>
      <w:r>
        <w:t>Votre cabinet se distingue par sa présence sur plusieurs secteurs géographiques, notamment Nice, Antibes et Montauroux. Cette implantation témoigne d'une capacité à intervenir sur des contextes variés, qu'ils soient urbains, côtiers ou de montagne. La taille de votre structure permet une organisation humaine et une proximité pédagogique, favorisant une collaboration étroite au sein d'une équipe de professionnels aguerris. C’est cet environnement stimulant que je recherche pour parfaire ma formation initiale.</w:t>
      </w:r>
    </w:p>
    <w:p>
      <w:pPr>
        <w:spacing w:line="276" w:lineRule="auto" w:before="0" w:after="160"/>
        <w:jc w:val="both"/>
      </w:pPr>
      <w:r>
        <w:t>Mon parcours de docteur en archéologie m'a doté d'une méthodologie rigoureuse pour le traitement de données et d'archives, que je souhaite mettre au service de vos opérations quotidiennes. Mon objectif est de mobiliser ces capacités d'analyse approfondie pour assimiler rapidement le cadre réglementaire complexe de la profession, tout en m'appuyant sur une sensibilité technique réelle pour la donnée spatiale (modélisation 3D, traitement de données géographiques et cartographie).</w:t>
      </w:r>
    </w:p>
    <w:p>
      <w:pPr>
        <w:spacing w:line="276" w:lineRule="auto" w:before="0" w:after="160"/>
        <w:jc w:val="both"/>
      </w:pPr>
      <w:r>
        <w:t>Lors de ma récente immersion en cabinet, j’ai principalement découvert le travail de terrain du géomètre. Ma familiarité avec les outils numériques m’a permis d’assimiler rapidement les méthodes de production, de l’acquisition sur le terrain jusqu’à la restitution graphique finale.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Berbenni,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