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Paul Jean Philippe Batillat</w:t>
      </w:r>
    </w:p>
    <w:p>
      <w:pPr>
        <w:spacing w:line="240" w:lineRule="auto" w:before="0" w:after="0"/>
        <w:jc w:val="right"/>
      </w:pPr>
      <w:r>
        <w:t>SELARL Cabinet RANQUE-MASALA</w:t>
      </w:r>
    </w:p>
    <w:p>
      <w:pPr>
        <w:spacing w:line="240" w:lineRule="auto" w:before="0" w:after="0"/>
        <w:jc w:val="right"/>
      </w:pPr>
      <w:r>
        <w:t>Centre d'Affaires Alta Rocca 1120 Route de Gémenos Bât C</w:t>
      </w:r>
    </w:p>
    <w:p>
      <w:pPr>
        <w:spacing w:line="240" w:lineRule="auto" w:before="0" w:after="0"/>
        <w:jc w:val="right"/>
      </w:pPr>
      <w:r>
        <w:t>13400 AUBAGNE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DPLG de géomètre-expert</w:t>
      </w:r>
    </w:p>
    <w:p>
      <w:pPr>
        <w:spacing w:before="0" w:after="0" w:line="276" w:lineRule="auto"/>
      </w:pPr>
    </w:p>
    <w:p>
      <w:pPr>
        <w:spacing w:line="276" w:lineRule="auto" w:before="0" w:after="160"/>
        <w:jc w:val="both"/>
      </w:pPr>
      <w:r>
        <w:t>Monsieur Batillat,</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mon stage professionnel de deux ans. Suite à une expérience enrichissante au sein du cabinet de Monsieur Pascal Vailles, je souhaite aujourd'hui m'investir pleinement au sein d'une structure à taille humaine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RANQUE-MASALA se distingue par une approche de proximité et une maîtrise approfondie du métier. Votre ancrage territorial depuis 2005 témoigne d'une solide expérience et d'une connaissance fine des enjeux locaux. Cette organisation, privilégiant la qualité de l'accompagnement et la diversité des interventions, constitue un cadre idéal pour exercer une profession où précision technique et relation de confiance avec les usagers sont primordiales.</w:t>
      </w:r>
    </w:p>
    <w:p>
      <w:pPr>
        <w:spacing w:line="276" w:lineRule="auto" w:before="0" w:after="160"/>
        <w:jc w:val="both"/>
      </w:pPr>
      <w:r>
        <w:t>Mon parcours universitaire m'a doté d'une forte culture de la donnée spatiale et d'une solide capacité d'analyse face à des problématiques complexes. Je souhaite mettre cette force de production au service de vos opérations, tout en utilisant ma méthodologie de chercheur pour assimiler rapidement le cadre réglementaire. Je conçois ce stage comme un échange entre rigueur de la donnée et expertise du droit foncier, où j'apporterai ma capacité de synthèse.</w:t>
      </w:r>
    </w:p>
    <w:p>
      <w:pPr>
        <w:spacing w:line="276" w:lineRule="auto" w:before="0" w:after="160"/>
        <w:jc w:val="both"/>
      </w:pPr>
      <w:r>
        <w:t>Lors de ma récente immersion en cabinet, j’ai acquis une bonne maîtrise des méthodes de production, de l’acquisition sur le terrain 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mon concours technique en bureau et sur le terrain pour vos activités.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Batillat,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