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A90" w:rsidRDefault="00D67A90" w:rsidP="006E0CFE">
      <w:pPr>
        <w:jc w:val="center"/>
        <w:rPr>
          <w:rFonts w:ascii="Times New Roman" w:hAnsi="Times New Roman" w:cs="Times New Roman"/>
          <w:sz w:val="36"/>
          <w:szCs w:val="36"/>
          <w:lang w:val="es-ES"/>
        </w:rPr>
      </w:pPr>
      <w:r>
        <w:rPr>
          <w:rFonts w:ascii="Times New Roman" w:hAnsi="Times New Roman" w:cs="Times New Roman"/>
          <w:sz w:val="36"/>
          <w:szCs w:val="36"/>
          <w:lang w:val="es-ES"/>
        </w:rPr>
        <w:t>ABSTRACT</w:t>
      </w:r>
    </w:p>
    <w:p w:rsidR="0033250D" w:rsidRDefault="00960BC3" w:rsidP="006E0CFE">
      <w:pPr>
        <w:jc w:val="center"/>
        <w:rPr>
          <w:rFonts w:ascii="Times New Roman" w:hAnsi="Times New Roman" w:cs="Times New Roman"/>
          <w:sz w:val="36"/>
          <w:szCs w:val="36"/>
          <w:lang w:val="es-ES"/>
        </w:rPr>
      </w:pPr>
      <w:r>
        <w:rPr>
          <w:rFonts w:ascii="Times New Roman" w:hAnsi="Times New Roman" w:cs="Times New Roman"/>
          <w:sz w:val="36"/>
          <w:szCs w:val="36"/>
          <w:lang w:val="es-ES"/>
        </w:rPr>
        <w:t>FACTORY</w:t>
      </w:r>
      <w:r w:rsidR="004217D0" w:rsidRPr="0033250D">
        <w:rPr>
          <w:rFonts w:ascii="Times New Roman" w:hAnsi="Times New Roman" w:cs="Times New Roman"/>
          <w:sz w:val="36"/>
          <w:szCs w:val="36"/>
          <w:lang w:val="es-ES"/>
        </w:rPr>
        <w:br/>
      </w:r>
    </w:p>
    <w:p w:rsidR="0033250D" w:rsidRDefault="0033250D" w:rsidP="006E0CFE">
      <w:pPr>
        <w:jc w:val="center"/>
        <w:rPr>
          <w:rFonts w:ascii="Times New Roman" w:hAnsi="Times New Roman" w:cs="Times New Roman"/>
          <w:sz w:val="36"/>
          <w:szCs w:val="36"/>
          <w:lang w:val="es-ES"/>
        </w:rPr>
      </w:pPr>
    </w:p>
    <w:p w:rsidR="001417BF" w:rsidRPr="0033250D" w:rsidRDefault="004217D0"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br/>
      </w:r>
      <w:r w:rsidRPr="0033250D">
        <w:rPr>
          <w:rFonts w:ascii="Times New Roman" w:hAnsi="Times New Roman" w:cs="Times New Roman"/>
          <w:sz w:val="36"/>
          <w:szCs w:val="36"/>
          <w:lang w:val="es-ES"/>
        </w:rPr>
        <w:br/>
      </w:r>
      <w:r w:rsidR="006E0CFE" w:rsidRPr="0033250D">
        <w:rPr>
          <w:rFonts w:ascii="Times New Roman" w:hAnsi="Times New Roman" w:cs="Times New Roman"/>
          <w:sz w:val="36"/>
          <w:szCs w:val="36"/>
          <w:lang w:val="es-ES"/>
        </w:rPr>
        <w:t>JULIAN FELIPE CARDENAS ZIPASUCA</w:t>
      </w:r>
    </w:p>
    <w:p w:rsidR="006E0CFE" w:rsidRDefault="006E0CFE"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Pr="0033250D" w:rsidRDefault="0033250D" w:rsidP="006E0CFE">
      <w:pPr>
        <w:jc w:val="center"/>
        <w:rPr>
          <w:rFonts w:ascii="Times New Roman" w:hAnsi="Times New Roman" w:cs="Times New Roman"/>
          <w:sz w:val="36"/>
          <w:szCs w:val="36"/>
          <w:lang w:val="es-ES"/>
        </w:rPr>
      </w:pPr>
    </w:p>
    <w:p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PATRONES DE DISEÑO DE SOFTWARE</w:t>
      </w:r>
    </w:p>
    <w:p w:rsidR="006E0CFE" w:rsidRDefault="006E0CFE"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Pr="0033250D" w:rsidRDefault="0033250D" w:rsidP="006E0CFE">
      <w:pPr>
        <w:jc w:val="center"/>
        <w:rPr>
          <w:rFonts w:ascii="Times New Roman" w:hAnsi="Times New Roman" w:cs="Times New Roman"/>
          <w:sz w:val="36"/>
          <w:szCs w:val="36"/>
          <w:lang w:val="es-ES"/>
        </w:rPr>
      </w:pPr>
    </w:p>
    <w:p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UNINPAHU</w:t>
      </w:r>
    </w:p>
    <w:p w:rsidR="006E0CFE" w:rsidRDefault="006E0CFE"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Default="0033250D" w:rsidP="006E0CFE">
      <w:pPr>
        <w:jc w:val="center"/>
        <w:rPr>
          <w:rFonts w:ascii="Times New Roman" w:hAnsi="Times New Roman" w:cs="Times New Roman"/>
          <w:sz w:val="36"/>
          <w:szCs w:val="36"/>
          <w:lang w:val="es-ES"/>
        </w:rPr>
      </w:pPr>
    </w:p>
    <w:p w:rsidR="0033250D" w:rsidRPr="0033250D" w:rsidRDefault="0033250D" w:rsidP="006E0CFE">
      <w:pPr>
        <w:jc w:val="center"/>
        <w:rPr>
          <w:rFonts w:ascii="Times New Roman" w:hAnsi="Times New Roman" w:cs="Times New Roman"/>
          <w:sz w:val="36"/>
          <w:szCs w:val="36"/>
          <w:lang w:val="es-ES"/>
        </w:rPr>
      </w:pPr>
    </w:p>
    <w:p w:rsidR="006E0CFE" w:rsidRPr="0033250D" w:rsidRDefault="006E0CFE" w:rsidP="006E0CFE">
      <w:pPr>
        <w:jc w:val="center"/>
        <w:rPr>
          <w:rFonts w:ascii="Times New Roman" w:hAnsi="Times New Roman" w:cs="Times New Roman"/>
          <w:sz w:val="36"/>
          <w:szCs w:val="36"/>
          <w:lang w:val="es-ES"/>
        </w:rPr>
      </w:pPr>
      <w:r w:rsidRPr="0033250D">
        <w:rPr>
          <w:rFonts w:ascii="Times New Roman" w:hAnsi="Times New Roman" w:cs="Times New Roman"/>
          <w:sz w:val="36"/>
          <w:szCs w:val="36"/>
          <w:lang w:val="es-ES"/>
        </w:rPr>
        <w:t>2025</w:t>
      </w:r>
    </w:p>
    <w:p w:rsidR="006E0CFE" w:rsidRDefault="006E0CFE" w:rsidP="004217D0">
      <w:pPr>
        <w:rPr>
          <w:lang w:val="es-ES"/>
        </w:rPr>
      </w:pPr>
    </w:p>
    <w:p w:rsidR="006E0CFE" w:rsidRPr="0033250D" w:rsidRDefault="0033250D" w:rsidP="0033250D">
      <w:pPr>
        <w:pStyle w:val="Prrafodelista"/>
        <w:numPr>
          <w:ilvl w:val="0"/>
          <w:numId w:val="1"/>
        </w:numPr>
        <w:rPr>
          <w:rFonts w:ascii="Times New Roman" w:hAnsi="Times New Roman" w:cs="Times New Roman"/>
          <w:b/>
          <w:sz w:val="36"/>
          <w:szCs w:val="36"/>
          <w:lang w:val="es-ES"/>
        </w:rPr>
      </w:pPr>
      <w:r w:rsidRPr="0033250D">
        <w:rPr>
          <w:rFonts w:ascii="Times New Roman" w:hAnsi="Times New Roman" w:cs="Times New Roman"/>
          <w:b/>
          <w:sz w:val="32"/>
          <w:szCs w:val="32"/>
          <w:lang w:val="es-ES"/>
        </w:rPr>
        <w:t>QUE ES:</w:t>
      </w:r>
      <w:r w:rsidRPr="0033250D">
        <w:rPr>
          <w:rFonts w:ascii="Times New Roman" w:hAnsi="Times New Roman" w:cs="Times New Roman"/>
        </w:rPr>
        <w:t xml:space="preserve"> </w:t>
      </w:r>
      <w:r w:rsidR="00D67A90" w:rsidRPr="00D67A90">
        <w:rPr>
          <w:rFonts w:ascii="Times New Roman" w:hAnsi="Times New Roman" w:cs="Times New Roman"/>
          <w:sz w:val="28"/>
        </w:rPr>
        <w:t>El patrón Abstract Factory es un patrón de diseño creacional que proporciona una interfaz para crear familias de objetos relacionados sin especificar sus clases concretas. A diferencia del patrón Factory Method, que crea un solo tipo de objeto, Abstract Factory se usa cuando se necesita generar múltiples objetos relacionados de manera consistente.</w:t>
      </w:r>
    </w:p>
    <w:p w:rsidR="006E0CFE" w:rsidRPr="0033250D" w:rsidRDefault="006E0CFE" w:rsidP="004217D0">
      <w:pPr>
        <w:rPr>
          <w:rFonts w:ascii="Times New Roman" w:hAnsi="Times New Roman" w:cs="Times New Roman"/>
          <w:lang w:val="es-ES"/>
        </w:rPr>
      </w:pPr>
    </w:p>
    <w:p w:rsidR="0033250D" w:rsidRPr="0033250D" w:rsidRDefault="0033250D" w:rsidP="004217D0">
      <w:pPr>
        <w:rPr>
          <w:rFonts w:ascii="Times New Roman" w:hAnsi="Times New Roman" w:cs="Times New Roman"/>
          <w:lang w:val="es-ES"/>
        </w:rPr>
      </w:pPr>
    </w:p>
    <w:p w:rsidR="00514059" w:rsidRPr="004C2526" w:rsidRDefault="006E0CFE" w:rsidP="004217D0">
      <w:pPr>
        <w:pStyle w:val="Prrafodelista"/>
        <w:numPr>
          <w:ilvl w:val="0"/>
          <w:numId w:val="1"/>
        </w:numPr>
        <w:rPr>
          <w:rFonts w:ascii="Times New Roman" w:hAnsi="Times New Roman" w:cs="Times New Roman"/>
          <w:b/>
          <w:sz w:val="36"/>
          <w:szCs w:val="36"/>
          <w:lang w:val="es-ES"/>
        </w:rPr>
      </w:pPr>
      <w:r w:rsidRPr="004C2526">
        <w:rPr>
          <w:rFonts w:ascii="Times New Roman" w:hAnsi="Times New Roman" w:cs="Times New Roman"/>
          <w:b/>
          <w:sz w:val="32"/>
          <w:szCs w:val="36"/>
          <w:lang w:val="es-ES"/>
        </w:rPr>
        <w:t xml:space="preserve">COMO FUNCIONA: </w:t>
      </w:r>
      <w:r w:rsidR="004C2526" w:rsidRPr="004C2526">
        <w:rPr>
          <w:rFonts w:ascii="Times New Roman" w:hAnsi="Times New Roman" w:cs="Times New Roman"/>
          <w:sz w:val="28"/>
          <w:szCs w:val="28"/>
        </w:rPr>
        <w:t>El patrón Abstract Factory se usa cuando una aplicación debe trabajar con familias de objetos relacionados sin conocer sus clases específicas. Es común en interfaces gráficas (GUI) para adaptar botones y menús según el sistema operativo, en conexiones a bases de datos para seleccionar entre MySQL, PostgreSQL u Oracle, en videojuegos para generar personajes y escenarios según el nivel, y en motores de renderizado para elegir entre 2D y 3D. Este enfoque reduce la dependencia de clases concretas, facilitando la escalabilidad y el mantenimiento del código.</w:t>
      </w:r>
    </w:p>
    <w:p w:rsidR="0033250D" w:rsidRPr="0033250D" w:rsidRDefault="0033250D" w:rsidP="004217D0">
      <w:pPr>
        <w:rPr>
          <w:rFonts w:ascii="Times New Roman" w:hAnsi="Times New Roman" w:cs="Times New Roman"/>
          <w:b/>
          <w:sz w:val="36"/>
          <w:szCs w:val="36"/>
          <w:lang w:val="es-ES"/>
        </w:rPr>
      </w:pPr>
    </w:p>
    <w:p w:rsidR="00514059" w:rsidRPr="0033250D" w:rsidRDefault="00514059" w:rsidP="0033250D">
      <w:pPr>
        <w:pStyle w:val="Prrafodelista"/>
        <w:numPr>
          <w:ilvl w:val="0"/>
          <w:numId w:val="1"/>
        </w:numPr>
        <w:rPr>
          <w:rFonts w:ascii="Times New Roman" w:hAnsi="Times New Roman" w:cs="Times New Roman"/>
          <w:sz w:val="28"/>
          <w:szCs w:val="32"/>
          <w:lang w:val="es-ES"/>
        </w:rPr>
      </w:pPr>
      <w:r w:rsidRPr="004C2526">
        <w:rPr>
          <w:rFonts w:ascii="Times New Roman" w:hAnsi="Times New Roman" w:cs="Times New Roman"/>
          <w:b/>
          <w:sz w:val="32"/>
          <w:szCs w:val="36"/>
          <w:lang w:val="es-ES"/>
        </w:rPr>
        <w:t>COMO FUNCIONA EN MI EJEMPLO:</w:t>
      </w:r>
      <w:r w:rsidR="004C2526">
        <w:rPr>
          <w:rFonts w:ascii="Times New Roman" w:hAnsi="Times New Roman" w:cs="Times New Roman"/>
          <w:b/>
          <w:sz w:val="32"/>
          <w:szCs w:val="36"/>
          <w:lang w:val="es-ES"/>
        </w:rPr>
        <w:t xml:space="preserve"> </w:t>
      </w:r>
      <w:r w:rsidR="004C2526" w:rsidRPr="004C2526">
        <w:rPr>
          <w:rFonts w:ascii="Times New Roman" w:hAnsi="Times New Roman" w:cs="Times New Roman"/>
          <w:sz w:val="32"/>
          <w:szCs w:val="36"/>
          <w:lang w:val="es-ES"/>
        </w:rPr>
        <w:t xml:space="preserve">Este ejemplo </w:t>
      </w:r>
      <w:r w:rsidR="004C2526" w:rsidRPr="004C2526">
        <w:rPr>
          <w:rFonts w:ascii="Times New Roman" w:hAnsi="Times New Roman" w:cs="Times New Roman"/>
          <w:sz w:val="28"/>
          <w:szCs w:val="32"/>
          <w:lang w:val="es-ES"/>
        </w:rPr>
        <w:t>permite crear familias de objetos relacionados sin especificar sus clases concretas. Se estructura en una interfaz AbstractFactory</w:t>
      </w:r>
      <w:bookmarkStart w:id="0" w:name="_GoBack"/>
      <w:bookmarkEnd w:id="0"/>
      <w:r w:rsidR="004C2526" w:rsidRPr="004C2526">
        <w:rPr>
          <w:rFonts w:ascii="Times New Roman" w:hAnsi="Times New Roman" w:cs="Times New Roman"/>
          <w:sz w:val="28"/>
          <w:szCs w:val="32"/>
          <w:lang w:val="es-ES"/>
        </w:rPr>
        <w:t>, que define métodos para crear productos; fábricas concretas, que implementan la interfaz y generan productos específicos; interfaces de productos, que establecen un contrato común; y clases concretas de productos, que los implementan. El cliente usa la fábrica abstracta para crear productos sin conocer sus clases exactas, lo que facilita el cambio de familias de productos sin modificar el código del cliente, promoviendo flexibilidad y escalabilidad en el diseño del software.</w:t>
      </w:r>
    </w:p>
    <w:sectPr w:rsidR="00514059" w:rsidRPr="003325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214AE"/>
    <w:multiLevelType w:val="hybridMultilevel"/>
    <w:tmpl w:val="B30C51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D0"/>
    <w:rsid w:val="001417BF"/>
    <w:rsid w:val="0033250D"/>
    <w:rsid w:val="004217D0"/>
    <w:rsid w:val="004C2526"/>
    <w:rsid w:val="00514059"/>
    <w:rsid w:val="006E0CFE"/>
    <w:rsid w:val="00960BC3"/>
    <w:rsid w:val="00D67A90"/>
    <w:rsid w:val="00E331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AC1E"/>
  <w15:chartTrackingRefBased/>
  <w15:docId w15:val="{F3B09636-878B-4C39-A341-E1E6DFFC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E0CFE"/>
    <w:rPr>
      <w:b/>
      <w:bCs/>
    </w:rPr>
  </w:style>
  <w:style w:type="paragraph" w:styleId="Prrafodelista">
    <w:name w:val="List Paragraph"/>
    <w:basedOn w:val="Normal"/>
    <w:uiPriority w:val="34"/>
    <w:qFormat/>
    <w:rsid w:val="003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2</cp:revision>
  <dcterms:created xsi:type="dcterms:W3CDTF">2025-03-31T15:35:00Z</dcterms:created>
  <dcterms:modified xsi:type="dcterms:W3CDTF">2025-03-31T15:35:00Z</dcterms:modified>
</cp:coreProperties>
</file>