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8"/>
          <w:shd w:fill="auto" w:val="clear"/>
        </w:rPr>
      </w:pPr>
      <w:r>
        <w:object w:dxaOrig="2697" w:dyaOrig="1548">
          <v:rect xmlns:o="urn:schemas-microsoft-com:office:office" xmlns:v="urn:schemas-microsoft-com:vml" id="rectole0000000000" style="width:134.850000pt;height:7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3600" w:firstLine="72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DOMINIO N°1</w:t>
      </w:r>
    </w:p>
    <w:p>
      <w:pPr>
        <w:spacing w:before="0" w:after="0" w:line="276"/>
        <w:ind w:right="0" w:left="3600" w:firstLine="720"/>
        <w:jc w:val="left"/>
        <w:rPr>
          <w:rFonts w:ascii="Arial" w:hAnsi="Arial" w:cs="Arial" w:eastAsia="Arial"/>
          <w:b/>
          <w:color w:val="auto"/>
          <w:spacing w:val="0"/>
          <w:position w:val="0"/>
          <w:sz w:val="28"/>
          <w:shd w:fill="auto" w:val="clear"/>
        </w:rPr>
      </w:pPr>
    </w:p>
    <w:p>
      <w:pPr>
        <w:spacing w:before="0" w:after="0" w:line="276"/>
        <w:ind w:right="0" w:left="3600" w:firstLine="72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Desarrollar del sitio web de una facultad con carrera con nivel terciario. El objetivo de dicha web es dar una información completa sobre el colegio y los servicios de los que dispone, así como proporcionar una serie de funcionalidades a los alumnos y profesores del centro educativo. La web es accesible desde cualquier navegador por Internet y tiene información referente a su localización, sus miembros (alumnos y profesores) y su proyecto educativo. Se trata de dar una visión lo más completa posible de la institución y de su funcionamiento. En cuanto a los usuarios, la página tiene varios tipos. </w:t>
      </w:r>
    </w:p>
    <w:p>
      <w:pPr>
        <w:spacing w:before="0" w:after="0" w:line="276"/>
        <w:ind w:right="0" w:left="360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Usuario alumno</w:t>
      </w:r>
    </w:p>
    <w:p>
      <w:pPr>
        <w:numPr>
          <w:ilvl w:val="0"/>
          <w:numId w:val="8"/>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Consultar horario: Se muestra un listado de las asignaturas en las que el alumno conectado se encuentra matriculado y cuando haga clik sobre una de ellas se muestra el horario correspondiente a esa asignatura (día de la semana, hora de inicio y hora de fin).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Listar alumnos de clase: Se listan los alumnos que comparten clase con el alumno conectado (nombre y apellidos).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Listar profesores: Se listaran los profesores que imparten clase al alumno conectado (nombre, apellidos y nombre de la asignatura que le imparten).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Ver notas: Se muestra un listado de las asignaturas en las que el alumno conectado se encuentra matriculado y cuando haga clik sobre una de ellas, se muestran las calificaciones correspondientes a esa asignatura (trimestre y nota).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Ver faltas de asistencia: Se muestra un listado de las asignaturas en las que el alumno conectado se encuentra matriculado y cuando haga clik sobre una de ellas se muestran las faltas de asistencia correspondientes a esa asignatura (fecha y si está o no justificada). </w:t>
      </w:r>
    </w:p>
    <w:p>
      <w:pPr>
        <w:spacing w:before="0" w:after="0" w:line="276"/>
        <w:ind w:right="0" w:left="4320" w:firstLine="0"/>
        <w:jc w:val="left"/>
        <w:rPr>
          <w:rFonts w:ascii="Arial" w:hAnsi="Arial" w:cs="Arial" w:eastAsia="Arial"/>
          <w:b/>
          <w:color w:val="auto"/>
          <w:spacing w:val="0"/>
          <w:position w:val="0"/>
          <w:sz w:val="22"/>
          <w:shd w:fill="auto" w:val="clear"/>
        </w:rPr>
      </w:pPr>
    </w:p>
    <w:p>
      <w:pPr>
        <w:spacing w:before="0" w:after="0" w:line="276"/>
        <w:ind w:right="0" w:left="432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Usuario Secretaria</w:t>
      </w:r>
    </w:p>
    <w:p>
      <w:pPr>
        <w:numPr>
          <w:ilvl w:val="0"/>
          <w:numId w:val="19"/>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Listar alumnos: Se muestra el listado de las asignaturas que imparte el profesor conectado y cuando selecciona una de ellas se muestran los alumnos que se encuentra matriculados en esa asignatura (nombre y apellidos).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Listar profesores: Se listan los profesores que imparten clases en el centro (nombre y apellidos). - Poner notas: Se muestra el listado de las asignaturas que imparte el profesor conectado para que cuando seleccione una de ellas pueda elegir un alumno de los que se encuentran matriculados en esa asignatura y ponerle una nota. </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3"/>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 Poner faltas de asistencia: Se muestra el listado de las asignaturas que imparte el profesor conectado para que cuando seleccione una de ellas pueda elegir un alumno de los que se encuentran matriculados en esa asignatura y ponerle una falta de asistencia.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Modificar faltas de asistencia: Se muestra el listado de las asignaturas que imparte el profesor conectado para que cuando seleccione una de ellas pueda elegir un alumno de los que se encuentran matriculados en esa asignatura y modificar una falta de asistencia.</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27"/>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Listar faltas de asistencia: Se muestra el listado de las asignaturas que imparte el profesor conectado para que cuando seleccione una de ellas aparezca el listado de alumnos que se encuentran matriculados en esa asignatura, con su nombre, apellidos y número de faltas de asistencia.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ab/>
        <w:tab/>
        <w:tab/>
        <w:tab/>
        <w:tab/>
        <w:tab/>
        <w:t xml:space="preserve">Usuario Profesor</w:t>
      </w: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Modificar notas: Se muestra el listado de las asignaturas que imparte el profesor conectado para que cuando seleccione una de ellas pueda elegir un alumno de los que se encuentran matriculados en esa asignatura y modificarle la nota.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3600" w:firstLine="72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Usuario administrador</w:t>
      </w:r>
    </w:p>
    <w:p>
      <w:pPr>
        <w:numPr>
          <w:ilvl w:val="0"/>
          <w:numId w:val="3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Alta de usuario: Se podrá dar de alta usuarios. - </w:t>
      </w:r>
    </w:p>
    <w:p>
      <w:pPr>
        <w:numPr>
          <w:ilvl w:val="0"/>
          <w:numId w:val="3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Alta de asignatura: Se podrá dar de alta asignaturas. - </w:t>
      </w:r>
    </w:p>
    <w:p>
      <w:pPr>
        <w:numPr>
          <w:ilvl w:val="0"/>
          <w:numId w:val="3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Matricular alumno en asignatura: Se podrá matricular a los alumnos en las distintas asignaturas. - Baja de usuario: Se podrá dar de baja un usuario. - </w:t>
      </w:r>
    </w:p>
    <w:p>
      <w:pPr>
        <w:numPr>
          <w:ilvl w:val="0"/>
          <w:numId w:val="3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Baja de asignatura: Se podrá dar de baja una asignatura. </w:t>
      </w:r>
    </w:p>
    <w:p>
      <w:pPr>
        <w:numPr>
          <w:ilvl w:val="0"/>
          <w:numId w:val="33"/>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Modificar datos usuario: Se podrá modificar los datos de un usuario. </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Modificar datos asignatura: Se podrá modificar los datos de un asignatura. </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u w:val="single"/>
          <w:shd w:fill="auto" w:val="clear"/>
        </w:rPr>
        <w:t xml:space="preserve">Requisitos Funcionales</w:t>
      </w:r>
      <w:r>
        <w:rPr>
          <w:rFonts w:ascii="Arial" w:hAnsi="Arial" w:cs="Arial" w:eastAsia="Arial"/>
          <w:color w:val="auto"/>
          <w:spacing w:val="0"/>
          <w:position w:val="0"/>
          <w:sz w:val="22"/>
          <w:u w:val="single"/>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Inscripcion a las carreras:</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Para la inscripcion a unas de las carreras se deberá cumplir los siguiente requisitos:</w:t>
      </w:r>
    </w:p>
    <w:p>
      <w:pPr>
        <w:numPr>
          <w:ilvl w:val="0"/>
          <w:numId w:val="3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Tener el secundario completo (Título oficial o certificado de titulo en tramite)</w:t>
      </w:r>
    </w:p>
    <w:p>
      <w:pPr>
        <w:numPr>
          <w:ilvl w:val="0"/>
          <w:numId w:val="35"/>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Tener abonado la matrícula de ingreso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Una vez, inscripto en algunas de estas carreras, a cada alumno se le otorgara una chequera de la </w:t>
      </w:r>
      <w:r>
        <w:rPr>
          <w:rFonts w:ascii="Arial" w:hAnsi="Arial" w:cs="Arial" w:eastAsia="Arial"/>
          <w:b/>
          <w:color w:val="auto"/>
          <w:spacing w:val="0"/>
          <w:position w:val="0"/>
          <w:sz w:val="22"/>
          <w:shd w:fill="auto" w:val="clear"/>
        </w:rPr>
        <w:t xml:space="preserve">ASOCIACION COOPERADORA</w:t>
      </w:r>
      <w:r>
        <w:rPr>
          <w:rFonts w:ascii="Arial" w:hAnsi="Arial" w:cs="Arial" w:eastAsia="Arial"/>
          <w:color w:val="auto"/>
          <w:spacing w:val="0"/>
          <w:position w:val="0"/>
          <w:sz w:val="22"/>
          <w:shd w:fill="auto" w:val="clear"/>
        </w:rPr>
        <w:t xml:space="preserve">.en la cual debera pagar.</w:t>
      </w:r>
    </w:p>
    <w:p>
      <w:pPr>
        <w:spacing w:before="0" w:after="0" w:line="276"/>
        <w:ind w:right="0" w:left="144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Curso de ingreso:</w:t>
      </w: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Todas las carreras que se dictan en esta facultad, posee curso de ingreso.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u w:val="single"/>
          <w:shd w:fill="auto" w:val="clear"/>
        </w:rPr>
        <w:t xml:space="preserve">Materias: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2"/>
          <w:u w:val="single"/>
          <w:shd w:fill="auto" w:val="clear"/>
        </w:rPr>
        <w:t xml:space="preserve">Cursardo: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 Para cursar una de las materias el alumno debera tener:</w:t>
      </w:r>
    </w:p>
    <w:p>
      <w:pPr>
        <w:numPr>
          <w:ilvl w:val="0"/>
          <w:numId w:val="40"/>
        </w:numPr>
        <w:tabs>
          <w:tab w:val="left" w:pos="710" w:leader="none"/>
          <w:tab w:val="left" w:pos="1136" w:leader="none"/>
        </w:tabs>
        <w:spacing w:before="0" w:after="0" w:line="276"/>
        <w:ind w:right="0" w:left="72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Materias peternecientes del primer cuatrimestre </w:t>
      </w:r>
    </w:p>
    <w:p>
      <w:pPr>
        <w:tabs>
          <w:tab w:val="left" w:pos="710"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r>
      <w:r>
        <w:rPr>
          <w:rFonts w:ascii="Arial" w:hAnsi="Arial" w:cs="Arial" w:eastAsia="Arial"/>
          <w:b/>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Tener aprobado el curso de ingreso</w:t>
        <w:tab/>
      </w:r>
    </w:p>
    <w:p>
      <w:pPr>
        <w:tabs>
          <w:tab w:val="left" w:pos="710" w:leader="none"/>
        </w:tabs>
        <w:spacing w:before="0" w:after="0" w:line="276"/>
        <w:ind w:right="0" w:left="0" w:firstLine="0"/>
        <w:jc w:val="left"/>
        <w:rPr>
          <w:rFonts w:ascii="Arial" w:hAnsi="Arial" w:cs="Arial" w:eastAsia="Arial"/>
          <w:color w:val="auto"/>
          <w:spacing w:val="0"/>
          <w:position w:val="0"/>
          <w:sz w:val="22"/>
          <w:shd w:fill="auto" w:val="clear"/>
        </w:rPr>
      </w:pPr>
    </w:p>
    <w:p>
      <w:pPr>
        <w:numPr>
          <w:ilvl w:val="0"/>
          <w:numId w:val="42"/>
        </w:numPr>
        <w:tabs>
          <w:tab w:val="left" w:pos="710" w:leader="none"/>
        </w:tabs>
        <w:spacing w:before="0" w:after="0" w:line="276"/>
        <w:ind w:right="0" w:left="720" w:hanging="1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Materias perteneciente del cuatrimestre mayor que el primero</w:t>
      </w:r>
    </w:p>
    <w:p>
      <w:pPr>
        <w:tabs>
          <w:tab w:val="left" w:pos="710"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ab/>
        <w:t xml:space="preserve">* Tener todas las materias que sean correlativas de la misma </w:t>
        <w:tab/>
        <w:tab/>
        <w:tab/>
        <w:t xml:space="preserve">              aprobadas (con o sin final)</w:t>
        <w:tab/>
      </w:r>
    </w:p>
    <w:p>
      <w:pPr>
        <w:tabs>
          <w:tab w:val="left" w:pos="710"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tabs>
          <w:tab w:val="left" w:pos="710"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2"/>
          <w:u w:val="single"/>
          <w:shd w:fill="auto" w:val="clear"/>
        </w:rPr>
        <w:t xml:space="preserve">Examenes Parcial:</w:t>
      </w:r>
    </w:p>
    <w:p>
      <w:pPr>
        <w:tabs>
          <w:tab w:val="left" w:pos="710" w:leader="none"/>
        </w:tabs>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Todas las materias posee 2 examenes parciales.</w:t>
      </w:r>
    </w:p>
    <w:p>
      <w:pPr>
        <w:tabs>
          <w:tab w:val="left" w:pos="710" w:leader="none"/>
        </w:tabs>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r>
      <w:r>
        <w:rPr>
          <w:rFonts w:ascii="Arial" w:hAnsi="Arial" w:cs="Arial" w:eastAsia="Arial"/>
          <w:color w:val="auto"/>
          <w:spacing w:val="0"/>
          <w:position w:val="0"/>
          <w:sz w:val="22"/>
          <w:u w:val="single"/>
          <w:shd w:fill="auto" w:val="clear"/>
        </w:rPr>
        <w:t xml:space="preserve">Aprobación final: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Para la aprobación final de una materia el alumno deberá tener:</w:t>
      </w:r>
    </w:p>
    <w:p>
      <w:pPr>
        <w:numPr>
          <w:ilvl w:val="0"/>
          <w:numId w:val="45"/>
        </w:numPr>
        <w:spacing w:before="0" w:after="0" w:line="276"/>
        <w:ind w:right="0" w:left="1136"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70% o mas de asistencias en toda la cursada. </w:t>
      </w:r>
    </w:p>
    <w:p>
      <w:pPr>
        <w:numPr>
          <w:ilvl w:val="0"/>
          <w:numId w:val="45"/>
        </w:numPr>
        <w:spacing w:before="0" w:after="0" w:line="276"/>
        <w:ind w:right="0" w:left="1136"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Ambos parciales aprobados </w:t>
      </w:r>
    </w:p>
    <w:p>
      <w:pPr>
        <w:spacing w:before="0" w:after="0" w:line="276"/>
        <w:ind w:right="0" w:left="720" w:firstLine="0"/>
        <w:jc w:val="left"/>
        <w:rPr>
          <w:rFonts w:ascii="Arial" w:hAnsi="Arial" w:cs="Arial" w:eastAsia="Arial"/>
          <w:b/>
          <w:color w:val="auto"/>
          <w:spacing w:val="0"/>
          <w:position w:val="0"/>
          <w:sz w:val="22"/>
          <w:u w:val="single"/>
          <w:shd w:fill="auto" w:val="clear"/>
        </w:rPr>
      </w:pPr>
      <w:r>
        <w:rPr>
          <w:rFonts w:ascii="Arial" w:hAnsi="Arial" w:cs="Arial" w:eastAsia="Arial"/>
          <w:color w:val="auto"/>
          <w:spacing w:val="0"/>
          <w:position w:val="0"/>
          <w:sz w:val="22"/>
          <w:shd w:fill="auto" w:val="clear"/>
        </w:rPr>
        <w:tab/>
        <w:tab/>
        <w:t xml:space="preserve">* Con promedio igual o mayor a 7: </w:t>
      </w:r>
      <w:r>
        <w:rPr>
          <w:rFonts w:ascii="Arial" w:hAnsi="Arial" w:cs="Arial" w:eastAsia="Arial"/>
          <w:b/>
          <w:color w:val="auto"/>
          <w:spacing w:val="0"/>
          <w:position w:val="0"/>
          <w:sz w:val="22"/>
          <w:shd w:fill="auto" w:val="clear"/>
        </w:rPr>
        <w:t xml:space="preserve">Aprobacion Directa</w:t>
      </w:r>
    </w:p>
    <w:p>
      <w:pPr>
        <w:spacing w:before="0" w:after="0" w:line="276"/>
        <w:ind w:right="0" w:left="72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ab/>
        <w:tab/>
        <w:t xml:space="preserve">* Con promedio igual o mayor a 4 y menor a 7: El alumno </w:t>
        <w:tab/>
        <w:tab/>
        <w:tab/>
        <w:t xml:space="preserve">   debera rendir un examen final.</w:t>
      </w: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Tanto para cursar o para aprobar las materias el alumnno debera tener abonado la cuota al dia.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u w:val="single"/>
          <w:shd w:fill="auto" w:val="clear"/>
        </w:rPr>
        <w:t xml:space="preserve">Pagos de Cuotas: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u w:val="single"/>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8">
    <w:abstractNumId w:val="90"/>
  </w:num>
  <w:num w:numId="10">
    <w:abstractNumId w:val="84"/>
  </w:num>
  <w:num w:numId="12">
    <w:abstractNumId w:val="78"/>
  </w:num>
  <w:num w:numId="14">
    <w:abstractNumId w:val="72"/>
  </w:num>
  <w:num w:numId="16">
    <w:abstractNumId w:val="66"/>
  </w:num>
  <w:num w:numId="19">
    <w:abstractNumId w:val="60"/>
  </w:num>
  <w:num w:numId="21">
    <w:abstractNumId w:val="54"/>
  </w:num>
  <w:num w:numId="23">
    <w:abstractNumId w:val="48"/>
  </w:num>
  <w:num w:numId="25">
    <w:abstractNumId w:val="42"/>
  </w:num>
  <w:num w:numId="27">
    <w:abstractNumId w:val="36"/>
  </w:num>
  <w:num w:numId="29">
    <w:abstractNumId w:val="30"/>
  </w:num>
  <w:num w:numId="33">
    <w:abstractNumId w:val="24"/>
  </w:num>
  <w:num w:numId="35">
    <w:abstractNumId w:val="18"/>
  </w:num>
  <w:num w:numId="40">
    <w:abstractNumId w:val="12"/>
  </w:num>
  <w:num w:numId="42">
    <w:abstractNumId w:val="6"/>
  </w:num>
  <w:num w:numId="4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