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713EC" w14:textId="09789E3C" w:rsidR="6461C061" w:rsidRDefault="57286DC2" w:rsidP="00AF0E90">
      <w:pPr>
        <w:pStyle w:val="Heading1"/>
        <w:spacing w:line="276" w:lineRule="auto"/>
        <w:rPr>
          <w:b/>
          <w:bCs/>
          <w:highlight w:val="yellow"/>
          <w:u w:val="single"/>
        </w:rPr>
      </w:pPr>
      <w:r w:rsidRPr="00012D3C">
        <w:rPr>
          <w:b/>
          <w:bCs/>
          <w:sz w:val="28"/>
          <w:szCs w:val="28"/>
          <w:u w:val="single"/>
        </w:rPr>
        <w:t>ACRONYMS</w:t>
      </w:r>
      <w:r w:rsidR="5BFF014B" w:rsidRPr="741D2BD1">
        <w:t xml:space="preserve">                             </w:t>
      </w:r>
      <w:r w:rsidR="474F50F8">
        <w:rPr>
          <w:noProof/>
        </w:rPr>
        <w:drawing>
          <wp:anchor distT="0" distB="0" distL="114300" distR="114300" simplePos="0" relativeHeight="251658240" behindDoc="0" locked="0" layoutInCell="1" allowOverlap="1" wp14:anchorId="4D58C2EB" wp14:editId="6C97A806">
            <wp:simplePos x="0" y="0"/>
            <wp:positionH relativeFrom="column">
              <wp:align>right</wp:align>
            </wp:positionH>
            <wp:positionV relativeFrom="paragraph">
              <wp:posOffset>0</wp:posOffset>
            </wp:positionV>
            <wp:extent cx="2533650" cy="235191"/>
            <wp:effectExtent l="0" t="0" r="0" b="0"/>
            <wp:wrapNone/>
            <wp:docPr id="722811203" name="Picture 72281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33650" cy="235191"/>
                    </a:xfrm>
                    <a:prstGeom prst="rect">
                      <a:avLst/>
                    </a:prstGeom>
                  </pic:spPr>
                </pic:pic>
              </a:graphicData>
            </a:graphic>
            <wp14:sizeRelH relativeFrom="page">
              <wp14:pctWidth>0</wp14:pctWidth>
            </wp14:sizeRelH>
            <wp14:sizeRelV relativeFrom="page">
              <wp14:pctHeight>0</wp14:pctHeight>
            </wp14:sizeRelV>
          </wp:anchor>
        </w:drawing>
      </w:r>
    </w:p>
    <w:p w14:paraId="2F3CC4F2" w14:textId="3AE4ADBA" w:rsidR="29111C8B" w:rsidRDefault="00A47643" w:rsidP="7C463B20">
      <w:pPr>
        <w:rPr>
          <w:b/>
          <w:bCs/>
          <w:u w:val="single"/>
        </w:rPr>
      </w:pPr>
      <w:hyperlink r:id="rId9">
        <w:r w:rsidR="3E25B816" w:rsidRPr="2F91A678">
          <w:rPr>
            <w:rStyle w:val="Hyperlink"/>
            <w:b/>
            <w:bCs/>
          </w:rPr>
          <w:t>CO</w:t>
        </w:r>
      </w:hyperlink>
      <w:r w:rsidR="3E25B816">
        <w:t xml:space="preserve"> – Certificate of Occupancy</w:t>
      </w:r>
      <w:r w:rsidR="004B2E4C">
        <w:tab/>
      </w:r>
      <w:r w:rsidR="004B2E4C">
        <w:tab/>
      </w:r>
      <w:r w:rsidR="004B2E4C">
        <w:tab/>
      </w:r>
      <w:r w:rsidR="004B2E4C">
        <w:tab/>
      </w:r>
      <w:r w:rsidR="004B2E4C">
        <w:tab/>
      </w:r>
      <w:r w:rsidR="0D81942E">
        <w:t xml:space="preserve">                        </w:t>
      </w:r>
      <w:r w:rsidR="61BD648C">
        <w:t xml:space="preserve">         </w:t>
      </w:r>
      <w:hyperlink r:id="rId10">
        <w:r w:rsidR="0AF3C8B6" w:rsidRPr="2F91A678">
          <w:rPr>
            <w:rStyle w:val="Hyperlink"/>
            <w:b/>
            <w:bCs/>
          </w:rPr>
          <w:t>DOB ACRONYM LIST</w:t>
        </w:r>
      </w:hyperlink>
    </w:p>
    <w:p w14:paraId="5872BEFA" w14:textId="69311227" w:rsidR="42A10D7C" w:rsidRDefault="656F3EE9" w:rsidP="7C463B20">
      <w:pPr>
        <w:rPr>
          <w:b/>
          <w:bCs/>
        </w:rPr>
      </w:pPr>
      <w:r w:rsidRPr="2F91A678">
        <w:rPr>
          <w:b/>
          <w:bCs/>
          <w:u w:val="single"/>
        </w:rPr>
        <w:t>FCO</w:t>
      </w:r>
      <w:r w:rsidRPr="2F91A678">
        <w:rPr>
          <w:b/>
          <w:bCs/>
        </w:rPr>
        <w:t xml:space="preserve"> </w:t>
      </w:r>
      <w:r>
        <w:t>– Final Certificate of Occupancy</w:t>
      </w:r>
      <w:r w:rsidR="42A10D7C">
        <w:tab/>
      </w:r>
      <w:r w:rsidR="42A10D7C">
        <w:tab/>
      </w:r>
      <w:r w:rsidR="42A10D7C">
        <w:tab/>
      </w:r>
      <w:r w:rsidR="42A10D7C">
        <w:tab/>
      </w:r>
      <w:r w:rsidR="65A5C364">
        <w:t xml:space="preserve">                                </w:t>
      </w:r>
      <w:r w:rsidR="7399918D">
        <w:t xml:space="preserve"> </w:t>
      </w:r>
      <w:r w:rsidR="46FCBB55">
        <w:t xml:space="preserve">         </w:t>
      </w:r>
      <w:hyperlink r:id="rId11">
        <w:r w:rsidR="345E6CD0" w:rsidRPr="2F91A678">
          <w:rPr>
            <w:rStyle w:val="Hyperlink"/>
            <w:b/>
            <w:bCs/>
          </w:rPr>
          <w:t>DOB GLOSSARY</w:t>
        </w:r>
      </w:hyperlink>
    </w:p>
    <w:p w14:paraId="0E93AED2" w14:textId="4F1E082E" w:rsidR="29111C8B" w:rsidRDefault="4181755C" w:rsidP="7C463B20">
      <w:pPr>
        <w:rPr>
          <w:b/>
          <w:bCs/>
        </w:rPr>
      </w:pPr>
      <w:r w:rsidRPr="2F91A678">
        <w:rPr>
          <w:b/>
          <w:bCs/>
          <w:u w:val="single"/>
        </w:rPr>
        <w:t>SO</w:t>
      </w:r>
      <w:r>
        <w:t xml:space="preserve"> – Schedule of Occupancy </w:t>
      </w:r>
      <w:r w:rsidR="29111C8B">
        <w:tab/>
      </w:r>
      <w:r w:rsidR="29111C8B">
        <w:tab/>
      </w:r>
      <w:r w:rsidR="29111C8B">
        <w:tab/>
      </w:r>
      <w:r w:rsidR="29111C8B">
        <w:tab/>
      </w:r>
      <w:r w:rsidR="29111C8B">
        <w:tab/>
      </w:r>
      <w:r w:rsidR="29111C8B">
        <w:tab/>
      </w:r>
      <w:r w:rsidR="29111C8B">
        <w:tab/>
      </w:r>
      <w:r w:rsidR="59D4EE37">
        <w:t xml:space="preserve">          </w:t>
      </w:r>
      <w:r w:rsidR="1D123BB6">
        <w:t xml:space="preserve">   </w:t>
      </w:r>
      <w:hyperlink r:id="rId12">
        <w:r w:rsidR="59D4EE37" w:rsidRPr="2F91A678">
          <w:rPr>
            <w:rStyle w:val="Hyperlink"/>
            <w:b/>
            <w:bCs/>
          </w:rPr>
          <w:t>DOB FORM LIST</w:t>
        </w:r>
      </w:hyperlink>
    </w:p>
    <w:p w14:paraId="01FDB920" w14:textId="3B23D173" w:rsidR="29111C8B" w:rsidRDefault="52781074" w:rsidP="0867E77F">
      <w:pPr>
        <w:rPr>
          <w:b/>
          <w:bCs/>
        </w:rPr>
      </w:pPr>
      <w:r w:rsidRPr="2F91A678">
        <w:rPr>
          <w:b/>
          <w:bCs/>
          <w:u w:val="single"/>
        </w:rPr>
        <w:t>BSO</w:t>
      </w:r>
      <w:r>
        <w:t xml:space="preserve"> – BIN Level Schedule of Occupancy</w:t>
      </w:r>
      <w:r w:rsidR="29111C8B">
        <w:tab/>
      </w:r>
      <w:r w:rsidR="29111C8B">
        <w:tab/>
      </w:r>
      <w:r w:rsidR="29111C8B">
        <w:tab/>
      </w:r>
      <w:r w:rsidR="29111C8B">
        <w:tab/>
      </w:r>
      <w:r w:rsidR="29111C8B">
        <w:tab/>
      </w:r>
      <w:r w:rsidR="29111C8B">
        <w:tab/>
      </w:r>
      <w:r w:rsidR="01ACD866">
        <w:t xml:space="preserve">    </w:t>
      </w:r>
      <w:hyperlink r:id="rId13">
        <w:r w:rsidR="01ACD866" w:rsidRPr="2F91A678">
          <w:rPr>
            <w:rStyle w:val="Hyperlink"/>
            <w:b/>
            <w:bCs/>
          </w:rPr>
          <w:t>EFILING USER GUIDE</w:t>
        </w:r>
      </w:hyperlink>
    </w:p>
    <w:p w14:paraId="79DAF33A" w14:textId="3345F6B2" w:rsidR="29111C8B" w:rsidRDefault="70FEA465" w:rsidP="2F91A678">
      <w:pPr>
        <w:spacing w:after="0" w:line="240" w:lineRule="auto"/>
        <w:rPr>
          <w:b/>
          <w:bCs/>
        </w:rPr>
      </w:pPr>
      <w:r w:rsidRPr="2F91A678">
        <w:rPr>
          <w:b/>
          <w:bCs/>
          <w:u w:val="single"/>
        </w:rPr>
        <w:t>BIN</w:t>
      </w:r>
      <w:r>
        <w:t xml:space="preserve"> – Building Identification Number</w:t>
      </w:r>
      <w:r w:rsidR="004B2E4C">
        <w:tab/>
      </w:r>
      <w:r w:rsidR="004B2E4C">
        <w:tab/>
      </w:r>
      <w:r>
        <w:t xml:space="preserve">                                   </w:t>
      </w:r>
      <w:hyperlink r:id="rId14">
        <w:r w:rsidRPr="2F91A678">
          <w:rPr>
            <w:rStyle w:val="Hyperlink"/>
            <w:b/>
            <w:bCs/>
          </w:rPr>
          <w:t>DIRECTIVE 14 OF 1975 ALTERATION</w:t>
        </w:r>
        <w:r w:rsidR="004B2E4C">
          <w:tab/>
        </w:r>
        <w:r w:rsidR="004B2E4C">
          <w:tab/>
        </w:r>
        <w:r w:rsidR="004B2E4C">
          <w:tab/>
        </w:r>
      </w:hyperlink>
    </w:p>
    <w:p w14:paraId="5D47D34C" w14:textId="45CE5C3F" w:rsidR="29111C8B" w:rsidRDefault="00A47643" w:rsidP="2F91A678">
      <w:pPr>
        <w:spacing w:after="0" w:line="240" w:lineRule="auto"/>
      </w:pPr>
      <w:hyperlink r:id="rId15">
        <w:r w:rsidR="0E71CA0E" w:rsidRPr="2F91A678">
          <w:rPr>
            <w:rStyle w:val="Hyperlink"/>
            <w:b/>
            <w:bCs/>
          </w:rPr>
          <w:t>AH</w:t>
        </w:r>
        <w:r w:rsidR="75A71C9D" w:rsidRPr="2F91A678">
          <w:rPr>
            <w:rStyle w:val="Hyperlink"/>
            <w:b/>
            <w:bCs/>
          </w:rPr>
          <w:t>V</w:t>
        </w:r>
      </w:hyperlink>
      <w:r w:rsidR="75A71C9D">
        <w:t xml:space="preserve"> – After Hours Variance </w:t>
      </w:r>
    </w:p>
    <w:p w14:paraId="12B8B7AE" w14:textId="38AB04B4" w:rsidR="5711B6ED" w:rsidRDefault="562A707C" w:rsidP="46868AB0">
      <w:pPr>
        <w:pStyle w:val="ListParagraph"/>
        <w:numPr>
          <w:ilvl w:val="0"/>
          <w:numId w:val="34"/>
        </w:numPr>
        <w:spacing w:line="240" w:lineRule="auto"/>
        <w:rPr>
          <w:rFonts w:eastAsiaTheme="minorEastAsia"/>
        </w:rPr>
      </w:pPr>
      <w:r>
        <w:t xml:space="preserve">Permit that allows construction to take place outside of regular schedule </w:t>
      </w:r>
    </w:p>
    <w:p w14:paraId="3DBC50F1" w14:textId="034DB6E0" w:rsidR="3FFFA540" w:rsidRDefault="00A47643" w:rsidP="46868AB0">
      <w:pPr>
        <w:spacing w:line="240" w:lineRule="auto"/>
      </w:pPr>
      <w:hyperlink r:id="rId16">
        <w:r w:rsidR="2FE78FF4" w:rsidRPr="46868AB0">
          <w:rPr>
            <w:rStyle w:val="Hyperlink"/>
            <w:b/>
            <w:bCs/>
          </w:rPr>
          <w:t>TPP</w:t>
        </w:r>
      </w:hyperlink>
      <w:r w:rsidR="2FE78FF4" w:rsidRPr="46868AB0">
        <w:rPr>
          <w:b/>
          <w:bCs/>
        </w:rPr>
        <w:t xml:space="preserve"> </w:t>
      </w:r>
      <w:r w:rsidR="2FE78FF4">
        <w:t>– Tenant Protection Plan</w:t>
      </w:r>
    </w:p>
    <w:p w14:paraId="3C0102AA" w14:textId="5E8FE835" w:rsidR="1D166F0F" w:rsidRDefault="0B9ECFEC" w:rsidP="46868AB0">
      <w:pPr>
        <w:pStyle w:val="ListParagraph"/>
        <w:numPr>
          <w:ilvl w:val="0"/>
          <w:numId w:val="33"/>
        </w:numPr>
        <w:spacing w:line="240" w:lineRule="auto"/>
        <w:rPr>
          <w:rFonts w:eastAsiaTheme="minorEastAsia"/>
        </w:rPr>
      </w:pPr>
      <w:r>
        <w:t>Outlines measures the building owner and contractor will take to protect tenants</w:t>
      </w:r>
    </w:p>
    <w:p w14:paraId="05C64681" w14:textId="3CF54C22" w:rsidR="3B0DC6D9" w:rsidRDefault="00A47643" w:rsidP="46868AB0">
      <w:pPr>
        <w:spacing w:line="240" w:lineRule="auto"/>
      </w:pPr>
      <w:hyperlink r:id="rId17">
        <w:r w:rsidR="7201273D" w:rsidRPr="46868AB0">
          <w:rPr>
            <w:rStyle w:val="Hyperlink"/>
            <w:b/>
            <w:bCs/>
          </w:rPr>
          <w:t>PAA</w:t>
        </w:r>
      </w:hyperlink>
      <w:r w:rsidR="7201273D" w:rsidRPr="46868AB0">
        <w:rPr>
          <w:b/>
          <w:bCs/>
        </w:rPr>
        <w:t xml:space="preserve"> </w:t>
      </w:r>
      <w:r w:rsidR="7201273D">
        <w:t xml:space="preserve">– Post Approval Amendment </w:t>
      </w:r>
    </w:p>
    <w:p w14:paraId="1CFA2827" w14:textId="252A7012" w:rsidR="12197850" w:rsidRDefault="6D117BAE" w:rsidP="46868AB0">
      <w:pPr>
        <w:pStyle w:val="ListParagraph"/>
        <w:numPr>
          <w:ilvl w:val="0"/>
          <w:numId w:val="32"/>
        </w:numPr>
        <w:spacing w:line="240" w:lineRule="auto"/>
        <w:rPr>
          <w:rFonts w:eastAsiaTheme="minorEastAsia"/>
        </w:rPr>
      </w:pPr>
      <w:r>
        <w:t>Up to date record of job that reflects any changes, makes sure all work is done up to date and compliant</w:t>
      </w:r>
      <w:r w:rsidR="157E2FCC">
        <w:t>, a correction to the initial job application</w:t>
      </w:r>
    </w:p>
    <w:p w14:paraId="0B1970B8" w14:textId="6F31A0B6" w:rsidR="76539F74" w:rsidRDefault="00A47643" w:rsidP="46868AB0">
      <w:pPr>
        <w:spacing w:line="240" w:lineRule="auto"/>
      </w:pPr>
      <w:hyperlink r:id="rId18">
        <w:r w:rsidR="5BE8E1A7" w:rsidRPr="46868AB0">
          <w:rPr>
            <w:rStyle w:val="Hyperlink"/>
            <w:b/>
            <w:bCs/>
          </w:rPr>
          <w:t>LOC</w:t>
        </w:r>
      </w:hyperlink>
      <w:r w:rsidR="5BE8E1A7">
        <w:t xml:space="preserve"> – Letter of Completion </w:t>
      </w:r>
    </w:p>
    <w:p w14:paraId="6D7FCC4D" w14:textId="70B813FD" w:rsidR="76539F74" w:rsidRDefault="5BE8E1A7" w:rsidP="46868AB0">
      <w:pPr>
        <w:pStyle w:val="ListParagraph"/>
        <w:numPr>
          <w:ilvl w:val="0"/>
          <w:numId w:val="31"/>
        </w:numPr>
        <w:spacing w:line="240" w:lineRule="auto"/>
        <w:rPr>
          <w:rFonts w:eastAsiaTheme="minorEastAsia"/>
        </w:rPr>
      </w:pPr>
      <w:r>
        <w:t xml:space="preserve">Issued for minor alterations that do not </w:t>
      </w:r>
      <w:r w:rsidR="7C299180">
        <w:t xml:space="preserve">necessarily </w:t>
      </w:r>
      <w:r>
        <w:t xml:space="preserve">require a new CO </w:t>
      </w:r>
    </w:p>
    <w:p w14:paraId="420AF8A5" w14:textId="7DCC4660" w:rsidR="20A8C9A9" w:rsidRDefault="00A47643" w:rsidP="46868AB0">
      <w:pPr>
        <w:spacing w:line="240" w:lineRule="auto"/>
      </w:pPr>
      <w:hyperlink r:id="rId19">
        <w:r w:rsidR="0AD9C782" w:rsidRPr="46868AB0">
          <w:rPr>
            <w:rStyle w:val="Hyperlink"/>
            <w:b/>
            <w:bCs/>
          </w:rPr>
          <w:t>BPP</w:t>
        </w:r>
      </w:hyperlink>
      <w:r w:rsidR="0AD9C782" w:rsidRPr="46868AB0">
        <w:rPr>
          <w:b/>
          <w:bCs/>
        </w:rPr>
        <w:t xml:space="preserve"> </w:t>
      </w:r>
      <w:r w:rsidR="0AD9C782">
        <w:t>– Builders Pavement Plan</w:t>
      </w:r>
    </w:p>
    <w:p w14:paraId="238C19BE" w14:textId="5C4B4C05" w:rsidR="1A07C78E" w:rsidRDefault="7064C3BF" w:rsidP="46868AB0">
      <w:pPr>
        <w:pStyle w:val="ListParagraph"/>
        <w:numPr>
          <w:ilvl w:val="0"/>
          <w:numId w:val="27"/>
        </w:numPr>
        <w:spacing w:line="240" w:lineRule="auto"/>
        <w:rPr>
          <w:rFonts w:eastAsiaTheme="minorEastAsia"/>
        </w:rPr>
      </w:pPr>
      <w:r>
        <w:t xml:space="preserve">Sidewalks, curbs, paved roadways  </w:t>
      </w:r>
    </w:p>
    <w:p w14:paraId="60A96750" w14:textId="63CDB16A" w:rsidR="65132408" w:rsidRDefault="32A0D9FA" w:rsidP="46868AB0">
      <w:pPr>
        <w:pStyle w:val="ListParagraph"/>
        <w:numPr>
          <w:ilvl w:val="0"/>
          <w:numId w:val="27"/>
        </w:numPr>
        <w:spacing w:line="240" w:lineRule="auto"/>
        <w:rPr>
          <w:rFonts w:eastAsiaTheme="minorEastAsia"/>
        </w:rPr>
      </w:pPr>
      <w:r>
        <w:t>BPP Pro-Cert application will need tech review. BPP applications are handle by the Tech Team (Chief Plan Examiners).</w:t>
      </w:r>
    </w:p>
    <w:p w14:paraId="1F195519" w14:textId="6EC998C5" w:rsidR="65132408" w:rsidRDefault="32A0D9FA" w:rsidP="46868AB0">
      <w:pPr>
        <w:pStyle w:val="ListParagraph"/>
        <w:numPr>
          <w:ilvl w:val="0"/>
          <w:numId w:val="27"/>
        </w:numPr>
        <w:spacing w:line="240" w:lineRule="auto"/>
        <w:rPr>
          <w:rFonts w:eastAsiaTheme="minorEastAsia"/>
        </w:rPr>
      </w:pPr>
      <w:r>
        <w:t>For NB/ BPP signoffs please email BPPIR@buildings.nyc.gov</w:t>
      </w:r>
    </w:p>
    <w:p w14:paraId="4F148A8E" w14:textId="062ADDDF" w:rsidR="5074532C" w:rsidRDefault="00A47643" w:rsidP="46868AB0">
      <w:pPr>
        <w:spacing w:line="240" w:lineRule="auto"/>
      </w:pPr>
      <w:hyperlink r:id="rId20">
        <w:r w:rsidR="1C2BB19A" w:rsidRPr="46868AB0">
          <w:rPr>
            <w:rStyle w:val="Hyperlink"/>
            <w:b/>
            <w:bCs/>
          </w:rPr>
          <w:t>LAA</w:t>
        </w:r>
      </w:hyperlink>
      <w:r w:rsidR="1C2BB19A" w:rsidRPr="46868AB0">
        <w:rPr>
          <w:b/>
          <w:bCs/>
        </w:rPr>
        <w:t xml:space="preserve"> </w:t>
      </w:r>
      <w:r w:rsidR="1C2BB19A">
        <w:t xml:space="preserve">– Limited Alteration Application </w:t>
      </w:r>
    </w:p>
    <w:p w14:paraId="7CA23A97" w14:textId="54672279" w:rsidR="762E0B81" w:rsidRDefault="6590DEB8" w:rsidP="46868AB0">
      <w:pPr>
        <w:pStyle w:val="ListParagraph"/>
        <w:numPr>
          <w:ilvl w:val="0"/>
          <w:numId w:val="30"/>
        </w:numPr>
        <w:spacing w:line="240" w:lineRule="auto"/>
        <w:rPr>
          <w:rFonts w:eastAsiaTheme="minorEastAsia"/>
        </w:rPr>
      </w:pPr>
      <w:r>
        <w:t xml:space="preserve">Plumbing, piping, and oil burner installations that require no construction </w:t>
      </w:r>
    </w:p>
    <w:p w14:paraId="2F8EA24F" w14:textId="73048355" w:rsidR="6BBBEDB9" w:rsidRDefault="7BCA3637" w:rsidP="46868AB0">
      <w:pPr>
        <w:spacing w:line="240" w:lineRule="auto"/>
      </w:pPr>
      <w:r w:rsidRPr="46868AB0">
        <w:rPr>
          <w:b/>
          <w:bCs/>
          <w:u w:val="single"/>
        </w:rPr>
        <w:t>CPE</w:t>
      </w:r>
      <w:r w:rsidRPr="46868AB0">
        <w:rPr>
          <w:b/>
          <w:bCs/>
        </w:rPr>
        <w:t xml:space="preserve"> </w:t>
      </w:r>
      <w:r>
        <w:t xml:space="preserve">– Chief Plan Examiner </w:t>
      </w:r>
    </w:p>
    <w:p w14:paraId="48F3E979" w14:textId="35B5420E" w:rsidR="49901533" w:rsidRDefault="00A47643" w:rsidP="46868AB0">
      <w:pPr>
        <w:spacing w:line="240" w:lineRule="auto"/>
      </w:pPr>
      <w:hyperlink r:id="rId21">
        <w:r w:rsidR="633AE30D" w:rsidRPr="46868AB0">
          <w:rPr>
            <w:rStyle w:val="Hyperlink"/>
            <w:b/>
            <w:bCs/>
          </w:rPr>
          <w:t>PER11</w:t>
        </w:r>
      </w:hyperlink>
      <w:r w:rsidR="633AE30D" w:rsidRPr="46868AB0">
        <w:rPr>
          <w:b/>
          <w:bCs/>
        </w:rPr>
        <w:t xml:space="preserve"> </w:t>
      </w:r>
      <w:r w:rsidR="633AE30D">
        <w:t>– Chief Plan Examiner appointment</w:t>
      </w:r>
      <w:r w:rsidR="0EE00D4E">
        <w:t xml:space="preserve"> request</w:t>
      </w:r>
    </w:p>
    <w:p w14:paraId="722A1B7C" w14:textId="7905EE2B" w:rsidR="00BCBF7A" w:rsidRDefault="00A47643" w:rsidP="46868AB0">
      <w:pPr>
        <w:spacing w:line="240" w:lineRule="auto"/>
      </w:pPr>
      <w:hyperlink r:id="rId22">
        <w:r w:rsidR="6438CA68" w:rsidRPr="46868AB0">
          <w:rPr>
            <w:rStyle w:val="Hyperlink"/>
            <w:b/>
            <w:bCs/>
          </w:rPr>
          <w:t>RF1</w:t>
        </w:r>
      </w:hyperlink>
      <w:r w:rsidR="6438CA68" w:rsidRPr="46868AB0">
        <w:rPr>
          <w:b/>
          <w:bCs/>
        </w:rPr>
        <w:t xml:space="preserve"> </w:t>
      </w:r>
      <w:r w:rsidR="6438CA68">
        <w:t xml:space="preserve">– Refund Request. </w:t>
      </w:r>
      <w:hyperlink r:id="rId23">
        <w:r w:rsidR="6438CA68" w:rsidRPr="46868AB0">
          <w:rPr>
            <w:rStyle w:val="Hyperlink"/>
          </w:rPr>
          <w:t>Instructions</w:t>
        </w:r>
      </w:hyperlink>
      <w:r w:rsidR="6438CA68">
        <w:t xml:space="preserve"> </w:t>
      </w:r>
    </w:p>
    <w:p w14:paraId="692DE51C" w14:textId="12F2D563" w:rsidR="5DA9E3C9" w:rsidRDefault="6FF09B43" w:rsidP="46868AB0">
      <w:pPr>
        <w:spacing w:line="240" w:lineRule="auto"/>
      </w:pPr>
      <w:r w:rsidRPr="46868AB0">
        <w:rPr>
          <w:b/>
          <w:bCs/>
          <w:u w:val="single"/>
        </w:rPr>
        <w:t>EBN</w:t>
      </w:r>
      <w:r w:rsidRPr="46868AB0">
        <w:rPr>
          <w:b/>
          <w:bCs/>
        </w:rPr>
        <w:t xml:space="preserve"> </w:t>
      </w:r>
      <w:r>
        <w:t xml:space="preserve">– Elevator Building Notice </w:t>
      </w:r>
    </w:p>
    <w:p w14:paraId="4E7684D9" w14:textId="2301163A" w:rsidR="74B82E2A" w:rsidRDefault="242C32CA" w:rsidP="46868AB0">
      <w:pPr>
        <w:spacing w:line="240" w:lineRule="auto"/>
      </w:pPr>
      <w:r w:rsidRPr="46868AB0">
        <w:rPr>
          <w:b/>
          <w:bCs/>
          <w:u w:val="single"/>
        </w:rPr>
        <w:t>ACPE</w:t>
      </w:r>
      <w:r w:rsidRPr="46868AB0">
        <w:rPr>
          <w:b/>
          <w:bCs/>
        </w:rPr>
        <w:t xml:space="preserve"> </w:t>
      </w:r>
      <w:r>
        <w:t xml:space="preserve">– Assistant Chief Plan Examiner </w:t>
      </w:r>
    </w:p>
    <w:p w14:paraId="2A3CCC76" w14:textId="4BAE032E" w:rsidR="6601A23A" w:rsidRDefault="00A47643" w:rsidP="46868AB0">
      <w:pPr>
        <w:spacing w:line="240" w:lineRule="auto"/>
      </w:pPr>
      <w:hyperlink r:id="rId24">
        <w:r w:rsidR="2B15604D" w:rsidRPr="46868AB0">
          <w:rPr>
            <w:rStyle w:val="Hyperlink"/>
            <w:b/>
            <w:bCs/>
          </w:rPr>
          <w:t>L2</w:t>
        </w:r>
      </w:hyperlink>
      <w:r w:rsidR="2B15604D" w:rsidRPr="46868AB0">
        <w:rPr>
          <w:b/>
          <w:bCs/>
        </w:rPr>
        <w:t xml:space="preserve"> </w:t>
      </w:r>
      <w:r w:rsidR="2B15604D">
        <w:t>– Civil Penalty Review Request</w:t>
      </w:r>
      <w:r w:rsidR="7DA27FA5">
        <w:t xml:space="preserve">. </w:t>
      </w:r>
      <w:hyperlink r:id="rId25">
        <w:r w:rsidR="7DA27FA5" w:rsidRPr="46868AB0">
          <w:rPr>
            <w:rStyle w:val="Hyperlink"/>
          </w:rPr>
          <w:t>Instructions</w:t>
        </w:r>
      </w:hyperlink>
    </w:p>
    <w:p w14:paraId="146585CA" w14:textId="3EFBA55B" w:rsidR="5E2E10E4" w:rsidRDefault="1FEB758A" w:rsidP="46868AB0">
      <w:pPr>
        <w:pStyle w:val="ListParagraph"/>
        <w:numPr>
          <w:ilvl w:val="0"/>
          <w:numId w:val="36"/>
        </w:numPr>
        <w:spacing w:line="240" w:lineRule="auto"/>
        <w:rPr>
          <w:rFonts w:eastAsiaTheme="minorEastAsia"/>
        </w:rPr>
      </w:pPr>
      <w:r>
        <w:t>Work without a permit, stop work orders</w:t>
      </w:r>
    </w:p>
    <w:p w14:paraId="0DC6035B" w14:textId="511FBEB7" w:rsidR="4A499F3A" w:rsidRDefault="6DF23DFA" w:rsidP="46868AB0">
      <w:pPr>
        <w:spacing w:line="240" w:lineRule="auto"/>
      </w:pPr>
      <w:r w:rsidRPr="46868AB0">
        <w:rPr>
          <w:b/>
          <w:bCs/>
          <w:u w:val="single"/>
        </w:rPr>
        <w:t>LL __/__</w:t>
      </w:r>
      <w:r>
        <w:t xml:space="preserve"> – Construction Code. </w:t>
      </w:r>
      <w:hyperlink r:id="rId26">
        <w:r w:rsidRPr="46868AB0">
          <w:rPr>
            <w:rStyle w:val="Hyperlink"/>
          </w:rPr>
          <w:t>List</w:t>
        </w:r>
      </w:hyperlink>
      <w:r>
        <w:t>.</w:t>
      </w:r>
    </w:p>
    <w:p w14:paraId="14DE1ED1" w14:textId="67C2C107" w:rsidR="391B4727" w:rsidRDefault="0FC1402B" w:rsidP="46868AB0">
      <w:pPr>
        <w:spacing w:line="240" w:lineRule="auto"/>
      </w:pPr>
      <w:r w:rsidRPr="46868AB0">
        <w:rPr>
          <w:b/>
          <w:bCs/>
          <w:u w:val="single"/>
        </w:rPr>
        <w:t>LMP</w:t>
      </w:r>
      <w:r w:rsidRPr="46868AB0">
        <w:rPr>
          <w:b/>
          <w:bCs/>
        </w:rPr>
        <w:t xml:space="preserve"> </w:t>
      </w:r>
      <w:r>
        <w:t>– Licensed Master Plumber</w:t>
      </w:r>
    </w:p>
    <w:p w14:paraId="13E47A92" w14:textId="65F5F9E4" w:rsidR="528C4E52" w:rsidRDefault="49DA4425" w:rsidP="46868AB0">
      <w:pPr>
        <w:spacing w:line="240" w:lineRule="auto"/>
      </w:pPr>
      <w:r w:rsidRPr="46868AB0">
        <w:rPr>
          <w:b/>
          <w:bCs/>
          <w:u w:val="single"/>
        </w:rPr>
        <w:t>SWO</w:t>
      </w:r>
      <w:r w:rsidRPr="46868AB0">
        <w:rPr>
          <w:b/>
          <w:bCs/>
        </w:rPr>
        <w:t xml:space="preserve"> </w:t>
      </w:r>
      <w:r>
        <w:t xml:space="preserve">– Stop Work Order  </w:t>
      </w:r>
      <w:hyperlink r:id="rId27">
        <w:r w:rsidRPr="46868AB0">
          <w:rPr>
            <w:rStyle w:val="Hyperlink"/>
          </w:rPr>
          <w:t>Instructions</w:t>
        </w:r>
      </w:hyperlink>
      <w:r>
        <w:t xml:space="preserve"> </w:t>
      </w:r>
    </w:p>
    <w:p w14:paraId="59F77155" w14:textId="31F348C1" w:rsidR="19A462F2" w:rsidRDefault="00A47643" w:rsidP="46868AB0">
      <w:pPr>
        <w:spacing w:line="240" w:lineRule="auto"/>
      </w:pPr>
      <w:hyperlink r:id="rId28">
        <w:r w:rsidR="44EF43D6" w:rsidRPr="46868AB0">
          <w:rPr>
            <w:rStyle w:val="Hyperlink"/>
            <w:b/>
            <w:bCs/>
          </w:rPr>
          <w:t>LIC 6</w:t>
        </w:r>
      </w:hyperlink>
      <w:r w:rsidR="44EF43D6">
        <w:t xml:space="preserve"> – General Contractor Registration Form</w:t>
      </w:r>
      <w:r w:rsidR="355620A9">
        <w:t xml:space="preserve">. </w:t>
      </w:r>
      <w:hyperlink r:id="rId29">
        <w:r w:rsidR="355620A9" w:rsidRPr="46868AB0">
          <w:rPr>
            <w:rStyle w:val="Hyperlink"/>
          </w:rPr>
          <w:t>Instructions</w:t>
        </w:r>
      </w:hyperlink>
    </w:p>
    <w:p w14:paraId="583D90FA" w14:textId="1BCBA4CA" w:rsidR="086DC1A7" w:rsidRDefault="0BDADAD1" w:rsidP="46868AB0">
      <w:pPr>
        <w:spacing w:line="240" w:lineRule="auto"/>
      </w:pPr>
      <w:r w:rsidRPr="46868AB0">
        <w:rPr>
          <w:b/>
          <w:bCs/>
          <w:u w:val="single"/>
        </w:rPr>
        <w:t>SSM</w:t>
      </w:r>
      <w:r>
        <w:t xml:space="preserve"> – Site Safety Manager</w:t>
      </w:r>
    </w:p>
    <w:p w14:paraId="2B4A5B6D" w14:textId="4662FBB7" w:rsidR="086DC1A7" w:rsidRDefault="00A47643" w:rsidP="46868AB0">
      <w:pPr>
        <w:spacing w:line="240" w:lineRule="auto"/>
      </w:pPr>
      <w:hyperlink r:id="rId30">
        <w:r w:rsidR="0BDADAD1" w:rsidRPr="46868AB0">
          <w:rPr>
            <w:rStyle w:val="Hyperlink"/>
            <w:b/>
            <w:bCs/>
          </w:rPr>
          <w:t>EN2</w:t>
        </w:r>
      </w:hyperlink>
      <w:r w:rsidR="0BDADAD1" w:rsidRPr="46868AB0">
        <w:rPr>
          <w:b/>
          <w:bCs/>
        </w:rPr>
        <w:t xml:space="preserve"> </w:t>
      </w:r>
      <w:r w:rsidR="0BDADAD1">
        <w:t>– As Built Energy Analysis</w:t>
      </w:r>
    </w:p>
    <w:p w14:paraId="6CDC8999" w14:textId="641FE0BA" w:rsidR="5044723F" w:rsidRDefault="00A47643" w:rsidP="46868AB0">
      <w:pPr>
        <w:spacing w:line="240" w:lineRule="auto"/>
        <w:rPr>
          <w:b/>
          <w:bCs/>
          <w:u w:val="single"/>
        </w:rPr>
      </w:pPr>
      <w:hyperlink r:id="rId31">
        <w:r w:rsidR="0D513F22" w:rsidRPr="46868AB0">
          <w:rPr>
            <w:rStyle w:val="Hyperlink"/>
            <w:b/>
            <w:bCs/>
          </w:rPr>
          <w:t>AEU2</w:t>
        </w:r>
      </w:hyperlink>
      <w:r w:rsidR="0D513F22" w:rsidRPr="46868AB0">
        <w:rPr>
          <w:b/>
          <w:bCs/>
        </w:rPr>
        <w:t xml:space="preserve"> </w:t>
      </w:r>
      <w:r w:rsidR="0D513F22">
        <w:t xml:space="preserve">– Certificate of Correction. </w:t>
      </w:r>
      <w:hyperlink r:id="rId32">
        <w:r w:rsidR="0D513F22" w:rsidRPr="46868AB0">
          <w:rPr>
            <w:rStyle w:val="Hyperlink"/>
          </w:rPr>
          <w:t>Instructions</w:t>
        </w:r>
      </w:hyperlink>
    </w:p>
    <w:p w14:paraId="764ACB59" w14:textId="2743F19B" w:rsidR="5B6A9ACD" w:rsidRDefault="00A47643" w:rsidP="46868AB0">
      <w:pPr>
        <w:spacing w:line="240" w:lineRule="auto"/>
      </w:pPr>
      <w:hyperlink r:id="rId33">
        <w:r w:rsidR="1327CC64" w:rsidRPr="46868AB0">
          <w:rPr>
            <w:rStyle w:val="Hyperlink"/>
            <w:b/>
            <w:bCs/>
          </w:rPr>
          <w:t>ELV1</w:t>
        </w:r>
      </w:hyperlink>
      <w:r w:rsidR="1327CC64" w:rsidRPr="46868AB0">
        <w:rPr>
          <w:b/>
          <w:bCs/>
        </w:rPr>
        <w:t xml:space="preserve"> </w:t>
      </w:r>
      <w:r w:rsidR="1327CC64">
        <w:t xml:space="preserve">– Elevator Application. </w:t>
      </w:r>
      <w:hyperlink r:id="rId34">
        <w:r w:rsidR="1327CC64" w:rsidRPr="46868AB0">
          <w:rPr>
            <w:rStyle w:val="Hyperlink"/>
          </w:rPr>
          <w:t>Instructions</w:t>
        </w:r>
      </w:hyperlink>
      <w:r w:rsidR="1327CC64">
        <w:t>.</w:t>
      </w:r>
    </w:p>
    <w:p w14:paraId="3A02CC05" w14:textId="4FE7C13B" w:rsidR="6F077C98" w:rsidRDefault="585CB2B7" w:rsidP="46868AB0">
      <w:pPr>
        <w:spacing w:line="240" w:lineRule="auto"/>
        <w:rPr>
          <w:rFonts w:ascii="Calibri" w:eastAsia="Calibri" w:hAnsi="Calibri" w:cs="Calibri"/>
          <w:color w:val="333333"/>
          <w:sz w:val="24"/>
          <w:szCs w:val="24"/>
        </w:rPr>
      </w:pPr>
      <w:r w:rsidRPr="46868AB0">
        <w:rPr>
          <w:rFonts w:ascii="Calibri" w:eastAsia="Calibri" w:hAnsi="Calibri" w:cs="Calibri"/>
          <w:b/>
          <w:bCs/>
          <w:color w:val="333333"/>
          <w:sz w:val="24"/>
          <w:szCs w:val="24"/>
          <w:u w:val="single"/>
        </w:rPr>
        <w:t>RDP</w:t>
      </w:r>
      <w:r w:rsidRPr="46868AB0">
        <w:rPr>
          <w:rFonts w:ascii="Calibri" w:eastAsia="Calibri" w:hAnsi="Calibri" w:cs="Calibri"/>
          <w:b/>
          <w:bCs/>
          <w:color w:val="333333"/>
          <w:sz w:val="24"/>
          <w:szCs w:val="24"/>
        </w:rPr>
        <w:t xml:space="preserve"> </w:t>
      </w:r>
      <w:r w:rsidRPr="46868AB0">
        <w:rPr>
          <w:rFonts w:ascii="Calibri" w:eastAsia="Calibri" w:hAnsi="Calibri" w:cs="Calibri"/>
          <w:color w:val="333333"/>
          <w:sz w:val="24"/>
          <w:szCs w:val="24"/>
        </w:rPr>
        <w:t>- Registered Design Professional (Applicant-of-Record)</w:t>
      </w:r>
    </w:p>
    <w:p w14:paraId="7AA9E1CE" w14:textId="2FFBB7DB" w:rsidR="730239B1" w:rsidRDefault="33F685DF" w:rsidP="46868AB0">
      <w:pPr>
        <w:spacing w:line="240" w:lineRule="auto"/>
        <w:rPr>
          <w:rFonts w:ascii="Calibri" w:eastAsia="Calibri" w:hAnsi="Calibri" w:cs="Calibri"/>
          <w:color w:val="333333"/>
          <w:sz w:val="24"/>
          <w:szCs w:val="24"/>
        </w:rPr>
      </w:pPr>
      <w:r w:rsidRPr="46868AB0">
        <w:rPr>
          <w:rFonts w:ascii="Calibri" w:eastAsia="Calibri" w:hAnsi="Calibri" w:cs="Calibri"/>
          <w:b/>
          <w:bCs/>
          <w:color w:val="333333"/>
          <w:sz w:val="24"/>
          <w:szCs w:val="24"/>
          <w:u w:val="single"/>
        </w:rPr>
        <w:t>EWN</w:t>
      </w:r>
      <w:r w:rsidRPr="46868AB0">
        <w:rPr>
          <w:rFonts w:ascii="Calibri" w:eastAsia="Calibri" w:hAnsi="Calibri" w:cs="Calibri"/>
          <w:b/>
          <w:bCs/>
          <w:color w:val="333333"/>
          <w:sz w:val="24"/>
          <w:szCs w:val="24"/>
        </w:rPr>
        <w:t xml:space="preserve"> </w:t>
      </w:r>
      <w:r w:rsidRPr="46868AB0">
        <w:rPr>
          <w:rFonts w:ascii="Calibri" w:eastAsia="Calibri" w:hAnsi="Calibri" w:cs="Calibri"/>
          <w:color w:val="333333"/>
          <w:sz w:val="24"/>
          <w:szCs w:val="24"/>
        </w:rPr>
        <w:t xml:space="preserve">– Emergency Work Notification </w:t>
      </w:r>
    </w:p>
    <w:p w14:paraId="20CAA955" w14:textId="58773897" w:rsidR="7C463B20" w:rsidRDefault="51071A0D" w:rsidP="46868AB0">
      <w:pPr>
        <w:spacing w:line="240" w:lineRule="auto"/>
        <w:rPr>
          <w:rFonts w:ascii="Calibri" w:eastAsia="Calibri" w:hAnsi="Calibri" w:cs="Calibri"/>
          <w:color w:val="333333"/>
          <w:sz w:val="24"/>
          <w:szCs w:val="24"/>
        </w:rPr>
      </w:pPr>
      <w:r w:rsidRPr="46868AB0">
        <w:rPr>
          <w:rFonts w:ascii="Calibri" w:eastAsia="Calibri" w:hAnsi="Calibri" w:cs="Calibri"/>
          <w:b/>
          <w:bCs/>
          <w:color w:val="333333"/>
          <w:sz w:val="24"/>
          <w:szCs w:val="24"/>
          <w:u w:val="single"/>
        </w:rPr>
        <w:t>AOR</w:t>
      </w:r>
      <w:r w:rsidRPr="46868AB0">
        <w:rPr>
          <w:rFonts w:ascii="Calibri" w:eastAsia="Calibri" w:hAnsi="Calibri" w:cs="Calibri"/>
          <w:b/>
          <w:bCs/>
          <w:color w:val="333333"/>
          <w:sz w:val="24"/>
          <w:szCs w:val="24"/>
        </w:rPr>
        <w:t xml:space="preserve"> </w:t>
      </w:r>
      <w:r w:rsidRPr="46868AB0">
        <w:rPr>
          <w:rFonts w:ascii="Calibri" w:eastAsia="Calibri" w:hAnsi="Calibri" w:cs="Calibri"/>
          <w:color w:val="333333"/>
          <w:sz w:val="24"/>
          <w:szCs w:val="24"/>
        </w:rPr>
        <w:t xml:space="preserve">- </w:t>
      </w:r>
      <w:r w:rsidR="1E1B03D0" w:rsidRPr="46868AB0">
        <w:rPr>
          <w:rFonts w:ascii="Calibri" w:eastAsia="Calibri" w:hAnsi="Calibri" w:cs="Calibri"/>
          <w:color w:val="333333"/>
          <w:sz w:val="24"/>
          <w:szCs w:val="24"/>
        </w:rPr>
        <w:t>Applicant of Record</w:t>
      </w:r>
    </w:p>
    <w:p w14:paraId="654BDA0C" w14:textId="3C64FCDA" w:rsidR="7C463B20" w:rsidRDefault="2F7FEC9E" w:rsidP="46868AB0">
      <w:pPr>
        <w:spacing w:line="240" w:lineRule="auto"/>
        <w:rPr>
          <w:rFonts w:ascii="Calibri" w:eastAsia="Calibri" w:hAnsi="Calibri" w:cs="Calibri"/>
          <w:color w:val="333333"/>
          <w:sz w:val="24"/>
          <w:szCs w:val="24"/>
        </w:rPr>
      </w:pPr>
      <w:r w:rsidRPr="46868AB0">
        <w:rPr>
          <w:rFonts w:ascii="Calibri" w:eastAsia="Calibri" w:hAnsi="Calibri" w:cs="Calibri"/>
          <w:b/>
          <w:bCs/>
          <w:color w:val="333333"/>
          <w:sz w:val="24"/>
          <w:szCs w:val="24"/>
          <w:u w:val="single"/>
        </w:rPr>
        <w:t>V5</w:t>
      </w:r>
      <w:r w:rsidRPr="46868AB0">
        <w:rPr>
          <w:rFonts w:ascii="Calibri" w:eastAsia="Calibri" w:hAnsi="Calibri" w:cs="Calibri"/>
          <w:b/>
          <w:bCs/>
          <w:color w:val="333333"/>
          <w:sz w:val="24"/>
          <w:szCs w:val="24"/>
        </w:rPr>
        <w:t xml:space="preserve"> </w:t>
      </w:r>
      <w:r w:rsidRPr="46868AB0">
        <w:rPr>
          <w:rFonts w:ascii="Calibri" w:eastAsia="Calibri" w:hAnsi="Calibri" w:cs="Calibri"/>
          <w:color w:val="333333"/>
          <w:sz w:val="24"/>
          <w:szCs w:val="24"/>
        </w:rPr>
        <w:t xml:space="preserve">– Asbestos </w:t>
      </w:r>
    </w:p>
    <w:p w14:paraId="598E474B" w14:textId="060F7E17" w:rsidR="7C463B20" w:rsidRDefault="00A47643" w:rsidP="46868AB0">
      <w:pPr>
        <w:spacing w:line="240" w:lineRule="auto"/>
        <w:rPr>
          <w:rFonts w:ascii="Calibri" w:eastAsia="Calibri" w:hAnsi="Calibri" w:cs="Calibri"/>
          <w:color w:val="333333"/>
          <w:sz w:val="24"/>
          <w:szCs w:val="24"/>
        </w:rPr>
      </w:pPr>
      <w:hyperlink r:id="rId35">
        <w:r w:rsidR="447416AC" w:rsidRPr="46868AB0">
          <w:rPr>
            <w:rStyle w:val="Hyperlink"/>
            <w:b/>
            <w:bCs/>
            <w:sz w:val="24"/>
            <w:szCs w:val="24"/>
          </w:rPr>
          <w:t>AI1</w:t>
        </w:r>
      </w:hyperlink>
      <w:r w:rsidR="447416AC" w:rsidRPr="46868AB0">
        <w:rPr>
          <w:b/>
          <w:bCs/>
          <w:sz w:val="24"/>
          <w:szCs w:val="24"/>
        </w:rPr>
        <w:t xml:space="preserve"> </w:t>
      </w:r>
      <w:r w:rsidR="447416AC">
        <w:t>– Additional Information</w:t>
      </w:r>
    </w:p>
    <w:p w14:paraId="4DF31460" w14:textId="651D7935" w:rsidR="7C463B20" w:rsidRDefault="7D1475E4" w:rsidP="46868AB0">
      <w:pPr>
        <w:spacing w:line="240" w:lineRule="auto"/>
        <w:rPr>
          <w:rFonts w:ascii="Calibri" w:eastAsia="Calibri" w:hAnsi="Calibri" w:cs="Calibri"/>
          <w:color w:val="333333"/>
          <w:sz w:val="24"/>
          <w:szCs w:val="24"/>
        </w:rPr>
      </w:pPr>
      <w:r w:rsidRPr="6C221549">
        <w:rPr>
          <w:b/>
          <w:bCs/>
          <w:u w:val="single"/>
        </w:rPr>
        <w:t>DHCR</w:t>
      </w:r>
      <w:r w:rsidR="49BFBE62" w:rsidRPr="6C221549">
        <w:rPr>
          <w:b/>
          <w:bCs/>
          <w:u w:val="single"/>
        </w:rPr>
        <w:t>/HCR</w:t>
      </w:r>
      <w:r w:rsidR="49BFBE62">
        <w:t xml:space="preserve"> </w:t>
      </w:r>
      <w:r>
        <w:t>– Division of Housing and Community Renewal</w:t>
      </w:r>
    </w:p>
    <w:p w14:paraId="5BAAD228" w14:textId="472CED0B" w:rsidR="771DD9D3" w:rsidRDefault="00A47643" w:rsidP="6C221549">
      <w:pPr>
        <w:spacing w:line="240" w:lineRule="auto"/>
      </w:pPr>
      <w:hyperlink r:id="rId36">
        <w:r w:rsidR="12AFB380" w:rsidRPr="2F91A678">
          <w:rPr>
            <w:rStyle w:val="Hyperlink"/>
            <w:b/>
            <w:bCs/>
          </w:rPr>
          <w:t>PA</w:t>
        </w:r>
      </w:hyperlink>
      <w:r w:rsidR="1FE5B77D" w:rsidRPr="2F91A678">
        <w:rPr>
          <w:b/>
          <w:bCs/>
        </w:rPr>
        <w:t xml:space="preserve"> </w:t>
      </w:r>
      <w:r w:rsidR="1FE5B77D">
        <w:t xml:space="preserve">– Place of Assembly </w:t>
      </w:r>
    </w:p>
    <w:p w14:paraId="1FCAF74B" w14:textId="6C0374D2" w:rsidR="46868AB0" w:rsidRDefault="46868AB0" w:rsidP="46868AB0">
      <w:pPr>
        <w:spacing w:line="240" w:lineRule="auto"/>
      </w:pPr>
    </w:p>
    <w:p w14:paraId="745924BD" w14:textId="7F965C7A" w:rsidR="6EDEF679" w:rsidRPr="0080005B" w:rsidRDefault="4218A604" w:rsidP="2F91A678">
      <w:r w:rsidRPr="2F91A678">
        <w:rPr>
          <w:rFonts w:ascii="Calibri" w:eastAsia="Calibri" w:hAnsi="Calibri" w:cs="Calibri"/>
          <w:b/>
          <w:bCs/>
          <w:color w:val="333333"/>
          <w:sz w:val="28"/>
          <w:szCs w:val="28"/>
          <w:highlight w:val="yellow"/>
          <w:u w:val="single"/>
        </w:rPr>
        <w:t>TR FORMS</w:t>
      </w:r>
    </w:p>
    <w:p w14:paraId="6626622F" w14:textId="377985B5" w:rsidR="39FA3F7F" w:rsidRDefault="00A47643" w:rsidP="7C463B20">
      <w:hyperlink r:id="rId37">
        <w:r w:rsidR="39FA3F7F" w:rsidRPr="45680D90">
          <w:rPr>
            <w:rStyle w:val="Hyperlink"/>
            <w:b/>
            <w:bCs/>
          </w:rPr>
          <w:t>TR1</w:t>
        </w:r>
      </w:hyperlink>
      <w:r w:rsidR="39FA3F7F" w:rsidRPr="45680D90">
        <w:rPr>
          <w:b/>
          <w:bCs/>
        </w:rPr>
        <w:t xml:space="preserve"> </w:t>
      </w:r>
      <w:r w:rsidR="39FA3F7F">
        <w:t xml:space="preserve">– Technical Report Statement of Responsibility. </w:t>
      </w:r>
      <w:hyperlink r:id="rId38">
        <w:r w:rsidR="39FA3F7F" w:rsidRPr="45680D90">
          <w:rPr>
            <w:rStyle w:val="Hyperlink"/>
          </w:rPr>
          <w:t>Instructions</w:t>
        </w:r>
      </w:hyperlink>
    </w:p>
    <w:p w14:paraId="4F72D1C8" w14:textId="4A586F08" w:rsidR="3C6D4930" w:rsidRDefault="3C6D4930" w:rsidP="45680D90">
      <w:pPr>
        <w:pStyle w:val="ListParagraph"/>
        <w:numPr>
          <w:ilvl w:val="0"/>
          <w:numId w:val="35"/>
        </w:numPr>
        <w:rPr>
          <w:rFonts w:eastAsiaTheme="minorEastAsia"/>
        </w:rPr>
      </w:pPr>
      <w:r>
        <w:t xml:space="preserve">Waive requests go to borough director </w:t>
      </w:r>
    </w:p>
    <w:p w14:paraId="044D2D92" w14:textId="6D9AE164" w:rsidR="03197674" w:rsidRDefault="00A47643" w:rsidP="7C463B20">
      <w:hyperlink r:id="rId39">
        <w:r w:rsidR="03197674" w:rsidRPr="741D2BD1">
          <w:rPr>
            <w:rStyle w:val="Hyperlink"/>
            <w:b/>
            <w:bCs/>
          </w:rPr>
          <w:t>TR2</w:t>
        </w:r>
      </w:hyperlink>
      <w:r w:rsidR="03197674">
        <w:t xml:space="preserve"> – Concrete Pouring, Sampling and Compression Test Cylinders</w:t>
      </w:r>
      <w:r w:rsidR="0E98E7A7">
        <w:t xml:space="preserve">. </w:t>
      </w:r>
      <w:hyperlink r:id="rId40">
        <w:r w:rsidR="0E98E7A7" w:rsidRPr="741D2BD1">
          <w:rPr>
            <w:rStyle w:val="Hyperlink"/>
          </w:rPr>
          <w:t>Instructions</w:t>
        </w:r>
      </w:hyperlink>
    </w:p>
    <w:p w14:paraId="50912604" w14:textId="1ED6C8F0" w:rsidR="03197674" w:rsidRDefault="00A47643" w:rsidP="7C463B20">
      <w:hyperlink r:id="rId41">
        <w:r w:rsidR="03197674" w:rsidRPr="741D2BD1">
          <w:rPr>
            <w:rStyle w:val="Hyperlink"/>
            <w:b/>
            <w:bCs/>
          </w:rPr>
          <w:t>TR3</w:t>
        </w:r>
      </w:hyperlink>
      <w:r w:rsidR="03197674" w:rsidRPr="741D2BD1">
        <w:rPr>
          <w:b/>
          <w:bCs/>
        </w:rPr>
        <w:t xml:space="preserve"> </w:t>
      </w:r>
      <w:r w:rsidR="03197674">
        <w:t>– Concrete Design Mix</w:t>
      </w:r>
      <w:r w:rsidR="71C4BE44">
        <w:t xml:space="preserve">. </w:t>
      </w:r>
      <w:hyperlink r:id="rId42">
        <w:r w:rsidR="71C4BE44" w:rsidRPr="741D2BD1">
          <w:rPr>
            <w:rStyle w:val="Hyperlink"/>
          </w:rPr>
          <w:t>Instructions</w:t>
        </w:r>
      </w:hyperlink>
    </w:p>
    <w:p w14:paraId="78057CEB" w14:textId="226533A6" w:rsidR="03197674" w:rsidRDefault="00A47643" w:rsidP="7C463B20">
      <w:hyperlink r:id="rId43">
        <w:r w:rsidR="03197674" w:rsidRPr="741D2BD1">
          <w:rPr>
            <w:rStyle w:val="Hyperlink"/>
            <w:b/>
            <w:bCs/>
          </w:rPr>
          <w:t>TR4</w:t>
        </w:r>
      </w:hyperlink>
      <w:r w:rsidR="03197674" w:rsidRPr="741D2BD1">
        <w:rPr>
          <w:b/>
          <w:bCs/>
        </w:rPr>
        <w:t xml:space="preserve"> </w:t>
      </w:r>
      <w:r w:rsidR="03197674">
        <w:t>– Soil Inspection</w:t>
      </w:r>
      <w:r w:rsidR="4BC95514">
        <w:t xml:space="preserve">. </w:t>
      </w:r>
      <w:hyperlink r:id="rId44">
        <w:r w:rsidR="4BC95514" w:rsidRPr="741D2BD1">
          <w:rPr>
            <w:rStyle w:val="Hyperlink"/>
          </w:rPr>
          <w:t>Instructions</w:t>
        </w:r>
      </w:hyperlink>
    </w:p>
    <w:p w14:paraId="47F39806" w14:textId="4392EC3D" w:rsidR="4B58510C" w:rsidRDefault="00A47643" w:rsidP="741D2BD1">
      <w:hyperlink r:id="rId45">
        <w:r w:rsidR="4B58510C" w:rsidRPr="741D2BD1">
          <w:rPr>
            <w:rStyle w:val="Hyperlink"/>
            <w:b/>
            <w:bCs/>
          </w:rPr>
          <w:t>TR5</w:t>
        </w:r>
      </w:hyperlink>
      <w:r w:rsidR="4B58510C" w:rsidRPr="741D2BD1">
        <w:rPr>
          <w:b/>
          <w:bCs/>
        </w:rPr>
        <w:t xml:space="preserve"> </w:t>
      </w:r>
      <w:r w:rsidR="4B58510C">
        <w:t xml:space="preserve">– Pile Driving. </w:t>
      </w:r>
      <w:hyperlink r:id="rId46">
        <w:r w:rsidR="4B58510C" w:rsidRPr="741D2BD1">
          <w:rPr>
            <w:rStyle w:val="Hyperlink"/>
          </w:rPr>
          <w:t>Instructions</w:t>
        </w:r>
      </w:hyperlink>
    </w:p>
    <w:p w14:paraId="241868C2" w14:textId="528C1058" w:rsidR="03197674" w:rsidRDefault="03197674" w:rsidP="741D2BD1">
      <w:r w:rsidRPr="741D2BD1">
        <w:rPr>
          <w:b/>
          <w:bCs/>
          <w:u w:val="single"/>
        </w:rPr>
        <w:t>TR6</w:t>
      </w:r>
      <w:r w:rsidRPr="741D2BD1">
        <w:rPr>
          <w:b/>
          <w:bCs/>
        </w:rPr>
        <w:t xml:space="preserve"> </w:t>
      </w:r>
      <w:r>
        <w:t>– Periodic Inspection of Exterior Walls and Appurtenances</w:t>
      </w:r>
      <w:r w:rsidR="367DC543">
        <w:t xml:space="preserve">. Found in DOBNOW. </w:t>
      </w:r>
      <w:hyperlink r:id="rId47">
        <w:r w:rsidR="367DC543" w:rsidRPr="741D2BD1">
          <w:rPr>
            <w:rStyle w:val="Hyperlink"/>
          </w:rPr>
          <w:t>Instructions</w:t>
        </w:r>
      </w:hyperlink>
    </w:p>
    <w:p w14:paraId="0980CB2D" w14:textId="490479A3" w:rsidR="03197674" w:rsidRDefault="00A47643" w:rsidP="741D2BD1">
      <w:hyperlink r:id="rId48">
        <w:r w:rsidR="03197674" w:rsidRPr="741D2BD1">
          <w:rPr>
            <w:rStyle w:val="Hyperlink"/>
            <w:b/>
            <w:bCs/>
          </w:rPr>
          <w:t>TR7</w:t>
        </w:r>
      </w:hyperlink>
      <w:r w:rsidR="03197674" w:rsidRPr="741D2BD1">
        <w:rPr>
          <w:b/>
          <w:bCs/>
        </w:rPr>
        <w:t xml:space="preserve"> </w:t>
      </w:r>
      <w:r w:rsidR="03197674">
        <w:t xml:space="preserve">– </w:t>
      </w:r>
      <w:r w:rsidR="30172EDF">
        <w:t>Luminous Egress Path Markings</w:t>
      </w:r>
      <w:r w:rsidR="03197674">
        <w:t xml:space="preserve"> Report</w:t>
      </w:r>
    </w:p>
    <w:p w14:paraId="0D7D0BE8" w14:textId="6685FEEB" w:rsidR="39FA3F7F" w:rsidRDefault="00A47643" w:rsidP="7C463B20">
      <w:hyperlink r:id="rId49">
        <w:r w:rsidR="39FA3F7F" w:rsidRPr="741D2BD1">
          <w:rPr>
            <w:rStyle w:val="Hyperlink"/>
            <w:b/>
            <w:bCs/>
          </w:rPr>
          <w:t>TR8</w:t>
        </w:r>
      </w:hyperlink>
      <w:r w:rsidR="39FA3F7F" w:rsidRPr="741D2BD1">
        <w:rPr>
          <w:b/>
          <w:bCs/>
        </w:rPr>
        <w:t xml:space="preserve"> </w:t>
      </w:r>
      <w:r w:rsidR="39FA3F7F">
        <w:t>– Technical Report Statement of Responsibility for Energy Code Progress Inspections</w:t>
      </w:r>
      <w:r w:rsidR="481DE94D">
        <w:t xml:space="preserve">. </w:t>
      </w:r>
      <w:hyperlink r:id="rId50">
        <w:r w:rsidR="481DE94D" w:rsidRPr="741D2BD1">
          <w:rPr>
            <w:rStyle w:val="Hyperlink"/>
          </w:rPr>
          <w:t>Instructions</w:t>
        </w:r>
      </w:hyperlink>
    </w:p>
    <w:p w14:paraId="6E551E18" w14:textId="17AE0BD5" w:rsidR="56A72088" w:rsidRDefault="00A47643" w:rsidP="741D2BD1">
      <w:hyperlink r:id="rId51">
        <w:r w:rsidR="56A72088" w:rsidRPr="741D2BD1">
          <w:rPr>
            <w:rStyle w:val="Hyperlink"/>
            <w:b/>
            <w:bCs/>
          </w:rPr>
          <w:t>TR15</w:t>
        </w:r>
      </w:hyperlink>
      <w:r w:rsidR="56A72088" w:rsidRPr="741D2BD1">
        <w:rPr>
          <w:b/>
          <w:bCs/>
        </w:rPr>
        <w:t xml:space="preserve"> </w:t>
      </w:r>
      <w:r w:rsidR="56A72088">
        <w:t xml:space="preserve">– Potentially Structurally Compromised Buildings. </w:t>
      </w:r>
      <w:hyperlink r:id="rId52">
        <w:r w:rsidR="56A72088" w:rsidRPr="741D2BD1">
          <w:rPr>
            <w:rStyle w:val="Hyperlink"/>
          </w:rPr>
          <w:t>Instructions</w:t>
        </w:r>
      </w:hyperlink>
      <w:r w:rsidR="56A72088">
        <w:t xml:space="preserve"> </w:t>
      </w:r>
    </w:p>
    <w:p w14:paraId="5CE8FC6C" w14:textId="68674392" w:rsidR="7C463B20" w:rsidRDefault="7C463B20" w:rsidP="7C463B20">
      <w:pPr>
        <w:rPr>
          <w:rFonts w:ascii="Calibri" w:eastAsia="Calibri" w:hAnsi="Calibri" w:cs="Calibri"/>
          <w:color w:val="333333"/>
          <w:sz w:val="24"/>
          <w:szCs w:val="24"/>
        </w:rPr>
      </w:pPr>
    </w:p>
    <w:p w14:paraId="1246A2AB" w14:textId="0F65CAD3" w:rsidR="46CC4FD4" w:rsidRPr="0080005B" w:rsidRDefault="33F56818" w:rsidP="2F91A678">
      <w:r w:rsidRPr="2F91A678">
        <w:rPr>
          <w:rStyle w:val="Hyperlink"/>
          <w:b/>
          <w:bCs/>
          <w:color w:val="auto"/>
          <w:sz w:val="28"/>
          <w:szCs w:val="28"/>
          <w:highlight w:val="yellow"/>
        </w:rPr>
        <w:t>UNITS</w:t>
      </w:r>
      <w:r w:rsidRPr="2F91A678">
        <w:rPr>
          <w:rStyle w:val="Hyperlink"/>
          <w:b/>
          <w:bCs/>
          <w:color w:val="auto"/>
          <w:sz w:val="28"/>
          <w:szCs w:val="28"/>
        </w:rPr>
        <w:t xml:space="preserve"> </w:t>
      </w:r>
      <w:hyperlink r:id="rId53">
        <w:r w:rsidR="7BB47903" w:rsidRPr="2F91A678">
          <w:rPr>
            <w:rStyle w:val="Hyperlink"/>
            <w:b/>
            <w:bCs/>
            <w:sz w:val="28"/>
            <w:szCs w:val="28"/>
          </w:rPr>
          <w:t>(</w:t>
        </w:r>
        <w:r w:rsidR="77E42250" w:rsidRPr="2F91A678">
          <w:rPr>
            <w:rStyle w:val="Hyperlink"/>
            <w:b/>
            <w:bCs/>
            <w:sz w:val="28"/>
            <w:szCs w:val="28"/>
          </w:rPr>
          <w:t>Det</w:t>
        </w:r>
        <w:r w:rsidR="6E364443" w:rsidRPr="2F91A678">
          <w:rPr>
            <w:rStyle w:val="Hyperlink"/>
            <w:b/>
            <w:bCs/>
            <w:sz w:val="28"/>
            <w:szCs w:val="28"/>
          </w:rPr>
          <w:t>ai</w:t>
        </w:r>
        <w:r w:rsidR="7A0522B0" w:rsidRPr="2F91A678">
          <w:rPr>
            <w:rStyle w:val="Hyperlink"/>
            <w:b/>
            <w:bCs/>
            <w:sz w:val="28"/>
            <w:szCs w:val="28"/>
          </w:rPr>
          <w:t>ls</w:t>
        </w:r>
        <w:r w:rsidR="55248AF1" w:rsidRPr="2F91A678">
          <w:rPr>
            <w:rStyle w:val="Hyperlink"/>
            <w:b/>
            <w:bCs/>
            <w:sz w:val="28"/>
            <w:szCs w:val="28"/>
          </w:rPr>
          <w:t>)</w:t>
        </w:r>
      </w:hyperlink>
    </w:p>
    <w:p w14:paraId="4B1F3100" w14:textId="535A73E0" w:rsidR="40CA28E9" w:rsidRDefault="40CA28E9" w:rsidP="7C463B20">
      <w:r w:rsidRPr="7C463B20">
        <w:rPr>
          <w:b/>
          <w:bCs/>
          <w:u w:val="single"/>
        </w:rPr>
        <w:t>PEU</w:t>
      </w:r>
      <w:r w:rsidRPr="7C463B20">
        <w:rPr>
          <w:b/>
          <w:bCs/>
        </w:rPr>
        <w:t xml:space="preserve"> </w:t>
      </w:r>
      <w:r>
        <w:t>– Plan Examiner Unit</w:t>
      </w:r>
    </w:p>
    <w:p w14:paraId="6556DDCD" w14:textId="560F8852" w:rsidR="40CA28E9" w:rsidRDefault="40CA28E9" w:rsidP="7C463B20">
      <w:r w:rsidRPr="7C463B20">
        <w:rPr>
          <w:b/>
          <w:bCs/>
          <w:u w:val="single"/>
        </w:rPr>
        <w:t>FEU</w:t>
      </w:r>
      <w:r w:rsidRPr="7C463B20">
        <w:rPr>
          <w:b/>
          <w:bCs/>
        </w:rPr>
        <w:t xml:space="preserve"> </w:t>
      </w:r>
      <w:r>
        <w:t>– Forensic Engineering Unit</w:t>
      </w:r>
    </w:p>
    <w:p w14:paraId="3E41D36D" w14:textId="3A382D21" w:rsidR="6B574373" w:rsidRDefault="6B574373" w:rsidP="7C463B20">
      <w:pPr>
        <w:pStyle w:val="ListParagraph"/>
        <w:numPr>
          <w:ilvl w:val="0"/>
          <w:numId w:val="24"/>
        </w:numPr>
        <w:rPr>
          <w:rFonts w:eastAsiaTheme="minorEastAsia"/>
        </w:rPr>
      </w:pPr>
      <w:r>
        <w:t>Construction Injuries</w:t>
      </w:r>
    </w:p>
    <w:p w14:paraId="1D378741" w14:textId="5539CC44" w:rsidR="436F5F60" w:rsidRDefault="436F5F60" w:rsidP="7C463B20">
      <w:r w:rsidRPr="7C463B20">
        <w:rPr>
          <w:b/>
          <w:bCs/>
          <w:u w:val="single"/>
        </w:rPr>
        <w:t>DEAR</w:t>
      </w:r>
      <w:r w:rsidRPr="7C463B20">
        <w:rPr>
          <w:b/>
          <w:bCs/>
        </w:rPr>
        <w:t xml:space="preserve"> </w:t>
      </w:r>
      <w:r>
        <w:t>- Data Entry and Research Unit</w:t>
      </w:r>
    </w:p>
    <w:p w14:paraId="0516D5ED" w14:textId="6D90F6B0" w:rsidR="2EFDB350" w:rsidRDefault="2EFDB350" w:rsidP="7C463B20">
      <w:r w:rsidRPr="7C463B20">
        <w:rPr>
          <w:b/>
          <w:bCs/>
          <w:u w:val="single"/>
        </w:rPr>
        <w:t>AEU</w:t>
      </w:r>
      <w:r w:rsidRPr="7C463B20">
        <w:rPr>
          <w:b/>
          <w:bCs/>
        </w:rPr>
        <w:t xml:space="preserve"> </w:t>
      </w:r>
      <w:r>
        <w:t>– Administrative Enforcement Uni</w:t>
      </w:r>
      <w:r w:rsidR="6DFE122D">
        <w:t>t</w:t>
      </w:r>
    </w:p>
    <w:p w14:paraId="71A3A2DD" w14:textId="20083AE1" w:rsidR="6574DF31" w:rsidRDefault="6574DF31" w:rsidP="7C463B20">
      <w:pPr>
        <w:pStyle w:val="ListParagraph"/>
        <w:numPr>
          <w:ilvl w:val="0"/>
          <w:numId w:val="23"/>
        </w:numPr>
        <w:rPr>
          <w:rFonts w:eastAsiaTheme="minorEastAsia"/>
        </w:rPr>
      </w:pPr>
      <w:r>
        <w:t>Enforces Compliance with NYC construction, zoning, and electric codes</w:t>
      </w:r>
    </w:p>
    <w:p w14:paraId="29D08840" w14:textId="6D90F6B0" w:rsidR="7C463B20" w:rsidRDefault="7C463B20" w:rsidP="7C463B20"/>
    <w:p w14:paraId="1E4D20CC" w14:textId="62A13042" w:rsidR="698480F9" w:rsidRPr="006F1FE8" w:rsidRDefault="0D2D88B7" w:rsidP="2F91A678">
      <w:r w:rsidRPr="2F91A678">
        <w:rPr>
          <w:b/>
          <w:bCs/>
          <w:sz w:val="28"/>
          <w:szCs w:val="28"/>
          <w:highlight w:val="yellow"/>
          <w:u w:val="single"/>
        </w:rPr>
        <w:t>PW FORMS</w:t>
      </w:r>
    </w:p>
    <w:p w14:paraId="19347EC1" w14:textId="49721E65" w:rsidR="7B79C823" w:rsidRDefault="00A47643" w:rsidP="474F50F8">
      <w:hyperlink r:id="rId54">
        <w:r w:rsidR="7B906833" w:rsidRPr="2F91A678">
          <w:rPr>
            <w:rStyle w:val="Hyperlink"/>
            <w:b/>
            <w:bCs/>
          </w:rPr>
          <w:t>P</w:t>
        </w:r>
        <w:r w:rsidR="57AA05A4" w:rsidRPr="2F91A678">
          <w:rPr>
            <w:rStyle w:val="Hyperlink"/>
            <w:b/>
            <w:bCs/>
          </w:rPr>
          <w:t>W</w:t>
        </w:r>
        <w:r w:rsidR="7B906833" w:rsidRPr="2F91A678">
          <w:rPr>
            <w:rStyle w:val="Hyperlink"/>
            <w:b/>
            <w:bCs/>
          </w:rPr>
          <w:t>1</w:t>
        </w:r>
      </w:hyperlink>
      <w:r w:rsidR="5924E0EA" w:rsidRPr="2F91A678">
        <w:rPr>
          <w:u w:val="single"/>
        </w:rPr>
        <w:t xml:space="preserve"> </w:t>
      </w:r>
      <w:r w:rsidR="5924E0EA">
        <w:t>- PLAN/WORK APPLICATION, proposal for what job will be done</w:t>
      </w:r>
      <w:r w:rsidR="014300C2">
        <w:t xml:space="preserve">. </w:t>
      </w:r>
      <w:hyperlink r:id="rId55">
        <w:r w:rsidR="014300C2" w:rsidRPr="2F91A678">
          <w:rPr>
            <w:rStyle w:val="Hyperlink"/>
          </w:rPr>
          <w:t>Instructions</w:t>
        </w:r>
      </w:hyperlink>
    </w:p>
    <w:p w14:paraId="1DA00841" w14:textId="1D3B70C6" w:rsidR="2F91A678" w:rsidRDefault="00A47643" w:rsidP="2F91A678">
      <w:hyperlink r:id="rId56">
        <w:r w:rsidR="2F91A678" w:rsidRPr="2F91A678">
          <w:rPr>
            <w:rStyle w:val="Hyperlink"/>
            <w:b/>
            <w:bCs/>
          </w:rPr>
          <w:t>PW1A</w:t>
        </w:r>
      </w:hyperlink>
      <w:r w:rsidR="2F91A678" w:rsidRPr="2F91A678">
        <w:rPr>
          <w:b/>
          <w:bCs/>
        </w:rPr>
        <w:t xml:space="preserve"> </w:t>
      </w:r>
      <w:r w:rsidR="2F91A678">
        <w:t xml:space="preserve">– Schedule A: Occupancy/use </w:t>
      </w:r>
    </w:p>
    <w:p w14:paraId="24B58A04" w14:textId="3419F1C5" w:rsidR="238C56A1" w:rsidRDefault="00A47643" w:rsidP="7C463B20">
      <w:hyperlink r:id="rId57">
        <w:r w:rsidR="238C56A1" w:rsidRPr="7C463B20">
          <w:rPr>
            <w:rStyle w:val="Hyperlink"/>
            <w:b/>
            <w:bCs/>
          </w:rPr>
          <w:t>PW1B</w:t>
        </w:r>
      </w:hyperlink>
      <w:r w:rsidR="238C56A1" w:rsidRPr="7C463B20">
        <w:rPr>
          <w:b/>
          <w:bCs/>
        </w:rPr>
        <w:t xml:space="preserve"> </w:t>
      </w:r>
      <w:r w:rsidR="238C56A1">
        <w:t>– Schedule B: Plumbing, sprinkler, standpipe</w:t>
      </w:r>
    </w:p>
    <w:p w14:paraId="43735344" w14:textId="02B3B616" w:rsidR="238C56A1" w:rsidRDefault="00A47643" w:rsidP="7C463B20">
      <w:hyperlink r:id="rId58">
        <w:r w:rsidR="238C56A1" w:rsidRPr="7C463B20">
          <w:rPr>
            <w:rStyle w:val="Hyperlink"/>
            <w:b/>
            <w:bCs/>
          </w:rPr>
          <w:t>PW1C</w:t>
        </w:r>
      </w:hyperlink>
      <w:r w:rsidR="238C56A1" w:rsidRPr="7C463B20">
        <w:rPr>
          <w:b/>
          <w:bCs/>
        </w:rPr>
        <w:t xml:space="preserve"> </w:t>
      </w:r>
      <w:r w:rsidR="238C56A1">
        <w:t>– Schedule C: Heating &amp; combustion equipment</w:t>
      </w:r>
    </w:p>
    <w:p w14:paraId="6774C834" w14:textId="0B5B8BC9" w:rsidR="7B79C823" w:rsidRDefault="00A47643" w:rsidP="474F50F8">
      <w:hyperlink r:id="rId59">
        <w:r w:rsidR="7B79C823" w:rsidRPr="474F50F8">
          <w:rPr>
            <w:rStyle w:val="Hyperlink"/>
            <w:b/>
            <w:bCs/>
          </w:rPr>
          <w:t>P</w:t>
        </w:r>
        <w:r w:rsidR="08FB9998" w:rsidRPr="474F50F8">
          <w:rPr>
            <w:rStyle w:val="Hyperlink"/>
            <w:b/>
            <w:bCs/>
          </w:rPr>
          <w:t>W</w:t>
        </w:r>
        <w:r w:rsidR="7B79C823" w:rsidRPr="474F50F8">
          <w:rPr>
            <w:rStyle w:val="Hyperlink"/>
            <w:b/>
            <w:bCs/>
          </w:rPr>
          <w:t>2</w:t>
        </w:r>
      </w:hyperlink>
      <w:r w:rsidR="2D88EB76" w:rsidRPr="474F50F8">
        <w:rPr>
          <w:u w:val="single"/>
        </w:rPr>
        <w:t xml:space="preserve"> </w:t>
      </w:r>
      <w:r w:rsidR="2D88EB76">
        <w:t>– WORK PERMIT APPLICATION, permit request and contractor information</w:t>
      </w:r>
      <w:r w:rsidR="7C349A7E">
        <w:t xml:space="preserve">. </w:t>
      </w:r>
      <w:hyperlink r:id="rId60">
        <w:r w:rsidR="7C349A7E" w:rsidRPr="474F50F8">
          <w:rPr>
            <w:rStyle w:val="Hyperlink"/>
          </w:rPr>
          <w:t>Instructions</w:t>
        </w:r>
      </w:hyperlink>
    </w:p>
    <w:p w14:paraId="29A0D33F" w14:textId="20057321" w:rsidR="7B79C823" w:rsidRDefault="00A47643" w:rsidP="474F50F8">
      <w:hyperlink r:id="rId61">
        <w:r w:rsidR="7B79C823" w:rsidRPr="7C463B20">
          <w:rPr>
            <w:rStyle w:val="Hyperlink"/>
            <w:b/>
            <w:bCs/>
          </w:rPr>
          <w:t>P</w:t>
        </w:r>
        <w:r w:rsidR="1A870B6E" w:rsidRPr="7C463B20">
          <w:rPr>
            <w:rStyle w:val="Hyperlink"/>
            <w:b/>
            <w:bCs/>
          </w:rPr>
          <w:t>W</w:t>
        </w:r>
        <w:r w:rsidR="7B79C823" w:rsidRPr="7C463B20">
          <w:rPr>
            <w:rStyle w:val="Hyperlink"/>
            <w:b/>
            <w:bCs/>
          </w:rPr>
          <w:t>3</w:t>
        </w:r>
      </w:hyperlink>
      <w:r w:rsidR="5D35A920" w:rsidRPr="7C463B20">
        <w:rPr>
          <w:u w:val="single"/>
        </w:rPr>
        <w:t xml:space="preserve"> </w:t>
      </w:r>
      <w:r w:rsidR="5D35A920">
        <w:t>- COST AFFADAVIT, breaks down the costs of the job</w:t>
      </w:r>
      <w:r w:rsidR="0956D832">
        <w:t xml:space="preserve">. </w:t>
      </w:r>
      <w:hyperlink r:id="rId62">
        <w:r w:rsidR="0956D832" w:rsidRPr="7C463B20">
          <w:rPr>
            <w:rStyle w:val="Hyperlink"/>
          </w:rPr>
          <w:t>Instructions</w:t>
        </w:r>
      </w:hyperlink>
    </w:p>
    <w:p w14:paraId="2C63E4FD" w14:textId="48E29799" w:rsidR="7B79C823" w:rsidRDefault="00A47643" w:rsidP="474F50F8">
      <w:hyperlink r:id="rId63">
        <w:r w:rsidR="7B79C823" w:rsidRPr="741D2BD1">
          <w:rPr>
            <w:rStyle w:val="Hyperlink"/>
            <w:b/>
            <w:bCs/>
          </w:rPr>
          <w:t>P</w:t>
        </w:r>
        <w:r w:rsidR="606CB57A" w:rsidRPr="741D2BD1">
          <w:rPr>
            <w:rStyle w:val="Hyperlink"/>
            <w:b/>
            <w:bCs/>
          </w:rPr>
          <w:t>W</w:t>
        </w:r>
        <w:r w:rsidR="7B79C823" w:rsidRPr="741D2BD1">
          <w:rPr>
            <w:rStyle w:val="Hyperlink"/>
            <w:b/>
            <w:bCs/>
          </w:rPr>
          <w:t>4</w:t>
        </w:r>
      </w:hyperlink>
      <w:r w:rsidR="62EBF8F9" w:rsidRPr="741D2BD1">
        <w:rPr>
          <w:u w:val="single"/>
        </w:rPr>
        <w:t xml:space="preserve"> </w:t>
      </w:r>
      <w:r w:rsidR="62EBF8F9">
        <w:t>– CERTIFICATE OF COMPLIANCE APPLICATION</w:t>
      </w:r>
      <w:r w:rsidR="2B35C9E0">
        <w:t>.</w:t>
      </w:r>
      <w:r w:rsidR="62EBF8F9">
        <w:t xml:space="preserve"> </w:t>
      </w:r>
      <w:r w:rsidR="262E5633">
        <w:t>verifies job was done in accordance with DOB regulations</w:t>
      </w:r>
      <w:r w:rsidR="24D550B7">
        <w:t xml:space="preserve">. </w:t>
      </w:r>
      <w:hyperlink r:id="rId64">
        <w:r w:rsidR="24D550B7" w:rsidRPr="741D2BD1">
          <w:rPr>
            <w:rStyle w:val="Hyperlink"/>
          </w:rPr>
          <w:t>Instructions</w:t>
        </w:r>
      </w:hyperlink>
    </w:p>
    <w:p w14:paraId="5E1BC4B0" w14:textId="002F4996" w:rsidR="7B79C823" w:rsidRDefault="00A47643" w:rsidP="474F50F8">
      <w:hyperlink r:id="rId65">
        <w:r w:rsidR="7B79C823" w:rsidRPr="7C463B20">
          <w:rPr>
            <w:rStyle w:val="Hyperlink"/>
            <w:b/>
            <w:bCs/>
          </w:rPr>
          <w:t>P</w:t>
        </w:r>
        <w:r w:rsidR="242FB34D" w:rsidRPr="7C463B20">
          <w:rPr>
            <w:rStyle w:val="Hyperlink"/>
            <w:b/>
            <w:bCs/>
          </w:rPr>
          <w:t>W</w:t>
        </w:r>
        <w:r w:rsidR="7B79C823" w:rsidRPr="7C463B20">
          <w:rPr>
            <w:rStyle w:val="Hyperlink"/>
            <w:b/>
            <w:bCs/>
          </w:rPr>
          <w:t>5</w:t>
        </w:r>
      </w:hyperlink>
      <w:r w:rsidR="4AAF49E5" w:rsidRPr="7C463B20">
        <w:rPr>
          <w:u w:val="single"/>
        </w:rPr>
        <w:t xml:space="preserve"> </w:t>
      </w:r>
      <w:r w:rsidR="4AAF49E5">
        <w:t>– AFTER HOURS WORK PERMIT, allows for construction to take place outside usual hours</w:t>
      </w:r>
      <w:r w:rsidR="544F87AD">
        <w:t>.</w:t>
      </w:r>
      <w:r w:rsidR="4C842991">
        <w:t xml:space="preserve"> </w:t>
      </w:r>
      <w:hyperlink r:id="rId66">
        <w:r w:rsidR="4C842991" w:rsidRPr="7C463B20">
          <w:rPr>
            <w:rStyle w:val="Hyperlink"/>
          </w:rPr>
          <w:t>Instructions</w:t>
        </w:r>
      </w:hyperlink>
    </w:p>
    <w:p w14:paraId="0ABA627E" w14:textId="5EBD6E80" w:rsidR="7B79C823" w:rsidRDefault="00A47643" w:rsidP="474F50F8">
      <w:hyperlink r:id="rId67">
        <w:r w:rsidR="7B79C823" w:rsidRPr="474F50F8">
          <w:rPr>
            <w:rStyle w:val="Hyperlink"/>
            <w:b/>
            <w:bCs/>
          </w:rPr>
          <w:t>P</w:t>
        </w:r>
        <w:r w:rsidR="242FB34D" w:rsidRPr="474F50F8">
          <w:rPr>
            <w:rStyle w:val="Hyperlink"/>
            <w:b/>
            <w:bCs/>
          </w:rPr>
          <w:t>W</w:t>
        </w:r>
        <w:r w:rsidR="7B79C823" w:rsidRPr="474F50F8">
          <w:rPr>
            <w:rStyle w:val="Hyperlink"/>
            <w:b/>
            <w:bCs/>
          </w:rPr>
          <w:t>6</w:t>
        </w:r>
      </w:hyperlink>
      <w:r w:rsidR="21E62463" w:rsidRPr="474F50F8">
        <w:rPr>
          <w:u w:val="single"/>
        </w:rPr>
        <w:t xml:space="preserve"> </w:t>
      </w:r>
      <w:r w:rsidR="21E62463">
        <w:t>– CO INSPECTION REQUEST</w:t>
      </w:r>
      <w:r w:rsidR="09D86139">
        <w:t>,</w:t>
      </w:r>
      <w:r w:rsidR="4DDB2273">
        <w:t xml:space="preserve"> initiates required inspections for CO</w:t>
      </w:r>
      <w:r w:rsidR="3D8D0EC8">
        <w:t xml:space="preserve">. </w:t>
      </w:r>
      <w:hyperlink r:id="rId68">
        <w:r w:rsidR="3D8D0EC8" w:rsidRPr="474F50F8">
          <w:rPr>
            <w:rStyle w:val="Hyperlink"/>
          </w:rPr>
          <w:t>Instructions</w:t>
        </w:r>
      </w:hyperlink>
    </w:p>
    <w:p w14:paraId="64BB600A" w14:textId="1C2B2980" w:rsidR="7B79C823" w:rsidRDefault="00A47643" w:rsidP="474F50F8">
      <w:hyperlink r:id="rId69">
        <w:r w:rsidR="7B79C823" w:rsidRPr="7C463B20">
          <w:rPr>
            <w:rStyle w:val="Hyperlink"/>
            <w:b/>
            <w:bCs/>
          </w:rPr>
          <w:t>P</w:t>
        </w:r>
        <w:r w:rsidR="28BEE78A" w:rsidRPr="7C463B20">
          <w:rPr>
            <w:rStyle w:val="Hyperlink"/>
            <w:b/>
            <w:bCs/>
          </w:rPr>
          <w:t>W</w:t>
        </w:r>
        <w:r w:rsidR="7B79C823" w:rsidRPr="7C463B20">
          <w:rPr>
            <w:rStyle w:val="Hyperlink"/>
            <w:b/>
            <w:bCs/>
          </w:rPr>
          <w:t>7</w:t>
        </w:r>
      </w:hyperlink>
      <w:r w:rsidR="1D5A78C4" w:rsidRPr="7C463B20">
        <w:rPr>
          <w:u w:val="single"/>
        </w:rPr>
        <w:t xml:space="preserve"> </w:t>
      </w:r>
      <w:r w:rsidR="1D5A78C4">
        <w:t xml:space="preserve">– LETTER OF COMPLETION REQUEST, </w:t>
      </w:r>
      <w:r w:rsidR="414E14B7">
        <w:t>requests TCO, TCO Renewal, or FCO</w:t>
      </w:r>
      <w:r w:rsidR="194F57BC">
        <w:t xml:space="preserve">. </w:t>
      </w:r>
      <w:hyperlink r:id="rId70">
        <w:r w:rsidR="194F57BC" w:rsidRPr="7C463B20">
          <w:rPr>
            <w:rStyle w:val="Hyperlink"/>
          </w:rPr>
          <w:t>Instructions</w:t>
        </w:r>
      </w:hyperlink>
    </w:p>
    <w:p w14:paraId="33610F28" w14:textId="16BB6B02" w:rsidR="474F50F8" w:rsidRDefault="474F50F8" w:rsidP="474F50F8"/>
    <w:p w14:paraId="1762599D" w14:textId="74919D05" w:rsidR="474F50F8" w:rsidRDefault="474F50F8" w:rsidP="7C463B20">
      <w:r>
        <w:br w:type="page"/>
      </w:r>
    </w:p>
    <w:p w14:paraId="42CCACC1" w14:textId="2B409845" w:rsidR="474F50F8" w:rsidRDefault="4698D2F8" w:rsidP="00AF0E90">
      <w:pPr>
        <w:pStyle w:val="Heading1"/>
        <w:spacing w:line="276" w:lineRule="auto"/>
        <w:rPr>
          <w:sz w:val="44"/>
          <w:szCs w:val="44"/>
        </w:rPr>
      </w:pPr>
      <w:r w:rsidRPr="7C463B20">
        <w:t>BIS Job Status Code</w:t>
      </w:r>
    </w:p>
    <w:tbl>
      <w:tblPr>
        <w:tblStyle w:val="TableGrid"/>
        <w:tblW w:w="0" w:type="auto"/>
        <w:jc w:val="center"/>
        <w:tblLayout w:type="fixed"/>
        <w:tblLook w:val="06A0" w:firstRow="1" w:lastRow="0" w:firstColumn="1" w:lastColumn="0" w:noHBand="1" w:noVBand="1"/>
      </w:tblPr>
      <w:tblGrid>
        <w:gridCol w:w="1455"/>
        <w:gridCol w:w="4785"/>
        <w:gridCol w:w="3202"/>
      </w:tblGrid>
      <w:tr w:rsidR="7C463B20" w14:paraId="342A2E88"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002878"/>
            <w:vAlign w:val="bottom"/>
          </w:tcPr>
          <w:p w14:paraId="5B2E7779" w14:textId="5397CD70" w:rsidR="7C463B20" w:rsidRDefault="7C463B20" w:rsidP="7C463B20">
            <w:pPr>
              <w:spacing w:line="240" w:lineRule="exact"/>
              <w:jc w:val="center"/>
            </w:pPr>
            <w:r w:rsidRPr="7C463B20">
              <w:rPr>
                <w:b/>
                <w:bCs/>
                <w:color w:val="FFFFFF" w:themeColor="background1"/>
                <w:sz w:val="19"/>
                <w:szCs w:val="19"/>
              </w:rPr>
              <w:t>Code</w:t>
            </w:r>
          </w:p>
        </w:tc>
        <w:tc>
          <w:tcPr>
            <w:tcW w:w="4785" w:type="dxa"/>
            <w:tcBorders>
              <w:top w:val="single" w:sz="6" w:space="0" w:color="D1D3D3"/>
              <w:left w:val="single" w:sz="6" w:space="0" w:color="D1D3D3"/>
              <w:bottom w:val="single" w:sz="6" w:space="0" w:color="D1D3D3"/>
              <w:right w:val="single" w:sz="6" w:space="0" w:color="D1D3D3"/>
            </w:tcBorders>
            <w:shd w:val="clear" w:color="auto" w:fill="002878"/>
            <w:vAlign w:val="bottom"/>
          </w:tcPr>
          <w:p w14:paraId="1D9C6E4F" w14:textId="2A532D0E" w:rsidR="7C463B20" w:rsidRDefault="7C463B20" w:rsidP="7C463B20">
            <w:pPr>
              <w:spacing w:line="240" w:lineRule="exact"/>
              <w:jc w:val="center"/>
            </w:pPr>
            <w:r w:rsidRPr="7C463B20">
              <w:rPr>
                <w:b/>
                <w:bCs/>
                <w:color w:val="FFFFFF" w:themeColor="background1"/>
                <w:sz w:val="19"/>
                <w:szCs w:val="19"/>
              </w:rPr>
              <w:t>Code Online</w:t>
            </w:r>
          </w:p>
        </w:tc>
        <w:tc>
          <w:tcPr>
            <w:tcW w:w="3202" w:type="dxa"/>
            <w:tcBorders>
              <w:top w:val="single" w:sz="6" w:space="0" w:color="D1D3D3"/>
              <w:left w:val="single" w:sz="6" w:space="0" w:color="D1D3D3"/>
              <w:bottom w:val="single" w:sz="6" w:space="0" w:color="D1D3D3"/>
              <w:right w:val="single" w:sz="6" w:space="0" w:color="D1D3D3"/>
            </w:tcBorders>
            <w:shd w:val="clear" w:color="auto" w:fill="002878"/>
            <w:vAlign w:val="bottom"/>
          </w:tcPr>
          <w:p w14:paraId="758F6483" w14:textId="601C0A49" w:rsidR="7C463B20" w:rsidRDefault="7C463B20" w:rsidP="7C463B20">
            <w:pPr>
              <w:spacing w:line="240" w:lineRule="exact"/>
              <w:jc w:val="center"/>
            </w:pPr>
            <w:r w:rsidRPr="7C463B20">
              <w:rPr>
                <w:b/>
                <w:bCs/>
                <w:color w:val="FFFFFF" w:themeColor="background1"/>
                <w:sz w:val="19"/>
                <w:szCs w:val="19"/>
              </w:rPr>
              <w:t>Description (not showing online)</w:t>
            </w:r>
          </w:p>
        </w:tc>
      </w:tr>
      <w:tr w:rsidR="7C463B20" w14:paraId="20591D7F"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0D87E34D" w14:textId="76AC3BFC" w:rsidR="7C463B20" w:rsidRDefault="7C463B20" w:rsidP="7C463B20">
            <w:pPr>
              <w:spacing w:line="270" w:lineRule="exact"/>
              <w:jc w:val="center"/>
            </w:pPr>
            <w:r w:rsidRPr="7C463B20">
              <w:rPr>
                <w:b/>
                <w:bCs/>
                <w:color w:val="333333"/>
                <w:sz w:val="24"/>
                <w:szCs w:val="24"/>
              </w:rPr>
              <w:t>A</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545957A4" w14:textId="49E7B333" w:rsidR="7C463B20" w:rsidRDefault="7C463B20" w:rsidP="7C463B20">
            <w:pPr>
              <w:spacing w:line="270" w:lineRule="exact"/>
              <w:jc w:val="center"/>
            </w:pPr>
            <w:r w:rsidRPr="7C463B20">
              <w:rPr>
                <w:color w:val="333333"/>
                <w:sz w:val="24"/>
                <w:szCs w:val="24"/>
              </w:rPr>
              <w:t>Pre-Filed</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5DCB4311" w14:textId="103B064A" w:rsidR="7C463B20" w:rsidRDefault="7C463B20" w:rsidP="7C463B20">
            <w:pPr>
              <w:spacing w:line="270" w:lineRule="exact"/>
              <w:jc w:val="center"/>
            </w:pPr>
            <w:r w:rsidRPr="7C463B20">
              <w:rPr>
                <w:color w:val="333333"/>
                <w:sz w:val="24"/>
                <w:szCs w:val="24"/>
              </w:rPr>
              <w:t>Pre-Filing</w:t>
            </w:r>
          </w:p>
        </w:tc>
      </w:tr>
      <w:tr w:rsidR="7C463B20" w14:paraId="7ACED4DD"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09866EBF" w14:textId="5A4846E5" w:rsidR="7C463B20" w:rsidRDefault="7C463B20" w:rsidP="7C463B20">
            <w:pPr>
              <w:spacing w:line="270" w:lineRule="exact"/>
              <w:jc w:val="center"/>
            </w:pPr>
            <w:r w:rsidRPr="7C463B20">
              <w:rPr>
                <w:b/>
                <w:bCs/>
                <w:color w:val="333333"/>
                <w:sz w:val="24"/>
                <w:szCs w:val="24"/>
              </w:rPr>
              <w:t>B</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4086C027" w14:textId="6B23F26B" w:rsidR="7C463B20" w:rsidRDefault="7C463B20" w:rsidP="7C463B20">
            <w:pPr>
              <w:spacing w:line="270" w:lineRule="exact"/>
              <w:jc w:val="center"/>
            </w:pPr>
            <w:r w:rsidRPr="7C463B20">
              <w:rPr>
                <w:color w:val="333333"/>
                <w:sz w:val="24"/>
                <w:szCs w:val="24"/>
              </w:rPr>
              <w:t>A/P Unpaid</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1608423F" w14:textId="3F6ECBFE" w:rsidR="7C463B20" w:rsidRDefault="7C463B20" w:rsidP="7C463B20">
            <w:pPr>
              <w:spacing w:line="270" w:lineRule="exact"/>
              <w:jc w:val="center"/>
            </w:pPr>
            <w:r w:rsidRPr="7C463B20">
              <w:rPr>
                <w:color w:val="333333"/>
                <w:sz w:val="24"/>
                <w:szCs w:val="24"/>
              </w:rPr>
              <w:t>Application Processed - Part-No Payment</w:t>
            </w:r>
          </w:p>
        </w:tc>
      </w:tr>
      <w:tr w:rsidR="7C463B20" w14:paraId="2FE86AEB"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0790587D" w14:textId="081896BD" w:rsidR="7C463B20" w:rsidRDefault="7C463B20" w:rsidP="7C463B20">
            <w:pPr>
              <w:spacing w:line="270" w:lineRule="exact"/>
              <w:jc w:val="center"/>
            </w:pPr>
            <w:r w:rsidRPr="7C463B20">
              <w:rPr>
                <w:b/>
                <w:bCs/>
                <w:color w:val="333333"/>
                <w:sz w:val="24"/>
                <w:szCs w:val="24"/>
              </w:rPr>
              <w:t>C</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3FAD2E93" w14:textId="466DD249" w:rsidR="7C463B20" w:rsidRDefault="7C463B20" w:rsidP="7C463B20">
            <w:pPr>
              <w:spacing w:line="270" w:lineRule="exact"/>
              <w:jc w:val="center"/>
            </w:pPr>
            <w:r w:rsidRPr="7C463B20">
              <w:rPr>
                <w:color w:val="333333"/>
                <w:sz w:val="24"/>
                <w:szCs w:val="24"/>
              </w:rPr>
              <w:t>A/P to D.E.</w:t>
            </w:r>
            <w:proofErr w:type="gramStart"/>
            <w:r w:rsidRPr="7C463B20">
              <w:rPr>
                <w:color w:val="333333"/>
                <w:sz w:val="24"/>
                <w:szCs w:val="24"/>
              </w:rPr>
              <w:t>A.R</w:t>
            </w:r>
            <w:proofErr w:type="gramEnd"/>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47C70ABB" w14:textId="2DB3D214" w:rsidR="7C463B20" w:rsidRDefault="7C463B20" w:rsidP="7C463B20">
            <w:pPr>
              <w:spacing w:line="270" w:lineRule="exact"/>
              <w:jc w:val="center"/>
            </w:pPr>
            <w:r w:rsidRPr="7C463B20">
              <w:rPr>
                <w:color w:val="333333"/>
                <w:sz w:val="24"/>
                <w:szCs w:val="24"/>
              </w:rPr>
              <w:t>Application Processed - Payment Only</w:t>
            </w:r>
          </w:p>
        </w:tc>
      </w:tr>
      <w:tr w:rsidR="7C463B20" w14:paraId="49811139"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2817B47C" w14:textId="1067B66D" w:rsidR="7C463B20" w:rsidRDefault="7C463B20" w:rsidP="7C463B20">
            <w:pPr>
              <w:spacing w:line="270" w:lineRule="exact"/>
              <w:jc w:val="center"/>
            </w:pPr>
            <w:r w:rsidRPr="7C463B20">
              <w:rPr>
                <w:b/>
                <w:bCs/>
                <w:color w:val="333333"/>
                <w:sz w:val="24"/>
                <w:szCs w:val="24"/>
              </w:rPr>
              <w:t>D</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0DFF1F67" w14:textId="1FDFB2AC" w:rsidR="7C463B20" w:rsidRDefault="7C463B20" w:rsidP="7C463B20">
            <w:pPr>
              <w:spacing w:line="270" w:lineRule="exact"/>
              <w:jc w:val="center"/>
            </w:pPr>
            <w:r w:rsidRPr="7C463B20">
              <w:rPr>
                <w:color w:val="333333"/>
                <w:sz w:val="24"/>
                <w:szCs w:val="24"/>
              </w:rPr>
              <w:t>A/P Entire</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133CCE05" w14:textId="0E4AD383" w:rsidR="7C463B20" w:rsidRDefault="7C463B20" w:rsidP="7C463B20">
            <w:pPr>
              <w:spacing w:line="270" w:lineRule="exact"/>
              <w:jc w:val="center"/>
            </w:pPr>
            <w:r w:rsidRPr="7C463B20">
              <w:rPr>
                <w:color w:val="333333"/>
                <w:sz w:val="24"/>
                <w:szCs w:val="24"/>
              </w:rPr>
              <w:t>Application Processed - Completed</w:t>
            </w:r>
          </w:p>
        </w:tc>
      </w:tr>
      <w:tr w:rsidR="7C463B20" w14:paraId="64AE7C05"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64D0C2D6" w14:textId="21D61363" w:rsidR="7C463B20" w:rsidRDefault="7C463B20" w:rsidP="7C463B20">
            <w:pPr>
              <w:spacing w:line="270" w:lineRule="exact"/>
              <w:jc w:val="center"/>
            </w:pPr>
            <w:r w:rsidRPr="7C463B20">
              <w:rPr>
                <w:b/>
                <w:bCs/>
                <w:color w:val="333333"/>
                <w:sz w:val="24"/>
                <w:szCs w:val="24"/>
              </w:rPr>
              <w:t>E</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025356FD" w14:textId="07BC2AAD" w:rsidR="7C463B20" w:rsidRDefault="7C463B20" w:rsidP="7C463B20">
            <w:pPr>
              <w:spacing w:line="270" w:lineRule="exact"/>
              <w:jc w:val="center"/>
            </w:pPr>
            <w:r w:rsidRPr="7C463B20">
              <w:rPr>
                <w:color w:val="333333"/>
                <w:sz w:val="24"/>
                <w:szCs w:val="24"/>
              </w:rPr>
              <w:t>AP-NPE</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30464BE9" w14:textId="71DED9E0" w:rsidR="7C463B20" w:rsidRDefault="7C463B20" w:rsidP="7C463B20">
            <w:pPr>
              <w:spacing w:line="270" w:lineRule="exact"/>
              <w:jc w:val="center"/>
            </w:pPr>
            <w:r w:rsidRPr="7C463B20">
              <w:rPr>
                <w:color w:val="333333"/>
                <w:sz w:val="24"/>
                <w:szCs w:val="24"/>
              </w:rPr>
              <w:t>Application Processed - No Plan Exam</w:t>
            </w:r>
          </w:p>
        </w:tc>
      </w:tr>
      <w:tr w:rsidR="7C463B20" w14:paraId="4DF869C2"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39FF051A" w14:textId="343526F9" w:rsidR="7C463B20" w:rsidRDefault="7C463B20" w:rsidP="7C463B20">
            <w:pPr>
              <w:spacing w:line="270" w:lineRule="exact"/>
              <w:jc w:val="center"/>
            </w:pPr>
            <w:r w:rsidRPr="7C463B20">
              <w:rPr>
                <w:b/>
                <w:bCs/>
                <w:color w:val="333333"/>
                <w:sz w:val="24"/>
                <w:szCs w:val="24"/>
              </w:rPr>
              <w:t>F</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1F2E0B52" w14:textId="5337A1C5" w:rsidR="7C463B20" w:rsidRDefault="7C463B20" w:rsidP="7C463B20">
            <w:pPr>
              <w:spacing w:line="270" w:lineRule="exact"/>
              <w:jc w:val="center"/>
            </w:pPr>
            <w:r w:rsidRPr="7C463B20">
              <w:rPr>
                <w:color w:val="333333"/>
                <w:sz w:val="24"/>
                <w:szCs w:val="24"/>
              </w:rPr>
              <w:t>Assigned To P/E</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5DFAE521" w14:textId="58431874" w:rsidR="7C463B20" w:rsidRDefault="05C769FA" w:rsidP="7C463B20">
            <w:pPr>
              <w:spacing w:line="270" w:lineRule="exact"/>
              <w:jc w:val="center"/>
            </w:pPr>
            <w:r w:rsidRPr="112FE79C">
              <w:rPr>
                <w:color w:val="333333"/>
                <w:sz w:val="24"/>
                <w:szCs w:val="24"/>
              </w:rPr>
              <w:t xml:space="preserve">Application Assigned </w:t>
            </w:r>
            <w:proofErr w:type="gramStart"/>
            <w:r w:rsidRPr="112FE79C">
              <w:rPr>
                <w:color w:val="333333"/>
                <w:sz w:val="24"/>
                <w:szCs w:val="24"/>
              </w:rPr>
              <w:t>To</w:t>
            </w:r>
            <w:proofErr w:type="gramEnd"/>
            <w:r w:rsidRPr="112FE79C">
              <w:rPr>
                <w:color w:val="333333"/>
                <w:sz w:val="24"/>
                <w:szCs w:val="24"/>
              </w:rPr>
              <w:t xml:space="preserve"> Plan Examiner</w:t>
            </w:r>
          </w:p>
        </w:tc>
      </w:tr>
      <w:tr w:rsidR="7C463B20" w14:paraId="413F15D1"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1C08D14B" w14:textId="481708C3" w:rsidR="7C463B20" w:rsidRDefault="7C463B20" w:rsidP="7C463B20">
            <w:pPr>
              <w:spacing w:line="270" w:lineRule="exact"/>
              <w:jc w:val="center"/>
            </w:pPr>
            <w:r w:rsidRPr="7C463B20">
              <w:rPr>
                <w:b/>
                <w:bCs/>
                <w:color w:val="333333"/>
                <w:sz w:val="24"/>
                <w:szCs w:val="24"/>
              </w:rPr>
              <w:t>G</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55C2F013" w14:textId="7D79A69E" w:rsidR="7C463B20" w:rsidRDefault="7C463B20" w:rsidP="7C463B20">
            <w:pPr>
              <w:spacing w:line="270" w:lineRule="exact"/>
              <w:jc w:val="center"/>
            </w:pPr>
            <w:r w:rsidRPr="7C463B20">
              <w:rPr>
                <w:color w:val="333333"/>
                <w:sz w:val="24"/>
                <w:szCs w:val="24"/>
              </w:rPr>
              <w:t>PAA Fee Due</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4445F1FE" w14:textId="4250B5B9" w:rsidR="7C463B20" w:rsidRDefault="7C463B20" w:rsidP="7C463B20">
            <w:pPr>
              <w:spacing w:line="270" w:lineRule="exact"/>
              <w:jc w:val="center"/>
            </w:pPr>
            <w:r w:rsidRPr="7C463B20">
              <w:rPr>
                <w:color w:val="333333"/>
                <w:sz w:val="24"/>
                <w:szCs w:val="24"/>
              </w:rPr>
              <w:t>PAA Fee Due</w:t>
            </w:r>
          </w:p>
        </w:tc>
      </w:tr>
      <w:tr w:rsidR="7C463B20" w14:paraId="5EE8E6A4"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50C159CB" w14:textId="2F75EE77" w:rsidR="7C463B20" w:rsidRDefault="7C463B20" w:rsidP="7C463B20">
            <w:pPr>
              <w:spacing w:line="270" w:lineRule="exact"/>
              <w:jc w:val="center"/>
            </w:pPr>
            <w:r w:rsidRPr="7C463B20">
              <w:rPr>
                <w:b/>
                <w:bCs/>
                <w:color w:val="333333"/>
                <w:sz w:val="24"/>
                <w:szCs w:val="24"/>
              </w:rPr>
              <w:t>H</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6109E599" w14:textId="5B71E4DB" w:rsidR="7C463B20" w:rsidRDefault="7C463B20" w:rsidP="7C463B20">
            <w:pPr>
              <w:spacing w:line="270" w:lineRule="exact"/>
              <w:jc w:val="center"/>
            </w:pPr>
            <w:r w:rsidRPr="7C463B20">
              <w:rPr>
                <w:color w:val="333333"/>
                <w:sz w:val="24"/>
                <w:szCs w:val="24"/>
              </w:rPr>
              <w:t>P/E In Process</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4BA9739B" w14:textId="44C5C30D" w:rsidR="7C463B20" w:rsidRDefault="7C463B20" w:rsidP="7C463B20">
            <w:pPr>
              <w:spacing w:line="270" w:lineRule="exact"/>
              <w:jc w:val="center"/>
            </w:pPr>
            <w:r w:rsidRPr="7C463B20">
              <w:rPr>
                <w:color w:val="333333"/>
                <w:sz w:val="24"/>
                <w:szCs w:val="24"/>
              </w:rPr>
              <w:t>Plan Exam - In Process</w:t>
            </w:r>
          </w:p>
        </w:tc>
      </w:tr>
      <w:tr w:rsidR="7C463B20" w14:paraId="1DF58A05" w14:textId="77777777" w:rsidTr="112FE79C">
        <w:trPr>
          <w:trHeight w:val="300"/>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03B6F473" w14:textId="4CFD5019" w:rsidR="7C463B20" w:rsidRDefault="7C463B20" w:rsidP="7C463B20">
            <w:pPr>
              <w:spacing w:line="270" w:lineRule="exact"/>
              <w:jc w:val="center"/>
            </w:pPr>
            <w:r w:rsidRPr="7C463B20">
              <w:rPr>
                <w:b/>
                <w:bCs/>
                <w:color w:val="333333"/>
                <w:sz w:val="24"/>
                <w:szCs w:val="24"/>
              </w:rPr>
              <w:t>I</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125AFE40" w14:textId="284E86CB" w:rsidR="7C463B20" w:rsidRDefault="7C463B20" w:rsidP="7C463B20">
            <w:pPr>
              <w:spacing w:line="270" w:lineRule="exact"/>
              <w:jc w:val="center"/>
            </w:pPr>
            <w:r w:rsidRPr="7C463B20">
              <w:rPr>
                <w:color w:val="333333"/>
                <w:sz w:val="24"/>
                <w:szCs w:val="24"/>
              </w:rPr>
              <w:t>Sign-Off</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4A933551" w14:textId="35D23E41" w:rsidR="7C463B20" w:rsidRDefault="7C463B20" w:rsidP="7C463B20">
            <w:pPr>
              <w:spacing w:line="270" w:lineRule="exact"/>
              <w:jc w:val="center"/>
            </w:pPr>
            <w:r w:rsidRPr="7C463B20">
              <w:rPr>
                <w:color w:val="333333"/>
                <w:sz w:val="24"/>
                <w:szCs w:val="24"/>
              </w:rPr>
              <w:t>Sign-Off (ARA)</w:t>
            </w:r>
          </w:p>
        </w:tc>
      </w:tr>
      <w:tr w:rsidR="7C463B20" w14:paraId="6A937C53"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7C8AC582" w14:textId="319D0D3D" w:rsidR="7C463B20" w:rsidRDefault="7C463B20" w:rsidP="7C463B20">
            <w:pPr>
              <w:spacing w:line="270" w:lineRule="exact"/>
              <w:jc w:val="center"/>
            </w:pPr>
            <w:r w:rsidRPr="7C463B20">
              <w:rPr>
                <w:b/>
                <w:bCs/>
                <w:color w:val="333333"/>
                <w:sz w:val="24"/>
                <w:szCs w:val="24"/>
              </w:rPr>
              <w:t>J</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0DDC767A" w14:textId="3AD3416C" w:rsidR="7C463B20" w:rsidRDefault="7C463B20" w:rsidP="7C463B20">
            <w:pPr>
              <w:spacing w:line="270" w:lineRule="exact"/>
              <w:jc w:val="center"/>
            </w:pPr>
            <w:r w:rsidRPr="7C463B20">
              <w:rPr>
                <w:color w:val="333333"/>
                <w:sz w:val="24"/>
                <w:szCs w:val="24"/>
              </w:rPr>
              <w:t>P/E Disapproved</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53DFD272" w14:textId="0C649231" w:rsidR="7C463B20" w:rsidRDefault="7C463B20" w:rsidP="7C463B20">
            <w:pPr>
              <w:spacing w:line="270" w:lineRule="exact"/>
              <w:jc w:val="center"/>
            </w:pPr>
            <w:r w:rsidRPr="7C463B20">
              <w:rPr>
                <w:color w:val="333333"/>
                <w:sz w:val="24"/>
                <w:szCs w:val="24"/>
              </w:rPr>
              <w:t>Plan Exam - Disapproved</w:t>
            </w:r>
          </w:p>
        </w:tc>
      </w:tr>
      <w:tr w:rsidR="7C463B20" w14:paraId="65675A24"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19DE2A96" w14:textId="4F66ACB9" w:rsidR="7C463B20" w:rsidRDefault="7C463B20" w:rsidP="7C463B20">
            <w:pPr>
              <w:spacing w:line="270" w:lineRule="exact"/>
              <w:jc w:val="center"/>
            </w:pPr>
            <w:r w:rsidRPr="7C463B20">
              <w:rPr>
                <w:b/>
                <w:bCs/>
                <w:color w:val="333333"/>
                <w:sz w:val="24"/>
                <w:szCs w:val="24"/>
              </w:rPr>
              <w:t>K</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15DBDE47" w14:textId="4F02A2E7" w:rsidR="7C463B20" w:rsidRDefault="7C463B20" w:rsidP="7C463B20">
            <w:pPr>
              <w:spacing w:line="270" w:lineRule="exact"/>
              <w:jc w:val="center"/>
            </w:pPr>
            <w:r w:rsidRPr="7C463B20">
              <w:rPr>
                <w:color w:val="333333"/>
                <w:sz w:val="24"/>
                <w:szCs w:val="24"/>
              </w:rPr>
              <w:t>P/E Partial APRV</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64AC12EB" w14:textId="6B37155D" w:rsidR="7C463B20" w:rsidRDefault="7C463B20" w:rsidP="7C463B20">
            <w:pPr>
              <w:spacing w:line="270" w:lineRule="exact"/>
              <w:jc w:val="center"/>
            </w:pPr>
            <w:r w:rsidRPr="7C463B20">
              <w:rPr>
                <w:color w:val="333333"/>
                <w:sz w:val="24"/>
                <w:szCs w:val="24"/>
              </w:rPr>
              <w:t>Plan Exam - Partial Approval</w:t>
            </w:r>
          </w:p>
        </w:tc>
      </w:tr>
      <w:tr w:rsidR="7C463B20" w14:paraId="3D77E965"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65BF9B89" w14:textId="7B06A7FB" w:rsidR="7C463B20" w:rsidRDefault="7C463B20" w:rsidP="7C463B20">
            <w:pPr>
              <w:spacing w:line="270" w:lineRule="exact"/>
              <w:jc w:val="center"/>
            </w:pPr>
            <w:r w:rsidRPr="7C463B20">
              <w:rPr>
                <w:b/>
                <w:bCs/>
                <w:color w:val="333333"/>
                <w:sz w:val="24"/>
                <w:szCs w:val="24"/>
              </w:rPr>
              <w:t>L</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5CED2A61" w14:textId="3ABB48CD" w:rsidR="7C463B20" w:rsidRDefault="7C463B20" w:rsidP="7C463B20">
            <w:pPr>
              <w:spacing w:line="270" w:lineRule="exact"/>
              <w:jc w:val="center"/>
            </w:pPr>
            <w:r w:rsidRPr="7C463B20">
              <w:rPr>
                <w:color w:val="333333"/>
                <w:sz w:val="24"/>
                <w:szCs w:val="24"/>
              </w:rPr>
              <w:t>P/E PAA $ Pending</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5DA3A400" w14:textId="69A0E457" w:rsidR="7C463B20" w:rsidRDefault="7C463B20" w:rsidP="7C463B20">
            <w:pPr>
              <w:spacing w:line="270" w:lineRule="exact"/>
              <w:jc w:val="center"/>
            </w:pPr>
            <w:r w:rsidRPr="7C463B20">
              <w:rPr>
                <w:color w:val="333333"/>
                <w:sz w:val="24"/>
                <w:szCs w:val="24"/>
              </w:rPr>
              <w:t>P/E PAA - Pending Fee Estimation</w:t>
            </w:r>
          </w:p>
        </w:tc>
      </w:tr>
      <w:tr w:rsidR="7C463B20" w14:paraId="3A734CC5"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6A57D7F8" w14:textId="39573CAD" w:rsidR="7C463B20" w:rsidRDefault="7C463B20" w:rsidP="7C463B20">
            <w:pPr>
              <w:spacing w:line="270" w:lineRule="exact"/>
              <w:jc w:val="center"/>
            </w:pPr>
            <w:r w:rsidRPr="7C463B20">
              <w:rPr>
                <w:b/>
                <w:bCs/>
                <w:color w:val="333333"/>
                <w:sz w:val="24"/>
                <w:szCs w:val="24"/>
              </w:rPr>
              <w:t>M</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79742718" w14:textId="3FFBA798" w:rsidR="7C463B20" w:rsidRDefault="7C463B20" w:rsidP="741D2BD1">
            <w:pPr>
              <w:spacing w:line="270" w:lineRule="exact"/>
              <w:jc w:val="center"/>
              <w:rPr>
                <w:color w:val="333333"/>
                <w:sz w:val="24"/>
                <w:szCs w:val="24"/>
              </w:rPr>
            </w:pPr>
            <w:r w:rsidRPr="741D2BD1">
              <w:rPr>
                <w:color w:val="333333"/>
                <w:sz w:val="24"/>
                <w:szCs w:val="24"/>
              </w:rPr>
              <w:t>P/E PAA $ Resolv</w:t>
            </w:r>
            <w:r w:rsidR="3F854F6E" w:rsidRPr="741D2BD1">
              <w:rPr>
                <w:color w:val="333333"/>
                <w:sz w:val="24"/>
                <w:szCs w:val="24"/>
              </w:rPr>
              <w:t>e</w:t>
            </w:r>
            <w:r w:rsidRPr="741D2BD1">
              <w:rPr>
                <w:color w:val="333333"/>
                <w:sz w:val="24"/>
                <w:szCs w:val="24"/>
              </w:rPr>
              <w:t>d</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62845C18" w14:textId="4BAB31E4" w:rsidR="7C463B20" w:rsidRDefault="7C463B20" w:rsidP="7C463B20">
            <w:pPr>
              <w:spacing w:line="270" w:lineRule="exact"/>
              <w:jc w:val="center"/>
            </w:pPr>
            <w:r w:rsidRPr="7C463B20">
              <w:rPr>
                <w:color w:val="333333"/>
                <w:sz w:val="24"/>
                <w:szCs w:val="24"/>
              </w:rPr>
              <w:t>P/E PAA - Fee Resolved</w:t>
            </w:r>
          </w:p>
        </w:tc>
      </w:tr>
      <w:tr w:rsidR="7C463B20" w14:paraId="45F11F86"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5D8E487A" w14:textId="6BC70691" w:rsidR="7C463B20" w:rsidRDefault="7C463B20" w:rsidP="7C463B20">
            <w:pPr>
              <w:spacing w:line="270" w:lineRule="exact"/>
              <w:jc w:val="center"/>
            </w:pPr>
            <w:r w:rsidRPr="7C463B20">
              <w:rPr>
                <w:b/>
                <w:bCs/>
                <w:color w:val="333333"/>
                <w:sz w:val="24"/>
                <w:szCs w:val="24"/>
              </w:rPr>
              <w:t>P</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5CC6DF7C" w14:textId="09A1BA10" w:rsidR="7C463B20" w:rsidRDefault="7C463B20" w:rsidP="7C463B20">
            <w:pPr>
              <w:spacing w:line="270" w:lineRule="exact"/>
              <w:jc w:val="center"/>
            </w:pPr>
            <w:r w:rsidRPr="7C463B20">
              <w:rPr>
                <w:color w:val="333333"/>
                <w:sz w:val="24"/>
                <w:szCs w:val="24"/>
              </w:rPr>
              <w:t>Approved</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7B1D396A" w14:textId="5FCBD044" w:rsidR="7C463B20" w:rsidRDefault="7C463B20" w:rsidP="7C463B20">
            <w:pPr>
              <w:spacing w:line="270" w:lineRule="exact"/>
              <w:jc w:val="center"/>
            </w:pPr>
            <w:r w:rsidRPr="7C463B20">
              <w:rPr>
                <w:color w:val="333333"/>
                <w:sz w:val="24"/>
                <w:szCs w:val="24"/>
              </w:rPr>
              <w:t>Plan Exam - Approved</w:t>
            </w:r>
          </w:p>
        </w:tc>
      </w:tr>
      <w:tr w:rsidR="7C463B20" w14:paraId="76AE2112"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247688E0" w14:textId="04D9E745" w:rsidR="7C463B20" w:rsidRDefault="7C463B20" w:rsidP="7C463B20">
            <w:pPr>
              <w:spacing w:line="270" w:lineRule="exact"/>
              <w:jc w:val="center"/>
            </w:pPr>
            <w:r w:rsidRPr="7C463B20">
              <w:rPr>
                <w:b/>
                <w:bCs/>
                <w:color w:val="333333"/>
                <w:sz w:val="24"/>
                <w:szCs w:val="24"/>
              </w:rPr>
              <w:t>Q</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24A3AFFE" w14:textId="7728CF86" w:rsidR="7C463B20" w:rsidRDefault="7C463B20" w:rsidP="7C463B20">
            <w:pPr>
              <w:spacing w:line="270" w:lineRule="exact"/>
              <w:jc w:val="center"/>
            </w:pPr>
            <w:r w:rsidRPr="7C463B20">
              <w:rPr>
                <w:color w:val="333333"/>
                <w:sz w:val="24"/>
                <w:szCs w:val="24"/>
              </w:rPr>
              <w:t>Permit-Partial</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3D464E1E" w14:textId="7A1B76F0" w:rsidR="7C463B20" w:rsidRDefault="7C463B20" w:rsidP="7C463B20">
            <w:pPr>
              <w:spacing w:line="270" w:lineRule="exact"/>
              <w:jc w:val="center"/>
            </w:pPr>
            <w:r w:rsidRPr="7C463B20">
              <w:rPr>
                <w:color w:val="333333"/>
                <w:sz w:val="24"/>
                <w:szCs w:val="24"/>
              </w:rPr>
              <w:t>Permit Issued - Partial Job</w:t>
            </w:r>
          </w:p>
        </w:tc>
      </w:tr>
      <w:tr w:rsidR="7C463B20" w14:paraId="142C7E4F"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6A36F355" w14:textId="3167E525" w:rsidR="7C463B20" w:rsidRDefault="7C463B20" w:rsidP="7C463B20">
            <w:pPr>
              <w:spacing w:line="270" w:lineRule="exact"/>
              <w:jc w:val="center"/>
            </w:pPr>
            <w:r w:rsidRPr="7C463B20">
              <w:rPr>
                <w:b/>
                <w:bCs/>
                <w:color w:val="333333"/>
                <w:sz w:val="24"/>
                <w:szCs w:val="24"/>
              </w:rPr>
              <w:t>R</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618785A0" w14:textId="6F1DC655" w:rsidR="7C463B20" w:rsidRDefault="7C463B20" w:rsidP="7C463B20">
            <w:pPr>
              <w:spacing w:line="270" w:lineRule="exact"/>
              <w:jc w:val="center"/>
            </w:pPr>
            <w:r w:rsidRPr="7C463B20">
              <w:rPr>
                <w:color w:val="333333"/>
                <w:sz w:val="24"/>
                <w:szCs w:val="24"/>
              </w:rPr>
              <w:t>Permit-Entire</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79ADF2F5" w14:textId="28B2C01E" w:rsidR="7C463B20" w:rsidRDefault="7C463B20" w:rsidP="7C463B20">
            <w:pPr>
              <w:spacing w:line="270" w:lineRule="exact"/>
              <w:jc w:val="center"/>
            </w:pPr>
            <w:r w:rsidRPr="7C463B20">
              <w:rPr>
                <w:color w:val="333333"/>
                <w:sz w:val="24"/>
                <w:szCs w:val="24"/>
              </w:rPr>
              <w:t>Permit Issued - Entire Job/Work</w:t>
            </w:r>
          </w:p>
        </w:tc>
      </w:tr>
      <w:tr w:rsidR="7C463B20" w14:paraId="6E43D319"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718C88AA" w14:textId="14CA0E19" w:rsidR="7C463B20" w:rsidRDefault="7C463B20" w:rsidP="7C463B20">
            <w:pPr>
              <w:spacing w:line="270" w:lineRule="exact"/>
              <w:jc w:val="center"/>
            </w:pPr>
            <w:r w:rsidRPr="7C463B20">
              <w:rPr>
                <w:b/>
                <w:bCs/>
                <w:color w:val="333333"/>
                <w:sz w:val="24"/>
                <w:szCs w:val="24"/>
              </w:rPr>
              <w:t>U</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214F6F58" w14:textId="769ACB2D" w:rsidR="7C463B20" w:rsidRDefault="7C463B20" w:rsidP="7C463B20">
            <w:pPr>
              <w:spacing w:line="270" w:lineRule="exact"/>
              <w:jc w:val="center"/>
            </w:pPr>
            <w:r w:rsidRPr="7C463B20">
              <w:rPr>
                <w:color w:val="333333"/>
                <w:sz w:val="24"/>
                <w:szCs w:val="24"/>
              </w:rPr>
              <w:t>Completed</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0DF68BAF" w14:textId="31D8BBB4" w:rsidR="7C463B20" w:rsidRDefault="7C463B20" w:rsidP="7C463B20">
            <w:pPr>
              <w:spacing w:line="270" w:lineRule="exact"/>
              <w:jc w:val="center"/>
            </w:pPr>
            <w:r w:rsidRPr="7C463B20">
              <w:rPr>
                <w:color w:val="333333"/>
                <w:sz w:val="24"/>
                <w:szCs w:val="24"/>
              </w:rPr>
              <w:t>Completed</w:t>
            </w:r>
          </w:p>
        </w:tc>
      </w:tr>
      <w:tr w:rsidR="7C463B20" w14:paraId="24FF10BD" w14:textId="77777777" w:rsidTr="112FE79C">
        <w:trPr>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701FAF4B" w14:textId="19594077" w:rsidR="7C463B20" w:rsidRDefault="7C463B20" w:rsidP="7C463B20">
            <w:pPr>
              <w:spacing w:line="270" w:lineRule="exact"/>
              <w:jc w:val="center"/>
            </w:pPr>
            <w:r w:rsidRPr="7C463B20">
              <w:rPr>
                <w:b/>
                <w:bCs/>
                <w:color w:val="333333"/>
                <w:sz w:val="24"/>
                <w:szCs w:val="24"/>
              </w:rPr>
              <w:t>X</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5C602916" w14:textId="08B51275" w:rsidR="7C463B20" w:rsidRDefault="7C463B20" w:rsidP="7C463B20">
            <w:pPr>
              <w:spacing w:line="270" w:lineRule="exact"/>
              <w:jc w:val="center"/>
            </w:pPr>
            <w:r w:rsidRPr="7C463B20">
              <w:rPr>
                <w:color w:val="333333"/>
                <w:sz w:val="24"/>
                <w:szCs w:val="24"/>
              </w:rPr>
              <w:t>Signed-Off</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7DCFA6E7" w14:textId="6DE89548" w:rsidR="7C463B20" w:rsidRDefault="7C463B20" w:rsidP="7C463B20">
            <w:pPr>
              <w:spacing w:line="270" w:lineRule="exact"/>
              <w:jc w:val="center"/>
            </w:pPr>
            <w:r w:rsidRPr="7C463B20">
              <w:rPr>
                <w:color w:val="333333"/>
                <w:sz w:val="24"/>
                <w:szCs w:val="24"/>
              </w:rPr>
              <w:t>Signed-Off</w:t>
            </w:r>
          </w:p>
        </w:tc>
      </w:tr>
      <w:tr w:rsidR="7C463B20" w14:paraId="26CFE5D9" w14:textId="77777777" w:rsidTr="112FE79C">
        <w:trPr>
          <w:trHeight w:val="300"/>
          <w:jc w:val="center"/>
        </w:trPr>
        <w:tc>
          <w:tcPr>
            <w:tcW w:w="1455" w:type="dxa"/>
            <w:tcBorders>
              <w:top w:val="single" w:sz="6" w:space="0" w:color="D1D3D3"/>
              <w:left w:val="single" w:sz="6" w:space="0" w:color="D1D3D3"/>
              <w:bottom w:val="single" w:sz="6" w:space="0" w:color="D1D3D3"/>
              <w:right w:val="single" w:sz="6" w:space="0" w:color="D1D3D3"/>
            </w:tcBorders>
            <w:shd w:val="clear" w:color="auto" w:fill="F8F8F8"/>
          </w:tcPr>
          <w:p w14:paraId="308F0718" w14:textId="3F4D2D39" w:rsidR="7C463B20" w:rsidRDefault="7C463B20" w:rsidP="7C463B20">
            <w:pPr>
              <w:spacing w:line="270" w:lineRule="exact"/>
              <w:jc w:val="center"/>
            </w:pPr>
            <w:r w:rsidRPr="7C463B20">
              <w:rPr>
                <w:b/>
                <w:bCs/>
                <w:color w:val="333333"/>
                <w:sz w:val="24"/>
                <w:szCs w:val="24"/>
              </w:rPr>
              <w:t>3</w:t>
            </w:r>
          </w:p>
        </w:tc>
        <w:tc>
          <w:tcPr>
            <w:tcW w:w="4785" w:type="dxa"/>
            <w:tcBorders>
              <w:top w:val="single" w:sz="6" w:space="0" w:color="D1D3D3"/>
              <w:left w:val="single" w:sz="6" w:space="0" w:color="D1D3D3"/>
              <w:bottom w:val="single" w:sz="6" w:space="0" w:color="D1D3D3"/>
              <w:right w:val="single" w:sz="6" w:space="0" w:color="D1D3D3"/>
            </w:tcBorders>
            <w:shd w:val="clear" w:color="auto" w:fill="F8F8F8"/>
          </w:tcPr>
          <w:p w14:paraId="2B68475A" w14:textId="46C5FD99" w:rsidR="7C463B20" w:rsidRDefault="7C463B20" w:rsidP="7C463B20">
            <w:pPr>
              <w:spacing w:line="270" w:lineRule="exact"/>
              <w:jc w:val="center"/>
            </w:pPr>
            <w:r w:rsidRPr="7C463B20">
              <w:rPr>
                <w:color w:val="333333"/>
                <w:sz w:val="24"/>
                <w:szCs w:val="24"/>
              </w:rPr>
              <w:t>Suspended</w:t>
            </w:r>
          </w:p>
        </w:tc>
        <w:tc>
          <w:tcPr>
            <w:tcW w:w="3202" w:type="dxa"/>
            <w:tcBorders>
              <w:top w:val="single" w:sz="6" w:space="0" w:color="D1D3D3"/>
              <w:left w:val="single" w:sz="6" w:space="0" w:color="D1D3D3"/>
              <w:bottom w:val="single" w:sz="6" w:space="0" w:color="D1D3D3"/>
              <w:right w:val="single" w:sz="6" w:space="0" w:color="D1D3D3"/>
            </w:tcBorders>
            <w:shd w:val="clear" w:color="auto" w:fill="F8F8F8"/>
          </w:tcPr>
          <w:p w14:paraId="20D2C4BE" w14:textId="07C12C41" w:rsidR="7C463B20" w:rsidRDefault="7C463B20" w:rsidP="7C463B20">
            <w:pPr>
              <w:spacing w:line="270" w:lineRule="exact"/>
              <w:jc w:val="center"/>
            </w:pPr>
            <w:r w:rsidRPr="7C463B20">
              <w:rPr>
                <w:color w:val="333333"/>
                <w:sz w:val="24"/>
                <w:szCs w:val="24"/>
              </w:rPr>
              <w:t>Suspended</w:t>
            </w:r>
          </w:p>
        </w:tc>
      </w:tr>
    </w:tbl>
    <w:p w14:paraId="1085373D" w14:textId="5CC53D66" w:rsidR="474F50F8" w:rsidRDefault="474F50F8" w:rsidP="474F50F8"/>
    <w:p w14:paraId="15D161B3" w14:textId="1C9DDC3B" w:rsidR="006F1FE8" w:rsidRDefault="006F1FE8" w:rsidP="474F50F8"/>
    <w:p w14:paraId="6F1692DB" w14:textId="500CCA14" w:rsidR="006F1FE8" w:rsidRDefault="006F1FE8" w:rsidP="474F50F8"/>
    <w:p w14:paraId="15B1381C" w14:textId="4AC251A7" w:rsidR="006F1FE8" w:rsidRDefault="006F1FE8" w:rsidP="474F50F8"/>
    <w:p w14:paraId="1BC35873" w14:textId="3024F305" w:rsidR="006F1FE8" w:rsidRDefault="006F1FE8" w:rsidP="474F50F8"/>
    <w:p w14:paraId="148BC5FC" w14:textId="51370CBE" w:rsidR="006F1FE8" w:rsidRDefault="006F1FE8" w:rsidP="474F50F8"/>
    <w:p w14:paraId="47F0B7B4" w14:textId="78C456B2" w:rsidR="006F1FE8" w:rsidRDefault="006F1FE8" w:rsidP="474F50F8"/>
    <w:p w14:paraId="1F3ED07E" w14:textId="47D145EB" w:rsidR="006F1FE8" w:rsidRDefault="006F1FE8" w:rsidP="474F50F8"/>
    <w:p w14:paraId="42742189" w14:textId="77777777" w:rsidR="006F1FE8" w:rsidRDefault="006F1FE8" w:rsidP="474F50F8"/>
    <w:tbl>
      <w:tblPr>
        <w:tblStyle w:val="TableGrid"/>
        <w:tblW w:w="0" w:type="auto"/>
        <w:tblLayout w:type="fixed"/>
        <w:tblLook w:val="06A0" w:firstRow="1" w:lastRow="0" w:firstColumn="1" w:lastColumn="0" w:noHBand="1" w:noVBand="1"/>
      </w:tblPr>
      <w:tblGrid>
        <w:gridCol w:w="1071"/>
        <w:gridCol w:w="3763"/>
        <w:gridCol w:w="1145"/>
        <w:gridCol w:w="3381"/>
      </w:tblGrid>
      <w:tr w:rsidR="7C463B20" w14:paraId="4EC0D711" w14:textId="77777777" w:rsidTr="7C463B20">
        <w:trPr>
          <w:trHeight w:val="630"/>
        </w:trPr>
        <w:tc>
          <w:tcPr>
            <w:tcW w:w="4834" w:type="dxa"/>
            <w:gridSpan w:val="2"/>
            <w:tcBorders>
              <w:top w:val="single" w:sz="12" w:space="0" w:color="auto"/>
              <w:left w:val="single" w:sz="12" w:space="0" w:color="auto"/>
              <w:bottom w:val="single" w:sz="12" w:space="0" w:color="auto"/>
              <w:right w:val="single" w:sz="12" w:space="0" w:color="000000" w:themeColor="text1"/>
            </w:tcBorders>
            <w:shd w:val="clear" w:color="auto" w:fill="F4B084"/>
            <w:vAlign w:val="center"/>
          </w:tcPr>
          <w:p w14:paraId="63BC4199" w14:textId="441FE928" w:rsidR="7C463B20" w:rsidRDefault="7C463B20" w:rsidP="7C463B20">
            <w:pPr>
              <w:jc w:val="center"/>
              <w:rPr>
                <w:rFonts w:ascii="Arial" w:eastAsia="Arial" w:hAnsi="Arial" w:cs="Arial"/>
                <w:b/>
                <w:bCs/>
                <w:i/>
                <w:iCs/>
                <w:sz w:val="40"/>
                <w:szCs w:val="40"/>
              </w:rPr>
            </w:pPr>
            <w:r w:rsidRPr="7C463B20">
              <w:rPr>
                <w:rFonts w:ascii="Arial" w:eastAsia="Arial" w:hAnsi="Arial" w:cs="Arial"/>
                <w:b/>
                <w:bCs/>
                <w:i/>
                <w:iCs/>
                <w:sz w:val="36"/>
                <w:szCs w:val="36"/>
              </w:rPr>
              <w:t>BIS P</w:t>
            </w:r>
            <w:r w:rsidR="6EE63AED" w:rsidRPr="7C463B20">
              <w:rPr>
                <w:rFonts w:ascii="Arial" w:eastAsia="Arial" w:hAnsi="Arial" w:cs="Arial"/>
                <w:b/>
                <w:bCs/>
                <w:i/>
                <w:iCs/>
                <w:sz w:val="36"/>
                <w:szCs w:val="36"/>
              </w:rPr>
              <w:t>ermit Types</w:t>
            </w:r>
          </w:p>
        </w:tc>
        <w:tc>
          <w:tcPr>
            <w:tcW w:w="4526" w:type="dxa"/>
            <w:gridSpan w:val="2"/>
            <w:tcBorders>
              <w:top w:val="single" w:sz="12" w:space="0" w:color="auto"/>
              <w:left w:val="nil"/>
              <w:bottom w:val="single" w:sz="12" w:space="0" w:color="auto"/>
              <w:right w:val="single" w:sz="12" w:space="0" w:color="000000" w:themeColor="text1"/>
            </w:tcBorders>
            <w:shd w:val="clear" w:color="auto" w:fill="305496"/>
            <w:vAlign w:val="center"/>
          </w:tcPr>
          <w:p w14:paraId="72991B5F" w14:textId="02CDA28E" w:rsidR="7C463B20" w:rsidRDefault="7C463B20" w:rsidP="7C463B20">
            <w:pPr>
              <w:jc w:val="center"/>
              <w:rPr>
                <w:rFonts w:ascii="Arial" w:eastAsia="Arial" w:hAnsi="Arial" w:cs="Arial"/>
                <w:b/>
                <w:bCs/>
                <w:i/>
                <w:iCs/>
                <w:color w:val="FFFFFF" w:themeColor="background1"/>
                <w:sz w:val="40"/>
                <w:szCs w:val="40"/>
              </w:rPr>
            </w:pPr>
            <w:r w:rsidRPr="7C463B20">
              <w:rPr>
                <w:rFonts w:ascii="Arial" w:eastAsia="Arial" w:hAnsi="Arial" w:cs="Arial"/>
                <w:b/>
                <w:bCs/>
                <w:i/>
                <w:iCs/>
                <w:color w:val="FFFFFF" w:themeColor="background1"/>
                <w:sz w:val="36"/>
                <w:szCs w:val="36"/>
              </w:rPr>
              <w:t>DOB NOW Permit Types</w:t>
            </w:r>
          </w:p>
        </w:tc>
      </w:tr>
      <w:tr w:rsidR="7C463B20" w14:paraId="52C92EFE" w14:textId="77777777" w:rsidTr="7C463B20">
        <w:trPr>
          <w:trHeight w:val="345"/>
        </w:trPr>
        <w:tc>
          <w:tcPr>
            <w:tcW w:w="1071" w:type="dxa"/>
            <w:tcBorders>
              <w:top w:val="single" w:sz="12" w:space="0" w:color="auto"/>
              <w:left w:val="single" w:sz="12" w:space="0" w:color="auto"/>
              <w:bottom w:val="single" w:sz="12" w:space="0" w:color="auto"/>
              <w:right w:val="single" w:sz="12" w:space="0" w:color="000000" w:themeColor="text1"/>
            </w:tcBorders>
            <w:shd w:val="clear" w:color="auto" w:fill="F4B084"/>
            <w:vAlign w:val="center"/>
          </w:tcPr>
          <w:p w14:paraId="5CE7F82D" w14:textId="64FF8C8F" w:rsidR="7C463B20" w:rsidRDefault="7C463B20" w:rsidP="7C463B20">
            <w:pPr>
              <w:jc w:val="center"/>
            </w:pPr>
            <w:r w:rsidRPr="7C463B20">
              <w:rPr>
                <w:rFonts w:ascii="Arial" w:eastAsia="Arial" w:hAnsi="Arial" w:cs="Arial"/>
                <w:b/>
                <w:bCs/>
                <w:sz w:val="24"/>
                <w:szCs w:val="24"/>
              </w:rPr>
              <w:t>Code</w:t>
            </w:r>
          </w:p>
        </w:tc>
        <w:tc>
          <w:tcPr>
            <w:tcW w:w="3763" w:type="dxa"/>
            <w:tcBorders>
              <w:top w:val="nil"/>
              <w:left w:val="single" w:sz="12" w:space="0" w:color="auto"/>
              <w:bottom w:val="single" w:sz="12" w:space="0" w:color="auto"/>
              <w:right w:val="single" w:sz="12" w:space="0" w:color="000000" w:themeColor="text1"/>
            </w:tcBorders>
            <w:shd w:val="clear" w:color="auto" w:fill="F4B084"/>
            <w:vAlign w:val="center"/>
          </w:tcPr>
          <w:p w14:paraId="5508BF0B" w14:textId="3D80C3B6" w:rsidR="7C463B20" w:rsidRDefault="7C463B20" w:rsidP="7C463B20">
            <w:pPr>
              <w:jc w:val="center"/>
            </w:pPr>
            <w:r w:rsidRPr="7C463B20">
              <w:rPr>
                <w:rFonts w:ascii="Arial" w:eastAsia="Arial" w:hAnsi="Arial" w:cs="Arial"/>
                <w:b/>
                <w:bCs/>
                <w:sz w:val="24"/>
                <w:szCs w:val="24"/>
              </w:rPr>
              <w:t>Description</w:t>
            </w:r>
          </w:p>
        </w:tc>
        <w:tc>
          <w:tcPr>
            <w:tcW w:w="1145" w:type="dxa"/>
            <w:tcBorders>
              <w:top w:val="single" w:sz="12" w:space="0" w:color="auto"/>
              <w:left w:val="single" w:sz="12" w:space="0" w:color="auto"/>
              <w:bottom w:val="single" w:sz="12" w:space="0" w:color="auto"/>
              <w:right w:val="single" w:sz="12" w:space="0" w:color="000000" w:themeColor="text1"/>
            </w:tcBorders>
            <w:shd w:val="clear" w:color="auto" w:fill="002878"/>
            <w:vAlign w:val="center"/>
          </w:tcPr>
          <w:p w14:paraId="65085056" w14:textId="00221986" w:rsidR="7C463B20" w:rsidRDefault="7C463B20" w:rsidP="7C463B20">
            <w:pPr>
              <w:jc w:val="center"/>
              <w:rPr>
                <w:rFonts w:ascii="Arial" w:eastAsia="Arial" w:hAnsi="Arial" w:cs="Arial"/>
                <w:b/>
                <w:bCs/>
                <w:color w:val="FFFFFF" w:themeColor="background1"/>
                <w:sz w:val="20"/>
                <w:szCs w:val="20"/>
              </w:rPr>
            </w:pPr>
            <w:r w:rsidRPr="7C463B20">
              <w:rPr>
                <w:rFonts w:ascii="Arial" w:eastAsia="Arial" w:hAnsi="Arial" w:cs="Arial"/>
                <w:b/>
                <w:bCs/>
                <w:color w:val="FFFFFF" w:themeColor="background1"/>
                <w:sz w:val="20"/>
                <w:szCs w:val="20"/>
              </w:rPr>
              <w:t>Code</w:t>
            </w:r>
          </w:p>
        </w:tc>
        <w:tc>
          <w:tcPr>
            <w:tcW w:w="3381" w:type="dxa"/>
            <w:tcBorders>
              <w:top w:val="nil"/>
              <w:left w:val="single" w:sz="12" w:space="0" w:color="auto"/>
              <w:bottom w:val="single" w:sz="12" w:space="0" w:color="auto"/>
              <w:right w:val="single" w:sz="12" w:space="0" w:color="000000" w:themeColor="text1"/>
            </w:tcBorders>
            <w:shd w:val="clear" w:color="auto" w:fill="002878"/>
            <w:vAlign w:val="center"/>
          </w:tcPr>
          <w:p w14:paraId="622A3148" w14:textId="367C3E53" w:rsidR="7C463B20" w:rsidRDefault="7C463B20" w:rsidP="7C463B20">
            <w:pPr>
              <w:jc w:val="center"/>
              <w:rPr>
                <w:rFonts w:ascii="Arial" w:eastAsia="Arial" w:hAnsi="Arial" w:cs="Arial"/>
                <w:b/>
                <w:bCs/>
                <w:color w:val="FFFFFF" w:themeColor="background1"/>
                <w:sz w:val="20"/>
                <w:szCs w:val="20"/>
              </w:rPr>
            </w:pPr>
            <w:r w:rsidRPr="7C463B20">
              <w:rPr>
                <w:rFonts w:ascii="Arial" w:eastAsia="Arial" w:hAnsi="Arial" w:cs="Arial"/>
                <w:b/>
                <w:bCs/>
                <w:color w:val="FFFFFF" w:themeColor="background1"/>
                <w:sz w:val="20"/>
                <w:szCs w:val="20"/>
              </w:rPr>
              <w:t>Description</w:t>
            </w:r>
          </w:p>
        </w:tc>
      </w:tr>
      <w:tr w:rsidR="7C463B20" w14:paraId="1C273B01" w14:textId="77777777" w:rsidTr="7C463B20">
        <w:trPr>
          <w:trHeight w:val="435"/>
        </w:trPr>
        <w:tc>
          <w:tcPr>
            <w:tcW w:w="1071" w:type="dxa"/>
            <w:tcBorders>
              <w:top w:val="single" w:sz="12" w:space="0" w:color="auto"/>
              <w:left w:val="single" w:sz="12" w:space="0" w:color="auto"/>
              <w:bottom w:val="single" w:sz="8" w:space="0" w:color="D1D3D3"/>
              <w:right w:val="single" w:sz="8" w:space="0" w:color="auto"/>
            </w:tcBorders>
            <w:shd w:val="clear" w:color="auto" w:fill="FFF2CC" w:themeFill="accent4" w:themeFillTint="33"/>
            <w:vAlign w:val="center"/>
          </w:tcPr>
          <w:p w14:paraId="1EC59398" w14:textId="6EEEC2E4" w:rsidR="7C463B20" w:rsidRDefault="7C463B20" w:rsidP="7C463B20">
            <w:pPr>
              <w:jc w:val="center"/>
            </w:pPr>
            <w:r w:rsidRPr="7C463B20">
              <w:rPr>
                <w:rFonts w:ascii="Arial" w:eastAsia="Arial" w:hAnsi="Arial" w:cs="Arial"/>
                <w:b/>
                <w:bCs/>
                <w:sz w:val="24"/>
                <w:szCs w:val="24"/>
              </w:rPr>
              <w:t>AL</w:t>
            </w:r>
          </w:p>
        </w:tc>
        <w:tc>
          <w:tcPr>
            <w:tcW w:w="3763" w:type="dxa"/>
            <w:tcBorders>
              <w:top w:val="single" w:sz="12" w:space="0" w:color="auto"/>
              <w:left w:val="single" w:sz="8" w:space="0" w:color="auto"/>
              <w:bottom w:val="single" w:sz="8" w:space="0" w:color="D1D3D3"/>
              <w:right w:val="single" w:sz="12" w:space="0" w:color="auto"/>
            </w:tcBorders>
            <w:shd w:val="clear" w:color="auto" w:fill="FFF2CC" w:themeFill="accent4" w:themeFillTint="33"/>
            <w:vAlign w:val="center"/>
          </w:tcPr>
          <w:p w14:paraId="38527010" w14:textId="40C9AA51" w:rsidR="7C463B20" w:rsidRDefault="7C463B20" w:rsidP="7C463B20">
            <w:pPr>
              <w:jc w:val="center"/>
            </w:pPr>
            <w:r w:rsidRPr="7C463B20">
              <w:rPr>
                <w:rFonts w:ascii="Arial" w:eastAsia="Arial" w:hAnsi="Arial" w:cs="Arial"/>
                <w:sz w:val="24"/>
                <w:szCs w:val="24"/>
              </w:rPr>
              <w:t>Alteration</w:t>
            </w:r>
          </w:p>
        </w:tc>
        <w:tc>
          <w:tcPr>
            <w:tcW w:w="1145" w:type="dxa"/>
            <w:tcBorders>
              <w:top w:val="single" w:sz="12" w:space="0" w:color="auto"/>
              <w:left w:val="single" w:sz="12" w:space="0" w:color="auto"/>
              <w:bottom w:val="single" w:sz="8" w:space="0" w:color="D1D3D3"/>
              <w:right w:val="single" w:sz="8" w:space="0" w:color="auto"/>
            </w:tcBorders>
            <w:shd w:val="clear" w:color="auto" w:fill="D9E1F2"/>
            <w:vAlign w:val="center"/>
          </w:tcPr>
          <w:p w14:paraId="6EFD9906" w14:textId="0A6FD3D2" w:rsidR="7C463B20" w:rsidRDefault="7C463B20" w:rsidP="7C463B20">
            <w:pPr>
              <w:jc w:val="center"/>
            </w:pPr>
            <w:r w:rsidRPr="7C463B20">
              <w:rPr>
                <w:rFonts w:ascii="Arial" w:eastAsia="Arial" w:hAnsi="Arial" w:cs="Arial"/>
                <w:b/>
                <w:bCs/>
                <w:color w:val="333333"/>
                <w:sz w:val="24"/>
                <w:szCs w:val="24"/>
              </w:rPr>
              <w:t>AN</w:t>
            </w:r>
          </w:p>
        </w:tc>
        <w:tc>
          <w:tcPr>
            <w:tcW w:w="3381" w:type="dxa"/>
            <w:tcBorders>
              <w:top w:val="single" w:sz="12" w:space="0" w:color="auto"/>
              <w:left w:val="single" w:sz="8" w:space="0" w:color="auto"/>
              <w:bottom w:val="single" w:sz="8" w:space="0" w:color="D1D3D3"/>
              <w:right w:val="single" w:sz="12" w:space="0" w:color="auto"/>
            </w:tcBorders>
            <w:shd w:val="clear" w:color="auto" w:fill="D9E1F2"/>
            <w:vAlign w:val="center"/>
          </w:tcPr>
          <w:p w14:paraId="1462BB99" w14:textId="7EC37A0A" w:rsidR="7C463B20" w:rsidRDefault="7C463B20" w:rsidP="7C463B20">
            <w:pPr>
              <w:jc w:val="center"/>
            </w:pPr>
            <w:r w:rsidRPr="7C463B20">
              <w:rPr>
                <w:rFonts w:ascii="Arial" w:eastAsia="Arial" w:hAnsi="Arial" w:cs="Arial"/>
                <w:color w:val="333333"/>
                <w:sz w:val="24"/>
                <w:szCs w:val="24"/>
              </w:rPr>
              <w:t>Antenna</w:t>
            </w:r>
          </w:p>
        </w:tc>
      </w:tr>
      <w:tr w:rsidR="7C463B20" w14:paraId="21ECBBDE" w14:textId="77777777" w:rsidTr="7C463B20">
        <w:trPr>
          <w:trHeight w:val="435"/>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0CF9874A" w14:textId="3BE655D4" w:rsidR="7C463B20" w:rsidRDefault="7C463B20" w:rsidP="7C463B20">
            <w:pPr>
              <w:jc w:val="center"/>
            </w:pPr>
            <w:r w:rsidRPr="7C463B20">
              <w:rPr>
                <w:rFonts w:ascii="Arial" w:eastAsia="Arial" w:hAnsi="Arial" w:cs="Arial"/>
                <w:b/>
                <w:bCs/>
                <w:sz w:val="24"/>
                <w:szCs w:val="24"/>
              </w:rPr>
              <w:t>DM</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752F8AC1" w14:textId="7AB5C04B" w:rsidR="7C463B20" w:rsidRDefault="7C463B20" w:rsidP="7C463B20">
            <w:pPr>
              <w:jc w:val="center"/>
            </w:pPr>
            <w:r w:rsidRPr="7C463B20">
              <w:rPr>
                <w:rFonts w:ascii="Arial" w:eastAsia="Arial" w:hAnsi="Arial" w:cs="Arial"/>
                <w:sz w:val="24"/>
                <w:szCs w:val="24"/>
              </w:rPr>
              <w:t>Demolition &amp; Removal</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23193F73" w14:textId="5ADF7F03" w:rsidR="7C463B20" w:rsidRDefault="7C463B20" w:rsidP="7C463B20">
            <w:pPr>
              <w:jc w:val="center"/>
            </w:pPr>
            <w:r w:rsidRPr="7C463B20">
              <w:rPr>
                <w:rFonts w:ascii="Arial" w:eastAsia="Arial" w:hAnsi="Arial" w:cs="Arial"/>
                <w:b/>
                <w:bCs/>
                <w:color w:val="333333"/>
                <w:sz w:val="24"/>
                <w:szCs w:val="24"/>
              </w:rPr>
              <w:t>BE</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0DCF6D4A" w14:textId="14129740" w:rsidR="7C463B20" w:rsidRDefault="7C463B20" w:rsidP="7C463B20">
            <w:pPr>
              <w:jc w:val="center"/>
            </w:pPr>
            <w:r w:rsidRPr="7C463B20">
              <w:rPr>
                <w:rFonts w:ascii="Arial" w:eastAsia="Arial" w:hAnsi="Arial" w:cs="Arial"/>
                <w:color w:val="333333"/>
                <w:sz w:val="24"/>
                <w:szCs w:val="24"/>
              </w:rPr>
              <w:t>Boiler Equipment</w:t>
            </w:r>
          </w:p>
        </w:tc>
      </w:tr>
      <w:tr w:rsidR="7C463B20" w14:paraId="33DF001C" w14:textId="77777777" w:rsidTr="7C463B20">
        <w:trPr>
          <w:trHeight w:val="435"/>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027D9618" w14:textId="2BF245BF" w:rsidR="7C463B20" w:rsidRDefault="7C463B20" w:rsidP="7C463B20">
            <w:pPr>
              <w:jc w:val="center"/>
            </w:pPr>
            <w:r w:rsidRPr="7C463B20">
              <w:rPr>
                <w:rFonts w:ascii="Arial" w:eastAsia="Arial" w:hAnsi="Arial" w:cs="Arial"/>
                <w:b/>
                <w:bCs/>
                <w:sz w:val="24"/>
                <w:szCs w:val="24"/>
              </w:rPr>
              <w:t>EQ</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0DBAD8C5" w14:textId="6102464C" w:rsidR="7C463B20" w:rsidRDefault="7C463B20" w:rsidP="7C463B20">
            <w:pPr>
              <w:jc w:val="center"/>
            </w:pPr>
            <w:r w:rsidRPr="7C463B20">
              <w:rPr>
                <w:rFonts w:ascii="Arial" w:eastAsia="Arial" w:hAnsi="Arial" w:cs="Arial"/>
                <w:sz w:val="24"/>
                <w:szCs w:val="24"/>
              </w:rPr>
              <w:t>Construction Equipment</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7499EED0" w14:textId="2CCD6547" w:rsidR="7C463B20" w:rsidRDefault="7C463B20" w:rsidP="7C463B20">
            <w:pPr>
              <w:jc w:val="center"/>
            </w:pPr>
            <w:r w:rsidRPr="7C463B20">
              <w:rPr>
                <w:rFonts w:ascii="Arial" w:eastAsia="Arial" w:hAnsi="Arial" w:cs="Arial"/>
                <w:b/>
                <w:bCs/>
                <w:color w:val="333333"/>
                <w:sz w:val="24"/>
                <w:szCs w:val="24"/>
              </w:rPr>
              <w:t>CC</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6F0A5A3B" w14:textId="2DEB9FE0" w:rsidR="7C463B20" w:rsidRDefault="7C463B20" w:rsidP="7C463B20">
            <w:pPr>
              <w:jc w:val="center"/>
            </w:pPr>
            <w:r w:rsidRPr="7C463B20">
              <w:rPr>
                <w:rFonts w:ascii="Arial" w:eastAsia="Arial" w:hAnsi="Arial" w:cs="Arial"/>
                <w:color w:val="333333"/>
                <w:sz w:val="24"/>
                <w:szCs w:val="24"/>
              </w:rPr>
              <w:t>Curb Cut</w:t>
            </w:r>
          </w:p>
        </w:tc>
      </w:tr>
      <w:tr w:rsidR="7C463B20" w14:paraId="27D9106C" w14:textId="77777777" w:rsidTr="7C463B20">
        <w:trPr>
          <w:trHeight w:val="435"/>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35427B92" w14:textId="521B1777" w:rsidR="7C463B20" w:rsidRDefault="7C463B20" w:rsidP="7C463B20">
            <w:pPr>
              <w:jc w:val="center"/>
            </w:pPr>
            <w:r w:rsidRPr="7C463B20">
              <w:rPr>
                <w:rFonts w:ascii="Arial" w:eastAsia="Arial" w:hAnsi="Arial" w:cs="Arial"/>
                <w:b/>
                <w:bCs/>
                <w:sz w:val="24"/>
                <w:szCs w:val="24"/>
              </w:rPr>
              <w:t>CH</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632EDBF5" w14:textId="5BEC1FE1" w:rsidR="7C463B20" w:rsidRDefault="7C463B20" w:rsidP="7C463B20">
            <w:pPr>
              <w:jc w:val="center"/>
            </w:pPr>
            <w:r w:rsidRPr="7C463B20">
              <w:rPr>
                <w:rFonts w:ascii="Arial" w:eastAsia="Arial" w:hAnsi="Arial" w:cs="Arial"/>
                <w:sz w:val="24"/>
                <w:szCs w:val="24"/>
              </w:rPr>
              <w:t>Chute</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7FE6CC96" w14:textId="09082C13" w:rsidR="7C463B20" w:rsidRDefault="7C463B20" w:rsidP="7C463B20">
            <w:pPr>
              <w:jc w:val="center"/>
            </w:pPr>
            <w:r w:rsidRPr="7C463B20">
              <w:rPr>
                <w:rFonts w:ascii="Arial" w:eastAsia="Arial" w:hAnsi="Arial" w:cs="Arial"/>
                <w:b/>
                <w:bCs/>
                <w:color w:val="333333"/>
                <w:sz w:val="24"/>
                <w:szCs w:val="24"/>
              </w:rPr>
              <w:t>EA</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18C49C47" w14:textId="01A6E545" w:rsidR="7C463B20" w:rsidRDefault="7C463B20" w:rsidP="7C463B20">
            <w:pPr>
              <w:jc w:val="center"/>
            </w:pPr>
            <w:r w:rsidRPr="7C463B20">
              <w:rPr>
                <w:rFonts w:ascii="Arial" w:eastAsia="Arial" w:hAnsi="Arial" w:cs="Arial"/>
                <w:color w:val="333333"/>
                <w:sz w:val="24"/>
                <w:szCs w:val="24"/>
              </w:rPr>
              <w:t>Earthwork</w:t>
            </w:r>
          </w:p>
        </w:tc>
      </w:tr>
      <w:tr w:rsidR="7C463B20" w14:paraId="45519BA3" w14:textId="77777777" w:rsidTr="7C463B20">
        <w:trPr>
          <w:trHeight w:val="435"/>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003968C4" w14:textId="45026708" w:rsidR="7C463B20" w:rsidRDefault="7C463B20" w:rsidP="7C463B20">
            <w:pPr>
              <w:jc w:val="center"/>
            </w:pPr>
            <w:r w:rsidRPr="7C463B20">
              <w:rPr>
                <w:rFonts w:ascii="Arial" w:eastAsia="Arial" w:hAnsi="Arial" w:cs="Arial"/>
                <w:b/>
                <w:bCs/>
                <w:sz w:val="24"/>
                <w:szCs w:val="24"/>
              </w:rPr>
              <w:t>FN</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5BC247AE" w14:textId="37BDE77F" w:rsidR="7C463B20" w:rsidRDefault="7C463B20" w:rsidP="7C463B20">
            <w:pPr>
              <w:jc w:val="center"/>
            </w:pPr>
            <w:r w:rsidRPr="7C463B20">
              <w:rPr>
                <w:rFonts w:ascii="Arial" w:eastAsia="Arial" w:hAnsi="Arial" w:cs="Arial"/>
                <w:sz w:val="24"/>
                <w:szCs w:val="24"/>
              </w:rPr>
              <w:t>Fence</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784C47F0" w14:textId="7CC7F35A" w:rsidR="7C463B20" w:rsidRDefault="7C463B20" w:rsidP="7C463B20">
            <w:pPr>
              <w:jc w:val="center"/>
            </w:pPr>
            <w:r w:rsidRPr="7C463B20">
              <w:rPr>
                <w:rFonts w:ascii="Arial" w:eastAsia="Arial" w:hAnsi="Arial" w:cs="Arial"/>
                <w:b/>
                <w:bCs/>
                <w:color w:val="333333"/>
                <w:sz w:val="24"/>
                <w:szCs w:val="24"/>
              </w:rPr>
              <w:t>EL</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708E954D" w14:textId="7E15FE2B" w:rsidR="7C463B20" w:rsidRDefault="7C463B20" w:rsidP="7C463B20">
            <w:pPr>
              <w:jc w:val="center"/>
            </w:pPr>
            <w:r w:rsidRPr="7C463B20">
              <w:rPr>
                <w:rFonts w:ascii="Arial" w:eastAsia="Arial" w:hAnsi="Arial" w:cs="Arial"/>
                <w:color w:val="333333"/>
                <w:sz w:val="24"/>
                <w:szCs w:val="24"/>
              </w:rPr>
              <w:t>Electrical</w:t>
            </w:r>
          </w:p>
        </w:tc>
      </w:tr>
      <w:tr w:rsidR="7C463B20" w14:paraId="2949CD98" w14:textId="77777777" w:rsidTr="7C463B20">
        <w:trPr>
          <w:trHeight w:val="435"/>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23CF51C3" w14:textId="2ECA9306" w:rsidR="7C463B20" w:rsidRDefault="7C463B20" w:rsidP="7C463B20">
            <w:pPr>
              <w:jc w:val="center"/>
            </w:pPr>
            <w:r w:rsidRPr="7C463B20">
              <w:rPr>
                <w:rFonts w:ascii="Arial" w:eastAsia="Arial" w:hAnsi="Arial" w:cs="Arial"/>
                <w:b/>
                <w:bCs/>
                <w:sz w:val="24"/>
                <w:szCs w:val="24"/>
              </w:rPr>
              <w:t>SH</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58D19BDF" w14:textId="321A758F" w:rsidR="7C463B20" w:rsidRDefault="7C463B20" w:rsidP="7C463B20">
            <w:pPr>
              <w:jc w:val="center"/>
            </w:pPr>
            <w:r w:rsidRPr="7C463B20">
              <w:rPr>
                <w:rFonts w:ascii="Arial" w:eastAsia="Arial" w:hAnsi="Arial" w:cs="Arial"/>
                <w:sz w:val="24"/>
                <w:szCs w:val="24"/>
              </w:rPr>
              <w:t>Sidewalk Shed</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3BACAF4B" w14:textId="47481ADA" w:rsidR="7C463B20" w:rsidRDefault="7C463B20" w:rsidP="7C463B20">
            <w:pPr>
              <w:jc w:val="center"/>
            </w:pPr>
            <w:r w:rsidRPr="7C463B20">
              <w:rPr>
                <w:rFonts w:ascii="Arial" w:eastAsia="Arial" w:hAnsi="Arial" w:cs="Arial"/>
                <w:b/>
                <w:bCs/>
                <w:color w:val="333333"/>
                <w:sz w:val="24"/>
                <w:szCs w:val="24"/>
              </w:rPr>
              <w:t>FN</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126301BE" w14:textId="3D4214AA" w:rsidR="7C463B20" w:rsidRDefault="7C463B20" w:rsidP="7C463B20">
            <w:pPr>
              <w:jc w:val="center"/>
            </w:pPr>
            <w:r w:rsidRPr="7C463B20">
              <w:rPr>
                <w:rFonts w:ascii="Arial" w:eastAsia="Arial" w:hAnsi="Arial" w:cs="Arial"/>
                <w:color w:val="333333"/>
                <w:sz w:val="24"/>
                <w:szCs w:val="24"/>
              </w:rPr>
              <w:t>Construction Fence</w:t>
            </w:r>
          </w:p>
        </w:tc>
      </w:tr>
      <w:tr w:rsidR="7C463B20" w14:paraId="2F1BA386" w14:textId="77777777" w:rsidTr="7C463B20">
        <w:trPr>
          <w:trHeight w:val="435"/>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65FB8102" w14:textId="1CA5AF3F" w:rsidR="7C463B20" w:rsidRDefault="7C463B20" w:rsidP="7C463B20">
            <w:pPr>
              <w:jc w:val="center"/>
            </w:pPr>
            <w:r w:rsidRPr="7C463B20">
              <w:rPr>
                <w:rFonts w:ascii="Arial" w:eastAsia="Arial" w:hAnsi="Arial" w:cs="Arial"/>
                <w:b/>
                <w:bCs/>
                <w:sz w:val="24"/>
                <w:szCs w:val="24"/>
              </w:rPr>
              <w:t>SF</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5663835D" w14:textId="79DEB1AD" w:rsidR="7C463B20" w:rsidRDefault="7C463B20" w:rsidP="7C463B20">
            <w:pPr>
              <w:jc w:val="center"/>
            </w:pPr>
            <w:r w:rsidRPr="7C463B20">
              <w:rPr>
                <w:rFonts w:ascii="Arial" w:eastAsia="Arial" w:hAnsi="Arial" w:cs="Arial"/>
                <w:sz w:val="24"/>
                <w:szCs w:val="24"/>
              </w:rPr>
              <w:t>Scaffold</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05D4B3B6" w14:textId="078BA742" w:rsidR="7C463B20" w:rsidRDefault="7C463B20" w:rsidP="7C463B20">
            <w:pPr>
              <w:jc w:val="center"/>
            </w:pPr>
            <w:r w:rsidRPr="7C463B20">
              <w:rPr>
                <w:rFonts w:ascii="Arial" w:eastAsia="Arial" w:hAnsi="Arial" w:cs="Arial"/>
                <w:b/>
                <w:bCs/>
                <w:color w:val="333333"/>
                <w:sz w:val="24"/>
                <w:szCs w:val="24"/>
              </w:rPr>
              <w:t>FO</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45FE4564" w14:textId="5179D6D1" w:rsidR="7C463B20" w:rsidRDefault="7C463B20" w:rsidP="7C463B20">
            <w:pPr>
              <w:jc w:val="center"/>
            </w:pPr>
            <w:r w:rsidRPr="7C463B20">
              <w:rPr>
                <w:rFonts w:ascii="Arial" w:eastAsia="Arial" w:hAnsi="Arial" w:cs="Arial"/>
                <w:color w:val="333333"/>
                <w:sz w:val="24"/>
                <w:szCs w:val="24"/>
              </w:rPr>
              <w:t>Foundation</w:t>
            </w:r>
          </w:p>
        </w:tc>
      </w:tr>
      <w:tr w:rsidR="7C463B20" w14:paraId="16774121" w14:textId="77777777" w:rsidTr="7C463B20">
        <w:trPr>
          <w:trHeight w:val="1035"/>
        </w:trPr>
        <w:tc>
          <w:tcPr>
            <w:tcW w:w="1071" w:type="dxa"/>
            <w:vMerge w:val="restart"/>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4C28599A" w14:textId="64893199" w:rsidR="7C463B20" w:rsidRDefault="7C463B20" w:rsidP="7C463B20">
            <w:pPr>
              <w:jc w:val="center"/>
            </w:pPr>
            <w:r w:rsidRPr="7C463B20">
              <w:rPr>
                <w:rFonts w:ascii="Arial" w:eastAsia="Arial" w:hAnsi="Arial" w:cs="Arial"/>
                <w:b/>
                <w:bCs/>
                <w:sz w:val="24"/>
                <w:szCs w:val="24"/>
              </w:rPr>
              <w:t>OT</w:t>
            </w:r>
          </w:p>
        </w:tc>
        <w:tc>
          <w:tcPr>
            <w:tcW w:w="3763" w:type="dxa"/>
            <w:vMerge w:val="restart"/>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586D2948" w14:textId="6C365D57" w:rsidR="7C463B20" w:rsidRDefault="7C463B20" w:rsidP="7C463B20">
            <w:pPr>
              <w:jc w:val="center"/>
            </w:pPr>
            <w:r w:rsidRPr="7C463B20">
              <w:rPr>
                <w:rFonts w:ascii="Arial" w:eastAsia="Arial" w:hAnsi="Arial" w:cs="Arial"/>
                <w:sz w:val="24"/>
                <w:szCs w:val="24"/>
              </w:rPr>
              <w:t>Other-General Construction, Partitions, Marquees, BPP (Builder Pavement Plan), etc.</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4DE9BF5E" w14:textId="72F2C77C" w:rsidR="7C463B20" w:rsidRDefault="7C463B20" w:rsidP="7C463B20">
            <w:pPr>
              <w:jc w:val="center"/>
            </w:pPr>
            <w:r w:rsidRPr="7C463B20">
              <w:rPr>
                <w:rFonts w:ascii="Arial" w:eastAsia="Arial" w:hAnsi="Arial" w:cs="Arial"/>
                <w:b/>
                <w:bCs/>
                <w:color w:val="333333"/>
                <w:sz w:val="24"/>
                <w:szCs w:val="24"/>
              </w:rPr>
              <w:t>GC</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22E6CF07" w14:textId="2C6B5E86" w:rsidR="7C463B20" w:rsidRDefault="7C463B20" w:rsidP="7C463B20">
            <w:pPr>
              <w:jc w:val="center"/>
            </w:pPr>
            <w:r w:rsidRPr="7C463B20">
              <w:rPr>
                <w:rFonts w:ascii="Arial" w:eastAsia="Arial" w:hAnsi="Arial" w:cs="Arial"/>
                <w:color w:val="333333"/>
                <w:sz w:val="24"/>
                <w:szCs w:val="24"/>
              </w:rPr>
              <w:t>General Construction</w:t>
            </w:r>
          </w:p>
        </w:tc>
      </w:tr>
      <w:tr w:rsidR="7C463B20" w14:paraId="4764DCFC" w14:textId="77777777" w:rsidTr="7C463B20">
        <w:trPr>
          <w:trHeight w:val="420"/>
        </w:trPr>
        <w:tc>
          <w:tcPr>
            <w:tcW w:w="1071" w:type="dxa"/>
            <w:vMerge/>
            <w:tcBorders>
              <w:left w:val="single" w:sz="0" w:space="0" w:color="auto"/>
              <w:bottom w:val="single" w:sz="0" w:space="0" w:color="D1D3D3"/>
              <w:right w:val="single" w:sz="0" w:space="0" w:color="auto"/>
            </w:tcBorders>
            <w:vAlign w:val="center"/>
          </w:tcPr>
          <w:p w14:paraId="1ECB4FB6" w14:textId="77777777" w:rsidR="00251E52" w:rsidRDefault="00251E52"/>
        </w:tc>
        <w:tc>
          <w:tcPr>
            <w:tcW w:w="3763" w:type="dxa"/>
            <w:vMerge/>
            <w:tcBorders>
              <w:left w:val="single" w:sz="0" w:space="0" w:color="auto"/>
              <w:bottom w:val="single" w:sz="0" w:space="0" w:color="D1D3D3"/>
              <w:right w:val="single" w:sz="0" w:space="0" w:color="auto"/>
            </w:tcBorders>
            <w:vAlign w:val="center"/>
          </w:tcPr>
          <w:p w14:paraId="141B6FF3" w14:textId="77777777" w:rsidR="00251E52" w:rsidRDefault="00251E52"/>
        </w:tc>
        <w:tc>
          <w:tcPr>
            <w:tcW w:w="1145" w:type="dxa"/>
            <w:tcBorders>
              <w:top w:val="single" w:sz="8" w:space="0" w:color="D1D3D3"/>
              <w:left w:val="nil"/>
              <w:bottom w:val="single" w:sz="8" w:space="0" w:color="D1D3D3"/>
              <w:right w:val="single" w:sz="8" w:space="0" w:color="auto"/>
            </w:tcBorders>
            <w:shd w:val="clear" w:color="auto" w:fill="D9E1F2"/>
            <w:vAlign w:val="center"/>
          </w:tcPr>
          <w:p w14:paraId="3EA41D12" w14:textId="42F60E8B" w:rsidR="7C463B20" w:rsidRDefault="7C463B20" w:rsidP="7C463B20">
            <w:pPr>
              <w:jc w:val="center"/>
            </w:pPr>
            <w:r w:rsidRPr="7C463B20">
              <w:rPr>
                <w:rFonts w:ascii="Arial" w:eastAsia="Arial" w:hAnsi="Arial" w:cs="Arial"/>
                <w:b/>
                <w:bCs/>
                <w:color w:val="333333"/>
                <w:sz w:val="24"/>
                <w:szCs w:val="24"/>
              </w:rPr>
              <w:t>GC-CX</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42F63B45" w14:textId="103B2859" w:rsidR="7C463B20" w:rsidRDefault="7C463B20" w:rsidP="7C463B20">
            <w:pPr>
              <w:jc w:val="center"/>
            </w:pPr>
            <w:r w:rsidRPr="7C463B20">
              <w:rPr>
                <w:rFonts w:ascii="Arial" w:eastAsia="Arial" w:hAnsi="Arial" w:cs="Arial"/>
                <w:color w:val="333333"/>
                <w:sz w:val="24"/>
                <w:szCs w:val="24"/>
              </w:rPr>
              <w:t>Combined (GC + others)</w:t>
            </w:r>
          </w:p>
        </w:tc>
      </w:tr>
      <w:tr w:rsidR="7C463B20" w14:paraId="4A8F7137" w14:textId="77777777" w:rsidTr="7C463B20">
        <w:trPr>
          <w:trHeight w:val="420"/>
        </w:trPr>
        <w:tc>
          <w:tcPr>
            <w:tcW w:w="1071" w:type="dxa"/>
            <w:tcBorders>
              <w:top w:val="nil"/>
              <w:left w:val="single" w:sz="12" w:space="0" w:color="auto"/>
              <w:bottom w:val="single" w:sz="8" w:space="0" w:color="D1D3D3"/>
              <w:right w:val="single" w:sz="8" w:space="0" w:color="auto"/>
            </w:tcBorders>
            <w:shd w:val="clear" w:color="auto" w:fill="FFF2CC" w:themeFill="accent4" w:themeFillTint="33"/>
            <w:vAlign w:val="center"/>
          </w:tcPr>
          <w:p w14:paraId="2C92E5AD" w14:textId="7124C780" w:rsidR="7C463B20" w:rsidRDefault="7C463B20" w:rsidP="7C463B20">
            <w:pPr>
              <w:jc w:val="center"/>
            </w:pPr>
            <w:r w:rsidRPr="7C463B20">
              <w:rPr>
                <w:rFonts w:ascii="Arial" w:eastAsia="Arial" w:hAnsi="Arial" w:cs="Arial"/>
                <w:b/>
                <w:bCs/>
                <w:sz w:val="24"/>
                <w:szCs w:val="24"/>
              </w:rPr>
              <w:t>EW</w:t>
            </w:r>
          </w:p>
        </w:tc>
        <w:tc>
          <w:tcPr>
            <w:tcW w:w="3763" w:type="dxa"/>
            <w:tcBorders>
              <w:top w:val="nil"/>
              <w:left w:val="single" w:sz="8" w:space="0" w:color="auto"/>
              <w:bottom w:val="single" w:sz="8" w:space="0" w:color="D1D3D3"/>
              <w:right w:val="single" w:sz="12" w:space="0" w:color="auto"/>
            </w:tcBorders>
            <w:shd w:val="clear" w:color="auto" w:fill="FFF2CC" w:themeFill="accent4" w:themeFillTint="33"/>
            <w:vAlign w:val="center"/>
          </w:tcPr>
          <w:p w14:paraId="6C42EF87" w14:textId="5D175F18" w:rsidR="7C463B20" w:rsidRDefault="7C463B20" w:rsidP="7C463B20">
            <w:pPr>
              <w:jc w:val="center"/>
            </w:pPr>
            <w:r w:rsidRPr="7C463B20">
              <w:rPr>
                <w:rFonts w:ascii="Arial" w:eastAsia="Arial" w:hAnsi="Arial" w:cs="Arial"/>
                <w:sz w:val="24"/>
                <w:szCs w:val="24"/>
              </w:rPr>
              <w:t>Equipment Work</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7BD53A13" w14:textId="0FEC457C" w:rsidR="7C463B20" w:rsidRDefault="7C463B20" w:rsidP="7C463B20">
            <w:pPr>
              <w:jc w:val="center"/>
            </w:pPr>
            <w:r w:rsidRPr="7C463B20">
              <w:rPr>
                <w:rFonts w:ascii="Arial" w:eastAsia="Arial" w:hAnsi="Arial" w:cs="Arial"/>
                <w:b/>
                <w:bCs/>
                <w:color w:val="333333"/>
                <w:sz w:val="24"/>
                <w:szCs w:val="24"/>
              </w:rPr>
              <w:t>LA</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3D76EE22" w14:textId="201B1171" w:rsidR="7C463B20" w:rsidRDefault="7C463B20" w:rsidP="7C463B20">
            <w:pPr>
              <w:jc w:val="center"/>
            </w:pPr>
            <w:r w:rsidRPr="7C463B20">
              <w:rPr>
                <w:rFonts w:ascii="Arial" w:eastAsia="Arial" w:hAnsi="Arial" w:cs="Arial"/>
                <w:color w:val="333333"/>
                <w:sz w:val="24"/>
                <w:szCs w:val="24"/>
              </w:rPr>
              <w:t>Limited Alteration Applications (LAA)</w:t>
            </w:r>
          </w:p>
        </w:tc>
      </w:tr>
      <w:tr w:rsidR="7C463B20" w14:paraId="4E28A887"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2B55FE15" w14:textId="35180460" w:rsidR="7C463B20" w:rsidRDefault="7C463B20" w:rsidP="7C463B20">
            <w:pPr>
              <w:jc w:val="center"/>
            </w:pPr>
            <w:r w:rsidRPr="7C463B20">
              <w:rPr>
                <w:rFonts w:ascii="Arial" w:eastAsia="Arial" w:hAnsi="Arial" w:cs="Arial"/>
                <w:b/>
                <w:bCs/>
                <w:sz w:val="24"/>
                <w:szCs w:val="24"/>
              </w:rPr>
              <w:t>BL</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19456DCC" w14:textId="01CCB2C1" w:rsidR="7C463B20" w:rsidRDefault="7C463B20" w:rsidP="7C463B20">
            <w:pPr>
              <w:jc w:val="center"/>
            </w:pPr>
            <w:r w:rsidRPr="7C463B20">
              <w:rPr>
                <w:rFonts w:ascii="Arial" w:eastAsia="Arial" w:hAnsi="Arial" w:cs="Arial"/>
                <w:sz w:val="24"/>
                <w:szCs w:val="24"/>
              </w:rPr>
              <w:t>Boiler</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0F2294BE" w14:textId="219891EE" w:rsidR="7C463B20" w:rsidRDefault="7C463B20" w:rsidP="7C463B20">
            <w:pPr>
              <w:jc w:val="center"/>
            </w:pPr>
            <w:r w:rsidRPr="7C463B20">
              <w:rPr>
                <w:rFonts w:ascii="Arial" w:eastAsia="Arial" w:hAnsi="Arial" w:cs="Arial"/>
                <w:b/>
                <w:bCs/>
                <w:color w:val="333333"/>
                <w:sz w:val="24"/>
                <w:szCs w:val="24"/>
              </w:rPr>
              <w:t>MS</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0B36BA1C" w14:textId="3D35B662" w:rsidR="7C463B20" w:rsidRDefault="7C463B20" w:rsidP="7C463B20">
            <w:pPr>
              <w:jc w:val="center"/>
            </w:pPr>
            <w:r w:rsidRPr="7C463B20">
              <w:rPr>
                <w:rFonts w:ascii="Arial" w:eastAsia="Arial" w:hAnsi="Arial" w:cs="Arial"/>
                <w:color w:val="333333"/>
                <w:sz w:val="24"/>
                <w:szCs w:val="24"/>
              </w:rPr>
              <w:t>Mechanical Systems</w:t>
            </w:r>
          </w:p>
        </w:tc>
      </w:tr>
      <w:tr w:rsidR="7C463B20" w14:paraId="03E4F50F"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0C38200B" w14:textId="415DAC90" w:rsidR="7C463B20" w:rsidRDefault="7C463B20" w:rsidP="7C463B20">
            <w:pPr>
              <w:jc w:val="center"/>
            </w:pPr>
            <w:r w:rsidRPr="7C463B20">
              <w:rPr>
                <w:rFonts w:ascii="Arial" w:eastAsia="Arial" w:hAnsi="Arial" w:cs="Arial"/>
                <w:b/>
                <w:bCs/>
                <w:sz w:val="24"/>
                <w:szCs w:val="24"/>
              </w:rPr>
              <w:t>FA</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337893BF" w14:textId="0B1A566F" w:rsidR="7C463B20" w:rsidRDefault="7C463B20" w:rsidP="7C463B20">
            <w:pPr>
              <w:jc w:val="center"/>
            </w:pPr>
            <w:r w:rsidRPr="7C463B20">
              <w:rPr>
                <w:rFonts w:ascii="Arial" w:eastAsia="Arial" w:hAnsi="Arial" w:cs="Arial"/>
                <w:sz w:val="24"/>
                <w:szCs w:val="24"/>
              </w:rPr>
              <w:t>Fire Alarm</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7BE91C31" w14:textId="1967D193" w:rsidR="7C463B20" w:rsidRDefault="7C463B20" w:rsidP="7C463B20">
            <w:pPr>
              <w:jc w:val="center"/>
            </w:pPr>
            <w:r w:rsidRPr="7C463B20">
              <w:rPr>
                <w:rFonts w:ascii="Arial" w:eastAsia="Arial" w:hAnsi="Arial" w:cs="Arial"/>
                <w:b/>
                <w:bCs/>
                <w:color w:val="333333"/>
                <w:sz w:val="24"/>
                <w:szCs w:val="24"/>
              </w:rPr>
              <w:t>PA</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4EE04E9C" w14:textId="4FCAF5C1" w:rsidR="7C463B20" w:rsidRDefault="7C463B20" w:rsidP="7C463B20">
            <w:pPr>
              <w:jc w:val="center"/>
            </w:pPr>
            <w:r w:rsidRPr="7C463B20">
              <w:rPr>
                <w:rFonts w:ascii="Arial" w:eastAsia="Arial" w:hAnsi="Arial" w:cs="Arial"/>
                <w:color w:val="333333"/>
                <w:sz w:val="24"/>
                <w:szCs w:val="24"/>
              </w:rPr>
              <w:t>Place of Assembly</w:t>
            </w:r>
          </w:p>
        </w:tc>
      </w:tr>
      <w:tr w:rsidR="7C463B20" w14:paraId="789FB36A"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5AD35CE3" w14:textId="5D3FD88A" w:rsidR="7C463B20" w:rsidRDefault="7C463B20" w:rsidP="7C463B20">
            <w:pPr>
              <w:jc w:val="center"/>
            </w:pPr>
            <w:r w:rsidRPr="7C463B20">
              <w:rPr>
                <w:rFonts w:ascii="Arial" w:eastAsia="Arial" w:hAnsi="Arial" w:cs="Arial"/>
                <w:b/>
                <w:bCs/>
                <w:sz w:val="24"/>
                <w:szCs w:val="24"/>
              </w:rPr>
              <w:t>FB</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751A19AA" w14:textId="5F674503" w:rsidR="7C463B20" w:rsidRDefault="7C463B20" w:rsidP="7C463B20">
            <w:pPr>
              <w:jc w:val="center"/>
            </w:pPr>
            <w:r w:rsidRPr="7C463B20">
              <w:rPr>
                <w:rFonts w:ascii="Arial" w:eastAsia="Arial" w:hAnsi="Arial" w:cs="Arial"/>
                <w:sz w:val="24"/>
                <w:szCs w:val="24"/>
              </w:rPr>
              <w:t>Fuel Burning</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3505D098" w14:textId="341251C8" w:rsidR="7C463B20" w:rsidRDefault="7C463B20" w:rsidP="7C463B20">
            <w:pPr>
              <w:jc w:val="center"/>
            </w:pPr>
            <w:r w:rsidRPr="7C463B20">
              <w:rPr>
                <w:rFonts w:ascii="Arial" w:eastAsia="Arial" w:hAnsi="Arial" w:cs="Arial"/>
                <w:b/>
                <w:bCs/>
                <w:color w:val="333333"/>
                <w:sz w:val="24"/>
                <w:szCs w:val="24"/>
              </w:rPr>
              <w:t>PL</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483EE52B" w14:textId="3222B3AE" w:rsidR="7C463B20" w:rsidRDefault="7C463B20" w:rsidP="7C463B20">
            <w:pPr>
              <w:jc w:val="center"/>
            </w:pPr>
            <w:r w:rsidRPr="7C463B20">
              <w:rPr>
                <w:rFonts w:ascii="Arial" w:eastAsia="Arial" w:hAnsi="Arial" w:cs="Arial"/>
                <w:color w:val="333333"/>
                <w:sz w:val="24"/>
                <w:szCs w:val="24"/>
              </w:rPr>
              <w:t>Plumbing</w:t>
            </w:r>
          </w:p>
        </w:tc>
      </w:tr>
      <w:tr w:rsidR="7C463B20" w14:paraId="24EA1ABF"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02A28090" w14:textId="430AA968" w:rsidR="7C463B20" w:rsidRDefault="7C463B20" w:rsidP="7C463B20">
            <w:pPr>
              <w:jc w:val="center"/>
            </w:pPr>
            <w:r w:rsidRPr="7C463B20">
              <w:rPr>
                <w:rFonts w:ascii="Arial" w:eastAsia="Arial" w:hAnsi="Arial" w:cs="Arial"/>
                <w:b/>
                <w:bCs/>
                <w:sz w:val="24"/>
                <w:szCs w:val="24"/>
              </w:rPr>
              <w:t>FP</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1B687362" w14:textId="5EE56226" w:rsidR="7C463B20" w:rsidRDefault="7C463B20" w:rsidP="7C463B20">
            <w:pPr>
              <w:jc w:val="center"/>
            </w:pPr>
            <w:r w:rsidRPr="7C463B20">
              <w:rPr>
                <w:rFonts w:ascii="Arial" w:eastAsia="Arial" w:hAnsi="Arial" w:cs="Arial"/>
                <w:sz w:val="24"/>
                <w:szCs w:val="24"/>
              </w:rPr>
              <w:t>Fire Suppression</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3DFE9554" w14:textId="67F92ED0" w:rsidR="7C463B20" w:rsidRDefault="7C463B20" w:rsidP="7C463B20">
            <w:pPr>
              <w:jc w:val="center"/>
            </w:pPr>
            <w:r w:rsidRPr="7C463B20">
              <w:rPr>
                <w:rFonts w:ascii="Arial" w:eastAsia="Arial" w:hAnsi="Arial" w:cs="Arial"/>
                <w:b/>
                <w:bCs/>
                <w:color w:val="333333"/>
                <w:sz w:val="24"/>
                <w:szCs w:val="24"/>
              </w:rPr>
              <w:t>PM</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6DBB9052" w14:textId="5F680686" w:rsidR="7C463B20" w:rsidRDefault="7C463B20" w:rsidP="7C463B20">
            <w:pPr>
              <w:jc w:val="center"/>
            </w:pPr>
            <w:r w:rsidRPr="7C463B20">
              <w:rPr>
                <w:rFonts w:ascii="Arial" w:eastAsia="Arial" w:hAnsi="Arial" w:cs="Arial"/>
                <w:color w:val="333333"/>
                <w:sz w:val="24"/>
                <w:szCs w:val="24"/>
              </w:rPr>
              <w:t>Protection and Mechanical Methods</w:t>
            </w:r>
          </w:p>
        </w:tc>
      </w:tr>
      <w:tr w:rsidR="7C463B20" w14:paraId="75C07453"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2192F013" w14:textId="4500F975" w:rsidR="7C463B20" w:rsidRDefault="7C463B20" w:rsidP="7C463B20">
            <w:pPr>
              <w:jc w:val="center"/>
            </w:pPr>
            <w:r w:rsidRPr="7C463B20">
              <w:rPr>
                <w:rFonts w:ascii="Arial" w:eastAsia="Arial" w:hAnsi="Arial" w:cs="Arial"/>
                <w:b/>
                <w:bCs/>
                <w:sz w:val="24"/>
                <w:szCs w:val="24"/>
              </w:rPr>
              <w:t>FS</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3A4B91F9" w14:textId="240B3E5F" w:rsidR="7C463B20" w:rsidRDefault="7C463B20" w:rsidP="7C463B20">
            <w:pPr>
              <w:jc w:val="center"/>
            </w:pPr>
            <w:r w:rsidRPr="7C463B20">
              <w:rPr>
                <w:rFonts w:ascii="Arial" w:eastAsia="Arial" w:hAnsi="Arial" w:cs="Arial"/>
                <w:sz w:val="24"/>
                <w:szCs w:val="24"/>
              </w:rPr>
              <w:t>Fuel Storage</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7C9F5298" w14:textId="07505C49" w:rsidR="7C463B20" w:rsidRDefault="7C463B20" w:rsidP="7C463B20">
            <w:pPr>
              <w:jc w:val="center"/>
            </w:pPr>
            <w:r w:rsidRPr="7C463B20">
              <w:rPr>
                <w:rFonts w:ascii="Arial" w:eastAsia="Arial" w:hAnsi="Arial" w:cs="Arial"/>
                <w:b/>
                <w:bCs/>
                <w:color w:val="333333"/>
                <w:sz w:val="24"/>
                <w:szCs w:val="24"/>
              </w:rPr>
              <w:t>SD</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4EABBDC5" w14:textId="68B613F4" w:rsidR="7C463B20" w:rsidRDefault="7C463B20" w:rsidP="7C463B20">
            <w:pPr>
              <w:jc w:val="center"/>
            </w:pPr>
            <w:r w:rsidRPr="7C463B20">
              <w:rPr>
                <w:rFonts w:ascii="Arial" w:eastAsia="Arial" w:hAnsi="Arial" w:cs="Arial"/>
                <w:color w:val="333333"/>
                <w:sz w:val="24"/>
                <w:szCs w:val="24"/>
              </w:rPr>
              <w:t>Standpipe</w:t>
            </w:r>
          </w:p>
        </w:tc>
      </w:tr>
      <w:tr w:rsidR="7C463B20" w14:paraId="4397C325"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0B021EAC" w14:textId="68BBA1B9" w:rsidR="7C463B20" w:rsidRDefault="7C463B20" w:rsidP="7C463B20">
            <w:pPr>
              <w:jc w:val="center"/>
            </w:pPr>
            <w:r w:rsidRPr="7C463B20">
              <w:rPr>
                <w:rFonts w:ascii="Arial" w:eastAsia="Arial" w:hAnsi="Arial" w:cs="Arial"/>
                <w:b/>
                <w:bCs/>
                <w:sz w:val="24"/>
                <w:szCs w:val="24"/>
              </w:rPr>
              <w:t>MH</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59458115" w14:textId="3E1D8F92" w:rsidR="7C463B20" w:rsidRDefault="7C463B20" w:rsidP="7C463B20">
            <w:pPr>
              <w:jc w:val="center"/>
            </w:pPr>
            <w:r w:rsidRPr="7C463B20">
              <w:rPr>
                <w:rFonts w:ascii="Arial" w:eastAsia="Arial" w:hAnsi="Arial" w:cs="Arial"/>
                <w:sz w:val="24"/>
                <w:szCs w:val="24"/>
              </w:rPr>
              <w:t>Mechanical/HVAC</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29DF6BB2" w14:textId="2FD2A15B" w:rsidR="7C463B20" w:rsidRDefault="7C463B20" w:rsidP="7C463B20">
            <w:pPr>
              <w:jc w:val="center"/>
            </w:pPr>
            <w:r w:rsidRPr="7C463B20">
              <w:rPr>
                <w:rFonts w:ascii="Arial" w:eastAsia="Arial" w:hAnsi="Arial" w:cs="Arial"/>
                <w:b/>
                <w:bCs/>
                <w:color w:val="333333"/>
                <w:sz w:val="24"/>
                <w:szCs w:val="24"/>
              </w:rPr>
              <w:t>SE</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20BEE314" w14:textId="62D7AD43" w:rsidR="7C463B20" w:rsidRDefault="7C463B20" w:rsidP="7C463B20">
            <w:pPr>
              <w:jc w:val="center"/>
            </w:pPr>
            <w:r w:rsidRPr="7C463B20">
              <w:rPr>
                <w:rFonts w:ascii="Arial" w:eastAsia="Arial" w:hAnsi="Arial" w:cs="Arial"/>
                <w:color w:val="333333"/>
                <w:sz w:val="24"/>
                <w:szCs w:val="24"/>
              </w:rPr>
              <w:t>Support of Excavation</w:t>
            </w:r>
          </w:p>
        </w:tc>
      </w:tr>
      <w:tr w:rsidR="7C463B20" w14:paraId="7CCD9195"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22183B80" w14:textId="639FCAE5" w:rsidR="7C463B20" w:rsidRDefault="7C463B20" w:rsidP="7C463B20">
            <w:pPr>
              <w:jc w:val="center"/>
            </w:pPr>
            <w:r w:rsidRPr="7C463B20">
              <w:rPr>
                <w:rFonts w:ascii="Arial" w:eastAsia="Arial" w:hAnsi="Arial" w:cs="Arial"/>
                <w:b/>
                <w:bCs/>
                <w:sz w:val="24"/>
                <w:szCs w:val="24"/>
              </w:rPr>
              <w:t>SD</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7A9D67FC" w14:textId="18DD7E90" w:rsidR="7C463B20" w:rsidRDefault="7C463B20" w:rsidP="7C463B20">
            <w:pPr>
              <w:jc w:val="center"/>
              <w:rPr>
                <w:rFonts w:ascii="Arial" w:eastAsia="Arial" w:hAnsi="Arial" w:cs="Arial"/>
                <w:sz w:val="24"/>
                <w:szCs w:val="24"/>
              </w:rPr>
            </w:pPr>
            <w:r w:rsidRPr="7C463B20">
              <w:rPr>
                <w:rFonts w:ascii="Arial" w:eastAsia="Arial" w:hAnsi="Arial" w:cs="Arial"/>
                <w:sz w:val="24"/>
                <w:szCs w:val="24"/>
              </w:rPr>
              <w:t>Standpipe</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09D04119" w14:textId="4573924A" w:rsidR="7C463B20" w:rsidRDefault="7C463B20" w:rsidP="7C463B20">
            <w:pPr>
              <w:jc w:val="center"/>
            </w:pPr>
            <w:r w:rsidRPr="7C463B20">
              <w:rPr>
                <w:rFonts w:ascii="Arial" w:eastAsia="Arial" w:hAnsi="Arial" w:cs="Arial"/>
                <w:b/>
                <w:bCs/>
                <w:color w:val="333333"/>
                <w:sz w:val="24"/>
                <w:szCs w:val="24"/>
              </w:rPr>
              <w:t>SF</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0B48D531" w14:textId="664685B0" w:rsidR="7C463B20" w:rsidRDefault="7C463B20" w:rsidP="7C463B20">
            <w:pPr>
              <w:jc w:val="center"/>
            </w:pPr>
            <w:r w:rsidRPr="7C463B20">
              <w:rPr>
                <w:rFonts w:ascii="Arial" w:eastAsia="Arial" w:hAnsi="Arial" w:cs="Arial"/>
                <w:color w:val="333333"/>
                <w:sz w:val="24"/>
                <w:szCs w:val="24"/>
              </w:rPr>
              <w:t>Supported Scaffold</w:t>
            </w:r>
          </w:p>
        </w:tc>
      </w:tr>
      <w:tr w:rsidR="7C463B20" w14:paraId="20CDE73F"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44BEDBD3" w14:textId="52028625" w:rsidR="7C463B20" w:rsidRDefault="7C463B20" w:rsidP="7C463B20">
            <w:pPr>
              <w:jc w:val="center"/>
            </w:pPr>
            <w:r w:rsidRPr="7C463B20">
              <w:rPr>
                <w:rFonts w:ascii="Arial" w:eastAsia="Arial" w:hAnsi="Arial" w:cs="Arial"/>
                <w:b/>
                <w:bCs/>
                <w:sz w:val="24"/>
                <w:szCs w:val="24"/>
              </w:rPr>
              <w:t>SP</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2F7E6ADB" w14:textId="4CB446D3" w:rsidR="7C463B20" w:rsidRDefault="7C463B20" w:rsidP="7C463B20">
            <w:pPr>
              <w:jc w:val="center"/>
            </w:pPr>
            <w:r w:rsidRPr="7C463B20">
              <w:rPr>
                <w:rFonts w:ascii="Arial" w:eastAsia="Arial" w:hAnsi="Arial" w:cs="Arial"/>
                <w:sz w:val="24"/>
                <w:szCs w:val="24"/>
              </w:rPr>
              <w:t>Sprinkler</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261F0689" w14:textId="33525C85" w:rsidR="7C463B20" w:rsidRDefault="7C463B20" w:rsidP="7C463B20">
            <w:pPr>
              <w:jc w:val="center"/>
            </w:pPr>
            <w:r w:rsidRPr="7C463B20">
              <w:rPr>
                <w:rFonts w:ascii="Arial" w:eastAsia="Arial" w:hAnsi="Arial" w:cs="Arial"/>
                <w:b/>
                <w:bCs/>
                <w:color w:val="333333"/>
                <w:sz w:val="24"/>
                <w:szCs w:val="24"/>
              </w:rPr>
              <w:t>SG</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3DBCA1DB" w14:textId="50493C5C" w:rsidR="7C463B20" w:rsidRDefault="7C463B20" w:rsidP="7C463B20">
            <w:pPr>
              <w:jc w:val="center"/>
            </w:pPr>
            <w:r w:rsidRPr="7C463B20">
              <w:rPr>
                <w:rFonts w:ascii="Arial" w:eastAsia="Arial" w:hAnsi="Arial" w:cs="Arial"/>
                <w:color w:val="333333"/>
                <w:sz w:val="24"/>
                <w:szCs w:val="24"/>
              </w:rPr>
              <w:t>Sign</w:t>
            </w:r>
          </w:p>
        </w:tc>
      </w:tr>
      <w:tr w:rsidR="7C463B20" w14:paraId="4CC11B21"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0EE7500C" w14:textId="696DB788" w:rsidR="7C463B20" w:rsidRDefault="7C463B20" w:rsidP="7C463B20">
            <w:pPr>
              <w:jc w:val="center"/>
            </w:pPr>
            <w:r w:rsidRPr="7C463B20">
              <w:rPr>
                <w:rFonts w:ascii="Arial" w:eastAsia="Arial" w:hAnsi="Arial" w:cs="Arial"/>
                <w:b/>
                <w:bCs/>
                <w:sz w:val="24"/>
                <w:szCs w:val="24"/>
              </w:rPr>
              <w:t>FO</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1D2D7723" w14:textId="49FF04A4" w:rsidR="7C463B20" w:rsidRDefault="7C463B20" w:rsidP="7C463B20">
            <w:pPr>
              <w:jc w:val="center"/>
            </w:pPr>
            <w:r w:rsidRPr="7C463B20">
              <w:rPr>
                <w:rFonts w:ascii="Arial" w:eastAsia="Arial" w:hAnsi="Arial" w:cs="Arial"/>
                <w:sz w:val="24"/>
                <w:szCs w:val="24"/>
              </w:rPr>
              <w:t>Foundation/Earthwork</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122EAAF0" w14:textId="52A867B7" w:rsidR="7C463B20" w:rsidRDefault="7C463B20" w:rsidP="7C463B20">
            <w:pPr>
              <w:jc w:val="center"/>
            </w:pPr>
            <w:r w:rsidRPr="7C463B20">
              <w:rPr>
                <w:rFonts w:ascii="Arial" w:eastAsia="Arial" w:hAnsi="Arial" w:cs="Arial"/>
                <w:b/>
                <w:bCs/>
                <w:color w:val="333333"/>
                <w:sz w:val="24"/>
                <w:szCs w:val="24"/>
              </w:rPr>
              <w:t>SH</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0D64DC67" w14:textId="46690940" w:rsidR="7C463B20" w:rsidRDefault="7C463B20" w:rsidP="7C463B20">
            <w:pPr>
              <w:jc w:val="center"/>
            </w:pPr>
            <w:r w:rsidRPr="7C463B20">
              <w:rPr>
                <w:rFonts w:ascii="Arial" w:eastAsia="Arial" w:hAnsi="Arial" w:cs="Arial"/>
                <w:color w:val="333333"/>
                <w:sz w:val="24"/>
                <w:szCs w:val="24"/>
              </w:rPr>
              <w:t>Sidewalk Shed</w:t>
            </w:r>
          </w:p>
        </w:tc>
      </w:tr>
      <w:tr w:rsidR="7C463B20" w14:paraId="7B83022F"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11862CD4" w14:textId="1013106A" w:rsidR="7C463B20" w:rsidRDefault="7C463B20" w:rsidP="7C463B20">
            <w:pPr>
              <w:jc w:val="center"/>
            </w:pPr>
            <w:r w:rsidRPr="7C463B20">
              <w:rPr>
                <w:rFonts w:ascii="Arial" w:eastAsia="Arial" w:hAnsi="Arial" w:cs="Arial"/>
                <w:b/>
                <w:bCs/>
                <w:sz w:val="24"/>
                <w:szCs w:val="24"/>
              </w:rPr>
              <w:t>FO/EA</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6BFA9A28" w14:textId="1D899505" w:rsidR="7C463B20" w:rsidRDefault="7C463B20" w:rsidP="7C463B20">
            <w:pPr>
              <w:jc w:val="center"/>
            </w:pPr>
            <w:r w:rsidRPr="7C463B20">
              <w:rPr>
                <w:rFonts w:ascii="Arial" w:eastAsia="Arial" w:hAnsi="Arial" w:cs="Arial"/>
                <w:sz w:val="24"/>
                <w:szCs w:val="24"/>
              </w:rPr>
              <w:t>Earthwork Only</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2A4CEF31" w14:textId="492AFE7E" w:rsidR="7C463B20" w:rsidRDefault="7C463B20" w:rsidP="7C463B20">
            <w:pPr>
              <w:jc w:val="center"/>
            </w:pPr>
            <w:r w:rsidRPr="7C463B20">
              <w:rPr>
                <w:rFonts w:ascii="Arial" w:eastAsia="Arial" w:hAnsi="Arial" w:cs="Arial"/>
                <w:b/>
                <w:bCs/>
                <w:color w:val="333333"/>
                <w:sz w:val="24"/>
                <w:szCs w:val="24"/>
              </w:rPr>
              <w:t>SP</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09B8D379" w14:textId="37B4D45F" w:rsidR="7C463B20" w:rsidRDefault="7C463B20" w:rsidP="7C463B20">
            <w:pPr>
              <w:jc w:val="center"/>
            </w:pPr>
            <w:r w:rsidRPr="7C463B20">
              <w:rPr>
                <w:rFonts w:ascii="Arial" w:eastAsia="Arial" w:hAnsi="Arial" w:cs="Arial"/>
                <w:color w:val="333333"/>
                <w:sz w:val="24"/>
                <w:szCs w:val="24"/>
              </w:rPr>
              <w:t>Sprinkler</w:t>
            </w:r>
          </w:p>
        </w:tc>
      </w:tr>
      <w:tr w:rsidR="7C463B20" w14:paraId="312C850D"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7E3EE29C" w14:textId="04FFCB03" w:rsidR="7C463B20" w:rsidRDefault="7C463B20" w:rsidP="7C463B20">
            <w:pPr>
              <w:jc w:val="center"/>
            </w:pPr>
            <w:r w:rsidRPr="7C463B20">
              <w:rPr>
                <w:rFonts w:ascii="Arial" w:eastAsia="Arial" w:hAnsi="Arial" w:cs="Arial"/>
                <w:b/>
                <w:bCs/>
                <w:sz w:val="24"/>
                <w:szCs w:val="24"/>
              </w:rPr>
              <w:t>NB</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0F87BF8F" w14:textId="444E46DF" w:rsidR="7C463B20" w:rsidRDefault="7C463B20" w:rsidP="7C463B20">
            <w:pPr>
              <w:jc w:val="center"/>
            </w:pPr>
            <w:r w:rsidRPr="7C463B20">
              <w:rPr>
                <w:rFonts w:ascii="Arial" w:eastAsia="Arial" w:hAnsi="Arial" w:cs="Arial"/>
                <w:sz w:val="24"/>
                <w:szCs w:val="24"/>
              </w:rPr>
              <w:t>New Building</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60B1C01C" w14:textId="39A6D5F9" w:rsidR="7C463B20" w:rsidRDefault="7C463B20" w:rsidP="7C463B20">
            <w:pPr>
              <w:jc w:val="center"/>
            </w:pPr>
            <w:r w:rsidRPr="7C463B20">
              <w:rPr>
                <w:rFonts w:ascii="Arial" w:eastAsia="Arial" w:hAnsi="Arial" w:cs="Arial"/>
                <w:b/>
                <w:bCs/>
                <w:color w:val="333333"/>
                <w:sz w:val="24"/>
                <w:szCs w:val="24"/>
              </w:rPr>
              <w:t>ST</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2FA878DD" w14:textId="2FD8985E" w:rsidR="7C463B20" w:rsidRDefault="7C463B20" w:rsidP="7C463B20">
            <w:pPr>
              <w:jc w:val="center"/>
            </w:pPr>
            <w:r w:rsidRPr="7C463B20">
              <w:rPr>
                <w:rFonts w:ascii="Arial" w:eastAsia="Arial" w:hAnsi="Arial" w:cs="Arial"/>
                <w:color w:val="333333"/>
                <w:sz w:val="24"/>
                <w:szCs w:val="24"/>
              </w:rPr>
              <w:t>Structural</w:t>
            </w:r>
          </w:p>
        </w:tc>
      </w:tr>
      <w:tr w:rsidR="7C463B20" w14:paraId="61FD2356" w14:textId="77777777" w:rsidTr="7C463B20">
        <w:trPr>
          <w:trHeight w:val="420"/>
        </w:trPr>
        <w:tc>
          <w:tcPr>
            <w:tcW w:w="1071" w:type="dxa"/>
            <w:tcBorders>
              <w:top w:val="single" w:sz="8" w:space="0" w:color="D1D3D3"/>
              <w:left w:val="single" w:sz="12" w:space="0" w:color="auto"/>
              <w:bottom w:val="single" w:sz="8" w:space="0" w:color="D1D3D3"/>
              <w:right w:val="single" w:sz="8" w:space="0" w:color="auto"/>
            </w:tcBorders>
            <w:shd w:val="clear" w:color="auto" w:fill="FFF2CC" w:themeFill="accent4" w:themeFillTint="33"/>
            <w:vAlign w:val="center"/>
          </w:tcPr>
          <w:p w14:paraId="786C3266" w14:textId="2083945F" w:rsidR="7C463B20" w:rsidRDefault="7C463B20" w:rsidP="7C463B20">
            <w:pPr>
              <w:jc w:val="center"/>
            </w:pPr>
            <w:r w:rsidRPr="7C463B20">
              <w:rPr>
                <w:rFonts w:ascii="Arial" w:eastAsia="Arial" w:hAnsi="Arial" w:cs="Arial"/>
                <w:b/>
                <w:bCs/>
                <w:sz w:val="24"/>
                <w:szCs w:val="24"/>
              </w:rPr>
              <w:t>PL</w:t>
            </w:r>
          </w:p>
        </w:tc>
        <w:tc>
          <w:tcPr>
            <w:tcW w:w="3763" w:type="dxa"/>
            <w:tcBorders>
              <w:top w:val="single" w:sz="8" w:space="0" w:color="D1D3D3"/>
              <w:left w:val="single" w:sz="8" w:space="0" w:color="auto"/>
              <w:bottom w:val="single" w:sz="8" w:space="0" w:color="D1D3D3"/>
              <w:right w:val="single" w:sz="12" w:space="0" w:color="auto"/>
            </w:tcBorders>
            <w:shd w:val="clear" w:color="auto" w:fill="FFF2CC" w:themeFill="accent4" w:themeFillTint="33"/>
            <w:vAlign w:val="center"/>
          </w:tcPr>
          <w:p w14:paraId="447D8A95" w14:textId="195AF66C" w:rsidR="7C463B20" w:rsidRDefault="7C463B20" w:rsidP="7C463B20">
            <w:pPr>
              <w:jc w:val="center"/>
            </w:pPr>
            <w:r w:rsidRPr="7C463B20">
              <w:rPr>
                <w:rFonts w:ascii="Arial" w:eastAsia="Arial" w:hAnsi="Arial" w:cs="Arial"/>
                <w:sz w:val="24"/>
                <w:szCs w:val="24"/>
              </w:rPr>
              <w:t>Plumbing</w:t>
            </w:r>
          </w:p>
        </w:tc>
        <w:tc>
          <w:tcPr>
            <w:tcW w:w="1145" w:type="dxa"/>
            <w:tcBorders>
              <w:top w:val="single" w:sz="8" w:space="0" w:color="D1D3D3"/>
              <w:left w:val="single" w:sz="12" w:space="0" w:color="auto"/>
              <w:bottom w:val="single" w:sz="8" w:space="0" w:color="D1D3D3"/>
              <w:right w:val="single" w:sz="8" w:space="0" w:color="auto"/>
            </w:tcBorders>
            <w:shd w:val="clear" w:color="auto" w:fill="D9E1F2"/>
            <w:vAlign w:val="center"/>
          </w:tcPr>
          <w:p w14:paraId="7493633B" w14:textId="41B7549C" w:rsidR="7C463B20" w:rsidRDefault="7C463B20" w:rsidP="7C463B20">
            <w:pPr>
              <w:jc w:val="center"/>
            </w:pPr>
            <w:r w:rsidRPr="7C463B20">
              <w:rPr>
                <w:rFonts w:ascii="Arial" w:eastAsia="Arial" w:hAnsi="Arial" w:cs="Arial"/>
                <w:b/>
                <w:bCs/>
                <w:color w:val="333333"/>
                <w:sz w:val="24"/>
                <w:szCs w:val="24"/>
              </w:rPr>
              <w:t>TA</w:t>
            </w:r>
          </w:p>
        </w:tc>
        <w:tc>
          <w:tcPr>
            <w:tcW w:w="3381" w:type="dxa"/>
            <w:tcBorders>
              <w:top w:val="single" w:sz="8" w:space="0" w:color="D1D3D3"/>
              <w:left w:val="single" w:sz="8" w:space="0" w:color="auto"/>
              <w:bottom w:val="single" w:sz="8" w:space="0" w:color="D1D3D3"/>
              <w:right w:val="single" w:sz="12" w:space="0" w:color="auto"/>
            </w:tcBorders>
            <w:shd w:val="clear" w:color="auto" w:fill="D9E1F2"/>
            <w:vAlign w:val="center"/>
          </w:tcPr>
          <w:p w14:paraId="13609368" w14:textId="27564222" w:rsidR="7C463B20" w:rsidRDefault="7C463B20" w:rsidP="7C463B20">
            <w:pPr>
              <w:jc w:val="center"/>
            </w:pPr>
            <w:r w:rsidRPr="7C463B20">
              <w:rPr>
                <w:rFonts w:ascii="Arial" w:eastAsia="Arial" w:hAnsi="Arial" w:cs="Arial"/>
                <w:color w:val="333333"/>
                <w:sz w:val="24"/>
                <w:szCs w:val="24"/>
              </w:rPr>
              <w:t>Temporary Place of Assembly</w:t>
            </w:r>
          </w:p>
        </w:tc>
      </w:tr>
      <w:tr w:rsidR="7C463B20" w14:paraId="617FE663" w14:textId="77777777" w:rsidTr="7C463B20">
        <w:trPr>
          <w:trHeight w:val="420"/>
        </w:trPr>
        <w:tc>
          <w:tcPr>
            <w:tcW w:w="1071" w:type="dxa"/>
            <w:tcBorders>
              <w:top w:val="single" w:sz="8" w:space="0" w:color="D1D3D3"/>
              <w:left w:val="single" w:sz="12" w:space="0" w:color="auto"/>
              <w:bottom w:val="single" w:sz="12" w:space="0" w:color="auto"/>
              <w:right w:val="single" w:sz="8" w:space="0" w:color="auto"/>
            </w:tcBorders>
            <w:shd w:val="clear" w:color="auto" w:fill="FFF2CC" w:themeFill="accent4" w:themeFillTint="33"/>
            <w:vAlign w:val="center"/>
          </w:tcPr>
          <w:p w14:paraId="1EE7F588" w14:textId="12B87A46" w:rsidR="7C463B20" w:rsidRDefault="7C463B20" w:rsidP="7C463B20">
            <w:pPr>
              <w:jc w:val="center"/>
            </w:pPr>
            <w:r w:rsidRPr="7C463B20">
              <w:rPr>
                <w:rFonts w:ascii="Arial" w:eastAsia="Arial" w:hAnsi="Arial" w:cs="Arial"/>
                <w:b/>
                <w:bCs/>
                <w:sz w:val="24"/>
                <w:szCs w:val="24"/>
              </w:rPr>
              <w:t>SG</w:t>
            </w:r>
          </w:p>
        </w:tc>
        <w:tc>
          <w:tcPr>
            <w:tcW w:w="3763" w:type="dxa"/>
            <w:tcBorders>
              <w:top w:val="single" w:sz="8" w:space="0" w:color="D1D3D3"/>
              <w:left w:val="single" w:sz="8" w:space="0" w:color="auto"/>
              <w:bottom w:val="single" w:sz="12" w:space="0" w:color="auto"/>
              <w:right w:val="single" w:sz="12" w:space="0" w:color="auto"/>
            </w:tcBorders>
            <w:shd w:val="clear" w:color="auto" w:fill="FFF2CC" w:themeFill="accent4" w:themeFillTint="33"/>
            <w:vAlign w:val="center"/>
          </w:tcPr>
          <w:p w14:paraId="72F1BEB8" w14:textId="6C8B929F" w:rsidR="7C463B20" w:rsidRDefault="7C463B20" w:rsidP="7C463B20">
            <w:pPr>
              <w:jc w:val="center"/>
            </w:pPr>
            <w:r w:rsidRPr="7C463B20">
              <w:rPr>
                <w:rFonts w:ascii="Arial" w:eastAsia="Arial" w:hAnsi="Arial" w:cs="Arial"/>
                <w:sz w:val="24"/>
                <w:szCs w:val="24"/>
              </w:rPr>
              <w:t>Sign</w:t>
            </w:r>
          </w:p>
        </w:tc>
        <w:tc>
          <w:tcPr>
            <w:tcW w:w="1145" w:type="dxa"/>
            <w:tcBorders>
              <w:top w:val="single" w:sz="8" w:space="0" w:color="D1D3D3"/>
              <w:left w:val="single" w:sz="12" w:space="0" w:color="auto"/>
              <w:bottom w:val="single" w:sz="12" w:space="0" w:color="auto"/>
              <w:right w:val="single" w:sz="8" w:space="0" w:color="auto"/>
            </w:tcBorders>
            <w:shd w:val="clear" w:color="auto" w:fill="D9E1F2"/>
            <w:vAlign w:val="center"/>
          </w:tcPr>
          <w:p w14:paraId="7E9E3BB9" w14:textId="0D4120AF" w:rsidR="7C463B20" w:rsidRDefault="7C463B20" w:rsidP="7C463B20">
            <w:pPr>
              <w:jc w:val="center"/>
            </w:pPr>
            <w:r w:rsidRPr="7C463B20">
              <w:rPr>
                <w:rFonts w:ascii="Arial" w:eastAsia="Arial" w:hAnsi="Arial" w:cs="Arial"/>
                <w:b/>
                <w:bCs/>
                <w:color w:val="333333"/>
                <w:sz w:val="24"/>
                <w:szCs w:val="24"/>
              </w:rPr>
              <w:t>VT</w:t>
            </w:r>
          </w:p>
        </w:tc>
        <w:tc>
          <w:tcPr>
            <w:tcW w:w="3381" w:type="dxa"/>
            <w:tcBorders>
              <w:top w:val="single" w:sz="8" w:space="0" w:color="D1D3D3"/>
              <w:left w:val="single" w:sz="8" w:space="0" w:color="auto"/>
              <w:bottom w:val="single" w:sz="12" w:space="0" w:color="auto"/>
              <w:right w:val="single" w:sz="12" w:space="0" w:color="auto"/>
            </w:tcBorders>
            <w:shd w:val="clear" w:color="auto" w:fill="D9E1F2"/>
            <w:vAlign w:val="center"/>
          </w:tcPr>
          <w:p w14:paraId="3FD57665" w14:textId="4D758DE0" w:rsidR="7C463B20" w:rsidRDefault="7C463B20" w:rsidP="7C463B20">
            <w:pPr>
              <w:jc w:val="center"/>
            </w:pPr>
            <w:r w:rsidRPr="7C463B20">
              <w:rPr>
                <w:rFonts w:ascii="Arial" w:eastAsia="Arial" w:hAnsi="Arial" w:cs="Arial"/>
                <w:color w:val="333333"/>
                <w:sz w:val="24"/>
                <w:szCs w:val="24"/>
              </w:rPr>
              <w:t>Elevator</w:t>
            </w:r>
          </w:p>
        </w:tc>
      </w:tr>
    </w:tbl>
    <w:p w14:paraId="0B3D5C87" w14:textId="349EB10C" w:rsidR="474F50F8" w:rsidRDefault="474F50F8" w:rsidP="7C463B20">
      <w:r>
        <w:br w:type="page"/>
      </w:r>
    </w:p>
    <w:p w14:paraId="14E64F6E" w14:textId="1C34F6FD" w:rsidR="474F50F8" w:rsidRDefault="5AAA2778" w:rsidP="00AF0E90">
      <w:pPr>
        <w:pStyle w:val="Heading1"/>
        <w:spacing w:line="276" w:lineRule="auto"/>
      </w:pPr>
      <w:r w:rsidRPr="7C463B20">
        <w:t>Contacts</w:t>
      </w:r>
    </w:p>
    <w:p w14:paraId="6F87E84E" w14:textId="28B8FCC6" w:rsidR="5E7257B4" w:rsidRDefault="2E363E13" w:rsidP="2F91A678">
      <w:pPr>
        <w:spacing w:after="0" w:line="240" w:lineRule="auto"/>
        <w:rPr>
          <w:rFonts w:ascii="Calibri" w:eastAsia="Calibri" w:hAnsi="Calibri" w:cs="Calibri"/>
          <w:b/>
          <w:bCs/>
          <w:color w:val="000000" w:themeColor="text1"/>
          <w:sz w:val="24"/>
          <w:szCs w:val="24"/>
        </w:rPr>
      </w:pPr>
      <w:r w:rsidRPr="2F91A678">
        <w:rPr>
          <w:rFonts w:ascii="Calibri" w:eastAsia="Calibri" w:hAnsi="Calibri" w:cs="Calibri"/>
          <w:b/>
          <w:bCs/>
          <w:color w:val="000000" w:themeColor="text1"/>
          <w:sz w:val="24"/>
          <w:szCs w:val="24"/>
        </w:rPr>
        <w:t>For Professional Certification Job Filings:</w:t>
      </w:r>
    </w:p>
    <w:tbl>
      <w:tblPr>
        <w:tblStyle w:val="TableGrid"/>
        <w:tblW w:w="9315" w:type="dxa"/>
        <w:tblLayout w:type="fixed"/>
        <w:tblLook w:val="04A0" w:firstRow="1" w:lastRow="0" w:firstColumn="1" w:lastColumn="0" w:noHBand="0" w:noVBand="1"/>
      </w:tblPr>
      <w:tblGrid>
        <w:gridCol w:w="2340"/>
        <w:gridCol w:w="3165"/>
        <w:gridCol w:w="3810"/>
      </w:tblGrid>
      <w:tr w:rsidR="474F50F8" w14:paraId="2E1FED9D" w14:textId="77777777" w:rsidTr="2F91A678">
        <w:tc>
          <w:tcPr>
            <w:tcW w:w="2340" w:type="dxa"/>
            <w:shd w:val="clear" w:color="auto" w:fill="D9D9D9" w:themeFill="background1" w:themeFillShade="D9"/>
          </w:tcPr>
          <w:p w14:paraId="5C0EE340" w14:textId="358886D6" w:rsidR="474F50F8" w:rsidRDefault="474F50F8" w:rsidP="474F50F8">
            <w:pPr>
              <w:rPr>
                <w:rFonts w:ascii="Calibri" w:eastAsia="Calibri" w:hAnsi="Calibri" w:cs="Calibri"/>
              </w:rPr>
            </w:pPr>
            <w:r w:rsidRPr="474F50F8">
              <w:rPr>
                <w:rFonts w:ascii="Calibri" w:eastAsia="Calibri" w:hAnsi="Calibri" w:cs="Calibri"/>
                <w:b/>
                <w:bCs/>
              </w:rPr>
              <w:t>Borough</w:t>
            </w:r>
          </w:p>
        </w:tc>
        <w:tc>
          <w:tcPr>
            <w:tcW w:w="3165" w:type="dxa"/>
            <w:shd w:val="clear" w:color="auto" w:fill="D9D9D9" w:themeFill="background1" w:themeFillShade="D9"/>
          </w:tcPr>
          <w:p w14:paraId="3DF6F4EB" w14:textId="589BB3D7" w:rsidR="474F50F8" w:rsidRDefault="40977E74" w:rsidP="474F50F8">
            <w:pPr>
              <w:rPr>
                <w:rFonts w:ascii="Calibri" w:eastAsia="Calibri" w:hAnsi="Calibri" w:cs="Calibri"/>
              </w:rPr>
            </w:pPr>
            <w:r w:rsidRPr="2F91A678">
              <w:rPr>
                <w:rFonts w:ascii="Calibri" w:eastAsia="Calibri" w:hAnsi="Calibri" w:cs="Calibri"/>
                <w:b/>
                <w:bCs/>
                <w:highlight w:val="yellow"/>
              </w:rPr>
              <w:t xml:space="preserve">Borough </w:t>
            </w:r>
            <w:r w:rsidR="569A1435" w:rsidRPr="2F91A678">
              <w:rPr>
                <w:rFonts w:ascii="Calibri" w:eastAsia="Calibri" w:hAnsi="Calibri" w:cs="Calibri"/>
                <w:b/>
                <w:bCs/>
                <w:highlight w:val="yellow"/>
              </w:rPr>
              <w:t>Director</w:t>
            </w:r>
          </w:p>
        </w:tc>
        <w:tc>
          <w:tcPr>
            <w:tcW w:w="3810" w:type="dxa"/>
            <w:shd w:val="clear" w:color="auto" w:fill="D9D9D9" w:themeFill="background1" w:themeFillShade="D9"/>
          </w:tcPr>
          <w:p w14:paraId="49BA0FDB" w14:textId="46D49FDE" w:rsidR="474F50F8" w:rsidRDefault="569A1435" w:rsidP="474F50F8">
            <w:pPr>
              <w:rPr>
                <w:rFonts w:ascii="Calibri" w:eastAsia="Calibri" w:hAnsi="Calibri" w:cs="Calibri"/>
              </w:rPr>
            </w:pPr>
            <w:r w:rsidRPr="2F91A678">
              <w:rPr>
                <w:rFonts w:ascii="Calibri" w:eastAsia="Calibri" w:hAnsi="Calibri" w:cs="Calibri"/>
                <w:b/>
                <w:bCs/>
              </w:rPr>
              <w:t>Service Manager</w:t>
            </w:r>
          </w:p>
        </w:tc>
      </w:tr>
      <w:tr w:rsidR="474F50F8" w14:paraId="0DD3A117" w14:textId="77777777" w:rsidTr="2F91A678">
        <w:tc>
          <w:tcPr>
            <w:tcW w:w="2340" w:type="dxa"/>
          </w:tcPr>
          <w:p w14:paraId="53343835" w14:textId="462A2092" w:rsidR="474F50F8" w:rsidRDefault="474F50F8" w:rsidP="474F50F8">
            <w:pPr>
              <w:rPr>
                <w:rFonts w:ascii="Calibri" w:eastAsia="Calibri" w:hAnsi="Calibri" w:cs="Calibri"/>
              </w:rPr>
            </w:pPr>
            <w:r w:rsidRPr="474F50F8">
              <w:rPr>
                <w:rFonts w:ascii="Calibri" w:eastAsia="Calibri" w:hAnsi="Calibri" w:cs="Calibri"/>
              </w:rPr>
              <w:t>Manhattan</w:t>
            </w:r>
          </w:p>
        </w:tc>
        <w:tc>
          <w:tcPr>
            <w:tcW w:w="3165" w:type="dxa"/>
          </w:tcPr>
          <w:p w14:paraId="5EADCC08" w14:textId="3DDF71FD" w:rsidR="474F50F8" w:rsidRDefault="474F50F8" w:rsidP="474F50F8">
            <w:pPr>
              <w:rPr>
                <w:rFonts w:ascii="Calibri" w:eastAsia="Calibri" w:hAnsi="Calibri" w:cs="Calibri"/>
              </w:rPr>
            </w:pPr>
            <w:r w:rsidRPr="474F50F8">
              <w:rPr>
                <w:rFonts w:ascii="Calibri" w:eastAsia="Calibri" w:hAnsi="Calibri" w:cs="Calibri"/>
              </w:rPr>
              <w:t>Rashid Kearns</w:t>
            </w:r>
          </w:p>
        </w:tc>
        <w:tc>
          <w:tcPr>
            <w:tcW w:w="3810" w:type="dxa"/>
          </w:tcPr>
          <w:p w14:paraId="19592BCC" w14:textId="42472B91" w:rsidR="474F50F8" w:rsidRDefault="474F50F8" w:rsidP="474F50F8">
            <w:pPr>
              <w:rPr>
                <w:rFonts w:ascii="Calibri" w:eastAsia="Calibri" w:hAnsi="Calibri" w:cs="Calibri"/>
              </w:rPr>
            </w:pPr>
            <w:r w:rsidRPr="474F50F8">
              <w:rPr>
                <w:rFonts w:ascii="Calibri" w:eastAsia="Calibri" w:hAnsi="Calibri" w:cs="Calibri"/>
              </w:rPr>
              <w:t>Felisha Torres</w:t>
            </w:r>
          </w:p>
          <w:p w14:paraId="0836B641" w14:textId="40108EBB" w:rsidR="474F50F8" w:rsidRDefault="474F50F8" w:rsidP="474F50F8">
            <w:pPr>
              <w:rPr>
                <w:rFonts w:ascii="Calibri" w:eastAsia="Calibri" w:hAnsi="Calibri" w:cs="Calibri"/>
              </w:rPr>
            </w:pPr>
            <w:r w:rsidRPr="474F50F8">
              <w:rPr>
                <w:rFonts w:ascii="Calibri" w:eastAsia="Calibri" w:hAnsi="Calibri" w:cs="Calibri"/>
              </w:rPr>
              <w:t>Rondel Scipio</w:t>
            </w:r>
          </w:p>
        </w:tc>
      </w:tr>
      <w:tr w:rsidR="474F50F8" w14:paraId="23927201" w14:textId="77777777" w:rsidTr="2F91A678">
        <w:trPr>
          <w:trHeight w:val="150"/>
        </w:trPr>
        <w:tc>
          <w:tcPr>
            <w:tcW w:w="2340" w:type="dxa"/>
          </w:tcPr>
          <w:p w14:paraId="47382726" w14:textId="32E9F589" w:rsidR="474F50F8" w:rsidRDefault="474F50F8" w:rsidP="474F50F8">
            <w:pPr>
              <w:rPr>
                <w:rFonts w:ascii="Calibri" w:eastAsia="Calibri" w:hAnsi="Calibri" w:cs="Calibri"/>
              </w:rPr>
            </w:pPr>
            <w:r w:rsidRPr="474F50F8">
              <w:rPr>
                <w:rFonts w:ascii="Calibri" w:eastAsia="Calibri" w:hAnsi="Calibri" w:cs="Calibri"/>
              </w:rPr>
              <w:t>Bronx</w:t>
            </w:r>
          </w:p>
        </w:tc>
        <w:tc>
          <w:tcPr>
            <w:tcW w:w="3165" w:type="dxa"/>
          </w:tcPr>
          <w:p w14:paraId="7C159021" w14:textId="558C211C" w:rsidR="474F50F8" w:rsidRDefault="474F50F8" w:rsidP="474F50F8">
            <w:pPr>
              <w:rPr>
                <w:rFonts w:ascii="Calibri" w:eastAsia="Calibri" w:hAnsi="Calibri" w:cs="Calibri"/>
              </w:rPr>
            </w:pPr>
            <w:proofErr w:type="spellStart"/>
            <w:r w:rsidRPr="474F50F8">
              <w:rPr>
                <w:rFonts w:ascii="Calibri" w:eastAsia="Calibri" w:hAnsi="Calibri" w:cs="Calibri"/>
              </w:rPr>
              <w:t>Ikwumma</w:t>
            </w:r>
            <w:proofErr w:type="spellEnd"/>
            <w:r w:rsidRPr="474F50F8">
              <w:rPr>
                <w:rFonts w:ascii="Calibri" w:eastAsia="Calibri" w:hAnsi="Calibri" w:cs="Calibri"/>
              </w:rPr>
              <w:t xml:space="preserve"> Daniels</w:t>
            </w:r>
          </w:p>
        </w:tc>
        <w:tc>
          <w:tcPr>
            <w:tcW w:w="3810" w:type="dxa"/>
          </w:tcPr>
          <w:p w14:paraId="30B01C5C" w14:textId="456F7453" w:rsidR="474F50F8" w:rsidRDefault="474F50F8" w:rsidP="474F50F8">
            <w:pPr>
              <w:rPr>
                <w:rFonts w:ascii="Calibri" w:eastAsia="Calibri" w:hAnsi="Calibri" w:cs="Calibri"/>
              </w:rPr>
            </w:pPr>
            <w:r w:rsidRPr="474F50F8">
              <w:rPr>
                <w:rFonts w:ascii="Calibri" w:eastAsia="Calibri" w:hAnsi="Calibri" w:cs="Calibri"/>
              </w:rPr>
              <w:t xml:space="preserve">Cecile </w:t>
            </w:r>
            <w:proofErr w:type="spellStart"/>
            <w:r w:rsidRPr="474F50F8">
              <w:rPr>
                <w:rFonts w:ascii="Calibri" w:eastAsia="Calibri" w:hAnsi="Calibri" w:cs="Calibri"/>
              </w:rPr>
              <w:t>Lambe</w:t>
            </w:r>
            <w:proofErr w:type="spellEnd"/>
          </w:p>
        </w:tc>
      </w:tr>
      <w:tr w:rsidR="474F50F8" w14:paraId="6750F992" w14:textId="77777777" w:rsidTr="2F91A678">
        <w:tc>
          <w:tcPr>
            <w:tcW w:w="2340" w:type="dxa"/>
          </w:tcPr>
          <w:p w14:paraId="34357901" w14:textId="460183D8" w:rsidR="474F50F8" w:rsidRDefault="474F50F8" w:rsidP="474F50F8">
            <w:pPr>
              <w:rPr>
                <w:rFonts w:ascii="Calibri" w:eastAsia="Calibri" w:hAnsi="Calibri" w:cs="Calibri"/>
              </w:rPr>
            </w:pPr>
            <w:r w:rsidRPr="474F50F8">
              <w:rPr>
                <w:rFonts w:ascii="Calibri" w:eastAsia="Calibri" w:hAnsi="Calibri" w:cs="Calibri"/>
              </w:rPr>
              <w:t>Brooklyn</w:t>
            </w:r>
          </w:p>
        </w:tc>
        <w:tc>
          <w:tcPr>
            <w:tcW w:w="3165" w:type="dxa"/>
          </w:tcPr>
          <w:p w14:paraId="249B347D" w14:textId="1380A673" w:rsidR="474F50F8" w:rsidRDefault="474F50F8" w:rsidP="474F50F8">
            <w:pPr>
              <w:rPr>
                <w:rFonts w:ascii="Calibri" w:eastAsia="Calibri" w:hAnsi="Calibri" w:cs="Calibri"/>
              </w:rPr>
            </w:pPr>
            <w:proofErr w:type="spellStart"/>
            <w:r w:rsidRPr="474F50F8">
              <w:rPr>
                <w:rFonts w:ascii="Calibri" w:eastAsia="Calibri" w:hAnsi="Calibri" w:cs="Calibri"/>
              </w:rPr>
              <w:t>Darnelle</w:t>
            </w:r>
            <w:proofErr w:type="spellEnd"/>
            <w:r w:rsidRPr="474F50F8">
              <w:rPr>
                <w:rFonts w:ascii="Calibri" w:eastAsia="Calibri" w:hAnsi="Calibri" w:cs="Calibri"/>
              </w:rPr>
              <w:t xml:space="preserve"> Clarke-Mills</w:t>
            </w:r>
          </w:p>
        </w:tc>
        <w:tc>
          <w:tcPr>
            <w:tcW w:w="3810" w:type="dxa"/>
          </w:tcPr>
          <w:p w14:paraId="281CEBAC" w14:textId="33C03229" w:rsidR="474F50F8" w:rsidRDefault="474F50F8" w:rsidP="474F50F8">
            <w:pPr>
              <w:rPr>
                <w:rFonts w:ascii="Calibri" w:eastAsia="Calibri" w:hAnsi="Calibri" w:cs="Calibri"/>
              </w:rPr>
            </w:pPr>
          </w:p>
        </w:tc>
      </w:tr>
      <w:tr w:rsidR="474F50F8" w14:paraId="0AE97E9D" w14:textId="77777777" w:rsidTr="2F91A678">
        <w:tc>
          <w:tcPr>
            <w:tcW w:w="2340" w:type="dxa"/>
          </w:tcPr>
          <w:p w14:paraId="4B2B04BE" w14:textId="1F2DA744" w:rsidR="474F50F8" w:rsidRDefault="474F50F8" w:rsidP="474F50F8">
            <w:pPr>
              <w:rPr>
                <w:rFonts w:ascii="Calibri" w:eastAsia="Calibri" w:hAnsi="Calibri" w:cs="Calibri"/>
              </w:rPr>
            </w:pPr>
            <w:r w:rsidRPr="474F50F8">
              <w:rPr>
                <w:rFonts w:ascii="Calibri" w:eastAsia="Calibri" w:hAnsi="Calibri" w:cs="Calibri"/>
              </w:rPr>
              <w:t>Queens</w:t>
            </w:r>
          </w:p>
        </w:tc>
        <w:tc>
          <w:tcPr>
            <w:tcW w:w="3165" w:type="dxa"/>
          </w:tcPr>
          <w:p w14:paraId="34658E16" w14:textId="7C0C633B" w:rsidR="474F50F8" w:rsidRDefault="474F50F8" w:rsidP="474F50F8">
            <w:pPr>
              <w:rPr>
                <w:rFonts w:ascii="Calibri" w:eastAsia="Calibri" w:hAnsi="Calibri" w:cs="Calibri"/>
              </w:rPr>
            </w:pPr>
            <w:r w:rsidRPr="474F50F8">
              <w:rPr>
                <w:rFonts w:ascii="Calibri" w:eastAsia="Calibri" w:hAnsi="Calibri" w:cs="Calibri"/>
              </w:rPr>
              <w:t>Jamie Maule</w:t>
            </w:r>
          </w:p>
        </w:tc>
        <w:tc>
          <w:tcPr>
            <w:tcW w:w="3810" w:type="dxa"/>
            <w:tcBorders>
              <w:bottom w:val="single" w:sz="2" w:space="0" w:color="000000" w:themeColor="text1"/>
            </w:tcBorders>
          </w:tcPr>
          <w:p w14:paraId="272E9F6E" w14:textId="4C5D168F" w:rsidR="474F50F8" w:rsidRDefault="474F50F8" w:rsidP="474F50F8">
            <w:pPr>
              <w:rPr>
                <w:rFonts w:ascii="Calibri" w:eastAsia="Calibri" w:hAnsi="Calibri" w:cs="Calibri"/>
              </w:rPr>
            </w:pPr>
            <w:r w:rsidRPr="474F50F8">
              <w:rPr>
                <w:rFonts w:ascii="Calibri" w:eastAsia="Calibri" w:hAnsi="Calibri" w:cs="Calibri"/>
              </w:rPr>
              <w:t xml:space="preserve">Jacquetta </w:t>
            </w:r>
            <w:proofErr w:type="spellStart"/>
            <w:r w:rsidRPr="474F50F8">
              <w:rPr>
                <w:rFonts w:ascii="Calibri" w:eastAsia="Calibri" w:hAnsi="Calibri" w:cs="Calibri"/>
              </w:rPr>
              <w:t>Callender</w:t>
            </w:r>
            <w:proofErr w:type="spellEnd"/>
          </w:p>
        </w:tc>
      </w:tr>
      <w:tr w:rsidR="474F50F8" w14:paraId="038760DD" w14:textId="77777777" w:rsidTr="2F91A678">
        <w:tc>
          <w:tcPr>
            <w:tcW w:w="2340" w:type="dxa"/>
          </w:tcPr>
          <w:p w14:paraId="06D54773" w14:textId="725C15AB" w:rsidR="474F50F8" w:rsidRDefault="474F50F8" w:rsidP="474F50F8">
            <w:pPr>
              <w:rPr>
                <w:rFonts w:ascii="Calibri" w:eastAsia="Calibri" w:hAnsi="Calibri" w:cs="Calibri"/>
              </w:rPr>
            </w:pPr>
            <w:r w:rsidRPr="474F50F8">
              <w:rPr>
                <w:rFonts w:ascii="Calibri" w:eastAsia="Calibri" w:hAnsi="Calibri" w:cs="Calibri"/>
              </w:rPr>
              <w:t>Staten Island</w:t>
            </w:r>
          </w:p>
        </w:tc>
        <w:tc>
          <w:tcPr>
            <w:tcW w:w="3165" w:type="dxa"/>
          </w:tcPr>
          <w:p w14:paraId="37CC525F" w14:textId="39C45B54" w:rsidR="474F50F8" w:rsidRDefault="474F50F8" w:rsidP="474F50F8">
            <w:pPr>
              <w:rPr>
                <w:rFonts w:ascii="Calibri" w:eastAsia="Calibri" w:hAnsi="Calibri" w:cs="Calibri"/>
              </w:rPr>
            </w:pPr>
            <w:r w:rsidRPr="474F50F8">
              <w:rPr>
                <w:rFonts w:ascii="Calibri" w:eastAsia="Calibri" w:hAnsi="Calibri" w:cs="Calibri"/>
              </w:rPr>
              <w:t>Stacy Lorenzo</w:t>
            </w:r>
          </w:p>
        </w:tc>
        <w:tc>
          <w:tcPr>
            <w:tcW w:w="3810" w:type="dxa"/>
            <w:tcBorders>
              <w:top w:val="single" w:sz="2" w:space="0" w:color="000000" w:themeColor="text1"/>
            </w:tcBorders>
          </w:tcPr>
          <w:p w14:paraId="3CFA6BDD" w14:textId="558D5DF8" w:rsidR="474F50F8" w:rsidRDefault="474F50F8" w:rsidP="474F50F8">
            <w:pPr>
              <w:rPr>
                <w:rFonts w:ascii="Calibri" w:eastAsia="Calibri" w:hAnsi="Calibri" w:cs="Calibri"/>
              </w:rPr>
            </w:pPr>
          </w:p>
        </w:tc>
      </w:tr>
      <w:tr w:rsidR="474F50F8" w14:paraId="3A8EAD68" w14:textId="77777777" w:rsidTr="2F91A678">
        <w:tc>
          <w:tcPr>
            <w:tcW w:w="2340" w:type="dxa"/>
          </w:tcPr>
          <w:p w14:paraId="20383ADF" w14:textId="689D62C5" w:rsidR="474F50F8" w:rsidRDefault="474F50F8" w:rsidP="474F50F8">
            <w:pPr>
              <w:rPr>
                <w:rFonts w:ascii="Calibri" w:eastAsia="Calibri" w:hAnsi="Calibri" w:cs="Calibri"/>
              </w:rPr>
            </w:pPr>
            <w:r w:rsidRPr="474F50F8">
              <w:rPr>
                <w:rFonts w:ascii="Calibri" w:eastAsia="Calibri" w:hAnsi="Calibri" w:cs="Calibri"/>
              </w:rPr>
              <w:t>The HUB</w:t>
            </w:r>
          </w:p>
        </w:tc>
        <w:tc>
          <w:tcPr>
            <w:tcW w:w="3165" w:type="dxa"/>
          </w:tcPr>
          <w:p w14:paraId="50908B22" w14:textId="13D54E36" w:rsidR="474F50F8" w:rsidRDefault="3C8D4235" w:rsidP="29A12C2C">
            <w:pPr>
              <w:rPr>
                <w:rFonts w:ascii="Calibri" w:eastAsia="Calibri" w:hAnsi="Calibri" w:cs="Calibri"/>
              </w:rPr>
            </w:pPr>
            <w:proofErr w:type="spellStart"/>
            <w:r w:rsidRPr="29A12C2C">
              <w:rPr>
                <w:rFonts w:ascii="Calibri" w:eastAsia="Calibri" w:hAnsi="Calibri" w:cs="Calibri"/>
              </w:rPr>
              <w:t>Natarsia</w:t>
            </w:r>
            <w:proofErr w:type="spellEnd"/>
            <w:r w:rsidR="23351E10" w:rsidRPr="29A12C2C">
              <w:rPr>
                <w:rFonts w:ascii="Calibri" w:eastAsia="Calibri" w:hAnsi="Calibri" w:cs="Calibri"/>
              </w:rPr>
              <w:t xml:space="preserve"> </w:t>
            </w:r>
            <w:proofErr w:type="spellStart"/>
            <w:r w:rsidRPr="29A12C2C">
              <w:rPr>
                <w:rFonts w:ascii="Calibri" w:eastAsia="Calibri" w:hAnsi="Calibri" w:cs="Calibri"/>
              </w:rPr>
              <w:t>Joye</w:t>
            </w:r>
            <w:proofErr w:type="spellEnd"/>
            <w:r w:rsidR="67F3A121" w:rsidRPr="29A12C2C">
              <w:rPr>
                <w:rFonts w:ascii="Calibri" w:eastAsia="Calibri" w:hAnsi="Calibri" w:cs="Calibri"/>
              </w:rPr>
              <w:t xml:space="preserve"> </w:t>
            </w:r>
          </w:p>
          <w:p w14:paraId="45E1F75B" w14:textId="5991060A" w:rsidR="474F50F8" w:rsidRDefault="67F3A121" w:rsidP="29A12C2C">
            <w:pPr>
              <w:rPr>
                <w:rFonts w:ascii="Calibri" w:eastAsia="Calibri" w:hAnsi="Calibri" w:cs="Calibri"/>
                <w:b/>
                <w:bCs/>
              </w:rPr>
            </w:pPr>
            <w:r w:rsidRPr="29A12C2C">
              <w:rPr>
                <w:rFonts w:ascii="Calibri" w:eastAsia="Calibri" w:hAnsi="Calibri" w:cs="Calibri"/>
                <w:b/>
                <w:bCs/>
              </w:rPr>
              <w:t>(NJoye@buildings.nyc.gov)</w:t>
            </w:r>
          </w:p>
          <w:p w14:paraId="6AEAC98A" w14:textId="142EEED1" w:rsidR="474F50F8" w:rsidRDefault="474F50F8" w:rsidP="474F50F8">
            <w:pPr>
              <w:rPr>
                <w:rFonts w:ascii="Calibri" w:eastAsia="Calibri" w:hAnsi="Calibri" w:cs="Calibri"/>
              </w:rPr>
            </w:pPr>
            <w:r w:rsidRPr="474F50F8">
              <w:rPr>
                <w:rFonts w:ascii="Calibri" w:eastAsia="Calibri" w:hAnsi="Calibri" w:cs="Calibri"/>
              </w:rPr>
              <w:t xml:space="preserve">Carlos </w:t>
            </w:r>
            <w:proofErr w:type="spellStart"/>
            <w:r w:rsidRPr="474F50F8">
              <w:rPr>
                <w:rFonts w:ascii="Calibri" w:eastAsia="Calibri" w:hAnsi="Calibri" w:cs="Calibri"/>
              </w:rPr>
              <w:t>Pineiro</w:t>
            </w:r>
            <w:proofErr w:type="spellEnd"/>
          </w:p>
        </w:tc>
        <w:tc>
          <w:tcPr>
            <w:tcW w:w="3810" w:type="dxa"/>
          </w:tcPr>
          <w:p w14:paraId="1BD498FF" w14:textId="6B8E61AB" w:rsidR="474F50F8" w:rsidRDefault="474F50F8" w:rsidP="474F50F8">
            <w:pPr>
              <w:rPr>
                <w:rFonts w:ascii="Calibri" w:eastAsia="Calibri" w:hAnsi="Calibri" w:cs="Calibri"/>
              </w:rPr>
            </w:pPr>
          </w:p>
        </w:tc>
      </w:tr>
    </w:tbl>
    <w:p w14:paraId="04A52FF6" w14:textId="730184AF" w:rsidR="474F50F8" w:rsidRDefault="474F50F8" w:rsidP="474F50F8">
      <w:pPr>
        <w:spacing w:after="0" w:line="240" w:lineRule="auto"/>
        <w:rPr>
          <w:rFonts w:ascii="Calibri" w:eastAsia="Calibri" w:hAnsi="Calibri" w:cs="Calibri"/>
          <w:color w:val="000000" w:themeColor="text1"/>
        </w:rPr>
      </w:pPr>
    </w:p>
    <w:p w14:paraId="5B3133E1" w14:textId="6DE4F6D6" w:rsidR="474F50F8" w:rsidRDefault="474F50F8" w:rsidP="474F50F8">
      <w:pPr>
        <w:spacing w:after="0" w:line="240" w:lineRule="auto"/>
        <w:rPr>
          <w:rFonts w:ascii="Calibri" w:eastAsia="Calibri" w:hAnsi="Calibri" w:cs="Calibri"/>
          <w:color w:val="000000" w:themeColor="text1"/>
        </w:rPr>
      </w:pPr>
    </w:p>
    <w:p w14:paraId="784B2E38" w14:textId="6DF427E3" w:rsidR="5E7257B4" w:rsidRDefault="2E363E13" w:rsidP="2F91A678">
      <w:pPr>
        <w:spacing w:after="0" w:line="240" w:lineRule="auto"/>
        <w:rPr>
          <w:rFonts w:ascii="Calibri" w:eastAsia="Calibri" w:hAnsi="Calibri" w:cs="Calibri"/>
          <w:b/>
          <w:bCs/>
          <w:color w:val="000000" w:themeColor="text1"/>
          <w:sz w:val="24"/>
          <w:szCs w:val="24"/>
        </w:rPr>
      </w:pPr>
      <w:r w:rsidRPr="2F91A678">
        <w:rPr>
          <w:rFonts w:ascii="Calibri" w:eastAsia="Calibri" w:hAnsi="Calibri" w:cs="Calibri"/>
          <w:b/>
          <w:bCs/>
          <w:color w:val="000000" w:themeColor="text1"/>
          <w:sz w:val="24"/>
          <w:szCs w:val="24"/>
        </w:rPr>
        <w:t>For Standard Plan Examination Job Filings:</w:t>
      </w:r>
    </w:p>
    <w:tbl>
      <w:tblPr>
        <w:tblStyle w:val="TableGrid"/>
        <w:tblW w:w="9315" w:type="dxa"/>
        <w:tblLayout w:type="fixed"/>
        <w:tblLook w:val="05A0" w:firstRow="1" w:lastRow="0" w:firstColumn="1" w:lastColumn="1" w:noHBand="0" w:noVBand="1"/>
      </w:tblPr>
      <w:tblGrid>
        <w:gridCol w:w="2340"/>
        <w:gridCol w:w="2340"/>
        <w:gridCol w:w="4635"/>
      </w:tblGrid>
      <w:tr w:rsidR="474F50F8" w14:paraId="5612B8BD" w14:textId="77777777" w:rsidTr="2F91A678">
        <w:tc>
          <w:tcPr>
            <w:tcW w:w="2340" w:type="dxa"/>
            <w:shd w:val="clear" w:color="auto" w:fill="D9D9D9" w:themeFill="background1" w:themeFillShade="D9"/>
          </w:tcPr>
          <w:p w14:paraId="0DF7B807" w14:textId="19513474" w:rsidR="474F50F8" w:rsidRDefault="474F50F8" w:rsidP="474F50F8">
            <w:pPr>
              <w:rPr>
                <w:rFonts w:ascii="Calibri" w:eastAsia="Calibri" w:hAnsi="Calibri" w:cs="Calibri"/>
              </w:rPr>
            </w:pPr>
            <w:r w:rsidRPr="474F50F8">
              <w:rPr>
                <w:rFonts w:ascii="Calibri" w:eastAsia="Calibri" w:hAnsi="Calibri" w:cs="Calibri"/>
                <w:b/>
                <w:bCs/>
              </w:rPr>
              <w:t>Borough</w:t>
            </w:r>
          </w:p>
        </w:tc>
        <w:tc>
          <w:tcPr>
            <w:tcW w:w="2340" w:type="dxa"/>
            <w:shd w:val="clear" w:color="auto" w:fill="D9D9D9" w:themeFill="background1" w:themeFillShade="D9"/>
          </w:tcPr>
          <w:p w14:paraId="2BEBC5C8" w14:textId="4CEE6A07" w:rsidR="474F50F8" w:rsidRDefault="474F50F8" w:rsidP="474F50F8">
            <w:pPr>
              <w:rPr>
                <w:rFonts w:ascii="Calibri" w:eastAsia="Calibri" w:hAnsi="Calibri" w:cs="Calibri"/>
              </w:rPr>
            </w:pPr>
            <w:r w:rsidRPr="474F50F8">
              <w:rPr>
                <w:rFonts w:ascii="Calibri" w:eastAsia="Calibri" w:hAnsi="Calibri" w:cs="Calibri"/>
                <w:b/>
                <w:bCs/>
                <w:highlight w:val="yellow"/>
              </w:rPr>
              <w:t>Chief Plan Examiner</w:t>
            </w:r>
            <w:r w:rsidRPr="474F50F8">
              <w:rPr>
                <w:rFonts w:ascii="Calibri" w:eastAsia="Calibri" w:hAnsi="Calibri" w:cs="Calibri"/>
                <w:b/>
                <w:bCs/>
              </w:rPr>
              <w:t xml:space="preserve"> (CPE)</w:t>
            </w:r>
          </w:p>
        </w:tc>
        <w:tc>
          <w:tcPr>
            <w:tcW w:w="4635" w:type="dxa"/>
            <w:shd w:val="clear" w:color="auto" w:fill="D9D9D9" w:themeFill="background1" w:themeFillShade="D9"/>
          </w:tcPr>
          <w:p w14:paraId="7DECE2E1" w14:textId="603037D4" w:rsidR="2A2C592E" w:rsidRDefault="2A2C592E" w:rsidP="134FEF96">
            <w:pPr>
              <w:spacing w:line="259" w:lineRule="auto"/>
              <w:rPr>
                <w:rFonts w:ascii="Calibri" w:eastAsia="Calibri" w:hAnsi="Calibri" w:cs="Calibri"/>
                <w:b/>
                <w:bCs/>
                <w:highlight w:val="yellow"/>
              </w:rPr>
            </w:pPr>
            <w:r w:rsidRPr="134FEF96">
              <w:rPr>
                <w:rFonts w:ascii="Calibri" w:eastAsia="Calibri" w:hAnsi="Calibri" w:cs="Calibri"/>
                <w:b/>
                <w:bCs/>
                <w:highlight w:val="yellow"/>
              </w:rPr>
              <w:t>Assistant Chief Plan Examiner</w:t>
            </w:r>
            <w:r w:rsidRPr="134FEF96">
              <w:rPr>
                <w:rFonts w:ascii="Calibri" w:eastAsia="Calibri" w:hAnsi="Calibri" w:cs="Calibri"/>
                <w:b/>
                <w:bCs/>
              </w:rPr>
              <w:t xml:space="preserve"> (ACPE)</w:t>
            </w:r>
          </w:p>
        </w:tc>
      </w:tr>
      <w:tr w:rsidR="474F50F8" w14:paraId="39C75904" w14:textId="77777777" w:rsidTr="2F91A678">
        <w:tc>
          <w:tcPr>
            <w:tcW w:w="2340" w:type="dxa"/>
          </w:tcPr>
          <w:p w14:paraId="62FF0EDE" w14:textId="587D41AD" w:rsidR="474F50F8" w:rsidRDefault="474F50F8" w:rsidP="474F50F8">
            <w:pPr>
              <w:rPr>
                <w:rFonts w:ascii="Calibri" w:eastAsia="Calibri" w:hAnsi="Calibri" w:cs="Calibri"/>
              </w:rPr>
            </w:pPr>
            <w:r w:rsidRPr="474F50F8">
              <w:rPr>
                <w:rFonts w:ascii="Calibri" w:eastAsia="Calibri" w:hAnsi="Calibri" w:cs="Calibri"/>
              </w:rPr>
              <w:t>Manhattan</w:t>
            </w:r>
          </w:p>
        </w:tc>
        <w:tc>
          <w:tcPr>
            <w:tcW w:w="2340" w:type="dxa"/>
          </w:tcPr>
          <w:p w14:paraId="052377A2" w14:textId="611B1558" w:rsidR="474F50F8" w:rsidRDefault="474F50F8" w:rsidP="474F50F8">
            <w:pPr>
              <w:rPr>
                <w:rFonts w:ascii="Calibri" w:eastAsia="Calibri" w:hAnsi="Calibri" w:cs="Calibri"/>
              </w:rPr>
            </w:pPr>
            <w:r w:rsidRPr="474F50F8">
              <w:rPr>
                <w:rFonts w:ascii="Calibri" w:eastAsia="Calibri" w:hAnsi="Calibri" w:cs="Calibri"/>
              </w:rPr>
              <w:t xml:space="preserve">Elizabeth </w:t>
            </w:r>
            <w:proofErr w:type="spellStart"/>
            <w:r w:rsidRPr="474F50F8">
              <w:rPr>
                <w:rFonts w:ascii="Calibri" w:eastAsia="Calibri" w:hAnsi="Calibri" w:cs="Calibri"/>
              </w:rPr>
              <w:t>Spirig</w:t>
            </w:r>
            <w:proofErr w:type="spellEnd"/>
          </w:p>
        </w:tc>
        <w:tc>
          <w:tcPr>
            <w:tcW w:w="4635" w:type="dxa"/>
          </w:tcPr>
          <w:p w14:paraId="5AB7C99E" w14:textId="33F56A45" w:rsidR="134FEF96" w:rsidRDefault="134FEF96" w:rsidP="134FEF96">
            <w:pPr>
              <w:rPr>
                <w:rFonts w:ascii="Calibri" w:eastAsia="Calibri" w:hAnsi="Calibri" w:cs="Calibri"/>
              </w:rPr>
            </w:pPr>
          </w:p>
        </w:tc>
      </w:tr>
      <w:tr w:rsidR="474F50F8" w14:paraId="0569B1D6" w14:textId="77777777" w:rsidTr="2F91A678">
        <w:trPr>
          <w:trHeight w:val="150"/>
        </w:trPr>
        <w:tc>
          <w:tcPr>
            <w:tcW w:w="2340" w:type="dxa"/>
          </w:tcPr>
          <w:p w14:paraId="7AA3AA98" w14:textId="7E9329B5" w:rsidR="474F50F8" w:rsidRDefault="474F50F8" w:rsidP="474F50F8">
            <w:pPr>
              <w:rPr>
                <w:rFonts w:ascii="Calibri" w:eastAsia="Calibri" w:hAnsi="Calibri" w:cs="Calibri"/>
              </w:rPr>
            </w:pPr>
            <w:r w:rsidRPr="474F50F8">
              <w:rPr>
                <w:rFonts w:ascii="Calibri" w:eastAsia="Calibri" w:hAnsi="Calibri" w:cs="Calibri"/>
              </w:rPr>
              <w:t>Bronx</w:t>
            </w:r>
          </w:p>
        </w:tc>
        <w:tc>
          <w:tcPr>
            <w:tcW w:w="2340" w:type="dxa"/>
          </w:tcPr>
          <w:p w14:paraId="2FD26ED7" w14:textId="52286AC6" w:rsidR="474F50F8" w:rsidRDefault="474F50F8" w:rsidP="474F50F8">
            <w:pPr>
              <w:rPr>
                <w:rFonts w:ascii="Calibri" w:eastAsia="Calibri" w:hAnsi="Calibri" w:cs="Calibri"/>
              </w:rPr>
            </w:pPr>
            <w:r w:rsidRPr="474F50F8">
              <w:rPr>
                <w:rFonts w:ascii="Calibri" w:eastAsia="Calibri" w:hAnsi="Calibri" w:cs="Calibri"/>
              </w:rPr>
              <w:t>William Singer</w:t>
            </w:r>
          </w:p>
        </w:tc>
        <w:tc>
          <w:tcPr>
            <w:tcW w:w="4635" w:type="dxa"/>
          </w:tcPr>
          <w:p w14:paraId="7CAD66FA" w14:textId="701FC993" w:rsidR="134FEF96" w:rsidRDefault="34DBFC87" w:rsidP="59985A38">
            <w:pPr>
              <w:spacing w:line="259" w:lineRule="auto"/>
              <w:rPr>
                <w:rFonts w:ascii="Calibri" w:eastAsia="Calibri" w:hAnsi="Calibri" w:cs="Calibri"/>
              </w:rPr>
            </w:pPr>
            <w:r w:rsidRPr="2F91A678">
              <w:rPr>
                <w:rFonts w:ascii="Calibri" w:eastAsia="Calibri" w:hAnsi="Calibri" w:cs="Calibri"/>
              </w:rPr>
              <w:t xml:space="preserve">Blanca Rivera, Janet </w:t>
            </w:r>
            <w:proofErr w:type="spellStart"/>
            <w:r w:rsidRPr="2F91A678">
              <w:rPr>
                <w:rFonts w:ascii="Calibri" w:eastAsia="Calibri" w:hAnsi="Calibri" w:cs="Calibri"/>
              </w:rPr>
              <w:t>Suro</w:t>
            </w:r>
            <w:proofErr w:type="spellEnd"/>
            <w:r w:rsidRPr="2F91A678">
              <w:rPr>
                <w:rFonts w:ascii="Calibri" w:eastAsia="Calibri" w:hAnsi="Calibri" w:cs="Calibri"/>
              </w:rPr>
              <w:t xml:space="preserve">, </w:t>
            </w:r>
            <w:r w:rsidR="2F91A678" w:rsidRPr="2F91A678">
              <w:rPr>
                <w:rFonts w:ascii="Calibri" w:eastAsia="Calibri" w:hAnsi="Calibri" w:cs="Calibri"/>
              </w:rPr>
              <w:t xml:space="preserve">Km </w:t>
            </w:r>
            <w:proofErr w:type="spellStart"/>
            <w:r w:rsidR="2F91A678" w:rsidRPr="2F91A678">
              <w:rPr>
                <w:rFonts w:ascii="Calibri" w:eastAsia="Calibri" w:hAnsi="Calibri" w:cs="Calibri"/>
              </w:rPr>
              <w:t>Iftekher</w:t>
            </w:r>
            <w:proofErr w:type="spellEnd"/>
            <w:r w:rsidR="2F91A678" w:rsidRPr="2F91A678">
              <w:rPr>
                <w:rFonts w:ascii="Calibri" w:eastAsia="Calibri" w:hAnsi="Calibri" w:cs="Calibri"/>
              </w:rPr>
              <w:t xml:space="preserve"> Uddin</w:t>
            </w:r>
          </w:p>
        </w:tc>
      </w:tr>
      <w:tr w:rsidR="474F50F8" w14:paraId="1B40BD50" w14:textId="77777777" w:rsidTr="2F91A678">
        <w:tc>
          <w:tcPr>
            <w:tcW w:w="2340" w:type="dxa"/>
          </w:tcPr>
          <w:p w14:paraId="10593188" w14:textId="678D0BC4" w:rsidR="474F50F8" w:rsidRDefault="474F50F8" w:rsidP="474F50F8">
            <w:pPr>
              <w:rPr>
                <w:rFonts w:ascii="Calibri" w:eastAsia="Calibri" w:hAnsi="Calibri" w:cs="Calibri"/>
              </w:rPr>
            </w:pPr>
            <w:r w:rsidRPr="474F50F8">
              <w:rPr>
                <w:rFonts w:ascii="Calibri" w:eastAsia="Calibri" w:hAnsi="Calibri" w:cs="Calibri"/>
              </w:rPr>
              <w:t>Brooklyn</w:t>
            </w:r>
          </w:p>
        </w:tc>
        <w:tc>
          <w:tcPr>
            <w:tcW w:w="2340" w:type="dxa"/>
          </w:tcPr>
          <w:p w14:paraId="128780FB" w14:textId="5F30D782" w:rsidR="474F50F8" w:rsidRDefault="474F50F8" w:rsidP="474F50F8">
            <w:pPr>
              <w:rPr>
                <w:rFonts w:ascii="Calibri" w:eastAsia="Calibri" w:hAnsi="Calibri" w:cs="Calibri"/>
              </w:rPr>
            </w:pPr>
            <w:r w:rsidRPr="474F50F8">
              <w:rPr>
                <w:rFonts w:ascii="Calibri" w:eastAsia="Calibri" w:hAnsi="Calibri" w:cs="Calibri"/>
              </w:rPr>
              <w:t>Sophia Hairston</w:t>
            </w:r>
          </w:p>
        </w:tc>
        <w:tc>
          <w:tcPr>
            <w:tcW w:w="4635" w:type="dxa"/>
          </w:tcPr>
          <w:p w14:paraId="7B66E2F3" w14:textId="5238944A" w:rsidR="134FEF96" w:rsidRDefault="134FEF96" w:rsidP="134FEF96">
            <w:pPr>
              <w:rPr>
                <w:rFonts w:ascii="Calibri" w:eastAsia="Calibri" w:hAnsi="Calibri" w:cs="Calibri"/>
              </w:rPr>
            </w:pPr>
          </w:p>
        </w:tc>
      </w:tr>
      <w:tr w:rsidR="474F50F8" w14:paraId="30347A5C" w14:textId="77777777" w:rsidTr="2F91A678">
        <w:tc>
          <w:tcPr>
            <w:tcW w:w="2340" w:type="dxa"/>
          </w:tcPr>
          <w:p w14:paraId="19C243F9" w14:textId="0751BBD5" w:rsidR="474F50F8" w:rsidRDefault="474F50F8" w:rsidP="474F50F8">
            <w:pPr>
              <w:rPr>
                <w:rFonts w:ascii="Calibri" w:eastAsia="Calibri" w:hAnsi="Calibri" w:cs="Calibri"/>
              </w:rPr>
            </w:pPr>
            <w:r w:rsidRPr="474F50F8">
              <w:rPr>
                <w:rFonts w:ascii="Calibri" w:eastAsia="Calibri" w:hAnsi="Calibri" w:cs="Calibri"/>
              </w:rPr>
              <w:t>Queens</w:t>
            </w:r>
          </w:p>
        </w:tc>
        <w:tc>
          <w:tcPr>
            <w:tcW w:w="2340" w:type="dxa"/>
          </w:tcPr>
          <w:p w14:paraId="6663EAE0" w14:textId="3377E420" w:rsidR="474F50F8" w:rsidRDefault="474F50F8" w:rsidP="474F50F8">
            <w:pPr>
              <w:rPr>
                <w:rFonts w:ascii="Calibri" w:eastAsia="Calibri" w:hAnsi="Calibri" w:cs="Calibri"/>
              </w:rPr>
            </w:pPr>
            <w:r w:rsidRPr="474F50F8">
              <w:rPr>
                <w:rFonts w:ascii="Calibri" w:eastAsia="Calibri" w:hAnsi="Calibri" w:cs="Calibri"/>
              </w:rPr>
              <w:t>Gerard McGovern</w:t>
            </w:r>
          </w:p>
        </w:tc>
        <w:tc>
          <w:tcPr>
            <w:tcW w:w="4635" w:type="dxa"/>
          </w:tcPr>
          <w:p w14:paraId="2A47204C" w14:textId="6BE6ADBB" w:rsidR="134FEF96" w:rsidRDefault="134FEF96" w:rsidP="134FEF96">
            <w:pPr>
              <w:rPr>
                <w:rFonts w:ascii="Calibri" w:eastAsia="Calibri" w:hAnsi="Calibri" w:cs="Calibri"/>
              </w:rPr>
            </w:pPr>
          </w:p>
        </w:tc>
      </w:tr>
      <w:tr w:rsidR="474F50F8" w14:paraId="6237A692" w14:textId="77777777" w:rsidTr="2F91A678">
        <w:tc>
          <w:tcPr>
            <w:tcW w:w="2340" w:type="dxa"/>
          </w:tcPr>
          <w:p w14:paraId="7EAE72F6" w14:textId="2C0C7EC9" w:rsidR="474F50F8" w:rsidRDefault="474F50F8" w:rsidP="474F50F8">
            <w:pPr>
              <w:rPr>
                <w:rFonts w:ascii="Calibri" w:eastAsia="Calibri" w:hAnsi="Calibri" w:cs="Calibri"/>
              </w:rPr>
            </w:pPr>
            <w:r w:rsidRPr="474F50F8">
              <w:rPr>
                <w:rFonts w:ascii="Calibri" w:eastAsia="Calibri" w:hAnsi="Calibri" w:cs="Calibri"/>
              </w:rPr>
              <w:t>Staten Island</w:t>
            </w:r>
          </w:p>
        </w:tc>
        <w:tc>
          <w:tcPr>
            <w:tcW w:w="2340" w:type="dxa"/>
          </w:tcPr>
          <w:p w14:paraId="690FFEC2" w14:textId="7147728D" w:rsidR="474F50F8" w:rsidRDefault="474F50F8" w:rsidP="474F50F8">
            <w:pPr>
              <w:rPr>
                <w:rFonts w:ascii="Calibri" w:eastAsia="Calibri" w:hAnsi="Calibri" w:cs="Calibri"/>
              </w:rPr>
            </w:pPr>
            <w:proofErr w:type="spellStart"/>
            <w:r w:rsidRPr="474F50F8">
              <w:rPr>
                <w:rFonts w:ascii="Calibri" w:eastAsia="Calibri" w:hAnsi="Calibri" w:cs="Calibri"/>
              </w:rPr>
              <w:t>Deloor</w:t>
            </w:r>
            <w:proofErr w:type="spellEnd"/>
            <w:r w:rsidRPr="474F50F8">
              <w:rPr>
                <w:rFonts w:ascii="Calibri" w:eastAsia="Calibri" w:hAnsi="Calibri" w:cs="Calibri"/>
              </w:rPr>
              <w:t xml:space="preserve"> </w:t>
            </w:r>
            <w:proofErr w:type="spellStart"/>
            <w:r w:rsidRPr="474F50F8">
              <w:rPr>
                <w:rFonts w:ascii="Calibri" w:eastAsia="Calibri" w:hAnsi="Calibri" w:cs="Calibri"/>
              </w:rPr>
              <w:t>Shenouda</w:t>
            </w:r>
            <w:proofErr w:type="spellEnd"/>
          </w:p>
        </w:tc>
        <w:tc>
          <w:tcPr>
            <w:tcW w:w="4635" w:type="dxa"/>
          </w:tcPr>
          <w:p w14:paraId="59F39244" w14:textId="2089D1C0" w:rsidR="134FEF96" w:rsidRDefault="134FEF96" w:rsidP="134FEF96">
            <w:pPr>
              <w:rPr>
                <w:rFonts w:ascii="Calibri" w:eastAsia="Calibri" w:hAnsi="Calibri" w:cs="Calibri"/>
              </w:rPr>
            </w:pPr>
          </w:p>
        </w:tc>
      </w:tr>
      <w:tr w:rsidR="474F50F8" w14:paraId="5848F914" w14:textId="77777777" w:rsidTr="2F91A678">
        <w:tc>
          <w:tcPr>
            <w:tcW w:w="2340" w:type="dxa"/>
          </w:tcPr>
          <w:p w14:paraId="156733D2" w14:textId="4C7C4DD6" w:rsidR="474F50F8" w:rsidRDefault="474F50F8" w:rsidP="474F50F8">
            <w:pPr>
              <w:rPr>
                <w:rFonts w:ascii="Calibri" w:eastAsia="Calibri" w:hAnsi="Calibri" w:cs="Calibri"/>
              </w:rPr>
            </w:pPr>
            <w:r w:rsidRPr="474F50F8">
              <w:rPr>
                <w:rFonts w:ascii="Calibri" w:eastAsia="Calibri" w:hAnsi="Calibri" w:cs="Calibri"/>
              </w:rPr>
              <w:t>Development HUB</w:t>
            </w:r>
          </w:p>
        </w:tc>
        <w:tc>
          <w:tcPr>
            <w:tcW w:w="2340" w:type="dxa"/>
          </w:tcPr>
          <w:p w14:paraId="2CD19B57" w14:textId="45ACE541" w:rsidR="474F50F8" w:rsidRDefault="474F50F8" w:rsidP="474F50F8">
            <w:pPr>
              <w:rPr>
                <w:rFonts w:ascii="Calibri" w:eastAsia="Calibri" w:hAnsi="Calibri" w:cs="Calibri"/>
              </w:rPr>
            </w:pPr>
            <w:r w:rsidRPr="474F50F8">
              <w:rPr>
                <w:rFonts w:ascii="Calibri" w:eastAsia="Calibri" w:hAnsi="Calibri" w:cs="Calibri"/>
              </w:rPr>
              <w:t xml:space="preserve">Rami </w:t>
            </w:r>
            <w:proofErr w:type="spellStart"/>
            <w:r w:rsidRPr="474F50F8">
              <w:rPr>
                <w:rFonts w:ascii="Calibri" w:eastAsia="Calibri" w:hAnsi="Calibri" w:cs="Calibri"/>
              </w:rPr>
              <w:t>Bitar</w:t>
            </w:r>
            <w:proofErr w:type="spellEnd"/>
          </w:p>
        </w:tc>
        <w:tc>
          <w:tcPr>
            <w:tcW w:w="4635" w:type="dxa"/>
          </w:tcPr>
          <w:p w14:paraId="5C127676" w14:textId="27C81092" w:rsidR="134FEF96" w:rsidRDefault="134FEF96" w:rsidP="134FEF96">
            <w:pPr>
              <w:rPr>
                <w:rFonts w:ascii="Calibri" w:eastAsia="Calibri" w:hAnsi="Calibri" w:cs="Calibri"/>
              </w:rPr>
            </w:pPr>
          </w:p>
        </w:tc>
      </w:tr>
      <w:tr w:rsidR="474F50F8" w14:paraId="72B80E91" w14:textId="77777777" w:rsidTr="2F91A678">
        <w:tc>
          <w:tcPr>
            <w:tcW w:w="2340" w:type="dxa"/>
          </w:tcPr>
          <w:p w14:paraId="32C45E51" w14:textId="290E6D4E" w:rsidR="474F50F8" w:rsidRDefault="474F50F8" w:rsidP="474F50F8">
            <w:pPr>
              <w:rPr>
                <w:rFonts w:ascii="Calibri" w:eastAsia="Calibri" w:hAnsi="Calibri" w:cs="Calibri"/>
              </w:rPr>
            </w:pPr>
            <w:r w:rsidRPr="474F50F8">
              <w:rPr>
                <w:rFonts w:ascii="Calibri" w:eastAsia="Calibri" w:hAnsi="Calibri" w:cs="Calibri"/>
              </w:rPr>
              <w:t>HUB Full Service</w:t>
            </w:r>
          </w:p>
        </w:tc>
        <w:tc>
          <w:tcPr>
            <w:tcW w:w="2340" w:type="dxa"/>
          </w:tcPr>
          <w:p w14:paraId="1567F4C9" w14:textId="0EB7DEE5" w:rsidR="474F50F8" w:rsidRDefault="474F50F8" w:rsidP="474F50F8">
            <w:pPr>
              <w:rPr>
                <w:rFonts w:ascii="Calibri" w:eastAsia="Calibri" w:hAnsi="Calibri" w:cs="Calibri"/>
              </w:rPr>
            </w:pPr>
            <w:r w:rsidRPr="474F50F8">
              <w:rPr>
                <w:rFonts w:ascii="Calibri" w:eastAsia="Calibri" w:hAnsi="Calibri" w:cs="Calibri"/>
              </w:rPr>
              <w:t>Barry Stein</w:t>
            </w:r>
          </w:p>
        </w:tc>
        <w:tc>
          <w:tcPr>
            <w:tcW w:w="4635" w:type="dxa"/>
          </w:tcPr>
          <w:p w14:paraId="3D98ED0F" w14:textId="23607D30" w:rsidR="134FEF96" w:rsidRDefault="134FEF96" w:rsidP="134FEF96">
            <w:pPr>
              <w:rPr>
                <w:rFonts w:ascii="Calibri" w:eastAsia="Calibri" w:hAnsi="Calibri" w:cs="Calibri"/>
              </w:rPr>
            </w:pPr>
          </w:p>
        </w:tc>
      </w:tr>
      <w:tr w:rsidR="08E90675" w14:paraId="1B21E5E1" w14:textId="77777777" w:rsidTr="2F91A678">
        <w:tc>
          <w:tcPr>
            <w:tcW w:w="2340" w:type="dxa"/>
          </w:tcPr>
          <w:p w14:paraId="4933A81B" w14:textId="4031018A" w:rsidR="1CA29ABC" w:rsidRDefault="1CA29ABC" w:rsidP="08E90675">
            <w:pPr>
              <w:spacing w:line="259" w:lineRule="auto"/>
              <w:rPr>
                <w:rFonts w:ascii="Calibri" w:eastAsia="Calibri" w:hAnsi="Calibri" w:cs="Calibri"/>
              </w:rPr>
            </w:pPr>
            <w:r w:rsidRPr="08E90675">
              <w:rPr>
                <w:rFonts w:ascii="Calibri" w:eastAsia="Calibri" w:hAnsi="Calibri" w:cs="Calibri"/>
              </w:rPr>
              <w:t xml:space="preserve">FDNY </w:t>
            </w:r>
          </w:p>
        </w:tc>
        <w:tc>
          <w:tcPr>
            <w:tcW w:w="2340" w:type="dxa"/>
          </w:tcPr>
          <w:p w14:paraId="1E1E5B14" w14:textId="06078C3E" w:rsidR="1CA29ABC" w:rsidRDefault="1CA29ABC" w:rsidP="08E90675">
            <w:pPr>
              <w:rPr>
                <w:rFonts w:ascii="Calibri" w:eastAsia="Calibri" w:hAnsi="Calibri" w:cs="Calibri"/>
              </w:rPr>
            </w:pPr>
            <w:r w:rsidRPr="08E90675">
              <w:rPr>
                <w:rFonts w:ascii="Calibri" w:eastAsia="Calibri" w:hAnsi="Calibri" w:cs="Calibri"/>
              </w:rPr>
              <w:t>shaji.mathew@fdny.nyc.gov 718-999-1979.</w:t>
            </w:r>
          </w:p>
        </w:tc>
        <w:tc>
          <w:tcPr>
            <w:tcW w:w="4635" w:type="dxa"/>
          </w:tcPr>
          <w:p w14:paraId="34762E45" w14:textId="4960622A" w:rsidR="134FEF96" w:rsidRDefault="134FEF96" w:rsidP="134FEF96">
            <w:pPr>
              <w:rPr>
                <w:rFonts w:ascii="Calibri" w:eastAsia="Calibri" w:hAnsi="Calibri" w:cs="Calibri"/>
              </w:rPr>
            </w:pPr>
          </w:p>
        </w:tc>
      </w:tr>
    </w:tbl>
    <w:p w14:paraId="0BE11F9F" w14:textId="6DF1E4BA" w:rsidR="2F91A678" w:rsidRDefault="2F91A678" w:rsidP="2F91A678">
      <w:pPr>
        <w:spacing w:after="0" w:line="240" w:lineRule="auto"/>
        <w:rPr>
          <w:rFonts w:ascii="Calibri" w:eastAsia="Calibri" w:hAnsi="Calibri" w:cs="Calibri"/>
          <w:color w:val="000000" w:themeColor="text1"/>
        </w:rPr>
      </w:pPr>
    </w:p>
    <w:p w14:paraId="5B25EE97" w14:textId="13A0A76E" w:rsidR="2F91A678" w:rsidRDefault="2F91A678" w:rsidP="2F91A678">
      <w:pPr>
        <w:spacing w:after="0" w:line="240" w:lineRule="auto"/>
        <w:rPr>
          <w:rFonts w:ascii="Calibri" w:eastAsia="Calibri" w:hAnsi="Calibri" w:cs="Calibri"/>
          <w:color w:val="000000" w:themeColor="text1"/>
        </w:rPr>
      </w:pPr>
    </w:p>
    <w:p w14:paraId="1731A64B" w14:textId="757A3878" w:rsidR="2F91A678" w:rsidRDefault="2F91A678" w:rsidP="2F91A678">
      <w:pPr>
        <w:spacing w:after="0" w:line="240" w:lineRule="auto"/>
        <w:rPr>
          <w:rFonts w:ascii="Calibri" w:eastAsia="Calibri" w:hAnsi="Calibri" w:cs="Calibri"/>
          <w:color w:val="000000" w:themeColor="text1"/>
        </w:rPr>
      </w:pPr>
    </w:p>
    <w:tbl>
      <w:tblPr>
        <w:tblStyle w:val="TableGrid"/>
        <w:tblW w:w="9315" w:type="dxa"/>
        <w:tblLayout w:type="fixed"/>
        <w:tblLook w:val="04A0" w:firstRow="1" w:lastRow="0" w:firstColumn="1" w:lastColumn="0" w:noHBand="0" w:noVBand="1"/>
      </w:tblPr>
      <w:tblGrid>
        <w:gridCol w:w="2340"/>
        <w:gridCol w:w="3870"/>
        <w:gridCol w:w="3105"/>
      </w:tblGrid>
      <w:tr w:rsidR="474F50F8" w14:paraId="05CC71C6" w14:textId="77777777" w:rsidTr="2F91A678">
        <w:tc>
          <w:tcPr>
            <w:tcW w:w="2340" w:type="dxa"/>
            <w:shd w:val="clear" w:color="auto" w:fill="D9D9D9" w:themeFill="background1" w:themeFillShade="D9"/>
          </w:tcPr>
          <w:p w14:paraId="56CDABEA" w14:textId="2B75B0B3" w:rsidR="474F50F8" w:rsidRDefault="474F50F8" w:rsidP="474F50F8">
            <w:pPr>
              <w:rPr>
                <w:rFonts w:ascii="Calibri" w:eastAsia="Calibri" w:hAnsi="Calibri" w:cs="Calibri"/>
              </w:rPr>
            </w:pPr>
            <w:r w:rsidRPr="474F50F8">
              <w:rPr>
                <w:rFonts w:ascii="Calibri" w:eastAsia="Calibri" w:hAnsi="Calibri" w:cs="Calibri"/>
                <w:b/>
                <w:bCs/>
              </w:rPr>
              <w:t>Borough</w:t>
            </w:r>
          </w:p>
        </w:tc>
        <w:tc>
          <w:tcPr>
            <w:tcW w:w="3870" w:type="dxa"/>
            <w:shd w:val="clear" w:color="auto" w:fill="D9D9D9" w:themeFill="background1" w:themeFillShade="D9"/>
          </w:tcPr>
          <w:p w14:paraId="5BEB05E0" w14:textId="19589125" w:rsidR="474F50F8" w:rsidRDefault="474F50F8" w:rsidP="474F50F8">
            <w:pPr>
              <w:rPr>
                <w:rFonts w:ascii="Calibri" w:eastAsia="Calibri" w:hAnsi="Calibri" w:cs="Calibri"/>
              </w:rPr>
            </w:pPr>
            <w:r w:rsidRPr="474F50F8">
              <w:rPr>
                <w:rFonts w:ascii="Calibri" w:eastAsia="Calibri" w:hAnsi="Calibri" w:cs="Calibri"/>
                <w:b/>
                <w:bCs/>
                <w:highlight w:val="yellow"/>
              </w:rPr>
              <w:t>Commissioner</w:t>
            </w:r>
          </w:p>
        </w:tc>
        <w:tc>
          <w:tcPr>
            <w:tcW w:w="3105" w:type="dxa"/>
            <w:shd w:val="clear" w:color="auto" w:fill="D9D9D9" w:themeFill="background1" w:themeFillShade="D9"/>
          </w:tcPr>
          <w:p w14:paraId="17338105" w14:textId="465C6BEE" w:rsidR="474F50F8" w:rsidRDefault="474F50F8" w:rsidP="474F50F8">
            <w:pPr>
              <w:rPr>
                <w:rFonts w:ascii="Calibri" w:eastAsia="Calibri" w:hAnsi="Calibri" w:cs="Calibri"/>
              </w:rPr>
            </w:pPr>
            <w:r w:rsidRPr="474F50F8">
              <w:rPr>
                <w:rFonts w:ascii="Calibri" w:eastAsia="Calibri" w:hAnsi="Calibri" w:cs="Calibri"/>
                <w:b/>
                <w:bCs/>
              </w:rPr>
              <w:t>Assistant Commissioner</w:t>
            </w:r>
          </w:p>
        </w:tc>
      </w:tr>
      <w:tr w:rsidR="474F50F8" w14:paraId="249CEF62" w14:textId="77777777" w:rsidTr="2F91A678">
        <w:tc>
          <w:tcPr>
            <w:tcW w:w="2340" w:type="dxa"/>
          </w:tcPr>
          <w:p w14:paraId="55B39ED9" w14:textId="72CE8255" w:rsidR="474F50F8" w:rsidRDefault="474F50F8" w:rsidP="474F50F8">
            <w:pPr>
              <w:rPr>
                <w:rFonts w:ascii="Calibri" w:eastAsia="Calibri" w:hAnsi="Calibri" w:cs="Calibri"/>
              </w:rPr>
            </w:pPr>
            <w:r w:rsidRPr="474F50F8">
              <w:rPr>
                <w:rFonts w:ascii="Calibri" w:eastAsia="Calibri" w:hAnsi="Calibri" w:cs="Calibri"/>
              </w:rPr>
              <w:t>Manhattan</w:t>
            </w:r>
          </w:p>
        </w:tc>
        <w:tc>
          <w:tcPr>
            <w:tcW w:w="3870" w:type="dxa"/>
          </w:tcPr>
          <w:p w14:paraId="6A047142" w14:textId="578AB8AC" w:rsidR="474F50F8" w:rsidRDefault="474F50F8" w:rsidP="474F50F8">
            <w:pPr>
              <w:rPr>
                <w:rFonts w:ascii="Calibri" w:eastAsia="Calibri" w:hAnsi="Calibri" w:cs="Calibri"/>
              </w:rPr>
            </w:pPr>
            <w:r w:rsidRPr="474F50F8">
              <w:rPr>
                <w:rFonts w:ascii="Calibri" w:eastAsia="Calibri" w:hAnsi="Calibri" w:cs="Calibri"/>
              </w:rPr>
              <w:t>John Raine</w:t>
            </w:r>
          </w:p>
        </w:tc>
        <w:tc>
          <w:tcPr>
            <w:tcW w:w="3105" w:type="dxa"/>
          </w:tcPr>
          <w:p w14:paraId="48A154BE" w14:textId="4B4E5380" w:rsidR="474F50F8" w:rsidRDefault="474F50F8" w:rsidP="474F50F8">
            <w:pPr>
              <w:rPr>
                <w:rFonts w:ascii="Calibri" w:eastAsia="Calibri" w:hAnsi="Calibri" w:cs="Calibri"/>
              </w:rPr>
            </w:pPr>
            <w:r w:rsidRPr="474F50F8">
              <w:rPr>
                <w:rFonts w:ascii="Calibri" w:eastAsia="Calibri" w:hAnsi="Calibri" w:cs="Calibri"/>
              </w:rPr>
              <w:t xml:space="preserve">Lisa </w:t>
            </w:r>
            <w:proofErr w:type="spellStart"/>
            <w:r w:rsidRPr="474F50F8">
              <w:rPr>
                <w:rFonts w:ascii="Calibri" w:eastAsia="Calibri" w:hAnsi="Calibri" w:cs="Calibri"/>
              </w:rPr>
              <w:t>Amoia</w:t>
            </w:r>
            <w:proofErr w:type="spellEnd"/>
            <w:r w:rsidRPr="474F50F8">
              <w:rPr>
                <w:rFonts w:ascii="Calibri" w:eastAsia="Calibri" w:hAnsi="Calibri" w:cs="Calibri"/>
              </w:rPr>
              <w:t xml:space="preserve"> and Chintan Desai</w:t>
            </w:r>
          </w:p>
        </w:tc>
      </w:tr>
      <w:tr w:rsidR="474F50F8" w14:paraId="644BF14E" w14:textId="77777777" w:rsidTr="2F91A678">
        <w:tc>
          <w:tcPr>
            <w:tcW w:w="2340" w:type="dxa"/>
          </w:tcPr>
          <w:p w14:paraId="463F5C2D" w14:textId="01F150B7" w:rsidR="474F50F8" w:rsidRDefault="474F50F8" w:rsidP="474F50F8">
            <w:pPr>
              <w:rPr>
                <w:rFonts w:ascii="Calibri" w:eastAsia="Calibri" w:hAnsi="Calibri" w:cs="Calibri"/>
              </w:rPr>
            </w:pPr>
            <w:r w:rsidRPr="474F50F8">
              <w:rPr>
                <w:rFonts w:ascii="Calibri" w:eastAsia="Calibri" w:hAnsi="Calibri" w:cs="Calibri"/>
              </w:rPr>
              <w:t>Bronx</w:t>
            </w:r>
          </w:p>
        </w:tc>
        <w:tc>
          <w:tcPr>
            <w:tcW w:w="3870" w:type="dxa"/>
          </w:tcPr>
          <w:p w14:paraId="61D97FD4" w14:textId="694D3B82" w:rsidR="474F50F8" w:rsidRDefault="474F50F8" w:rsidP="474F50F8">
            <w:pPr>
              <w:rPr>
                <w:rFonts w:ascii="Calibri" w:eastAsia="Calibri" w:hAnsi="Calibri" w:cs="Calibri"/>
              </w:rPr>
            </w:pPr>
            <w:r w:rsidRPr="474F50F8">
              <w:rPr>
                <w:rFonts w:ascii="Calibri" w:eastAsia="Calibri" w:hAnsi="Calibri" w:cs="Calibri"/>
              </w:rPr>
              <w:t>Rodney Gittens</w:t>
            </w:r>
          </w:p>
        </w:tc>
        <w:tc>
          <w:tcPr>
            <w:tcW w:w="3105" w:type="dxa"/>
          </w:tcPr>
          <w:p w14:paraId="721BE661" w14:textId="04BA1C8E" w:rsidR="474F50F8" w:rsidRDefault="474F50F8" w:rsidP="474F50F8">
            <w:pPr>
              <w:rPr>
                <w:rFonts w:ascii="Calibri" w:eastAsia="Calibri" w:hAnsi="Calibri" w:cs="Calibri"/>
              </w:rPr>
            </w:pPr>
            <w:r w:rsidRPr="474F50F8">
              <w:rPr>
                <w:rFonts w:ascii="Calibri" w:eastAsia="Calibri" w:hAnsi="Calibri" w:cs="Calibri"/>
              </w:rPr>
              <w:t xml:space="preserve">Azmi </w:t>
            </w:r>
            <w:proofErr w:type="spellStart"/>
            <w:r w:rsidRPr="474F50F8">
              <w:rPr>
                <w:rFonts w:ascii="Calibri" w:eastAsia="Calibri" w:hAnsi="Calibri" w:cs="Calibri"/>
              </w:rPr>
              <w:t>Zahed</w:t>
            </w:r>
            <w:proofErr w:type="spellEnd"/>
            <w:r w:rsidRPr="474F50F8">
              <w:rPr>
                <w:rFonts w:ascii="Calibri" w:eastAsia="Calibri" w:hAnsi="Calibri" w:cs="Calibri"/>
              </w:rPr>
              <w:t>-Atkins (Acting)</w:t>
            </w:r>
          </w:p>
        </w:tc>
      </w:tr>
      <w:tr w:rsidR="474F50F8" w14:paraId="6AFC5854" w14:textId="77777777" w:rsidTr="2F91A678">
        <w:tc>
          <w:tcPr>
            <w:tcW w:w="2340" w:type="dxa"/>
          </w:tcPr>
          <w:p w14:paraId="4D5C379A" w14:textId="7864405B" w:rsidR="474F50F8" w:rsidRDefault="474F50F8" w:rsidP="474F50F8">
            <w:pPr>
              <w:rPr>
                <w:rFonts w:ascii="Calibri" w:eastAsia="Calibri" w:hAnsi="Calibri" w:cs="Calibri"/>
              </w:rPr>
            </w:pPr>
            <w:r w:rsidRPr="474F50F8">
              <w:rPr>
                <w:rFonts w:ascii="Calibri" w:eastAsia="Calibri" w:hAnsi="Calibri" w:cs="Calibri"/>
              </w:rPr>
              <w:t>Brooklyn</w:t>
            </w:r>
          </w:p>
        </w:tc>
        <w:tc>
          <w:tcPr>
            <w:tcW w:w="3870" w:type="dxa"/>
          </w:tcPr>
          <w:p w14:paraId="18352DCE" w14:textId="7A78744B" w:rsidR="474F50F8" w:rsidRDefault="474F50F8" w:rsidP="474F50F8">
            <w:pPr>
              <w:rPr>
                <w:rFonts w:ascii="Calibri" w:eastAsia="Calibri" w:hAnsi="Calibri" w:cs="Calibri"/>
              </w:rPr>
            </w:pPr>
            <w:r w:rsidRPr="474F50F8">
              <w:rPr>
                <w:rFonts w:ascii="Calibri" w:eastAsia="Calibri" w:hAnsi="Calibri" w:cs="Calibri"/>
              </w:rPr>
              <w:t xml:space="preserve">Kazimir </w:t>
            </w:r>
            <w:proofErr w:type="spellStart"/>
            <w:r w:rsidRPr="474F50F8">
              <w:rPr>
                <w:rFonts w:ascii="Calibri" w:eastAsia="Calibri" w:hAnsi="Calibri" w:cs="Calibri"/>
              </w:rPr>
              <w:t>Vilenchik</w:t>
            </w:r>
            <w:proofErr w:type="spellEnd"/>
          </w:p>
        </w:tc>
        <w:tc>
          <w:tcPr>
            <w:tcW w:w="3105" w:type="dxa"/>
          </w:tcPr>
          <w:p w14:paraId="651BE049" w14:textId="41265A4C" w:rsidR="474F50F8" w:rsidRDefault="474F50F8" w:rsidP="474F50F8">
            <w:pPr>
              <w:rPr>
                <w:rFonts w:ascii="Calibri" w:eastAsia="Calibri" w:hAnsi="Calibri" w:cs="Calibri"/>
              </w:rPr>
            </w:pPr>
            <w:r w:rsidRPr="474F50F8">
              <w:rPr>
                <w:rFonts w:ascii="Calibri" w:eastAsia="Calibri" w:hAnsi="Calibri" w:cs="Calibri"/>
              </w:rPr>
              <w:t xml:space="preserve">Reda Shehata and Frank </w:t>
            </w:r>
            <w:proofErr w:type="spellStart"/>
            <w:r w:rsidRPr="474F50F8">
              <w:rPr>
                <w:rFonts w:ascii="Calibri" w:eastAsia="Calibri" w:hAnsi="Calibri" w:cs="Calibri"/>
              </w:rPr>
              <w:t>Marchiano</w:t>
            </w:r>
            <w:proofErr w:type="spellEnd"/>
          </w:p>
        </w:tc>
      </w:tr>
      <w:tr w:rsidR="474F50F8" w14:paraId="0468A816" w14:textId="77777777" w:rsidTr="2F91A678">
        <w:tc>
          <w:tcPr>
            <w:tcW w:w="2340" w:type="dxa"/>
          </w:tcPr>
          <w:p w14:paraId="16513A1A" w14:textId="1AA81DC9" w:rsidR="474F50F8" w:rsidRDefault="474F50F8" w:rsidP="474F50F8">
            <w:pPr>
              <w:rPr>
                <w:rFonts w:ascii="Calibri" w:eastAsia="Calibri" w:hAnsi="Calibri" w:cs="Calibri"/>
              </w:rPr>
            </w:pPr>
            <w:r w:rsidRPr="474F50F8">
              <w:rPr>
                <w:rFonts w:ascii="Calibri" w:eastAsia="Calibri" w:hAnsi="Calibri" w:cs="Calibri"/>
              </w:rPr>
              <w:t>Queens</w:t>
            </w:r>
          </w:p>
        </w:tc>
        <w:tc>
          <w:tcPr>
            <w:tcW w:w="3870" w:type="dxa"/>
          </w:tcPr>
          <w:p w14:paraId="19357A93" w14:textId="07D03059" w:rsidR="474F50F8" w:rsidRDefault="474F50F8" w:rsidP="474F50F8">
            <w:pPr>
              <w:rPr>
                <w:rFonts w:ascii="Calibri" w:eastAsia="Calibri" w:hAnsi="Calibri" w:cs="Calibri"/>
              </w:rPr>
            </w:pPr>
            <w:r w:rsidRPr="474F50F8">
              <w:rPr>
                <w:rFonts w:ascii="Calibri" w:eastAsia="Calibri" w:hAnsi="Calibri" w:cs="Calibri"/>
              </w:rPr>
              <w:t>Reda Shehata, (Acting)</w:t>
            </w:r>
          </w:p>
        </w:tc>
        <w:tc>
          <w:tcPr>
            <w:tcW w:w="3105" w:type="dxa"/>
          </w:tcPr>
          <w:p w14:paraId="5DFAFD0D" w14:textId="66480DF2" w:rsidR="474F50F8" w:rsidRDefault="474F50F8" w:rsidP="474F50F8">
            <w:pPr>
              <w:rPr>
                <w:rFonts w:ascii="Calibri" w:eastAsia="Calibri" w:hAnsi="Calibri" w:cs="Calibri"/>
              </w:rPr>
            </w:pPr>
            <w:r w:rsidRPr="474F50F8">
              <w:rPr>
                <w:rFonts w:ascii="Calibri" w:eastAsia="Calibri" w:hAnsi="Calibri" w:cs="Calibri"/>
              </w:rPr>
              <w:t xml:space="preserve">Simon Lee and S. Ron </w:t>
            </w:r>
            <w:proofErr w:type="spellStart"/>
            <w:r w:rsidRPr="474F50F8">
              <w:rPr>
                <w:rFonts w:ascii="Calibri" w:eastAsia="Calibri" w:hAnsi="Calibri" w:cs="Calibri"/>
              </w:rPr>
              <w:t>Kunateerachadalai</w:t>
            </w:r>
            <w:proofErr w:type="spellEnd"/>
            <w:r w:rsidRPr="474F50F8">
              <w:rPr>
                <w:rFonts w:ascii="Calibri" w:eastAsia="Calibri" w:hAnsi="Calibri" w:cs="Calibri"/>
              </w:rPr>
              <w:t>, R.A. (Acting)</w:t>
            </w:r>
          </w:p>
        </w:tc>
      </w:tr>
      <w:tr w:rsidR="474F50F8" w14:paraId="1A8FB0E9" w14:textId="77777777" w:rsidTr="2F91A678">
        <w:tc>
          <w:tcPr>
            <w:tcW w:w="2340" w:type="dxa"/>
          </w:tcPr>
          <w:p w14:paraId="457943E7" w14:textId="66CDF02D" w:rsidR="474F50F8" w:rsidRDefault="474F50F8" w:rsidP="474F50F8">
            <w:pPr>
              <w:rPr>
                <w:rFonts w:ascii="Calibri" w:eastAsia="Calibri" w:hAnsi="Calibri" w:cs="Calibri"/>
              </w:rPr>
            </w:pPr>
            <w:r w:rsidRPr="474F50F8">
              <w:rPr>
                <w:rFonts w:ascii="Calibri" w:eastAsia="Calibri" w:hAnsi="Calibri" w:cs="Calibri"/>
              </w:rPr>
              <w:t>Staten Island</w:t>
            </w:r>
          </w:p>
        </w:tc>
        <w:tc>
          <w:tcPr>
            <w:tcW w:w="3870" w:type="dxa"/>
          </w:tcPr>
          <w:p w14:paraId="04E6A172" w14:textId="6AE30E55" w:rsidR="474F50F8" w:rsidRDefault="474F50F8" w:rsidP="474F50F8">
            <w:pPr>
              <w:rPr>
                <w:rFonts w:ascii="Calibri" w:eastAsia="Calibri" w:hAnsi="Calibri" w:cs="Calibri"/>
              </w:rPr>
            </w:pPr>
            <w:r w:rsidRPr="474F50F8">
              <w:rPr>
                <w:rFonts w:ascii="Calibri" w:eastAsia="Calibri" w:hAnsi="Calibri" w:cs="Calibri"/>
              </w:rPr>
              <w:t xml:space="preserve">Ira </w:t>
            </w:r>
            <w:proofErr w:type="spellStart"/>
            <w:r w:rsidRPr="474F50F8">
              <w:rPr>
                <w:rFonts w:ascii="Calibri" w:eastAsia="Calibri" w:hAnsi="Calibri" w:cs="Calibri"/>
              </w:rPr>
              <w:t>Gluckman</w:t>
            </w:r>
            <w:proofErr w:type="spellEnd"/>
          </w:p>
        </w:tc>
        <w:tc>
          <w:tcPr>
            <w:tcW w:w="3105" w:type="dxa"/>
          </w:tcPr>
          <w:p w14:paraId="576ED078" w14:textId="195D8F91" w:rsidR="474F50F8" w:rsidRDefault="474F50F8" w:rsidP="474F50F8">
            <w:pPr>
              <w:rPr>
                <w:rFonts w:ascii="Calibri" w:eastAsia="Calibri" w:hAnsi="Calibri" w:cs="Calibri"/>
              </w:rPr>
            </w:pPr>
            <w:r w:rsidRPr="474F50F8">
              <w:rPr>
                <w:rFonts w:ascii="Calibri" w:eastAsia="Calibri" w:hAnsi="Calibri" w:cs="Calibri"/>
              </w:rPr>
              <w:t>N/A</w:t>
            </w:r>
          </w:p>
        </w:tc>
      </w:tr>
      <w:tr w:rsidR="474F50F8" w14:paraId="166B7211" w14:textId="77777777" w:rsidTr="2F91A678">
        <w:tc>
          <w:tcPr>
            <w:tcW w:w="2340" w:type="dxa"/>
          </w:tcPr>
          <w:p w14:paraId="4CD3B411" w14:textId="1B52C963" w:rsidR="474F50F8" w:rsidRDefault="474F50F8" w:rsidP="474F50F8">
            <w:pPr>
              <w:rPr>
                <w:rFonts w:ascii="Calibri" w:eastAsia="Calibri" w:hAnsi="Calibri" w:cs="Calibri"/>
              </w:rPr>
            </w:pPr>
            <w:r w:rsidRPr="474F50F8">
              <w:rPr>
                <w:rFonts w:ascii="Calibri" w:eastAsia="Calibri" w:hAnsi="Calibri" w:cs="Calibri"/>
              </w:rPr>
              <w:t>The HUB</w:t>
            </w:r>
          </w:p>
        </w:tc>
        <w:tc>
          <w:tcPr>
            <w:tcW w:w="3870" w:type="dxa"/>
          </w:tcPr>
          <w:p w14:paraId="10C52EE4" w14:textId="0880B377" w:rsidR="474F50F8" w:rsidRDefault="474F50F8" w:rsidP="474F50F8">
            <w:pPr>
              <w:rPr>
                <w:rFonts w:ascii="Calibri" w:eastAsia="Calibri" w:hAnsi="Calibri" w:cs="Calibri"/>
              </w:rPr>
            </w:pPr>
            <w:r w:rsidRPr="474F50F8">
              <w:rPr>
                <w:rFonts w:ascii="Calibri" w:eastAsia="Calibri" w:hAnsi="Calibri" w:cs="Calibri"/>
              </w:rPr>
              <w:t xml:space="preserve">Scott Pavan and Elizabeth </w:t>
            </w:r>
            <w:proofErr w:type="spellStart"/>
            <w:r w:rsidRPr="474F50F8">
              <w:rPr>
                <w:rFonts w:ascii="Calibri" w:eastAsia="Calibri" w:hAnsi="Calibri" w:cs="Calibri"/>
              </w:rPr>
              <w:t>Skowronek</w:t>
            </w:r>
            <w:proofErr w:type="spellEnd"/>
          </w:p>
        </w:tc>
        <w:tc>
          <w:tcPr>
            <w:tcW w:w="3105" w:type="dxa"/>
          </w:tcPr>
          <w:p w14:paraId="187EE34E" w14:textId="7ABE4615" w:rsidR="474F50F8" w:rsidRDefault="474F50F8" w:rsidP="474F50F8">
            <w:pPr>
              <w:rPr>
                <w:rFonts w:ascii="Calibri" w:eastAsia="Calibri" w:hAnsi="Calibri" w:cs="Calibri"/>
              </w:rPr>
            </w:pPr>
            <w:r w:rsidRPr="474F50F8">
              <w:rPr>
                <w:rFonts w:ascii="Calibri" w:eastAsia="Calibri" w:hAnsi="Calibri" w:cs="Calibri"/>
              </w:rPr>
              <w:t>N/A</w:t>
            </w:r>
          </w:p>
        </w:tc>
      </w:tr>
    </w:tbl>
    <w:p w14:paraId="350419ED" w14:textId="1A68B48D" w:rsidR="474F50F8" w:rsidRDefault="474F50F8" w:rsidP="7C463B20">
      <w:pPr>
        <w:spacing w:after="0" w:line="240" w:lineRule="auto"/>
        <w:rPr>
          <w:rFonts w:ascii="Calibri" w:eastAsia="Calibri" w:hAnsi="Calibri" w:cs="Calibri"/>
          <w:color w:val="000000" w:themeColor="text1"/>
        </w:rPr>
      </w:pPr>
    </w:p>
    <w:p w14:paraId="26E1EE48" w14:textId="653B9B8E" w:rsidR="2F91A678" w:rsidRDefault="2F91A678" w:rsidP="2F91A678">
      <w:pPr>
        <w:spacing w:after="0" w:line="240" w:lineRule="auto"/>
        <w:rPr>
          <w:rFonts w:ascii="Calibri" w:eastAsia="Calibri" w:hAnsi="Calibri" w:cs="Calibri"/>
          <w:color w:val="000000" w:themeColor="text1"/>
        </w:rPr>
      </w:pPr>
    </w:p>
    <w:p w14:paraId="6E36E695" w14:textId="1BD8A418" w:rsidR="7C463B20" w:rsidRDefault="00A47643" w:rsidP="741D2BD1">
      <w:pPr>
        <w:spacing w:after="0" w:line="240" w:lineRule="auto"/>
        <w:rPr>
          <w:sz w:val="24"/>
          <w:szCs w:val="24"/>
        </w:rPr>
      </w:pPr>
      <w:hyperlink r:id="rId71">
        <w:r w:rsidR="38F7911E" w:rsidRPr="77B34988">
          <w:rPr>
            <w:rStyle w:val="Hyperlink"/>
            <w:rFonts w:ascii="Calibri" w:eastAsia="Calibri" w:hAnsi="Calibri" w:cs="Calibri"/>
            <w:sz w:val="24"/>
            <w:szCs w:val="24"/>
          </w:rPr>
          <w:t>Clerk's Office - OATH (nyc.gov)</w:t>
        </w:r>
      </w:hyperlink>
    </w:p>
    <w:p w14:paraId="75E9A094" w14:textId="1BD8A418" w:rsidR="40C7AB3E" w:rsidRDefault="00A47643" w:rsidP="77B34988">
      <w:pPr>
        <w:spacing w:after="0" w:line="240" w:lineRule="auto"/>
      </w:pPr>
      <w:hyperlink r:id="rId72">
        <w:r w:rsidR="4BE41B24" w:rsidRPr="2F91A678">
          <w:rPr>
            <w:rStyle w:val="Hyperlink"/>
            <w:rFonts w:ascii="Calibri" w:eastAsia="Calibri" w:hAnsi="Calibri" w:cs="Calibri"/>
            <w:sz w:val="24"/>
            <w:szCs w:val="24"/>
          </w:rPr>
          <w:t>Licensing Applications &amp; Forms - Buildings (nyc.gov)</w:t>
        </w:r>
      </w:hyperlink>
    </w:p>
    <w:p w14:paraId="58E08E6B" w14:textId="09DB2ADB" w:rsidR="08E90675" w:rsidRDefault="08E90675" w:rsidP="2F91A678">
      <w:pPr>
        <w:spacing w:after="0" w:line="240" w:lineRule="auto"/>
        <w:rPr>
          <w:rFonts w:ascii="Calibri" w:eastAsia="Calibri" w:hAnsi="Calibri" w:cs="Calibri"/>
          <w:sz w:val="24"/>
          <w:szCs w:val="24"/>
        </w:rPr>
      </w:pPr>
    </w:p>
    <w:p w14:paraId="4DFC173E" w14:textId="56856643" w:rsidR="08E90675" w:rsidRDefault="3F17CCD1" w:rsidP="2F91A678">
      <w:pPr>
        <w:rPr>
          <w:rFonts w:ascii="Calibri" w:eastAsia="Calibri" w:hAnsi="Calibri" w:cs="Calibri"/>
          <w:b/>
          <w:bCs/>
          <w:color w:val="000000" w:themeColor="text1"/>
        </w:rPr>
      </w:pPr>
      <w:r w:rsidRPr="2F91A678">
        <w:rPr>
          <w:rFonts w:ascii="Calibri" w:eastAsia="Calibri" w:hAnsi="Calibri" w:cs="Calibri"/>
          <w:b/>
          <w:bCs/>
          <w:color w:val="000000" w:themeColor="text1"/>
        </w:rPr>
        <w:t xml:space="preserve">Special Enforcement Team (SET): </w:t>
      </w:r>
      <w:r w:rsidRPr="2F91A678">
        <w:rPr>
          <w:rFonts w:ascii="Calibri" w:eastAsia="Calibri" w:hAnsi="Calibri" w:cs="Calibri"/>
          <w:color w:val="000000" w:themeColor="text1"/>
        </w:rPr>
        <w:t xml:space="preserve">The Special Enforcement Team (SET) audits selected applications and special inspection/progress inspection/TR1 reports to ensure compliance with the Building Code, the Zoning Resolution, the Rules of the City of </w:t>
      </w:r>
      <w:proofErr w:type="gramStart"/>
      <w:r w:rsidRPr="2F91A678">
        <w:rPr>
          <w:rFonts w:ascii="Calibri" w:eastAsia="Calibri" w:hAnsi="Calibri" w:cs="Calibri"/>
          <w:color w:val="000000" w:themeColor="text1"/>
        </w:rPr>
        <w:t>New York</w:t>
      </w:r>
      <w:proofErr w:type="gramEnd"/>
      <w:r w:rsidRPr="2F91A678">
        <w:rPr>
          <w:rFonts w:ascii="Calibri" w:eastAsia="Calibri" w:hAnsi="Calibri" w:cs="Calibri"/>
          <w:color w:val="000000" w:themeColor="text1"/>
        </w:rPr>
        <w:t xml:space="preserve"> and Department procedures. Following the audits, SET prosecutes enforcement actions against non-compliant design professionals (architects and engineers).</w:t>
      </w:r>
      <w:r w:rsidR="08E90675">
        <w:br/>
      </w:r>
      <w:r w:rsidRPr="2F91A678">
        <w:rPr>
          <w:rFonts w:ascii="Calibri" w:eastAsia="Calibri" w:hAnsi="Calibri" w:cs="Calibri"/>
          <w:b/>
          <w:bCs/>
          <w:color w:val="000000" w:themeColor="text1"/>
        </w:rPr>
        <w:t xml:space="preserve">Neil G. Adler </w:t>
      </w:r>
      <w:r w:rsidRPr="2F91A678">
        <w:rPr>
          <w:rFonts w:ascii="Calibri" w:eastAsia="Calibri" w:hAnsi="Calibri" w:cs="Calibri"/>
          <w:color w:val="000000" w:themeColor="text1"/>
        </w:rPr>
        <w:t xml:space="preserve">is the </w:t>
      </w:r>
      <w:r w:rsidRPr="2F91A678">
        <w:rPr>
          <w:rFonts w:ascii="Calibri" w:eastAsia="Calibri" w:hAnsi="Calibri" w:cs="Calibri"/>
          <w:b/>
          <w:bCs/>
          <w:color w:val="000000" w:themeColor="text1"/>
        </w:rPr>
        <w:t xml:space="preserve">Chief Plan Examiner </w:t>
      </w:r>
      <w:r w:rsidR="08E90675">
        <w:br/>
      </w:r>
      <w:r w:rsidRPr="2F91A678">
        <w:rPr>
          <w:rFonts w:ascii="Calibri" w:eastAsia="Calibri" w:hAnsi="Calibri" w:cs="Calibri"/>
          <w:b/>
          <w:bCs/>
          <w:color w:val="000000" w:themeColor="text1"/>
        </w:rPr>
        <w:t xml:space="preserve">Matthew </w:t>
      </w:r>
      <w:proofErr w:type="spellStart"/>
      <w:r w:rsidRPr="2F91A678">
        <w:rPr>
          <w:rFonts w:ascii="Calibri" w:eastAsia="Calibri" w:hAnsi="Calibri" w:cs="Calibri"/>
          <w:b/>
          <w:bCs/>
          <w:color w:val="000000" w:themeColor="text1"/>
        </w:rPr>
        <w:t>Burdge</w:t>
      </w:r>
      <w:proofErr w:type="spellEnd"/>
      <w:r w:rsidRPr="2F91A678">
        <w:rPr>
          <w:rFonts w:ascii="Calibri" w:eastAsia="Calibri" w:hAnsi="Calibri" w:cs="Calibri"/>
          <w:color w:val="000000" w:themeColor="text1"/>
        </w:rPr>
        <w:t xml:space="preserve"> is the </w:t>
      </w:r>
      <w:r w:rsidRPr="2F91A678">
        <w:rPr>
          <w:rFonts w:ascii="Calibri" w:eastAsia="Calibri" w:hAnsi="Calibri" w:cs="Calibri"/>
          <w:b/>
          <w:bCs/>
          <w:color w:val="000000" w:themeColor="text1"/>
        </w:rPr>
        <w:t>Deputy Director</w:t>
      </w:r>
      <w:r w:rsidR="08E90675">
        <w:br/>
      </w:r>
    </w:p>
    <w:p w14:paraId="4370EA60" w14:textId="73EF3BEF" w:rsidR="08E90675" w:rsidRDefault="08E90675" w:rsidP="2F91A678">
      <w:pPr>
        <w:spacing w:after="0" w:line="240" w:lineRule="auto"/>
        <w:rPr>
          <w:rFonts w:ascii="Calibri" w:eastAsia="Calibri" w:hAnsi="Calibri" w:cs="Calibri"/>
          <w:sz w:val="24"/>
          <w:szCs w:val="24"/>
        </w:rPr>
      </w:pPr>
    </w:p>
    <w:p w14:paraId="029187C7" w14:textId="57978035" w:rsidR="27AEE10B" w:rsidRDefault="27AEE10B" w:rsidP="27AEE10B">
      <w:pPr>
        <w:spacing w:after="0" w:line="240" w:lineRule="auto"/>
        <w:rPr>
          <w:rFonts w:ascii="Tahoma" w:eastAsia="Tahoma" w:hAnsi="Tahoma" w:cs="Tahoma"/>
          <w:color w:val="333333"/>
          <w:sz w:val="18"/>
          <w:szCs w:val="18"/>
        </w:rPr>
      </w:pPr>
      <w:r w:rsidRPr="27AEE10B">
        <w:rPr>
          <w:rFonts w:ascii="Tahoma" w:eastAsia="Tahoma" w:hAnsi="Tahoma" w:cs="Tahoma"/>
          <w:b/>
          <w:bCs/>
          <w:sz w:val="18"/>
          <w:szCs w:val="18"/>
          <w:u w:val="single"/>
        </w:rPr>
        <w:t>Greenroofandsolar@buildings.nyc.gov</w:t>
      </w:r>
      <w:r w:rsidRPr="27AEE10B">
        <w:rPr>
          <w:rFonts w:ascii="Tahoma" w:eastAsia="Tahoma" w:hAnsi="Tahoma" w:cs="Tahoma"/>
          <w:color w:val="333333"/>
          <w:sz w:val="18"/>
          <w:szCs w:val="18"/>
        </w:rPr>
        <w:t xml:space="preserve"> - This email is for general solar and green roof tax abatement program inquiries and sign-off requests only.</w:t>
      </w:r>
    </w:p>
    <w:p w14:paraId="2A2544DB" w14:textId="6B0CB905" w:rsidR="2F91A678" w:rsidRDefault="2F91A678" w:rsidP="2F91A678">
      <w:pPr>
        <w:spacing w:after="0" w:line="240" w:lineRule="auto"/>
        <w:rPr>
          <w:rFonts w:ascii="Tahoma" w:eastAsia="Tahoma" w:hAnsi="Tahoma" w:cs="Tahoma"/>
          <w:color w:val="333333"/>
          <w:sz w:val="18"/>
          <w:szCs w:val="18"/>
        </w:rPr>
      </w:pPr>
    </w:p>
    <w:p w14:paraId="6380ADDE" w14:textId="1C7E2BC7" w:rsidR="2F91A678" w:rsidRDefault="2F91A678" w:rsidP="2F91A678">
      <w:pPr>
        <w:spacing w:after="0" w:line="240" w:lineRule="auto"/>
        <w:rPr>
          <w:rFonts w:ascii="Tahoma" w:eastAsia="Tahoma" w:hAnsi="Tahoma" w:cs="Tahoma"/>
          <w:color w:val="333333"/>
          <w:sz w:val="18"/>
          <w:szCs w:val="18"/>
        </w:rPr>
      </w:pPr>
    </w:p>
    <w:p w14:paraId="07368C89" w14:textId="26DCF319" w:rsidR="2F91A678" w:rsidRDefault="2F91A678" w:rsidP="2F91A678">
      <w:pPr>
        <w:spacing w:after="0" w:line="240" w:lineRule="auto"/>
        <w:rPr>
          <w:rFonts w:ascii="Tahoma" w:eastAsia="Tahoma" w:hAnsi="Tahoma" w:cs="Tahoma"/>
          <w:color w:val="333333"/>
          <w:sz w:val="18"/>
          <w:szCs w:val="18"/>
        </w:rPr>
      </w:pPr>
    </w:p>
    <w:p w14:paraId="52D753D6" w14:textId="0FC282FA" w:rsidR="474F50F8" w:rsidRDefault="474F50F8" w:rsidP="7C463B20">
      <w:pPr>
        <w:spacing w:after="0" w:line="240" w:lineRule="auto"/>
      </w:pPr>
      <w:r>
        <w:br w:type="page"/>
      </w:r>
    </w:p>
    <w:p w14:paraId="209E2377" w14:textId="56CB32A4" w:rsidR="474F50F8" w:rsidRDefault="474F50F8" w:rsidP="474F50F8">
      <w:pPr>
        <w:spacing w:after="0" w:line="240" w:lineRule="auto"/>
        <w:rPr>
          <w:rFonts w:ascii="Calibri" w:eastAsia="Calibri" w:hAnsi="Calibri" w:cs="Calibri"/>
          <w:color w:val="000000" w:themeColor="text1"/>
        </w:rPr>
      </w:pPr>
    </w:p>
    <w:p w14:paraId="4FC9A07C" w14:textId="3B6F5AC6" w:rsidR="07B1EE10" w:rsidRDefault="07B1EE10" w:rsidP="00AF0E90">
      <w:pPr>
        <w:pStyle w:val="Heading1"/>
        <w:spacing w:line="276" w:lineRule="auto"/>
      </w:pPr>
      <w:r w:rsidRPr="2F91A678">
        <w:t>Contact Guide</w:t>
      </w:r>
    </w:p>
    <w:p w14:paraId="20D3E017" w14:textId="0821EE2B" w:rsidR="2F91A678" w:rsidRDefault="2F91A678" w:rsidP="2F91A678">
      <w:pPr>
        <w:spacing w:after="0" w:line="240" w:lineRule="auto"/>
        <w:rPr>
          <w:rFonts w:ascii="Calibri" w:eastAsia="Calibri" w:hAnsi="Calibri" w:cs="Calibri"/>
          <w:color w:val="000000" w:themeColor="text1"/>
        </w:rPr>
      </w:pPr>
    </w:p>
    <w:tbl>
      <w:tblPr>
        <w:tblW w:w="0" w:type="auto"/>
        <w:tblLayout w:type="fixed"/>
        <w:tblLook w:val="04A0" w:firstRow="1" w:lastRow="0" w:firstColumn="1" w:lastColumn="0" w:noHBand="0" w:noVBand="1"/>
      </w:tblPr>
      <w:tblGrid>
        <w:gridCol w:w="3165"/>
        <w:gridCol w:w="2205"/>
        <w:gridCol w:w="3975"/>
      </w:tblGrid>
      <w:tr w:rsidR="474F50F8" w14:paraId="4F7C07B6" w14:textId="77777777" w:rsidTr="00AF0E90">
        <w:trPr>
          <w:trHeight w:val="300"/>
        </w:trPr>
        <w:tc>
          <w:tcPr>
            <w:tcW w:w="3165" w:type="dxa"/>
            <w:tcBorders>
              <w:top w:val="single" w:sz="6" w:space="0" w:color="auto"/>
              <w:left w:val="single" w:sz="4" w:space="0" w:color="auto"/>
              <w:bottom w:val="single" w:sz="6" w:space="0" w:color="auto"/>
              <w:right w:val="single" w:sz="6" w:space="0" w:color="auto"/>
            </w:tcBorders>
            <w:shd w:val="clear" w:color="auto" w:fill="BFBFBF" w:themeFill="background1" w:themeFillShade="BF"/>
            <w:vAlign w:val="center"/>
          </w:tcPr>
          <w:p w14:paraId="397969FA" w14:textId="30120EFA"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b/>
                <w:bCs/>
                <w:color w:val="000000" w:themeColor="text1"/>
              </w:rPr>
              <w:t>Issue Type</w:t>
            </w:r>
          </w:p>
        </w:tc>
        <w:tc>
          <w:tcPr>
            <w:tcW w:w="220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30F213E8" w14:textId="74DB4BA0"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b/>
                <w:bCs/>
                <w:color w:val="000000" w:themeColor="text1"/>
              </w:rPr>
              <w:t>Job Filing Type</w:t>
            </w:r>
          </w:p>
        </w:tc>
        <w:tc>
          <w:tcPr>
            <w:tcW w:w="397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299D4042" w14:textId="2296B8D6"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b/>
                <w:bCs/>
                <w:color w:val="000000" w:themeColor="text1"/>
              </w:rPr>
              <w:t>Send to</w:t>
            </w:r>
          </w:p>
        </w:tc>
      </w:tr>
      <w:tr w:rsidR="474F50F8" w14:paraId="469FA6BE" w14:textId="77777777" w:rsidTr="00AF0E90">
        <w:trPr>
          <w:trHeight w:val="585"/>
        </w:trPr>
        <w:tc>
          <w:tcPr>
            <w:tcW w:w="3165" w:type="dxa"/>
            <w:vMerge w:val="restart"/>
            <w:tcBorders>
              <w:top w:val="single" w:sz="6" w:space="0" w:color="auto"/>
              <w:left w:val="single" w:sz="4" w:space="0" w:color="auto"/>
              <w:bottom w:val="single" w:sz="4" w:space="0" w:color="auto"/>
              <w:right w:val="single" w:sz="6" w:space="0" w:color="auto"/>
            </w:tcBorders>
            <w:vAlign w:val="center"/>
          </w:tcPr>
          <w:p w14:paraId="7C7FDDF7" w14:textId="5A9B7B9A"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Approval of job filing or PAA</w:t>
            </w:r>
          </w:p>
        </w:tc>
        <w:tc>
          <w:tcPr>
            <w:tcW w:w="2205" w:type="dxa"/>
            <w:tcBorders>
              <w:top w:val="single" w:sz="6" w:space="0" w:color="auto"/>
              <w:left w:val="single" w:sz="6" w:space="0" w:color="auto"/>
              <w:bottom w:val="single" w:sz="4" w:space="0" w:color="auto"/>
              <w:right w:val="single" w:sz="6" w:space="0" w:color="auto"/>
            </w:tcBorders>
            <w:vAlign w:val="center"/>
          </w:tcPr>
          <w:p w14:paraId="67732790" w14:textId="728B0A8C" w:rsidR="474F50F8" w:rsidRDefault="474F50F8" w:rsidP="73F7469B">
            <w:pPr>
              <w:spacing w:after="0" w:line="240" w:lineRule="auto"/>
              <w:jc w:val="center"/>
              <w:rPr>
                <w:rFonts w:ascii="Calibri" w:eastAsia="Calibri" w:hAnsi="Calibri" w:cs="Calibri"/>
                <w:color w:val="000000" w:themeColor="text1"/>
              </w:rPr>
            </w:pPr>
            <w:r w:rsidRPr="73F7469B">
              <w:rPr>
                <w:rFonts w:ascii="Calibri" w:eastAsia="Calibri" w:hAnsi="Calibri" w:cs="Calibri"/>
                <w:color w:val="000000" w:themeColor="text1"/>
              </w:rPr>
              <w:t>Standard Plan Job Filing</w:t>
            </w:r>
          </w:p>
        </w:tc>
        <w:tc>
          <w:tcPr>
            <w:tcW w:w="3975" w:type="dxa"/>
            <w:tcBorders>
              <w:top w:val="single" w:sz="6" w:space="0" w:color="auto"/>
              <w:left w:val="single" w:sz="6" w:space="0" w:color="auto"/>
              <w:bottom w:val="single" w:sz="4" w:space="0" w:color="auto"/>
              <w:right w:val="single" w:sz="6" w:space="0" w:color="auto"/>
            </w:tcBorders>
            <w:vAlign w:val="center"/>
          </w:tcPr>
          <w:p w14:paraId="152FC3B6" w14:textId="09FD973F"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Chief Plan Examiner and Plan Examiner (if known)</w:t>
            </w:r>
          </w:p>
        </w:tc>
      </w:tr>
      <w:tr w:rsidR="73F7469B" w14:paraId="4B8E8C62" w14:textId="77777777" w:rsidTr="00AF0E90">
        <w:trPr>
          <w:trHeight w:val="710"/>
        </w:trPr>
        <w:tc>
          <w:tcPr>
            <w:tcW w:w="3165" w:type="dxa"/>
            <w:vMerge/>
            <w:tcBorders>
              <w:top w:val="single" w:sz="4" w:space="0" w:color="auto"/>
              <w:left w:val="single" w:sz="4" w:space="0" w:color="auto"/>
              <w:bottom w:val="single" w:sz="4" w:space="0" w:color="auto"/>
              <w:right w:val="single" w:sz="4" w:space="0" w:color="auto"/>
            </w:tcBorders>
            <w:vAlign w:val="center"/>
          </w:tcPr>
          <w:p w14:paraId="56D7DFE7" w14:textId="77777777" w:rsidR="00B313F6" w:rsidRDefault="00B313F6"/>
        </w:tc>
        <w:tc>
          <w:tcPr>
            <w:tcW w:w="2205" w:type="dxa"/>
            <w:tcBorders>
              <w:top w:val="single" w:sz="4" w:space="0" w:color="auto"/>
              <w:left w:val="single" w:sz="4" w:space="0" w:color="auto"/>
              <w:bottom w:val="single" w:sz="4" w:space="0" w:color="auto"/>
              <w:right w:val="single" w:sz="4" w:space="0" w:color="auto"/>
            </w:tcBorders>
            <w:vAlign w:val="center"/>
          </w:tcPr>
          <w:p w14:paraId="5561BCED" w14:textId="380D7243" w:rsidR="6DED4339" w:rsidRDefault="6DED4339" w:rsidP="73F7469B">
            <w:pPr>
              <w:spacing w:after="0" w:line="240" w:lineRule="auto"/>
              <w:jc w:val="center"/>
              <w:rPr>
                <w:rFonts w:ascii="Calibri" w:eastAsia="Calibri" w:hAnsi="Calibri" w:cs="Calibri"/>
                <w:color w:val="000000" w:themeColor="text1"/>
              </w:rPr>
            </w:pPr>
            <w:r w:rsidRPr="73F7469B">
              <w:rPr>
                <w:rFonts w:ascii="Calibri" w:eastAsia="Calibri" w:hAnsi="Calibri" w:cs="Calibri"/>
                <w:color w:val="000000" w:themeColor="text1"/>
              </w:rPr>
              <w:t>Professional Certification Job Filing</w:t>
            </w:r>
          </w:p>
          <w:p w14:paraId="14B2FE7B" w14:textId="06870270" w:rsidR="73F7469B" w:rsidRDefault="73F7469B" w:rsidP="73F7469B">
            <w:pPr>
              <w:spacing w:line="240" w:lineRule="auto"/>
              <w:jc w:val="center"/>
              <w:rPr>
                <w:rFonts w:ascii="Calibri" w:eastAsia="Calibri" w:hAnsi="Calibri" w:cs="Calibri"/>
                <w:color w:val="000000" w:themeColor="text1"/>
              </w:rPr>
            </w:pPr>
          </w:p>
        </w:tc>
        <w:tc>
          <w:tcPr>
            <w:tcW w:w="3975" w:type="dxa"/>
            <w:tcBorders>
              <w:top w:val="single" w:sz="4" w:space="0" w:color="auto"/>
              <w:left w:val="single" w:sz="4" w:space="0" w:color="auto"/>
              <w:bottom w:val="single" w:sz="4" w:space="0" w:color="auto"/>
              <w:right w:val="single" w:sz="4" w:space="0" w:color="auto"/>
            </w:tcBorders>
            <w:vAlign w:val="center"/>
          </w:tcPr>
          <w:p w14:paraId="3B66B4B8" w14:textId="6F1DBA44" w:rsidR="6DED4339" w:rsidRDefault="6DED4339"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Borough Director</w:t>
            </w:r>
          </w:p>
          <w:p w14:paraId="32DA1AD6" w14:textId="35273D89" w:rsidR="73F7469B" w:rsidRDefault="73F7469B" w:rsidP="73F7469B">
            <w:pPr>
              <w:spacing w:line="240" w:lineRule="auto"/>
              <w:rPr>
                <w:rFonts w:ascii="Calibri" w:eastAsia="Calibri" w:hAnsi="Calibri" w:cs="Calibri"/>
                <w:color w:val="000000" w:themeColor="text1"/>
              </w:rPr>
            </w:pPr>
          </w:p>
        </w:tc>
      </w:tr>
      <w:tr w:rsidR="73F7469B" w14:paraId="3C4B5640" w14:textId="77777777" w:rsidTr="00AF0E90">
        <w:trPr>
          <w:trHeight w:val="585"/>
        </w:trPr>
        <w:tc>
          <w:tcPr>
            <w:tcW w:w="3165" w:type="dxa"/>
            <w:vMerge/>
            <w:tcBorders>
              <w:top w:val="single" w:sz="4" w:space="0" w:color="auto"/>
              <w:left w:val="single" w:sz="4" w:space="0" w:color="auto"/>
              <w:right w:val="single" w:sz="4" w:space="0" w:color="auto"/>
            </w:tcBorders>
            <w:vAlign w:val="center"/>
          </w:tcPr>
          <w:p w14:paraId="2AEFA8A3" w14:textId="77777777" w:rsidR="00B313F6" w:rsidRDefault="00B313F6"/>
        </w:tc>
        <w:tc>
          <w:tcPr>
            <w:tcW w:w="2205" w:type="dxa"/>
            <w:tcBorders>
              <w:top w:val="single" w:sz="4" w:space="0" w:color="auto"/>
              <w:left w:val="single" w:sz="4" w:space="0" w:color="auto"/>
              <w:bottom w:val="single" w:sz="4" w:space="0" w:color="auto"/>
              <w:right w:val="single" w:sz="4" w:space="0" w:color="auto"/>
            </w:tcBorders>
            <w:vAlign w:val="center"/>
          </w:tcPr>
          <w:p w14:paraId="5B766448" w14:textId="0F8A44D9" w:rsidR="6DED4339" w:rsidRDefault="5DAC727E" w:rsidP="2F91A678">
            <w:pPr>
              <w:spacing w:line="240" w:lineRule="auto"/>
              <w:jc w:val="center"/>
              <w:rPr>
                <w:rFonts w:ascii="Calibri" w:eastAsia="Calibri" w:hAnsi="Calibri" w:cs="Calibri"/>
                <w:color w:val="000000" w:themeColor="text1"/>
                <w:highlight w:val="yellow"/>
              </w:rPr>
            </w:pPr>
            <w:r w:rsidRPr="2F91A678">
              <w:rPr>
                <w:rFonts w:ascii="Calibri" w:eastAsia="Calibri" w:hAnsi="Calibri" w:cs="Calibri"/>
                <w:color w:val="000000" w:themeColor="text1"/>
                <w:highlight w:val="yellow"/>
              </w:rPr>
              <w:t>HUB Full-Service job filing</w:t>
            </w:r>
          </w:p>
        </w:tc>
        <w:tc>
          <w:tcPr>
            <w:tcW w:w="3975" w:type="dxa"/>
            <w:tcBorders>
              <w:top w:val="single" w:sz="4" w:space="0" w:color="auto"/>
              <w:left w:val="single" w:sz="4" w:space="0" w:color="auto"/>
              <w:bottom w:val="single" w:sz="6" w:space="0" w:color="auto"/>
              <w:right w:val="single" w:sz="6" w:space="0" w:color="auto"/>
            </w:tcBorders>
            <w:vAlign w:val="center"/>
          </w:tcPr>
          <w:p w14:paraId="2CC4BCBB" w14:textId="399AE588" w:rsidR="6DED4339" w:rsidRDefault="00A47643" w:rsidP="73F7469B">
            <w:pPr>
              <w:spacing w:after="0" w:line="240" w:lineRule="auto"/>
              <w:rPr>
                <w:rFonts w:ascii="Calibri" w:eastAsia="Calibri" w:hAnsi="Calibri" w:cs="Calibri"/>
                <w:color w:val="000000" w:themeColor="text1"/>
              </w:rPr>
            </w:pPr>
            <w:hyperlink r:id="rId73">
              <w:r w:rsidR="6DED4339" w:rsidRPr="73F7469B">
                <w:rPr>
                  <w:rStyle w:val="Hyperlink"/>
                  <w:rFonts w:ascii="Calibri" w:eastAsia="Calibri" w:hAnsi="Calibri" w:cs="Calibri"/>
                </w:rPr>
                <w:t>HubFSProjectAdvocate@buildings.nyc.gov</w:t>
              </w:r>
            </w:hyperlink>
          </w:p>
          <w:p w14:paraId="3E1B0D09" w14:textId="1D88BFB8" w:rsidR="73F7469B" w:rsidRDefault="73F7469B" w:rsidP="73F7469B">
            <w:pPr>
              <w:spacing w:line="240" w:lineRule="auto"/>
              <w:rPr>
                <w:rFonts w:ascii="Calibri" w:eastAsia="Calibri" w:hAnsi="Calibri" w:cs="Calibri"/>
                <w:color w:val="000000" w:themeColor="text1"/>
              </w:rPr>
            </w:pPr>
          </w:p>
        </w:tc>
      </w:tr>
      <w:tr w:rsidR="474F50F8" w14:paraId="1A379928" w14:textId="77777777" w:rsidTr="00AF0E90">
        <w:trPr>
          <w:trHeight w:val="585"/>
        </w:trPr>
        <w:tc>
          <w:tcPr>
            <w:tcW w:w="3165" w:type="dxa"/>
            <w:vMerge/>
            <w:tcBorders>
              <w:left w:val="single" w:sz="4" w:space="0" w:color="auto"/>
              <w:right w:val="single" w:sz="4" w:space="0" w:color="auto"/>
            </w:tcBorders>
            <w:vAlign w:val="center"/>
          </w:tcPr>
          <w:p w14:paraId="0296DD0E" w14:textId="77777777" w:rsidR="00251E52" w:rsidRDefault="00251E52"/>
        </w:tc>
        <w:tc>
          <w:tcPr>
            <w:tcW w:w="2205" w:type="dxa"/>
            <w:tcBorders>
              <w:top w:val="single" w:sz="4" w:space="0" w:color="auto"/>
              <w:left w:val="single" w:sz="4" w:space="0" w:color="auto"/>
              <w:bottom w:val="single" w:sz="4" w:space="0" w:color="auto"/>
              <w:right w:val="single" w:sz="4" w:space="0" w:color="auto"/>
            </w:tcBorders>
            <w:vAlign w:val="center"/>
          </w:tcPr>
          <w:p w14:paraId="5415F5EF" w14:textId="6D574574" w:rsidR="474F50F8" w:rsidRDefault="5DAC727E" w:rsidP="2F91A678">
            <w:pPr>
              <w:spacing w:after="0" w:line="240" w:lineRule="auto"/>
              <w:jc w:val="center"/>
              <w:rPr>
                <w:rFonts w:ascii="Calibri" w:eastAsia="Calibri" w:hAnsi="Calibri" w:cs="Calibri"/>
                <w:color w:val="000000" w:themeColor="text1"/>
                <w:highlight w:val="yellow"/>
              </w:rPr>
            </w:pPr>
            <w:r w:rsidRPr="2F91A678">
              <w:rPr>
                <w:rFonts w:ascii="Calibri" w:eastAsia="Calibri" w:hAnsi="Calibri" w:cs="Calibri"/>
                <w:color w:val="000000" w:themeColor="text1"/>
                <w:highlight w:val="yellow"/>
              </w:rPr>
              <w:t>Development HUB job filing</w:t>
            </w:r>
          </w:p>
        </w:tc>
        <w:tc>
          <w:tcPr>
            <w:tcW w:w="3975" w:type="dxa"/>
            <w:tcBorders>
              <w:top w:val="single" w:sz="6" w:space="0" w:color="auto"/>
              <w:left w:val="single" w:sz="4" w:space="0" w:color="auto"/>
              <w:bottom w:val="single" w:sz="6" w:space="0" w:color="auto"/>
              <w:right w:val="single" w:sz="6" w:space="0" w:color="auto"/>
            </w:tcBorders>
            <w:vAlign w:val="center"/>
          </w:tcPr>
          <w:p w14:paraId="389FF535" w14:textId="5500C628" w:rsidR="474F50F8" w:rsidRDefault="00A47643" w:rsidP="73F7469B">
            <w:pPr>
              <w:spacing w:after="0" w:line="240" w:lineRule="auto"/>
              <w:rPr>
                <w:rFonts w:ascii="Calibri" w:eastAsia="Calibri" w:hAnsi="Calibri" w:cs="Calibri"/>
                <w:color w:val="000000" w:themeColor="text1"/>
              </w:rPr>
            </w:pPr>
            <w:hyperlink r:id="rId74">
              <w:r w:rsidR="6DED4339" w:rsidRPr="73F7469B">
                <w:rPr>
                  <w:rStyle w:val="Hyperlink"/>
                  <w:rFonts w:ascii="Calibri" w:eastAsia="Calibri" w:hAnsi="Calibri" w:cs="Calibri"/>
                </w:rPr>
                <w:t>nycdevelopmenthub@buildings.nyc.gov</w:t>
              </w:r>
            </w:hyperlink>
          </w:p>
          <w:p w14:paraId="02A9E877" w14:textId="46D8C01E" w:rsidR="474F50F8" w:rsidRDefault="474F50F8" w:rsidP="73F7469B">
            <w:pPr>
              <w:spacing w:after="0" w:line="240" w:lineRule="auto"/>
              <w:rPr>
                <w:rFonts w:ascii="Calibri" w:eastAsia="Calibri" w:hAnsi="Calibri" w:cs="Calibri"/>
                <w:color w:val="000000" w:themeColor="text1"/>
              </w:rPr>
            </w:pPr>
          </w:p>
        </w:tc>
      </w:tr>
      <w:tr w:rsidR="474F50F8" w14:paraId="0439382B" w14:textId="77777777" w:rsidTr="00AF0E90">
        <w:trPr>
          <w:trHeight w:val="585"/>
        </w:trPr>
        <w:tc>
          <w:tcPr>
            <w:tcW w:w="3165" w:type="dxa"/>
            <w:vMerge w:val="restart"/>
            <w:tcBorders>
              <w:top w:val="single" w:sz="6" w:space="0" w:color="auto"/>
              <w:left w:val="single" w:sz="4" w:space="0" w:color="auto"/>
              <w:bottom w:val="single" w:sz="6" w:space="0" w:color="auto"/>
              <w:right w:val="single" w:sz="6" w:space="0" w:color="auto"/>
            </w:tcBorders>
            <w:vAlign w:val="center"/>
          </w:tcPr>
          <w:p w14:paraId="45D03D18" w14:textId="4ECB7DC2"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Did not received approved plans/approved plans do not have a stamp</w:t>
            </w:r>
          </w:p>
        </w:tc>
        <w:tc>
          <w:tcPr>
            <w:tcW w:w="2205" w:type="dxa"/>
            <w:tcBorders>
              <w:top w:val="single" w:sz="4" w:space="0" w:color="auto"/>
              <w:left w:val="single" w:sz="6" w:space="0" w:color="auto"/>
              <w:bottom w:val="single" w:sz="4" w:space="0" w:color="auto"/>
              <w:right w:val="single" w:sz="6" w:space="0" w:color="auto"/>
            </w:tcBorders>
            <w:vAlign w:val="center"/>
          </w:tcPr>
          <w:p w14:paraId="10B63BFE" w14:textId="487ECB03"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Standard Plan Job Filing</w:t>
            </w:r>
          </w:p>
        </w:tc>
        <w:tc>
          <w:tcPr>
            <w:tcW w:w="3975" w:type="dxa"/>
            <w:tcBorders>
              <w:top w:val="single" w:sz="6" w:space="0" w:color="auto"/>
              <w:left w:val="single" w:sz="6" w:space="0" w:color="auto"/>
              <w:bottom w:val="single" w:sz="6" w:space="0" w:color="auto"/>
              <w:right w:val="single" w:sz="6" w:space="0" w:color="auto"/>
            </w:tcBorders>
            <w:vAlign w:val="center"/>
          </w:tcPr>
          <w:p w14:paraId="5DE8B191" w14:textId="07E7CC7D"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Chief Plan Examiner and Plan Examiner (if known)</w:t>
            </w:r>
          </w:p>
        </w:tc>
      </w:tr>
      <w:tr w:rsidR="474F50F8" w14:paraId="2AF6385A" w14:textId="77777777" w:rsidTr="00AF0E90">
        <w:trPr>
          <w:trHeight w:val="585"/>
        </w:trPr>
        <w:tc>
          <w:tcPr>
            <w:tcW w:w="3165" w:type="dxa"/>
            <w:vMerge/>
            <w:tcBorders>
              <w:left w:val="single" w:sz="4" w:space="0" w:color="auto"/>
              <w:right w:val="single" w:sz="4" w:space="0" w:color="auto"/>
            </w:tcBorders>
            <w:vAlign w:val="center"/>
          </w:tcPr>
          <w:p w14:paraId="4A829B63" w14:textId="77777777" w:rsidR="00251E52" w:rsidRDefault="00251E52"/>
        </w:tc>
        <w:tc>
          <w:tcPr>
            <w:tcW w:w="2205" w:type="dxa"/>
            <w:tcBorders>
              <w:top w:val="single" w:sz="4" w:space="0" w:color="auto"/>
              <w:left w:val="single" w:sz="4" w:space="0" w:color="auto"/>
              <w:bottom w:val="single" w:sz="4" w:space="0" w:color="auto"/>
              <w:right w:val="single" w:sz="4" w:space="0" w:color="auto"/>
            </w:tcBorders>
            <w:vAlign w:val="center"/>
          </w:tcPr>
          <w:p w14:paraId="4C407CA0" w14:textId="7AEF2758"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Professional Certification Job Filing</w:t>
            </w:r>
          </w:p>
        </w:tc>
        <w:tc>
          <w:tcPr>
            <w:tcW w:w="3975" w:type="dxa"/>
            <w:tcBorders>
              <w:top w:val="single" w:sz="6" w:space="0" w:color="auto"/>
              <w:left w:val="single" w:sz="4" w:space="0" w:color="auto"/>
              <w:bottom w:val="single" w:sz="6" w:space="0" w:color="auto"/>
              <w:right w:val="single" w:sz="6" w:space="0" w:color="auto"/>
            </w:tcBorders>
            <w:vAlign w:val="center"/>
          </w:tcPr>
          <w:p w14:paraId="4C569668" w14:textId="65B01F98"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Borough Director</w:t>
            </w:r>
          </w:p>
        </w:tc>
      </w:tr>
      <w:tr w:rsidR="474F50F8" w14:paraId="535397FB" w14:textId="77777777" w:rsidTr="00AF0E90">
        <w:trPr>
          <w:trHeight w:val="885"/>
        </w:trPr>
        <w:tc>
          <w:tcPr>
            <w:tcW w:w="3165" w:type="dxa"/>
            <w:tcBorders>
              <w:top w:val="nil"/>
              <w:left w:val="single" w:sz="4" w:space="0" w:color="auto"/>
              <w:bottom w:val="single" w:sz="6" w:space="0" w:color="auto"/>
              <w:right w:val="single" w:sz="6" w:space="0" w:color="auto"/>
            </w:tcBorders>
            <w:vAlign w:val="center"/>
          </w:tcPr>
          <w:p w14:paraId="29F94919" w14:textId="0A996177"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 xml:space="preserve">Status of permit request (PW2 request)/permit issued to wrong contractor </w:t>
            </w:r>
          </w:p>
        </w:tc>
        <w:tc>
          <w:tcPr>
            <w:tcW w:w="2205" w:type="dxa"/>
            <w:tcBorders>
              <w:top w:val="single" w:sz="4" w:space="0" w:color="auto"/>
              <w:left w:val="single" w:sz="6" w:space="0" w:color="auto"/>
              <w:bottom w:val="single" w:sz="6" w:space="0" w:color="auto"/>
              <w:right w:val="single" w:sz="6" w:space="0" w:color="auto"/>
            </w:tcBorders>
            <w:vAlign w:val="center"/>
          </w:tcPr>
          <w:p w14:paraId="29A85118" w14:textId="477F949D"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Both</w:t>
            </w:r>
          </w:p>
        </w:tc>
        <w:tc>
          <w:tcPr>
            <w:tcW w:w="3975" w:type="dxa"/>
            <w:tcBorders>
              <w:top w:val="single" w:sz="6" w:space="0" w:color="auto"/>
              <w:left w:val="single" w:sz="6" w:space="0" w:color="auto"/>
              <w:bottom w:val="single" w:sz="6" w:space="0" w:color="auto"/>
              <w:right w:val="single" w:sz="6" w:space="0" w:color="auto"/>
            </w:tcBorders>
            <w:vAlign w:val="center"/>
          </w:tcPr>
          <w:p w14:paraId="4766970A" w14:textId="08821AF2"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Borough Director</w:t>
            </w:r>
          </w:p>
        </w:tc>
      </w:tr>
      <w:tr w:rsidR="474F50F8" w14:paraId="6C21232B" w14:textId="77777777" w:rsidTr="00AF0E90">
        <w:trPr>
          <w:trHeight w:val="585"/>
        </w:trPr>
        <w:tc>
          <w:tcPr>
            <w:tcW w:w="3165" w:type="dxa"/>
            <w:tcBorders>
              <w:top w:val="single" w:sz="6" w:space="0" w:color="auto"/>
              <w:left w:val="single" w:sz="4" w:space="0" w:color="auto"/>
              <w:bottom w:val="single" w:sz="6" w:space="0" w:color="auto"/>
              <w:right w:val="single" w:sz="6" w:space="0" w:color="auto"/>
            </w:tcBorders>
            <w:vAlign w:val="center"/>
          </w:tcPr>
          <w:p w14:paraId="0F256106" w14:textId="685D6D6E" w:rsidR="474F50F8" w:rsidRDefault="76387EA7" w:rsidP="7C463B20">
            <w:pPr>
              <w:spacing w:after="0" w:line="240" w:lineRule="auto"/>
              <w:rPr>
                <w:rFonts w:ascii="Calibri" w:eastAsia="Calibri" w:hAnsi="Calibri" w:cs="Calibri"/>
                <w:color w:val="000000" w:themeColor="text1"/>
              </w:rPr>
            </w:pPr>
            <w:r w:rsidRPr="7C463B20">
              <w:rPr>
                <w:rFonts w:ascii="Calibri" w:eastAsia="Calibri" w:hAnsi="Calibri" w:cs="Calibri"/>
                <w:color w:val="000000" w:themeColor="text1"/>
              </w:rPr>
              <w:t>Withdrawal request</w:t>
            </w:r>
            <w:r w:rsidR="6928347A" w:rsidRPr="7C463B20">
              <w:rPr>
                <w:rFonts w:ascii="Calibri" w:eastAsia="Calibri" w:hAnsi="Calibri" w:cs="Calibri"/>
                <w:color w:val="000000" w:themeColor="text1"/>
              </w:rPr>
              <w:t xml:space="preserve"> (client has already filed)</w:t>
            </w:r>
          </w:p>
        </w:tc>
        <w:tc>
          <w:tcPr>
            <w:tcW w:w="2205" w:type="dxa"/>
            <w:tcBorders>
              <w:top w:val="single" w:sz="6" w:space="0" w:color="auto"/>
              <w:left w:val="single" w:sz="6" w:space="0" w:color="auto"/>
              <w:bottom w:val="single" w:sz="6" w:space="0" w:color="auto"/>
              <w:right w:val="single" w:sz="6" w:space="0" w:color="auto"/>
            </w:tcBorders>
            <w:vAlign w:val="center"/>
          </w:tcPr>
          <w:p w14:paraId="4A1EF774" w14:textId="72713DDC"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Both</w:t>
            </w:r>
          </w:p>
        </w:tc>
        <w:tc>
          <w:tcPr>
            <w:tcW w:w="3975" w:type="dxa"/>
            <w:tcBorders>
              <w:top w:val="single" w:sz="6" w:space="0" w:color="auto"/>
              <w:left w:val="single" w:sz="6" w:space="0" w:color="auto"/>
              <w:bottom w:val="single" w:sz="6" w:space="0" w:color="auto"/>
              <w:right w:val="single" w:sz="6" w:space="0" w:color="auto"/>
            </w:tcBorders>
            <w:vAlign w:val="center"/>
          </w:tcPr>
          <w:p w14:paraId="4D9F2E64" w14:textId="5AA8F0A3"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Borough Director</w:t>
            </w:r>
            <w:r>
              <w:br/>
            </w:r>
            <w:r w:rsidRPr="474F50F8">
              <w:rPr>
                <w:rFonts w:ascii="Calibri" w:eastAsia="Calibri" w:hAnsi="Calibri" w:cs="Calibri"/>
                <w:color w:val="000000" w:themeColor="text1"/>
              </w:rPr>
              <w:t xml:space="preserve">(For BK include </w:t>
            </w:r>
            <w:proofErr w:type="spellStart"/>
            <w:r w:rsidRPr="474F50F8">
              <w:rPr>
                <w:rFonts w:ascii="Calibri" w:eastAsia="Calibri" w:hAnsi="Calibri" w:cs="Calibri"/>
                <w:color w:val="000000" w:themeColor="text1"/>
              </w:rPr>
              <w:t>Recaldo</w:t>
            </w:r>
            <w:proofErr w:type="spellEnd"/>
            <w:r w:rsidRPr="474F50F8">
              <w:rPr>
                <w:rFonts w:ascii="Calibri" w:eastAsia="Calibri" w:hAnsi="Calibri" w:cs="Calibri"/>
                <w:color w:val="000000" w:themeColor="text1"/>
              </w:rPr>
              <w:t xml:space="preserve"> Stevens)</w:t>
            </w:r>
          </w:p>
        </w:tc>
      </w:tr>
      <w:tr w:rsidR="474F50F8" w14:paraId="2C7F6326" w14:textId="77777777" w:rsidTr="00AF0E90">
        <w:trPr>
          <w:trHeight w:val="900"/>
        </w:trPr>
        <w:tc>
          <w:tcPr>
            <w:tcW w:w="3165" w:type="dxa"/>
            <w:tcBorders>
              <w:top w:val="single" w:sz="6" w:space="0" w:color="auto"/>
              <w:left w:val="single" w:sz="4" w:space="0" w:color="auto"/>
              <w:bottom w:val="single" w:sz="6" w:space="0" w:color="auto"/>
              <w:right w:val="single" w:sz="6" w:space="0" w:color="auto"/>
            </w:tcBorders>
            <w:vAlign w:val="center"/>
          </w:tcPr>
          <w:p w14:paraId="51D4B2CA" w14:textId="377E8F94"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 xml:space="preserve">Status of Letter of Completion (LOC)/Sign off/PW7 </w:t>
            </w:r>
          </w:p>
        </w:tc>
        <w:tc>
          <w:tcPr>
            <w:tcW w:w="2205" w:type="dxa"/>
            <w:tcBorders>
              <w:top w:val="single" w:sz="6" w:space="0" w:color="auto"/>
              <w:left w:val="single" w:sz="6" w:space="0" w:color="auto"/>
              <w:bottom w:val="single" w:sz="6" w:space="0" w:color="auto"/>
              <w:right w:val="single" w:sz="6" w:space="0" w:color="auto"/>
            </w:tcBorders>
            <w:vAlign w:val="center"/>
          </w:tcPr>
          <w:p w14:paraId="4CDB6955" w14:textId="77612E78"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Both</w:t>
            </w:r>
          </w:p>
        </w:tc>
        <w:tc>
          <w:tcPr>
            <w:tcW w:w="3975" w:type="dxa"/>
            <w:tcBorders>
              <w:top w:val="single" w:sz="6" w:space="0" w:color="auto"/>
              <w:left w:val="single" w:sz="6" w:space="0" w:color="auto"/>
              <w:bottom w:val="single" w:sz="6" w:space="0" w:color="auto"/>
              <w:right w:val="single" w:sz="6" w:space="0" w:color="auto"/>
            </w:tcBorders>
            <w:vAlign w:val="center"/>
          </w:tcPr>
          <w:p w14:paraId="5F7D4495" w14:textId="7879F721"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Borough Director</w:t>
            </w:r>
          </w:p>
        </w:tc>
      </w:tr>
      <w:tr w:rsidR="474F50F8" w14:paraId="4D2C3E1B" w14:textId="77777777" w:rsidTr="00AF0E90">
        <w:trPr>
          <w:trHeight w:val="300"/>
        </w:trPr>
        <w:tc>
          <w:tcPr>
            <w:tcW w:w="3165" w:type="dxa"/>
            <w:tcBorders>
              <w:top w:val="single" w:sz="6" w:space="0" w:color="auto"/>
              <w:left w:val="single" w:sz="4" w:space="0" w:color="auto"/>
              <w:bottom w:val="single" w:sz="6" w:space="0" w:color="auto"/>
              <w:right w:val="single" w:sz="6" w:space="0" w:color="auto"/>
            </w:tcBorders>
            <w:vAlign w:val="center"/>
          </w:tcPr>
          <w:p w14:paraId="0F93CA7C" w14:textId="72E1AF03"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Status of TR1/TR8/EN2</w:t>
            </w:r>
          </w:p>
        </w:tc>
        <w:tc>
          <w:tcPr>
            <w:tcW w:w="2205" w:type="dxa"/>
            <w:tcBorders>
              <w:top w:val="single" w:sz="6" w:space="0" w:color="auto"/>
              <w:left w:val="single" w:sz="6" w:space="0" w:color="auto"/>
              <w:bottom w:val="single" w:sz="6" w:space="0" w:color="auto"/>
              <w:right w:val="single" w:sz="6" w:space="0" w:color="auto"/>
            </w:tcBorders>
            <w:vAlign w:val="center"/>
          </w:tcPr>
          <w:p w14:paraId="74F16222" w14:textId="02BDFBFD"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Both</w:t>
            </w:r>
          </w:p>
        </w:tc>
        <w:tc>
          <w:tcPr>
            <w:tcW w:w="3975" w:type="dxa"/>
            <w:tcBorders>
              <w:top w:val="single" w:sz="6" w:space="0" w:color="auto"/>
              <w:left w:val="single" w:sz="6" w:space="0" w:color="auto"/>
              <w:bottom w:val="single" w:sz="6" w:space="0" w:color="auto"/>
              <w:right w:val="single" w:sz="6" w:space="0" w:color="auto"/>
            </w:tcBorders>
            <w:vAlign w:val="center"/>
          </w:tcPr>
          <w:p w14:paraId="3C5ADD2C" w14:textId="5F736754"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Borough Director</w:t>
            </w:r>
          </w:p>
        </w:tc>
      </w:tr>
      <w:tr w:rsidR="474F50F8" w14:paraId="30779DA2" w14:textId="77777777" w:rsidTr="00AF0E90">
        <w:trPr>
          <w:trHeight w:val="300"/>
        </w:trPr>
        <w:tc>
          <w:tcPr>
            <w:tcW w:w="3165" w:type="dxa"/>
            <w:tcBorders>
              <w:top w:val="single" w:sz="6" w:space="0" w:color="auto"/>
              <w:left w:val="single" w:sz="4" w:space="0" w:color="auto"/>
              <w:bottom w:val="single" w:sz="6" w:space="0" w:color="auto"/>
              <w:right w:val="single" w:sz="6" w:space="0" w:color="auto"/>
            </w:tcBorders>
            <w:vAlign w:val="center"/>
          </w:tcPr>
          <w:p w14:paraId="0240374C" w14:textId="41D5A604"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Request for fee estimation</w:t>
            </w:r>
          </w:p>
        </w:tc>
        <w:tc>
          <w:tcPr>
            <w:tcW w:w="2205" w:type="dxa"/>
            <w:tcBorders>
              <w:top w:val="single" w:sz="6" w:space="0" w:color="auto"/>
              <w:left w:val="single" w:sz="6" w:space="0" w:color="auto"/>
              <w:bottom w:val="single" w:sz="6" w:space="0" w:color="auto"/>
              <w:right w:val="single" w:sz="6" w:space="0" w:color="auto"/>
            </w:tcBorders>
            <w:vAlign w:val="center"/>
          </w:tcPr>
          <w:p w14:paraId="7B547183" w14:textId="108DB655"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Both</w:t>
            </w:r>
          </w:p>
        </w:tc>
        <w:tc>
          <w:tcPr>
            <w:tcW w:w="3975" w:type="dxa"/>
            <w:tcBorders>
              <w:top w:val="single" w:sz="6" w:space="0" w:color="auto"/>
              <w:left w:val="single" w:sz="6" w:space="0" w:color="auto"/>
              <w:bottom w:val="single" w:sz="6" w:space="0" w:color="auto"/>
              <w:right w:val="single" w:sz="6" w:space="0" w:color="auto"/>
            </w:tcBorders>
            <w:vAlign w:val="center"/>
          </w:tcPr>
          <w:p w14:paraId="4F0D72A1" w14:textId="44E2988D"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Chief Plan Examiner</w:t>
            </w:r>
          </w:p>
        </w:tc>
      </w:tr>
      <w:tr w:rsidR="474F50F8" w14:paraId="0FCFA6E6" w14:textId="77777777" w:rsidTr="00AF0E90">
        <w:trPr>
          <w:trHeight w:val="825"/>
        </w:trPr>
        <w:tc>
          <w:tcPr>
            <w:tcW w:w="3165" w:type="dxa"/>
            <w:tcBorders>
              <w:top w:val="single" w:sz="6" w:space="0" w:color="auto"/>
              <w:left w:val="single" w:sz="4" w:space="0" w:color="auto"/>
              <w:bottom w:val="single" w:sz="6" w:space="0" w:color="auto"/>
              <w:right w:val="single" w:sz="6" w:space="0" w:color="auto"/>
            </w:tcBorders>
            <w:vAlign w:val="center"/>
          </w:tcPr>
          <w:p w14:paraId="0BE1E100" w14:textId="59718400"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Request to have status change from permit partial to permit entire</w:t>
            </w:r>
          </w:p>
        </w:tc>
        <w:tc>
          <w:tcPr>
            <w:tcW w:w="2205" w:type="dxa"/>
            <w:tcBorders>
              <w:top w:val="single" w:sz="6" w:space="0" w:color="auto"/>
              <w:left w:val="single" w:sz="6" w:space="0" w:color="auto"/>
              <w:bottom w:val="single" w:sz="6" w:space="0" w:color="auto"/>
              <w:right w:val="single" w:sz="6" w:space="0" w:color="auto"/>
            </w:tcBorders>
            <w:vAlign w:val="center"/>
          </w:tcPr>
          <w:p w14:paraId="46814730" w14:textId="5B01F33E"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Both</w:t>
            </w:r>
          </w:p>
        </w:tc>
        <w:tc>
          <w:tcPr>
            <w:tcW w:w="3975" w:type="dxa"/>
            <w:tcBorders>
              <w:top w:val="single" w:sz="6" w:space="0" w:color="auto"/>
              <w:left w:val="single" w:sz="6" w:space="0" w:color="auto"/>
              <w:bottom w:val="single" w:sz="6" w:space="0" w:color="auto"/>
              <w:right w:val="single" w:sz="6" w:space="0" w:color="auto"/>
            </w:tcBorders>
            <w:vAlign w:val="center"/>
          </w:tcPr>
          <w:p w14:paraId="3F359866" w14:textId="5DEB4503"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 xml:space="preserve">Riley </w:t>
            </w:r>
            <w:proofErr w:type="spellStart"/>
            <w:r w:rsidRPr="474F50F8">
              <w:rPr>
                <w:rFonts w:ascii="Calibri" w:eastAsia="Calibri" w:hAnsi="Calibri" w:cs="Calibri"/>
                <w:color w:val="000000" w:themeColor="text1"/>
              </w:rPr>
              <w:t>Tonge</w:t>
            </w:r>
            <w:proofErr w:type="spellEnd"/>
          </w:p>
        </w:tc>
      </w:tr>
      <w:tr w:rsidR="474F50F8" w14:paraId="61A25DBC" w14:textId="77777777" w:rsidTr="00AF0E90">
        <w:trPr>
          <w:trHeight w:val="900"/>
        </w:trPr>
        <w:tc>
          <w:tcPr>
            <w:tcW w:w="3165" w:type="dxa"/>
            <w:tcBorders>
              <w:top w:val="single" w:sz="6" w:space="0" w:color="auto"/>
              <w:left w:val="single" w:sz="4" w:space="0" w:color="auto"/>
              <w:bottom w:val="single" w:sz="6" w:space="0" w:color="auto"/>
              <w:right w:val="single" w:sz="6" w:space="0" w:color="auto"/>
            </w:tcBorders>
            <w:vAlign w:val="center"/>
          </w:tcPr>
          <w:p w14:paraId="5778E7BF" w14:textId="7D0A54C5"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LAA Withdrawal/Administrative Closure</w:t>
            </w:r>
          </w:p>
        </w:tc>
        <w:tc>
          <w:tcPr>
            <w:tcW w:w="2205" w:type="dxa"/>
            <w:tcBorders>
              <w:top w:val="single" w:sz="6" w:space="0" w:color="auto"/>
              <w:left w:val="single" w:sz="6" w:space="0" w:color="auto"/>
              <w:bottom w:val="single" w:sz="6" w:space="0" w:color="auto"/>
              <w:right w:val="single" w:sz="6" w:space="0" w:color="auto"/>
            </w:tcBorders>
            <w:vAlign w:val="center"/>
          </w:tcPr>
          <w:p w14:paraId="563B8375" w14:textId="3044FE29"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N/A</w:t>
            </w:r>
          </w:p>
        </w:tc>
        <w:tc>
          <w:tcPr>
            <w:tcW w:w="3975" w:type="dxa"/>
            <w:tcBorders>
              <w:top w:val="single" w:sz="6" w:space="0" w:color="auto"/>
              <w:left w:val="single" w:sz="6" w:space="0" w:color="auto"/>
              <w:bottom w:val="single" w:sz="6" w:space="0" w:color="auto"/>
              <w:right w:val="single" w:sz="6" w:space="0" w:color="auto"/>
            </w:tcBorders>
            <w:vAlign w:val="center"/>
          </w:tcPr>
          <w:p w14:paraId="3100CEE8" w14:textId="718D5AF8" w:rsidR="474F50F8" w:rsidRDefault="00A47643" w:rsidP="474F50F8">
            <w:pPr>
              <w:spacing w:after="0" w:line="240" w:lineRule="auto"/>
              <w:rPr>
                <w:rFonts w:ascii="Calibri" w:eastAsia="Calibri" w:hAnsi="Calibri" w:cs="Calibri"/>
                <w:color w:val="000000" w:themeColor="text1"/>
              </w:rPr>
            </w:pPr>
            <w:hyperlink r:id="rId75">
              <w:r w:rsidR="474F50F8" w:rsidRPr="474F50F8">
                <w:rPr>
                  <w:rStyle w:val="Hyperlink"/>
                  <w:rFonts w:ascii="Calibri" w:eastAsia="Calibri" w:hAnsi="Calibri" w:cs="Calibri"/>
                </w:rPr>
                <w:t>DOBNOWLAAWithdrawal@buildings.nyc.gov</w:t>
              </w:r>
            </w:hyperlink>
          </w:p>
        </w:tc>
      </w:tr>
      <w:tr w:rsidR="474F50F8" w14:paraId="1053F8FD" w14:textId="77777777" w:rsidTr="00AF0E90">
        <w:trPr>
          <w:trHeight w:val="585"/>
        </w:trPr>
        <w:tc>
          <w:tcPr>
            <w:tcW w:w="3165" w:type="dxa"/>
            <w:tcBorders>
              <w:top w:val="single" w:sz="6" w:space="0" w:color="auto"/>
              <w:left w:val="single" w:sz="4" w:space="0" w:color="auto"/>
              <w:bottom w:val="single" w:sz="6" w:space="0" w:color="auto"/>
              <w:right w:val="single" w:sz="6" w:space="0" w:color="auto"/>
            </w:tcBorders>
            <w:vAlign w:val="center"/>
          </w:tcPr>
          <w:p w14:paraId="2987551A" w14:textId="6270C834"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Request for reassignment of the Plan Examiner</w:t>
            </w:r>
          </w:p>
        </w:tc>
        <w:tc>
          <w:tcPr>
            <w:tcW w:w="2205" w:type="dxa"/>
            <w:tcBorders>
              <w:top w:val="single" w:sz="6" w:space="0" w:color="auto"/>
              <w:left w:val="single" w:sz="6" w:space="0" w:color="auto"/>
              <w:bottom w:val="single" w:sz="6" w:space="0" w:color="auto"/>
              <w:right w:val="single" w:sz="6" w:space="0" w:color="auto"/>
            </w:tcBorders>
            <w:vAlign w:val="center"/>
          </w:tcPr>
          <w:p w14:paraId="4A6345D5" w14:textId="5D1E6BAE"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Standard Plan Job Filing</w:t>
            </w:r>
          </w:p>
        </w:tc>
        <w:tc>
          <w:tcPr>
            <w:tcW w:w="3975" w:type="dxa"/>
            <w:tcBorders>
              <w:top w:val="single" w:sz="6" w:space="0" w:color="auto"/>
              <w:left w:val="single" w:sz="6" w:space="0" w:color="auto"/>
              <w:bottom w:val="single" w:sz="6" w:space="0" w:color="auto"/>
              <w:right w:val="single" w:sz="6" w:space="0" w:color="auto"/>
            </w:tcBorders>
            <w:vAlign w:val="center"/>
          </w:tcPr>
          <w:p w14:paraId="6F381CDE" w14:textId="0180585D"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Chief Plan Examiner</w:t>
            </w:r>
          </w:p>
        </w:tc>
      </w:tr>
      <w:tr w:rsidR="474F50F8" w14:paraId="65852029" w14:textId="77777777" w:rsidTr="00AF0E90">
        <w:trPr>
          <w:trHeight w:val="300"/>
        </w:trPr>
        <w:tc>
          <w:tcPr>
            <w:tcW w:w="3165" w:type="dxa"/>
            <w:tcBorders>
              <w:top w:val="single" w:sz="6" w:space="0" w:color="auto"/>
              <w:left w:val="single" w:sz="4" w:space="0" w:color="auto"/>
              <w:bottom w:val="single" w:sz="6" w:space="0" w:color="auto"/>
              <w:right w:val="single" w:sz="6" w:space="0" w:color="auto"/>
            </w:tcBorders>
            <w:vAlign w:val="bottom"/>
          </w:tcPr>
          <w:p w14:paraId="51D20437" w14:textId="64D3F258" w:rsidR="474F50F8" w:rsidRDefault="59C838F4" w:rsidP="7C463B20">
            <w:pPr>
              <w:spacing w:after="0" w:line="240" w:lineRule="auto"/>
              <w:rPr>
                <w:rFonts w:ascii="Calibri" w:eastAsia="Calibri" w:hAnsi="Calibri" w:cs="Calibri"/>
                <w:color w:val="000000" w:themeColor="text1"/>
              </w:rPr>
            </w:pPr>
            <w:proofErr w:type="gramStart"/>
            <w:r w:rsidRPr="2F91A678">
              <w:rPr>
                <w:rFonts w:ascii="Calibri" w:eastAsia="Calibri" w:hAnsi="Calibri" w:cs="Calibri"/>
                <w:color w:val="000000" w:themeColor="text1"/>
              </w:rPr>
              <w:t>Elevator</w:t>
            </w:r>
            <w:proofErr w:type="gramEnd"/>
            <w:r w:rsidRPr="2F91A678">
              <w:rPr>
                <w:rFonts w:ascii="Calibri" w:eastAsia="Calibri" w:hAnsi="Calibri" w:cs="Calibri"/>
                <w:color w:val="000000" w:themeColor="text1"/>
              </w:rPr>
              <w:t xml:space="preserve"> sign off</w:t>
            </w:r>
          </w:p>
        </w:tc>
        <w:tc>
          <w:tcPr>
            <w:tcW w:w="2205" w:type="dxa"/>
            <w:tcBorders>
              <w:top w:val="single" w:sz="6" w:space="0" w:color="auto"/>
              <w:left w:val="single" w:sz="6" w:space="0" w:color="auto"/>
              <w:bottom w:val="single" w:sz="6" w:space="0" w:color="auto"/>
              <w:right w:val="single" w:sz="6" w:space="0" w:color="auto"/>
            </w:tcBorders>
            <w:vAlign w:val="bottom"/>
          </w:tcPr>
          <w:p w14:paraId="1774FBAB" w14:textId="1CB2AFF3" w:rsidR="474F50F8" w:rsidRDefault="474F50F8" w:rsidP="474F50F8">
            <w:pPr>
              <w:spacing w:after="0" w:line="240" w:lineRule="auto"/>
              <w:rPr>
                <w:rFonts w:ascii="Times New Roman" w:eastAsia="Times New Roman" w:hAnsi="Times New Roman" w:cs="Times New Roman"/>
                <w:color w:val="000000" w:themeColor="text1"/>
              </w:rPr>
            </w:pPr>
            <w:r w:rsidRPr="474F50F8">
              <w:rPr>
                <w:rFonts w:ascii="Times New Roman" w:eastAsia="Times New Roman" w:hAnsi="Times New Roman" w:cs="Times New Roman"/>
                <w:color w:val="000000" w:themeColor="text1"/>
              </w:rPr>
              <w:t> </w:t>
            </w:r>
          </w:p>
        </w:tc>
        <w:tc>
          <w:tcPr>
            <w:tcW w:w="3975" w:type="dxa"/>
            <w:tcBorders>
              <w:top w:val="single" w:sz="6" w:space="0" w:color="auto"/>
              <w:left w:val="single" w:sz="6" w:space="0" w:color="auto"/>
              <w:bottom w:val="single" w:sz="6" w:space="0" w:color="auto"/>
              <w:right w:val="single" w:sz="6" w:space="0" w:color="auto"/>
            </w:tcBorders>
            <w:vAlign w:val="center"/>
          </w:tcPr>
          <w:p w14:paraId="7B03AB34" w14:textId="053D9F53"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Reassign to Elevator CO group</w:t>
            </w:r>
          </w:p>
        </w:tc>
      </w:tr>
      <w:tr w:rsidR="474F50F8" w14:paraId="3B79269D" w14:textId="77777777" w:rsidTr="00AF0E90">
        <w:trPr>
          <w:trHeight w:val="300"/>
        </w:trPr>
        <w:tc>
          <w:tcPr>
            <w:tcW w:w="3165" w:type="dxa"/>
            <w:tcBorders>
              <w:top w:val="single" w:sz="6" w:space="0" w:color="auto"/>
              <w:left w:val="single" w:sz="4" w:space="0" w:color="auto"/>
              <w:bottom w:val="single" w:sz="6" w:space="0" w:color="auto"/>
              <w:right w:val="single" w:sz="6" w:space="0" w:color="auto"/>
            </w:tcBorders>
            <w:vAlign w:val="bottom"/>
          </w:tcPr>
          <w:p w14:paraId="4F7633DD" w14:textId="25AB9A5E"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DOB NOW job filings</w:t>
            </w:r>
          </w:p>
        </w:tc>
        <w:tc>
          <w:tcPr>
            <w:tcW w:w="2205" w:type="dxa"/>
            <w:tcBorders>
              <w:top w:val="single" w:sz="6" w:space="0" w:color="auto"/>
              <w:left w:val="single" w:sz="6" w:space="0" w:color="auto"/>
              <w:bottom w:val="single" w:sz="6" w:space="0" w:color="auto"/>
              <w:right w:val="single" w:sz="6" w:space="0" w:color="auto"/>
            </w:tcBorders>
            <w:vAlign w:val="bottom"/>
          </w:tcPr>
          <w:p w14:paraId="57CE5A85" w14:textId="3815196F" w:rsidR="474F50F8" w:rsidRDefault="474F50F8" w:rsidP="474F50F8">
            <w:pPr>
              <w:spacing w:after="0" w:line="240" w:lineRule="auto"/>
              <w:rPr>
                <w:rFonts w:ascii="Times New Roman" w:eastAsia="Times New Roman" w:hAnsi="Times New Roman" w:cs="Times New Roman"/>
                <w:color w:val="000000" w:themeColor="text1"/>
              </w:rPr>
            </w:pPr>
            <w:r w:rsidRPr="474F50F8">
              <w:rPr>
                <w:rFonts w:ascii="Times New Roman" w:eastAsia="Times New Roman" w:hAnsi="Times New Roman" w:cs="Times New Roman"/>
                <w:color w:val="000000" w:themeColor="text1"/>
              </w:rPr>
              <w:t> </w:t>
            </w:r>
          </w:p>
        </w:tc>
        <w:tc>
          <w:tcPr>
            <w:tcW w:w="3975" w:type="dxa"/>
            <w:tcBorders>
              <w:top w:val="single" w:sz="6" w:space="0" w:color="auto"/>
              <w:left w:val="single" w:sz="6" w:space="0" w:color="auto"/>
              <w:bottom w:val="single" w:sz="6" w:space="0" w:color="auto"/>
              <w:right w:val="single" w:sz="6" w:space="0" w:color="auto"/>
            </w:tcBorders>
            <w:vAlign w:val="center"/>
          </w:tcPr>
          <w:p w14:paraId="0055CA8F" w14:textId="65141835"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Reassign to DOB NOW Support</w:t>
            </w:r>
          </w:p>
        </w:tc>
      </w:tr>
      <w:tr w:rsidR="474F50F8" w14:paraId="6DCC4566" w14:textId="77777777" w:rsidTr="00AF0E90">
        <w:trPr>
          <w:trHeight w:val="585"/>
        </w:trPr>
        <w:tc>
          <w:tcPr>
            <w:tcW w:w="3165" w:type="dxa"/>
            <w:tcBorders>
              <w:top w:val="single" w:sz="6" w:space="0" w:color="auto"/>
              <w:left w:val="single" w:sz="4" w:space="0" w:color="auto"/>
              <w:bottom w:val="single" w:sz="6" w:space="0" w:color="auto"/>
              <w:right w:val="single" w:sz="6" w:space="0" w:color="auto"/>
            </w:tcBorders>
            <w:vAlign w:val="bottom"/>
          </w:tcPr>
          <w:p w14:paraId="030962B4" w14:textId="29FDE5FA" w:rsidR="474F50F8" w:rsidRDefault="474F50F8" w:rsidP="474F50F8">
            <w:pPr>
              <w:spacing w:after="0" w:line="240" w:lineRule="auto"/>
              <w:rPr>
                <w:rFonts w:ascii="Calibri" w:eastAsia="Calibri" w:hAnsi="Calibri" w:cs="Calibri"/>
                <w:color w:val="000000" w:themeColor="text1"/>
              </w:rPr>
            </w:pPr>
            <w:r w:rsidRPr="474F50F8">
              <w:rPr>
                <w:rFonts w:ascii="Calibri" w:eastAsia="Calibri" w:hAnsi="Calibri" w:cs="Calibri"/>
                <w:color w:val="000000" w:themeColor="text1"/>
              </w:rPr>
              <w:t>Temporary Certificate of Occupancy request (not final)</w:t>
            </w:r>
          </w:p>
        </w:tc>
        <w:tc>
          <w:tcPr>
            <w:tcW w:w="2205" w:type="dxa"/>
            <w:tcBorders>
              <w:top w:val="single" w:sz="6" w:space="0" w:color="auto"/>
              <w:left w:val="single" w:sz="6" w:space="0" w:color="auto"/>
              <w:bottom w:val="single" w:sz="6" w:space="0" w:color="auto"/>
              <w:right w:val="single" w:sz="6" w:space="0" w:color="auto"/>
            </w:tcBorders>
            <w:vAlign w:val="bottom"/>
          </w:tcPr>
          <w:p w14:paraId="1CCEFDA1" w14:textId="156DE056" w:rsidR="474F50F8" w:rsidRDefault="474F50F8" w:rsidP="474F50F8">
            <w:pPr>
              <w:spacing w:after="0" w:line="240" w:lineRule="auto"/>
              <w:rPr>
                <w:rFonts w:ascii="Times New Roman" w:eastAsia="Times New Roman" w:hAnsi="Times New Roman" w:cs="Times New Roman"/>
                <w:color w:val="000000" w:themeColor="text1"/>
              </w:rPr>
            </w:pPr>
            <w:r w:rsidRPr="474F50F8">
              <w:rPr>
                <w:rFonts w:ascii="Times New Roman" w:eastAsia="Times New Roman" w:hAnsi="Times New Roman" w:cs="Times New Roman"/>
                <w:color w:val="000000" w:themeColor="text1"/>
              </w:rPr>
              <w:t> </w:t>
            </w:r>
          </w:p>
        </w:tc>
        <w:tc>
          <w:tcPr>
            <w:tcW w:w="3975" w:type="dxa"/>
            <w:tcBorders>
              <w:top w:val="single" w:sz="6" w:space="0" w:color="auto"/>
              <w:left w:val="single" w:sz="6" w:space="0" w:color="auto"/>
              <w:bottom w:val="single" w:sz="6" w:space="0" w:color="auto"/>
              <w:right w:val="single" w:sz="6" w:space="0" w:color="auto"/>
            </w:tcBorders>
            <w:vAlign w:val="center"/>
          </w:tcPr>
          <w:p w14:paraId="08FF83A5" w14:textId="1C279148" w:rsidR="474F50F8" w:rsidRDefault="474F50F8" w:rsidP="741D2BD1">
            <w:pPr>
              <w:spacing w:after="0" w:line="240" w:lineRule="auto"/>
              <w:rPr>
                <w:rFonts w:ascii="Calibri" w:eastAsia="Calibri" w:hAnsi="Calibri" w:cs="Calibri"/>
                <w:color w:val="000000" w:themeColor="text1"/>
              </w:rPr>
            </w:pPr>
            <w:r w:rsidRPr="741D2BD1">
              <w:rPr>
                <w:rFonts w:ascii="Calibri" w:eastAsia="Calibri" w:hAnsi="Calibri" w:cs="Calibri"/>
                <w:color w:val="000000" w:themeColor="text1"/>
              </w:rPr>
              <w:t>Reassign to Occupancy group</w:t>
            </w:r>
          </w:p>
          <w:p w14:paraId="112F02F2" w14:textId="1DCA730F" w:rsidR="474F50F8" w:rsidRDefault="474F50F8" w:rsidP="741D2BD1">
            <w:pPr>
              <w:spacing w:after="0" w:line="240" w:lineRule="auto"/>
              <w:rPr>
                <w:rFonts w:ascii="Calibri" w:eastAsia="Calibri" w:hAnsi="Calibri" w:cs="Calibri"/>
                <w:color w:val="000000" w:themeColor="text1"/>
              </w:rPr>
            </w:pPr>
          </w:p>
        </w:tc>
      </w:tr>
    </w:tbl>
    <w:p w14:paraId="5515CA55" w14:textId="35281573" w:rsidR="28815125" w:rsidRDefault="4478DCB8" w:rsidP="00AF0E90">
      <w:pPr>
        <w:pStyle w:val="Heading1"/>
        <w:spacing w:line="276" w:lineRule="auto"/>
      </w:pPr>
      <w:r w:rsidRPr="2F91A678">
        <w:t>The HUB</w:t>
      </w:r>
    </w:p>
    <w:p w14:paraId="34D3D3F4" w14:textId="285FAB65" w:rsidR="28815125" w:rsidRDefault="00A47643" w:rsidP="73F7469B">
      <w:pPr>
        <w:rPr>
          <w:b/>
          <w:bCs/>
        </w:rPr>
      </w:pPr>
      <w:hyperlink r:id="rId76">
        <w:r w:rsidR="28815125" w:rsidRPr="73F7469B">
          <w:rPr>
            <w:rStyle w:val="Hyperlink"/>
            <w:b/>
            <w:bCs/>
          </w:rPr>
          <w:t>Information</w:t>
        </w:r>
      </w:hyperlink>
    </w:p>
    <w:p w14:paraId="4F7ABE7C" w14:textId="0F13FB4A" w:rsidR="28815125" w:rsidRDefault="00A47643" w:rsidP="73F7469B">
      <w:pPr>
        <w:rPr>
          <w:b/>
          <w:bCs/>
        </w:rPr>
      </w:pPr>
      <w:hyperlink r:id="rId77">
        <w:r w:rsidR="2FDF11F5" w:rsidRPr="494A35AA">
          <w:rPr>
            <w:rStyle w:val="Hyperlink"/>
            <w:b/>
            <w:bCs/>
          </w:rPr>
          <w:t>FAQ</w:t>
        </w:r>
      </w:hyperlink>
    </w:p>
    <w:p w14:paraId="3AE4F493" w14:textId="577B7911" w:rsidR="494A35AA" w:rsidRDefault="00A47643" w:rsidP="494A35AA">
      <w:pPr>
        <w:rPr>
          <w:b/>
          <w:bCs/>
        </w:rPr>
      </w:pPr>
      <w:hyperlink r:id="rId78">
        <w:r w:rsidR="494A35AA" w:rsidRPr="494A35AA">
          <w:rPr>
            <w:rStyle w:val="Hyperlink"/>
            <w:b/>
            <w:bCs/>
          </w:rPr>
          <w:t>Hub Full-Service Withdrawal Instructions</w:t>
        </w:r>
      </w:hyperlink>
    </w:p>
    <w:p w14:paraId="75BCB6E5" w14:textId="339184F7" w:rsidR="7B0D713C" w:rsidRDefault="597742A7" w:rsidP="73F7469B">
      <w:r w:rsidRPr="2F91A678">
        <w:rPr>
          <w:b/>
          <w:bCs/>
        </w:rPr>
        <w:t xml:space="preserve">Hub Full-Service: </w:t>
      </w:r>
      <w:r w:rsidR="7B0D713C">
        <w:tab/>
      </w:r>
      <w:r>
        <w:t>Hub</w:t>
      </w:r>
      <w:r w:rsidR="5C5AE037">
        <w:t>fsprojectadvocate@buildings.nyc.gov</w:t>
      </w:r>
    </w:p>
    <w:p w14:paraId="42C1E1A6" w14:textId="14207162" w:rsidR="1EE72D49" w:rsidRDefault="6F4450CC" w:rsidP="73F7469B">
      <w:r>
        <w:t xml:space="preserve">   </w:t>
      </w:r>
      <w:r w:rsidR="1EE72D49">
        <w:tab/>
      </w:r>
      <w:r w:rsidR="1EE72D49">
        <w:tab/>
      </w:r>
      <w:r w:rsidR="1EE72D49">
        <w:tab/>
      </w:r>
      <w:r w:rsidR="5C5AE037">
        <w:t>Hubfullservice@buildings.nyc.gov</w:t>
      </w:r>
    </w:p>
    <w:p w14:paraId="5E6D54E9" w14:textId="30AF2E8E" w:rsidR="73F7469B" w:rsidRDefault="73F7469B" w:rsidP="73F7469B">
      <w:pPr>
        <w:rPr>
          <w:b/>
          <w:bCs/>
        </w:rPr>
      </w:pPr>
    </w:p>
    <w:p w14:paraId="4291692B" w14:textId="334F53B5" w:rsidR="7B0D713C" w:rsidRDefault="597742A7" w:rsidP="73F7469B">
      <w:r w:rsidRPr="2F91A678">
        <w:rPr>
          <w:b/>
          <w:bCs/>
          <w:highlight w:val="yellow"/>
        </w:rPr>
        <w:t>Hub Self-Service:</w:t>
      </w:r>
      <w:r w:rsidRPr="2F91A678">
        <w:rPr>
          <w:b/>
          <w:bCs/>
        </w:rPr>
        <w:t xml:space="preserve"> </w:t>
      </w:r>
      <w:r w:rsidR="7B0D713C">
        <w:tab/>
      </w:r>
      <w:r w:rsidR="08C2C35D">
        <w:t>Hubselfservice@buildings.nyc.gov</w:t>
      </w:r>
    </w:p>
    <w:p w14:paraId="4AB1A831" w14:textId="031CEC48" w:rsidR="71F0A53B" w:rsidRDefault="08C2C35D" w:rsidP="73F7469B">
      <w:r>
        <w:t xml:space="preserve">   </w:t>
      </w:r>
      <w:r w:rsidR="71F0A53B">
        <w:tab/>
      </w:r>
      <w:r w:rsidR="71F0A53B">
        <w:tab/>
      </w:r>
      <w:r w:rsidR="71F0A53B">
        <w:tab/>
      </w:r>
      <w:r>
        <w:t>Hubselfserviceobj@buildings.nyc.gov</w:t>
      </w:r>
    </w:p>
    <w:p w14:paraId="23EDAE11" w14:textId="3C3D0B8C" w:rsidR="2F91A678" w:rsidRDefault="6B6C92F8" w:rsidP="2F91A678">
      <w:pPr>
        <w:spacing w:after="0" w:line="240" w:lineRule="auto"/>
        <w:rPr>
          <w:b/>
          <w:bCs/>
          <w:u w:val="single"/>
        </w:rPr>
      </w:pPr>
      <w:r w:rsidRPr="2F91A678">
        <w:rPr>
          <w:b/>
          <w:bCs/>
          <w:u w:val="single"/>
        </w:rPr>
        <w:t>(HUB SELF SERVICE NO LONGER EXISTS</w:t>
      </w:r>
      <w:r w:rsidR="262EF9AE" w:rsidRPr="2F91A678">
        <w:rPr>
          <w:b/>
          <w:bCs/>
          <w:u w:val="single"/>
        </w:rPr>
        <w:t>,</w:t>
      </w:r>
      <w:r w:rsidR="262EF9AE" w:rsidRPr="2F91A678">
        <w:rPr>
          <w:rFonts w:eastAsiaTheme="minorEastAsia"/>
          <w:b/>
          <w:bCs/>
          <w:color w:val="333333"/>
          <w:u w:val="single"/>
        </w:rPr>
        <w:t xml:space="preserve"> </w:t>
      </w:r>
    </w:p>
    <w:p w14:paraId="77FE304E" w14:textId="3C5EE3A6" w:rsidR="262EF9AE" w:rsidRDefault="262EF9AE" w:rsidP="2F91A678">
      <w:pPr>
        <w:spacing w:after="0" w:line="240" w:lineRule="auto"/>
        <w:ind w:left="1440" w:firstLine="720"/>
        <w:rPr>
          <w:b/>
          <w:bCs/>
          <w:u w:val="single"/>
        </w:rPr>
      </w:pPr>
      <w:r w:rsidRPr="2F91A678">
        <w:rPr>
          <w:rFonts w:eastAsiaTheme="minorEastAsia"/>
          <w:b/>
          <w:bCs/>
          <w:color w:val="333333"/>
          <w:u w:val="single"/>
        </w:rPr>
        <w:t xml:space="preserve">please send all bis job inquiries to the </w:t>
      </w:r>
    </w:p>
    <w:p w14:paraId="49C7ED67" w14:textId="1964A41D" w:rsidR="262EF9AE" w:rsidRDefault="262EF9AE" w:rsidP="2F91A678">
      <w:pPr>
        <w:spacing w:after="0" w:line="240" w:lineRule="auto"/>
        <w:ind w:left="1440" w:firstLine="720"/>
        <w:rPr>
          <w:b/>
          <w:bCs/>
          <w:u w:val="single"/>
        </w:rPr>
      </w:pPr>
      <w:r w:rsidRPr="2F91A678">
        <w:rPr>
          <w:rFonts w:eastAsiaTheme="minorEastAsia"/>
          <w:b/>
          <w:bCs/>
          <w:color w:val="333333"/>
          <w:u w:val="single"/>
        </w:rPr>
        <w:t>Borough Directors of that respective Borough</w:t>
      </w:r>
      <w:r w:rsidR="6B6C92F8" w:rsidRPr="2F91A678">
        <w:rPr>
          <w:b/>
          <w:bCs/>
          <w:u w:val="single"/>
        </w:rPr>
        <w:t>)</w:t>
      </w:r>
    </w:p>
    <w:p w14:paraId="797370FD" w14:textId="0C7A5AC8" w:rsidR="73F7469B" w:rsidRDefault="73F7469B" w:rsidP="73F7469B">
      <w:pPr>
        <w:rPr>
          <w:b/>
          <w:bCs/>
        </w:rPr>
      </w:pPr>
    </w:p>
    <w:p w14:paraId="1D3D2101" w14:textId="65A95066" w:rsidR="597742A7" w:rsidRDefault="597742A7" w:rsidP="2F91A678">
      <w:pPr>
        <w:rPr>
          <w:rFonts w:ascii="Calibri" w:eastAsia="Calibri" w:hAnsi="Calibri" w:cs="Calibri"/>
          <w:color w:val="333333"/>
          <w:sz w:val="24"/>
          <w:szCs w:val="24"/>
        </w:rPr>
      </w:pPr>
      <w:r w:rsidRPr="2F91A678">
        <w:rPr>
          <w:b/>
          <w:bCs/>
        </w:rPr>
        <w:t xml:space="preserve">Development Hub: </w:t>
      </w:r>
      <w:r>
        <w:tab/>
      </w:r>
      <w:hyperlink r:id="rId79">
        <w:r w:rsidR="450AD7C5" w:rsidRPr="2F91A678">
          <w:rPr>
            <w:rStyle w:val="Hyperlink"/>
          </w:rPr>
          <w:t>NYCdevelopmenthub@buildings.nyc.gov</w:t>
        </w:r>
      </w:hyperlink>
    </w:p>
    <w:p w14:paraId="25C475A2" w14:textId="458BF54E" w:rsidR="2F91A678" w:rsidRDefault="2F91A678" w:rsidP="2F91A678">
      <w:pPr>
        <w:rPr>
          <w:b/>
          <w:bCs/>
          <w:u w:val="single"/>
        </w:rPr>
      </w:pPr>
      <w:r w:rsidRPr="2F91A678">
        <w:rPr>
          <w:rFonts w:ascii="Calibri" w:eastAsia="Calibri" w:hAnsi="Calibri" w:cs="Calibri"/>
          <w:color w:val="333333"/>
          <w:sz w:val="24"/>
          <w:szCs w:val="24"/>
        </w:rPr>
        <w:t>Solar Panels or Green Roof – Tracking to Dev HUB</w:t>
      </w:r>
      <w:r>
        <w:br/>
      </w:r>
      <w:r>
        <w:br/>
      </w:r>
      <w:proofErr w:type="spellStart"/>
      <w:r w:rsidR="124E990F" w:rsidRPr="2F91A678">
        <w:rPr>
          <w:b/>
          <w:bCs/>
          <w:u w:val="single"/>
        </w:rPr>
        <w:t>HUB</w:t>
      </w:r>
      <w:proofErr w:type="spellEnd"/>
      <w:r w:rsidR="124E990F" w:rsidRPr="2F91A678">
        <w:rPr>
          <w:b/>
          <w:bCs/>
          <w:u w:val="single"/>
        </w:rPr>
        <w:t xml:space="preserve"> FULL SE</w:t>
      </w:r>
      <w:r w:rsidR="2ECB2FE0" w:rsidRPr="2F91A678">
        <w:rPr>
          <w:b/>
          <w:bCs/>
          <w:u w:val="single"/>
        </w:rPr>
        <w:t>R</w:t>
      </w:r>
      <w:r w:rsidR="124E990F" w:rsidRPr="2F91A678">
        <w:rPr>
          <w:b/>
          <w:bCs/>
          <w:u w:val="single"/>
        </w:rPr>
        <w:t>VICE/SELF SERVICE do not withdraw jobs or process PW1 of any kind</w:t>
      </w:r>
      <w:r w:rsidR="4166B096" w:rsidRPr="2F91A678">
        <w:rPr>
          <w:b/>
          <w:bCs/>
          <w:u w:val="single"/>
        </w:rPr>
        <w:t>.</w:t>
      </w:r>
      <w:r w:rsidR="124E990F" w:rsidRPr="2F91A678">
        <w:rPr>
          <w:b/>
          <w:bCs/>
          <w:u w:val="single"/>
        </w:rPr>
        <w:t xml:space="preserve"> </w:t>
      </w:r>
      <w:r w:rsidR="69E56CEA" w:rsidRPr="2F91A678">
        <w:rPr>
          <w:b/>
          <w:bCs/>
          <w:u w:val="single"/>
        </w:rPr>
        <w:t>Withdrawal</w:t>
      </w:r>
      <w:r w:rsidR="124E990F" w:rsidRPr="2F91A678">
        <w:rPr>
          <w:b/>
          <w:bCs/>
          <w:u w:val="single"/>
        </w:rPr>
        <w:t>s are processed through the borough office operations unit</w:t>
      </w:r>
    </w:p>
    <w:p w14:paraId="009FF666" w14:textId="6968F021" w:rsidR="2E491299" w:rsidRDefault="2E491299" w:rsidP="2F91A678">
      <w:pPr>
        <w:rPr>
          <w:rFonts w:eastAsiaTheme="minorEastAsia"/>
          <w:b/>
          <w:bCs/>
          <w:color w:val="333333"/>
          <w:u w:val="single"/>
        </w:rPr>
      </w:pPr>
      <w:r w:rsidRPr="2F91A678">
        <w:rPr>
          <w:rFonts w:eastAsiaTheme="minorEastAsia"/>
          <w:b/>
          <w:bCs/>
          <w:color w:val="333333"/>
          <w:u w:val="single"/>
        </w:rPr>
        <w:t>HUB DOES NOT PROCESS LOC’s/PW. SEND THOSE TO THEIR RESPECTIVE BOROUGH DIRECTORS</w:t>
      </w:r>
    </w:p>
    <w:p w14:paraId="33F2B54B" w14:textId="759F3B3C" w:rsidR="73F7469B" w:rsidRDefault="73F7469B" w:rsidP="73F7469B">
      <w:pPr>
        <w:rPr>
          <w:highlight w:val="yellow"/>
        </w:rPr>
      </w:pPr>
    </w:p>
    <w:p w14:paraId="09840E65" w14:textId="6FDB151C" w:rsidR="73F7469B" w:rsidRDefault="73F7469B">
      <w:r>
        <w:br w:type="page"/>
      </w:r>
    </w:p>
    <w:p w14:paraId="5DD15896" w14:textId="7F26DFBD" w:rsidR="77ABFD46" w:rsidRDefault="7D0DB512" w:rsidP="00AF0E90">
      <w:pPr>
        <w:pStyle w:val="Heading1"/>
        <w:spacing w:line="276" w:lineRule="auto"/>
      </w:pPr>
      <w:r w:rsidRPr="0867E77F">
        <w:t>Withdrawals</w:t>
      </w:r>
    </w:p>
    <w:p w14:paraId="2A64C9C0" w14:textId="145E3B41" w:rsidR="3D32E053" w:rsidRDefault="3D32E053" w:rsidP="1250D801">
      <w:pPr>
        <w:spacing w:after="0" w:line="240" w:lineRule="auto"/>
        <w:rPr>
          <w:rFonts w:ascii="Segoe UI" w:eastAsia="Segoe UI" w:hAnsi="Segoe UI" w:cs="Segoe UI"/>
          <w:sz w:val="12"/>
          <w:szCs w:val="12"/>
        </w:rPr>
      </w:pPr>
    </w:p>
    <w:p w14:paraId="1F2F6586" w14:textId="62E43758" w:rsidR="3D32E053" w:rsidRDefault="5421027E" w:rsidP="7C463B20">
      <w:pPr>
        <w:spacing w:after="0" w:line="240" w:lineRule="auto"/>
        <w:rPr>
          <w:rFonts w:ascii="Calibri" w:eastAsia="Calibri" w:hAnsi="Calibri" w:cs="Calibri"/>
          <w:color w:val="000000" w:themeColor="text1"/>
          <w:sz w:val="28"/>
          <w:szCs w:val="28"/>
        </w:rPr>
      </w:pPr>
      <w:r w:rsidRPr="1250D801">
        <w:rPr>
          <w:b/>
          <w:bCs/>
          <w:sz w:val="28"/>
          <w:szCs w:val="28"/>
          <w:u w:val="single"/>
        </w:rPr>
        <w:t xml:space="preserve">Client Asks How to </w:t>
      </w:r>
      <w:r w:rsidR="2D81ACF9" w:rsidRPr="1250D801">
        <w:rPr>
          <w:b/>
          <w:bCs/>
          <w:sz w:val="28"/>
          <w:szCs w:val="28"/>
          <w:u w:val="single"/>
        </w:rPr>
        <w:t>Withdraw</w:t>
      </w:r>
      <w:r w:rsidR="15249C6D" w:rsidRPr="1250D801">
        <w:rPr>
          <w:b/>
          <w:bCs/>
          <w:sz w:val="28"/>
          <w:szCs w:val="28"/>
          <w:u w:val="single"/>
        </w:rPr>
        <w:t xml:space="preserve"> </w:t>
      </w:r>
      <w:r w:rsidR="5EA71F8B" w:rsidRPr="1250D801">
        <w:rPr>
          <w:b/>
          <w:bCs/>
          <w:sz w:val="28"/>
          <w:szCs w:val="28"/>
          <w:u w:val="single"/>
        </w:rPr>
        <w:t>Prefiling</w:t>
      </w:r>
      <w:r w:rsidR="2D81ACF9" w:rsidRPr="1250D801">
        <w:rPr>
          <w:b/>
          <w:bCs/>
          <w:sz w:val="28"/>
          <w:szCs w:val="28"/>
          <w:u w:val="single"/>
        </w:rPr>
        <w:t>:</w:t>
      </w:r>
    </w:p>
    <w:p w14:paraId="2AD677B8" w14:textId="6285B069" w:rsidR="30B4D1E5" w:rsidRDefault="30B4D1E5" w:rsidP="7C463B20">
      <w:pPr>
        <w:spacing w:after="0" w:line="240" w:lineRule="auto"/>
        <w:rPr>
          <w:rFonts w:ascii="Calibri" w:eastAsia="Calibri" w:hAnsi="Calibri" w:cs="Calibri"/>
          <w:color w:val="000000" w:themeColor="text1"/>
        </w:rPr>
      </w:pPr>
      <w:r>
        <w:br/>
      </w:r>
      <w:r w:rsidRPr="7C463B20">
        <w:rPr>
          <w:rFonts w:ascii="Calibri" w:eastAsia="Calibri" w:hAnsi="Calibri" w:cs="Calibri"/>
          <w:color w:val="000000" w:themeColor="text1"/>
        </w:rPr>
        <w:t xml:space="preserve">To request a withdrawal of a job filing in </w:t>
      </w:r>
      <w:r w:rsidRPr="7C463B20">
        <w:rPr>
          <w:rFonts w:ascii="Calibri" w:eastAsia="Calibri" w:hAnsi="Calibri" w:cs="Calibri"/>
          <w:b/>
          <w:bCs/>
          <w:color w:val="000000" w:themeColor="text1"/>
        </w:rPr>
        <w:t>pre-filing</w:t>
      </w:r>
      <w:r w:rsidRPr="7C463B20">
        <w:rPr>
          <w:rFonts w:ascii="Calibri" w:eastAsia="Calibri" w:hAnsi="Calibri" w:cs="Calibri"/>
          <w:color w:val="000000" w:themeColor="text1"/>
        </w:rPr>
        <w:t xml:space="preserve"> status, you must drop off the PW1 at the borough office.</w:t>
      </w:r>
    </w:p>
    <w:p w14:paraId="61E2F485" w14:textId="3D722CE1" w:rsidR="40BC5375" w:rsidRDefault="40BC5375" w:rsidP="7C463B20">
      <w:pPr>
        <w:spacing w:after="0" w:line="240" w:lineRule="auto"/>
        <w:rPr>
          <w:rFonts w:ascii="Calibri" w:eastAsia="Calibri" w:hAnsi="Calibri" w:cs="Calibri"/>
          <w:color w:val="000000" w:themeColor="text1"/>
        </w:rPr>
      </w:pPr>
      <w:r w:rsidRPr="7C463B20">
        <w:rPr>
          <w:rFonts w:ascii="Calibri" w:eastAsia="Calibri" w:hAnsi="Calibri" w:cs="Calibri"/>
          <w:color w:val="000000" w:themeColor="text1"/>
        </w:rPr>
        <w:t xml:space="preserve">All customers submitting withdrawals are required to upload in e-submit. </w:t>
      </w:r>
    </w:p>
    <w:p w14:paraId="0E6740CB" w14:textId="21863C28" w:rsidR="7C463B20" w:rsidRDefault="7C463B20" w:rsidP="7C463B20">
      <w:pPr>
        <w:spacing w:after="0" w:line="240" w:lineRule="auto"/>
        <w:rPr>
          <w:rFonts w:ascii="Calibri" w:eastAsia="Calibri" w:hAnsi="Calibri" w:cs="Calibri"/>
          <w:color w:val="000000" w:themeColor="text1"/>
        </w:rPr>
      </w:pPr>
    </w:p>
    <w:p w14:paraId="0F4A69AD" w14:textId="75C61F80" w:rsidR="40BC5375" w:rsidRDefault="40BC5375" w:rsidP="7C463B20">
      <w:pPr>
        <w:spacing w:after="0" w:line="240" w:lineRule="auto"/>
        <w:rPr>
          <w:rFonts w:ascii="Calibri" w:eastAsia="Calibri" w:hAnsi="Calibri" w:cs="Calibri"/>
          <w:b/>
          <w:bCs/>
          <w:color w:val="000000" w:themeColor="text1"/>
          <w:sz w:val="24"/>
          <w:szCs w:val="24"/>
        </w:rPr>
      </w:pPr>
      <w:r w:rsidRPr="7C463B20">
        <w:rPr>
          <w:rFonts w:ascii="Calibri" w:eastAsia="Calibri" w:hAnsi="Calibri" w:cs="Calibri"/>
          <w:b/>
          <w:bCs/>
          <w:color w:val="000000" w:themeColor="text1"/>
          <w:sz w:val="24"/>
          <w:szCs w:val="24"/>
        </w:rPr>
        <w:t xml:space="preserve">Only demos and pre-files can be dropped off at the borough office. </w:t>
      </w:r>
    </w:p>
    <w:p w14:paraId="5B83BFEC" w14:textId="4054BC7C" w:rsidR="7C463B20" w:rsidRDefault="7C463B20" w:rsidP="7C463B20">
      <w:pPr>
        <w:spacing w:after="0" w:line="240" w:lineRule="auto"/>
        <w:rPr>
          <w:rFonts w:ascii="Calibri" w:eastAsia="Calibri" w:hAnsi="Calibri" w:cs="Calibri"/>
          <w:color w:val="000000" w:themeColor="text1"/>
        </w:rPr>
      </w:pPr>
    </w:p>
    <w:p w14:paraId="0E525E3A" w14:textId="4F456556" w:rsidR="7C463B20" w:rsidRDefault="7C463B20" w:rsidP="7C463B20">
      <w:pPr>
        <w:spacing w:after="0" w:line="240" w:lineRule="auto"/>
        <w:rPr>
          <w:rFonts w:ascii="Calibri" w:eastAsia="Calibri" w:hAnsi="Calibri" w:cs="Calibri"/>
          <w:color w:val="000000" w:themeColor="text1"/>
        </w:rPr>
      </w:pPr>
    </w:p>
    <w:p w14:paraId="2AFE9A00" w14:textId="3233A284" w:rsidR="47B074DD" w:rsidRDefault="47B074DD" w:rsidP="7C463B20">
      <w:pPr>
        <w:spacing w:after="0" w:line="240" w:lineRule="auto"/>
        <w:rPr>
          <w:rFonts w:ascii="Calibri" w:eastAsia="Calibri" w:hAnsi="Calibri" w:cs="Calibri"/>
          <w:b/>
          <w:bCs/>
          <w:color w:val="000000" w:themeColor="text1"/>
          <w:sz w:val="28"/>
          <w:szCs w:val="28"/>
          <w:u w:val="single"/>
        </w:rPr>
      </w:pPr>
      <w:r w:rsidRPr="7C463B20">
        <w:rPr>
          <w:rFonts w:ascii="Calibri" w:eastAsia="Calibri" w:hAnsi="Calibri" w:cs="Calibri"/>
          <w:b/>
          <w:bCs/>
          <w:color w:val="000000" w:themeColor="text1"/>
          <w:sz w:val="28"/>
          <w:szCs w:val="28"/>
          <w:u w:val="single"/>
        </w:rPr>
        <w:t xml:space="preserve">Client Asks How to </w:t>
      </w:r>
      <w:r w:rsidR="0DB555FB" w:rsidRPr="7C463B20">
        <w:rPr>
          <w:rFonts w:ascii="Calibri" w:eastAsia="Calibri" w:hAnsi="Calibri" w:cs="Calibri"/>
          <w:b/>
          <w:bCs/>
          <w:color w:val="000000" w:themeColor="text1"/>
          <w:sz w:val="28"/>
          <w:szCs w:val="28"/>
          <w:u w:val="single"/>
        </w:rPr>
        <w:t>W</w:t>
      </w:r>
      <w:r w:rsidR="7F1DE444" w:rsidRPr="7C463B20">
        <w:rPr>
          <w:rFonts w:ascii="Calibri" w:eastAsia="Calibri" w:hAnsi="Calibri" w:cs="Calibri"/>
          <w:b/>
          <w:bCs/>
          <w:color w:val="000000" w:themeColor="text1"/>
          <w:sz w:val="28"/>
          <w:szCs w:val="28"/>
          <w:u w:val="single"/>
        </w:rPr>
        <w:t>ithdraw Permitted Jobs</w:t>
      </w:r>
      <w:r w:rsidR="0DB555FB" w:rsidRPr="7C463B20">
        <w:rPr>
          <w:rFonts w:ascii="Calibri" w:eastAsia="Calibri" w:hAnsi="Calibri" w:cs="Calibri"/>
          <w:b/>
          <w:bCs/>
          <w:color w:val="000000" w:themeColor="text1"/>
          <w:sz w:val="28"/>
          <w:szCs w:val="28"/>
          <w:u w:val="single"/>
        </w:rPr>
        <w:t>:</w:t>
      </w:r>
    </w:p>
    <w:p w14:paraId="7C4F5F1B" w14:textId="762E7774" w:rsidR="0CC25B2F" w:rsidRDefault="0CC25B2F" w:rsidP="741D2BD1">
      <w:pPr>
        <w:spacing w:after="0" w:line="240" w:lineRule="auto"/>
        <w:rPr>
          <w:rFonts w:ascii="Calibri" w:eastAsia="Calibri" w:hAnsi="Calibri" w:cs="Calibri"/>
          <w:color w:val="000000" w:themeColor="text1"/>
        </w:rPr>
      </w:pPr>
      <w:r w:rsidRPr="741D2BD1">
        <w:rPr>
          <w:rFonts w:ascii="Calibri" w:eastAsia="Calibri" w:hAnsi="Calibri" w:cs="Calibri"/>
          <w:color w:val="000000" w:themeColor="text1"/>
        </w:rPr>
        <w:t>For job filings that were filed in BIS, you will need to upload a PW1 (</w:t>
      </w:r>
      <w:hyperlink r:id="rId80">
        <w:r w:rsidRPr="741D2BD1">
          <w:rPr>
            <w:rStyle w:val="Hyperlink"/>
            <w:rFonts w:ascii="Calibri" w:eastAsia="Calibri" w:hAnsi="Calibri" w:cs="Calibri"/>
          </w:rPr>
          <w:t>https://www1.nyc.gov/assets/buildings/pdf/pw1.pdf</w:t>
        </w:r>
      </w:hyperlink>
      <w:r w:rsidRPr="741D2BD1">
        <w:rPr>
          <w:rFonts w:ascii="Calibri" w:eastAsia="Calibri" w:hAnsi="Calibri" w:cs="Calibri"/>
          <w:color w:val="000000" w:themeColor="text1"/>
        </w:rPr>
        <w:t xml:space="preserve">) in </w:t>
      </w:r>
      <w:proofErr w:type="spellStart"/>
      <w:r w:rsidRPr="741D2BD1">
        <w:rPr>
          <w:rFonts w:ascii="Calibri" w:eastAsia="Calibri" w:hAnsi="Calibri" w:cs="Calibri"/>
          <w:color w:val="000000" w:themeColor="text1"/>
        </w:rPr>
        <w:t>eSubmit</w:t>
      </w:r>
      <w:proofErr w:type="spellEnd"/>
      <w:r w:rsidRPr="741D2BD1">
        <w:rPr>
          <w:rFonts w:ascii="Calibri" w:eastAsia="Calibri" w:hAnsi="Calibri" w:cs="Calibri"/>
          <w:color w:val="000000" w:themeColor="text1"/>
        </w:rPr>
        <w:t xml:space="preserve"> (</w:t>
      </w:r>
      <w:hyperlink r:id="rId81">
        <w:r w:rsidRPr="741D2BD1">
          <w:rPr>
            <w:rStyle w:val="Hyperlink"/>
            <w:rFonts w:ascii="Calibri" w:eastAsia="Calibri" w:hAnsi="Calibri" w:cs="Calibri"/>
          </w:rPr>
          <w:t>https://a810-efiling.nyc.gov/eRenewal/loginER.jsp</w:t>
        </w:r>
      </w:hyperlink>
      <w:r w:rsidRPr="741D2BD1">
        <w:rPr>
          <w:rFonts w:ascii="Calibri" w:eastAsia="Calibri" w:hAnsi="Calibri" w:cs="Calibri"/>
          <w:color w:val="000000" w:themeColor="text1"/>
        </w:rPr>
        <w:t xml:space="preserve">) and click on the Withdrawal radio button in Select Filing Type to request a withdrawal. In section 24 of the PW1, indicate the reason for the withdrawal. Additionally, if the job was </w:t>
      </w:r>
      <w:r w:rsidRPr="741D2BD1">
        <w:rPr>
          <w:rFonts w:ascii="Calibri" w:eastAsia="Calibri" w:hAnsi="Calibri" w:cs="Calibri"/>
          <w:b/>
          <w:bCs/>
          <w:color w:val="000000" w:themeColor="text1"/>
        </w:rPr>
        <w:t>permitted</w:t>
      </w:r>
      <w:r w:rsidRPr="741D2BD1">
        <w:rPr>
          <w:rFonts w:ascii="Calibri" w:eastAsia="Calibri" w:hAnsi="Calibri" w:cs="Calibri"/>
          <w:color w:val="000000" w:themeColor="text1"/>
        </w:rPr>
        <w:t xml:space="preserve">, you will need to first request a withdrawal inspection in DOB NOW: Inspection. Once you have obtained the inspection report you will need to also submit it in </w:t>
      </w:r>
      <w:proofErr w:type="spellStart"/>
      <w:r w:rsidRPr="741D2BD1">
        <w:rPr>
          <w:rFonts w:ascii="Calibri" w:eastAsia="Calibri" w:hAnsi="Calibri" w:cs="Calibri"/>
          <w:color w:val="000000" w:themeColor="text1"/>
        </w:rPr>
        <w:t>eSubmit</w:t>
      </w:r>
      <w:proofErr w:type="spellEnd"/>
      <w:r w:rsidRPr="741D2BD1">
        <w:rPr>
          <w:rFonts w:ascii="Calibri" w:eastAsia="Calibri" w:hAnsi="Calibri" w:cs="Calibri"/>
          <w:color w:val="000000" w:themeColor="text1"/>
        </w:rPr>
        <w:t>. Both documents will need to be uploaded separately.</w:t>
      </w:r>
    </w:p>
    <w:p w14:paraId="0E2A3623" w14:textId="1044B075" w:rsidR="7C463B20" w:rsidRDefault="7C463B20" w:rsidP="7C463B20">
      <w:pPr>
        <w:rPr>
          <w:b/>
          <w:bCs/>
          <w:sz w:val="36"/>
          <w:szCs w:val="36"/>
          <w:u w:val="single"/>
        </w:rPr>
      </w:pPr>
    </w:p>
    <w:p w14:paraId="3A7739FA" w14:textId="70DA5C9B" w:rsidR="5E7056DD" w:rsidRDefault="5E7056DD" w:rsidP="7C463B20">
      <w:pPr>
        <w:rPr>
          <w:b/>
          <w:bCs/>
          <w:sz w:val="28"/>
          <w:szCs w:val="28"/>
          <w:u w:val="single"/>
        </w:rPr>
      </w:pPr>
      <w:r w:rsidRPr="7C463B20">
        <w:rPr>
          <w:b/>
          <w:bCs/>
          <w:sz w:val="28"/>
          <w:szCs w:val="28"/>
          <w:u w:val="single"/>
        </w:rPr>
        <w:t>Withdraw</w:t>
      </w:r>
      <w:r w:rsidR="09ED9978" w:rsidRPr="7C463B20">
        <w:rPr>
          <w:b/>
          <w:bCs/>
          <w:sz w:val="28"/>
          <w:szCs w:val="28"/>
          <w:u w:val="single"/>
        </w:rPr>
        <w:t>/Add</w:t>
      </w:r>
      <w:r w:rsidRPr="7C463B20">
        <w:rPr>
          <w:b/>
          <w:bCs/>
          <w:sz w:val="28"/>
          <w:szCs w:val="28"/>
          <w:u w:val="single"/>
        </w:rPr>
        <w:t xml:space="preserve"> Work Type:</w:t>
      </w:r>
    </w:p>
    <w:p w14:paraId="41499023" w14:textId="0624E3A9" w:rsidR="0867E77F" w:rsidRDefault="5E7056DD" w:rsidP="205A7782">
      <w:r>
        <w:t xml:space="preserve">To withdraw a work type, you need to submit a PW1 as a withdrawal and specify which work type you would like removed. Here is a link to the PW1 form:  </w:t>
      </w:r>
      <w:r w:rsidR="0867E77F">
        <w:br/>
      </w:r>
      <w:hyperlink r:id="rId82">
        <w:r w:rsidR="25C9BBBE" w:rsidRPr="2B12593B">
          <w:rPr>
            <w:rStyle w:val="Hyperlink"/>
          </w:rPr>
          <w:t>https://www1.nyc.gov/assets/buildings/pdf/pw1.pdf</w:t>
        </w:r>
        <w:r w:rsidR="0867E77F">
          <w:br/>
        </w:r>
        <w:r w:rsidR="0867E77F">
          <w:br/>
        </w:r>
      </w:hyperlink>
      <w:r w:rsidR="609333D1">
        <w:t>A work type cannot be added to filling with a PAA, must be filed in DOBNOW.</w:t>
      </w:r>
      <w:r w:rsidR="0867E77F">
        <w:br/>
      </w:r>
      <w:r w:rsidR="0867E77F">
        <w:br/>
      </w:r>
      <w:r w:rsidR="66CE936F" w:rsidRPr="2B12593B">
        <w:rPr>
          <w:rFonts w:ascii="Segoe UI" w:eastAsia="Segoe UI" w:hAnsi="Segoe UI" w:cs="Segoe UI"/>
          <w:sz w:val="21"/>
          <w:szCs w:val="21"/>
        </w:rPr>
        <w:t xml:space="preserve">[2/8/22 12:34pm ID#1074492] </w:t>
      </w:r>
      <w:r w:rsidR="66CE936F" w:rsidRPr="2B12593B">
        <w:rPr>
          <w:rFonts w:ascii="Segoe UI" w:eastAsia="Segoe UI" w:hAnsi="Segoe UI" w:cs="Segoe UI"/>
          <w:b/>
          <w:bCs/>
          <w:sz w:val="21"/>
          <w:szCs w:val="21"/>
        </w:rPr>
        <w:t>Jody</w:t>
      </w:r>
      <w:r w:rsidR="66CE936F" w:rsidRPr="2B12593B">
        <w:rPr>
          <w:rFonts w:ascii="Segoe UI" w:eastAsia="Segoe UI" w:hAnsi="Segoe UI" w:cs="Segoe UI"/>
          <w:sz w:val="21"/>
          <w:szCs w:val="21"/>
        </w:rPr>
        <w:t xml:space="preserve">: </w:t>
      </w:r>
      <w:r w:rsidR="66CE936F" w:rsidRPr="2B12593B">
        <w:rPr>
          <w:rFonts w:ascii="Segoe UI" w:eastAsia="Segoe UI" w:hAnsi="Segoe UI" w:cs="Segoe UI"/>
          <w:i/>
          <w:iCs/>
          <w:sz w:val="21"/>
          <w:szCs w:val="21"/>
        </w:rPr>
        <w:t>We can't speak to the actual issue of why they want to withdraw the job. That is between the customer and the contractor. But you can tell the contractor how to withdraw a permit.</w:t>
      </w:r>
    </w:p>
    <w:p w14:paraId="2A1DF77C" w14:textId="6D43950F" w:rsidR="2B12593B" w:rsidRDefault="2B12593B" w:rsidP="2B12593B">
      <w:pPr>
        <w:rPr>
          <w:rFonts w:ascii="Segoe UI" w:eastAsia="Segoe UI" w:hAnsi="Segoe UI" w:cs="Segoe UI"/>
          <w:i/>
          <w:iCs/>
          <w:sz w:val="21"/>
          <w:szCs w:val="21"/>
        </w:rPr>
      </w:pPr>
    </w:p>
    <w:p w14:paraId="5D63002F" w14:textId="45858D14" w:rsidR="7C463B20" w:rsidRDefault="7C463B20">
      <w:r>
        <w:br w:type="page"/>
      </w:r>
    </w:p>
    <w:p w14:paraId="559BD5AB" w14:textId="280C190F" w:rsidR="474F50F8" w:rsidRDefault="678B18FD" w:rsidP="00AF0E90">
      <w:pPr>
        <w:pStyle w:val="Heading1"/>
        <w:spacing w:line="276" w:lineRule="auto"/>
      </w:pPr>
      <w:r w:rsidRPr="7C463B20">
        <w:t>Waive Required Items</w:t>
      </w:r>
    </w:p>
    <w:p w14:paraId="4265E6C3" w14:textId="0082BCED" w:rsidR="474F50F8" w:rsidRDefault="62CEC8D0" w:rsidP="474F50F8">
      <w:r>
        <w:t xml:space="preserve">You can submit a request to </w:t>
      </w:r>
      <w:r w:rsidRPr="29A12C2C">
        <w:rPr>
          <w:b/>
          <w:bCs/>
          <w:highlight w:val="yellow"/>
          <w:u w:val="single"/>
        </w:rPr>
        <w:t>XXX@buildings.nyc.gov</w:t>
      </w:r>
      <w:r>
        <w:t xml:space="preserve"> to request </w:t>
      </w:r>
      <w:r w:rsidR="23061B15">
        <w:t xml:space="preserve">a </w:t>
      </w:r>
      <w:r>
        <w:t>waiver of required items. Examiners may waive some items during your appointment if the job is not yet approved.</w:t>
      </w:r>
    </w:p>
    <w:p w14:paraId="20F48218" w14:textId="23E1F7BF" w:rsidR="10CA3788" w:rsidRDefault="10CA3788" w:rsidP="7C463B20">
      <w:pPr>
        <w:rPr>
          <w:b/>
          <w:bCs/>
          <w:u w:val="single"/>
        </w:rPr>
      </w:pPr>
      <w:r w:rsidRPr="7C463B20">
        <w:rPr>
          <w:b/>
          <w:bCs/>
          <w:u w:val="single"/>
        </w:rPr>
        <w:t>Insert email corresponding to the client's borough</w:t>
      </w:r>
      <w:r w:rsidRPr="7C463B20">
        <w:rPr>
          <w:b/>
          <w:bCs/>
        </w:rPr>
        <w:t xml:space="preserve"> </w:t>
      </w:r>
    </w:p>
    <w:p w14:paraId="73A49AFA" w14:textId="4176CD84" w:rsidR="678B18FD" w:rsidRDefault="00A47643" w:rsidP="7C463B20">
      <w:hyperlink r:id="rId83">
        <w:r w:rsidR="678B18FD" w:rsidRPr="7C463B20">
          <w:rPr>
            <w:rStyle w:val="Hyperlink"/>
            <w:color w:val="auto"/>
            <w:u w:val="none"/>
          </w:rPr>
          <w:t>ManhPER11PlanExam@buildings.nyc.gov</w:t>
        </w:r>
      </w:hyperlink>
    </w:p>
    <w:p w14:paraId="749AD1D1" w14:textId="13E0BE3B" w:rsidR="05B27856" w:rsidRDefault="00A47643" w:rsidP="7C463B20">
      <w:hyperlink r:id="rId84">
        <w:r w:rsidR="05B27856" w:rsidRPr="7C463B20">
          <w:rPr>
            <w:rStyle w:val="Hyperlink"/>
            <w:color w:val="auto"/>
            <w:u w:val="none"/>
          </w:rPr>
          <w:t>BronxPER11PlanExam@buildings.nyc.gov</w:t>
        </w:r>
      </w:hyperlink>
    </w:p>
    <w:p w14:paraId="58428CA4" w14:textId="7CDABAE8" w:rsidR="05B27856" w:rsidRDefault="00A47643" w:rsidP="7C463B20">
      <w:hyperlink r:id="rId85">
        <w:r w:rsidR="05B27856" w:rsidRPr="7C463B20">
          <w:rPr>
            <w:rStyle w:val="Hyperlink"/>
            <w:color w:val="auto"/>
            <w:u w:val="none"/>
          </w:rPr>
          <w:t>BrooklynPER11PlanExam@buildings.nyc.gov</w:t>
        </w:r>
      </w:hyperlink>
    </w:p>
    <w:p w14:paraId="0096341A" w14:textId="0AC260F0" w:rsidR="05B27856" w:rsidRDefault="00A47643" w:rsidP="7C463B20">
      <w:hyperlink r:id="rId86">
        <w:r w:rsidR="05B27856" w:rsidRPr="7C463B20">
          <w:rPr>
            <w:rStyle w:val="Hyperlink"/>
            <w:color w:val="auto"/>
            <w:u w:val="none"/>
          </w:rPr>
          <w:t>QueensPER11PlanExam@buildings.nyc.gov</w:t>
        </w:r>
      </w:hyperlink>
    </w:p>
    <w:p w14:paraId="1E89B945" w14:textId="5A6FB0AE" w:rsidR="05B27856" w:rsidRDefault="05B27856" w:rsidP="7C463B20">
      <w:r>
        <w:t>StatenIslandPER11PlanExam@buildings.nyc.gov</w:t>
      </w:r>
    </w:p>
    <w:p w14:paraId="5748E609" w14:textId="1DDAB916" w:rsidR="7C463B20" w:rsidRDefault="7C463B20" w:rsidP="7C463B20"/>
    <w:p w14:paraId="6908AF5C" w14:textId="32F7C58E" w:rsidR="7C463B20" w:rsidRDefault="7C463B20" w:rsidP="7C463B20"/>
    <w:p w14:paraId="120E8BE7" w14:textId="6524AE7A" w:rsidR="7C463B20" w:rsidRDefault="7C463B20">
      <w:r>
        <w:br w:type="page"/>
      </w:r>
    </w:p>
    <w:p w14:paraId="702B52DA" w14:textId="26731994" w:rsidR="271FA54A" w:rsidRDefault="00A47643" w:rsidP="00AF0E90">
      <w:pPr>
        <w:pStyle w:val="Heading1"/>
        <w:spacing w:line="276" w:lineRule="auto"/>
      </w:pPr>
      <w:hyperlink r:id="rId87">
        <w:r w:rsidR="271FA54A" w:rsidRPr="40C7AB3E">
          <w:rPr>
            <w:rStyle w:val="Hyperlink"/>
            <w:b/>
            <w:bCs/>
            <w:sz w:val="36"/>
            <w:szCs w:val="36"/>
          </w:rPr>
          <w:t>P</w:t>
        </w:r>
        <w:r w:rsidR="17E096D0" w:rsidRPr="40C7AB3E">
          <w:rPr>
            <w:rStyle w:val="Hyperlink"/>
            <w:b/>
            <w:bCs/>
            <w:sz w:val="36"/>
            <w:szCs w:val="36"/>
          </w:rPr>
          <w:t>ermits</w:t>
        </w:r>
      </w:hyperlink>
    </w:p>
    <w:p w14:paraId="7BC7803E" w14:textId="1E41F2D2" w:rsidR="20B95FEF" w:rsidRDefault="20B95FEF" w:rsidP="7C463B20">
      <w:r w:rsidRPr="7C463B20">
        <w:rPr>
          <w:b/>
          <w:bCs/>
        </w:rPr>
        <w:t>NB</w:t>
      </w:r>
      <w:r w:rsidRPr="7C463B20">
        <w:t>: construction of new structures</w:t>
      </w:r>
    </w:p>
    <w:p w14:paraId="2EC6C599" w14:textId="71997268" w:rsidR="5B5D581A" w:rsidRDefault="5B5D581A" w:rsidP="7C463B20">
      <w:r w:rsidRPr="7C463B20">
        <w:rPr>
          <w:b/>
          <w:bCs/>
        </w:rPr>
        <w:t>Alt</w:t>
      </w:r>
      <w:r w:rsidRPr="7C463B20">
        <w:t xml:space="preserve">: multiple types of work that do not change the use, </w:t>
      </w:r>
      <w:proofErr w:type="gramStart"/>
      <w:r w:rsidRPr="7C463B20">
        <w:t>egress</w:t>
      </w:r>
      <w:proofErr w:type="gramEnd"/>
      <w:r w:rsidRPr="7C463B20">
        <w:t xml:space="preserve"> or occupancy of the building</w:t>
      </w:r>
      <w:r w:rsidRPr="7C463B20">
        <w:rPr>
          <w:b/>
          <w:bCs/>
        </w:rPr>
        <w:t xml:space="preserve"> </w:t>
      </w:r>
    </w:p>
    <w:p w14:paraId="6BCA83EE" w14:textId="6482FB24" w:rsidR="20B95FEF" w:rsidRDefault="3428E0A8" w:rsidP="7C463B20">
      <w:r w:rsidRPr="2F91A678">
        <w:rPr>
          <w:b/>
          <w:bCs/>
        </w:rPr>
        <w:t>Alt-CO</w:t>
      </w:r>
      <w:r>
        <w:t xml:space="preserve">: construction of a new structure or major alteration that will change the use, </w:t>
      </w:r>
      <w:proofErr w:type="gramStart"/>
      <w:r>
        <w:t>egress</w:t>
      </w:r>
      <w:proofErr w:type="gramEnd"/>
      <w:r>
        <w:t xml:space="preserve"> or occupancy of a </w:t>
      </w:r>
      <w:r w:rsidR="1F2318E5">
        <w:tab/>
      </w:r>
      <w:r>
        <w:t>building</w:t>
      </w:r>
    </w:p>
    <w:p w14:paraId="71B2C651" w14:textId="17940FDA" w:rsidR="76765B8B" w:rsidRDefault="00A47643" w:rsidP="1250D801">
      <w:hyperlink r:id="rId88">
        <w:r w:rsidR="7AD52370" w:rsidRPr="2F91A678">
          <w:rPr>
            <w:rStyle w:val="Hyperlink"/>
            <w:rFonts w:ascii="Calibri" w:eastAsia="Calibri" w:hAnsi="Calibri" w:cs="Calibri"/>
          </w:rPr>
          <w:t>Filing Permit Applications - Buildings (nyc.gov)</w:t>
        </w:r>
        <w:r w:rsidR="004B2E4C">
          <w:br/>
        </w:r>
      </w:hyperlink>
      <w:hyperlink r:id="rId89">
        <w:r w:rsidR="42A34ECC" w:rsidRPr="2F91A678">
          <w:rPr>
            <w:rStyle w:val="Hyperlink"/>
          </w:rPr>
          <w:t>Permit Renewal</w:t>
        </w:r>
        <w:r w:rsidR="004B2E4C">
          <w:br/>
        </w:r>
        <w:r w:rsidR="004B2E4C">
          <w:br/>
        </w:r>
      </w:hyperlink>
      <w:r w:rsidR="2F91A678">
        <w:t xml:space="preserve">After job filing is reinstated, customer may need to drop off permit renewal request at the borough office. </w:t>
      </w:r>
      <w:r w:rsidR="004B2E4C">
        <w:br/>
      </w:r>
      <w:r w:rsidR="2F91A678">
        <w:t xml:space="preserve">A permit is not allowed to be renewed online if THAT permit has expired for more than one year.           </w:t>
      </w:r>
    </w:p>
    <w:p w14:paraId="7B864333" w14:textId="551C4E41" w:rsidR="301AE885" w:rsidRDefault="0FDF9A80" w:rsidP="741D2BD1">
      <w:pPr>
        <w:rPr>
          <w:u w:val="single"/>
        </w:rPr>
      </w:pPr>
      <w:r w:rsidRPr="741D2BD1">
        <w:rPr>
          <w:u w:val="single"/>
        </w:rPr>
        <w:t>BIS Permit Renewal</w:t>
      </w:r>
      <w:r w:rsidR="52456B37" w:rsidRPr="741D2BD1">
        <w:rPr>
          <w:u w:val="single"/>
        </w:rPr>
        <w:t xml:space="preserve"> </w:t>
      </w:r>
      <w:r w:rsidRPr="741D2BD1">
        <w:rPr>
          <w:u w:val="single"/>
        </w:rPr>
        <w:t>Application Filing Steps</w:t>
      </w:r>
    </w:p>
    <w:p w14:paraId="5E341CF1" w14:textId="7A0907B3" w:rsidR="301AE885" w:rsidRDefault="0FDF9A80" w:rsidP="741D2BD1">
      <w:pPr>
        <w:pStyle w:val="ListParagraph"/>
        <w:numPr>
          <w:ilvl w:val="0"/>
          <w:numId w:val="22"/>
        </w:numPr>
        <w:rPr>
          <w:rFonts w:eastAsiaTheme="minorEastAsia"/>
          <w:i/>
          <w:iCs/>
        </w:rPr>
      </w:pPr>
      <w:r w:rsidRPr="741D2BD1">
        <w:rPr>
          <w:i/>
          <w:iCs/>
        </w:rPr>
        <w:t>Submit the PW2 application two weeks before its expiration (two copies)</w:t>
      </w:r>
    </w:p>
    <w:p w14:paraId="1A5315FC" w14:textId="7464A731" w:rsidR="301AE885" w:rsidRDefault="0FDF9A80" w:rsidP="7CB7A096">
      <w:pPr>
        <w:pStyle w:val="ListParagraph"/>
        <w:numPr>
          <w:ilvl w:val="0"/>
          <w:numId w:val="22"/>
        </w:numPr>
        <w:rPr>
          <w:rFonts w:eastAsiaTheme="minorEastAsia"/>
          <w:i/>
          <w:iCs/>
        </w:rPr>
      </w:pPr>
      <w:r w:rsidRPr="7CB7A096">
        <w:rPr>
          <w:i/>
          <w:iCs/>
        </w:rPr>
        <w:t xml:space="preserve">Make sure all insurance is updated on your existing tracking number or submit insurance certificates </w:t>
      </w:r>
      <w:r w:rsidR="65605809" w:rsidRPr="7CB7A096">
        <w:rPr>
          <w:i/>
          <w:iCs/>
        </w:rPr>
        <w:t>reflecting</w:t>
      </w:r>
      <w:r w:rsidRPr="7CB7A096">
        <w:rPr>
          <w:i/>
          <w:iCs/>
        </w:rPr>
        <w:t xml:space="preserve"> </w:t>
      </w:r>
      <w:proofErr w:type="gramStart"/>
      <w:r w:rsidRPr="7CB7A096">
        <w:rPr>
          <w:i/>
          <w:iCs/>
        </w:rPr>
        <w:t>that policies</w:t>
      </w:r>
      <w:proofErr w:type="gramEnd"/>
      <w:r w:rsidRPr="7CB7A096">
        <w:rPr>
          <w:i/>
          <w:iCs/>
        </w:rPr>
        <w:t xml:space="preserve"> are currently in effect</w:t>
      </w:r>
    </w:p>
    <w:p w14:paraId="061A0057" w14:textId="5A4D45D8" w:rsidR="301AE885" w:rsidRDefault="0FDF9A80" w:rsidP="741D2BD1">
      <w:pPr>
        <w:pStyle w:val="ListParagraph"/>
        <w:numPr>
          <w:ilvl w:val="0"/>
          <w:numId w:val="22"/>
        </w:numPr>
        <w:rPr>
          <w:rFonts w:eastAsiaTheme="minorEastAsia"/>
          <w:i/>
          <w:iCs/>
        </w:rPr>
      </w:pPr>
      <w:r w:rsidRPr="741D2BD1">
        <w:rPr>
          <w:i/>
          <w:iCs/>
        </w:rPr>
        <w:t>Provide complete information on permit application (PW2)</w:t>
      </w:r>
    </w:p>
    <w:p w14:paraId="798B4F6F" w14:textId="2B60E47B" w:rsidR="301AE885" w:rsidRDefault="0FDF9A80" w:rsidP="7CB7A096">
      <w:pPr>
        <w:pStyle w:val="ListParagraph"/>
        <w:numPr>
          <w:ilvl w:val="0"/>
          <w:numId w:val="22"/>
        </w:numPr>
        <w:rPr>
          <w:rFonts w:eastAsiaTheme="minorEastAsia"/>
          <w:i/>
          <w:iCs/>
        </w:rPr>
      </w:pPr>
      <w:r w:rsidRPr="7CB7A096">
        <w:rPr>
          <w:i/>
          <w:iCs/>
        </w:rPr>
        <w:t xml:space="preserve">Submit $100.00 renewal fee for each work type, except for work that is </w:t>
      </w:r>
      <w:proofErr w:type="gramStart"/>
      <w:r w:rsidRPr="7CB7A096">
        <w:rPr>
          <w:i/>
          <w:iCs/>
        </w:rPr>
        <w:t>exempt</w:t>
      </w:r>
      <w:proofErr w:type="gramEnd"/>
      <w:r w:rsidRPr="7CB7A096">
        <w:rPr>
          <w:i/>
          <w:iCs/>
        </w:rPr>
        <w:t xml:space="preserve"> or fee deferred</w:t>
      </w:r>
    </w:p>
    <w:p w14:paraId="1C2E5656" w14:textId="692E5746" w:rsidR="741D2BD1" w:rsidRDefault="741D2BD1" w:rsidP="741D2BD1">
      <w:pPr>
        <w:rPr>
          <w:i/>
          <w:iCs/>
        </w:rPr>
      </w:pPr>
    </w:p>
    <w:p w14:paraId="5F65F123" w14:textId="2155F009" w:rsidR="7C463B20" w:rsidRDefault="356CD8C3" w:rsidP="7C463B20">
      <w:r w:rsidRPr="741D2BD1">
        <w:t>If a customer wants to withdraw an</w:t>
      </w:r>
      <w:r w:rsidRPr="741D2BD1">
        <w:rPr>
          <w:b/>
          <w:bCs/>
        </w:rPr>
        <w:t xml:space="preserve"> in-process permit renewal</w:t>
      </w:r>
      <w:r w:rsidRPr="741D2BD1">
        <w:t xml:space="preserve">. How do they do that? – Borough office can do it.  </w:t>
      </w:r>
    </w:p>
    <w:p w14:paraId="3861FE32" w14:textId="193186CE" w:rsidR="05FEBB6E" w:rsidRDefault="05FEBB6E" w:rsidP="7C463B20">
      <w:r w:rsidRPr="7C463B20">
        <w:rPr>
          <w:b/>
          <w:bCs/>
        </w:rPr>
        <w:t>System not allowing online submission</w:t>
      </w:r>
      <w:r w:rsidRPr="7C463B20">
        <w:t xml:space="preserve">:  </w:t>
      </w:r>
      <w:r w:rsidR="271FA54A" w:rsidRPr="7C463B20">
        <w:t xml:space="preserve">If </w:t>
      </w:r>
      <w:r w:rsidR="62B1027C" w:rsidRPr="7C463B20">
        <w:t>you</w:t>
      </w:r>
      <w:r w:rsidR="271FA54A" w:rsidRPr="7C463B20">
        <w:t xml:space="preserve"> are renewing the permit with a change</w:t>
      </w:r>
      <w:r w:rsidR="484CD108" w:rsidRPr="7C463B20">
        <w:t xml:space="preserve">, you </w:t>
      </w:r>
      <w:r w:rsidR="271FA54A" w:rsidRPr="7C463B20">
        <w:t xml:space="preserve">can't do it online. </w:t>
      </w:r>
      <w:r w:rsidR="2A984A4B" w:rsidRPr="7C463B20">
        <w:t>You</w:t>
      </w:r>
      <w:r w:rsidR="271FA54A" w:rsidRPr="7C463B20">
        <w:t xml:space="preserve"> </w:t>
      </w:r>
      <w:proofErr w:type="gramStart"/>
      <w:r w:rsidR="271FA54A" w:rsidRPr="7C463B20">
        <w:t>have to</w:t>
      </w:r>
      <w:proofErr w:type="gramEnd"/>
      <w:r w:rsidR="271FA54A" w:rsidRPr="7C463B20">
        <w:t xml:space="preserve"> drop it off at the borough office.</w:t>
      </w:r>
      <w:r w:rsidR="5317032D" w:rsidRPr="7C463B20">
        <w:t xml:space="preserve"> You can bring a copy of the screen shot of the error message as proof that it cannot be submitted online.</w:t>
      </w:r>
      <w:r w:rsidR="271FA54A" w:rsidRPr="7C463B20">
        <w:t xml:space="preserve"> </w:t>
      </w:r>
    </w:p>
    <w:p w14:paraId="7DFFB3BA" w14:textId="3001BEB5" w:rsidR="7C463B20" w:rsidRDefault="7C463B20" w:rsidP="7C463B20"/>
    <w:p w14:paraId="41D5BBFA" w14:textId="533A1158" w:rsidR="67E86204" w:rsidRDefault="67E86204" w:rsidP="7C463B20">
      <w:pPr>
        <w:spacing w:after="0" w:line="240" w:lineRule="auto"/>
        <w:rPr>
          <w:rFonts w:ascii="Calibri" w:eastAsia="Calibri" w:hAnsi="Calibri" w:cs="Calibri"/>
          <w:color w:val="000000" w:themeColor="text1"/>
        </w:rPr>
      </w:pPr>
      <w:r w:rsidRPr="73F7469B">
        <w:rPr>
          <w:b/>
          <w:bCs/>
          <w:i/>
          <w:iCs/>
          <w:u w:val="single"/>
        </w:rPr>
        <w:t xml:space="preserve">Secondary </w:t>
      </w:r>
      <w:r w:rsidR="6E90255D" w:rsidRPr="73F7469B">
        <w:rPr>
          <w:b/>
          <w:bCs/>
          <w:i/>
          <w:iCs/>
          <w:u w:val="single"/>
        </w:rPr>
        <w:t>P</w:t>
      </w:r>
      <w:r w:rsidRPr="73F7469B">
        <w:rPr>
          <w:b/>
          <w:bCs/>
          <w:i/>
          <w:iCs/>
          <w:u w:val="single"/>
        </w:rPr>
        <w:t>ermit</w:t>
      </w:r>
      <w:r>
        <w:t xml:space="preserve">: The customer will just need to upload a </w:t>
      </w:r>
      <w:r w:rsidR="26795349">
        <w:t>PW</w:t>
      </w:r>
      <w:r>
        <w:t>2 form and indicate secondary permit in section 3c.</w:t>
      </w:r>
      <w:r w:rsidR="25197274">
        <w:t xml:space="preserve"> </w:t>
      </w:r>
      <w:r w:rsidR="25197274" w:rsidRPr="73F7469B">
        <w:rPr>
          <w:rFonts w:ascii="Calibri" w:eastAsia="Calibri" w:hAnsi="Calibri" w:cs="Calibri"/>
          <w:color w:val="000000" w:themeColor="text1"/>
        </w:rPr>
        <w:t xml:space="preserve">Secondary permits must </w:t>
      </w:r>
      <w:r w:rsidR="4E7DE390" w:rsidRPr="73F7469B">
        <w:rPr>
          <w:rFonts w:ascii="Calibri" w:eastAsia="Calibri" w:hAnsi="Calibri" w:cs="Calibri"/>
          <w:color w:val="000000" w:themeColor="text1"/>
        </w:rPr>
        <w:t xml:space="preserve">be </w:t>
      </w:r>
      <w:r w:rsidR="25197274" w:rsidRPr="73F7469B">
        <w:rPr>
          <w:rFonts w:ascii="Calibri" w:eastAsia="Calibri" w:hAnsi="Calibri" w:cs="Calibri"/>
          <w:color w:val="000000" w:themeColor="text1"/>
        </w:rPr>
        <w:t>submitted in the Borough Office for processing.</w:t>
      </w:r>
    </w:p>
    <w:p w14:paraId="2418E6C0" w14:textId="1F6A07B1" w:rsidR="7E328A43" w:rsidRDefault="7E328A43" w:rsidP="3EFD4330">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If the system is not allowing submission</w:t>
      </w:r>
      <w:r w:rsidR="38B18CB0" w:rsidRPr="73F7469B">
        <w:rPr>
          <w:rFonts w:ascii="Calibri" w:eastAsia="Calibri" w:hAnsi="Calibri" w:cs="Calibri"/>
          <w:color w:val="000000" w:themeColor="text1"/>
        </w:rPr>
        <w:t>,</w:t>
      </w:r>
      <w:r w:rsidRPr="73F7469B">
        <w:rPr>
          <w:rFonts w:ascii="Calibri" w:eastAsia="Calibri" w:hAnsi="Calibri" w:cs="Calibri"/>
          <w:color w:val="000000" w:themeColor="text1"/>
        </w:rPr>
        <w:t xml:space="preserve"> then you </w:t>
      </w:r>
      <w:r w:rsidR="3F3C5934" w:rsidRPr="73F7469B">
        <w:rPr>
          <w:rFonts w:ascii="Calibri" w:eastAsia="Calibri" w:hAnsi="Calibri" w:cs="Calibri"/>
          <w:color w:val="000000" w:themeColor="text1"/>
        </w:rPr>
        <w:t>must</w:t>
      </w:r>
      <w:r w:rsidRPr="73F7469B">
        <w:rPr>
          <w:rFonts w:ascii="Calibri" w:eastAsia="Calibri" w:hAnsi="Calibri" w:cs="Calibri"/>
          <w:color w:val="000000" w:themeColor="text1"/>
        </w:rPr>
        <w:t xml:space="preserve"> drop it off in the office. I recommend printing out a copy of the error message so that you can show proof that you can't submit online.</w:t>
      </w:r>
    </w:p>
    <w:p w14:paraId="0202F696" w14:textId="54B8F1B3" w:rsidR="7C463B20" w:rsidRDefault="7C463B20" w:rsidP="7C463B20">
      <w:pPr>
        <w:spacing w:after="0" w:line="240" w:lineRule="auto"/>
        <w:rPr>
          <w:rFonts w:ascii="Calibri" w:eastAsia="Calibri" w:hAnsi="Calibri" w:cs="Calibri"/>
          <w:color w:val="000000" w:themeColor="text1"/>
        </w:rPr>
      </w:pPr>
    </w:p>
    <w:p w14:paraId="05B71BFA" w14:textId="2F9F0AC0" w:rsidR="39125659" w:rsidRDefault="05A30035">
      <w:r>
        <w:t>TIP: When is a Superseding Letter is Necessary – A superseding letter is required when replacing a contractor on a permit that is currently active. This letter is authorized by the owner and allows the previous contractor to be replaced on record with a newly hired contractor.</w:t>
      </w:r>
    </w:p>
    <w:p w14:paraId="47D59411" w14:textId="62EEEC70" w:rsidR="1BC42014" w:rsidRDefault="1BC42014" w:rsidP="73F7469B"/>
    <w:p w14:paraId="51006489" w14:textId="77777777" w:rsidR="006F1FE8" w:rsidRDefault="006F1FE8" w:rsidP="73F7469B">
      <w:pPr>
        <w:rPr>
          <w:b/>
          <w:bCs/>
          <w:sz w:val="28"/>
          <w:szCs w:val="28"/>
          <w:u w:val="single"/>
        </w:rPr>
      </w:pPr>
    </w:p>
    <w:p w14:paraId="04A0D59B" w14:textId="79FF44D4" w:rsidR="1BC42014" w:rsidRDefault="0908EB70" w:rsidP="73F7469B">
      <w:pPr>
        <w:rPr>
          <w:b/>
          <w:bCs/>
          <w:sz w:val="28"/>
          <w:szCs w:val="28"/>
          <w:u w:val="single"/>
        </w:rPr>
      </w:pPr>
      <w:r w:rsidRPr="73F7469B">
        <w:rPr>
          <w:b/>
          <w:bCs/>
          <w:sz w:val="28"/>
          <w:szCs w:val="28"/>
          <w:u w:val="single"/>
        </w:rPr>
        <w:t>Permit Renewals</w:t>
      </w:r>
    </w:p>
    <w:p w14:paraId="699685B1" w14:textId="5FB7B896" w:rsidR="1BC42014" w:rsidRDefault="0908EB70" w:rsidP="73F7469B">
      <w:pPr>
        <w:rPr>
          <w:sz w:val="24"/>
          <w:szCs w:val="24"/>
          <w:u w:val="single"/>
        </w:rPr>
      </w:pPr>
      <w:r w:rsidRPr="73F7469B">
        <w:rPr>
          <w:sz w:val="24"/>
          <w:szCs w:val="24"/>
        </w:rPr>
        <w:t xml:space="preserve">A permit renewal with no changes can be done on </w:t>
      </w:r>
      <w:proofErr w:type="spellStart"/>
      <w:r w:rsidRPr="73F7469B">
        <w:rPr>
          <w:sz w:val="24"/>
          <w:szCs w:val="24"/>
        </w:rPr>
        <w:t>efiling</w:t>
      </w:r>
      <w:proofErr w:type="spellEnd"/>
      <w:r w:rsidRPr="73F7469B">
        <w:rPr>
          <w:sz w:val="24"/>
          <w:szCs w:val="24"/>
        </w:rPr>
        <w:t>. A permit renewal with changes must be dropped off at the borough’s office.</w:t>
      </w:r>
    </w:p>
    <w:p w14:paraId="6663934E" w14:textId="45A3157D" w:rsidR="1BC42014" w:rsidRDefault="1BC42014" w:rsidP="73F7469B"/>
    <w:p w14:paraId="73984D09" w14:textId="2BDC196E" w:rsidR="1BC42014" w:rsidRDefault="2C73DED2" w:rsidP="73F7469B">
      <w:r>
        <w:rPr>
          <w:noProof/>
        </w:rPr>
        <w:drawing>
          <wp:inline distT="0" distB="0" distL="0" distR="0" wp14:anchorId="1F2356F1" wp14:editId="7C2B679E">
            <wp:extent cx="5888361" cy="4772025"/>
            <wp:effectExtent l="0" t="0" r="0" b="0"/>
            <wp:docPr id="1804336947" name="Picture 12592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235553"/>
                    <pic:cNvPicPr/>
                  </pic:nvPicPr>
                  <pic:blipFill>
                    <a:blip r:embed="rId90">
                      <a:extLst>
                        <a:ext uri="{28A0092B-C50C-407E-A947-70E740481C1C}">
                          <a14:useLocalDpi xmlns:a14="http://schemas.microsoft.com/office/drawing/2010/main" val="0"/>
                        </a:ext>
                      </a:extLst>
                    </a:blip>
                    <a:stretch>
                      <a:fillRect/>
                    </a:stretch>
                  </pic:blipFill>
                  <pic:spPr>
                    <a:xfrm>
                      <a:off x="0" y="0"/>
                      <a:ext cx="5888361" cy="4772025"/>
                    </a:xfrm>
                    <a:prstGeom prst="rect">
                      <a:avLst/>
                    </a:prstGeom>
                  </pic:spPr>
                </pic:pic>
              </a:graphicData>
            </a:graphic>
          </wp:inline>
        </w:drawing>
      </w:r>
    </w:p>
    <w:p w14:paraId="343EFB8A" w14:textId="298AE236" w:rsidR="741D2BD1" w:rsidRDefault="741D2BD1">
      <w:r>
        <w:br w:type="page"/>
      </w:r>
    </w:p>
    <w:p w14:paraId="2663AC9E" w14:textId="4372AA20" w:rsidR="04EE3975" w:rsidRDefault="00A47643" w:rsidP="00AF0E90">
      <w:pPr>
        <w:pStyle w:val="Heading1"/>
        <w:spacing w:line="276" w:lineRule="auto"/>
        <w:rPr>
          <w:b/>
          <w:bCs/>
          <w:sz w:val="36"/>
          <w:szCs w:val="36"/>
          <w:u w:val="single"/>
        </w:rPr>
      </w:pPr>
      <w:hyperlink r:id="rId91">
        <w:r w:rsidR="5B6D8C98" w:rsidRPr="2F91A678">
          <w:rPr>
            <w:rStyle w:val="Hyperlink"/>
            <w:b/>
            <w:bCs/>
            <w:sz w:val="36"/>
            <w:szCs w:val="36"/>
          </w:rPr>
          <w:t>Violations</w:t>
        </w:r>
      </w:hyperlink>
    </w:p>
    <w:p w14:paraId="79308CC1" w14:textId="203883B0" w:rsidR="28C7F581" w:rsidRDefault="07D12B13" w:rsidP="741D2BD1">
      <w:pPr>
        <w:rPr>
          <w:rFonts w:ascii="Calibri" w:eastAsia="Calibri" w:hAnsi="Calibri" w:cs="Calibri"/>
          <w:color w:val="333333"/>
        </w:rPr>
      </w:pPr>
      <w:r w:rsidRPr="0867E77F">
        <w:rPr>
          <w:rFonts w:ascii="Calibri" w:eastAsia="Calibri" w:hAnsi="Calibri" w:cs="Calibri"/>
          <w:color w:val="333333"/>
        </w:rPr>
        <w:t>The Office of Administrative Trials and Hearings</w:t>
      </w:r>
      <w:r w:rsidR="50B5E174" w:rsidRPr="0867E77F">
        <w:rPr>
          <w:rFonts w:ascii="Calibri" w:eastAsia="Calibri" w:hAnsi="Calibri" w:cs="Calibri"/>
          <w:color w:val="333333"/>
        </w:rPr>
        <w:t xml:space="preserve"> </w:t>
      </w:r>
      <w:hyperlink r:id="rId92">
        <w:r w:rsidR="50B5E174" w:rsidRPr="0867E77F">
          <w:rPr>
            <w:rStyle w:val="Hyperlink"/>
            <w:rFonts w:ascii="Calibri" w:eastAsia="Calibri" w:hAnsi="Calibri" w:cs="Calibri"/>
          </w:rPr>
          <w:t>(OATH)</w:t>
        </w:r>
      </w:hyperlink>
      <w:r w:rsidRPr="0867E77F">
        <w:rPr>
          <w:rFonts w:ascii="Calibri" w:eastAsia="Calibri" w:hAnsi="Calibri" w:cs="Calibri"/>
          <w:color w:val="333333"/>
        </w:rPr>
        <w:t xml:space="preserve"> is an administrative tribunal that provides hearings on notices of violation issued by City agencies.</w:t>
      </w:r>
    </w:p>
    <w:p w14:paraId="2CE28153" w14:textId="07D0BF6E" w:rsidR="032AFEA4" w:rsidRDefault="032AFEA4" w:rsidP="741D2BD1">
      <w:pPr>
        <w:rPr>
          <w:rFonts w:ascii="Calibri" w:eastAsia="Calibri" w:hAnsi="Calibri" w:cs="Calibri"/>
          <w:color w:val="333333"/>
        </w:rPr>
      </w:pPr>
      <w:r w:rsidRPr="7CB7A096">
        <w:rPr>
          <w:rFonts w:ascii="Calibri" w:eastAsia="Calibri" w:hAnsi="Calibri" w:cs="Calibri"/>
          <w:color w:val="333333"/>
        </w:rPr>
        <w:t xml:space="preserve">DOB </w:t>
      </w:r>
      <w:proofErr w:type="gramStart"/>
      <w:r w:rsidRPr="7CB7A096">
        <w:rPr>
          <w:rFonts w:ascii="Calibri" w:eastAsia="Calibri" w:hAnsi="Calibri" w:cs="Calibri"/>
          <w:color w:val="333333"/>
        </w:rPr>
        <w:t>inspectors</w:t>
      </w:r>
      <w:proofErr w:type="gramEnd"/>
      <w:r w:rsidRPr="7CB7A096">
        <w:rPr>
          <w:rFonts w:ascii="Calibri" w:eastAsia="Calibri" w:hAnsi="Calibri" w:cs="Calibri"/>
          <w:color w:val="333333"/>
        </w:rPr>
        <w:t xml:space="preserve"> issue</w:t>
      </w:r>
      <w:r w:rsidRPr="7CB7A096">
        <w:rPr>
          <w:rStyle w:val="Hyperlink"/>
          <w:rFonts w:ascii="Calibri" w:eastAsia="Calibri" w:hAnsi="Calibri" w:cs="Calibri"/>
        </w:rPr>
        <w:t xml:space="preserve"> </w:t>
      </w:r>
      <w:hyperlink r:id="rId93">
        <w:r w:rsidR="28C7F581" w:rsidRPr="7CB7A096">
          <w:rPr>
            <w:rStyle w:val="Hyperlink"/>
            <w:rFonts w:ascii="Calibri" w:eastAsia="Calibri" w:hAnsi="Calibri" w:cs="Calibri"/>
          </w:rPr>
          <w:t>OATH Summons</w:t>
        </w:r>
      </w:hyperlink>
      <w:r w:rsidR="49EB7BF0" w:rsidRPr="7CB7A096">
        <w:rPr>
          <w:rFonts w:ascii="Calibri" w:eastAsia="Calibri" w:hAnsi="Calibri" w:cs="Calibri"/>
          <w:color w:val="333333"/>
        </w:rPr>
        <w:t xml:space="preserve"> </w:t>
      </w:r>
      <w:r w:rsidR="28C7F581" w:rsidRPr="7CB7A096">
        <w:rPr>
          <w:rFonts w:ascii="Calibri" w:eastAsia="Calibri" w:hAnsi="Calibri" w:cs="Calibri"/>
          <w:color w:val="333333"/>
        </w:rPr>
        <w:t xml:space="preserve">when a property or construction does not comply with the Construction Codes. </w:t>
      </w:r>
      <w:r w:rsidR="6B041F2E" w:rsidRPr="7CB7A096">
        <w:rPr>
          <w:rFonts w:ascii="Calibri" w:eastAsia="Calibri" w:hAnsi="Calibri" w:cs="Calibri"/>
          <w:color w:val="333333"/>
        </w:rPr>
        <w:t xml:space="preserve"> </w:t>
      </w:r>
    </w:p>
    <w:p w14:paraId="6B5AA096" w14:textId="1C41E468" w:rsidR="741D2BD1" w:rsidRDefault="741D2BD1" w:rsidP="741D2BD1">
      <w:pPr>
        <w:rPr>
          <w:rFonts w:ascii="Calibri" w:eastAsia="Calibri" w:hAnsi="Calibri" w:cs="Calibri"/>
          <w:color w:val="333333"/>
        </w:rPr>
      </w:pPr>
    </w:p>
    <w:p w14:paraId="44537E70" w14:textId="6F98F8CC" w:rsidR="35AA77C6" w:rsidRDefault="35AA77C6" w:rsidP="741D2BD1">
      <w:pPr>
        <w:rPr>
          <w:rFonts w:ascii="Calibri" w:eastAsia="Calibri" w:hAnsi="Calibri" w:cs="Calibri"/>
          <w:color w:val="333333"/>
        </w:rPr>
      </w:pPr>
      <w:r w:rsidRPr="741D2BD1">
        <w:rPr>
          <w:rFonts w:ascii="Calibri" w:eastAsia="Calibri" w:hAnsi="Calibri" w:cs="Calibri"/>
          <w:color w:val="333333"/>
        </w:rPr>
        <w:t xml:space="preserve">A </w:t>
      </w:r>
      <w:hyperlink r:id="rId94">
        <w:r w:rsidRPr="741D2BD1">
          <w:rPr>
            <w:rStyle w:val="Hyperlink"/>
            <w:rFonts w:ascii="Calibri" w:eastAsia="Calibri" w:hAnsi="Calibri" w:cs="Calibri"/>
          </w:rPr>
          <w:t>DOB Violation</w:t>
        </w:r>
      </w:hyperlink>
      <w:r w:rsidRPr="741D2BD1">
        <w:rPr>
          <w:rFonts w:ascii="Calibri" w:eastAsia="Calibri" w:hAnsi="Calibri" w:cs="Calibri"/>
          <w:color w:val="333333"/>
        </w:rPr>
        <w:t xml:space="preserve">  is a notice that a property is not in compliance with some provision of applicable law and includes an order from the Commissioner of the Department of Buildings to correct the violating condition</w:t>
      </w:r>
      <w:r w:rsidR="23D52DA0" w:rsidRPr="741D2BD1">
        <w:rPr>
          <w:rFonts w:ascii="Calibri" w:eastAsia="Calibri" w:hAnsi="Calibri" w:cs="Calibri"/>
          <w:color w:val="333333"/>
        </w:rPr>
        <w:t>.</w:t>
      </w:r>
    </w:p>
    <w:p w14:paraId="1F9A4711" w14:textId="069D0B40" w:rsidR="4671DA6F" w:rsidRDefault="00A47643" w:rsidP="741D2BD1">
      <w:pPr>
        <w:pStyle w:val="ListParagraph"/>
        <w:numPr>
          <w:ilvl w:val="0"/>
          <w:numId w:val="34"/>
        </w:numPr>
        <w:rPr>
          <w:rFonts w:eastAsiaTheme="minorEastAsia"/>
          <w:b/>
          <w:bCs/>
          <w:color w:val="0563C1"/>
          <w:sz w:val="24"/>
          <w:szCs w:val="24"/>
        </w:rPr>
      </w:pPr>
      <w:hyperlink r:id="rId95">
        <w:r w:rsidR="4671DA6F" w:rsidRPr="741D2BD1">
          <w:rPr>
            <w:rStyle w:val="Hyperlink"/>
            <w:rFonts w:ascii="Calibri" w:eastAsia="Calibri" w:hAnsi="Calibri" w:cs="Calibri"/>
            <w:b/>
            <w:bCs/>
            <w:sz w:val="24"/>
            <w:szCs w:val="24"/>
          </w:rPr>
          <w:t>Boiler Violations</w:t>
        </w:r>
      </w:hyperlink>
    </w:p>
    <w:p w14:paraId="0DA8639B" w14:textId="668AD7F0" w:rsidR="4671DA6F" w:rsidRDefault="00A47643" w:rsidP="741D2BD1">
      <w:pPr>
        <w:pStyle w:val="ListParagraph"/>
        <w:numPr>
          <w:ilvl w:val="0"/>
          <w:numId w:val="34"/>
        </w:numPr>
        <w:rPr>
          <w:rFonts w:eastAsiaTheme="minorEastAsia"/>
          <w:b/>
          <w:bCs/>
          <w:color w:val="0563C1"/>
          <w:sz w:val="24"/>
          <w:szCs w:val="24"/>
        </w:rPr>
      </w:pPr>
      <w:hyperlink r:id="rId96">
        <w:r w:rsidR="4671DA6F" w:rsidRPr="741D2BD1">
          <w:rPr>
            <w:rStyle w:val="Hyperlink"/>
            <w:rFonts w:ascii="Calibri" w:eastAsia="Calibri" w:hAnsi="Calibri" w:cs="Calibri"/>
            <w:b/>
            <w:bCs/>
            <w:sz w:val="24"/>
            <w:szCs w:val="24"/>
          </w:rPr>
          <w:t>Elevator Violations</w:t>
        </w:r>
      </w:hyperlink>
    </w:p>
    <w:p w14:paraId="05B96D40" w14:textId="1C93598E" w:rsidR="4671DA6F" w:rsidRDefault="00A47643" w:rsidP="741D2BD1">
      <w:pPr>
        <w:pStyle w:val="ListParagraph"/>
        <w:numPr>
          <w:ilvl w:val="0"/>
          <w:numId w:val="34"/>
        </w:numPr>
        <w:rPr>
          <w:rFonts w:eastAsiaTheme="minorEastAsia"/>
          <w:b/>
          <w:bCs/>
          <w:color w:val="0563C1"/>
          <w:sz w:val="24"/>
          <w:szCs w:val="24"/>
        </w:rPr>
      </w:pPr>
      <w:hyperlink r:id="rId97">
        <w:r w:rsidR="4671DA6F" w:rsidRPr="741D2BD1">
          <w:rPr>
            <w:rStyle w:val="Hyperlink"/>
            <w:rFonts w:ascii="Calibri" w:eastAsia="Calibri" w:hAnsi="Calibri" w:cs="Calibri"/>
            <w:b/>
            <w:bCs/>
            <w:sz w:val="24"/>
            <w:szCs w:val="24"/>
          </w:rPr>
          <w:t>Façade Violations</w:t>
        </w:r>
      </w:hyperlink>
    </w:p>
    <w:p w14:paraId="6F6A58EC" w14:textId="39DED38A" w:rsidR="4671DA6F" w:rsidRDefault="00A47643" w:rsidP="741D2BD1">
      <w:pPr>
        <w:pStyle w:val="ListParagraph"/>
        <w:numPr>
          <w:ilvl w:val="0"/>
          <w:numId w:val="34"/>
        </w:numPr>
        <w:rPr>
          <w:rFonts w:eastAsiaTheme="minorEastAsia"/>
          <w:b/>
          <w:bCs/>
          <w:color w:val="0563C1"/>
          <w:sz w:val="24"/>
          <w:szCs w:val="24"/>
        </w:rPr>
      </w:pPr>
      <w:hyperlink r:id="rId98">
        <w:r w:rsidR="4671DA6F" w:rsidRPr="741D2BD1">
          <w:rPr>
            <w:rStyle w:val="Hyperlink"/>
            <w:rFonts w:ascii="Calibri" w:eastAsia="Calibri" w:hAnsi="Calibri" w:cs="Calibri"/>
            <w:b/>
            <w:bCs/>
            <w:sz w:val="24"/>
            <w:szCs w:val="24"/>
          </w:rPr>
          <w:t>Fire Safety Violations</w:t>
        </w:r>
      </w:hyperlink>
    </w:p>
    <w:p w14:paraId="5F4732D1" w14:textId="47BAF9A1" w:rsidR="4671DA6F" w:rsidRDefault="4671DA6F" w:rsidP="741D2BD1">
      <w:pPr>
        <w:pStyle w:val="ListParagraph"/>
        <w:numPr>
          <w:ilvl w:val="0"/>
          <w:numId w:val="34"/>
        </w:numPr>
        <w:rPr>
          <w:rFonts w:eastAsiaTheme="minorEastAsia"/>
          <w:color w:val="333333"/>
          <w:sz w:val="24"/>
          <w:szCs w:val="24"/>
        </w:rPr>
      </w:pPr>
      <w:r w:rsidRPr="741D2BD1">
        <w:rPr>
          <w:rFonts w:ascii="Calibri" w:eastAsia="Calibri" w:hAnsi="Calibri" w:cs="Calibri"/>
          <w:color w:val="333333"/>
          <w:sz w:val="24"/>
          <w:szCs w:val="24"/>
        </w:rPr>
        <w:t xml:space="preserve">For all other DOB violations, </w:t>
      </w:r>
      <w:hyperlink r:id="rId99">
        <w:r w:rsidRPr="741D2BD1">
          <w:rPr>
            <w:rStyle w:val="Hyperlink"/>
            <w:rFonts w:ascii="Calibri" w:eastAsia="Calibri" w:hAnsi="Calibri" w:cs="Calibri"/>
            <w:b/>
            <w:bCs/>
            <w:sz w:val="24"/>
            <w:szCs w:val="24"/>
          </w:rPr>
          <w:t>contact the issuing unit directly</w:t>
        </w:r>
      </w:hyperlink>
      <w:r w:rsidRPr="741D2BD1">
        <w:rPr>
          <w:rFonts w:ascii="Calibri" w:eastAsia="Calibri" w:hAnsi="Calibri" w:cs="Calibri"/>
          <w:color w:val="333333"/>
          <w:sz w:val="24"/>
          <w:szCs w:val="24"/>
        </w:rPr>
        <w:t>.</w:t>
      </w:r>
    </w:p>
    <w:p w14:paraId="0CA4E418" w14:textId="6D265A58" w:rsidR="741D2BD1" w:rsidRDefault="741D2BD1" w:rsidP="741D2BD1">
      <w:pPr>
        <w:rPr>
          <w:rFonts w:ascii="Calibri" w:eastAsia="Calibri" w:hAnsi="Calibri" w:cs="Calibri"/>
          <w:color w:val="333333"/>
        </w:rPr>
      </w:pPr>
    </w:p>
    <w:p w14:paraId="3C954C3D" w14:textId="4ECD2FDB" w:rsidR="287EDA48" w:rsidRDefault="00A47643" w:rsidP="741D2BD1">
      <w:hyperlink r:id="rId100">
        <w:r w:rsidR="287EDA48" w:rsidRPr="741D2BD1">
          <w:rPr>
            <w:rStyle w:val="Hyperlink"/>
          </w:rPr>
          <w:t>Stop Work Order</w:t>
        </w:r>
      </w:hyperlink>
      <w:r w:rsidR="287EDA48" w:rsidRPr="741D2BD1">
        <w:t xml:space="preserve"> </w:t>
      </w:r>
      <w:r w:rsidR="287EDA48" w:rsidRPr="741D2BD1">
        <w:rPr>
          <w:rFonts w:ascii="Calibri" w:eastAsia="Calibri" w:hAnsi="Calibri" w:cs="Calibri"/>
          <w:b/>
          <w:bCs/>
          <w:color w:val="333333"/>
        </w:rPr>
        <w:t xml:space="preserve">(SWO) </w:t>
      </w:r>
      <w:r w:rsidR="287EDA48">
        <w:br/>
      </w:r>
    </w:p>
    <w:p w14:paraId="5C7A3852" w14:textId="7574EF32" w:rsidR="6651609A" w:rsidRDefault="00A47643" w:rsidP="741D2BD1">
      <w:pPr>
        <w:rPr>
          <w:rFonts w:ascii="Calibri" w:eastAsia="Calibri" w:hAnsi="Calibri" w:cs="Calibri"/>
          <w:color w:val="333333"/>
        </w:rPr>
      </w:pPr>
      <w:hyperlink r:id="rId101">
        <w:r w:rsidR="74EF420F" w:rsidRPr="1BC42014">
          <w:rPr>
            <w:rStyle w:val="Hyperlink"/>
            <w:rFonts w:ascii="Calibri" w:eastAsia="Calibri" w:hAnsi="Calibri" w:cs="Calibri"/>
          </w:rPr>
          <w:t>Certificate of Correction Request User Guide</w:t>
        </w:r>
      </w:hyperlink>
      <w:r w:rsidR="74EF420F" w:rsidRPr="1BC42014">
        <w:rPr>
          <w:rFonts w:ascii="Calibri" w:eastAsia="Calibri" w:hAnsi="Calibri" w:cs="Calibri"/>
        </w:rPr>
        <w:t xml:space="preserve"> </w:t>
      </w:r>
      <w:r w:rsidR="008B690B">
        <w:br/>
      </w:r>
      <w:hyperlink r:id="rId102">
        <w:r w:rsidR="1A1E14C8" w:rsidRPr="1BC42014">
          <w:rPr>
            <w:rStyle w:val="Hyperlink"/>
            <w:rFonts w:ascii="Calibri" w:eastAsia="Calibri" w:hAnsi="Calibri" w:cs="Calibri"/>
          </w:rPr>
          <w:t>Certificate of Correction FAQs</w:t>
        </w:r>
      </w:hyperlink>
      <w:r w:rsidR="1A1E14C8" w:rsidRPr="1BC42014">
        <w:rPr>
          <w:rFonts w:ascii="Calibri" w:eastAsia="Calibri" w:hAnsi="Calibri" w:cs="Calibri"/>
          <w:color w:val="333333"/>
        </w:rPr>
        <w:t xml:space="preserve">  </w:t>
      </w:r>
    </w:p>
    <w:p w14:paraId="2C0B92C9" w14:textId="5B8CF26E" w:rsidR="1BC42014" w:rsidRDefault="1BC42014" w:rsidP="1BC42014">
      <w:pPr>
        <w:rPr>
          <w:rFonts w:ascii="Calibri" w:eastAsia="Calibri" w:hAnsi="Calibri" w:cs="Calibri"/>
          <w:color w:val="333333"/>
        </w:rPr>
      </w:pPr>
    </w:p>
    <w:p w14:paraId="782881CA" w14:textId="5D84F960" w:rsidR="7C463B20" w:rsidRDefault="7C463B20">
      <w:r>
        <w:br w:type="page"/>
      </w:r>
    </w:p>
    <w:p w14:paraId="145DCBE8" w14:textId="4A96BA9A" w:rsidR="7AB54982" w:rsidRDefault="4C7B33CA" w:rsidP="00AF0E90">
      <w:pPr>
        <w:pStyle w:val="Heading1"/>
        <w:spacing w:line="276" w:lineRule="auto"/>
      </w:pPr>
      <w:r w:rsidRPr="2F91A678">
        <w:t xml:space="preserve">Superseding </w:t>
      </w:r>
    </w:p>
    <w:p w14:paraId="54D0F651" w14:textId="56BE183A" w:rsidR="474F50F8" w:rsidRDefault="2F7319C4" w:rsidP="7C463B20">
      <w:pPr>
        <w:rPr>
          <w:b/>
          <w:bCs/>
          <w:sz w:val="28"/>
          <w:szCs w:val="28"/>
          <w:u w:val="single"/>
        </w:rPr>
      </w:pPr>
      <w:r w:rsidRPr="7C463B20">
        <w:rPr>
          <w:b/>
          <w:bCs/>
          <w:sz w:val="28"/>
          <w:szCs w:val="28"/>
          <w:u w:val="single"/>
        </w:rPr>
        <w:t>Request for Construction Superintendent</w:t>
      </w:r>
      <w:r w:rsidRPr="7C463B20">
        <w:rPr>
          <w:b/>
          <w:bCs/>
          <w:sz w:val="28"/>
          <w:szCs w:val="28"/>
        </w:rPr>
        <w:t xml:space="preserve"> </w:t>
      </w:r>
    </w:p>
    <w:p w14:paraId="22D0C544" w14:textId="0DAA80A2" w:rsidR="474F50F8" w:rsidRDefault="2F7319C4" w:rsidP="474F50F8">
      <w:r>
        <w:t xml:space="preserve">All request for Construction superintendents must be sent to </w:t>
      </w:r>
      <w:hyperlink r:id="rId103">
        <w:r w:rsidRPr="7C463B20">
          <w:rPr>
            <w:rStyle w:val="Hyperlink"/>
          </w:rPr>
          <w:t>csuper@buildings.nyc.gov</w:t>
        </w:r>
      </w:hyperlink>
      <w:r>
        <w:t>.</w:t>
      </w:r>
    </w:p>
    <w:p w14:paraId="7ECBE697" w14:textId="0AEA7EAB" w:rsidR="474F50F8" w:rsidRDefault="474F50F8" w:rsidP="474F50F8"/>
    <w:p w14:paraId="1F67AF3F" w14:textId="3096DED8" w:rsidR="474F50F8" w:rsidRDefault="683EE5D0" w:rsidP="7C463B20">
      <w:pPr>
        <w:rPr>
          <w:b/>
          <w:bCs/>
          <w:sz w:val="28"/>
          <w:szCs w:val="28"/>
          <w:u w:val="single"/>
        </w:rPr>
      </w:pPr>
      <w:r w:rsidRPr="7C463B20">
        <w:rPr>
          <w:b/>
          <w:bCs/>
          <w:sz w:val="28"/>
          <w:szCs w:val="28"/>
          <w:u w:val="single"/>
        </w:rPr>
        <w:t>Supersede Construction Superintendent</w:t>
      </w:r>
      <w:r w:rsidRPr="7C463B20">
        <w:rPr>
          <w:b/>
          <w:bCs/>
          <w:sz w:val="28"/>
          <w:szCs w:val="28"/>
        </w:rPr>
        <w:t xml:space="preserve"> </w:t>
      </w:r>
    </w:p>
    <w:p w14:paraId="517F0EA0" w14:textId="13C8BF46" w:rsidR="474F50F8" w:rsidRDefault="69DE4F1C" w:rsidP="474F50F8">
      <w:r>
        <w:t>For superseding a construction superintendent, p</w:t>
      </w:r>
      <w:r w:rsidR="683EE5D0">
        <w:t>ermit renewals (PW2) with change must be submitted in the Borough Office for processing. The customer needs a notarized letter from the owner stating that the previous CS was released. The letter along with a check for $100 (renewal fee) must be included with the PW2.</w:t>
      </w:r>
    </w:p>
    <w:p w14:paraId="46F215BD" w14:textId="434AE2C7" w:rsidR="474F50F8" w:rsidRDefault="474F50F8" w:rsidP="474F50F8"/>
    <w:p w14:paraId="143DFB0A" w14:textId="74B4FBE4" w:rsidR="474F50F8" w:rsidRDefault="5B08F001" w:rsidP="7C463B20">
      <w:pPr>
        <w:rPr>
          <w:rFonts w:ascii="Calibri" w:eastAsia="Calibri" w:hAnsi="Calibri" w:cs="Calibri"/>
          <w:b/>
          <w:bCs/>
          <w:sz w:val="28"/>
          <w:szCs w:val="28"/>
          <w:u w:val="single"/>
        </w:rPr>
      </w:pPr>
      <w:r w:rsidRPr="7C463B20">
        <w:rPr>
          <w:rFonts w:ascii="Calibri" w:eastAsia="Calibri" w:hAnsi="Calibri" w:cs="Calibri"/>
          <w:b/>
          <w:bCs/>
          <w:sz w:val="28"/>
          <w:szCs w:val="28"/>
          <w:u w:val="single"/>
        </w:rPr>
        <w:t>Supersede the Applicant</w:t>
      </w:r>
    </w:p>
    <w:p w14:paraId="5C9808C4" w14:textId="43A1B15E" w:rsidR="474F50F8" w:rsidRDefault="5B08F001" w:rsidP="7C463B20">
      <w:pPr>
        <w:rPr>
          <w:rFonts w:ascii="Calibri" w:eastAsia="Calibri" w:hAnsi="Calibri" w:cs="Calibri"/>
        </w:rPr>
      </w:pPr>
      <w:r w:rsidRPr="73F7469B">
        <w:rPr>
          <w:rFonts w:ascii="Calibri" w:eastAsia="Calibri" w:hAnsi="Calibri" w:cs="Calibri"/>
        </w:rPr>
        <w:t xml:space="preserve">For job filings that were filed in BIS you will need to file a PAA in </w:t>
      </w:r>
      <w:proofErr w:type="spellStart"/>
      <w:r w:rsidRPr="73F7469B">
        <w:rPr>
          <w:rFonts w:ascii="Calibri" w:eastAsia="Calibri" w:hAnsi="Calibri" w:cs="Calibri"/>
        </w:rPr>
        <w:t>eFiling</w:t>
      </w:r>
      <w:proofErr w:type="spellEnd"/>
      <w:r w:rsidRPr="73F7469B">
        <w:rPr>
          <w:rFonts w:ascii="Calibri" w:eastAsia="Calibri" w:hAnsi="Calibri" w:cs="Calibri"/>
        </w:rPr>
        <w:t xml:space="preserve"> to supersede the applicant. On the PW1</w:t>
      </w:r>
      <w:r w:rsidR="161402B5" w:rsidRPr="73F7469B">
        <w:rPr>
          <w:rFonts w:ascii="Calibri" w:eastAsia="Calibri" w:hAnsi="Calibri" w:cs="Calibri"/>
        </w:rPr>
        <w:t>,</w:t>
      </w:r>
      <w:r w:rsidRPr="73F7469B">
        <w:rPr>
          <w:rFonts w:ascii="Calibri" w:eastAsia="Calibri" w:hAnsi="Calibri" w:cs="Calibri"/>
        </w:rPr>
        <w:t xml:space="preserve"> select New (Superseding) Applicant in the Filing Status (section 4) section.</w:t>
      </w:r>
    </w:p>
    <w:p w14:paraId="30B64952" w14:textId="76FC7335" w:rsidR="474F50F8" w:rsidRDefault="474F50F8" w:rsidP="474F50F8"/>
    <w:p w14:paraId="01BD3131" w14:textId="2C630250" w:rsidR="474F50F8" w:rsidRDefault="5B08F001" w:rsidP="7C463B20">
      <w:pPr>
        <w:rPr>
          <w:rFonts w:ascii="Calibri" w:eastAsia="Calibri" w:hAnsi="Calibri" w:cs="Calibri"/>
          <w:b/>
          <w:bCs/>
          <w:sz w:val="28"/>
          <w:szCs w:val="28"/>
          <w:u w:val="single"/>
        </w:rPr>
      </w:pPr>
      <w:r w:rsidRPr="7C463B20">
        <w:rPr>
          <w:rFonts w:ascii="Calibri" w:eastAsia="Calibri" w:hAnsi="Calibri" w:cs="Calibri"/>
          <w:b/>
          <w:bCs/>
          <w:sz w:val="28"/>
          <w:szCs w:val="28"/>
          <w:u w:val="single"/>
        </w:rPr>
        <w:t>Client Asks to Supersede Contractor</w:t>
      </w:r>
    </w:p>
    <w:p w14:paraId="14107491" w14:textId="26B81B73" w:rsidR="474F50F8" w:rsidRDefault="13F86207" w:rsidP="7C463B20">
      <w:pPr>
        <w:rPr>
          <w:rFonts w:ascii="Calibri" w:eastAsia="Calibri" w:hAnsi="Calibri" w:cs="Calibri"/>
        </w:rPr>
      </w:pPr>
      <w:r w:rsidRPr="26446E00">
        <w:rPr>
          <w:rFonts w:ascii="Calibri" w:eastAsia="Calibri" w:hAnsi="Calibri" w:cs="Calibri"/>
        </w:rPr>
        <w:t>Superseding a contractor on a BIS job requires a PW</w:t>
      </w:r>
      <w:proofErr w:type="gramStart"/>
      <w:r w:rsidRPr="26446E00">
        <w:rPr>
          <w:rFonts w:ascii="Calibri" w:eastAsia="Calibri" w:hAnsi="Calibri" w:cs="Calibri"/>
        </w:rPr>
        <w:t>2:Work</w:t>
      </w:r>
      <w:proofErr w:type="gramEnd"/>
      <w:r w:rsidRPr="26446E00">
        <w:rPr>
          <w:rFonts w:ascii="Calibri" w:eastAsia="Calibri" w:hAnsi="Calibri" w:cs="Calibri"/>
        </w:rPr>
        <w:t xml:space="preserve"> Permit Application and a $100 fee.  This is a "Renewal Permit with Changes" (section 1 "reason for filing" of the PW2).  The PW2 and the $100 fee must be dropped off at the borough office.</w:t>
      </w:r>
    </w:p>
    <w:p w14:paraId="26088BB2" w14:textId="51EAFB3D" w:rsidR="474F50F8" w:rsidRDefault="474F50F8" w:rsidP="474F50F8"/>
    <w:p w14:paraId="4AF04D0B" w14:textId="637EB7B8" w:rsidR="474F50F8" w:rsidRDefault="474F50F8" w:rsidP="474F50F8">
      <w:r>
        <w:br w:type="page"/>
      </w:r>
    </w:p>
    <w:p w14:paraId="7B0F03BE" w14:textId="0C848943" w:rsidR="474F50F8" w:rsidRDefault="3039496C" w:rsidP="00AF0E90">
      <w:pPr>
        <w:pStyle w:val="Heading1"/>
        <w:spacing w:line="276" w:lineRule="auto"/>
      </w:pPr>
      <w:r w:rsidRPr="7C463B20">
        <w:t>Record Request</w:t>
      </w:r>
    </w:p>
    <w:p w14:paraId="40CD6015" w14:textId="21330F98" w:rsidR="474F50F8" w:rsidRDefault="4A7FEA58" w:rsidP="7C463B20">
      <w:r w:rsidRPr="7C463B20">
        <w:t>For record requests, please see the instructions on the attached form:</w:t>
      </w:r>
    </w:p>
    <w:p w14:paraId="7214620C" w14:textId="57F1DA94" w:rsidR="474F50F8" w:rsidRDefault="00A47643" w:rsidP="7C463B20">
      <w:hyperlink r:id="rId104">
        <w:r w:rsidR="4A7FEA58" w:rsidRPr="73F7469B">
          <w:rPr>
            <w:rStyle w:val="Hyperlink"/>
          </w:rPr>
          <w:t>https://www1.nyc.gov/assets/buildings/pdf/records_requests_sn.pdf</w:t>
        </w:r>
      </w:hyperlink>
    </w:p>
    <w:p w14:paraId="0391E9B8" w14:textId="46FE8FB2" w:rsidR="474F50F8" w:rsidRDefault="61F075DC" w:rsidP="73F7469B">
      <w:pPr>
        <w:jc w:val="center"/>
      </w:pPr>
      <w:r>
        <w:rPr>
          <w:noProof/>
        </w:rPr>
        <w:drawing>
          <wp:inline distT="0" distB="0" distL="0" distR="0" wp14:anchorId="2D2B38D2" wp14:editId="42568CB9">
            <wp:extent cx="5885436" cy="2513572"/>
            <wp:effectExtent l="0" t="0" r="0" b="0"/>
            <wp:docPr id="1325168092" name="Picture 132516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885436" cy="2513572"/>
                    </a:xfrm>
                    <a:prstGeom prst="rect">
                      <a:avLst/>
                    </a:prstGeom>
                  </pic:spPr>
                </pic:pic>
              </a:graphicData>
            </a:graphic>
          </wp:inline>
        </w:drawing>
      </w:r>
    </w:p>
    <w:p w14:paraId="3932A0E9" w14:textId="77777777" w:rsidR="009E53C8" w:rsidRDefault="009E53C8" w:rsidP="7C463B20">
      <w:pPr>
        <w:rPr>
          <w:b/>
          <w:bCs/>
          <w:sz w:val="36"/>
          <w:szCs w:val="36"/>
          <w:u w:val="single"/>
        </w:rPr>
      </w:pPr>
    </w:p>
    <w:p w14:paraId="3C12337A" w14:textId="77777777" w:rsidR="009E53C8" w:rsidRDefault="009E53C8" w:rsidP="7C463B20">
      <w:pPr>
        <w:rPr>
          <w:b/>
          <w:bCs/>
          <w:sz w:val="36"/>
          <w:szCs w:val="36"/>
          <w:u w:val="single"/>
        </w:rPr>
      </w:pPr>
    </w:p>
    <w:p w14:paraId="372FBA48" w14:textId="6653E8AD" w:rsidR="474F50F8" w:rsidRDefault="0C04863A" w:rsidP="00AF0E90">
      <w:pPr>
        <w:pStyle w:val="Heading1"/>
        <w:spacing w:line="276" w:lineRule="auto"/>
      </w:pPr>
      <w:r w:rsidRPr="7C463B20">
        <w:t>Refund Request</w:t>
      </w:r>
    </w:p>
    <w:p w14:paraId="0CF3AD64" w14:textId="7A03B868" w:rsidR="474F50F8" w:rsidRDefault="0C04863A" w:rsidP="7C463B20">
      <w:r>
        <w:t>For a refund request, please complete the following form. Instructions on filling out the form</w:t>
      </w:r>
      <w:r w:rsidR="645E045A">
        <w:t xml:space="preserve"> and who to send it to are attached. </w:t>
      </w:r>
    </w:p>
    <w:p w14:paraId="0EF8D438" w14:textId="3BF5CAA4" w:rsidR="474F50F8" w:rsidRDefault="645E045A" w:rsidP="7C463B20">
      <w:r w:rsidRPr="73F7469B">
        <w:rPr>
          <w:u w:val="single"/>
        </w:rPr>
        <w:t>FORM</w:t>
      </w:r>
      <w:r>
        <w:t xml:space="preserve">: </w:t>
      </w:r>
      <w:hyperlink r:id="rId106">
        <w:r w:rsidRPr="73F7469B">
          <w:rPr>
            <w:rStyle w:val="Hyperlink"/>
          </w:rPr>
          <w:t>https://www1.nyc.gov/assets/buildings/pdf/refund_request_application.pdf</w:t>
        </w:r>
      </w:hyperlink>
    </w:p>
    <w:p w14:paraId="1BCF2B25" w14:textId="36F814CD" w:rsidR="474F50F8" w:rsidRDefault="645E045A" w:rsidP="7C463B20">
      <w:r w:rsidRPr="73F7469B">
        <w:rPr>
          <w:u w:val="single"/>
        </w:rPr>
        <w:t>INSTRUCTIONS</w:t>
      </w:r>
      <w:r>
        <w:t xml:space="preserve">: </w:t>
      </w:r>
      <w:hyperlink r:id="rId107">
        <w:r w:rsidRPr="73F7469B">
          <w:rPr>
            <w:rStyle w:val="Hyperlink"/>
          </w:rPr>
          <w:t>https://www1.nyc.gov/assets/buildings/pdf/refund_request_appl_instr.pdf</w:t>
        </w:r>
      </w:hyperlink>
    </w:p>
    <w:p w14:paraId="6DA9C6B1" w14:textId="29C678FE" w:rsidR="474F50F8" w:rsidRDefault="474F50F8" w:rsidP="7C463B20"/>
    <w:p w14:paraId="44BE8144" w14:textId="7480D66A" w:rsidR="474F50F8" w:rsidRDefault="474F50F8" w:rsidP="7C463B20">
      <w:r>
        <w:br w:type="page"/>
      </w:r>
    </w:p>
    <w:p w14:paraId="799C43E6" w14:textId="502299A3" w:rsidR="74BBE34A" w:rsidRDefault="74BBE34A" w:rsidP="00AF0E90">
      <w:pPr>
        <w:pStyle w:val="Heading1"/>
        <w:spacing w:line="276" w:lineRule="auto"/>
      </w:pPr>
      <w:r w:rsidRPr="3F5CC0C4">
        <w:t>PW1 Correction</w:t>
      </w:r>
      <w:r w:rsidR="4D7FA11F" w:rsidRPr="3F5CC0C4">
        <w:t xml:space="preserve"> - PAA</w:t>
      </w:r>
    </w:p>
    <w:p w14:paraId="5193F7D5" w14:textId="00CB7F28" w:rsidR="0F376BB1" w:rsidRDefault="0DAF0FFB">
      <w:r>
        <w:t xml:space="preserve">For making corrections to your PW1, please submit a PAA. Here are instructions on how to fill out a PAA: </w:t>
      </w:r>
      <w:hyperlink r:id="rId108">
        <w:r w:rsidRPr="37465835">
          <w:rPr>
            <w:rStyle w:val="Hyperlink"/>
          </w:rPr>
          <w:t>https://www1.nyc.gov/site/buildings/industry/post-approval-amendment-paa.page</w:t>
        </w:r>
      </w:hyperlink>
      <w:r w:rsidR="43440619">
        <w:t xml:space="preserve"> </w:t>
      </w:r>
      <w:r w:rsidR="0F376BB1">
        <w:br/>
      </w:r>
      <w:r w:rsidR="0F376BB1">
        <w:br/>
      </w:r>
      <w:r w:rsidR="466DEC11">
        <w:t xml:space="preserve">When requesting a Post Approval Amendment to be approve, the customer must e-submit a PW1 clearly indicating </w:t>
      </w:r>
      <w:r w:rsidR="466DEC11" w:rsidRPr="37465835">
        <w:rPr>
          <w:b/>
          <w:bCs/>
        </w:rPr>
        <w:t>“ok to approve”.</w:t>
      </w:r>
      <w:r w:rsidR="0F376BB1">
        <w:br/>
      </w:r>
      <w:r w:rsidR="466DEC11">
        <w:t>When the PW1 is uploaded, the AI1 and amended plans will be stamped and copies of approved plans will be uploaded.</w:t>
      </w:r>
      <w:r w:rsidR="0F376BB1">
        <w:br/>
      </w:r>
      <w:r w:rsidR="0F376BB1">
        <w:br/>
      </w:r>
      <w:r w:rsidR="2606C7EF">
        <w:t>Appointments are no longer required for first review of PAA!!</w:t>
      </w:r>
    </w:p>
    <w:p w14:paraId="2F1A8858" w14:textId="0B1EDE01" w:rsidR="1BC42014" w:rsidRDefault="1BC42014" w:rsidP="1BC42014"/>
    <w:p w14:paraId="0293531E" w14:textId="159F2D90" w:rsidR="77B34988" w:rsidRDefault="474F50F8" w:rsidP="0080005B">
      <w:pPr>
        <w:rPr>
          <w:strike/>
        </w:rPr>
      </w:pPr>
      <w:r>
        <w:br w:type="page"/>
      </w:r>
      <w:r>
        <w:br/>
      </w:r>
    </w:p>
    <w:p w14:paraId="02D45C0F" w14:textId="48439382" w:rsidR="0849212F" w:rsidRPr="006F1FE8" w:rsidRDefault="0080005B" w:rsidP="00AF0E90">
      <w:pPr>
        <w:pStyle w:val="Heading1"/>
        <w:spacing w:line="276" w:lineRule="auto"/>
        <w:rPr>
          <w:sz w:val="22"/>
          <w:szCs w:val="22"/>
        </w:rPr>
      </w:pPr>
      <w:r>
        <w:t xml:space="preserve">Copy of the </w:t>
      </w:r>
      <w:r w:rsidRPr="0080005B">
        <w:rPr>
          <w:sz w:val="36"/>
          <w:szCs w:val="36"/>
        </w:rPr>
        <w:t>plans</w:t>
      </w:r>
    </w:p>
    <w:p w14:paraId="1122E401" w14:textId="0E92F235" w:rsidR="7B975999" w:rsidRDefault="7B975999" w:rsidP="2F91A678">
      <w:r w:rsidRPr="2F91A678">
        <w:rPr>
          <w:rFonts w:ascii="Segoe UI" w:eastAsia="Segoe UI" w:hAnsi="Segoe UI" w:cs="Segoe UI"/>
          <w:sz w:val="21"/>
          <w:szCs w:val="21"/>
        </w:rPr>
        <w:t xml:space="preserve">Once the plans are approved the stamped plans are uploaded to </w:t>
      </w:r>
      <w:proofErr w:type="spellStart"/>
      <w:r w:rsidRPr="2F91A678">
        <w:rPr>
          <w:rFonts w:ascii="Segoe UI" w:eastAsia="Segoe UI" w:hAnsi="Segoe UI" w:cs="Segoe UI"/>
          <w:sz w:val="21"/>
          <w:szCs w:val="21"/>
        </w:rPr>
        <w:t>eFiling</w:t>
      </w:r>
      <w:proofErr w:type="spellEnd"/>
      <w:r w:rsidRPr="2F91A678">
        <w:rPr>
          <w:rFonts w:ascii="Segoe UI" w:eastAsia="Segoe UI" w:hAnsi="Segoe UI" w:cs="Segoe UI"/>
          <w:sz w:val="21"/>
          <w:szCs w:val="21"/>
        </w:rPr>
        <w:t xml:space="preserve"> by the plan examiner or the borough staff. It is in </w:t>
      </w:r>
      <w:proofErr w:type="spellStart"/>
      <w:r w:rsidRPr="2F91A678">
        <w:rPr>
          <w:rFonts w:ascii="Segoe UI" w:eastAsia="Segoe UI" w:hAnsi="Segoe UI" w:cs="Segoe UI"/>
          <w:sz w:val="21"/>
          <w:szCs w:val="21"/>
        </w:rPr>
        <w:t>eFiling</w:t>
      </w:r>
      <w:proofErr w:type="spellEnd"/>
      <w:r w:rsidRPr="2F91A678">
        <w:rPr>
          <w:rFonts w:ascii="Segoe UI" w:eastAsia="Segoe UI" w:hAnsi="Segoe UI" w:cs="Segoe UI"/>
          <w:sz w:val="21"/>
          <w:szCs w:val="21"/>
        </w:rPr>
        <w:t xml:space="preserve"> for 30 days. After that they no longer have access to it. They should have download it once they received it. If they need a copy of the plans</w:t>
      </w:r>
      <w:r w:rsidR="14A6A6E5" w:rsidRPr="2F91A678">
        <w:rPr>
          <w:rFonts w:ascii="Segoe UI" w:eastAsia="Segoe UI" w:hAnsi="Segoe UI" w:cs="Segoe UI"/>
          <w:sz w:val="21"/>
          <w:szCs w:val="21"/>
        </w:rPr>
        <w:t>,</w:t>
      </w:r>
      <w:r w:rsidRPr="2F91A678">
        <w:rPr>
          <w:rFonts w:ascii="Segoe UI" w:eastAsia="Segoe UI" w:hAnsi="Segoe UI" w:cs="Segoe UI"/>
          <w:sz w:val="21"/>
          <w:szCs w:val="21"/>
        </w:rPr>
        <w:t xml:space="preserve"> they </w:t>
      </w:r>
      <w:r w:rsidRPr="2F91A678">
        <w:rPr>
          <w:rFonts w:ascii="Calibri" w:eastAsia="Calibri" w:hAnsi="Calibri" w:cs="Calibri"/>
        </w:rPr>
        <w:t>will have to come to the Record Room to request a copy of the plans.</w:t>
      </w:r>
    </w:p>
    <w:p w14:paraId="5C20355F" w14:textId="4EC111BF" w:rsidR="474F50F8" w:rsidRPr="006F1FE8" w:rsidRDefault="6795293D" w:rsidP="00AF0E90">
      <w:pPr>
        <w:pStyle w:val="Heading1"/>
        <w:spacing w:line="276" w:lineRule="auto"/>
        <w:rPr>
          <w:sz w:val="22"/>
          <w:szCs w:val="22"/>
        </w:rPr>
      </w:pPr>
      <w:r w:rsidRPr="112FE79C">
        <w:t>Reinstatements</w:t>
      </w:r>
    </w:p>
    <w:p w14:paraId="1966E87B" w14:textId="6D0EBBDD" w:rsidR="474F50F8" w:rsidRDefault="474F50F8" w:rsidP="112FE79C">
      <w:pPr>
        <w:rPr>
          <w:rFonts w:ascii="Calibri" w:eastAsia="Calibri" w:hAnsi="Calibri" w:cs="Calibri"/>
          <w:sz w:val="12"/>
          <w:szCs w:val="12"/>
        </w:rPr>
      </w:pPr>
    </w:p>
    <w:p w14:paraId="2D219372" w14:textId="5E53D234" w:rsidR="474F50F8" w:rsidRDefault="00A47643" w:rsidP="112FE79C">
      <w:pPr>
        <w:rPr>
          <w:b/>
          <w:bCs/>
          <w:sz w:val="28"/>
          <w:szCs w:val="28"/>
          <w:u w:val="single"/>
        </w:rPr>
      </w:pPr>
      <w:hyperlink r:id="rId109">
        <w:r w:rsidR="3708F48A" w:rsidRPr="112FE79C">
          <w:rPr>
            <w:rStyle w:val="Hyperlink"/>
            <w:rFonts w:ascii="Calibri" w:eastAsia="Calibri" w:hAnsi="Calibri" w:cs="Calibri"/>
            <w:sz w:val="28"/>
            <w:szCs w:val="28"/>
          </w:rPr>
          <w:t>Reinstatement Fees: Expired Plans, Permits + Applications (nyc.gov)</w:t>
        </w:r>
        <w:r w:rsidR="300D1332">
          <w:br/>
        </w:r>
        <w:r w:rsidR="300D1332">
          <w:br/>
        </w:r>
      </w:hyperlink>
      <w:r w:rsidR="0ED482B7" w:rsidRPr="112FE79C">
        <w:rPr>
          <w:b/>
          <w:bCs/>
          <w:sz w:val="28"/>
          <w:szCs w:val="28"/>
          <w:u w:val="single"/>
        </w:rPr>
        <w:t>Reinstate Job</w:t>
      </w:r>
    </w:p>
    <w:p w14:paraId="498ADABE" w14:textId="4B53815B" w:rsidR="474F50F8" w:rsidRDefault="3F6815A6" w:rsidP="2F91A678">
      <w:pPr>
        <w:rPr>
          <w:rFonts w:ascii="Segoe UI" w:eastAsia="Segoe UI" w:hAnsi="Segoe UI" w:cs="Segoe UI"/>
          <w:sz w:val="21"/>
          <w:szCs w:val="21"/>
          <w:u w:val="single"/>
        </w:rPr>
      </w:pPr>
      <w:r w:rsidRPr="2F91A678">
        <w:rPr>
          <w:rFonts w:ascii="Segoe UI" w:eastAsia="Segoe UI" w:hAnsi="Segoe UI" w:cs="Segoe UI"/>
          <w:sz w:val="21"/>
          <w:szCs w:val="21"/>
          <w:u w:val="single"/>
        </w:rPr>
        <w:t xml:space="preserve">Reinstatements are reviewed by the Commissioner, not the Director. Regardless </w:t>
      </w:r>
      <w:r w:rsidR="2BD9F339" w:rsidRPr="2F91A678">
        <w:rPr>
          <w:rFonts w:ascii="Segoe UI" w:eastAsia="Segoe UI" w:hAnsi="Segoe UI" w:cs="Segoe UI"/>
          <w:sz w:val="21"/>
          <w:szCs w:val="21"/>
          <w:u w:val="single"/>
        </w:rPr>
        <w:t xml:space="preserve">of </w:t>
      </w:r>
      <w:r w:rsidRPr="2F91A678">
        <w:rPr>
          <w:rFonts w:ascii="Segoe UI" w:eastAsia="Segoe UI" w:hAnsi="Segoe UI" w:cs="Segoe UI"/>
          <w:sz w:val="21"/>
          <w:szCs w:val="21"/>
          <w:u w:val="single"/>
        </w:rPr>
        <w:t>if its pro cert or plan exam.</w:t>
      </w:r>
      <w:r w:rsidRPr="2F91A678">
        <w:rPr>
          <w:rFonts w:ascii="Segoe UI" w:eastAsia="Segoe UI" w:hAnsi="Segoe UI" w:cs="Segoe UI"/>
          <w:sz w:val="21"/>
          <w:szCs w:val="21"/>
        </w:rPr>
        <w:t xml:space="preserve"> </w:t>
      </w:r>
    </w:p>
    <w:p w14:paraId="5C24D3AB" w14:textId="1E9F93D0" w:rsidR="474F50F8" w:rsidRDefault="1E934504" w:rsidP="741D2BD1">
      <w:pPr>
        <w:rPr>
          <w:rFonts w:ascii="Calibri" w:eastAsia="Calibri" w:hAnsi="Calibri" w:cs="Calibri"/>
          <w:color w:val="000000" w:themeColor="text1"/>
        </w:rPr>
      </w:pPr>
      <w:r w:rsidRPr="2F91A678">
        <w:rPr>
          <w:rFonts w:ascii="Segoe UI" w:eastAsia="Segoe UI" w:hAnsi="Segoe UI" w:cs="Segoe UI"/>
          <w:sz w:val="21"/>
          <w:szCs w:val="21"/>
        </w:rPr>
        <w:t xml:space="preserve">The </w:t>
      </w:r>
      <w:r w:rsidR="2F163D92" w:rsidRPr="2F91A678">
        <w:rPr>
          <w:rFonts w:ascii="Segoe UI" w:eastAsia="Segoe UI" w:hAnsi="Segoe UI" w:cs="Segoe UI"/>
          <w:sz w:val="21"/>
          <w:szCs w:val="21"/>
        </w:rPr>
        <w:t>f</w:t>
      </w:r>
      <w:r w:rsidR="3BFC6124" w:rsidRPr="2F91A678">
        <w:rPr>
          <w:rFonts w:ascii="Segoe UI" w:eastAsia="Segoe UI" w:hAnsi="Segoe UI" w:cs="Segoe UI"/>
          <w:sz w:val="21"/>
          <w:szCs w:val="21"/>
        </w:rPr>
        <w:t xml:space="preserve">irst step </w:t>
      </w:r>
      <w:r w:rsidR="4DA63917" w:rsidRPr="2F91A678">
        <w:rPr>
          <w:rFonts w:ascii="Segoe UI" w:eastAsia="Segoe UI" w:hAnsi="Segoe UI" w:cs="Segoe UI"/>
          <w:sz w:val="21"/>
          <w:szCs w:val="21"/>
        </w:rPr>
        <w:t xml:space="preserve">to reinstate a job </w:t>
      </w:r>
      <w:r w:rsidR="3BFC6124" w:rsidRPr="2F91A678">
        <w:rPr>
          <w:rFonts w:ascii="Segoe UI" w:eastAsia="Segoe UI" w:hAnsi="Segoe UI" w:cs="Segoe UI"/>
          <w:sz w:val="21"/>
          <w:szCs w:val="21"/>
        </w:rPr>
        <w:t xml:space="preserve">is to </w:t>
      </w:r>
      <w:r w:rsidR="4CE09A5E" w:rsidRPr="2F91A678">
        <w:rPr>
          <w:rFonts w:ascii="Segoe UI" w:eastAsia="Segoe UI" w:hAnsi="Segoe UI" w:cs="Segoe UI"/>
          <w:sz w:val="21"/>
          <w:szCs w:val="21"/>
        </w:rPr>
        <w:t xml:space="preserve">set up </w:t>
      </w:r>
      <w:r w:rsidR="068D6445" w:rsidRPr="2F91A678">
        <w:rPr>
          <w:rFonts w:ascii="Segoe UI" w:eastAsia="Segoe UI" w:hAnsi="Segoe UI" w:cs="Segoe UI"/>
          <w:sz w:val="21"/>
          <w:szCs w:val="21"/>
        </w:rPr>
        <w:t xml:space="preserve">an </w:t>
      </w:r>
      <w:r w:rsidR="4CE09A5E" w:rsidRPr="2F91A678">
        <w:rPr>
          <w:rFonts w:ascii="Segoe UI" w:eastAsia="Segoe UI" w:hAnsi="Segoe UI" w:cs="Segoe UI"/>
          <w:sz w:val="21"/>
          <w:szCs w:val="21"/>
        </w:rPr>
        <w:t>a</w:t>
      </w:r>
      <w:r w:rsidR="4EDC8DF4" w:rsidRPr="2F91A678">
        <w:rPr>
          <w:rFonts w:ascii="Calibri" w:eastAsia="Calibri" w:hAnsi="Calibri" w:cs="Calibri"/>
          <w:color w:val="000000" w:themeColor="text1"/>
        </w:rPr>
        <w:t xml:space="preserve">ppointment with </w:t>
      </w:r>
      <w:r w:rsidR="5333EDBB" w:rsidRPr="2F91A678">
        <w:rPr>
          <w:rFonts w:ascii="Calibri" w:eastAsia="Calibri" w:hAnsi="Calibri" w:cs="Calibri"/>
          <w:color w:val="000000" w:themeColor="text1"/>
        </w:rPr>
        <w:t xml:space="preserve">the </w:t>
      </w:r>
      <w:r w:rsidR="4EDC8DF4" w:rsidRPr="2F91A678">
        <w:rPr>
          <w:rFonts w:ascii="Calibri" w:eastAsia="Calibri" w:hAnsi="Calibri" w:cs="Calibri"/>
          <w:b/>
          <w:bCs/>
          <w:color w:val="000000" w:themeColor="text1"/>
        </w:rPr>
        <w:t>Borough Commissioner</w:t>
      </w:r>
      <w:r w:rsidR="4EDC8DF4" w:rsidRPr="2F91A678">
        <w:rPr>
          <w:rFonts w:ascii="Calibri" w:eastAsia="Calibri" w:hAnsi="Calibri" w:cs="Calibri"/>
          <w:color w:val="000000" w:themeColor="text1"/>
        </w:rPr>
        <w:t>: Include the property address, job number and job type in the email subject line.</w:t>
      </w:r>
    </w:p>
    <w:p w14:paraId="7323730E" w14:textId="3DE99E89" w:rsidR="474F50F8" w:rsidRDefault="00A47643" w:rsidP="741D2BD1">
      <w:pPr>
        <w:spacing w:after="0" w:line="240" w:lineRule="auto"/>
        <w:rPr>
          <w:rFonts w:ascii="Calibri" w:eastAsia="Calibri" w:hAnsi="Calibri" w:cs="Calibri"/>
          <w:color w:val="000000" w:themeColor="text1"/>
        </w:rPr>
      </w:pPr>
      <w:hyperlink r:id="rId110">
        <w:r w:rsidR="519FBCDF" w:rsidRPr="741D2BD1">
          <w:rPr>
            <w:rStyle w:val="Hyperlink"/>
            <w:rFonts w:ascii="Calibri" w:eastAsia="Calibri" w:hAnsi="Calibri" w:cs="Calibri"/>
          </w:rPr>
          <w:t>ManhPER11Appointments@buildings.nyc.gov</w:t>
        </w:r>
      </w:hyperlink>
    </w:p>
    <w:p w14:paraId="1B70031E" w14:textId="2B57F857" w:rsidR="474F50F8" w:rsidRDefault="474F50F8" w:rsidP="741D2BD1">
      <w:pPr>
        <w:spacing w:after="0" w:line="240" w:lineRule="auto"/>
        <w:rPr>
          <w:rFonts w:ascii="Calibri" w:eastAsia="Calibri" w:hAnsi="Calibri" w:cs="Calibri"/>
        </w:rPr>
      </w:pPr>
    </w:p>
    <w:p w14:paraId="07397C8F" w14:textId="0651FE3F" w:rsidR="474F50F8" w:rsidRDefault="00A47643" w:rsidP="741D2BD1">
      <w:pPr>
        <w:spacing w:after="0" w:line="240" w:lineRule="auto"/>
        <w:rPr>
          <w:rFonts w:ascii="Calibri" w:eastAsia="Calibri" w:hAnsi="Calibri" w:cs="Calibri"/>
          <w:color w:val="000000" w:themeColor="text1"/>
        </w:rPr>
      </w:pPr>
      <w:hyperlink r:id="rId111">
        <w:r w:rsidR="519FBCDF" w:rsidRPr="741D2BD1">
          <w:rPr>
            <w:rStyle w:val="Hyperlink"/>
            <w:rFonts w:ascii="Calibri" w:eastAsia="Calibri" w:hAnsi="Calibri" w:cs="Calibri"/>
          </w:rPr>
          <w:t>BronxPER11Appointments@buildings.nyc.gov</w:t>
        </w:r>
      </w:hyperlink>
    </w:p>
    <w:p w14:paraId="4B6C5BD0" w14:textId="5CA98FE9" w:rsidR="474F50F8" w:rsidRDefault="474F50F8" w:rsidP="741D2BD1">
      <w:pPr>
        <w:spacing w:after="0" w:line="240" w:lineRule="auto"/>
        <w:rPr>
          <w:rFonts w:ascii="Calibri" w:eastAsia="Calibri" w:hAnsi="Calibri" w:cs="Calibri"/>
          <w:color w:val="000000" w:themeColor="text1"/>
        </w:rPr>
      </w:pPr>
    </w:p>
    <w:p w14:paraId="2F5F91DF" w14:textId="297DF9AB" w:rsidR="474F50F8" w:rsidRDefault="00A47643" w:rsidP="7C463B20">
      <w:pPr>
        <w:spacing w:after="0" w:line="240" w:lineRule="auto"/>
        <w:rPr>
          <w:rFonts w:ascii="Calibri" w:eastAsia="Calibri" w:hAnsi="Calibri" w:cs="Calibri"/>
          <w:color w:val="000000" w:themeColor="text1"/>
        </w:rPr>
      </w:pPr>
      <w:hyperlink r:id="rId112">
        <w:r w:rsidR="2A4235B5" w:rsidRPr="7C463B20">
          <w:rPr>
            <w:rStyle w:val="Hyperlink"/>
            <w:rFonts w:ascii="Calibri" w:eastAsia="Calibri" w:hAnsi="Calibri" w:cs="Calibri"/>
          </w:rPr>
          <w:t>BrooklynPER11Appointments@buildings.nyc.gov</w:t>
        </w:r>
      </w:hyperlink>
      <w:r w:rsidR="2A4235B5" w:rsidRPr="7C463B20">
        <w:rPr>
          <w:rFonts w:ascii="Calibri" w:eastAsia="Calibri" w:hAnsi="Calibri" w:cs="Calibri"/>
          <w:color w:val="000000" w:themeColor="text1"/>
        </w:rPr>
        <w:t>.</w:t>
      </w:r>
    </w:p>
    <w:p w14:paraId="334122C2" w14:textId="7ABAB533" w:rsidR="474F50F8" w:rsidRDefault="474F50F8" w:rsidP="7C463B20">
      <w:pPr>
        <w:spacing w:after="0" w:line="240" w:lineRule="auto"/>
        <w:rPr>
          <w:rFonts w:ascii="Calibri" w:eastAsia="Calibri" w:hAnsi="Calibri" w:cs="Calibri"/>
          <w:color w:val="000000" w:themeColor="text1"/>
        </w:rPr>
      </w:pPr>
    </w:p>
    <w:p w14:paraId="47E7D0AE" w14:textId="3F84B480" w:rsidR="474F50F8" w:rsidRDefault="00A47643" w:rsidP="7C463B20">
      <w:pPr>
        <w:spacing w:after="0" w:line="240" w:lineRule="auto"/>
        <w:rPr>
          <w:rFonts w:ascii="Calibri" w:eastAsia="Calibri" w:hAnsi="Calibri" w:cs="Calibri"/>
          <w:color w:val="000000" w:themeColor="text1"/>
        </w:rPr>
      </w:pPr>
      <w:hyperlink r:id="rId113">
        <w:r w:rsidR="2A4235B5" w:rsidRPr="7C463B20">
          <w:rPr>
            <w:rStyle w:val="Hyperlink"/>
            <w:rFonts w:ascii="Calibri" w:eastAsia="Calibri" w:hAnsi="Calibri" w:cs="Calibri"/>
          </w:rPr>
          <w:t>QueensPER11Appointments@buildings.nyc.gov</w:t>
        </w:r>
      </w:hyperlink>
    </w:p>
    <w:p w14:paraId="7D798D70" w14:textId="055C19A7" w:rsidR="474F50F8" w:rsidRDefault="474F50F8" w:rsidP="7C463B20">
      <w:pPr>
        <w:spacing w:after="0" w:line="240" w:lineRule="auto"/>
        <w:rPr>
          <w:rFonts w:ascii="Calibri" w:eastAsia="Calibri" w:hAnsi="Calibri" w:cs="Calibri"/>
          <w:color w:val="000000" w:themeColor="text1"/>
        </w:rPr>
      </w:pPr>
    </w:p>
    <w:p w14:paraId="58A181FC" w14:textId="0F094CBD" w:rsidR="474F50F8" w:rsidRDefault="00A47643" w:rsidP="7C463B20">
      <w:pPr>
        <w:spacing w:after="0" w:line="240" w:lineRule="auto"/>
        <w:rPr>
          <w:rFonts w:ascii="Calibri" w:eastAsia="Calibri" w:hAnsi="Calibri" w:cs="Calibri"/>
          <w:color w:val="000000" w:themeColor="text1"/>
        </w:rPr>
      </w:pPr>
      <w:hyperlink r:id="rId114">
        <w:r w:rsidR="2A4235B5" w:rsidRPr="7C463B20">
          <w:rPr>
            <w:rStyle w:val="Hyperlink"/>
            <w:rFonts w:ascii="Calibri" w:eastAsia="Calibri" w:hAnsi="Calibri" w:cs="Calibri"/>
          </w:rPr>
          <w:t>StatenIslandPER11Appointments@buildings.nyc.gov</w:t>
        </w:r>
      </w:hyperlink>
    </w:p>
    <w:p w14:paraId="3B3CE998" w14:textId="3C1A0013" w:rsidR="474F50F8" w:rsidRDefault="474F50F8" w:rsidP="7C463B20">
      <w:pPr>
        <w:spacing w:after="0" w:line="240" w:lineRule="auto"/>
        <w:rPr>
          <w:rFonts w:ascii="Calibri" w:eastAsia="Calibri" w:hAnsi="Calibri" w:cs="Calibri"/>
          <w:color w:val="000000" w:themeColor="text1"/>
        </w:rPr>
      </w:pPr>
    </w:p>
    <w:p w14:paraId="1A7886E1" w14:textId="2C4D0F84" w:rsidR="474F50F8" w:rsidRDefault="474F50F8" w:rsidP="7C463B20">
      <w:pPr>
        <w:spacing w:after="0" w:line="240" w:lineRule="auto"/>
        <w:rPr>
          <w:rFonts w:ascii="Calibri" w:eastAsia="Calibri" w:hAnsi="Calibri" w:cs="Calibri"/>
          <w:color w:val="000000" w:themeColor="text1"/>
        </w:rPr>
      </w:pPr>
    </w:p>
    <w:p w14:paraId="3F96AAB7" w14:textId="21A3DCAD" w:rsidR="474F50F8" w:rsidRDefault="474F50F8" w:rsidP="7C463B20">
      <w:pPr>
        <w:spacing w:after="0" w:line="240" w:lineRule="auto"/>
        <w:rPr>
          <w:rFonts w:ascii="Calibri" w:eastAsia="Calibri" w:hAnsi="Calibri" w:cs="Calibri"/>
        </w:rPr>
      </w:pPr>
    </w:p>
    <w:p w14:paraId="3825DEE7" w14:textId="77777777" w:rsidR="0080005B" w:rsidRDefault="0080005B" w:rsidP="7C463B20">
      <w:pPr>
        <w:rPr>
          <w:b/>
          <w:bCs/>
          <w:sz w:val="28"/>
          <w:szCs w:val="28"/>
          <w:u w:val="single"/>
        </w:rPr>
      </w:pPr>
    </w:p>
    <w:p w14:paraId="31188B27" w14:textId="77777777" w:rsidR="0080005B" w:rsidRDefault="0080005B" w:rsidP="7C463B20">
      <w:pPr>
        <w:rPr>
          <w:b/>
          <w:bCs/>
          <w:sz w:val="28"/>
          <w:szCs w:val="28"/>
          <w:u w:val="single"/>
        </w:rPr>
      </w:pPr>
    </w:p>
    <w:p w14:paraId="66DC7418" w14:textId="1FE50C60" w:rsidR="474F50F8" w:rsidRDefault="754452B2" w:rsidP="7C463B20">
      <w:pPr>
        <w:rPr>
          <w:b/>
          <w:bCs/>
          <w:sz w:val="28"/>
          <w:szCs w:val="28"/>
          <w:u w:val="single"/>
        </w:rPr>
      </w:pPr>
      <w:r w:rsidRPr="7C463B20">
        <w:rPr>
          <w:b/>
          <w:bCs/>
          <w:sz w:val="28"/>
          <w:szCs w:val="28"/>
          <w:u w:val="single"/>
        </w:rPr>
        <w:t>Reinstate Application Items</w:t>
      </w:r>
    </w:p>
    <w:p w14:paraId="40B941C4" w14:textId="5CE5E5A8" w:rsidR="474F50F8" w:rsidRDefault="754452B2" w:rsidP="7C463B20">
      <w:pPr>
        <w:rPr>
          <w:b/>
          <w:bCs/>
          <w:u w:val="single"/>
        </w:rPr>
      </w:pPr>
      <w:r>
        <w:t xml:space="preserve">You can submit a request to </w:t>
      </w:r>
      <w:r w:rsidRPr="73F7469B">
        <w:rPr>
          <w:b/>
          <w:bCs/>
          <w:highlight w:val="yellow"/>
          <w:u w:val="single"/>
        </w:rPr>
        <w:t>XXX@buildings.nyc.gov</w:t>
      </w:r>
      <w:r>
        <w:t xml:space="preserve"> to reinstate your application. </w:t>
      </w:r>
    </w:p>
    <w:p w14:paraId="22893955" w14:textId="41361202" w:rsidR="474F50F8" w:rsidRDefault="754452B2" w:rsidP="7C463B20">
      <w:pPr>
        <w:rPr>
          <w:b/>
          <w:bCs/>
          <w:u w:val="single"/>
        </w:rPr>
      </w:pPr>
      <w:r w:rsidRPr="7C463B20">
        <w:rPr>
          <w:b/>
          <w:bCs/>
          <w:u w:val="single"/>
        </w:rPr>
        <w:t>Insert email corresponding to the client's borough</w:t>
      </w:r>
      <w:r w:rsidRPr="7C463B20">
        <w:rPr>
          <w:b/>
          <w:bCs/>
        </w:rPr>
        <w:t xml:space="preserve"> </w:t>
      </w:r>
    </w:p>
    <w:p w14:paraId="08E0C646" w14:textId="4176CD84" w:rsidR="474F50F8" w:rsidRDefault="00A47643" w:rsidP="7C463B20">
      <w:hyperlink r:id="rId115">
        <w:r w:rsidR="754452B2" w:rsidRPr="7C463B20">
          <w:rPr>
            <w:rStyle w:val="Hyperlink"/>
            <w:color w:val="auto"/>
            <w:u w:val="none"/>
          </w:rPr>
          <w:t>ManhPER11PlanExam@buildings.nyc.gov</w:t>
        </w:r>
      </w:hyperlink>
    </w:p>
    <w:p w14:paraId="4CD80007" w14:textId="13E0BE3B" w:rsidR="474F50F8" w:rsidRDefault="00A47643" w:rsidP="7C463B20">
      <w:hyperlink r:id="rId116">
        <w:r w:rsidR="754452B2" w:rsidRPr="7C463B20">
          <w:rPr>
            <w:rStyle w:val="Hyperlink"/>
            <w:color w:val="auto"/>
            <w:u w:val="none"/>
          </w:rPr>
          <w:t>BronxPER11PlanExam@buildings.nyc.gov</w:t>
        </w:r>
      </w:hyperlink>
    </w:p>
    <w:p w14:paraId="58B98E52" w14:textId="7CDABAE8" w:rsidR="474F50F8" w:rsidRDefault="00A47643" w:rsidP="7C463B20">
      <w:hyperlink r:id="rId117">
        <w:r w:rsidR="754452B2" w:rsidRPr="7C463B20">
          <w:rPr>
            <w:rStyle w:val="Hyperlink"/>
            <w:color w:val="auto"/>
            <w:u w:val="none"/>
          </w:rPr>
          <w:t>BrooklynPER11PlanExam@buildings.nyc.gov</w:t>
        </w:r>
      </w:hyperlink>
    </w:p>
    <w:p w14:paraId="4EAB0040" w14:textId="0AC260F0" w:rsidR="474F50F8" w:rsidRDefault="00A47643" w:rsidP="7C463B20">
      <w:hyperlink r:id="rId118">
        <w:r w:rsidR="754452B2" w:rsidRPr="7C463B20">
          <w:rPr>
            <w:rStyle w:val="Hyperlink"/>
            <w:color w:val="auto"/>
            <w:u w:val="none"/>
          </w:rPr>
          <w:t>QueensPER11PlanExam@buildings.nyc.gov</w:t>
        </w:r>
      </w:hyperlink>
    </w:p>
    <w:p w14:paraId="232491C5" w14:textId="68D42DAF" w:rsidR="474F50F8" w:rsidRDefault="754452B2" w:rsidP="474F50F8">
      <w:r>
        <w:t>StatenIslandPER11PlanExam@buildings.nyc.gov</w:t>
      </w:r>
    </w:p>
    <w:p w14:paraId="1C4271F9" w14:textId="136B0715" w:rsidR="474F50F8" w:rsidRDefault="474F50F8" w:rsidP="474F50F8"/>
    <w:p w14:paraId="2BF0C837" w14:textId="03156B83" w:rsidR="474F50F8" w:rsidRDefault="17DF793F" w:rsidP="2F91A678">
      <w:pPr>
        <w:rPr>
          <w:b/>
          <w:bCs/>
          <w:sz w:val="28"/>
          <w:szCs w:val="28"/>
          <w:u w:val="single"/>
        </w:rPr>
      </w:pPr>
      <w:r w:rsidRPr="2F91A678">
        <w:rPr>
          <w:b/>
          <w:bCs/>
          <w:sz w:val="28"/>
          <w:szCs w:val="28"/>
          <w:u w:val="single"/>
        </w:rPr>
        <w:t>NOTE:</w:t>
      </w:r>
      <w:r>
        <w:t xml:space="preserve"> After job is reinstated, it must be submitted in the borough office, not </w:t>
      </w:r>
      <w:proofErr w:type="spellStart"/>
      <w:r>
        <w:t>esubmit</w:t>
      </w:r>
      <w:proofErr w:type="spellEnd"/>
      <w:r>
        <w:t xml:space="preserve"> </w:t>
      </w:r>
    </w:p>
    <w:p w14:paraId="2359E189" w14:textId="12745AB3" w:rsidR="205A7782" w:rsidRDefault="205A7782" w:rsidP="205A7782"/>
    <w:p w14:paraId="2B8177FF" w14:textId="3EA9BEEE" w:rsidR="2F91A678" w:rsidRDefault="2F91A678" w:rsidP="2F91A678">
      <w:pPr>
        <w:rPr>
          <w:b/>
          <w:bCs/>
          <w:u w:val="single"/>
        </w:rPr>
      </w:pPr>
      <w:r w:rsidRPr="2F91A678">
        <w:rPr>
          <w:b/>
          <w:bCs/>
          <w:u w:val="single"/>
        </w:rPr>
        <w:t>Someone related to the filing must do the reinstatement</w:t>
      </w:r>
      <w:r w:rsidRPr="2F91A678">
        <w:rPr>
          <w:b/>
          <w:bCs/>
        </w:rPr>
        <w:t xml:space="preserve"> </w:t>
      </w:r>
    </w:p>
    <w:p w14:paraId="436005EE" w14:textId="357471EC" w:rsidR="2F91A678" w:rsidRDefault="2F91A678" w:rsidP="2F91A678">
      <w:pPr>
        <w:rPr>
          <w:b/>
          <w:bCs/>
        </w:rPr>
      </w:pPr>
    </w:p>
    <w:p w14:paraId="3CBFB3DD" w14:textId="1A93FD96" w:rsidR="006F1FE8" w:rsidRPr="0080005B" w:rsidRDefault="2E19820C" w:rsidP="7C463B20">
      <w:pPr>
        <w:rPr>
          <w:rFonts w:ascii="Segoe UI" w:eastAsia="Segoe UI" w:hAnsi="Segoe UI" w:cs="Segoe UI"/>
          <w:sz w:val="21"/>
          <w:szCs w:val="21"/>
        </w:rPr>
      </w:pPr>
      <w:r>
        <w:br w:type="page"/>
      </w:r>
    </w:p>
    <w:p w14:paraId="099C5A2C" w14:textId="1DFBAB22" w:rsidR="474F50F8" w:rsidRDefault="2DE6851A" w:rsidP="00AF0E90">
      <w:pPr>
        <w:pStyle w:val="Heading1"/>
        <w:spacing w:line="276" w:lineRule="auto"/>
      </w:pPr>
      <w:r w:rsidRPr="7C463B20">
        <w:t>Account Management</w:t>
      </w:r>
      <w:r w:rsidR="00AF0E90">
        <w:t xml:space="preserve"> </w:t>
      </w:r>
      <w:r w:rsidRPr="7C463B20">
        <w:t>(Email Change, Name Change, etc.)</w:t>
      </w:r>
    </w:p>
    <w:p w14:paraId="740ABC79" w14:textId="0228CD09" w:rsidR="474F50F8" w:rsidRDefault="1880BE73" w:rsidP="7C463B20">
      <w:pPr>
        <w:rPr>
          <w:rFonts w:eastAsiaTheme="minorEastAsia"/>
          <w:color w:val="333333"/>
        </w:rPr>
      </w:pPr>
      <w:r w:rsidRPr="7C463B20">
        <w:rPr>
          <w:rFonts w:eastAsiaTheme="minorEastAsia"/>
          <w:color w:val="333333"/>
        </w:rPr>
        <w:t xml:space="preserve">Your updated name or address will take effect in </w:t>
      </w:r>
      <w:proofErr w:type="spellStart"/>
      <w:r w:rsidRPr="7C463B20">
        <w:rPr>
          <w:rFonts w:eastAsiaTheme="minorEastAsia"/>
          <w:color w:val="333333"/>
        </w:rPr>
        <w:t>eFiling</w:t>
      </w:r>
      <w:proofErr w:type="spellEnd"/>
      <w:r w:rsidRPr="7C463B20">
        <w:rPr>
          <w:rFonts w:eastAsiaTheme="minorEastAsia"/>
          <w:color w:val="333333"/>
        </w:rPr>
        <w:t xml:space="preserve"> immediately. The applicant will need to log into </w:t>
      </w:r>
      <w:hyperlink r:id="rId119">
        <w:r w:rsidRPr="7C463B20">
          <w:rPr>
            <w:rStyle w:val="Hyperlink"/>
            <w:rFonts w:eastAsiaTheme="minorEastAsia"/>
            <w:b/>
            <w:bCs/>
          </w:rPr>
          <w:t>DOB NOW</w:t>
        </w:r>
      </w:hyperlink>
      <w:r w:rsidRPr="7C463B20">
        <w:rPr>
          <w:rFonts w:eastAsiaTheme="minorEastAsia"/>
          <w:color w:val="333333"/>
        </w:rPr>
        <w:t xml:space="preserve"> at least once for the new information to populate when the email address is entered in a filing. </w:t>
      </w:r>
    </w:p>
    <w:p w14:paraId="5C86620F" w14:textId="3B03F02D" w:rsidR="474F50F8" w:rsidRDefault="1880BE73" w:rsidP="7C463B20">
      <w:pPr>
        <w:rPr>
          <w:rFonts w:eastAsiaTheme="minorEastAsia"/>
          <w:color w:val="333333"/>
          <w:u w:val="single"/>
        </w:rPr>
      </w:pPr>
      <w:r w:rsidRPr="7C463B20">
        <w:rPr>
          <w:rFonts w:eastAsiaTheme="minorEastAsia"/>
          <w:color w:val="333333"/>
          <w:u w:val="single"/>
        </w:rPr>
        <w:t>Owners and Filing Representatives:</w:t>
      </w:r>
    </w:p>
    <w:p w14:paraId="12235CAC" w14:textId="30E63185" w:rsidR="474F50F8" w:rsidRDefault="1880BE73" w:rsidP="7C463B20">
      <w:pPr>
        <w:pStyle w:val="ListParagraph"/>
        <w:numPr>
          <w:ilvl w:val="0"/>
          <w:numId w:val="28"/>
        </w:numPr>
        <w:rPr>
          <w:rFonts w:eastAsiaTheme="minorEastAsia"/>
          <w:color w:val="333333"/>
        </w:rPr>
      </w:pPr>
      <w:r w:rsidRPr="7C463B20">
        <w:rPr>
          <w:rFonts w:eastAsiaTheme="minorEastAsia"/>
          <w:color w:val="333333"/>
        </w:rPr>
        <w:t xml:space="preserve">Log into </w:t>
      </w:r>
      <w:hyperlink r:id="rId120">
        <w:proofErr w:type="spellStart"/>
        <w:r w:rsidRPr="7C463B20">
          <w:rPr>
            <w:rStyle w:val="Hyperlink"/>
            <w:rFonts w:eastAsiaTheme="minorEastAsia"/>
            <w:b/>
            <w:bCs/>
          </w:rPr>
          <w:t>eFiling</w:t>
        </w:r>
        <w:proofErr w:type="spellEnd"/>
      </w:hyperlink>
    </w:p>
    <w:p w14:paraId="07D9EF40" w14:textId="0FDDD8CA"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Manage Your Account</w:t>
      </w:r>
    </w:p>
    <w:p w14:paraId="0C47DD03" w14:textId="143614C0"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Show</w:t>
      </w:r>
    </w:p>
    <w:p w14:paraId="7A4074E8" w14:textId="2F03708D"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Manage Account</w:t>
      </w:r>
    </w:p>
    <w:p w14:paraId="1C1FBA13" w14:textId="56DFBAEB" w:rsidR="474F50F8" w:rsidRDefault="1880BE73" w:rsidP="7C463B20">
      <w:pPr>
        <w:pStyle w:val="ListParagraph"/>
        <w:numPr>
          <w:ilvl w:val="0"/>
          <w:numId w:val="28"/>
        </w:numPr>
        <w:rPr>
          <w:rFonts w:eastAsiaTheme="minorEastAsia"/>
          <w:color w:val="333333"/>
        </w:rPr>
      </w:pPr>
      <w:r w:rsidRPr="7C463B20">
        <w:rPr>
          <w:rFonts w:eastAsiaTheme="minorEastAsia"/>
          <w:color w:val="333333"/>
        </w:rPr>
        <w:t>Update your information</w:t>
      </w:r>
    </w:p>
    <w:p w14:paraId="0A933986" w14:textId="7DF7DC7F"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Submit</w:t>
      </w:r>
    </w:p>
    <w:p w14:paraId="11643568" w14:textId="70736534" w:rsidR="474F50F8" w:rsidRDefault="1880BE73" w:rsidP="7C463B20">
      <w:pPr>
        <w:rPr>
          <w:rFonts w:eastAsiaTheme="minorEastAsia"/>
          <w:color w:val="333333"/>
          <w:u w:val="single"/>
        </w:rPr>
      </w:pPr>
      <w:r w:rsidRPr="7C463B20">
        <w:rPr>
          <w:rFonts w:eastAsiaTheme="minorEastAsia"/>
          <w:color w:val="333333"/>
          <w:u w:val="single"/>
        </w:rPr>
        <w:t>Licensees and General Contractors:</w:t>
      </w:r>
    </w:p>
    <w:p w14:paraId="143A7A35" w14:textId="4BBB7E8F" w:rsidR="474F50F8" w:rsidRDefault="1880BE73" w:rsidP="7C463B20">
      <w:pPr>
        <w:pStyle w:val="ListParagraph"/>
        <w:numPr>
          <w:ilvl w:val="0"/>
          <w:numId w:val="28"/>
        </w:numPr>
        <w:rPr>
          <w:rFonts w:eastAsiaTheme="minorEastAsia"/>
          <w:color w:val="333333"/>
        </w:rPr>
      </w:pPr>
      <w:r w:rsidRPr="7C463B20">
        <w:rPr>
          <w:rFonts w:eastAsiaTheme="minorEastAsia"/>
          <w:color w:val="333333"/>
        </w:rPr>
        <w:t xml:space="preserve">Update your address with the DOB Licensing Unit, following the process for a </w:t>
      </w:r>
      <w:hyperlink r:id="rId121">
        <w:r w:rsidRPr="7C463B20">
          <w:rPr>
            <w:rStyle w:val="Hyperlink"/>
            <w:rFonts w:eastAsiaTheme="minorEastAsia"/>
            <w:b/>
            <w:bCs/>
          </w:rPr>
          <w:t>licensee</w:t>
        </w:r>
      </w:hyperlink>
      <w:r w:rsidRPr="7C463B20">
        <w:rPr>
          <w:rFonts w:eastAsiaTheme="minorEastAsia"/>
          <w:color w:val="333333"/>
        </w:rPr>
        <w:t xml:space="preserve"> or </w:t>
      </w:r>
      <w:hyperlink r:id="rId122">
        <w:r w:rsidRPr="7C463B20">
          <w:rPr>
            <w:rStyle w:val="Hyperlink"/>
            <w:rFonts w:eastAsiaTheme="minorEastAsia"/>
            <w:b/>
            <w:bCs/>
          </w:rPr>
          <w:t>general contractor</w:t>
        </w:r>
      </w:hyperlink>
    </w:p>
    <w:p w14:paraId="2527C429" w14:textId="6E50AFBF" w:rsidR="474F50F8" w:rsidRDefault="1880BE73" w:rsidP="7C463B20">
      <w:pPr>
        <w:pStyle w:val="ListParagraph"/>
        <w:numPr>
          <w:ilvl w:val="0"/>
          <w:numId w:val="28"/>
        </w:numPr>
        <w:rPr>
          <w:rFonts w:eastAsiaTheme="minorEastAsia"/>
          <w:color w:val="333333"/>
        </w:rPr>
      </w:pPr>
      <w:r w:rsidRPr="7C463B20">
        <w:rPr>
          <w:rFonts w:eastAsiaTheme="minorEastAsia"/>
          <w:color w:val="333333"/>
        </w:rPr>
        <w:t xml:space="preserve">After you have updated your address with the DOB Licensing unit, login to </w:t>
      </w:r>
      <w:hyperlink r:id="rId123">
        <w:proofErr w:type="spellStart"/>
        <w:r w:rsidRPr="7C463B20">
          <w:rPr>
            <w:rStyle w:val="Hyperlink"/>
            <w:rFonts w:eastAsiaTheme="minorEastAsia"/>
            <w:b/>
            <w:bCs/>
          </w:rPr>
          <w:t>eFiling</w:t>
        </w:r>
        <w:proofErr w:type="spellEnd"/>
      </w:hyperlink>
    </w:p>
    <w:p w14:paraId="5F0090E0" w14:textId="445F836B"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Manage Your Account</w:t>
      </w:r>
    </w:p>
    <w:p w14:paraId="099914EE" w14:textId="080B5C9D"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Show</w:t>
      </w:r>
    </w:p>
    <w:p w14:paraId="795D7223" w14:textId="0968B278"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Manage Account</w:t>
      </w:r>
    </w:p>
    <w:p w14:paraId="04487BC8" w14:textId="5C669E0E" w:rsidR="474F50F8" w:rsidRDefault="1880BE73" w:rsidP="7C463B20">
      <w:pPr>
        <w:pStyle w:val="ListParagraph"/>
        <w:numPr>
          <w:ilvl w:val="0"/>
          <w:numId w:val="28"/>
        </w:numPr>
        <w:rPr>
          <w:rFonts w:eastAsiaTheme="minorEastAsia"/>
          <w:color w:val="333333"/>
        </w:rPr>
      </w:pPr>
      <w:r w:rsidRPr="7C463B20">
        <w:rPr>
          <w:rFonts w:eastAsiaTheme="minorEastAsia"/>
          <w:color w:val="333333"/>
        </w:rPr>
        <w:t>Update your mailing address</w:t>
      </w:r>
    </w:p>
    <w:p w14:paraId="0643FB0C" w14:textId="3726E794"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Submit</w:t>
      </w:r>
    </w:p>
    <w:p w14:paraId="1D60B2AE" w14:textId="478A3A5C" w:rsidR="474F50F8" w:rsidRDefault="1880BE73" w:rsidP="7C463B20">
      <w:pPr>
        <w:rPr>
          <w:rFonts w:eastAsiaTheme="minorEastAsia"/>
          <w:color w:val="333333"/>
          <w:u w:val="single"/>
        </w:rPr>
      </w:pPr>
      <w:r w:rsidRPr="7C463B20">
        <w:rPr>
          <w:rFonts w:eastAsiaTheme="minorEastAsia"/>
          <w:color w:val="333333"/>
          <w:u w:val="single"/>
        </w:rPr>
        <w:t>Design Professionals:</w:t>
      </w:r>
    </w:p>
    <w:p w14:paraId="00104F76" w14:textId="5AABD0A5" w:rsidR="474F50F8" w:rsidRDefault="1880BE73" w:rsidP="7C463B20">
      <w:pPr>
        <w:pStyle w:val="ListParagraph"/>
        <w:numPr>
          <w:ilvl w:val="0"/>
          <w:numId w:val="28"/>
        </w:numPr>
        <w:rPr>
          <w:rFonts w:eastAsiaTheme="minorEastAsia"/>
          <w:color w:val="333333"/>
        </w:rPr>
      </w:pPr>
      <w:r w:rsidRPr="7C463B20">
        <w:rPr>
          <w:rFonts w:eastAsiaTheme="minorEastAsia"/>
          <w:color w:val="333333"/>
        </w:rPr>
        <w:t xml:space="preserve">Log into </w:t>
      </w:r>
      <w:hyperlink r:id="rId124">
        <w:proofErr w:type="spellStart"/>
        <w:r w:rsidRPr="7C463B20">
          <w:rPr>
            <w:rStyle w:val="Hyperlink"/>
            <w:rFonts w:eastAsiaTheme="minorEastAsia"/>
            <w:b/>
            <w:bCs/>
          </w:rPr>
          <w:t>eFiling</w:t>
        </w:r>
        <w:proofErr w:type="spellEnd"/>
      </w:hyperlink>
    </w:p>
    <w:p w14:paraId="14C60AD9" w14:textId="0F6CA960"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Manage Your Account</w:t>
      </w:r>
    </w:p>
    <w:p w14:paraId="577343E6" w14:textId="577463A3"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Show</w:t>
      </w:r>
    </w:p>
    <w:p w14:paraId="6DF199F1" w14:textId="4A2E5DA2"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Manage Account</w:t>
      </w:r>
    </w:p>
    <w:p w14:paraId="40384B8C" w14:textId="2C3FFD18" w:rsidR="474F50F8" w:rsidRDefault="1880BE73" w:rsidP="7C463B20">
      <w:pPr>
        <w:pStyle w:val="ListParagraph"/>
        <w:numPr>
          <w:ilvl w:val="0"/>
          <w:numId w:val="28"/>
        </w:numPr>
        <w:rPr>
          <w:rFonts w:eastAsiaTheme="minorEastAsia"/>
          <w:color w:val="333333"/>
        </w:rPr>
      </w:pPr>
      <w:r w:rsidRPr="7C463B20">
        <w:rPr>
          <w:rFonts w:eastAsiaTheme="minorEastAsia"/>
          <w:color w:val="333333"/>
        </w:rPr>
        <w:t>Update your information</w:t>
      </w:r>
    </w:p>
    <w:p w14:paraId="6ABFBE0E" w14:textId="6E273271" w:rsidR="474F50F8" w:rsidRDefault="1880BE73" w:rsidP="7C463B20">
      <w:pPr>
        <w:pStyle w:val="ListParagraph"/>
        <w:numPr>
          <w:ilvl w:val="0"/>
          <w:numId w:val="28"/>
        </w:numPr>
        <w:rPr>
          <w:rFonts w:eastAsiaTheme="minorEastAsia"/>
          <w:color w:val="333333"/>
        </w:rPr>
      </w:pPr>
      <w:r w:rsidRPr="7C463B20">
        <w:rPr>
          <w:rFonts w:eastAsiaTheme="minorEastAsia"/>
          <w:color w:val="333333"/>
        </w:rPr>
        <w:t>Click Submit</w:t>
      </w:r>
    </w:p>
    <w:p w14:paraId="36AED93A" w14:textId="41199B05" w:rsidR="474F50F8" w:rsidRDefault="1880BE73" w:rsidP="40C7AB3E">
      <w:pPr>
        <w:pStyle w:val="ListParagraph"/>
        <w:numPr>
          <w:ilvl w:val="0"/>
          <w:numId w:val="28"/>
        </w:numPr>
        <w:rPr>
          <w:rFonts w:eastAsiaTheme="minorEastAsia"/>
          <w:color w:val="333333"/>
        </w:rPr>
      </w:pPr>
      <w:r w:rsidRPr="40C7AB3E">
        <w:rPr>
          <w:rFonts w:eastAsiaTheme="minorEastAsia"/>
          <w:color w:val="333333"/>
        </w:rPr>
        <w:t>Print, sign, date, and seal the Authentication form</w:t>
      </w:r>
    </w:p>
    <w:p w14:paraId="10232F17" w14:textId="4208DC30" w:rsidR="40C7AB3E" w:rsidRDefault="40C7AB3E" w:rsidP="40C7AB3E">
      <w:pPr>
        <w:rPr>
          <w:rFonts w:eastAsiaTheme="minorEastAsia"/>
          <w:color w:val="333333"/>
        </w:rPr>
      </w:pPr>
    </w:p>
    <w:p w14:paraId="797C2D23" w14:textId="317AC453" w:rsidR="474F50F8" w:rsidRDefault="474F50F8" w:rsidP="7C463B20">
      <w:r>
        <w:br w:type="page"/>
      </w:r>
    </w:p>
    <w:p w14:paraId="1CE0B235" w14:textId="4E8F5F4F" w:rsidR="474F50F8" w:rsidRDefault="11AB0E53" w:rsidP="00AF0E90">
      <w:pPr>
        <w:pStyle w:val="Heading1"/>
        <w:spacing w:line="276" w:lineRule="auto"/>
      </w:pPr>
      <w:r w:rsidRPr="7C463B20">
        <w:t>LAA Signoff/Withdrawal</w:t>
      </w:r>
    </w:p>
    <w:p w14:paraId="4231ED8A" w14:textId="112A375D" w:rsidR="474F50F8" w:rsidRDefault="34EFF75A" w:rsidP="7C463B20">
      <w:pPr>
        <w:rPr>
          <w:b/>
          <w:bCs/>
          <w:i/>
          <w:iCs/>
          <w:u w:val="single"/>
        </w:rPr>
      </w:pPr>
      <w:r w:rsidRPr="7C463B20">
        <w:t xml:space="preserve">Please submit a letter from the homeowner signed and notarized or from the applicant of record signed and sealed on company letterhead requesting an Administrative Sign off/Withdrawal. The letter should indicate the LAA filing you are requesting to be Administrative Sign off/withdrawn. Also please provide a justification and all documents to substantiate your request. If no work was performed an inspection will be required, please provide contact information, so that an appointment can be scheduled. Requests for supersedes and withdrawals of LAA filings may take up to 3 weeks to be processed. Please submit your letter to the following email address </w:t>
      </w:r>
      <w:hyperlink r:id="rId125">
        <w:r w:rsidRPr="7C463B20">
          <w:rPr>
            <w:rStyle w:val="Hyperlink"/>
          </w:rPr>
          <w:t>DOBNOWLAAWithdrawal@buildings.nyc.gov</w:t>
        </w:r>
        <w:r w:rsidR="474F50F8">
          <w:br/>
        </w:r>
        <w:r w:rsidR="474F50F8">
          <w:br/>
        </w:r>
      </w:hyperlink>
      <w:r w:rsidR="6512AE0C" w:rsidRPr="7C463B20">
        <w:rPr>
          <w:rFonts w:ascii="Segoe UI" w:eastAsia="Segoe UI" w:hAnsi="Segoe UI" w:cs="Segoe UI"/>
          <w:i/>
          <w:iCs/>
        </w:rPr>
        <w:t xml:space="preserve">*The LAA Unit takes at least 3 weeks to </w:t>
      </w:r>
      <w:r w:rsidR="6214C2BA" w:rsidRPr="7C463B20">
        <w:rPr>
          <w:rFonts w:ascii="Segoe UI" w:eastAsia="Segoe UI" w:hAnsi="Segoe UI" w:cs="Segoe UI"/>
          <w:i/>
          <w:iCs/>
        </w:rPr>
        <w:t>process,</w:t>
      </w:r>
      <w:r w:rsidR="6512AE0C" w:rsidRPr="7C463B20">
        <w:rPr>
          <w:rFonts w:ascii="Segoe UI" w:eastAsia="Segoe UI" w:hAnsi="Segoe UI" w:cs="Segoe UI"/>
          <w:i/>
          <w:iCs/>
        </w:rPr>
        <w:t xml:space="preserve"> and they are not going to respond until they are done. During that time the customer may continue to follow up with you for a status update. Therefore, recently, I just tell the customer to submit it the correct way so that they will deal with the LAA unit and not me, since I don't have an answer for them beside that it is with the unit for </w:t>
      </w:r>
      <w:r w:rsidR="218744F8" w:rsidRPr="7C463B20">
        <w:rPr>
          <w:rFonts w:ascii="Segoe UI" w:eastAsia="Segoe UI" w:hAnsi="Segoe UI" w:cs="Segoe UI"/>
          <w:i/>
          <w:iCs/>
        </w:rPr>
        <w:t>processing. *</w:t>
      </w:r>
    </w:p>
    <w:p w14:paraId="0180B906" w14:textId="2AFEEF49" w:rsidR="474F50F8" w:rsidRDefault="7D725384" w:rsidP="7C463B20">
      <w:pPr>
        <w:rPr>
          <w:rFonts w:ascii="Segoe UI" w:eastAsia="Segoe UI" w:hAnsi="Segoe UI" w:cs="Segoe UI"/>
        </w:rPr>
      </w:pPr>
      <w:r w:rsidRPr="741D2BD1">
        <w:rPr>
          <w:b/>
          <w:bCs/>
          <w:highlight w:val="yellow"/>
          <w:u w:val="single"/>
        </w:rPr>
        <w:t>~ For customers repeatedly inquiring about the status of their LAA signoff/withdrawal, see below ~</w:t>
      </w:r>
      <w:r w:rsidR="474F50F8">
        <w:br/>
      </w:r>
      <w:r w:rsidR="474F50F8">
        <w:br/>
      </w:r>
      <w:r w:rsidR="217DD484" w:rsidRPr="741D2BD1">
        <w:rPr>
          <w:rFonts w:ascii="Segoe UI" w:eastAsia="Segoe UI" w:hAnsi="Segoe UI" w:cs="Segoe UI"/>
        </w:rPr>
        <w:t>Please resubmit your request based on the information below so that it is routed to the LAA Unit for processing.</w:t>
      </w:r>
      <w:r w:rsidR="1E94F634" w:rsidRPr="741D2BD1">
        <w:rPr>
          <w:rFonts w:ascii="Segoe UI" w:eastAsia="Segoe UI" w:hAnsi="Segoe UI" w:cs="Segoe UI"/>
        </w:rPr>
        <w:t xml:space="preserve"> </w:t>
      </w:r>
      <w:r w:rsidR="217DD484" w:rsidRPr="741D2BD1">
        <w:rPr>
          <w:rFonts w:ascii="Segoe UI" w:eastAsia="Segoe UI" w:hAnsi="Segoe UI" w:cs="Segoe UI"/>
        </w:rPr>
        <w:t>Choose the below selections on the DOB Help Form at www.nyc.gov/dobhelp to ensure that the inquiry is directed to the appropriate staff:</w:t>
      </w:r>
    </w:p>
    <w:p w14:paraId="280562B4" w14:textId="1F995C54" w:rsidR="474F50F8" w:rsidRDefault="217DD484" w:rsidP="7C463B20">
      <w:pPr>
        <w:rPr>
          <w:rFonts w:ascii="Segoe UI" w:eastAsia="Segoe UI" w:hAnsi="Segoe UI" w:cs="Segoe UI"/>
        </w:rPr>
      </w:pPr>
      <w:r w:rsidRPr="7C463B20">
        <w:rPr>
          <w:rFonts w:ascii="Segoe UI" w:eastAsia="Segoe UI" w:hAnsi="Segoe UI" w:cs="Segoe UI"/>
        </w:rPr>
        <w:t xml:space="preserve"> </w:t>
      </w:r>
    </w:p>
    <w:p w14:paraId="3DA5C493" w14:textId="6C8C4EBF" w:rsidR="474F50F8" w:rsidRDefault="217DD484" w:rsidP="7C463B20">
      <w:pPr>
        <w:rPr>
          <w:rFonts w:ascii="Segoe UI" w:eastAsia="Segoe UI" w:hAnsi="Segoe UI" w:cs="Segoe UI"/>
        </w:rPr>
      </w:pPr>
      <w:r w:rsidRPr="7C463B20">
        <w:rPr>
          <w:rFonts w:ascii="Segoe UI" w:eastAsia="Segoe UI" w:hAnsi="Segoe UI" w:cs="Segoe UI"/>
        </w:rPr>
        <w:t xml:space="preserve">LAA Administrative Closures of BIS Jobs </w:t>
      </w:r>
    </w:p>
    <w:p w14:paraId="203BC592" w14:textId="7B9AF61D" w:rsidR="474F50F8" w:rsidRDefault="217DD484" w:rsidP="7C463B20">
      <w:pPr>
        <w:rPr>
          <w:rFonts w:ascii="Segoe UI" w:eastAsia="Segoe UI" w:hAnsi="Segoe UI" w:cs="Segoe UI"/>
        </w:rPr>
      </w:pPr>
      <w:r w:rsidRPr="7C463B20">
        <w:rPr>
          <w:rFonts w:ascii="Segoe UI" w:eastAsia="Segoe UI" w:hAnsi="Segoe UI" w:cs="Segoe UI"/>
        </w:rPr>
        <w:t xml:space="preserve">• Module: DOB NOW: Build </w:t>
      </w:r>
    </w:p>
    <w:p w14:paraId="5CE56FA0" w14:textId="599CDC08" w:rsidR="474F50F8" w:rsidRDefault="217DD484" w:rsidP="7C463B20">
      <w:pPr>
        <w:rPr>
          <w:rFonts w:ascii="Segoe UI" w:eastAsia="Segoe UI" w:hAnsi="Segoe UI" w:cs="Segoe UI"/>
        </w:rPr>
      </w:pPr>
      <w:r w:rsidRPr="7C463B20">
        <w:rPr>
          <w:rFonts w:ascii="Segoe UI" w:eastAsia="Segoe UI" w:hAnsi="Segoe UI" w:cs="Segoe UI"/>
        </w:rPr>
        <w:t xml:space="preserve">• Project/Filing Type: LAA </w:t>
      </w:r>
    </w:p>
    <w:p w14:paraId="00CD0881" w14:textId="78AA973F" w:rsidR="474F50F8" w:rsidRDefault="217DD484" w:rsidP="7C463B20">
      <w:pPr>
        <w:rPr>
          <w:rFonts w:ascii="Segoe UI" w:eastAsia="Segoe UI" w:hAnsi="Segoe UI" w:cs="Segoe UI"/>
        </w:rPr>
      </w:pPr>
      <w:r w:rsidRPr="7C463B20">
        <w:rPr>
          <w:rFonts w:ascii="Segoe UI" w:eastAsia="Segoe UI" w:hAnsi="Segoe UI" w:cs="Segoe UI"/>
        </w:rPr>
        <w:t>• Question Category: LAA Administrative Closure</w:t>
      </w:r>
    </w:p>
    <w:p w14:paraId="70CA1E68" w14:textId="5FB1EEF2" w:rsidR="474F50F8" w:rsidRDefault="474F50F8" w:rsidP="7C463B20">
      <w:pPr>
        <w:rPr>
          <w:rFonts w:ascii="Segoe UI" w:eastAsia="Segoe UI" w:hAnsi="Segoe UI" w:cs="Segoe UI"/>
        </w:rPr>
      </w:pPr>
    </w:p>
    <w:p w14:paraId="5AA28CDB" w14:textId="3EB0264D" w:rsidR="474F50F8" w:rsidRDefault="217DD484" w:rsidP="7C463B20">
      <w:pPr>
        <w:rPr>
          <w:rFonts w:ascii="Segoe UI" w:eastAsia="Segoe UI" w:hAnsi="Segoe UI" w:cs="Segoe UI"/>
        </w:rPr>
      </w:pPr>
      <w:r w:rsidRPr="7C463B20">
        <w:rPr>
          <w:rFonts w:ascii="Segoe UI" w:eastAsia="Segoe UI" w:hAnsi="Segoe UI" w:cs="Segoe UI"/>
        </w:rPr>
        <w:t xml:space="preserve">Please see the Service Notice for more information: </w:t>
      </w:r>
      <w:hyperlink r:id="rId126">
        <w:r w:rsidRPr="7C463B20">
          <w:rPr>
            <w:rStyle w:val="Hyperlink"/>
            <w:rFonts w:ascii="Segoe UI" w:eastAsia="Segoe UI" w:hAnsi="Segoe UI" w:cs="Segoe UI"/>
          </w:rPr>
          <w:t>https://www1.nyc.gov/assets/buildings/pdf/laa_supersede_withdrawal_sn.pdf</w:t>
        </w:r>
      </w:hyperlink>
    </w:p>
    <w:p w14:paraId="6F8C0660" w14:textId="1574503F" w:rsidR="7C463B20" w:rsidRDefault="7C463B20" w:rsidP="7C463B20">
      <w:pPr>
        <w:rPr>
          <w:rFonts w:ascii="Segoe UI" w:eastAsia="Segoe UI" w:hAnsi="Segoe UI" w:cs="Segoe UI"/>
        </w:rPr>
      </w:pPr>
    </w:p>
    <w:p w14:paraId="078EADBF" w14:textId="60AA2A18" w:rsidR="7C463B20" w:rsidRDefault="7C463B20">
      <w:r>
        <w:br w:type="page"/>
      </w:r>
    </w:p>
    <w:p w14:paraId="232488AA" w14:textId="14B4F5F6" w:rsidR="2BD4B3FB" w:rsidRDefault="2BD4B3FB" w:rsidP="00AF0E90">
      <w:pPr>
        <w:pStyle w:val="Heading1"/>
        <w:spacing w:line="276" w:lineRule="auto"/>
      </w:pPr>
      <w:r w:rsidRPr="73F7469B">
        <w:t>BPP</w:t>
      </w:r>
      <w:r w:rsidR="2F693AA8" w:rsidRPr="73F7469B">
        <w:t xml:space="preserve"> (Builders Pavement Plan)</w:t>
      </w:r>
    </w:p>
    <w:p w14:paraId="7AD1E762" w14:textId="29351B3A" w:rsidR="15DDF8CA" w:rsidRDefault="15DDF8CA" w:rsidP="73F7469B">
      <w:pPr>
        <w:rPr>
          <w:rFonts w:eastAsiaTheme="minorEastAsia"/>
          <w:b/>
          <w:bCs/>
          <w:sz w:val="28"/>
          <w:szCs w:val="28"/>
          <w:u w:val="single"/>
        </w:rPr>
      </w:pPr>
      <w:r w:rsidRPr="73F7469B">
        <w:rPr>
          <w:rFonts w:eastAsiaTheme="minorEastAsia"/>
          <w:b/>
          <w:bCs/>
          <w:sz w:val="28"/>
          <w:szCs w:val="28"/>
          <w:u w:val="single"/>
        </w:rPr>
        <w:t>NP/BPP Signoffs</w:t>
      </w:r>
    </w:p>
    <w:p w14:paraId="4DE9A851" w14:textId="1EED93F7" w:rsidR="15DDF8CA" w:rsidRDefault="15DDF8CA" w:rsidP="7C463B20">
      <w:pPr>
        <w:rPr>
          <w:rFonts w:ascii="Segoe UI" w:eastAsia="Segoe UI" w:hAnsi="Segoe UI" w:cs="Segoe UI"/>
        </w:rPr>
      </w:pPr>
      <w:r w:rsidRPr="7C463B20">
        <w:rPr>
          <w:rFonts w:ascii="Segoe UI" w:eastAsia="Segoe UI" w:hAnsi="Segoe UI" w:cs="Segoe UI"/>
        </w:rPr>
        <w:t xml:space="preserve">For NB/ BPP signoffs please email </w:t>
      </w:r>
      <w:hyperlink r:id="rId127">
        <w:r w:rsidRPr="7C463B20">
          <w:rPr>
            <w:rStyle w:val="Hyperlink"/>
            <w:rFonts w:ascii="Segoe UI" w:eastAsia="Segoe UI" w:hAnsi="Segoe UI" w:cs="Segoe UI"/>
          </w:rPr>
          <w:t>BPPIR@buildings.nyc.gov</w:t>
        </w:r>
      </w:hyperlink>
    </w:p>
    <w:p w14:paraId="544BADC7" w14:textId="6169986B" w:rsidR="7C463B20" w:rsidRDefault="7C463B20" w:rsidP="7C463B20">
      <w:pPr>
        <w:rPr>
          <w:rFonts w:ascii="Segoe UI" w:eastAsia="Segoe UI" w:hAnsi="Segoe UI" w:cs="Segoe UI"/>
        </w:rPr>
      </w:pPr>
    </w:p>
    <w:p w14:paraId="480E6883" w14:textId="207A1753" w:rsidR="56D5A7D2" w:rsidRDefault="56D5A7D2" w:rsidP="73F7469B">
      <w:pPr>
        <w:rPr>
          <w:rFonts w:eastAsiaTheme="minorEastAsia"/>
          <w:b/>
          <w:bCs/>
          <w:sz w:val="28"/>
          <w:szCs w:val="28"/>
          <w:u w:val="single"/>
        </w:rPr>
      </w:pPr>
      <w:r w:rsidRPr="73F7469B">
        <w:rPr>
          <w:rFonts w:eastAsiaTheme="minorEastAsia"/>
          <w:b/>
          <w:bCs/>
          <w:sz w:val="28"/>
          <w:szCs w:val="28"/>
          <w:u w:val="single"/>
        </w:rPr>
        <w:t>DON’T CONTACT BPPIR FOR WITHDRAWALS OR APPROVALS</w:t>
      </w:r>
    </w:p>
    <w:p w14:paraId="4D37800C" w14:textId="2F11E267" w:rsidR="788CFF01" w:rsidRDefault="788CFF01" w:rsidP="73F7469B">
      <w:r>
        <w:t xml:space="preserve">The BPP unit has no dealings with the withdrawal process. The Plan Examiner </w:t>
      </w:r>
      <w:r w:rsidR="279CDD56">
        <w:t>must</w:t>
      </w:r>
      <w:r>
        <w:t xml:space="preserve"> submit all documentation into the system once they approve for the application to be withdrawn. They must reach out to Plan Exam for further information.</w:t>
      </w:r>
    </w:p>
    <w:p w14:paraId="6EDBE619" w14:textId="15494DD2" w:rsidR="73F7469B" w:rsidRDefault="73F7469B" w:rsidP="73F7469B">
      <w:pPr>
        <w:rPr>
          <w:rFonts w:ascii="Segoe UI" w:eastAsia="Segoe UI" w:hAnsi="Segoe UI" w:cs="Segoe UI"/>
        </w:rPr>
      </w:pPr>
    </w:p>
    <w:p w14:paraId="58B3D02E" w14:textId="2895E8FB" w:rsidR="788CFF01" w:rsidRDefault="788CFF01" w:rsidP="73F7469B">
      <w:pPr>
        <w:rPr>
          <w:rFonts w:ascii="Tahoma" w:eastAsia="Tahoma" w:hAnsi="Tahoma" w:cs="Tahoma"/>
          <w:color w:val="333333"/>
          <w:sz w:val="18"/>
          <w:szCs w:val="18"/>
        </w:rPr>
      </w:pPr>
      <w:r>
        <w:t xml:space="preserve">The applicant must reach out to the Plan Examiner </w:t>
      </w:r>
      <w:r w:rsidR="0FEB06F8">
        <w:t>regarding</w:t>
      </w:r>
      <w:r>
        <w:t xml:space="preserve"> the disapproval status. The BPP unit does not have anything to do with approving a job.</w:t>
      </w:r>
    </w:p>
    <w:p w14:paraId="0C74F4C2" w14:textId="0721D223" w:rsidR="73F7469B" w:rsidRDefault="73F7469B" w:rsidP="73F7469B">
      <w:pPr>
        <w:rPr>
          <w:rFonts w:ascii="Segoe UI" w:eastAsia="Segoe UI" w:hAnsi="Segoe UI" w:cs="Segoe UI"/>
        </w:rPr>
      </w:pPr>
    </w:p>
    <w:p w14:paraId="6FEF03A9" w14:textId="2DDCD2B5" w:rsidR="7C463B20" w:rsidRDefault="7C463B20">
      <w:r>
        <w:br w:type="page"/>
      </w:r>
    </w:p>
    <w:p w14:paraId="486DD375" w14:textId="60E9F1A3" w:rsidR="712EC40F" w:rsidRDefault="712EC40F" w:rsidP="00AF0E90">
      <w:pPr>
        <w:pStyle w:val="Heading1"/>
        <w:spacing w:line="276" w:lineRule="auto"/>
      </w:pPr>
      <w:r w:rsidRPr="7C463B20">
        <w:t>PAA Fees Due for Fee Exempt Jobs</w:t>
      </w:r>
    </w:p>
    <w:p w14:paraId="500CCDCE" w14:textId="400EBF55" w:rsidR="7C463B20" w:rsidRDefault="7C463B20" w:rsidP="7C463B20">
      <w:pPr>
        <w:spacing w:after="0" w:line="240" w:lineRule="auto"/>
        <w:rPr>
          <w:rFonts w:eastAsiaTheme="minorEastAsia"/>
          <w:b/>
          <w:bCs/>
          <w:sz w:val="36"/>
          <w:szCs w:val="36"/>
          <w:u w:val="single"/>
        </w:rPr>
      </w:pPr>
    </w:p>
    <w:p w14:paraId="7CEC82C1" w14:textId="0FA6860C" w:rsidR="4F844076" w:rsidRDefault="4F844076" w:rsidP="7C463B20">
      <w:pPr>
        <w:spacing w:after="0" w:line="240" w:lineRule="auto"/>
        <w:rPr>
          <w:rFonts w:eastAsiaTheme="minorEastAsia"/>
          <w:b/>
          <w:bCs/>
          <w:sz w:val="28"/>
          <w:szCs w:val="28"/>
          <w:u w:val="single"/>
        </w:rPr>
      </w:pPr>
      <w:r w:rsidRPr="7C463B20">
        <w:rPr>
          <w:rFonts w:eastAsiaTheme="minorEastAsia"/>
          <w:b/>
          <w:bCs/>
          <w:sz w:val="28"/>
          <w:szCs w:val="28"/>
          <w:u w:val="single"/>
        </w:rPr>
        <w:t>Professionally Certified PAA</w:t>
      </w:r>
    </w:p>
    <w:p w14:paraId="19890B39" w14:textId="223056CE" w:rsidR="16024546" w:rsidRDefault="16024546" w:rsidP="7C463B20">
      <w:pPr>
        <w:spacing w:after="0" w:line="240" w:lineRule="auto"/>
        <w:rPr>
          <w:rFonts w:eastAsiaTheme="minorEastAsia"/>
        </w:rPr>
      </w:pPr>
      <w:r w:rsidRPr="7C463B20">
        <w:rPr>
          <w:rFonts w:eastAsiaTheme="minorEastAsia"/>
        </w:rPr>
        <w:t xml:space="preserve">For fee exempt Professionally Certified PAA, when the PAA is in PAA FEE DUE status, you will need to upload a PW1 with “ok to approve” written on the PW1 in </w:t>
      </w:r>
      <w:proofErr w:type="spellStart"/>
      <w:r w:rsidRPr="7C463B20">
        <w:rPr>
          <w:rFonts w:eastAsiaTheme="minorEastAsia"/>
        </w:rPr>
        <w:t>eSubmit</w:t>
      </w:r>
      <w:proofErr w:type="spellEnd"/>
      <w:r w:rsidRPr="7C463B20">
        <w:rPr>
          <w:rFonts w:eastAsiaTheme="minorEastAsia"/>
        </w:rPr>
        <w:t xml:space="preserve">. Select Approval for PAA as the Filing Type. </w:t>
      </w:r>
    </w:p>
    <w:p w14:paraId="51EE61B6" w14:textId="7A53AA2D" w:rsidR="7C463B20" w:rsidRDefault="7C463B20" w:rsidP="7C463B20">
      <w:pPr>
        <w:spacing w:after="0" w:line="240" w:lineRule="auto"/>
        <w:rPr>
          <w:rFonts w:eastAsiaTheme="minorEastAsia"/>
        </w:rPr>
      </w:pPr>
    </w:p>
    <w:p w14:paraId="3F250A19" w14:textId="699C6591" w:rsidR="7C463B20" w:rsidRDefault="7C463B20" w:rsidP="7C463B20">
      <w:pPr>
        <w:spacing w:after="0" w:line="240" w:lineRule="auto"/>
        <w:rPr>
          <w:rFonts w:eastAsiaTheme="minorEastAsia"/>
        </w:rPr>
      </w:pPr>
    </w:p>
    <w:p w14:paraId="4A3FF594" w14:textId="7DA49CB9" w:rsidR="389E53A7" w:rsidRDefault="389E53A7" w:rsidP="7C463B20">
      <w:pPr>
        <w:spacing w:after="0" w:line="240" w:lineRule="auto"/>
        <w:rPr>
          <w:rFonts w:eastAsiaTheme="minorEastAsia"/>
          <w:b/>
          <w:bCs/>
          <w:sz w:val="28"/>
          <w:szCs w:val="28"/>
          <w:u w:val="single"/>
        </w:rPr>
      </w:pPr>
      <w:r w:rsidRPr="7C463B20">
        <w:rPr>
          <w:rFonts w:eastAsiaTheme="minorEastAsia"/>
          <w:b/>
          <w:bCs/>
          <w:sz w:val="28"/>
          <w:szCs w:val="28"/>
          <w:u w:val="single"/>
        </w:rPr>
        <w:t>Standard Job PAA</w:t>
      </w:r>
    </w:p>
    <w:p w14:paraId="7057EC7F" w14:textId="174045D1" w:rsidR="389E53A7" w:rsidRDefault="0E3BFEDA" w:rsidP="2F91A678">
      <w:pPr>
        <w:spacing w:after="0" w:line="240" w:lineRule="auto"/>
        <w:rPr>
          <w:rFonts w:eastAsiaTheme="minorEastAsia"/>
        </w:rPr>
      </w:pPr>
      <w:r w:rsidRPr="2F91A678">
        <w:rPr>
          <w:rFonts w:eastAsiaTheme="minorEastAsia"/>
        </w:rPr>
        <w:t xml:space="preserve">Fee-exempt jobs pay no fees, and they remain in PAA fee due status until it is approved. The Plan Examiner will examine the PAA at this status. There is nothing wrong with the status of the PAA. Submit any documents that is needed for approval for this PAA in </w:t>
      </w:r>
      <w:proofErr w:type="spellStart"/>
      <w:r w:rsidRPr="2F91A678">
        <w:rPr>
          <w:rFonts w:eastAsiaTheme="minorEastAsia"/>
        </w:rPr>
        <w:t>eSubmit</w:t>
      </w:r>
      <w:proofErr w:type="spellEnd"/>
      <w:r w:rsidRPr="2F91A678">
        <w:rPr>
          <w:rFonts w:eastAsiaTheme="minorEastAsia"/>
        </w:rPr>
        <w:t>.</w:t>
      </w:r>
    </w:p>
    <w:p w14:paraId="7DBB0B70" w14:textId="55397161" w:rsidR="7C463B20" w:rsidRDefault="7C463B20" w:rsidP="7C463B20">
      <w:pPr>
        <w:spacing w:after="0" w:line="240" w:lineRule="auto"/>
        <w:rPr>
          <w:rFonts w:eastAsiaTheme="minorEastAsia"/>
        </w:rPr>
      </w:pPr>
    </w:p>
    <w:p w14:paraId="22D83FAA" w14:textId="1102ED47" w:rsidR="7C463B20" w:rsidRDefault="7C463B20" w:rsidP="7C463B20">
      <w:pPr>
        <w:spacing w:after="0" w:line="240" w:lineRule="auto"/>
        <w:rPr>
          <w:rFonts w:eastAsiaTheme="minorEastAsia"/>
        </w:rPr>
      </w:pPr>
    </w:p>
    <w:p w14:paraId="65ED6E74" w14:textId="37190C4D" w:rsidR="7C463B20" w:rsidRDefault="7C463B20">
      <w:r>
        <w:br w:type="page"/>
      </w:r>
    </w:p>
    <w:p w14:paraId="34F1A46F" w14:textId="42266093" w:rsidR="742C6765" w:rsidRDefault="742C6765" w:rsidP="00AF0E90">
      <w:pPr>
        <w:pStyle w:val="Heading1"/>
        <w:spacing w:line="276" w:lineRule="auto"/>
        <w:rPr>
          <w:sz w:val="40"/>
          <w:szCs w:val="40"/>
        </w:rPr>
      </w:pPr>
      <w:r w:rsidRPr="25AF8952">
        <w:t>Project Advocate Program</w:t>
      </w:r>
      <w:r w:rsidR="39490363" w:rsidRPr="25AF8952">
        <w:t xml:space="preserve"> </w:t>
      </w:r>
    </w:p>
    <w:p w14:paraId="0C5FE4C5" w14:textId="3FBC0602" w:rsidR="742C6765" w:rsidRDefault="00A47643" w:rsidP="12F22677">
      <w:hyperlink r:id="rId128">
        <w:r w:rsidR="39490363" w:rsidRPr="25AF8952">
          <w:rPr>
            <w:rStyle w:val="Hyperlink"/>
          </w:rPr>
          <w:t>Project Advocate Program - Buildings (nyc.gov)</w:t>
        </w:r>
      </w:hyperlink>
    </w:p>
    <w:p w14:paraId="7B288B35" w14:textId="4EA83F2E" w:rsidR="7C463B20" w:rsidRDefault="742C6765" w:rsidP="25AF8952">
      <w:pPr>
        <w:pStyle w:val="ListParagraph"/>
        <w:numPr>
          <w:ilvl w:val="0"/>
          <w:numId w:val="26"/>
        </w:numPr>
        <w:spacing w:after="0" w:line="240" w:lineRule="auto"/>
        <w:rPr>
          <w:rFonts w:eastAsiaTheme="minorEastAsia"/>
          <w:sz w:val="21"/>
          <w:szCs w:val="21"/>
        </w:rPr>
      </w:pPr>
      <w:r w:rsidRPr="25AF8952">
        <w:rPr>
          <w:rFonts w:eastAsiaTheme="minorEastAsia"/>
        </w:rPr>
        <w:t>provides customers with a single point of contact (a Project Advocate) within the Department</w:t>
      </w:r>
    </w:p>
    <w:p w14:paraId="3AEAAA11" w14:textId="2648B77B" w:rsidR="7C463B20" w:rsidRDefault="7C463B20" w:rsidP="25AF8952">
      <w:pPr>
        <w:spacing w:after="0" w:line="240" w:lineRule="auto"/>
      </w:pPr>
    </w:p>
    <w:p w14:paraId="32744FAD" w14:textId="20D368CB" w:rsidR="7C463B20" w:rsidRDefault="545471A3" w:rsidP="25AF8952">
      <w:pPr>
        <w:spacing w:after="0" w:line="240" w:lineRule="auto"/>
        <w:rPr>
          <w:rFonts w:eastAsiaTheme="minorEastAsia"/>
        </w:rPr>
      </w:pPr>
      <w:r>
        <w:t xml:space="preserve">Note: </w:t>
      </w:r>
      <w:r w:rsidRPr="25AF8952">
        <w:rPr>
          <w:rFonts w:ascii="Segoe UI" w:eastAsia="Segoe UI" w:hAnsi="Segoe UI" w:cs="Segoe UI"/>
          <w:sz w:val="21"/>
          <w:szCs w:val="21"/>
        </w:rPr>
        <w:t>TR</w:t>
      </w:r>
      <w:r w:rsidR="5ABB0807" w:rsidRPr="25AF8952">
        <w:rPr>
          <w:rFonts w:ascii="Segoe UI" w:eastAsia="Segoe UI" w:hAnsi="Segoe UI" w:cs="Segoe UI"/>
          <w:sz w:val="21"/>
          <w:szCs w:val="21"/>
        </w:rPr>
        <w:t>2 and TR3</w:t>
      </w:r>
      <w:r w:rsidRPr="25AF8952">
        <w:rPr>
          <w:rFonts w:ascii="Segoe UI" w:eastAsia="Segoe UI" w:hAnsi="Segoe UI" w:cs="Segoe UI"/>
          <w:sz w:val="21"/>
          <w:szCs w:val="21"/>
        </w:rPr>
        <w:t xml:space="preserve"> waiver request are handled by the Project Advocate.</w:t>
      </w:r>
    </w:p>
    <w:p w14:paraId="29CDB6AF" w14:textId="19C8147C" w:rsidR="25AF8952" w:rsidRDefault="25AF8952" w:rsidP="25AF8952">
      <w:pPr>
        <w:spacing w:after="0" w:line="240" w:lineRule="auto"/>
        <w:rPr>
          <w:rFonts w:eastAsiaTheme="minorEastAsia"/>
        </w:rPr>
      </w:pPr>
    </w:p>
    <w:p w14:paraId="693DD4D6" w14:textId="47C6AAAD" w:rsidR="742C6765" w:rsidRDefault="742C6765" w:rsidP="7C463B20">
      <w:r>
        <w:t>Submit the form and all your essential project information to the borough email address where your project is located:</w:t>
      </w:r>
    </w:p>
    <w:p w14:paraId="598FC2BC" w14:textId="586D4D80" w:rsidR="742C6765" w:rsidRDefault="6724E856" w:rsidP="7C463B20">
      <w:r>
        <w:t xml:space="preserve"> </w:t>
      </w:r>
      <w:r w:rsidR="742C6765">
        <w:tab/>
      </w:r>
      <w:r>
        <w:t>Bronx projects – BXPAServiceRequest@buildings.nyc.gov</w:t>
      </w:r>
    </w:p>
    <w:p w14:paraId="7DF71A08" w14:textId="1934B3BB" w:rsidR="742C6765" w:rsidRDefault="742C6765" w:rsidP="7C463B20">
      <w:pPr>
        <w:ind w:firstLine="720"/>
      </w:pPr>
      <w:r>
        <w:t>Brooklyn projects – BKPAServiceRequest@buildings.nyc.gov</w:t>
      </w:r>
    </w:p>
    <w:p w14:paraId="23FDB437" w14:textId="1934B3BB" w:rsidR="742C6765" w:rsidRDefault="742C6765" w:rsidP="7C463B20">
      <w:pPr>
        <w:ind w:firstLine="720"/>
      </w:pPr>
      <w:r>
        <w:t>Manhattan projects – MNPAServiceRequest@buildings.nyc.gov</w:t>
      </w:r>
    </w:p>
    <w:p w14:paraId="07F2BE70" w14:textId="1934B3BB" w:rsidR="742C6765" w:rsidRDefault="742C6765" w:rsidP="7C463B20">
      <w:pPr>
        <w:ind w:firstLine="720"/>
      </w:pPr>
      <w:r>
        <w:t>Queens projects – QNPAServiceRequest@buildings.nyc.gov</w:t>
      </w:r>
    </w:p>
    <w:p w14:paraId="35FCB025" w14:textId="6A38E557" w:rsidR="1250D801" w:rsidRDefault="742C6765" w:rsidP="25AF8952">
      <w:pPr>
        <w:ind w:firstLine="720"/>
      </w:pPr>
      <w:r>
        <w:t>Staten Island projects – SIPAServiceRequest@buildings.nyc.gov</w:t>
      </w:r>
    </w:p>
    <w:p w14:paraId="74480023" w14:textId="3DF03E9F" w:rsidR="1250D801" w:rsidRDefault="3A824B45" w:rsidP="1250D801">
      <w:r w:rsidRPr="45680D90">
        <w:rPr>
          <w:b/>
          <w:bCs/>
        </w:rPr>
        <w:t>Note:</w:t>
      </w:r>
      <w:r>
        <w:t xml:space="preserve"> Can waive TR2 &amp; TR3 forms</w:t>
      </w:r>
      <w:r w:rsidR="29349C89">
        <w:t xml:space="preserve">. TR1 goes to borough director </w:t>
      </w:r>
    </w:p>
    <w:p w14:paraId="5F64ED4B" w14:textId="449F3493" w:rsidR="00571B51" w:rsidRDefault="00571B51" w:rsidP="00AF0E90">
      <w:pPr>
        <w:pStyle w:val="Heading1"/>
        <w:spacing w:line="276" w:lineRule="auto"/>
        <w:rPr>
          <w:rStyle w:val="Heading1Char"/>
        </w:rPr>
      </w:pPr>
      <w:r w:rsidRPr="00571B51">
        <w:rPr>
          <w:rStyle w:val="Heading1Char"/>
        </w:rPr>
        <w:t>Homes and Community Renewal (HCR/DHCR)</w:t>
      </w:r>
    </w:p>
    <w:p w14:paraId="77F6E38A" w14:textId="44ADECDF" w:rsidR="4685E8D5" w:rsidRPr="00571B51" w:rsidRDefault="4685E8D5" w:rsidP="00571B51">
      <w:pPr>
        <w:rPr>
          <w:sz w:val="36"/>
          <w:szCs w:val="36"/>
        </w:rPr>
      </w:pPr>
      <w:r w:rsidRPr="00571B51">
        <w:rPr>
          <w:rStyle w:val="Heading1Char"/>
        </w:rPr>
        <w:br/>
      </w:r>
      <w:r w:rsidR="46930892" w:rsidRPr="2F91A678">
        <w:rPr>
          <w:rFonts w:ascii="Calibri" w:eastAsia="Calibri" w:hAnsi="Calibri" w:cs="Calibri"/>
          <w:color w:val="000000" w:themeColor="text1"/>
        </w:rPr>
        <w:t>The customer should follow the link below to SN regarding the DHCR requirement</w:t>
      </w:r>
    </w:p>
    <w:p w14:paraId="7B9EBC1B" w14:textId="44D84627" w:rsidR="5BDD7662" w:rsidRDefault="00A47643" w:rsidP="46868AB0">
      <w:pPr>
        <w:spacing w:after="0" w:line="240" w:lineRule="auto"/>
        <w:rPr>
          <w:rFonts w:ascii="Calibri" w:eastAsia="Calibri" w:hAnsi="Calibri" w:cs="Calibri"/>
          <w:color w:val="000000" w:themeColor="text1"/>
        </w:rPr>
      </w:pPr>
      <w:hyperlink r:id="rId129">
        <w:r w:rsidR="5BDD7662" w:rsidRPr="46868AB0">
          <w:rPr>
            <w:rStyle w:val="Hyperlink"/>
            <w:rFonts w:ascii="Calibri" w:eastAsia="Calibri" w:hAnsi="Calibri" w:cs="Calibri"/>
          </w:rPr>
          <w:t>https://www1.nyc.gov/assets/buildings/pdf/bis_update_sn.pdf</w:t>
        </w:r>
      </w:hyperlink>
    </w:p>
    <w:p w14:paraId="4BE74C8F" w14:textId="227B3F0A" w:rsidR="19268887" w:rsidRPr="00571B51" w:rsidRDefault="19268887" w:rsidP="73F7469B">
      <w:pPr>
        <w:rPr>
          <w:rFonts w:ascii="Calibri" w:eastAsia="Calibri" w:hAnsi="Calibri" w:cs="Calibri"/>
          <w:color w:val="000000" w:themeColor="text1"/>
        </w:rPr>
      </w:pPr>
      <w:r>
        <w:br/>
      </w:r>
      <w:r w:rsidR="5D688ABE" w:rsidRPr="19268887">
        <w:rPr>
          <w:rFonts w:ascii="Calibri" w:eastAsia="Calibri" w:hAnsi="Calibri" w:cs="Calibri"/>
          <w:color w:val="000000" w:themeColor="text1"/>
        </w:rPr>
        <w:t>D</w:t>
      </w:r>
      <w:r w:rsidR="4A60EADF" w:rsidRPr="19268887">
        <w:rPr>
          <w:rFonts w:ascii="Calibri" w:eastAsia="Calibri" w:hAnsi="Calibri" w:cs="Calibri"/>
          <w:color w:val="000000" w:themeColor="text1"/>
        </w:rPr>
        <w:t>HCR document:  plan examiner to receive this item</w:t>
      </w:r>
      <w:r>
        <w:br/>
      </w:r>
      <w:r>
        <w:br/>
      </w:r>
      <w:r w:rsidR="4A60EADF" w:rsidRPr="19268887">
        <w:rPr>
          <w:rFonts w:ascii="Calibri" w:eastAsia="Calibri" w:hAnsi="Calibri" w:cs="Calibri"/>
          <w:color w:val="000000" w:themeColor="text1"/>
        </w:rPr>
        <w:t xml:space="preserve">HUB Professional Certification Job filing – DHCR processing reach out to </w:t>
      </w:r>
      <w:hyperlink r:id="rId130">
        <w:r w:rsidR="4A60EADF" w:rsidRPr="19268887">
          <w:rPr>
            <w:rStyle w:val="Hyperlink"/>
            <w:rFonts w:ascii="Calibri" w:eastAsia="Calibri" w:hAnsi="Calibri" w:cs="Calibri"/>
          </w:rPr>
          <w:t>HubSelfServiceObj@buildings.nyc.gov</w:t>
        </w:r>
      </w:hyperlink>
      <w:r w:rsidR="281A9242" w:rsidRPr="19268887">
        <w:rPr>
          <w:rFonts w:ascii="Calibri" w:eastAsia="Calibri" w:hAnsi="Calibri" w:cs="Calibri"/>
        </w:rPr>
        <w:t xml:space="preserve"> </w:t>
      </w:r>
      <w:r>
        <w:br/>
      </w:r>
    </w:p>
    <w:p w14:paraId="0882E464" w14:textId="1959C681" w:rsidR="1250D801" w:rsidRDefault="00FD4F53" w:rsidP="00AF0E90">
      <w:pPr>
        <w:pStyle w:val="Heading1"/>
        <w:spacing w:line="276" w:lineRule="auto"/>
      </w:pPr>
      <w:r w:rsidRPr="2F91A678">
        <w:t>ALT Forms</w:t>
      </w:r>
    </w:p>
    <w:p w14:paraId="1A0ADB40" w14:textId="20E4942A" w:rsidR="1250D801" w:rsidRDefault="3BFFDE6A" w:rsidP="73F7469B">
      <w:pPr>
        <w:rPr>
          <w:rFonts w:eastAsiaTheme="minorEastAsia"/>
          <w:color w:val="333333"/>
          <w:sz w:val="24"/>
          <w:szCs w:val="24"/>
        </w:rPr>
      </w:pPr>
      <w:r w:rsidRPr="73F7469B">
        <w:rPr>
          <w:rFonts w:eastAsiaTheme="minorEastAsia"/>
          <w:b/>
          <w:bCs/>
          <w:color w:val="333333"/>
          <w:sz w:val="24"/>
          <w:szCs w:val="24"/>
          <w:u w:val="single"/>
        </w:rPr>
        <w:t>ALT 1</w:t>
      </w:r>
      <w:r w:rsidR="7F9D7C49" w:rsidRPr="73F7469B">
        <w:rPr>
          <w:rFonts w:eastAsiaTheme="minorEastAsia"/>
          <w:b/>
          <w:bCs/>
          <w:color w:val="333333"/>
          <w:sz w:val="24"/>
          <w:szCs w:val="24"/>
          <w:u w:val="single"/>
        </w:rPr>
        <w:t xml:space="preserve"> </w:t>
      </w:r>
      <w:r w:rsidR="7F9D7C49" w:rsidRPr="73F7469B">
        <w:rPr>
          <w:rFonts w:eastAsiaTheme="minorEastAsia"/>
          <w:i/>
          <w:iCs/>
          <w:color w:val="333333"/>
          <w:sz w:val="24"/>
          <w:szCs w:val="24"/>
          <w:u w:val="single"/>
        </w:rPr>
        <w:t>(STANDAR</w:t>
      </w:r>
      <w:r w:rsidR="1486412D" w:rsidRPr="73F7469B">
        <w:rPr>
          <w:rFonts w:eastAsiaTheme="minorEastAsia"/>
          <w:i/>
          <w:iCs/>
          <w:color w:val="333333"/>
          <w:sz w:val="24"/>
          <w:szCs w:val="24"/>
          <w:u w:val="single"/>
        </w:rPr>
        <w:t>D</w:t>
      </w:r>
      <w:r w:rsidR="7F9D7C49" w:rsidRPr="73F7469B">
        <w:rPr>
          <w:rFonts w:eastAsiaTheme="minorEastAsia"/>
          <w:i/>
          <w:iCs/>
          <w:color w:val="333333"/>
          <w:sz w:val="24"/>
          <w:szCs w:val="24"/>
          <w:u w:val="single"/>
        </w:rPr>
        <w:t xml:space="preserve"> PLAN EXAM)</w:t>
      </w:r>
      <w:r w:rsidRPr="73F7469B">
        <w:rPr>
          <w:rFonts w:eastAsiaTheme="minorEastAsia"/>
          <w:color w:val="333333"/>
          <w:sz w:val="24"/>
          <w:szCs w:val="24"/>
          <w:u w:val="single"/>
        </w:rPr>
        <w:t>:</w:t>
      </w:r>
      <w:r w:rsidR="75E01FED" w:rsidRPr="73F7469B">
        <w:rPr>
          <w:rFonts w:eastAsiaTheme="minorEastAsia"/>
          <w:color w:val="333333"/>
          <w:sz w:val="24"/>
          <w:szCs w:val="24"/>
        </w:rPr>
        <w:t xml:space="preserve"> </w:t>
      </w:r>
      <w:r w:rsidR="7511456C" w:rsidRPr="73F7469B">
        <w:rPr>
          <w:rFonts w:eastAsiaTheme="minorEastAsia"/>
          <w:color w:val="333333"/>
          <w:sz w:val="24"/>
          <w:szCs w:val="24"/>
        </w:rPr>
        <w:t>nycdevelopmenthub@buildings.nyc.gov.</w:t>
      </w:r>
    </w:p>
    <w:p w14:paraId="2C043ECF" w14:textId="5C57162F" w:rsidR="1250D801" w:rsidRDefault="07766D34" w:rsidP="73F7469B">
      <w:pPr>
        <w:rPr>
          <w:rFonts w:eastAsiaTheme="minorEastAsia"/>
          <w:color w:val="333333"/>
          <w:sz w:val="24"/>
          <w:szCs w:val="24"/>
        </w:rPr>
      </w:pPr>
      <w:r w:rsidRPr="73F7469B">
        <w:rPr>
          <w:rFonts w:eastAsiaTheme="minorEastAsia"/>
          <w:b/>
          <w:bCs/>
          <w:color w:val="333333"/>
          <w:sz w:val="24"/>
          <w:szCs w:val="24"/>
          <w:u w:val="single"/>
        </w:rPr>
        <w:t>ALT2 &amp; ALT3</w:t>
      </w:r>
      <w:r w:rsidR="2AEF5AB9" w:rsidRPr="73F7469B">
        <w:rPr>
          <w:rFonts w:eastAsiaTheme="minorEastAsia"/>
          <w:b/>
          <w:bCs/>
          <w:color w:val="333333"/>
          <w:sz w:val="24"/>
          <w:szCs w:val="24"/>
          <w:u w:val="single"/>
        </w:rPr>
        <w:t xml:space="preserve"> </w:t>
      </w:r>
      <w:r w:rsidR="2AEF5AB9" w:rsidRPr="73F7469B">
        <w:rPr>
          <w:rFonts w:eastAsiaTheme="minorEastAsia"/>
          <w:i/>
          <w:iCs/>
          <w:color w:val="333333"/>
          <w:sz w:val="24"/>
          <w:szCs w:val="24"/>
          <w:u w:val="single"/>
        </w:rPr>
        <w:t>(STANDARD PLAN OR PRO CERT)</w:t>
      </w:r>
      <w:r w:rsidR="3FEBD788" w:rsidRPr="73F7469B">
        <w:rPr>
          <w:rFonts w:eastAsiaTheme="minorEastAsia"/>
          <w:color w:val="333333"/>
          <w:sz w:val="24"/>
          <w:szCs w:val="24"/>
          <w:u w:val="single"/>
        </w:rPr>
        <w:t>:</w:t>
      </w:r>
      <w:r w:rsidR="75E01FED" w:rsidRPr="73F7469B">
        <w:rPr>
          <w:rFonts w:eastAsiaTheme="minorEastAsia"/>
          <w:color w:val="333333"/>
          <w:sz w:val="24"/>
          <w:szCs w:val="24"/>
        </w:rPr>
        <w:t xml:space="preserve"> </w:t>
      </w:r>
      <w:r w:rsidR="4E6BEA4B" w:rsidRPr="73F7469B">
        <w:rPr>
          <w:rFonts w:eastAsiaTheme="minorEastAsia"/>
          <w:sz w:val="24"/>
          <w:szCs w:val="24"/>
        </w:rPr>
        <w:t>Hubf</w:t>
      </w:r>
      <w:r w:rsidR="7B36D3DC" w:rsidRPr="73F7469B">
        <w:rPr>
          <w:rFonts w:eastAsiaTheme="minorEastAsia"/>
          <w:sz w:val="24"/>
          <w:szCs w:val="24"/>
        </w:rPr>
        <w:t>ullservice</w:t>
      </w:r>
      <w:r w:rsidR="4E6BEA4B" w:rsidRPr="73F7469B">
        <w:rPr>
          <w:rFonts w:eastAsiaTheme="minorEastAsia"/>
          <w:sz w:val="24"/>
          <w:szCs w:val="24"/>
        </w:rPr>
        <w:t>@buildings.nyc.gov</w:t>
      </w:r>
    </w:p>
    <w:p w14:paraId="006812F7" w14:textId="1F7F43E1" w:rsidR="1250D801" w:rsidRDefault="2AD38C50" w:rsidP="2F91A678">
      <w:pPr>
        <w:rPr>
          <w:rFonts w:eastAsiaTheme="minorEastAsia"/>
          <w:color w:val="333333"/>
          <w:sz w:val="24"/>
          <w:szCs w:val="24"/>
        </w:rPr>
      </w:pPr>
      <w:r w:rsidRPr="2F91A678">
        <w:rPr>
          <w:rFonts w:eastAsiaTheme="minorEastAsia"/>
          <w:b/>
          <w:bCs/>
          <w:color w:val="333333"/>
          <w:sz w:val="24"/>
          <w:szCs w:val="24"/>
          <w:u w:val="single"/>
        </w:rPr>
        <w:t xml:space="preserve">ALT2 &amp; ALT3 </w:t>
      </w:r>
      <w:r w:rsidRPr="2F91A678">
        <w:rPr>
          <w:rFonts w:eastAsiaTheme="minorEastAsia"/>
          <w:i/>
          <w:iCs/>
          <w:color w:val="333333"/>
          <w:sz w:val="24"/>
          <w:szCs w:val="24"/>
          <w:u w:val="single"/>
        </w:rPr>
        <w:t>(PRO CERT):</w:t>
      </w:r>
      <w:r w:rsidRPr="2F91A678">
        <w:rPr>
          <w:rFonts w:eastAsiaTheme="minorEastAsia"/>
          <w:color w:val="333333"/>
          <w:sz w:val="24"/>
          <w:szCs w:val="24"/>
        </w:rPr>
        <w:t xml:space="preserve"> </w:t>
      </w:r>
      <w:hyperlink r:id="rId131">
        <w:r w:rsidRPr="2F91A678">
          <w:rPr>
            <w:rStyle w:val="Hyperlink"/>
            <w:rFonts w:eastAsiaTheme="minorEastAsia"/>
            <w:sz w:val="24"/>
            <w:szCs w:val="24"/>
          </w:rPr>
          <w:t>Hubselfservice@buildings.nyc.gov</w:t>
        </w:r>
      </w:hyperlink>
    </w:p>
    <w:p w14:paraId="6EBEE8FE" w14:textId="3CCD5362" w:rsidR="1250D801" w:rsidRDefault="1250D801" w:rsidP="2F91A678">
      <w:pPr>
        <w:rPr>
          <w:rFonts w:eastAsiaTheme="minorEastAsia"/>
          <w:color w:val="333333"/>
          <w:sz w:val="24"/>
          <w:szCs w:val="24"/>
        </w:rPr>
      </w:pPr>
    </w:p>
    <w:p w14:paraId="64B27D26" w14:textId="214C2619" w:rsidR="1250D801" w:rsidRDefault="622FA581" w:rsidP="2F91A678">
      <w:pPr>
        <w:rPr>
          <w:rFonts w:ascii="Segoe UI" w:eastAsia="Segoe UI" w:hAnsi="Segoe UI" w:cs="Segoe UI"/>
          <w:sz w:val="21"/>
          <w:szCs w:val="21"/>
        </w:rPr>
      </w:pPr>
      <w:r w:rsidRPr="2F91A678">
        <w:rPr>
          <w:rFonts w:ascii="Segoe UI" w:eastAsia="Segoe UI" w:hAnsi="Segoe UI" w:cs="Segoe UI"/>
          <w:sz w:val="21"/>
          <w:szCs w:val="21"/>
        </w:rPr>
        <w:t>This inquiry should be forwarded to the zoning review examiner. Professional Certified Alt 1s are no longer approved by Application Processing.</w:t>
      </w:r>
    </w:p>
    <w:p w14:paraId="5B1A22DF" w14:textId="7457380F" w:rsidR="1250D801" w:rsidRDefault="1250D801" w:rsidP="2F91A678">
      <w:pPr>
        <w:rPr>
          <w:rFonts w:eastAsiaTheme="minorEastAsia"/>
          <w:color w:val="333333"/>
          <w:sz w:val="24"/>
          <w:szCs w:val="24"/>
        </w:rPr>
      </w:pPr>
    </w:p>
    <w:p w14:paraId="3BDA1C08" w14:textId="2648FFB5" w:rsidR="1250D801" w:rsidRDefault="00D90C6B" w:rsidP="73F7469B">
      <w:r>
        <w:br w:type="page"/>
      </w:r>
    </w:p>
    <w:p w14:paraId="24106DD0" w14:textId="1CD408D1" w:rsidR="1250D801" w:rsidRDefault="22324E5D" w:rsidP="00AF0E90">
      <w:pPr>
        <w:pStyle w:val="Heading1"/>
        <w:spacing w:line="276" w:lineRule="auto"/>
      </w:pPr>
      <w:r w:rsidRPr="2F91A678">
        <w:lastRenderedPageBreak/>
        <w:t>How to submit a PW7</w:t>
      </w:r>
      <w:r w:rsidR="1D706EE0" w:rsidRPr="2F91A678">
        <w:t>/LOC Request</w:t>
      </w:r>
      <w:r w:rsidRPr="2F91A678">
        <w:t xml:space="preserve"> (BIS)</w:t>
      </w:r>
    </w:p>
    <w:p w14:paraId="2BF20446" w14:textId="7D046370"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 xml:space="preserve">Sign into </w:t>
      </w:r>
      <w:proofErr w:type="spellStart"/>
      <w:r w:rsidRPr="73F7469B">
        <w:rPr>
          <w:rFonts w:ascii="Calibri" w:eastAsia="Calibri" w:hAnsi="Calibri" w:cs="Calibri"/>
          <w:color w:val="000000" w:themeColor="text1"/>
        </w:rPr>
        <w:t>eFiling</w:t>
      </w:r>
      <w:proofErr w:type="spellEnd"/>
    </w:p>
    <w:p w14:paraId="6D2EDF23" w14:textId="6D081B12"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Click on Other Filings</w:t>
      </w:r>
    </w:p>
    <w:p w14:paraId="16CE45E8" w14:textId="1DF76918"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Scroll down and click on Other Job Applications and Hub Full-Service</w:t>
      </w:r>
    </w:p>
    <w:p w14:paraId="1BD52F5F" w14:textId="1FD8102B"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Electronically Submit Documents</w:t>
      </w:r>
    </w:p>
    <w:p w14:paraId="61D7CF82" w14:textId="49A32CA7"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Enter Job Number and click Next</w:t>
      </w:r>
    </w:p>
    <w:p w14:paraId="138B3962" w14:textId="5E0CAB01"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Scroll down to Filing Documents</w:t>
      </w:r>
    </w:p>
    <w:p w14:paraId="0D8C63C2" w14:textId="25418F63"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Click on the Select Upload Type and click on the drop down. Select Upload Form</w:t>
      </w:r>
    </w:p>
    <w:p w14:paraId="4D574FA4" w14:textId="738E2D6B"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Go to Select Form Name and click on the drop-down arrow.</w:t>
      </w:r>
    </w:p>
    <w:p w14:paraId="13CC873C" w14:textId="3280C3AF"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Search for the document name and click on it.</w:t>
      </w:r>
    </w:p>
    <w:p w14:paraId="5B4BB7A5" w14:textId="07C72206"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Select PW7 Request Type: Letter of Completion (LOC)</w:t>
      </w:r>
    </w:p>
    <w:p w14:paraId="5AF52D4D" w14:textId="4D8E86FF"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Click on Choose File and search for the file on your computer and upload it.</w:t>
      </w:r>
    </w:p>
    <w:p w14:paraId="0FF20345" w14:textId="611BD756" w:rsidR="1250D801" w:rsidRDefault="0A61CA3E" w:rsidP="73F7469B">
      <w:pPr>
        <w:spacing w:after="0" w:line="240" w:lineRule="auto"/>
        <w:rPr>
          <w:rFonts w:ascii="Calibri" w:eastAsia="Calibri" w:hAnsi="Calibri" w:cs="Calibri"/>
          <w:color w:val="000000" w:themeColor="text1"/>
        </w:rPr>
      </w:pPr>
      <w:r w:rsidRPr="73F7469B">
        <w:rPr>
          <w:rFonts w:ascii="Calibri" w:eastAsia="Calibri" w:hAnsi="Calibri" w:cs="Calibri"/>
          <w:color w:val="000000" w:themeColor="text1"/>
        </w:rPr>
        <w:t>Click on Submit File.</w:t>
      </w:r>
    </w:p>
    <w:p w14:paraId="431B0727" w14:textId="1BD7ECCD" w:rsidR="1250D801" w:rsidRDefault="1250D801" w:rsidP="73F7469B">
      <w:pPr>
        <w:jc w:val="center"/>
        <w:rPr>
          <w:b/>
          <w:bCs/>
          <w:sz w:val="36"/>
          <w:szCs w:val="36"/>
          <w:u w:val="single"/>
        </w:rPr>
      </w:pPr>
    </w:p>
    <w:p w14:paraId="511DADB3" w14:textId="46555383" w:rsidR="1250D801" w:rsidRDefault="00D90C6B" w:rsidP="4AB67B71">
      <w:r>
        <w:br w:type="page"/>
      </w:r>
    </w:p>
    <w:p w14:paraId="499ADF29" w14:textId="6A9C663C" w:rsidR="1250D801" w:rsidRDefault="2AE09100" w:rsidP="00AF0E90">
      <w:pPr>
        <w:pStyle w:val="Heading1"/>
        <w:spacing w:line="276" w:lineRule="auto"/>
      </w:pPr>
      <w:r w:rsidRPr="2F91A678">
        <w:t>Can’t upload PW2</w:t>
      </w:r>
    </w:p>
    <w:p w14:paraId="5E3A223F" w14:textId="4F2B7332" w:rsidR="1250D801" w:rsidRDefault="09559F13" w:rsidP="73F7469B">
      <w:r>
        <w:t xml:space="preserve">A PW2 can only be submitted after the PW1 has been approved. A PW2 must also be submitted by the general contractor. It cannot be submitted by a filing representative. </w:t>
      </w:r>
    </w:p>
    <w:p w14:paraId="5D24E52E" w14:textId="0B78B9FF" w:rsidR="1250D801" w:rsidRDefault="1250D801" w:rsidP="73F7469B"/>
    <w:p w14:paraId="399D7869" w14:textId="26B66D30" w:rsidR="1250D801" w:rsidRDefault="00D90C6B" w:rsidP="4AB67B71">
      <w:r>
        <w:br w:type="page"/>
      </w:r>
    </w:p>
    <w:p w14:paraId="2144DF1F" w14:textId="6CC839D7" w:rsidR="1250D801" w:rsidRDefault="20BAC971" w:rsidP="00AF0E90">
      <w:pPr>
        <w:pStyle w:val="Heading1"/>
        <w:spacing w:line="276" w:lineRule="auto"/>
      </w:pPr>
      <w:r w:rsidRPr="2F91A678">
        <w:t>Fee Adjustments</w:t>
      </w:r>
      <w:r w:rsidR="7E7D9DD9" w:rsidRPr="2F91A678">
        <w:t xml:space="preserve"> (PW3/Affidavit does not match BIS)</w:t>
      </w:r>
    </w:p>
    <w:p w14:paraId="716CFDED" w14:textId="08D5E7F9" w:rsidR="1250D801" w:rsidRDefault="7BEF8F88" w:rsidP="73F7469B">
      <w:pPr>
        <w:rPr>
          <w:b/>
          <w:bCs/>
          <w:highlight w:val="yellow"/>
          <w:u w:val="single"/>
        </w:rPr>
      </w:pPr>
      <w:r>
        <w:t>You</w:t>
      </w:r>
      <w:r w:rsidR="05FE9D00">
        <w:t xml:space="preserve"> </w:t>
      </w:r>
      <w:r w:rsidR="342DDE56">
        <w:t xml:space="preserve">need </w:t>
      </w:r>
      <w:r w:rsidR="05FE9D00">
        <w:t xml:space="preserve">to send an email to the fee estimator requesting a fee adjustment to </w:t>
      </w:r>
      <w:r w:rsidR="05FE9D00" w:rsidRPr="73F7469B">
        <w:rPr>
          <w:b/>
          <w:bCs/>
          <w:highlight w:val="yellow"/>
          <w:u w:val="single"/>
        </w:rPr>
        <w:t>XXXPER11PlanExam@buildings.nyc.gov.</w:t>
      </w:r>
    </w:p>
    <w:p w14:paraId="17D81DF1" w14:textId="41361202" w:rsidR="1250D801" w:rsidRDefault="05FE9D00" w:rsidP="73F7469B">
      <w:pPr>
        <w:rPr>
          <w:b/>
          <w:bCs/>
          <w:u w:val="single"/>
        </w:rPr>
      </w:pPr>
      <w:r w:rsidRPr="73F7469B">
        <w:rPr>
          <w:b/>
          <w:bCs/>
          <w:u w:val="single"/>
        </w:rPr>
        <w:t>Insert email corresponding to the client's borough</w:t>
      </w:r>
      <w:r w:rsidRPr="73F7469B">
        <w:rPr>
          <w:b/>
          <w:bCs/>
        </w:rPr>
        <w:t xml:space="preserve"> </w:t>
      </w:r>
    </w:p>
    <w:p w14:paraId="0DBA7A93" w14:textId="4176CD84" w:rsidR="1250D801" w:rsidRDefault="00A47643" w:rsidP="4AB67B71">
      <w:hyperlink r:id="rId132">
        <w:r w:rsidR="05FE9D00" w:rsidRPr="73F7469B">
          <w:rPr>
            <w:rStyle w:val="Hyperlink"/>
            <w:color w:val="auto"/>
            <w:u w:val="none"/>
          </w:rPr>
          <w:t>ManhPER11PlanExam@buildings.nyc.gov</w:t>
        </w:r>
      </w:hyperlink>
    </w:p>
    <w:p w14:paraId="348E4530" w14:textId="13E0BE3B" w:rsidR="1250D801" w:rsidRDefault="00A47643" w:rsidP="4AB67B71">
      <w:hyperlink r:id="rId133">
        <w:r w:rsidR="05FE9D00" w:rsidRPr="73F7469B">
          <w:rPr>
            <w:rStyle w:val="Hyperlink"/>
            <w:color w:val="auto"/>
            <w:u w:val="none"/>
          </w:rPr>
          <w:t>BronxPER11PlanExam@buildings.nyc.gov</w:t>
        </w:r>
      </w:hyperlink>
    </w:p>
    <w:p w14:paraId="063A9EF8" w14:textId="7CDABAE8" w:rsidR="1250D801" w:rsidRDefault="00A47643" w:rsidP="4AB67B71">
      <w:hyperlink r:id="rId134">
        <w:r w:rsidR="05FE9D00" w:rsidRPr="73F7469B">
          <w:rPr>
            <w:rStyle w:val="Hyperlink"/>
            <w:color w:val="auto"/>
            <w:u w:val="none"/>
          </w:rPr>
          <w:t>BrooklynPER11PlanExam@buildings.nyc.gov</w:t>
        </w:r>
      </w:hyperlink>
    </w:p>
    <w:p w14:paraId="1F85240A" w14:textId="0AC260F0" w:rsidR="1250D801" w:rsidRDefault="00A47643" w:rsidP="4AB67B71">
      <w:hyperlink r:id="rId135">
        <w:r w:rsidR="05FE9D00" w:rsidRPr="73F7469B">
          <w:rPr>
            <w:rStyle w:val="Hyperlink"/>
            <w:color w:val="auto"/>
            <w:u w:val="none"/>
          </w:rPr>
          <w:t>QueensPER11PlanExam@buildings.nyc.gov</w:t>
        </w:r>
      </w:hyperlink>
    </w:p>
    <w:p w14:paraId="317E688C" w14:textId="68D42DAF" w:rsidR="1250D801" w:rsidRDefault="05FE9D00" w:rsidP="4AB67B71">
      <w:r>
        <w:t>StatenIslandPER11PlanExam@buildings.nyc.gov</w:t>
      </w:r>
    </w:p>
    <w:p w14:paraId="7FC77C57" w14:textId="0E5B689A" w:rsidR="1250D801" w:rsidRDefault="1250D801" w:rsidP="73F7469B"/>
    <w:p w14:paraId="69544D65" w14:textId="21CB4787" w:rsidR="2F91A678" w:rsidRDefault="2F91A678">
      <w:r>
        <w:br w:type="page"/>
      </w:r>
    </w:p>
    <w:p w14:paraId="14296FA4" w14:textId="0608A529" w:rsidR="1F2AD2C1" w:rsidRDefault="1F2AD2C1" w:rsidP="00AF0E90">
      <w:pPr>
        <w:pStyle w:val="Heading1"/>
        <w:spacing w:line="276" w:lineRule="auto"/>
      </w:pPr>
      <w:r w:rsidRPr="2F91A678">
        <w:t>Data on BIS is incorrect</w:t>
      </w:r>
    </w:p>
    <w:p w14:paraId="43AD0B7C" w14:textId="2D601B30" w:rsidR="1F2AD2C1" w:rsidRDefault="1F2AD2C1" w:rsidP="2F91A678">
      <w:pPr>
        <w:pStyle w:val="ListParagraph"/>
        <w:numPr>
          <w:ilvl w:val="0"/>
          <w:numId w:val="3"/>
        </w:numPr>
        <w:rPr>
          <w:rFonts w:eastAsiaTheme="minorEastAsia"/>
          <w:color w:val="000000" w:themeColor="text1"/>
          <w:sz w:val="24"/>
          <w:szCs w:val="24"/>
        </w:rPr>
      </w:pPr>
      <w:r w:rsidRPr="2F91A678">
        <w:rPr>
          <w:rFonts w:ascii="Calibri" w:eastAsia="Calibri" w:hAnsi="Calibri" w:cs="Calibri"/>
          <w:color w:val="000000" w:themeColor="text1"/>
          <w:sz w:val="24"/>
          <w:szCs w:val="24"/>
        </w:rPr>
        <w:t>If something was recently uploaded, tell them that we received their doc and it will be processed shortly however if it's something from a PAA that hasn't been reflected on bis, check their PAA status and fee exemption.</w:t>
      </w:r>
    </w:p>
    <w:p w14:paraId="3F688B60" w14:textId="16B8FC7D" w:rsidR="1F2AD2C1" w:rsidRDefault="1F2AD2C1" w:rsidP="2F91A678">
      <w:pPr>
        <w:pStyle w:val="ListParagraph"/>
        <w:numPr>
          <w:ilvl w:val="0"/>
          <w:numId w:val="3"/>
        </w:numPr>
        <w:rPr>
          <w:rFonts w:eastAsiaTheme="minorEastAsia"/>
          <w:color w:val="000000" w:themeColor="text1"/>
          <w:sz w:val="24"/>
          <w:szCs w:val="24"/>
        </w:rPr>
      </w:pPr>
      <w:r w:rsidRPr="2F91A678">
        <w:rPr>
          <w:rFonts w:ascii="Calibri" w:eastAsia="Calibri" w:hAnsi="Calibri" w:cs="Calibri"/>
          <w:color w:val="000000" w:themeColor="text1"/>
          <w:sz w:val="24"/>
          <w:szCs w:val="24"/>
        </w:rPr>
        <w:t xml:space="preserve">If it says PAA fees due, then tell them they must pay their PAA fees before the changes are reflected. </w:t>
      </w:r>
    </w:p>
    <w:p w14:paraId="068FB94C" w14:textId="61251F5F" w:rsidR="1F2AD2C1" w:rsidRDefault="1F2AD2C1" w:rsidP="2F91A678">
      <w:pPr>
        <w:pStyle w:val="ListParagraph"/>
        <w:numPr>
          <w:ilvl w:val="0"/>
          <w:numId w:val="3"/>
        </w:numPr>
        <w:rPr>
          <w:color w:val="000000" w:themeColor="text1"/>
          <w:sz w:val="24"/>
          <w:szCs w:val="24"/>
        </w:rPr>
      </w:pPr>
      <w:r w:rsidRPr="2F91A678">
        <w:rPr>
          <w:rFonts w:ascii="Calibri" w:eastAsia="Calibri" w:hAnsi="Calibri" w:cs="Calibri"/>
          <w:color w:val="000000" w:themeColor="text1"/>
          <w:sz w:val="24"/>
          <w:szCs w:val="24"/>
        </w:rPr>
        <w:t xml:space="preserve">if no fees or PAA received but PW1 not updated, then send it to Riley </w:t>
      </w:r>
      <w:proofErr w:type="spellStart"/>
      <w:r w:rsidRPr="2F91A678">
        <w:rPr>
          <w:rFonts w:ascii="Calibri" w:eastAsia="Calibri" w:hAnsi="Calibri" w:cs="Calibri"/>
          <w:color w:val="000000" w:themeColor="text1"/>
          <w:sz w:val="24"/>
          <w:szCs w:val="24"/>
        </w:rPr>
        <w:t>Tonge</w:t>
      </w:r>
      <w:proofErr w:type="spellEnd"/>
      <w:r w:rsidRPr="2F91A678">
        <w:rPr>
          <w:rFonts w:ascii="Calibri" w:eastAsia="Calibri" w:hAnsi="Calibri" w:cs="Calibri"/>
          <w:color w:val="000000" w:themeColor="text1"/>
          <w:sz w:val="24"/>
          <w:szCs w:val="24"/>
        </w:rPr>
        <w:t>.</w:t>
      </w:r>
    </w:p>
    <w:p w14:paraId="0AB4E911" w14:textId="4CDC36BE" w:rsidR="2F91A678" w:rsidRDefault="2F91A678" w:rsidP="2F91A678">
      <w:pPr>
        <w:rPr>
          <w:rFonts w:ascii="Calibri" w:eastAsia="Calibri" w:hAnsi="Calibri" w:cs="Calibri"/>
          <w:color w:val="000000" w:themeColor="text1"/>
          <w:sz w:val="24"/>
          <w:szCs w:val="24"/>
        </w:rPr>
      </w:pPr>
      <w:r w:rsidRPr="2F91A678">
        <w:rPr>
          <w:rFonts w:ascii="Calibri" w:eastAsia="Calibri" w:hAnsi="Calibri" w:cs="Calibri"/>
          <w:color w:val="000000" w:themeColor="text1"/>
          <w:sz w:val="24"/>
          <w:szCs w:val="24"/>
        </w:rPr>
        <w:t>*DO NOT SEND KIRSTIE TICKETS (BIN issues)</w:t>
      </w:r>
    </w:p>
    <w:p w14:paraId="3F1395C6" w14:textId="21189D81" w:rsidR="2F91A678" w:rsidRDefault="2F91A678" w:rsidP="2F91A678">
      <w:pPr>
        <w:rPr>
          <w:rFonts w:ascii="Calibri" w:eastAsia="Calibri" w:hAnsi="Calibri" w:cs="Calibri"/>
          <w:color w:val="000000" w:themeColor="text1"/>
          <w:sz w:val="24"/>
          <w:szCs w:val="24"/>
        </w:rPr>
      </w:pPr>
    </w:p>
    <w:p w14:paraId="1707A148" w14:textId="52AD0330" w:rsidR="2F91A678" w:rsidRDefault="2F91A678">
      <w:r>
        <w:br w:type="page"/>
      </w:r>
    </w:p>
    <w:p w14:paraId="14691B26" w14:textId="60372377" w:rsidR="25E0CCF1" w:rsidRDefault="25E0CCF1" w:rsidP="00AF0E90">
      <w:pPr>
        <w:pStyle w:val="Heading1"/>
        <w:spacing w:line="276" w:lineRule="auto"/>
      </w:pPr>
      <w:r w:rsidRPr="2F91A678">
        <w:t>Obsolete BIN</w:t>
      </w:r>
    </w:p>
    <w:p w14:paraId="1EB2BB81" w14:textId="5F8B19CB" w:rsidR="25E0CCF1" w:rsidRDefault="25E0CCF1">
      <w:r w:rsidRPr="2F91A678">
        <w:rPr>
          <w:rFonts w:ascii="Calibri" w:eastAsia="Calibri" w:hAnsi="Calibri" w:cs="Calibri"/>
          <w:color w:val="333333"/>
          <w:sz w:val="24"/>
          <w:szCs w:val="24"/>
        </w:rPr>
        <w:t xml:space="preserve">A temporary BIN is required to do work at that address. To request a BIN, contact the topographical bureau at the appropriate </w:t>
      </w:r>
      <w:hyperlink r:id="rId136">
        <w:r w:rsidRPr="2F91A678">
          <w:rPr>
            <w:rStyle w:val="Hyperlink"/>
            <w:rFonts w:ascii="Calibri" w:eastAsia="Calibri" w:hAnsi="Calibri" w:cs="Calibri"/>
            <w:b/>
            <w:bCs/>
            <w:sz w:val="24"/>
            <w:szCs w:val="24"/>
          </w:rPr>
          <w:t>Borough President’s office</w:t>
        </w:r>
      </w:hyperlink>
      <w:r w:rsidRPr="2F91A678">
        <w:rPr>
          <w:rFonts w:ascii="Calibri" w:eastAsia="Calibri" w:hAnsi="Calibri" w:cs="Calibri"/>
          <w:color w:val="333333"/>
          <w:sz w:val="24"/>
          <w:szCs w:val="24"/>
        </w:rPr>
        <w:t xml:space="preserve"> and request confirmation of the address. As part of that process, have the Borough President stamp and sign a </w:t>
      </w:r>
      <w:hyperlink r:id="rId137">
        <w:r w:rsidRPr="2F91A678">
          <w:rPr>
            <w:rStyle w:val="Hyperlink"/>
            <w:rFonts w:ascii="Calibri" w:eastAsia="Calibri" w:hAnsi="Calibri" w:cs="Calibri"/>
            <w:b/>
            <w:bCs/>
            <w:sz w:val="24"/>
            <w:szCs w:val="24"/>
          </w:rPr>
          <w:t>PD-1 Plot Diagram</w:t>
        </w:r>
      </w:hyperlink>
      <w:r w:rsidRPr="2F91A678">
        <w:rPr>
          <w:rFonts w:ascii="Calibri" w:eastAsia="Calibri" w:hAnsi="Calibri" w:cs="Calibri"/>
          <w:color w:val="333333"/>
          <w:sz w:val="24"/>
          <w:szCs w:val="24"/>
        </w:rPr>
        <w:t xml:space="preserve"> form for the work that you plan to do. If you are splitting or merging existing lot numbers, you will need to </w:t>
      </w:r>
      <w:hyperlink r:id="rId138">
        <w:r w:rsidRPr="2F91A678">
          <w:rPr>
            <w:rStyle w:val="Hyperlink"/>
            <w:rFonts w:ascii="Calibri" w:eastAsia="Calibri" w:hAnsi="Calibri" w:cs="Calibri"/>
            <w:b/>
            <w:bCs/>
            <w:sz w:val="24"/>
            <w:szCs w:val="24"/>
          </w:rPr>
          <w:t>request a lot merger or apportionment</w:t>
        </w:r>
      </w:hyperlink>
      <w:r w:rsidRPr="2F91A678">
        <w:rPr>
          <w:rFonts w:ascii="Calibri" w:eastAsia="Calibri" w:hAnsi="Calibri" w:cs="Calibri"/>
          <w:color w:val="333333"/>
          <w:sz w:val="24"/>
          <w:szCs w:val="24"/>
        </w:rPr>
        <w:t xml:space="preserve"> from the Department of Finance. Then submit your forms in </w:t>
      </w:r>
      <w:hyperlink r:id="rId139">
        <w:r w:rsidRPr="2F91A678">
          <w:rPr>
            <w:rStyle w:val="Hyperlink"/>
            <w:rFonts w:ascii="Calibri" w:eastAsia="Calibri" w:hAnsi="Calibri" w:cs="Calibri"/>
            <w:b/>
            <w:bCs/>
            <w:sz w:val="24"/>
            <w:szCs w:val="24"/>
          </w:rPr>
          <w:t xml:space="preserve">DOB NOW: </w:t>
        </w:r>
        <w:r w:rsidRPr="2F91A678">
          <w:rPr>
            <w:rStyle w:val="Hyperlink"/>
            <w:rFonts w:ascii="Calibri" w:eastAsia="Calibri" w:hAnsi="Calibri" w:cs="Calibri"/>
            <w:b/>
            <w:bCs/>
            <w:i/>
            <w:iCs/>
            <w:sz w:val="24"/>
            <w:szCs w:val="24"/>
          </w:rPr>
          <w:t>Build</w:t>
        </w:r>
      </w:hyperlink>
      <w:r w:rsidRPr="2F91A678">
        <w:rPr>
          <w:rFonts w:ascii="Calibri" w:eastAsia="Calibri" w:hAnsi="Calibri" w:cs="Calibri"/>
          <w:color w:val="333333"/>
          <w:sz w:val="24"/>
          <w:szCs w:val="24"/>
        </w:rPr>
        <w:t xml:space="preserve"> along with a brief explanation of the work that you are planning to do. From the DOB NOW dashboard select </w:t>
      </w:r>
      <w:r w:rsidRPr="2F91A678">
        <w:rPr>
          <w:rFonts w:ascii="Calibri" w:eastAsia="Calibri" w:hAnsi="Calibri" w:cs="Calibri"/>
          <w:b/>
          <w:bCs/>
          <w:color w:val="333333"/>
          <w:sz w:val="24"/>
          <w:szCs w:val="24"/>
        </w:rPr>
        <w:t>+Requests</w:t>
      </w:r>
      <w:r w:rsidRPr="2F91A678">
        <w:rPr>
          <w:rFonts w:ascii="Calibri" w:eastAsia="Calibri" w:hAnsi="Calibri" w:cs="Calibri"/>
          <w:color w:val="333333"/>
          <w:sz w:val="24"/>
          <w:szCs w:val="24"/>
        </w:rPr>
        <w:t xml:space="preserve"> and then </w:t>
      </w:r>
      <w:r w:rsidRPr="2F91A678">
        <w:rPr>
          <w:rFonts w:ascii="Calibri" w:eastAsia="Calibri" w:hAnsi="Calibri" w:cs="Calibri"/>
          <w:b/>
          <w:bCs/>
          <w:color w:val="333333"/>
          <w:sz w:val="24"/>
          <w:szCs w:val="24"/>
        </w:rPr>
        <w:t>Temporary BIN</w:t>
      </w:r>
      <w:r w:rsidRPr="2F91A678">
        <w:rPr>
          <w:rFonts w:ascii="Calibri" w:eastAsia="Calibri" w:hAnsi="Calibri" w:cs="Calibri"/>
          <w:color w:val="333333"/>
          <w:sz w:val="24"/>
          <w:szCs w:val="24"/>
        </w:rPr>
        <w:t xml:space="preserve">. For more information see page 81 of this </w:t>
      </w:r>
      <w:hyperlink r:id="rId140">
        <w:r w:rsidRPr="2F91A678">
          <w:rPr>
            <w:rStyle w:val="Hyperlink"/>
            <w:rFonts w:ascii="Calibri" w:eastAsia="Calibri" w:hAnsi="Calibri" w:cs="Calibri"/>
            <w:b/>
            <w:bCs/>
            <w:sz w:val="24"/>
            <w:szCs w:val="24"/>
          </w:rPr>
          <w:t>Training Presentation</w:t>
        </w:r>
      </w:hyperlink>
      <w:r w:rsidRPr="2F91A678">
        <w:rPr>
          <w:rFonts w:ascii="Calibri" w:eastAsia="Calibri" w:hAnsi="Calibri" w:cs="Calibri"/>
          <w:color w:val="333333"/>
          <w:sz w:val="24"/>
          <w:szCs w:val="24"/>
        </w:rPr>
        <w:t>.</w:t>
      </w:r>
    </w:p>
    <w:p w14:paraId="1887B981" w14:textId="48A3AACC" w:rsidR="2F91A678" w:rsidRDefault="2F91A678" w:rsidP="2F91A678">
      <w:pPr>
        <w:rPr>
          <w:rFonts w:ascii="Calibri" w:eastAsia="Calibri" w:hAnsi="Calibri" w:cs="Calibri"/>
          <w:color w:val="000000" w:themeColor="text1"/>
          <w:sz w:val="24"/>
          <w:szCs w:val="24"/>
        </w:rPr>
      </w:pPr>
    </w:p>
    <w:p w14:paraId="3AC40E35" w14:textId="2F6FBB88" w:rsidR="2F91A678" w:rsidRDefault="2F91A678">
      <w:r>
        <w:br w:type="page"/>
      </w:r>
    </w:p>
    <w:p w14:paraId="1130A4D3" w14:textId="5DACE910" w:rsidR="0A506E9A" w:rsidRDefault="0A506E9A" w:rsidP="00AF0E90">
      <w:pPr>
        <w:pStyle w:val="Heading1"/>
        <w:spacing w:line="276" w:lineRule="auto"/>
      </w:pPr>
      <w:r w:rsidRPr="2F91A678">
        <w:t xml:space="preserve">PE missed appointment and now the system won’t let them reschedule </w:t>
      </w:r>
    </w:p>
    <w:p w14:paraId="3AA1AB70" w14:textId="4D353AE9" w:rsidR="0A506E9A" w:rsidRDefault="0A506E9A" w:rsidP="2F91A678">
      <w:pPr>
        <w:rPr>
          <w:rFonts w:ascii="Calibri" w:eastAsia="Calibri" w:hAnsi="Calibri" w:cs="Calibri"/>
          <w:color w:val="000000" w:themeColor="text1"/>
          <w:sz w:val="24"/>
          <w:szCs w:val="24"/>
        </w:rPr>
      </w:pPr>
      <w:r w:rsidRPr="2F91A678">
        <w:rPr>
          <w:rFonts w:ascii="Calibri" w:eastAsia="Calibri" w:hAnsi="Calibri" w:cs="Calibri"/>
          <w:color w:val="000000" w:themeColor="text1"/>
          <w:sz w:val="24"/>
          <w:szCs w:val="24"/>
        </w:rPr>
        <w:t xml:space="preserve">If PE misses an appointment and the system is not updated accordingly it causes issues with rescheduling. The PE must go back into their side to make this change </w:t>
      </w:r>
      <w:proofErr w:type="gramStart"/>
      <w:r w:rsidRPr="2F91A678">
        <w:rPr>
          <w:rFonts w:ascii="Calibri" w:eastAsia="Calibri" w:hAnsi="Calibri" w:cs="Calibri"/>
          <w:color w:val="000000" w:themeColor="text1"/>
          <w:sz w:val="24"/>
          <w:szCs w:val="24"/>
        </w:rPr>
        <w:t>themselves, if</w:t>
      </w:r>
      <w:proofErr w:type="gramEnd"/>
      <w:r w:rsidRPr="2F91A678">
        <w:rPr>
          <w:rFonts w:ascii="Calibri" w:eastAsia="Calibri" w:hAnsi="Calibri" w:cs="Calibri"/>
          <w:color w:val="000000" w:themeColor="text1"/>
          <w:sz w:val="24"/>
          <w:szCs w:val="24"/>
        </w:rPr>
        <w:t xml:space="preserve"> they do not you have to create a ticket with the help desk to handle.</w:t>
      </w:r>
    </w:p>
    <w:p w14:paraId="731EDA11" w14:textId="24B069F3" w:rsidR="2F91A678" w:rsidRDefault="2F91A678" w:rsidP="2F91A678">
      <w:pPr>
        <w:rPr>
          <w:rFonts w:ascii="Calibri" w:eastAsia="Calibri" w:hAnsi="Calibri" w:cs="Calibri"/>
          <w:color w:val="000000" w:themeColor="text1"/>
          <w:sz w:val="24"/>
          <w:szCs w:val="24"/>
        </w:rPr>
      </w:pPr>
    </w:p>
    <w:p w14:paraId="067D5C13" w14:textId="2D5E2059" w:rsidR="2F91A678" w:rsidRDefault="2F91A678">
      <w:r>
        <w:br w:type="page"/>
      </w:r>
    </w:p>
    <w:p w14:paraId="786CABEE" w14:textId="7B2D5A93" w:rsidR="60D41379" w:rsidRDefault="60D41379" w:rsidP="00AF0E90">
      <w:pPr>
        <w:pStyle w:val="Heading1"/>
        <w:spacing w:line="276" w:lineRule="auto"/>
      </w:pPr>
      <w:r w:rsidRPr="2F91A678">
        <w:t>FDNY Job Filing</w:t>
      </w:r>
    </w:p>
    <w:p w14:paraId="35B1CA57" w14:textId="34F29B1B" w:rsidR="60D41379" w:rsidRDefault="60D41379" w:rsidP="2F91A678">
      <w:pPr>
        <w:rPr>
          <w:rFonts w:eastAsiaTheme="minorEastAsia"/>
          <w:color w:val="000000" w:themeColor="text1"/>
          <w:sz w:val="24"/>
          <w:szCs w:val="24"/>
        </w:rPr>
      </w:pPr>
      <w:r w:rsidRPr="2F91A678">
        <w:rPr>
          <w:rFonts w:eastAsiaTheme="minorEastAsia"/>
          <w:sz w:val="24"/>
          <w:szCs w:val="24"/>
        </w:rPr>
        <w:t xml:space="preserve">This is a FDNY job filing. The customer should reach out to FDNY to have them review and approve it. When you look up the plan examiner on BIS, it shows Fire Dept next to the name. The contact info for the Plan Examiner for the FDNY is </w:t>
      </w:r>
      <w:hyperlink r:id="rId141">
        <w:r w:rsidRPr="2F91A678">
          <w:rPr>
            <w:rStyle w:val="Hyperlink"/>
            <w:rFonts w:eastAsiaTheme="minorEastAsia"/>
            <w:sz w:val="24"/>
            <w:szCs w:val="24"/>
          </w:rPr>
          <w:t>shaji.mathew@fdny.nyc.gov</w:t>
        </w:r>
      </w:hyperlink>
      <w:r w:rsidRPr="2F91A678">
        <w:rPr>
          <w:rFonts w:eastAsiaTheme="minorEastAsia"/>
          <w:sz w:val="24"/>
          <w:szCs w:val="24"/>
        </w:rPr>
        <w:t xml:space="preserve"> 718-999-1979.</w:t>
      </w:r>
    </w:p>
    <w:p w14:paraId="15F6E361" w14:textId="04A77181" w:rsidR="2F91A678" w:rsidRDefault="2F91A678" w:rsidP="2F91A678">
      <w:pPr>
        <w:rPr>
          <w:rFonts w:ascii="Calibri" w:eastAsia="Calibri" w:hAnsi="Calibri" w:cs="Calibri"/>
          <w:color w:val="000000" w:themeColor="text1"/>
        </w:rPr>
      </w:pPr>
    </w:p>
    <w:p w14:paraId="49E3C1C0" w14:textId="048194DB" w:rsidR="2F91A678" w:rsidRDefault="2F91A678">
      <w:r>
        <w:br w:type="page"/>
      </w:r>
    </w:p>
    <w:p w14:paraId="6FA26BF4" w14:textId="67DF35A9" w:rsidR="088A2D24" w:rsidRDefault="088A2D24" w:rsidP="00AF0E90">
      <w:pPr>
        <w:pStyle w:val="Heading1"/>
        <w:spacing w:line="276" w:lineRule="auto"/>
      </w:pPr>
      <w:r w:rsidRPr="2F91A678">
        <w:t>Can’t request final inspection because of a revocation notice</w:t>
      </w:r>
    </w:p>
    <w:p w14:paraId="59F6D32E" w14:textId="5B2C5725" w:rsidR="088A2D24" w:rsidRDefault="088A2D24" w:rsidP="2F91A678">
      <w:r w:rsidRPr="2F91A678">
        <w:rPr>
          <w:rFonts w:ascii="Calibri" w:eastAsia="Calibri" w:hAnsi="Calibri" w:cs="Calibri"/>
          <w:color w:val="000000" w:themeColor="text1"/>
        </w:rPr>
        <w:t xml:space="preserve">The issue is that the customer is trying to request a final inspection in DOB NOW Inspection, but the system won't allow them because there is a notice to revoke the permit. To get more info on the notice to revoke, you can reach out to the borough commissioner's office. The customer must get that “notice to revoke” removed </w:t>
      </w:r>
      <w:proofErr w:type="gramStart"/>
      <w:r w:rsidRPr="2F91A678">
        <w:rPr>
          <w:rFonts w:ascii="Calibri" w:eastAsia="Calibri" w:hAnsi="Calibri" w:cs="Calibri"/>
          <w:color w:val="000000" w:themeColor="text1"/>
        </w:rPr>
        <w:t>in order to</w:t>
      </w:r>
      <w:proofErr w:type="gramEnd"/>
      <w:r w:rsidRPr="2F91A678">
        <w:rPr>
          <w:rFonts w:ascii="Calibri" w:eastAsia="Calibri" w:hAnsi="Calibri" w:cs="Calibri"/>
          <w:color w:val="000000" w:themeColor="text1"/>
        </w:rPr>
        <w:t xml:space="preserve"> do the inspection to sign off the job.</w:t>
      </w:r>
    </w:p>
    <w:p w14:paraId="0C73BEDC" w14:textId="010B4B16" w:rsidR="2F91A678" w:rsidRDefault="2F91A678" w:rsidP="2F91A678">
      <w:pPr>
        <w:rPr>
          <w:rFonts w:ascii="Calibri" w:eastAsia="Calibri" w:hAnsi="Calibri" w:cs="Calibri"/>
          <w:color w:val="000000" w:themeColor="text1"/>
        </w:rPr>
      </w:pPr>
    </w:p>
    <w:p w14:paraId="67B988B8" w14:textId="44291B27" w:rsidR="2F91A678" w:rsidRDefault="2F91A678" w:rsidP="2F91A678">
      <w:pPr>
        <w:rPr>
          <w:sz w:val="36"/>
          <w:szCs w:val="36"/>
          <w:u w:val="single"/>
        </w:rPr>
      </w:pPr>
      <w:r>
        <w:br w:type="page"/>
      </w:r>
    </w:p>
    <w:p w14:paraId="49BB9A2C" w14:textId="419766EF" w:rsidR="1250D801" w:rsidRDefault="494A35AA" w:rsidP="00AF0E90">
      <w:pPr>
        <w:pStyle w:val="Heading1"/>
        <w:spacing w:line="276" w:lineRule="auto"/>
      </w:pPr>
      <w:r w:rsidRPr="494A35AA">
        <w:t>Directive 14</w:t>
      </w:r>
    </w:p>
    <w:p w14:paraId="6AF5F1BC" w14:textId="1C34B5D1" w:rsidR="1250D801" w:rsidRDefault="494A35AA" w:rsidP="494A35AA">
      <w:pPr>
        <w:rPr>
          <w:b/>
          <w:bCs/>
          <w:sz w:val="24"/>
          <w:szCs w:val="24"/>
        </w:rPr>
      </w:pPr>
      <w:r w:rsidRPr="494A35AA">
        <w:rPr>
          <w:b/>
          <w:bCs/>
          <w:sz w:val="24"/>
          <w:szCs w:val="24"/>
        </w:rPr>
        <w:t>Directive 14 allows the architect/engineer to do the final inspections of the job. Otherwise (non-directive 14) the Department of Buildings will do the inspection</w:t>
      </w:r>
    </w:p>
    <w:p w14:paraId="2FED8C35" w14:textId="42692CCF" w:rsidR="1250D801" w:rsidRDefault="1250D801" w:rsidP="494A35AA">
      <w:pPr>
        <w:rPr>
          <w:sz w:val="24"/>
          <w:szCs w:val="24"/>
        </w:rPr>
      </w:pPr>
    </w:p>
    <w:p w14:paraId="5213746E" w14:textId="425CE12F" w:rsidR="1250D801" w:rsidRDefault="494A35AA" w:rsidP="494A35AA">
      <w:pPr>
        <w:rPr>
          <w:b/>
          <w:bCs/>
          <w:sz w:val="28"/>
          <w:szCs w:val="28"/>
          <w:u w:val="single"/>
        </w:rPr>
      </w:pPr>
      <w:r w:rsidRPr="494A35AA">
        <w:rPr>
          <w:b/>
          <w:bCs/>
          <w:sz w:val="28"/>
          <w:szCs w:val="28"/>
          <w:u w:val="single"/>
        </w:rPr>
        <w:t>How can I change a Directive 14 filing to non-Directive 14?</w:t>
      </w:r>
      <w:r w:rsidRPr="494A35AA">
        <w:rPr>
          <w:b/>
          <w:bCs/>
          <w:sz w:val="28"/>
          <w:szCs w:val="28"/>
        </w:rPr>
        <w:t xml:space="preserve"> </w:t>
      </w:r>
    </w:p>
    <w:p w14:paraId="7E6263B7" w14:textId="073EF0A7" w:rsidR="1250D801" w:rsidRDefault="494A35AA" w:rsidP="494A35AA">
      <w:pPr>
        <w:rPr>
          <w:sz w:val="24"/>
          <w:szCs w:val="24"/>
        </w:rPr>
      </w:pPr>
      <w:r w:rsidRPr="494A35AA">
        <w:rPr>
          <w:sz w:val="24"/>
          <w:szCs w:val="24"/>
        </w:rPr>
        <w:t>This change cannot be made on a submitted filing. The job will need to be withdrawn and refiled.</w:t>
      </w:r>
    </w:p>
    <w:p w14:paraId="6CC08276" w14:textId="148E629C" w:rsidR="1250D801" w:rsidRDefault="1250D801" w:rsidP="494A35AA"/>
    <w:p w14:paraId="125B9AEC" w14:textId="1091CEA3" w:rsidR="1250D801" w:rsidRDefault="00D90C6B" w:rsidP="494A35AA">
      <w:r>
        <w:br w:type="page"/>
      </w:r>
    </w:p>
    <w:p w14:paraId="695046F8" w14:textId="4BA78859" w:rsidR="1250D801" w:rsidRDefault="4E839F26" w:rsidP="00AF0E90">
      <w:pPr>
        <w:pStyle w:val="Heading1"/>
        <w:spacing w:line="276" w:lineRule="auto"/>
      </w:pPr>
      <w:r w:rsidRPr="73F7469B">
        <w:t>D</w:t>
      </w:r>
      <w:r w:rsidR="0B397BB0" w:rsidRPr="73F7469B">
        <w:t>iagrams</w:t>
      </w:r>
    </w:p>
    <w:p w14:paraId="3383E610" w14:textId="72EF3ECF" w:rsidR="1250D801" w:rsidRDefault="2610C2E9" w:rsidP="4AB67B71">
      <w:r w:rsidRPr="73F7469B">
        <w:rPr>
          <w:b/>
          <w:bCs/>
          <w:highlight w:val="yellow"/>
        </w:rPr>
        <w:t>PAA:</w:t>
      </w:r>
      <w:r w:rsidR="00D90C6B">
        <w:br/>
      </w:r>
      <w:r w:rsidR="569C8F23">
        <w:rPr>
          <w:noProof/>
        </w:rPr>
        <w:drawing>
          <wp:inline distT="0" distB="0" distL="0" distR="0" wp14:anchorId="2A864332" wp14:editId="2FBDD64A">
            <wp:extent cx="5762626" cy="2064940"/>
            <wp:effectExtent l="0" t="0" r="0" b="0"/>
            <wp:docPr id="885799452" name="Picture 88579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799452"/>
                    <pic:cNvPicPr/>
                  </pic:nvPicPr>
                  <pic:blipFill>
                    <a:blip r:embed="rId142">
                      <a:extLst>
                        <a:ext uri="{28A0092B-C50C-407E-A947-70E740481C1C}">
                          <a14:useLocalDpi xmlns:a14="http://schemas.microsoft.com/office/drawing/2010/main" val="0"/>
                        </a:ext>
                      </a:extLst>
                    </a:blip>
                    <a:stretch>
                      <a:fillRect/>
                    </a:stretch>
                  </pic:blipFill>
                  <pic:spPr>
                    <a:xfrm>
                      <a:off x="0" y="0"/>
                      <a:ext cx="5762626" cy="2064940"/>
                    </a:xfrm>
                    <a:prstGeom prst="rect">
                      <a:avLst/>
                    </a:prstGeom>
                  </pic:spPr>
                </pic:pic>
              </a:graphicData>
            </a:graphic>
          </wp:inline>
        </w:drawing>
      </w:r>
    </w:p>
    <w:p w14:paraId="0E27F888" w14:textId="5DA5C767" w:rsidR="0867E77F" w:rsidRDefault="1B9E9D26" w:rsidP="0867E77F">
      <w:r>
        <w:rPr>
          <w:noProof/>
        </w:rPr>
        <w:drawing>
          <wp:inline distT="0" distB="0" distL="0" distR="0" wp14:anchorId="4E5961BA" wp14:editId="416F518B">
            <wp:extent cx="6005070" cy="3918238"/>
            <wp:effectExtent l="0" t="0" r="0" b="0"/>
            <wp:docPr id="816698597" name="Picture 81669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698597"/>
                    <pic:cNvPicPr/>
                  </pic:nvPicPr>
                  <pic:blipFill>
                    <a:blip r:embed="rId143">
                      <a:extLst>
                        <a:ext uri="{28A0092B-C50C-407E-A947-70E740481C1C}">
                          <a14:useLocalDpi xmlns:a14="http://schemas.microsoft.com/office/drawing/2010/main" val="0"/>
                        </a:ext>
                      </a:extLst>
                    </a:blip>
                    <a:srcRect r="787"/>
                    <a:stretch>
                      <a:fillRect/>
                    </a:stretch>
                  </pic:blipFill>
                  <pic:spPr>
                    <a:xfrm>
                      <a:off x="0" y="0"/>
                      <a:ext cx="6005070" cy="3918238"/>
                    </a:xfrm>
                    <a:prstGeom prst="rect">
                      <a:avLst/>
                    </a:prstGeom>
                  </pic:spPr>
                </pic:pic>
              </a:graphicData>
            </a:graphic>
          </wp:inline>
        </w:drawing>
      </w:r>
    </w:p>
    <w:p w14:paraId="234ECC15" w14:textId="11CDFE65" w:rsidR="73F7469B" w:rsidRDefault="73F7469B" w:rsidP="73F7469B">
      <w:pPr>
        <w:jc w:val="center"/>
      </w:pPr>
      <w:r>
        <w:br w:type="page"/>
      </w:r>
    </w:p>
    <w:p w14:paraId="66BECB83" w14:textId="00EB35B1" w:rsidR="6F42F088" w:rsidRDefault="199844B2" w:rsidP="00AF0E90">
      <w:pPr>
        <w:pStyle w:val="Heading1"/>
        <w:spacing w:line="276" w:lineRule="auto"/>
      </w:pPr>
      <w:r w:rsidRPr="2F91A678">
        <w:t>Creating Tickets</w:t>
      </w:r>
    </w:p>
    <w:p w14:paraId="396F0A29" w14:textId="3AE5D4EF" w:rsidR="6F42F088" w:rsidRDefault="6F42F088" w:rsidP="73F7469B">
      <w:pPr>
        <w:pStyle w:val="ListParagraph"/>
        <w:numPr>
          <w:ilvl w:val="0"/>
          <w:numId w:val="13"/>
        </w:numPr>
        <w:rPr>
          <w:rFonts w:eastAsiaTheme="minorEastAsia"/>
        </w:rPr>
      </w:pPr>
      <w:r>
        <w:t>Click on Contacts</w:t>
      </w:r>
    </w:p>
    <w:p w14:paraId="274F27EB" w14:textId="4C8A5EB8" w:rsidR="10A0ACE9" w:rsidRDefault="10A0ACE9" w:rsidP="73F7469B">
      <w:pPr>
        <w:jc w:val="center"/>
      </w:pPr>
      <w:r>
        <w:rPr>
          <w:noProof/>
        </w:rPr>
        <w:drawing>
          <wp:inline distT="0" distB="0" distL="0" distR="0" wp14:anchorId="684BCFFA" wp14:editId="510394D0">
            <wp:extent cx="6087341" cy="329731"/>
            <wp:effectExtent l="0" t="0" r="0" b="0"/>
            <wp:docPr id="539740703" name="Picture 53974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extLst>
                        <a:ext uri="{28A0092B-C50C-407E-A947-70E740481C1C}">
                          <a14:useLocalDpi xmlns:a14="http://schemas.microsoft.com/office/drawing/2010/main" val="0"/>
                        </a:ext>
                      </a:extLst>
                    </a:blip>
                    <a:stretch>
                      <a:fillRect/>
                    </a:stretch>
                  </pic:blipFill>
                  <pic:spPr>
                    <a:xfrm>
                      <a:off x="0" y="0"/>
                      <a:ext cx="6087341" cy="329731"/>
                    </a:xfrm>
                    <a:prstGeom prst="rect">
                      <a:avLst/>
                    </a:prstGeom>
                  </pic:spPr>
                </pic:pic>
              </a:graphicData>
            </a:graphic>
          </wp:inline>
        </w:drawing>
      </w:r>
    </w:p>
    <w:p w14:paraId="6383753F" w14:textId="43F3E845" w:rsidR="6F42F088" w:rsidRDefault="6F42F088" w:rsidP="73F7469B">
      <w:pPr>
        <w:pStyle w:val="ListParagraph"/>
        <w:numPr>
          <w:ilvl w:val="0"/>
          <w:numId w:val="18"/>
        </w:numPr>
        <w:rPr>
          <w:rFonts w:eastAsiaTheme="minorEastAsia"/>
        </w:rPr>
      </w:pPr>
      <w:r>
        <w:t>Click on Contact Search</w:t>
      </w:r>
    </w:p>
    <w:p w14:paraId="53F7E72B" w14:textId="70BEA63F" w:rsidR="0ABE48A7" w:rsidRDefault="0ABE48A7" w:rsidP="73F7469B">
      <w:pPr>
        <w:jc w:val="center"/>
      </w:pPr>
      <w:r>
        <w:rPr>
          <w:noProof/>
        </w:rPr>
        <w:drawing>
          <wp:inline distT="0" distB="0" distL="0" distR="0" wp14:anchorId="6697A3A1" wp14:editId="2687AFF2">
            <wp:extent cx="1695888" cy="2395970"/>
            <wp:effectExtent l="0" t="0" r="0" b="0"/>
            <wp:docPr id="736961311" name="Picture 73696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extLst>
                        <a:ext uri="{28A0092B-C50C-407E-A947-70E740481C1C}">
                          <a14:useLocalDpi xmlns:a14="http://schemas.microsoft.com/office/drawing/2010/main" val="0"/>
                        </a:ext>
                      </a:extLst>
                    </a:blip>
                    <a:stretch>
                      <a:fillRect/>
                    </a:stretch>
                  </pic:blipFill>
                  <pic:spPr>
                    <a:xfrm>
                      <a:off x="0" y="0"/>
                      <a:ext cx="1695888" cy="2395970"/>
                    </a:xfrm>
                    <a:prstGeom prst="rect">
                      <a:avLst/>
                    </a:prstGeom>
                  </pic:spPr>
                </pic:pic>
              </a:graphicData>
            </a:graphic>
          </wp:inline>
        </w:drawing>
      </w:r>
    </w:p>
    <w:p w14:paraId="1A4DC658" w14:textId="16F6508A" w:rsidR="58625E1B" w:rsidRDefault="58625E1B" w:rsidP="73F7469B">
      <w:pPr>
        <w:pStyle w:val="ListParagraph"/>
        <w:numPr>
          <w:ilvl w:val="0"/>
          <w:numId w:val="17"/>
        </w:numPr>
        <w:rPr>
          <w:rFonts w:eastAsiaTheme="minorEastAsia"/>
        </w:rPr>
      </w:pPr>
      <w:r>
        <w:t>Fill in First and Last name, or the email</w:t>
      </w:r>
    </w:p>
    <w:p w14:paraId="302EC7C7" w14:textId="6730A7E5" w:rsidR="58625E1B" w:rsidRDefault="58625E1B" w:rsidP="73F7469B">
      <w:pPr>
        <w:pStyle w:val="ListParagraph"/>
        <w:numPr>
          <w:ilvl w:val="0"/>
          <w:numId w:val="16"/>
        </w:numPr>
        <w:rPr>
          <w:rFonts w:eastAsiaTheme="minorEastAsia"/>
        </w:rPr>
      </w:pPr>
      <w:r>
        <w:t xml:space="preserve">Select contact with most </w:t>
      </w:r>
      <w:r w:rsidR="40C3639B">
        <w:t xml:space="preserve">activity, such as messages, outreach, &amp; services </w:t>
      </w:r>
      <w:r>
        <w:t>(This is likely the account they use)</w:t>
      </w:r>
    </w:p>
    <w:p w14:paraId="3D4DA725" w14:textId="7AF81BBB" w:rsidR="58625E1B" w:rsidRDefault="58625E1B" w:rsidP="73F7469B">
      <w:pPr>
        <w:pStyle w:val="ListParagraph"/>
        <w:numPr>
          <w:ilvl w:val="0"/>
          <w:numId w:val="15"/>
        </w:numPr>
        <w:rPr>
          <w:rFonts w:eastAsiaTheme="minorEastAsia"/>
        </w:rPr>
      </w:pPr>
      <w:r>
        <w:t xml:space="preserve">Click on </w:t>
      </w:r>
      <w:r w:rsidR="7FD71176">
        <w:t>A</w:t>
      </w:r>
      <w:r>
        <w:t>ctions</w:t>
      </w:r>
    </w:p>
    <w:p w14:paraId="4B31F1D1" w14:textId="7256E2EE" w:rsidR="01A17CA6" w:rsidRDefault="01A17CA6" w:rsidP="73F7469B">
      <w:pPr>
        <w:jc w:val="center"/>
      </w:pPr>
      <w:r>
        <w:rPr>
          <w:noProof/>
        </w:rPr>
        <w:drawing>
          <wp:inline distT="0" distB="0" distL="0" distR="0" wp14:anchorId="2BC9E58A" wp14:editId="2AB14F22">
            <wp:extent cx="1314450" cy="889577"/>
            <wp:effectExtent l="0" t="0" r="0" b="0"/>
            <wp:docPr id="2129047200" name="Picture 212904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extLst>
                        <a:ext uri="{28A0092B-C50C-407E-A947-70E740481C1C}">
                          <a14:useLocalDpi xmlns:a14="http://schemas.microsoft.com/office/drawing/2010/main" val="0"/>
                        </a:ext>
                      </a:extLst>
                    </a:blip>
                    <a:stretch>
                      <a:fillRect/>
                    </a:stretch>
                  </pic:blipFill>
                  <pic:spPr>
                    <a:xfrm>
                      <a:off x="0" y="0"/>
                      <a:ext cx="1314450" cy="889577"/>
                    </a:xfrm>
                    <a:prstGeom prst="rect">
                      <a:avLst/>
                    </a:prstGeom>
                  </pic:spPr>
                </pic:pic>
              </a:graphicData>
            </a:graphic>
          </wp:inline>
        </w:drawing>
      </w:r>
    </w:p>
    <w:p w14:paraId="3740B1B5" w14:textId="21731197" w:rsidR="11C8C584" w:rsidRDefault="11C8C584" w:rsidP="73F7469B">
      <w:pPr>
        <w:pStyle w:val="ListParagraph"/>
        <w:numPr>
          <w:ilvl w:val="0"/>
          <w:numId w:val="14"/>
        </w:numPr>
        <w:rPr>
          <w:rFonts w:eastAsiaTheme="minorEastAsia"/>
        </w:rPr>
      </w:pPr>
      <w:r>
        <w:t>Select</w:t>
      </w:r>
      <w:r w:rsidR="58625E1B">
        <w:t xml:space="preserve"> </w:t>
      </w:r>
      <w:r w:rsidR="165D80A3">
        <w:t>N</w:t>
      </w:r>
      <w:r w:rsidR="58625E1B">
        <w:t xml:space="preserve">ew </w:t>
      </w:r>
      <w:r w:rsidR="769B7818">
        <w:t>D</w:t>
      </w:r>
      <w:r w:rsidR="58625E1B">
        <w:t>efault</w:t>
      </w:r>
      <w:r w:rsidR="224F0A0D">
        <w:t xml:space="preserve"> </w:t>
      </w:r>
      <w:r w:rsidR="735B9B5A">
        <w:t>S</w:t>
      </w:r>
      <w:r w:rsidR="224F0A0D">
        <w:t>ervice</w:t>
      </w:r>
    </w:p>
    <w:p w14:paraId="2972B6F6" w14:textId="3565D1A0" w:rsidR="76B4D34B" w:rsidRDefault="76B4D34B" w:rsidP="73F7469B">
      <w:pPr>
        <w:jc w:val="center"/>
      </w:pPr>
      <w:r>
        <w:rPr>
          <w:noProof/>
        </w:rPr>
        <w:drawing>
          <wp:inline distT="0" distB="0" distL="0" distR="0" wp14:anchorId="04CBBF46" wp14:editId="2248F44A">
            <wp:extent cx="2008043" cy="1553147"/>
            <wp:effectExtent l="0" t="0" r="0" b="0"/>
            <wp:docPr id="2017105289" name="Picture 201710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extLst>
                        <a:ext uri="{28A0092B-C50C-407E-A947-70E740481C1C}">
                          <a14:useLocalDpi xmlns:a14="http://schemas.microsoft.com/office/drawing/2010/main" val="0"/>
                        </a:ext>
                      </a:extLst>
                    </a:blip>
                    <a:stretch>
                      <a:fillRect/>
                    </a:stretch>
                  </pic:blipFill>
                  <pic:spPr>
                    <a:xfrm>
                      <a:off x="0" y="0"/>
                      <a:ext cx="2008043" cy="1553147"/>
                    </a:xfrm>
                    <a:prstGeom prst="rect">
                      <a:avLst/>
                    </a:prstGeom>
                  </pic:spPr>
                </pic:pic>
              </a:graphicData>
            </a:graphic>
          </wp:inline>
        </w:drawing>
      </w:r>
    </w:p>
    <w:p w14:paraId="1D3A499F" w14:textId="2A99F7A8" w:rsidR="553FFC67" w:rsidRDefault="0D19B6FD" w:rsidP="73F7469B">
      <w:pPr>
        <w:pStyle w:val="ListParagraph"/>
        <w:numPr>
          <w:ilvl w:val="0"/>
          <w:numId w:val="12"/>
        </w:numPr>
        <w:rPr>
          <w:rFonts w:eastAsiaTheme="minorEastAsia"/>
        </w:rPr>
      </w:pPr>
      <w:r>
        <w:t xml:space="preserve">Copy Question Entry into Customer Inquiry </w:t>
      </w:r>
    </w:p>
    <w:p w14:paraId="7FA021D4" w14:textId="5969F5C5" w:rsidR="553FFC67" w:rsidRDefault="553FFC67" w:rsidP="2F91A678">
      <w:pPr>
        <w:jc w:val="center"/>
      </w:pPr>
      <w:r>
        <w:rPr>
          <w:noProof/>
        </w:rPr>
        <w:drawing>
          <wp:inline distT="0" distB="0" distL="0" distR="0" wp14:anchorId="0E13FD73" wp14:editId="7526244A">
            <wp:extent cx="5976480" cy="1768043"/>
            <wp:effectExtent l="0" t="0" r="0" b="0"/>
            <wp:docPr id="704230810" name="Picture 70423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extLst>
                        <a:ext uri="{28A0092B-C50C-407E-A947-70E740481C1C}">
                          <a14:useLocalDpi xmlns:a14="http://schemas.microsoft.com/office/drawing/2010/main" val="0"/>
                        </a:ext>
                      </a:extLst>
                    </a:blip>
                    <a:stretch>
                      <a:fillRect/>
                    </a:stretch>
                  </pic:blipFill>
                  <pic:spPr>
                    <a:xfrm>
                      <a:off x="0" y="0"/>
                      <a:ext cx="5976480" cy="1768043"/>
                    </a:xfrm>
                    <a:prstGeom prst="rect">
                      <a:avLst/>
                    </a:prstGeom>
                  </pic:spPr>
                </pic:pic>
              </a:graphicData>
            </a:graphic>
          </wp:inline>
        </w:drawing>
      </w:r>
      <w:r w:rsidR="2FE5F5EA">
        <w:rPr>
          <w:noProof/>
        </w:rPr>
        <w:drawing>
          <wp:inline distT="0" distB="0" distL="0" distR="0" wp14:anchorId="4CDE9FDE" wp14:editId="0FB372D5">
            <wp:extent cx="6047509" cy="913147"/>
            <wp:effectExtent l="0" t="0" r="0" b="0"/>
            <wp:docPr id="1476395576" name="Picture 147639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extLst>
                        <a:ext uri="{28A0092B-C50C-407E-A947-70E740481C1C}">
                          <a14:useLocalDpi xmlns:a14="http://schemas.microsoft.com/office/drawing/2010/main" val="0"/>
                        </a:ext>
                      </a:extLst>
                    </a:blip>
                    <a:stretch>
                      <a:fillRect/>
                    </a:stretch>
                  </pic:blipFill>
                  <pic:spPr>
                    <a:xfrm>
                      <a:off x="0" y="0"/>
                      <a:ext cx="6047509" cy="913147"/>
                    </a:xfrm>
                    <a:prstGeom prst="rect">
                      <a:avLst/>
                    </a:prstGeom>
                  </pic:spPr>
                </pic:pic>
              </a:graphicData>
            </a:graphic>
          </wp:inline>
        </w:drawing>
      </w:r>
    </w:p>
    <w:p w14:paraId="2815C17B" w14:textId="38B397C4" w:rsidR="73F7469B" w:rsidRDefault="225E913A" w:rsidP="2F91A678">
      <w:pPr>
        <w:pStyle w:val="ListParagraph"/>
        <w:numPr>
          <w:ilvl w:val="0"/>
          <w:numId w:val="11"/>
        </w:numPr>
        <w:rPr>
          <w:rFonts w:eastAsiaTheme="minorEastAsia"/>
        </w:rPr>
      </w:pPr>
      <w:r>
        <w:t xml:space="preserve">Insert the intake method, module, work type, and number. Number can be anything from job number to permit number, whatever number they provide. If multiple numbers are provided, insert the job number. </w:t>
      </w:r>
    </w:p>
    <w:p w14:paraId="5E7B51BB" w14:textId="2C21AD1E" w:rsidR="73F7469B" w:rsidRDefault="225E913A" w:rsidP="2F91A678">
      <w:pPr>
        <w:jc w:val="center"/>
      </w:pPr>
      <w:r>
        <w:rPr>
          <w:noProof/>
        </w:rPr>
        <w:drawing>
          <wp:inline distT="0" distB="0" distL="0" distR="0" wp14:anchorId="2BF6891A" wp14:editId="6EA9F9CD">
            <wp:extent cx="4572000" cy="2590800"/>
            <wp:effectExtent l="0" t="0" r="0" b="0"/>
            <wp:docPr id="1146452684" name="Picture 114645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070E7E7C" w14:textId="5FCB0A51" w:rsidR="73F7469B" w:rsidRDefault="73F7469B" w:rsidP="2F91A678">
      <w:pPr>
        <w:jc w:val="center"/>
      </w:pPr>
    </w:p>
    <w:p w14:paraId="14693250" w14:textId="0AC0CFA9" w:rsidR="73F7469B" w:rsidRDefault="225E913A" w:rsidP="2F91A678">
      <w:pPr>
        <w:pStyle w:val="ListParagraph"/>
        <w:numPr>
          <w:ilvl w:val="0"/>
          <w:numId w:val="9"/>
        </w:numPr>
        <w:rPr>
          <w:rFonts w:eastAsiaTheme="minorEastAsia"/>
        </w:rPr>
      </w:pPr>
      <w:r>
        <w:t>Click on save</w:t>
      </w:r>
    </w:p>
    <w:p w14:paraId="76F0C3B4" w14:textId="03BC0B79" w:rsidR="73F7469B" w:rsidRDefault="225E913A" w:rsidP="2F91A678">
      <w:pPr>
        <w:jc w:val="center"/>
      </w:pPr>
      <w:r>
        <w:rPr>
          <w:noProof/>
        </w:rPr>
        <w:drawing>
          <wp:inline distT="0" distB="0" distL="0" distR="0" wp14:anchorId="1CA60AA6" wp14:editId="0884CBA5">
            <wp:extent cx="501361" cy="258277"/>
            <wp:effectExtent l="0" t="0" r="0" b="0"/>
            <wp:docPr id="1497695238" name="Picture 149769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extLst>
                        <a:ext uri="{28A0092B-C50C-407E-A947-70E740481C1C}">
                          <a14:useLocalDpi xmlns:a14="http://schemas.microsoft.com/office/drawing/2010/main" val="0"/>
                        </a:ext>
                      </a:extLst>
                    </a:blip>
                    <a:stretch>
                      <a:fillRect/>
                    </a:stretch>
                  </pic:blipFill>
                  <pic:spPr>
                    <a:xfrm>
                      <a:off x="0" y="0"/>
                      <a:ext cx="501361" cy="258277"/>
                    </a:xfrm>
                    <a:prstGeom prst="rect">
                      <a:avLst/>
                    </a:prstGeom>
                  </pic:spPr>
                </pic:pic>
              </a:graphicData>
            </a:graphic>
          </wp:inline>
        </w:drawing>
      </w:r>
    </w:p>
    <w:p w14:paraId="6245363D" w14:textId="0D3712E9" w:rsidR="73F7469B" w:rsidRDefault="225E913A" w:rsidP="2F91A678">
      <w:pPr>
        <w:pStyle w:val="ListParagraph"/>
        <w:numPr>
          <w:ilvl w:val="0"/>
          <w:numId w:val="8"/>
        </w:numPr>
        <w:rPr>
          <w:rFonts w:eastAsiaTheme="minorEastAsia"/>
        </w:rPr>
      </w:pPr>
      <w:r>
        <w:t>Make sure it’s assigned to you. If not, assign it to yourself</w:t>
      </w:r>
    </w:p>
    <w:p w14:paraId="2F077F06" w14:textId="2333E0FF" w:rsidR="73F7469B" w:rsidRDefault="225E913A" w:rsidP="2F91A678">
      <w:pPr>
        <w:jc w:val="center"/>
      </w:pPr>
      <w:r>
        <w:rPr>
          <w:noProof/>
        </w:rPr>
        <w:drawing>
          <wp:inline distT="0" distB="0" distL="0" distR="0" wp14:anchorId="55F6BE5A" wp14:editId="3DBF2E4A">
            <wp:extent cx="2583007" cy="189298"/>
            <wp:effectExtent l="0" t="0" r="0" b="0"/>
            <wp:docPr id="422108466" name="Picture 42210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extLst>
                        <a:ext uri="{28A0092B-C50C-407E-A947-70E740481C1C}">
                          <a14:useLocalDpi xmlns:a14="http://schemas.microsoft.com/office/drawing/2010/main" val="0"/>
                        </a:ext>
                      </a:extLst>
                    </a:blip>
                    <a:stretch>
                      <a:fillRect/>
                    </a:stretch>
                  </pic:blipFill>
                  <pic:spPr>
                    <a:xfrm>
                      <a:off x="0" y="0"/>
                      <a:ext cx="2583007" cy="189298"/>
                    </a:xfrm>
                    <a:prstGeom prst="rect">
                      <a:avLst/>
                    </a:prstGeom>
                  </pic:spPr>
                </pic:pic>
              </a:graphicData>
            </a:graphic>
          </wp:inline>
        </w:drawing>
      </w:r>
    </w:p>
    <w:p w14:paraId="305D23C7" w14:textId="7EBEE986" w:rsidR="73F7469B" w:rsidRDefault="225E913A" w:rsidP="2F91A678">
      <w:pPr>
        <w:pStyle w:val="ListParagraph"/>
        <w:numPr>
          <w:ilvl w:val="0"/>
          <w:numId w:val="7"/>
        </w:numPr>
        <w:rPr>
          <w:rFonts w:eastAsiaTheme="minorEastAsia"/>
        </w:rPr>
      </w:pPr>
      <w:r>
        <w:t>Do whatever is mentioned in the response entry. Attach whoever took responsibility for the ticket. In this example, Kirstie took responsibility, so we will attach Kirstie and send her a tracking sheet</w:t>
      </w:r>
      <w:r w:rsidR="272F7078">
        <w:t xml:space="preserve">. Let her know what meeting it was from in the Additional Information </w:t>
      </w:r>
      <w:r w:rsidR="592CEE98">
        <w:t>section,</w:t>
      </w:r>
      <w:r w:rsidR="272F7078">
        <w:t xml:space="preserve"> so she knows it’s important</w:t>
      </w:r>
    </w:p>
    <w:p w14:paraId="395F48A9" w14:textId="0C83ED6A" w:rsidR="73F7469B" w:rsidRDefault="225E913A" w:rsidP="2F91A678">
      <w:pPr>
        <w:jc w:val="center"/>
      </w:pPr>
      <w:r>
        <w:rPr>
          <w:noProof/>
        </w:rPr>
        <w:drawing>
          <wp:inline distT="0" distB="0" distL="0" distR="0" wp14:anchorId="338EB3C5" wp14:editId="60E3B013">
            <wp:extent cx="4572000" cy="1000125"/>
            <wp:effectExtent l="0" t="0" r="0" b="0"/>
            <wp:docPr id="465098029" name="Picture 46509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72A87CEB" w14:textId="4CAB7765" w:rsidR="73F7469B" w:rsidRDefault="55AB5383" w:rsidP="2F91A678">
      <w:pPr>
        <w:jc w:val="center"/>
      </w:pPr>
      <w:r>
        <w:rPr>
          <w:noProof/>
        </w:rPr>
        <w:drawing>
          <wp:inline distT="0" distB="0" distL="0" distR="0" wp14:anchorId="5CC0C6F3" wp14:editId="0C195043">
            <wp:extent cx="1301462" cy="743692"/>
            <wp:effectExtent l="0" t="0" r="0" b="0"/>
            <wp:docPr id="1613234275" name="Picture 161323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301462" cy="743692"/>
                    </a:xfrm>
                    <a:prstGeom prst="rect">
                      <a:avLst/>
                    </a:prstGeom>
                  </pic:spPr>
                </pic:pic>
              </a:graphicData>
            </a:graphic>
          </wp:inline>
        </w:drawing>
      </w:r>
    </w:p>
    <w:p w14:paraId="2AB507BB" w14:textId="39FACF07" w:rsidR="73F7469B" w:rsidRDefault="2EDE8E36" w:rsidP="2F91A678">
      <w:pPr>
        <w:jc w:val="center"/>
      </w:pPr>
      <w:r>
        <w:rPr>
          <w:noProof/>
        </w:rPr>
        <w:drawing>
          <wp:inline distT="0" distB="0" distL="0" distR="0" wp14:anchorId="72A309F0" wp14:editId="6E22610B">
            <wp:extent cx="4572000" cy="323850"/>
            <wp:effectExtent l="0" t="0" r="0" b="0"/>
            <wp:docPr id="400729887" name="Picture 40072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14:paraId="2AF0CE14" w14:textId="1319A58C" w:rsidR="73F7469B" w:rsidRDefault="55AB5383" w:rsidP="2F91A678">
      <w:pPr>
        <w:pStyle w:val="ListParagraph"/>
        <w:numPr>
          <w:ilvl w:val="0"/>
          <w:numId w:val="7"/>
        </w:numPr>
      </w:pPr>
      <w:r>
        <w:t>Copy the ID # (found in the top right of the ticket</w:t>
      </w:r>
      <w:r w:rsidR="2C06FBC8">
        <w:t xml:space="preserve"> webpage) </w:t>
      </w:r>
      <w:r>
        <w:t xml:space="preserve">and paste it into the Action section. Write down the action taken as well. </w:t>
      </w:r>
    </w:p>
    <w:p w14:paraId="1A48F883" w14:textId="30C168FA" w:rsidR="73F7469B" w:rsidRDefault="580B5E1D" w:rsidP="2F91A678">
      <w:pPr>
        <w:jc w:val="center"/>
      </w:pPr>
      <w:r>
        <w:rPr>
          <w:noProof/>
        </w:rPr>
        <w:drawing>
          <wp:inline distT="0" distB="0" distL="0" distR="0" wp14:anchorId="3E192D0C" wp14:editId="1ADD2A43">
            <wp:extent cx="6485659" cy="851243"/>
            <wp:effectExtent l="0" t="0" r="0" b="0"/>
            <wp:docPr id="1416377870" name="Picture 141637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6485659" cy="851243"/>
                    </a:xfrm>
                    <a:prstGeom prst="rect">
                      <a:avLst/>
                    </a:prstGeom>
                  </pic:spPr>
                </pic:pic>
              </a:graphicData>
            </a:graphic>
          </wp:inline>
        </w:drawing>
      </w:r>
      <w:r>
        <w:rPr>
          <w:noProof/>
        </w:rPr>
        <w:drawing>
          <wp:inline distT="0" distB="0" distL="0" distR="0" wp14:anchorId="011EE7F3" wp14:editId="71D3C117">
            <wp:extent cx="3552825" cy="1657350"/>
            <wp:effectExtent l="0" t="0" r="0" b="0"/>
            <wp:docPr id="47422612" name="Picture 4742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3552825" cy="1657350"/>
                    </a:xfrm>
                    <a:prstGeom prst="rect">
                      <a:avLst/>
                    </a:prstGeom>
                  </pic:spPr>
                </pic:pic>
              </a:graphicData>
            </a:graphic>
          </wp:inline>
        </w:drawing>
      </w:r>
    </w:p>
    <w:p w14:paraId="742EC927" w14:textId="1466F202" w:rsidR="73F7469B" w:rsidRDefault="580B5E1D" w:rsidP="2F91A678">
      <w:pPr>
        <w:pStyle w:val="ListParagraph"/>
        <w:numPr>
          <w:ilvl w:val="0"/>
          <w:numId w:val="6"/>
        </w:numPr>
        <w:rPr>
          <w:rFonts w:eastAsiaTheme="minorEastAsia"/>
        </w:rPr>
      </w:pPr>
      <w:r>
        <w:t xml:space="preserve">Click on edit and route it to whatever corresponds with your action. Since we sent a tracking sheet to Kirstie, we will rout it as Unit Action. </w:t>
      </w:r>
    </w:p>
    <w:p w14:paraId="731BAC1A" w14:textId="59575885" w:rsidR="73F7469B" w:rsidRDefault="68FCE876" w:rsidP="2F91A678">
      <w:pPr>
        <w:jc w:val="center"/>
      </w:pPr>
      <w:r>
        <w:rPr>
          <w:noProof/>
        </w:rPr>
        <w:drawing>
          <wp:inline distT="0" distB="0" distL="0" distR="0" wp14:anchorId="69E76EA5" wp14:editId="56507368">
            <wp:extent cx="4572000" cy="533400"/>
            <wp:effectExtent l="0" t="0" r="0" b="0"/>
            <wp:docPr id="949660822" name="Picture 9496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2B99CCE4" w14:textId="5F835ADD" w:rsidR="73F7469B" w:rsidRDefault="68FCE876" w:rsidP="2F91A678">
      <w:pPr>
        <w:pStyle w:val="ListParagraph"/>
        <w:numPr>
          <w:ilvl w:val="0"/>
          <w:numId w:val="5"/>
        </w:numPr>
        <w:rPr>
          <w:rFonts w:eastAsiaTheme="minorEastAsia"/>
        </w:rPr>
      </w:pPr>
      <w:r>
        <w:t>Write the status of the ticket in the “Done?” Column. In this example, we need to wait for Kirstie to follow up, so we’ll write “follow up with Kirstie”</w:t>
      </w:r>
    </w:p>
    <w:p w14:paraId="53B275E2" w14:textId="6C26B784" w:rsidR="73F7469B" w:rsidRDefault="68FCE876" w:rsidP="2F91A678">
      <w:pPr>
        <w:jc w:val="center"/>
      </w:pPr>
      <w:r>
        <w:rPr>
          <w:noProof/>
        </w:rPr>
        <w:drawing>
          <wp:inline distT="0" distB="0" distL="0" distR="0" wp14:anchorId="1509DEFD" wp14:editId="43C6D946">
            <wp:extent cx="1724025" cy="1123950"/>
            <wp:effectExtent l="0" t="0" r="0" b="0"/>
            <wp:docPr id="790910114" name="Picture 79091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extLst>
                        <a:ext uri="{28A0092B-C50C-407E-A947-70E740481C1C}">
                          <a14:useLocalDpi xmlns:a14="http://schemas.microsoft.com/office/drawing/2010/main" val="0"/>
                        </a:ext>
                      </a:extLst>
                    </a:blip>
                    <a:stretch>
                      <a:fillRect/>
                    </a:stretch>
                  </pic:blipFill>
                  <pic:spPr>
                    <a:xfrm>
                      <a:off x="0" y="0"/>
                      <a:ext cx="1724025" cy="1123950"/>
                    </a:xfrm>
                    <a:prstGeom prst="rect">
                      <a:avLst/>
                    </a:prstGeom>
                  </pic:spPr>
                </pic:pic>
              </a:graphicData>
            </a:graphic>
          </wp:inline>
        </w:drawing>
      </w:r>
    </w:p>
    <w:p w14:paraId="177484D6" w14:textId="3907357A" w:rsidR="73F7469B" w:rsidRDefault="68FCE876" w:rsidP="2F91A678">
      <w:pPr>
        <w:pStyle w:val="ListParagraph"/>
        <w:numPr>
          <w:ilvl w:val="0"/>
          <w:numId w:val="4"/>
        </w:numPr>
        <w:rPr>
          <w:rFonts w:eastAsiaTheme="minorEastAsia"/>
        </w:rPr>
      </w:pPr>
      <w:r>
        <w:t>Keep track of the ticket and make sure it’s complete before the next meeting. Send another tracking sheet if necessary. Done!</w:t>
      </w:r>
    </w:p>
    <w:p w14:paraId="36403A03" w14:textId="1C69C1E2" w:rsidR="73F7469B" w:rsidRDefault="73F7469B" w:rsidP="2F91A678"/>
    <w:p w14:paraId="273F92AA" w14:textId="2F40514A" w:rsidR="73F7469B" w:rsidRDefault="73F7469B" w:rsidP="73F7469B">
      <w:r>
        <w:br w:type="page"/>
      </w:r>
    </w:p>
    <w:p w14:paraId="6533D5DE" w14:textId="461960ED" w:rsidR="00571B51" w:rsidRDefault="00571B51" w:rsidP="00AF0E90">
      <w:pPr>
        <w:pStyle w:val="Heading1"/>
        <w:spacing w:line="276" w:lineRule="auto"/>
      </w:pPr>
      <w:r>
        <w:t>MISC</w:t>
      </w:r>
    </w:p>
    <w:p w14:paraId="1EB185D6" w14:textId="05D8B210" w:rsidR="00CCF4EE" w:rsidRDefault="2F91A678" w:rsidP="2F91A678">
      <w:pPr>
        <w:rPr>
          <w:rFonts w:ascii="Sanskrit Text" w:eastAsia="Sanskrit Text" w:hAnsi="Sanskrit Text" w:cs="Sanskrit Text"/>
        </w:rPr>
      </w:pPr>
      <w:r w:rsidRPr="2F91A678">
        <w:rPr>
          <w:rFonts w:ascii="Sanskrit Text" w:eastAsia="Sanskrit Text" w:hAnsi="Sanskrit Text" w:cs="Sanskrit Text"/>
        </w:rPr>
        <w:t>The OP113 is in DOB NOW: Inspection module – requester must be delegated to the filing to request it in DOB NOW Inspection.</w:t>
      </w:r>
    </w:p>
    <w:p w14:paraId="6EB592CD" w14:textId="46CDC200" w:rsidR="00571B51" w:rsidRDefault="00571B51" w:rsidP="2F91A678">
      <w:pPr>
        <w:rPr>
          <w:rFonts w:ascii="Sanskrit Text" w:eastAsia="Sanskrit Text" w:hAnsi="Sanskrit Text" w:cs="Sanskrit Text"/>
        </w:rPr>
      </w:pPr>
    </w:p>
    <w:p w14:paraId="5E9859D5" w14:textId="70663FB9" w:rsidR="00571B51" w:rsidRDefault="00571B51" w:rsidP="2F91A678">
      <w:pPr>
        <w:rPr>
          <w:b/>
          <w:bCs/>
          <w:sz w:val="32"/>
          <w:szCs w:val="32"/>
          <w:u w:val="single"/>
        </w:rPr>
      </w:pPr>
      <w:r>
        <w:rPr>
          <w:rFonts w:ascii="Sanskrit Text" w:eastAsia="Sanskrit Text" w:hAnsi="Sanskrit Text" w:cs="Sanskrit Text"/>
        </w:rPr>
        <w:t>Address changes go to BUILD IT</w:t>
      </w:r>
    </w:p>
    <w:p w14:paraId="0825379F" w14:textId="77777777" w:rsidR="00571B51" w:rsidRDefault="00571B51" w:rsidP="00571B51">
      <w:pPr>
        <w:rPr>
          <w:b/>
          <w:bCs/>
          <w:sz w:val="36"/>
          <w:szCs w:val="36"/>
          <w:u w:val="single"/>
        </w:rPr>
      </w:pPr>
      <w:r w:rsidRPr="2F91A678">
        <w:rPr>
          <w:b/>
          <w:bCs/>
          <w:sz w:val="36"/>
          <w:szCs w:val="36"/>
          <w:u w:val="single"/>
        </w:rPr>
        <w:t>Sustainable Roof Zone Form Signoff</w:t>
      </w:r>
    </w:p>
    <w:p w14:paraId="16D37A13" w14:textId="77777777" w:rsidR="00571B51" w:rsidRDefault="00571B51" w:rsidP="00571B51">
      <w:r w:rsidRPr="2F91A678">
        <w:t xml:space="preserve">Attach and send a tracking sheet to </w:t>
      </w:r>
      <w:hyperlink r:id="rId160">
        <w:r w:rsidRPr="2F91A678">
          <w:rPr>
            <w:rStyle w:val="Hyperlink"/>
          </w:rPr>
          <w:t>greenroofandsolar@buildings.nyc.gov</w:t>
        </w:r>
      </w:hyperlink>
      <w:r w:rsidRPr="2F91A678">
        <w:t xml:space="preserve"> </w:t>
      </w:r>
    </w:p>
    <w:p w14:paraId="52D748B0" w14:textId="77777777" w:rsidR="00571B51" w:rsidRDefault="00571B51" w:rsidP="00571B51">
      <w:pPr>
        <w:rPr>
          <w:b/>
          <w:bCs/>
          <w:sz w:val="36"/>
          <w:szCs w:val="36"/>
          <w:u w:val="single"/>
        </w:rPr>
      </w:pPr>
      <w:r w:rsidRPr="2F91A678">
        <w:rPr>
          <w:b/>
          <w:bCs/>
          <w:sz w:val="36"/>
          <w:szCs w:val="36"/>
          <w:u w:val="single"/>
        </w:rPr>
        <w:t>Extensions (TCO, etc.)</w:t>
      </w:r>
    </w:p>
    <w:p w14:paraId="280C7A48" w14:textId="77777777" w:rsidR="00571B51" w:rsidRDefault="00571B51" w:rsidP="00571B51">
      <w:r>
        <w:t xml:space="preserve">Send tracking sheet to </w:t>
      </w:r>
      <w:proofErr w:type="spellStart"/>
      <w:r>
        <w:t>Shumo</w:t>
      </w:r>
      <w:proofErr w:type="spellEnd"/>
    </w:p>
    <w:p w14:paraId="6FB3EEED" w14:textId="77777777" w:rsidR="00571B51" w:rsidRDefault="00571B51" w:rsidP="00571B51">
      <w:pPr>
        <w:rPr>
          <w:sz w:val="24"/>
          <w:szCs w:val="24"/>
        </w:rPr>
      </w:pPr>
      <w:r w:rsidRPr="2F91A678">
        <w:rPr>
          <w:b/>
          <w:bCs/>
          <w:sz w:val="36"/>
          <w:szCs w:val="36"/>
          <w:u w:val="single"/>
        </w:rPr>
        <w:t>AHV won’t renew because of a stop work order</w:t>
      </w:r>
      <w:r w:rsidRPr="2F91A678">
        <w:rPr>
          <w:b/>
          <w:bCs/>
          <w:sz w:val="36"/>
          <w:szCs w:val="36"/>
        </w:rPr>
        <w:t xml:space="preserve"> </w:t>
      </w:r>
      <w:r>
        <w:br/>
      </w:r>
      <w:r w:rsidRPr="2F91A678">
        <w:rPr>
          <w:sz w:val="24"/>
          <w:szCs w:val="24"/>
        </w:rPr>
        <w:t>Create a new AHV because the stop order is written for that address</w:t>
      </w:r>
    </w:p>
    <w:p w14:paraId="64E1F2A8" w14:textId="77777777" w:rsidR="00571B51" w:rsidRDefault="00571B51" w:rsidP="00571B51"/>
    <w:p w14:paraId="4B26FAE9" w14:textId="77777777" w:rsidR="00571B51" w:rsidRDefault="00571B51" w:rsidP="00571B51">
      <w:pPr>
        <w:jc w:val="center"/>
      </w:pPr>
      <w:r>
        <w:rPr>
          <w:noProof/>
        </w:rPr>
        <w:drawing>
          <wp:inline distT="0" distB="0" distL="0" distR="0" wp14:anchorId="6178BC50" wp14:editId="6FDD2320">
            <wp:extent cx="4572000" cy="21336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1749B5B" w14:textId="77777777" w:rsidR="00571B51" w:rsidRDefault="00571B51" w:rsidP="00571B51"/>
    <w:p w14:paraId="72AC1881" w14:textId="77777777" w:rsidR="00571B51" w:rsidRDefault="00571B51" w:rsidP="00571B51">
      <w:pPr>
        <w:rPr>
          <w:rFonts w:ascii="Tahoma" w:eastAsia="Tahoma" w:hAnsi="Tahoma" w:cs="Tahoma"/>
          <w:color w:val="333333"/>
          <w:sz w:val="18"/>
          <w:szCs w:val="18"/>
        </w:rPr>
      </w:pPr>
      <w:r w:rsidRPr="73F7469B">
        <w:rPr>
          <w:rFonts w:ascii="Calibri" w:eastAsia="Calibri" w:hAnsi="Calibri" w:cs="Calibri"/>
          <w:b/>
          <w:bCs/>
          <w:color w:val="000000" w:themeColor="text1"/>
          <w:sz w:val="32"/>
          <w:szCs w:val="32"/>
          <w:u w:val="single"/>
        </w:rPr>
        <w:t>Audit</w:t>
      </w:r>
      <w:r>
        <w:br/>
      </w:r>
      <w:r w:rsidRPr="73F7469B">
        <w:rPr>
          <w:rFonts w:eastAsiaTheme="minorEastAsia"/>
          <w:color w:val="333333"/>
          <w:sz w:val="24"/>
          <w:szCs w:val="24"/>
        </w:rPr>
        <w:t>Contact your applicant of record to schedule an appointment and resolve the audit.</w:t>
      </w:r>
    </w:p>
    <w:p w14:paraId="6A0FA1D5" w14:textId="77777777" w:rsidR="0080005B" w:rsidRDefault="0080005B" w:rsidP="0080005B">
      <w:pPr>
        <w:rPr>
          <w:rFonts w:ascii="Segoe UI" w:eastAsia="Segoe UI" w:hAnsi="Segoe UI" w:cs="Segoe UI"/>
        </w:rPr>
      </w:pPr>
      <w:r w:rsidRPr="2F91A678">
        <w:rPr>
          <w:b/>
          <w:bCs/>
          <w:sz w:val="36"/>
          <w:szCs w:val="36"/>
          <w:u w:val="single"/>
        </w:rPr>
        <w:t>Cranes</w:t>
      </w:r>
    </w:p>
    <w:p w14:paraId="74C04DFB" w14:textId="77777777" w:rsidR="0080005B" w:rsidRDefault="0080005B" w:rsidP="0080005B">
      <w:pPr>
        <w:rPr>
          <w:rFonts w:ascii="Segoe UI" w:eastAsia="Segoe UI" w:hAnsi="Segoe UI" w:cs="Segoe UI"/>
          <w:sz w:val="21"/>
          <w:szCs w:val="21"/>
        </w:rPr>
      </w:pPr>
      <w:r w:rsidRPr="2F91A678">
        <w:rPr>
          <w:rFonts w:eastAsiaTheme="minorEastAsia"/>
        </w:rPr>
        <w:t xml:space="preserve">Diego </w:t>
      </w:r>
      <w:proofErr w:type="spellStart"/>
      <w:r w:rsidRPr="2F91A678">
        <w:rPr>
          <w:rFonts w:ascii="Segoe UI" w:eastAsia="Segoe UI" w:hAnsi="Segoe UI" w:cs="Segoe UI"/>
          <w:sz w:val="21"/>
          <w:szCs w:val="21"/>
        </w:rPr>
        <w:t>Cuaratolo</w:t>
      </w:r>
      <w:proofErr w:type="spellEnd"/>
    </w:p>
    <w:p w14:paraId="107C7BB7" w14:textId="77777777" w:rsidR="0080005B" w:rsidRDefault="0080005B" w:rsidP="0080005B">
      <w:pPr>
        <w:rPr>
          <w:rFonts w:ascii="Segoe UI" w:eastAsia="Segoe UI" w:hAnsi="Segoe UI" w:cs="Segoe UI"/>
          <w:sz w:val="21"/>
          <w:szCs w:val="21"/>
        </w:rPr>
      </w:pPr>
    </w:p>
    <w:p w14:paraId="12A2D3C1" w14:textId="77777777" w:rsidR="0080005B" w:rsidRDefault="0080005B" w:rsidP="0080005B">
      <w:pPr>
        <w:rPr>
          <w:rFonts w:ascii="Segoe UI" w:eastAsia="Segoe UI" w:hAnsi="Segoe UI" w:cs="Segoe UI"/>
          <w:sz w:val="21"/>
          <w:szCs w:val="21"/>
        </w:rPr>
      </w:pPr>
      <w:r w:rsidRPr="2F91A678">
        <w:rPr>
          <w:b/>
          <w:bCs/>
          <w:sz w:val="36"/>
          <w:szCs w:val="36"/>
          <w:u w:val="single"/>
        </w:rPr>
        <w:t>Elevators</w:t>
      </w:r>
      <w:r>
        <w:br/>
      </w:r>
      <w:r>
        <w:br/>
      </w:r>
      <w:r w:rsidRPr="2F91A678">
        <w:rPr>
          <w:rFonts w:eastAsiaTheme="minorEastAsia"/>
        </w:rPr>
        <w:t xml:space="preserve">Periodic Inspections: Diego </w:t>
      </w:r>
      <w:proofErr w:type="spellStart"/>
      <w:r w:rsidRPr="2F91A678">
        <w:rPr>
          <w:rFonts w:ascii="Segoe UI" w:eastAsia="Segoe UI" w:hAnsi="Segoe UI" w:cs="Segoe UI"/>
          <w:sz w:val="21"/>
          <w:szCs w:val="21"/>
        </w:rPr>
        <w:t>Cuaratolo</w:t>
      </w:r>
      <w:proofErr w:type="spellEnd"/>
    </w:p>
    <w:p w14:paraId="0BA25667" w14:textId="77777777" w:rsidR="0080005B" w:rsidRDefault="0080005B" w:rsidP="0080005B">
      <w:pPr>
        <w:rPr>
          <w:rFonts w:eastAsiaTheme="minorEastAsia"/>
        </w:rPr>
      </w:pPr>
    </w:p>
    <w:p w14:paraId="6DD9653D" w14:textId="77777777" w:rsidR="0080005B" w:rsidRDefault="0080005B" w:rsidP="0080005B">
      <w:pPr>
        <w:rPr>
          <w:rFonts w:eastAsiaTheme="minorEastAsia"/>
          <w:sz w:val="21"/>
          <w:szCs w:val="21"/>
        </w:rPr>
      </w:pPr>
      <w:hyperlink r:id="rId162">
        <w:r w:rsidRPr="73F7469B">
          <w:rPr>
            <w:rStyle w:val="Hyperlink"/>
            <w:rFonts w:eastAsiaTheme="minorEastAsia"/>
            <w:sz w:val="21"/>
            <w:szCs w:val="21"/>
          </w:rPr>
          <w:t>https://www1.nyc.gov/assets/buildings/pdf/safety_elevator_step_by_step_guide.pdf</w:t>
        </w:r>
      </w:hyperlink>
      <w:r w:rsidRPr="73F7469B">
        <w:rPr>
          <w:rFonts w:eastAsiaTheme="minorEastAsia"/>
          <w:sz w:val="21"/>
          <w:szCs w:val="21"/>
        </w:rPr>
        <w:t xml:space="preserve"> </w:t>
      </w:r>
    </w:p>
    <w:p w14:paraId="480DBB5D" w14:textId="77777777" w:rsidR="0080005B" w:rsidRDefault="0080005B" w:rsidP="0080005B">
      <w:pPr>
        <w:rPr>
          <w:rFonts w:ascii="Segoe UI" w:eastAsia="Segoe UI" w:hAnsi="Segoe UI" w:cs="Segoe UI"/>
          <w:sz w:val="21"/>
          <w:szCs w:val="21"/>
        </w:rPr>
      </w:pPr>
    </w:p>
    <w:p w14:paraId="577B061B" w14:textId="45437E32" w:rsidR="00CCF4EE" w:rsidRDefault="00CCF4EE" w:rsidP="00571B51"/>
    <w:sectPr w:rsidR="00CCF4EE" w:rsidSect="002D3605">
      <w:headerReference w:type="default" r:id="rId163"/>
      <w:footerReference w:type="default" r:id="rId16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28AA2" w14:textId="77777777" w:rsidR="00A47643" w:rsidRDefault="00A47643">
      <w:pPr>
        <w:spacing w:after="0" w:line="240" w:lineRule="auto"/>
      </w:pPr>
      <w:r>
        <w:separator/>
      </w:r>
    </w:p>
  </w:endnote>
  <w:endnote w:type="continuationSeparator" w:id="0">
    <w:p w14:paraId="6985E837" w14:textId="77777777" w:rsidR="00A47643" w:rsidRDefault="00A47643">
      <w:pPr>
        <w:spacing w:after="0" w:line="240" w:lineRule="auto"/>
      </w:pPr>
      <w:r>
        <w:continuationSeparator/>
      </w:r>
    </w:p>
  </w:endnote>
  <w:endnote w:type="continuationNotice" w:id="1">
    <w:p w14:paraId="6456EE2E" w14:textId="77777777" w:rsidR="00A47643" w:rsidRDefault="00A476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anskrit Text">
    <w:charset w:val="00"/>
    <w:family w:val="roman"/>
    <w:pitch w:val="variable"/>
    <w:sig w:usb0="A0008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74F50F8" w14:paraId="33ACD94D" w14:textId="77777777" w:rsidTr="474F50F8">
      <w:tc>
        <w:tcPr>
          <w:tcW w:w="3120" w:type="dxa"/>
        </w:tcPr>
        <w:p w14:paraId="5BCFCE85" w14:textId="4E9EB44E" w:rsidR="474F50F8" w:rsidRDefault="474F50F8" w:rsidP="474F50F8">
          <w:pPr>
            <w:pStyle w:val="Header"/>
            <w:ind w:left="-115"/>
          </w:pPr>
        </w:p>
      </w:tc>
      <w:tc>
        <w:tcPr>
          <w:tcW w:w="3120" w:type="dxa"/>
        </w:tcPr>
        <w:p w14:paraId="0E78AEE3" w14:textId="57F082D1" w:rsidR="474F50F8" w:rsidRDefault="474F50F8" w:rsidP="474F50F8">
          <w:pPr>
            <w:pStyle w:val="Header"/>
            <w:jc w:val="center"/>
          </w:pPr>
        </w:p>
      </w:tc>
      <w:tc>
        <w:tcPr>
          <w:tcW w:w="3120" w:type="dxa"/>
        </w:tcPr>
        <w:p w14:paraId="5228D228" w14:textId="792DD675" w:rsidR="474F50F8" w:rsidRDefault="474F50F8" w:rsidP="474F50F8">
          <w:pPr>
            <w:pStyle w:val="Header"/>
            <w:ind w:right="-115"/>
            <w:jc w:val="right"/>
          </w:pPr>
        </w:p>
      </w:tc>
    </w:tr>
  </w:tbl>
  <w:p w14:paraId="501CCC0C" w14:textId="6223A63A" w:rsidR="474F50F8" w:rsidRDefault="474F50F8" w:rsidP="474F5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4B035" w14:textId="77777777" w:rsidR="00A47643" w:rsidRDefault="00A47643">
      <w:pPr>
        <w:spacing w:after="0" w:line="240" w:lineRule="auto"/>
      </w:pPr>
      <w:r>
        <w:separator/>
      </w:r>
    </w:p>
  </w:footnote>
  <w:footnote w:type="continuationSeparator" w:id="0">
    <w:p w14:paraId="5F53AD4E" w14:textId="77777777" w:rsidR="00A47643" w:rsidRDefault="00A47643">
      <w:pPr>
        <w:spacing w:after="0" w:line="240" w:lineRule="auto"/>
      </w:pPr>
      <w:r>
        <w:continuationSeparator/>
      </w:r>
    </w:p>
  </w:footnote>
  <w:footnote w:type="continuationNotice" w:id="1">
    <w:p w14:paraId="4CF363D8" w14:textId="77777777" w:rsidR="00A47643" w:rsidRDefault="00A476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560"/>
      <w:gridCol w:w="1560"/>
    </w:tblGrid>
    <w:tr w:rsidR="474F50F8" w14:paraId="11CA7019" w14:textId="77777777" w:rsidTr="474F50F8">
      <w:trPr>
        <w:trHeight w:val="825"/>
      </w:trPr>
      <w:tc>
        <w:tcPr>
          <w:tcW w:w="1560" w:type="dxa"/>
        </w:tcPr>
        <w:p w14:paraId="152F1411" w14:textId="449A2D47" w:rsidR="474F50F8" w:rsidRDefault="474F50F8" w:rsidP="474F50F8">
          <w:pPr>
            <w:pStyle w:val="Header"/>
            <w:jc w:val="center"/>
          </w:pPr>
        </w:p>
      </w:tc>
      <w:tc>
        <w:tcPr>
          <w:tcW w:w="1560" w:type="dxa"/>
        </w:tcPr>
        <w:p w14:paraId="04C85F9D" w14:textId="157190F3" w:rsidR="474F50F8" w:rsidRDefault="474F50F8" w:rsidP="474F50F8">
          <w:pPr>
            <w:pStyle w:val="Header"/>
            <w:ind w:right="-115"/>
            <w:jc w:val="right"/>
          </w:pPr>
        </w:p>
      </w:tc>
    </w:tr>
  </w:tbl>
  <w:p w14:paraId="5024404D" w14:textId="3F175D1A" w:rsidR="474F50F8" w:rsidRDefault="474F50F8" w:rsidP="474F50F8">
    <w:pPr>
      <w:pStyle w:val="Header"/>
    </w:pPr>
  </w:p>
</w:hdr>
</file>

<file path=word/intelligence.xml><?xml version="1.0" encoding="utf-8"?>
<int:Intelligence xmlns:int="http://schemas.microsoft.com/office/intelligence/2019/intelligence">
  <int:IntelligenceSettings/>
  <int:Manifest>
    <int:ParagraphRange paragraphId="744744189" textId="1708671676" start="6" length="38" invalidationStart="6" invalidationLength="38" id="h74Nr48o"/>
    <int:ParagraphRange paragraphId="1372718135" textId="1691611736" start="0" length="8" invalidationStart="0" invalidationLength="8" id="p5VQWguA"/>
    <int:WordHash hashCode="ADhIANqzAqYGi2" id="4to7b9Mz"/>
    <int:ParagraphRange paragraphId="2085576475" textId="2072717445" start="122" length="2" invalidationStart="122" invalidationLength="2" id="jd8YEFja"/>
    <int:ParagraphRange paragraphId="2085576475" textId="2072717445" start="185" length="3" invalidationStart="185" invalidationLength="3" id="D4272cTz"/>
    <int:WordHash hashCode="9GsPU8oK6zi5pV" id="WWM9inF0"/>
    <int:WordHash hashCode="SSsew4zuWy5qu3" id="54wiin7J"/>
    <int:WordHash hashCode="hpS7ZsyBUWhwuR" id="yJOyjYFi"/>
    <int:WordHash hashCode="Wz3vQiTMLxohwr" id="K1Q4KuqB"/>
    <int:WordHash hashCode="GvyRYJ34Jgtun2" id="Qsn6BQwf"/>
    <int:WordHash hashCode="XTU8sMN6iE7jCl" id="ZYx2nypT"/>
    <int:WordHash hashCode="s00IhB7Lm2otv5" id="bgVZ7vhE"/>
    <int:WordHash hashCode="mhsZeOfJon1fs8" id="w0fgEnFQ"/>
    <int:WordHash hashCode="3vYmeWbw2wS+Zx" id="WWLpaCLr"/>
    <int:WordHash hashCode="cXXG0RzCh3W0B8" id="SEfywkQ3"/>
    <int:WordHash hashCode="ns8v4oh7xEZmMj" id="ppbTQm0e"/>
    <int:ParagraphRange paragraphId="1530042542" textId="649599859" start="51" length="6" invalidationStart="51" invalidationLength="6" id="nMZthAns"/>
    <int:ParagraphRange paragraphId="248783817" textId="1387796503" start="199" length="6" invalidationStart="199" invalidationLength="6" id="gERKNIeL"/>
    <int:ParagraphRange paragraphId="161241644" textId="247554584" start="8" length="11" invalidationStart="8" invalidationLength="11" id="mEyAWRJi"/>
    <int:ParagraphRange paragraphId="1576723745" textId="1480792180" start="21" length="2" invalidationStart="21" invalidationLength="2" id="LEJaUtVk"/>
    <int:ParagraphRange paragraphId="1990746276" textId="2042704622" start="0" length="10" invalidationStart="0" invalidationLength="10" id="jm3cqysF"/>
    <int:ParagraphRange paragraphId="744744189" textId="1202229933" start="21" length="23" invalidationStart="21" invalidationLength="23" id="E0y6TG0k"/>
    <int:ParagraphRange paragraphId="441652732" textId="434284153" start="114" length="13" invalidationStart="114" invalidationLength="13" id="MC3DnCXq"/>
    <int:ParagraphRange paragraphId="336622737" textId="649599859" start="51" length="6" invalidationStart="51" invalidationLength="6" id="PB3HCdfb"/>
    <int:ParagraphRange paragraphId="2085576475" textId="1982756724" start="122" length="2" invalidationStart="122" invalidationLength="2" id="tlvDPiGX"/>
    <int:ParagraphRange paragraphId="2085576475" textId="1982756724" start="185" length="3" invalidationStart="185" invalidationLength="3" id="CbPG8Mvs"/>
    <int:ParagraphRange paragraphId="447094704" textId="691488488" start="5" length="10" invalidationStart="5" invalidationLength="10" id="t81We4Eb"/>
    <int:ParagraphRange paragraphId="753041747" textId="1726320107" start="4" length="10" invalidationStart="4" invalidationLength="10" id="WJseuQtt"/>
    <int:ParagraphRange paragraphId="753041747" textId="602304189" start="4" length="10" invalidationStart="4" invalidationLength="10" id="CSRY5wT2"/>
    <int:ParagraphRange paragraphId="753041747" textId="778817114" start="4" length="10" invalidationStart="4" invalidationLength="10" id="dCHwPvgX"/>
    <int:ParagraphRange paragraphId="753041747" textId="131121006" start="4" length="10" invalidationStart="4" invalidationLength="10" id="Svmz9rpz"/>
    <int:ParagraphRange paragraphId="1307776096" textId="1468858356" start="5" length="6" invalidationStart="5" invalidationLength="6" id="TejQKBXD"/>
    <int:ParagraphRange paragraphId="441652732" textId="1952753457" start="112" length="13" invalidationStart="112" invalidationLength="13" id="KoOJHYZj"/>
    <int:ParagraphRange paragraphId="2039172975" textId="727770235" start="71" length="6" invalidationStart="71" invalidationLength="6" id="tJuWyueQ"/>
    <int:ParagraphRange paragraphId="2133186011" textId="607632547" start="50" length="13" invalidationStart="50" invalidationLength="13" id="pwo6k9zO"/>
    <int:ParagraphRange paragraphId="1045849543" textId="617319616" start="111" length="3" invalidationStart="111" invalidationLength="3" id="BpXAxphl"/>
    <int:ParagraphRange paragraphId="1297697924" textId="1178296588" start="112" length="12" invalidationStart="112" invalidationLength="12" id="SDQw1Rgt"/>
    <int:WordHash hashCode="bN24o7APvQDMzn" id="kKj3Gv0g"/>
    <int:WordHash hashCode="lINw4mi2HIoJL7" id="4aiiGiGQ"/>
    <int:ParagraphRange paragraphId="1689419046" textId="1128727854" start="95" length="3" invalidationStart="95" invalidationLength="3" id="xYynFUwA"/>
    <int:ParagraphRange paragraphId="1538935574" textId="1171200131" start="80" length="10" invalidationStart="80" invalidationLength="10" id="dDH6S6Pn"/>
    <int:WordHash hashCode="6X1KjFnCoYoxmO" id="g3miMuIA"/>
    <int:WordHash hashCode="lvssw+xy7SSnpx" id="ibGSEDw9"/>
  </int:Manifest>
  <int:Observations>
    <int:Content id="h74Nr48o">
      <int:Rejection type="LegacyProofing"/>
    </int:Content>
    <int:Content id="p5VQWguA">
      <int:Rejection type="LegacyProofing"/>
    </int:Content>
    <int:Content id="4to7b9Mz">
      <int:Rejection type="LegacyProofing"/>
    </int:Content>
    <int:Content id="jd8YEFja">
      <int:Rejection type="LegacyProofing"/>
    </int:Content>
    <int:Content id="D4272cTz">
      <int:Rejection type="LegacyProofing"/>
    </int:Content>
    <int:Content id="WWM9inF0">
      <int:Rejection type="LegacyProofing"/>
    </int:Content>
    <int:Content id="54wiin7J">
      <int:Rejection type="LegacyProofing"/>
    </int:Content>
    <int:Content id="yJOyjYFi">
      <int:Rejection type="LegacyProofing"/>
    </int:Content>
    <int:Content id="K1Q4KuqB">
      <int:Rejection type="LegacyProofing"/>
    </int:Content>
    <int:Content id="Qsn6BQwf">
      <int:Rejection type="LegacyProofing"/>
    </int:Content>
    <int:Content id="ZYx2nypT">
      <int:Rejection type="LegacyProofing"/>
    </int:Content>
    <int:Content id="bgVZ7vhE">
      <int:Rejection type="LegacyProofing"/>
    </int:Content>
    <int:Content id="w0fgEnFQ">
      <int:Rejection type="LegacyProofing"/>
    </int:Content>
    <int:Content id="WWLpaCLr">
      <int:Rejection type="LegacyProofing"/>
    </int:Content>
    <int:Content id="SEfywkQ3">
      <int:Rejection type="LegacyProofing"/>
    </int:Content>
    <int:Content id="ppbTQm0e">
      <int:Rejection type="LegacyProofing"/>
    </int:Content>
    <int:Content id="nMZthAns">
      <int:Rejection type="LegacyProofing"/>
    </int:Content>
    <int:Content id="gERKNIeL">
      <int:Rejection type="LegacyProofing"/>
    </int:Content>
    <int:Content id="mEyAWRJi">
      <int:Rejection type="LegacyProofing"/>
    </int:Content>
    <int:Content id="LEJaUtVk">
      <int:Rejection type="LegacyProofing"/>
    </int:Content>
    <int:Content id="jm3cqysF">
      <int:Rejection type="LegacyProofing"/>
    </int:Content>
    <int:Content id="E0y6TG0k">
      <int:Rejection type="LegacyProofing"/>
    </int:Content>
    <int:Content id="MC3DnCXq">
      <int:Rejection type="LegacyProofing"/>
    </int:Content>
    <int:Content id="PB3HCdfb">
      <int:Rejection type="LegacyProofing"/>
    </int:Content>
    <int:Content id="tlvDPiGX">
      <int:Rejection type="LegacyProofing"/>
    </int:Content>
    <int:Content id="CbPG8Mvs">
      <int:Rejection type="LegacyProofing"/>
    </int:Content>
    <int:Content id="t81We4Eb">
      <int:Rejection type="LegacyProofing"/>
    </int:Content>
    <int:Content id="WJseuQtt">
      <int:Rejection type="LegacyProofing"/>
    </int:Content>
    <int:Content id="CSRY5wT2">
      <int:Rejection type="LegacyProofing"/>
    </int:Content>
    <int:Content id="dCHwPvgX">
      <int:Rejection type="LegacyProofing"/>
    </int:Content>
    <int:Content id="Svmz9rpz">
      <int:Rejection type="LegacyProofing"/>
    </int:Content>
    <int:Content id="TejQKBXD">
      <int:Rejection type="LegacyProofing"/>
    </int:Content>
    <int:Content id="KoOJHYZj">
      <int:Rejection type="LegacyProofing"/>
    </int:Content>
    <int:Content id="tJuWyueQ">
      <int:Rejection type="LegacyProofing"/>
    </int:Content>
    <int:Content id="pwo6k9zO">
      <int:Rejection type="LegacyProofing"/>
    </int:Content>
    <int:Content id="BpXAxphl">
      <int:Rejection type="LegacyProofing"/>
    </int:Content>
    <int:Content id="SDQw1Rgt">
      <int:Rejection type="LegacyProofing"/>
    </int:Content>
    <int:Content id="kKj3Gv0g">
      <int:Rejection type="LegacyProofing"/>
    </int:Content>
    <int:Content id="4aiiGiGQ">
      <int:Rejection type="LegacyProofing"/>
    </int:Content>
    <int:Content id="xYynFUwA">
      <int:Rejection type="LegacyProofing"/>
    </int:Content>
    <int:Content id="dDH6S6Pn">
      <int:Rejection type="LegacyProofing"/>
    </int:Content>
    <int:Content id="g3miMuIA">
      <int:Rejection type="LegacyProofing"/>
    </int:Content>
    <int:Content id="ibGSEDw9">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BCC"/>
    <w:multiLevelType w:val="hybridMultilevel"/>
    <w:tmpl w:val="FFFFFFFF"/>
    <w:lvl w:ilvl="0" w:tplc="0C48A740">
      <w:start w:val="1"/>
      <w:numFmt w:val="bullet"/>
      <w:lvlText w:val=""/>
      <w:lvlJc w:val="left"/>
      <w:pPr>
        <w:ind w:left="720" w:hanging="360"/>
      </w:pPr>
      <w:rPr>
        <w:rFonts w:ascii="Symbol" w:hAnsi="Symbol" w:hint="default"/>
      </w:rPr>
    </w:lvl>
    <w:lvl w:ilvl="1" w:tplc="D22A52A2">
      <w:start w:val="1"/>
      <w:numFmt w:val="bullet"/>
      <w:lvlText w:val="o"/>
      <w:lvlJc w:val="left"/>
      <w:pPr>
        <w:ind w:left="1440" w:hanging="360"/>
      </w:pPr>
      <w:rPr>
        <w:rFonts w:ascii="Courier New" w:hAnsi="Courier New" w:hint="default"/>
      </w:rPr>
    </w:lvl>
    <w:lvl w:ilvl="2" w:tplc="9F6096A6">
      <w:start w:val="1"/>
      <w:numFmt w:val="bullet"/>
      <w:lvlText w:val=""/>
      <w:lvlJc w:val="left"/>
      <w:pPr>
        <w:ind w:left="2160" w:hanging="360"/>
      </w:pPr>
      <w:rPr>
        <w:rFonts w:ascii="Wingdings" w:hAnsi="Wingdings" w:hint="default"/>
      </w:rPr>
    </w:lvl>
    <w:lvl w:ilvl="3" w:tplc="D5D6157A">
      <w:start w:val="1"/>
      <w:numFmt w:val="bullet"/>
      <w:lvlText w:val=""/>
      <w:lvlJc w:val="left"/>
      <w:pPr>
        <w:ind w:left="2880" w:hanging="360"/>
      </w:pPr>
      <w:rPr>
        <w:rFonts w:ascii="Symbol" w:hAnsi="Symbol" w:hint="default"/>
      </w:rPr>
    </w:lvl>
    <w:lvl w:ilvl="4" w:tplc="728603B6">
      <w:start w:val="1"/>
      <w:numFmt w:val="bullet"/>
      <w:lvlText w:val="o"/>
      <w:lvlJc w:val="left"/>
      <w:pPr>
        <w:ind w:left="3600" w:hanging="360"/>
      </w:pPr>
      <w:rPr>
        <w:rFonts w:ascii="Courier New" w:hAnsi="Courier New" w:hint="default"/>
      </w:rPr>
    </w:lvl>
    <w:lvl w:ilvl="5" w:tplc="A0A67FAA">
      <w:start w:val="1"/>
      <w:numFmt w:val="bullet"/>
      <w:lvlText w:val=""/>
      <w:lvlJc w:val="left"/>
      <w:pPr>
        <w:ind w:left="4320" w:hanging="360"/>
      </w:pPr>
      <w:rPr>
        <w:rFonts w:ascii="Wingdings" w:hAnsi="Wingdings" w:hint="default"/>
      </w:rPr>
    </w:lvl>
    <w:lvl w:ilvl="6" w:tplc="44501688">
      <w:start w:val="1"/>
      <w:numFmt w:val="bullet"/>
      <w:lvlText w:val=""/>
      <w:lvlJc w:val="left"/>
      <w:pPr>
        <w:ind w:left="5040" w:hanging="360"/>
      </w:pPr>
      <w:rPr>
        <w:rFonts w:ascii="Symbol" w:hAnsi="Symbol" w:hint="default"/>
      </w:rPr>
    </w:lvl>
    <w:lvl w:ilvl="7" w:tplc="BD445D32">
      <w:start w:val="1"/>
      <w:numFmt w:val="bullet"/>
      <w:lvlText w:val="o"/>
      <w:lvlJc w:val="left"/>
      <w:pPr>
        <w:ind w:left="5760" w:hanging="360"/>
      </w:pPr>
      <w:rPr>
        <w:rFonts w:ascii="Courier New" w:hAnsi="Courier New" w:hint="default"/>
      </w:rPr>
    </w:lvl>
    <w:lvl w:ilvl="8" w:tplc="C2D27BE6">
      <w:start w:val="1"/>
      <w:numFmt w:val="bullet"/>
      <w:lvlText w:val=""/>
      <w:lvlJc w:val="left"/>
      <w:pPr>
        <w:ind w:left="6480" w:hanging="360"/>
      </w:pPr>
      <w:rPr>
        <w:rFonts w:ascii="Wingdings" w:hAnsi="Wingdings" w:hint="default"/>
      </w:rPr>
    </w:lvl>
  </w:abstractNum>
  <w:abstractNum w:abstractNumId="1" w15:restartNumberingAfterBreak="0">
    <w:nsid w:val="0A976635"/>
    <w:multiLevelType w:val="hybridMultilevel"/>
    <w:tmpl w:val="FFFFFFFF"/>
    <w:lvl w:ilvl="0" w:tplc="8B663196">
      <w:start w:val="1"/>
      <w:numFmt w:val="bullet"/>
      <w:lvlText w:val=""/>
      <w:lvlJc w:val="left"/>
      <w:pPr>
        <w:ind w:left="720" w:hanging="360"/>
      </w:pPr>
      <w:rPr>
        <w:rFonts w:ascii="Symbol" w:hAnsi="Symbol" w:hint="default"/>
      </w:rPr>
    </w:lvl>
    <w:lvl w:ilvl="1" w:tplc="B70AAAF8">
      <w:start w:val="1"/>
      <w:numFmt w:val="bullet"/>
      <w:lvlText w:val="o"/>
      <w:lvlJc w:val="left"/>
      <w:pPr>
        <w:ind w:left="1440" w:hanging="360"/>
      </w:pPr>
      <w:rPr>
        <w:rFonts w:ascii="Courier New" w:hAnsi="Courier New" w:hint="default"/>
      </w:rPr>
    </w:lvl>
    <w:lvl w:ilvl="2" w:tplc="5B50746E">
      <w:start w:val="1"/>
      <w:numFmt w:val="bullet"/>
      <w:lvlText w:val=""/>
      <w:lvlJc w:val="left"/>
      <w:pPr>
        <w:ind w:left="2160" w:hanging="360"/>
      </w:pPr>
      <w:rPr>
        <w:rFonts w:ascii="Wingdings" w:hAnsi="Wingdings" w:hint="default"/>
      </w:rPr>
    </w:lvl>
    <w:lvl w:ilvl="3" w:tplc="04800010">
      <w:start w:val="1"/>
      <w:numFmt w:val="bullet"/>
      <w:lvlText w:val=""/>
      <w:lvlJc w:val="left"/>
      <w:pPr>
        <w:ind w:left="2880" w:hanging="360"/>
      </w:pPr>
      <w:rPr>
        <w:rFonts w:ascii="Symbol" w:hAnsi="Symbol" w:hint="default"/>
      </w:rPr>
    </w:lvl>
    <w:lvl w:ilvl="4" w:tplc="9E84C7EE">
      <w:start w:val="1"/>
      <w:numFmt w:val="bullet"/>
      <w:lvlText w:val="o"/>
      <w:lvlJc w:val="left"/>
      <w:pPr>
        <w:ind w:left="3600" w:hanging="360"/>
      </w:pPr>
      <w:rPr>
        <w:rFonts w:ascii="Courier New" w:hAnsi="Courier New" w:hint="default"/>
      </w:rPr>
    </w:lvl>
    <w:lvl w:ilvl="5" w:tplc="7DFED90E">
      <w:start w:val="1"/>
      <w:numFmt w:val="bullet"/>
      <w:lvlText w:val=""/>
      <w:lvlJc w:val="left"/>
      <w:pPr>
        <w:ind w:left="4320" w:hanging="360"/>
      </w:pPr>
      <w:rPr>
        <w:rFonts w:ascii="Wingdings" w:hAnsi="Wingdings" w:hint="default"/>
      </w:rPr>
    </w:lvl>
    <w:lvl w:ilvl="6" w:tplc="80224054">
      <w:start w:val="1"/>
      <w:numFmt w:val="bullet"/>
      <w:lvlText w:val=""/>
      <w:lvlJc w:val="left"/>
      <w:pPr>
        <w:ind w:left="5040" w:hanging="360"/>
      </w:pPr>
      <w:rPr>
        <w:rFonts w:ascii="Symbol" w:hAnsi="Symbol" w:hint="default"/>
      </w:rPr>
    </w:lvl>
    <w:lvl w:ilvl="7" w:tplc="5E2294C6">
      <w:start w:val="1"/>
      <w:numFmt w:val="bullet"/>
      <w:lvlText w:val="o"/>
      <w:lvlJc w:val="left"/>
      <w:pPr>
        <w:ind w:left="5760" w:hanging="360"/>
      </w:pPr>
      <w:rPr>
        <w:rFonts w:ascii="Courier New" w:hAnsi="Courier New" w:hint="default"/>
      </w:rPr>
    </w:lvl>
    <w:lvl w:ilvl="8" w:tplc="040EEDC4">
      <w:start w:val="1"/>
      <w:numFmt w:val="bullet"/>
      <w:lvlText w:val=""/>
      <w:lvlJc w:val="left"/>
      <w:pPr>
        <w:ind w:left="6480" w:hanging="360"/>
      </w:pPr>
      <w:rPr>
        <w:rFonts w:ascii="Wingdings" w:hAnsi="Wingdings" w:hint="default"/>
      </w:rPr>
    </w:lvl>
  </w:abstractNum>
  <w:abstractNum w:abstractNumId="2" w15:restartNumberingAfterBreak="0">
    <w:nsid w:val="0C8F0D91"/>
    <w:multiLevelType w:val="hybridMultilevel"/>
    <w:tmpl w:val="FFFFFFFF"/>
    <w:lvl w:ilvl="0" w:tplc="3580DE06">
      <w:start w:val="1"/>
      <w:numFmt w:val="bullet"/>
      <w:lvlText w:val=""/>
      <w:lvlJc w:val="left"/>
      <w:pPr>
        <w:ind w:left="720" w:hanging="360"/>
      </w:pPr>
      <w:rPr>
        <w:rFonts w:ascii="Symbol" w:hAnsi="Symbol" w:hint="default"/>
      </w:rPr>
    </w:lvl>
    <w:lvl w:ilvl="1" w:tplc="0D76D07A">
      <w:start w:val="1"/>
      <w:numFmt w:val="bullet"/>
      <w:lvlText w:val="o"/>
      <w:lvlJc w:val="left"/>
      <w:pPr>
        <w:ind w:left="1440" w:hanging="360"/>
      </w:pPr>
      <w:rPr>
        <w:rFonts w:ascii="Courier New" w:hAnsi="Courier New" w:hint="default"/>
      </w:rPr>
    </w:lvl>
    <w:lvl w:ilvl="2" w:tplc="6C52DDB4">
      <w:start w:val="1"/>
      <w:numFmt w:val="bullet"/>
      <w:lvlText w:val=""/>
      <w:lvlJc w:val="left"/>
      <w:pPr>
        <w:ind w:left="2160" w:hanging="360"/>
      </w:pPr>
      <w:rPr>
        <w:rFonts w:ascii="Wingdings" w:hAnsi="Wingdings" w:hint="default"/>
      </w:rPr>
    </w:lvl>
    <w:lvl w:ilvl="3" w:tplc="D792AE20">
      <w:start w:val="1"/>
      <w:numFmt w:val="bullet"/>
      <w:lvlText w:val=""/>
      <w:lvlJc w:val="left"/>
      <w:pPr>
        <w:ind w:left="2880" w:hanging="360"/>
      </w:pPr>
      <w:rPr>
        <w:rFonts w:ascii="Symbol" w:hAnsi="Symbol" w:hint="default"/>
      </w:rPr>
    </w:lvl>
    <w:lvl w:ilvl="4" w:tplc="9E3254C0">
      <w:start w:val="1"/>
      <w:numFmt w:val="bullet"/>
      <w:lvlText w:val="o"/>
      <w:lvlJc w:val="left"/>
      <w:pPr>
        <w:ind w:left="3600" w:hanging="360"/>
      </w:pPr>
      <w:rPr>
        <w:rFonts w:ascii="Courier New" w:hAnsi="Courier New" w:hint="default"/>
      </w:rPr>
    </w:lvl>
    <w:lvl w:ilvl="5" w:tplc="B126746A">
      <w:start w:val="1"/>
      <w:numFmt w:val="bullet"/>
      <w:lvlText w:val=""/>
      <w:lvlJc w:val="left"/>
      <w:pPr>
        <w:ind w:left="4320" w:hanging="360"/>
      </w:pPr>
      <w:rPr>
        <w:rFonts w:ascii="Wingdings" w:hAnsi="Wingdings" w:hint="default"/>
      </w:rPr>
    </w:lvl>
    <w:lvl w:ilvl="6" w:tplc="A84AC42E">
      <w:start w:val="1"/>
      <w:numFmt w:val="bullet"/>
      <w:lvlText w:val=""/>
      <w:lvlJc w:val="left"/>
      <w:pPr>
        <w:ind w:left="5040" w:hanging="360"/>
      </w:pPr>
      <w:rPr>
        <w:rFonts w:ascii="Symbol" w:hAnsi="Symbol" w:hint="default"/>
      </w:rPr>
    </w:lvl>
    <w:lvl w:ilvl="7" w:tplc="D29AEEB4">
      <w:start w:val="1"/>
      <w:numFmt w:val="bullet"/>
      <w:lvlText w:val="o"/>
      <w:lvlJc w:val="left"/>
      <w:pPr>
        <w:ind w:left="5760" w:hanging="360"/>
      </w:pPr>
      <w:rPr>
        <w:rFonts w:ascii="Courier New" w:hAnsi="Courier New" w:hint="default"/>
      </w:rPr>
    </w:lvl>
    <w:lvl w:ilvl="8" w:tplc="1936AA72">
      <w:start w:val="1"/>
      <w:numFmt w:val="bullet"/>
      <w:lvlText w:val=""/>
      <w:lvlJc w:val="left"/>
      <w:pPr>
        <w:ind w:left="6480" w:hanging="360"/>
      </w:pPr>
      <w:rPr>
        <w:rFonts w:ascii="Wingdings" w:hAnsi="Wingdings" w:hint="default"/>
      </w:rPr>
    </w:lvl>
  </w:abstractNum>
  <w:abstractNum w:abstractNumId="3" w15:restartNumberingAfterBreak="0">
    <w:nsid w:val="0DDD0E37"/>
    <w:multiLevelType w:val="hybridMultilevel"/>
    <w:tmpl w:val="FFFFFFFF"/>
    <w:lvl w:ilvl="0" w:tplc="2D546ABE">
      <w:start w:val="1"/>
      <w:numFmt w:val="bullet"/>
      <w:lvlText w:val=""/>
      <w:lvlJc w:val="left"/>
      <w:pPr>
        <w:ind w:left="720" w:hanging="360"/>
      </w:pPr>
      <w:rPr>
        <w:rFonts w:ascii="Symbol" w:hAnsi="Symbol" w:hint="default"/>
      </w:rPr>
    </w:lvl>
    <w:lvl w:ilvl="1" w:tplc="8FD0AB0E">
      <w:start w:val="1"/>
      <w:numFmt w:val="bullet"/>
      <w:lvlText w:val="o"/>
      <w:lvlJc w:val="left"/>
      <w:pPr>
        <w:ind w:left="1440" w:hanging="360"/>
      </w:pPr>
      <w:rPr>
        <w:rFonts w:ascii="Courier New" w:hAnsi="Courier New" w:hint="default"/>
      </w:rPr>
    </w:lvl>
    <w:lvl w:ilvl="2" w:tplc="DFD0B16A">
      <w:start w:val="1"/>
      <w:numFmt w:val="bullet"/>
      <w:lvlText w:val=""/>
      <w:lvlJc w:val="left"/>
      <w:pPr>
        <w:ind w:left="2160" w:hanging="360"/>
      </w:pPr>
      <w:rPr>
        <w:rFonts w:ascii="Wingdings" w:hAnsi="Wingdings" w:hint="default"/>
      </w:rPr>
    </w:lvl>
    <w:lvl w:ilvl="3" w:tplc="E3107B78">
      <w:start w:val="1"/>
      <w:numFmt w:val="bullet"/>
      <w:lvlText w:val=""/>
      <w:lvlJc w:val="left"/>
      <w:pPr>
        <w:ind w:left="2880" w:hanging="360"/>
      </w:pPr>
      <w:rPr>
        <w:rFonts w:ascii="Symbol" w:hAnsi="Symbol" w:hint="default"/>
      </w:rPr>
    </w:lvl>
    <w:lvl w:ilvl="4" w:tplc="521447A0">
      <w:start w:val="1"/>
      <w:numFmt w:val="bullet"/>
      <w:lvlText w:val="o"/>
      <w:lvlJc w:val="left"/>
      <w:pPr>
        <w:ind w:left="3600" w:hanging="360"/>
      </w:pPr>
      <w:rPr>
        <w:rFonts w:ascii="Courier New" w:hAnsi="Courier New" w:hint="default"/>
      </w:rPr>
    </w:lvl>
    <w:lvl w:ilvl="5" w:tplc="2A96147C">
      <w:start w:val="1"/>
      <w:numFmt w:val="bullet"/>
      <w:lvlText w:val=""/>
      <w:lvlJc w:val="left"/>
      <w:pPr>
        <w:ind w:left="4320" w:hanging="360"/>
      </w:pPr>
      <w:rPr>
        <w:rFonts w:ascii="Wingdings" w:hAnsi="Wingdings" w:hint="default"/>
      </w:rPr>
    </w:lvl>
    <w:lvl w:ilvl="6" w:tplc="3E78E250">
      <w:start w:val="1"/>
      <w:numFmt w:val="bullet"/>
      <w:lvlText w:val=""/>
      <w:lvlJc w:val="left"/>
      <w:pPr>
        <w:ind w:left="5040" w:hanging="360"/>
      </w:pPr>
      <w:rPr>
        <w:rFonts w:ascii="Symbol" w:hAnsi="Symbol" w:hint="default"/>
      </w:rPr>
    </w:lvl>
    <w:lvl w:ilvl="7" w:tplc="D7488102">
      <w:start w:val="1"/>
      <w:numFmt w:val="bullet"/>
      <w:lvlText w:val="o"/>
      <w:lvlJc w:val="left"/>
      <w:pPr>
        <w:ind w:left="5760" w:hanging="360"/>
      </w:pPr>
      <w:rPr>
        <w:rFonts w:ascii="Courier New" w:hAnsi="Courier New" w:hint="default"/>
      </w:rPr>
    </w:lvl>
    <w:lvl w:ilvl="8" w:tplc="95C2A5F2">
      <w:start w:val="1"/>
      <w:numFmt w:val="bullet"/>
      <w:lvlText w:val=""/>
      <w:lvlJc w:val="left"/>
      <w:pPr>
        <w:ind w:left="6480" w:hanging="360"/>
      </w:pPr>
      <w:rPr>
        <w:rFonts w:ascii="Wingdings" w:hAnsi="Wingdings" w:hint="default"/>
      </w:rPr>
    </w:lvl>
  </w:abstractNum>
  <w:abstractNum w:abstractNumId="4" w15:restartNumberingAfterBreak="0">
    <w:nsid w:val="11E9482C"/>
    <w:multiLevelType w:val="hybridMultilevel"/>
    <w:tmpl w:val="FFFFFFFF"/>
    <w:lvl w:ilvl="0" w:tplc="06DEBDB0">
      <w:start w:val="1"/>
      <w:numFmt w:val="bullet"/>
      <w:lvlText w:val=""/>
      <w:lvlJc w:val="left"/>
      <w:pPr>
        <w:ind w:left="720" w:hanging="360"/>
      </w:pPr>
      <w:rPr>
        <w:rFonts w:ascii="Symbol" w:hAnsi="Symbol" w:hint="default"/>
      </w:rPr>
    </w:lvl>
    <w:lvl w:ilvl="1" w:tplc="B3E4B9C2">
      <w:start w:val="1"/>
      <w:numFmt w:val="bullet"/>
      <w:lvlText w:val="o"/>
      <w:lvlJc w:val="left"/>
      <w:pPr>
        <w:ind w:left="1440" w:hanging="360"/>
      </w:pPr>
      <w:rPr>
        <w:rFonts w:ascii="Courier New" w:hAnsi="Courier New" w:hint="default"/>
      </w:rPr>
    </w:lvl>
    <w:lvl w:ilvl="2" w:tplc="EBAA86A4">
      <w:start w:val="1"/>
      <w:numFmt w:val="bullet"/>
      <w:lvlText w:val=""/>
      <w:lvlJc w:val="left"/>
      <w:pPr>
        <w:ind w:left="2160" w:hanging="360"/>
      </w:pPr>
      <w:rPr>
        <w:rFonts w:ascii="Wingdings" w:hAnsi="Wingdings" w:hint="default"/>
      </w:rPr>
    </w:lvl>
    <w:lvl w:ilvl="3" w:tplc="C7B61BCE">
      <w:start w:val="1"/>
      <w:numFmt w:val="bullet"/>
      <w:lvlText w:val=""/>
      <w:lvlJc w:val="left"/>
      <w:pPr>
        <w:ind w:left="2880" w:hanging="360"/>
      </w:pPr>
      <w:rPr>
        <w:rFonts w:ascii="Symbol" w:hAnsi="Symbol" w:hint="default"/>
      </w:rPr>
    </w:lvl>
    <w:lvl w:ilvl="4" w:tplc="FFDC1E62">
      <w:start w:val="1"/>
      <w:numFmt w:val="bullet"/>
      <w:lvlText w:val="o"/>
      <w:lvlJc w:val="left"/>
      <w:pPr>
        <w:ind w:left="3600" w:hanging="360"/>
      </w:pPr>
      <w:rPr>
        <w:rFonts w:ascii="Courier New" w:hAnsi="Courier New" w:hint="default"/>
      </w:rPr>
    </w:lvl>
    <w:lvl w:ilvl="5" w:tplc="FEBC3152">
      <w:start w:val="1"/>
      <w:numFmt w:val="bullet"/>
      <w:lvlText w:val=""/>
      <w:lvlJc w:val="left"/>
      <w:pPr>
        <w:ind w:left="4320" w:hanging="360"/>
      </w:pPr>
      <w:rPr>
        <w:rFonts w:ascii="Wingdings" w:hAnsi="Wingdings" w:hint="default"/>
      </w:rPr>
    </w:lvl>
    <w:lvl w:ilvl="6" w:tplc="664E3764">
      <w:start w:val="1"/>
      <w:numFmt w:val="bullet"/>
      <w:lvlText w:val=""/>
      <w:lvlJc w:val="left"/>
      <w:pPr>
        <w:ind w:left="5040" w:hanging="360"/>
      </w:pPr>
      <w:rPr>
        <w:rFonts w:ascii="Symbol" w:hAnsi="Symbol" w:hint="default"/>
      </w:rPr>
    </w:lvl>
    <w:lvl w:ilvl="7" w:tplc="75D62ECE">
      <w:start w:val="1"/>
      <w:numFmt w:val="bullet"/>
      <w:lvlText w:val="o"/>
      <w:lvlJc w:val="left"/>
      <w:pPr>
        <w:ind w:left="5760" w:hanging="360"/>
      </w:pPr>
      <w:rPr>
        <w:rFonts w:ascii="Courier New" w:hAnsi="Courier New" w:hint="default"/>
      </w:rPr>
    </w:lvl>
    <w:lvl w:ilvl="8" w:tplc="1B12EEE4">
      <w:start w:val="1"/>
      <w:numFmt w:val="bullet"/>
      <w:lvlText w:val=""/>
      <w:lvlJc w:val="left"/>
      <w:pPr>
        <w:ind w:left="6480" w:hanging="360"/>
      </w:pPr>
      <w:rPr>
        <w:rFonts w:ascii="Wingdings" w:hAnsi="Wingdings" w:hint="default"/>
      </w:rPr>
    </w:lvl>
  </w:abstractNum>
  <w:abstractNum w:abstractNumId="5" w15:restartNumberingAfterBreak="0">
    <w:nsid w:val="19197898"/>
    <w:multiLevelType w:val="hybridMultilevel"/>
    <w:tmpl w:val="3D38F2CA"/>
    <w:lvl w:ilvl="0" w:tplc="C486ED7E">
      <w:start w:val="1"/>
      <w:numFmt w:val="bullet"/>
      <w:lvlText w:val=""/>
      <w:lvlJc w:val="left"/>
      <w:pPr>
        <w:ind w:left="720" w:hanging="360"/>
      </w:pPr>
      <w:rPr>
        <w:rFonts w:ascii="Symbol" w:hAnsi="Symbol" w:hint="default"/>
      </w:rPr>
    </w:lvl>
    <w:lvl w:ilvl="1" w:tplc="A516B996">
      <w:start w:val="1"/>
      <w:numFmt w:val="bullet"/>
      <w:lvlText w:val="o"/>
      <w:lvlJc w:val="left"/>
      <w:pPr>
        <w:ind w:left="1440" w:hanging="360"/>
      </w:pPr>
      <w:rPr>
        <w:rFonts w:ascii="Courier New" w:hAnsi="Courier New" w:hint="default"/>
      </w:rPr>
    </w:lvl>
    <w:lvl w:ilvl="2" w:tplc="568A6888">
      <w:start w:val="1"/>
      <w:numFmt w:val="bullet"/>
      <w:lvlText w:val=""/>
      <w:lvlJc w:val="left"/>
      <w:pPr>
        <w:ind w:left="2160" w:hanging="360"/>
      </w:pPr>
      <w:rPr>
        <w:rFonts w:ascii="Wingdings" w:hAnsi="Wingdings" w:hint="default"/>
      </w:rPr>
    </w:lvl>
    <w:lvl w:ilvl="3" w:tplc="816EBC9E">
      <w:start w:val="1"/>
      <w:numFmt w:val="bullet"/>
      <w:lvlText w:val=""/>
      <w:lvlJc w:val="left"/>
      <w:pPr>
        <w:ind w:left="2880" w:hanging="360"/>
      </w:pPr>
      <w:rPr>
        <w:rFonts w:ascii="Symbol" w:hAnsi="Symbol" w:hint="default"/>
      </w:rPr>
    </w:lvl>
    <w:lvl w:ilvl="4" w:tplc="8AE4E4FC">
      <w:start w:val="1"/>
      <w:numFmt w:val="bullet"/>
      <w:lvlText w:val="o"/>
      <w:lvlJc w:val="left"/>
      <w:pPr>
        <w:ind w:left="3600" w:hanging="360"/>
      </w:pPr>
      <w:rPr>
        <w:rFonts w:ascii="Courier New" w:hAnsi="Courier New" w:hint="default"/>
      </w:rPr>
    </w:lvl>
    <w:lvl w:ilvl="5" w:tplc="345AEA0C">
      <w:start w:val="1"/>
      <w:numFmt w:val="bullet"/>
      <w:lvlText w:val=""/>
      <w:lvlJc w:val="left"/>
      <w:pPr>
        <w:ind w:left="4320" w:hanging="360"/>
      </w:pPr>
      <w:rPr>
        <w:rFonts w:ascii="Wingdings" w:hAnsi="Wingdings" w:hint="default"/>
      </w:rPr>
    </w:lvl>
    <w:lvl w:ilvl="6" w:tplc="5F082EB2">
      <w:start w:val="1"/>
      <w:numFmt w:val="bullet"/>
      <w:lvlText w:val=""/>
      <w:lvlJc w:val="left"/>
      <w:pPr>
        <w:ind w:left="5040" w:hanging="360"/>
      </w:pPr>
      <w:rPr>
        <w:rFonts w:ascii="Symbol" w:hAnsi="Symbol" w:hint="default"/>
      </w:rPr>
    </w:lvl>
    <w:lvl w:ilvl="7" w:tplc="D42E795A">
      <w:start w:val="1"/>
      <w:numFmt w:val="bullet"/>
      <w:lvlText w:val="o"/>
      <w:lvlJc w:val="left"/>
      <w:pPr>
        <w:ind w:left="5760" w:hanging="360"/>
      </w:pPr>
      <w:rPr>
        <w:rFonts w:ascii="Courier New" w:hAnsi="Courier New" w:hint="default"/>
      </w:rPr>
    </w:lvl>
    <w:lvl w:ilvl="8" w:tplc="F5066F0C">
      <w:start w:val="1"/>
      <w:numFmt w:val="bullet"/>
      <w:lvlText w:val=""/>
      <w:lvlJc w:val="left"/>
      <w:pPr>
        <w:ind w:left="6480" w:hanging="360"/>
      </w:pPr>
      <w:rPr>
        <w:rFonts w:ascii="Wingdings" w:hAnsi="Wingdings" w:hint="default"/>
      </w:rPr>
    </w:lvl>
  </w:abstractNum>
  <w:abstractNum w:abstractNumId="6" w15:restartNumberingAfterBreak="0">
    <w:nsid w:val="192D7CA5"/>
    <w:multiLevelType w:val="hybridMultilevel"/>
    <w:tmpl w:val="FFFFFFFF"/>
    <w:lvl w:ilvl="0" w:tplc="28A24610">
      <w:start w:val="1"/>
      <w:numFmt w:val="bullet"/>
      <w:lvlText w:val="-"/>
      <w:lvlJc w:val="left"/>
      <w:pPr>
        <w:ind w:left="720" w:hanging="360"/>
      </w:pPr>
      <w:rPr>
        <w:rFonts w:ascii="Calibri" w:hAnsi="Calibri" w:hint="default"/>
      </w:rPr>
    </w:lvl>
    <w:lvl w:ilvl="1" w:tplc="63B817FC">
      <w:start w:val="1"/>
      <w:numFmt w:val="bullet"/>
      <w:lvlText w:val="o"/>
      <w:lvlJc w:val="left"/>
      <w:pPr>
        <w:ind w:left="1440" w:hanging="360"/>
      </w:pPr>
      <w:rPr>
        <w:rFonts w:ascii="Courier New" w:hAnsi="Courier New" w:hint="default"/>
      </w:rPr>
    </w:lvl>
    <w:lvl w:ilvl="2" w:tplc="9CD8B372">
      <w:start w:val="1"/>
      <w:numFmt w:val="bullet"/>
      <w:lvlText w:val=""/>
      <w:lvlJc w:val="left"/>
      <w:pPr>
        <w:ind w:left="2160" w:hanging="360"/>
      </w:pPr>
      <w:rPr>
        <w:rFonts w:ascii="Wingdings" w:hAnsi="Wingdings" w:hint="default"/>
      </w:rPr>
    </w:lvl>
    <w:lvl w:ilvl="3" w:tplc="C41E5DC6">
      <w:start w:val="1"/>
      <w:numFmt w:val="bullet"/>
      <w:lvlText w:val=""/>
      <w:lvlJc w:val="left"/>
      <w:pPr>
        <w:ind w:left="2880" w:hanging="360"/>
      </w:pPr>
      <w:rPr>
        <w:rFonts w:ascii="Symbol" w:hAnsi="Symbol" w:hint="default"/>
      </w:rPr>
    </w:lvl>
    <w:lvl w:ilvl="4" w:tplc="CAB6607E">
      <w:start w:val="1"/>
      <w:numFmt w:val="bullet"/>
      <w:lvlText w:val="o"/>
      <w:lvlJc w:val="left"/>
      <w:pPr>
        <w:ind w:left="3600" w:hanging="360"/>
      </w:pPr>
      <w:rPr>
        <w:rFonts w:ascii="Courier New" w:hAnsi="Courier New" w:hint="default"/>
      </w:rPr>
    </w:lvl>
    <w:lvl w:ilvl="5" w:tplc="2974A590">
      <w:start w:val="1"/>
      <w:numFmt w:val="bullet"/>
      <w:lvlText w:val=""/>
      <w:lvlJc w:val="left"/>
      <w:pPr>
        <w:ind w:left="4320" w:hanging="360"/>
      </w:pPr>
      <w:rPr>
        <w:rFonts w:ascii="Wingdings" w:hAnsi="Wingdings" w:hint="default"/>
      </w:rPr>
    </w:lvl>
    <w:lvl w:ilvl="6" w:tplc="14C0658A">
      <w:start w:val="1"/>
      <w:numFmt w:val="bullet"/>
      <w:lvlText w:val=""/>
      <w:lvlJc w:val="left"/>
      <w:pPr>
        <w:ind w:left="5040" w:hanging="360"/>
      </w:pPr>
      <w:rPr>
        <w:rFonts w:ascii="Symbol" w:hAnsi="Symbol" w:hint="default"/>
      </w:rPr>
    </w:lvl>
    <w:lvl w:ilvl="7" w:tplc="FF5E6428">
      <w:start w:val="1"/>
      <w:numFmt w:val="bullet"/>
      <w:lvlText w:val="o"/>
      <w:lvlJc w:val="left"/>
      <w:pPr>
        <w:ind w:left="5760" w:hanging="360"/>
      </w:pPr>
      <w:rPr>
        <w:rFonts w:ascii="Courier New" w:hAnsi="Courier New" w:hint="default"/>
      </w:rPr>
    </w:lvl>
    <w:lvl w:ilvl="8" w:tplc="AC0A935E">
      <w:start w:val="1"/>
      <w:numFmt w:val="bullet"/>
      <w:lvlText w:val=""/>
      <w:lvlJc w:val="left"/>
      <w:pPr>
        <w:ind w:left="6480" w:hanging="360"/>
      </w:pPr>
      <w:rPr>
        <w:rFonts w:ascii="Wingdings" w:hAnsi="Wingdings" w:hint="default"/>
      </w:rPr>
    </w:lvl>
  </w:abstractNum>
  <w:abstractNum w:abstractNumId="7" w15:restartNumberingAfterBreak="0">
    <w:nsid w:val="19517BB7"/>
    <w:multiLevelType w:val="hybridMultilevel"/>
    <w:tmpl w:val="FFFFFFFF"/>
    <w:lvl w:ilvl="0" w:tplc="EDB26E2C">
      <w:start w:val="1"/>
      <w:numFmt w:val="bullet"/>
      <w:lvlText w:val=""/>
      <w:lvlJc w:val="left"/>
      <w:pPr>
        <w:ind w:left="720" w:hanging="360"/>
      </w:pPr>
      <w:rPr>
        <w:rFonts w:ascii="Symbol" w:hAnsi="Symbol" w:hint="default"/>
      </w:rPr>
    </w:lvl>
    <w:lvl w:ilvl="1" w:tplc="2F96FAC8">
      <w:start w:val="1"/>
      <w:numFmt w:val="bullet"/>
      <w:lvlText w:val="o"/>
      <w:lvlJc w:val="left"/>
      <w:pPr>
        <w:ind w:left="1440" w:hanging="360"/>
      </w:pPr>
      <w:rPr>
        <w:rFonts w:ascii="Courier New" w:hAnsi="Courier New" w:hint="default"/>
      </w:rPr>
    </w:lvl>
    <w:lvl w:ilvl="2" w:tplc="5AF4DAC6">
      <w:start w:val="1"/>
      <w:numFmt w:val="bullet"/>
      <w:lvlText w:val=""/>
      <w:lvlJc w:val="left"/>
      <w:pPr>
        <w:ind w:left="2160" w:hanging="360"/>
      </w:pPr>
      <w:rPr>
        <w:rFonts w:ascii="Wingdings" w:hAnsi="Wingdings" w:hint="default"/>
      </w:rPr>
    </w:lvl>
    <w:lvl w:ilvl="3" w:tplc="63F645F6">
      <w:start w:val="1"/>
      <w:numFmt w:val="bullet"/>
      <w:lvlText w:val=""/>
      <w:lvlJc w:val="left"/>
      <w:pPr>
        <w:ind w:left="2880" w:hanging="360"/>
      </w:pPr>
      <w:rPr>
        <w:rFonts w:ascii="Symbol" w:hAnsi="Symbol" w:hint="default"/>
      </w:rPr>
    </w:lvl>
    <w:lvl w:ilvl="4" w:tplc="7086437A">
      <w:start w:val="1"/>
      <w:numFmt w:val="bullet"/>
      <w:lvlText w:val="o"/>
      <w:lvlJc w:val="left"/>
      <w:pPr>
        <w:ind w:left="3600" w:hanging="360"/>
      </w:pPr>
      <w:rPr>
        <w:rFonts w:ascii="Courier New" w:hAnsi="Courier New" w:hint="default"/>
      </w:rPr>
    </w:lvl>
    <w:lvl w:ilvl="5" w:tplc="FEB29F82">
      <w:start w:val="1"/>
      <w:numFmt w:val="bullet"/>
      <w:lvlText w:val=""/>
      <w:lvlJc w:val="left"/>
      <w:pPr>
        <w:ind w:left="4320" w:hanging="360"/>
      </w:pPr>
      <w:rPr>
        <w:rFonts w:ascii="Wingdings" w:hAnsi="Wingdings" w:hint="default"/>
      </w:rPr>
    </w:lvl>
    <w:lvl w:ilvl="6" w:tplc="DE727D60">
      <w:start w:val="1"/>
      <w:numFmt w:val="bullet"/>
      <w:lvlText w:val=""/>
      <w:lvlJc w:val="left"/>
      <w:pPr>
        <w:ind w:left="5040" w:hanging="360"/>
      </w:pPr>
      <w:rPr>
        <w:rFonts w:ascii="Symbol" w:hAnsi="Symbol" w:hint="default"/>
      </w:rPr>
    </w:lvl>
    <w:lvl w:ilvl="7" w:tplc="3D38F45A">
      <w:start w:val="1"/>
      <w:numFmt w:val="bullet"/>
      <w:lvlText w:val="o"/>
      <w:lvlJc w:val="left"/>
      <w:pPr>
        <w:ind w:left="5760" w:hanging="360"/>
      </w:pPr>
      <w:rPr>
        <w:rFonts w:ascii="Courier New" w:hAnsi="Courier New" w:hint="default"/>
      </w:rPr>
    </w:lvl>
    <w:lvl w:ilvl="8" w:tplc="B9C42C90">
      <w:start w:val="1"/>
      <w:numFmt w:val="bullet"/>
      <w:lvlText w:val=""/>
      <w:lvlJc w:val="left"/>
      <w:pPr>
        <w:ind w:left="6480" w:hanging="360"/>
      </w:pPr>
      <w:rPr>
        <w:rFonts w:ascii="Wingdings" w:hAnsi="Wingdings" w:hint="default"/>
      </w:rPr>
    </w:lvl>
  </w:abstractNum>
  <w:abstractNum w:abstractNumId="8" w15:restartNumberingAfterBreak="0">
    <w:nsid w:val="1BB41023"/>
    <w:multiLevelType w:val="hybridMultilevel"/>
    <w:tmpl w:val="FFFFFFFF"/>
    <w:lvl w:ilvl="0" w:tplc="60A06E92">
      <w:start w:val="1"/>
      <w:numFmt w:val="bullet"/>
      <w:lvlText w:val=""/>
      <w:lvlJc w:val="left"/>
      <w:pPr>
        <w:ind w:left="720" w:hanging="360"/>
      </w:pPr>
      <w:rPr>
        <w:rFonts w:ascii="Symbol" w:hAnsi="Symbol" w:hint="default"/>
      </w:rPr>
    </w:lvl>
    <w:lvl w:ilvl="1" w:tplc="61521142">
      <w:start w:val="1"/>
      <w:numFmt w:val="bullet"/>
      <w:lvlText w:val="o"/>
      <w:lvlJc w:val="left"/>
      <w:pPr>
        <w:ind w:left="1440" w:hanging="360"/>
      </w:pPr>
      <w:rPr>
        <w:rFonts w:ascii="Courier New" w:hAnsi="Courier New" w:hint="default"/>
      </w:rPr>
    </w:lvl>
    <w:lvl w:ilvl="2" w:tplc="5986C056">
      <w:start w:val="1"/>
      <w:numFmt w:val="bullet"/>
      <w:lvlText w:val=""/>
      <w:lvlJc w:val="left"/>
      <w:pPr>
        <w:ind w:left="2160" w:hanging="360"/>
      </w:pPr>
      <w:rPr>
        <w:rFonts w:ascii="Wingdings" w:hAnsi="Wingdings" w:hint="default"/>
      </w:rPr>
    </w:lvl>
    <w:lvl w:ilvl="3" w:tplc="5A443E68">
      <w:start w:val="1"/>
      <w:numFmt w:val="bullet"/>
      <w:lvlText w:val=""/>
      <w:lvlJc w:val="left"/>
      <w:pPr>
        <w:ind w:left="2880" w:hanging="360"/>
      </w:pPr>
      <w:rPr>
        <w:rFonts w:ascii="Symbol" w:hAnsi="Symbol" w:hint="default"/>
      </w:rPr>
    </w:lvl>
    <w:lvl w:ilvl="4" w:tplc="9FEA74E4">
      <w:start w:val="1"/>
      <w:numFmt w:val="bullet"/>
      <w:lvlText w:val="o"/>
      <w:lvlJc w:val="left"/>
      <w:pPr>
        <w:ind w:left="3600" w:hanging="360"/>
      </w:pPr>
      <w:rPr>
        <w:rFonts w:ascii="Courier New" w:hAnsi="Courier New" w:hint="default"/>
      </w:rPr>
    </w:lvl>
    <w:lvl w:ilvl="5" w:tplc="EC10E8CE">
      <w:start w:val="1"/>
      <w:numFmt w:val="bullet"/>
      <w:lvlText w:val=""/>
      <w:lvlJc w:val="left"/>
      <w:pPr>
        <w:ind w:left="4320" w:hanging="360"/>
      </w:pPr>
      <w:rPr>
        <w:rFonts w:ascii="Wingdings" w:hAnsi="Wingdings" w:hint="default"/>
      </w:rPr>
    </w:lvl>
    <w:lvl w:ilvl="6" w:tplc="D8C494F6">
      <w:start w:val="1"/>
      <w:numFmt w:val="bullet"/>
      <w:lvlText w:val=""/>
      <w:lvlJc w:val="left"/>
      <w:pPr>
        <w:ind w:left="5040" w:hanging="360"/>
      </w:pPr>
      <w:rPr>
        <w:rFonts w:ascii="Symbol" w:hAnsi="Symbol" w:hint="default"/>
      </w:rPr>
    </w:lvl>
    <w:lvl w:ilvl="7" w:tplc="3A1A50F6">
      <w:start w:val="1"/>
      <w:numFmt w:val="bullet"/>
      <w:lvlText w:val="o"/>
      <w:lvlJc w:val="left"/>
      <w:pPr>
        <w:ind w:left="5760" w:hanging="360"/>
      </w:pPr>
      <w:rPr>
        <w:rFonts w:ascii="Courier New" w:hAnsi="Courier New" w:hint="default"/>
      </w:rPr>
    </w:lvl>
    <w:lvl w:ilvl="8" w:tplc="669E1AF8">
      <w:start w:val="1"/>
      <w:numFmt w:val="bullet"/>
      <w:lvlText w:val=""/>
      <w:lvlJc w:val="left"/>
      <w:pPr>
        <w:ind w:left="6480" w:hanging="360"/>
      </w:pPr>
      <w:rPr>
        <w:rFonts w:ascii="Wingdings" w:hAnsi="Wingdings" w:hint="default"/>
      </w:rPr>
    </w:lvl>
  </w:abstractNum>
  <w:abstractNum w:abstractNumId="9" w15:restartNumberingAfterBreak="0">
    <w:nsid w:val="26B5338C"/>
    <w:multiLevelType w:val="hybridMultilevel"/>
    <w:tmpl w:val="FFFFFFFF"/>
    <w:lvl w:ilvl="0" w:tplc="8F80AB92">
      <w:start w:val="1"/>
      <w:numFmt w:val="bullet"/>
      <w:lvlText w:val=""/>
      <w:lvlJc w:val="left"/>
      <w:pPr>
        <w:ind w:left="720" w:hanging="360"/>
      </w:pPr>
      <w:rPr>
        <w:rFonts w:ascii="Symbol" w:hAnsi="Symbol" w:hint="default"/>
      </w:rPr>
    </w:lvl>
    <w:lvl w:ilvl="1" w:tplc="B1848B7A">
      <w:start w:val="1"/>
      <w:numFmt w:val="bullet"/>
      <w:lvlText w:val="o"/>
      <w:lvlJc w:val="left"/>
      <w:pPr>
        <w:ind w:left="1440" w:hanging="360"/>
      </w:pPr>
      <w:rPr>
        <w:rFonts w:ascii="Courier New" w:hAnsi="Courier New" w:hint="default"/>
      </w:rPr>
    </w:lvl>
    <w:lvl w:ilvl="2" w:tplc="4036A4F6">
      <w:start w:val="1"/>
      <w:numFmt w:val="bullet"/>
      <w:lvlText w:val=""/>
      <w:lvlJc w:val="left"/>
      <w:pPr>
        <w:ind w:left="2160" w:hanging="360"/>
      </w:pPr>
      <w:rPr>
        <w:rFonts w:ascii="Wingdings" w:hAnsi="Wingdings" w:hint="default"/>
      </w:rPr>
    </w:lvl>
    <w:lvl w:ilvl="3" w:tplc="EEE20A56">
      <w:start w:val="1"/>
      <w:numFmt w:val="bullet"/>
      <w:lvlText w:val=""/>
      <w:lvlJc w:val="left"/>
      <w:pPr>
        <w:ind w:left="2880" w:hanging="360"/>
      </w:pPr>
      <w:rPr>
        <w:rFonts w:ascii="Symbol" w:hAnsi="Symbol" w:hint="default"/>
      </w:rPr>
    </w:lvl>
    <w:lvl w:ilvl="4" w:tplc="E42CE6C6">
      <w:start w:val="1"/>
      <w:numFmt w:val="bullet"/>
      <w:lvlText w:val="o"/>
      <w:lvlJc w:val="left"/>
      <w:pPr>
        <w:ind w:left="3600" w:hanging="360"/>
      </w:pPr>
      <w:rPr>
        <w:rFonts w:ascii="Courier New" w:hAnsi="Courier New" w:hint="default"/>
      </w:rPr>
    </w:lvl>
    <w:lvl w:ilvl="5" w:tplc="F78404F2">
      <w:start w:val="1"/>
      <w:numFmt w:val="bullet"/>
      <w:lvlText w:val=""/>
      <w:lvlJc w:val="left"/>
      <w:pPr>
        <w:ind w:left="4320" w:hanging="360"/>
      </w:pPr>
      <w:rPr>
        <w:rFonts w:ascii="Wingdings" w:hAnsi="Wingdings" w:hint="default"/>
      </w:rPr>
    </w:lvl>
    <w:lvl w:ilvl="6" w:tplc="FCFACF20">
      <w:start w:val="1"/>
      <w:numFmt w:val="bullet"/>
      <w:lvlText w:val=""/>
      <w:lvlJc w:val="left"/>
      <w:pPr>
        <w:ind w:left="5040" w:hanging="360"/>
      </w:pPr>
      <w:rPr>
        <w:rFonts w:ascii="Symbol" w:hAnsi="Symbol" w:hint="default"/>
      </w:rPr>
    </w:lvl>
    <w:lvl w:ilvl="7" w:tplc="A42E1536">
      <w:start w:val="1"/>
      <w:numFmt w:val="bullet"/>
      <w:lvlText w:val="o"/>
      <w:lvlJc w:val="left"/>
      <w:pPr>
        <w:ind w:left="5760" w:hanging="360"/>
      </w:pPr>
      <w:rPr>
        <w:rFonts w:ascii="Courier New" w:hAnsi="Courier New" w:hint="default"/>
      </w:rPr>
    </w:lvl>
    <w:lvl w:ilvl="8" w:tplc="3C364996">
      <w:start w:val="1"/>
      <w:numFmt w:val="bullet"/>
      <w:lvlText w:val=""/>
      <w:lvlJc w:val="left"/>
      <w:pPr>
        <w:ind w:left="6480" w:hanging="360"/>
      </w:pPr>
      <w:rPr>
        <w:rFonts w:ascii="Wingdings" w:hAnsi="Wingdings" w:hint="default"/>
      </w:rPr>
    </w:lvl>
  </w:abstractNum>
  <w:abstractNum w:abstractNumId="10" w15:restartNumberingAfterBreak="0">
    <w:nsid w:val="2ABD4DC3"/>
    <w:multiLevelType w:val="hybridMultilevel"/>
    <w:tmpl w:val="FFFFFFFF"/>
    <w:lvl w:ilvl="0" w:tplc="DF6A825C">
      <w:start w:val="1"/>
      <w:numFmt w:val="bullet"/>
      <w:lvlText w:val=""/>
      <w:lvlJc w:val="left"/>
      <w:pPr>
        <w:ind w:left="720" w:hanging="360"/>
      </w:pPr>
      <w:rPr>
        <w:rFonts w:ascii="Symbol" w:hAnsi="Symbol" w:hint="default"/>
      </w:rPr>
    </w:lvl>
    <w:lvl w:ilvl="1" w:tplc="86A261AE">
      <w:start w:val="1"/>
      <w:numFmt w:val="bullet"/>
      <w:lvlText w:val="o"/>
      <w:lvlJc w:val="left"/>
      <w:pPr>
        <w:ind w:left="1440" w:hanging="360"/>
      </w:pPr>
      <w:rPr>
        <w:rFonts w:ascii="Courier New" w:hAnsi="Courier New" w:hint="default"/>
      </w:rPr>
    </w:lvl>
    <w:lvl w:ilvl="2" w:tplc="C44AE09A">
      <w:start w:val="1"/>
      <w:numFmt w:val="bullet"/>
      <w:lvlText w:val=""/>
      <w:lvlJc w:val="left"/>
      <w:pPr>
        <w:ind w:left="2160" w:hanging="360"/>
      </w:pPr>
      <w:rPr>
        <w:rFonts w:ascii="Wingdings" w:hAnsi="Wingdings" w:hint="default"/>
      </w:rPr>
    </w:lvl>
    <w:lvl w:ilvl="3" w:tplc="EE664160">
      <w:start w:val="1"/>
      <w:numFmt w:val="bullet"/>
      <w:lvlText w:val=""/>
      <w:lvlJc w:val="left"/>
      <w:pPr>
        <w:ind w:left="2880" w:hanging="360"/>
      </w:pPr>
      <w:rPr>
        <w:rFonts w:ascii="Symbol" w:hAnsi="Symbol" w:hint="default"/>
      </w:rPr>
    </w:lvl>
    <w:lvl w:ilvl="4" w:tplc="6908C032">
      <w:start w:val="1"/>
      <w:numFmt w:val="bullet"/>
      <w:lvlText w:val="o"/>
      <w:lvlJc w:val="left"/>
      <w:pPr>
        <w:ind w:left="3600" w:hanging="360"/>
      </w:pPr>
      <w:rPr>
        <w:rFonts w:ascii="Courier New" w:hAnsi="Courier New" w:hint="default"/>
      </w:rPr>
    </w:lvl>
    <w:lvl w:ilvl="5" w:tplc="EF589338">
      <w:start w:val="1"/>
      <w:numFmt w:val="bullet"/>
      <w:lvlText w:val=""/>
      <w:lvlJc w:val="left"/>
      <w:pPr>
        <w:ind w:left="4320" w:hanging="360"/>
      </w:pPr>
      <w:rPr>
        <w:rFonts w:ascii="Wingdings" w:hAnsi="Wingdings" w:hint="default"/>
      </w:rPr>
    </w:lvl>
    <w:lvl w:ilvl="6" w:tplc="74E01BE6">
      <w:start w:val="1"/>
      <w:numFmt w:val="bullet"/>
      <w:lvlText w:val=""/>
      <w:lvlJc w:val="left"/>
      <w:pPr>
        <w:ind w:left="5040" w:hanging="360"/>
      </w:pPr>
      <w:rPr>
        <w:rFonts w:ascii="Symbol" w:hAnsi="Symbol" w:hint="default"/>
      </w:rPr>
    </w:lvl>
    <w:lvl w:ilvl="7" w:tplc="C4FA255A">
      <w:start w:val="1"/>
      <w:numFmt w:val="bullet"/>
      <w:lvlText w:val="o"/>
      <w:lvlJc w:val="left"/>
      <w:pPr>
        <w:ind w:left="5760" w:hanging="360"/>
      </w:pPr>
      <w:rPr>
        <w:rFonts w:ascii="Courier New" w:hAnsi="Courier New" w:hint="default"/>
      </w:rPr>
    </w:lvl>
    <w:lvl w:ilvl="8" w:tplc="39A6F202">
      <w:start w:val="1"/>
      <w:numFmt w:val="bullet"/>
      <w:lvlText w:val=""/>
      <w:lvlJc w:val="left"/>
      <w:pPr>
        <w:ind w:left="6480" w:hanging="360"/>
      </w:pPr>
      <w:rPr>
        <w:rFonts w:ascii="Wingdings" w:hAnsi="Wingdings" w:hint="default"/>
      </w:rPr>
    </w:lvl>
  </w:abstractNum>
  <w:abstractNum w:abstractNumId="11" w15:restartNumberingAfterBreak="0">
    <w:nsid w:val="2CF1455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F4D485A"/>
    <w:multiLevelType w:val="hybridMultilevel"/>
    <w:tmpl w:val="FFFFFFFF"/>
    <w:lvl w:ilvl="0" w:tplc="EAB82DEE">
      <w:start w:val="1"/>
      <w:numFmt w:val="bullet"/>
      <w:lvlText w:val="-"/>
      <w:lvlJc w:val="left"/>
      <w:pPr>
        <w:ind w:left="720" w:hanging="360"/>
      </w:pPr>
      <w:rPr>
        <w:rFonts w:ascii="Calibri" w:hAnsi="Calibri" w:hint="default"/>
      </w:rPr>
    </w:lvl>
    <w:lvl w:ilvl="1" w:tplc="5E08D682">
      <w:start w:val="1"/>
      <w:numFmt w:val="bullet"/>
      <w:lvlText w:val="o"/>
      <w:lvlJc w:val="left"/>
      <w:pPr>
        <w:ind w:left="1440" w:hanging="360"/>
      </w:pPr>
      <w:rPr>
        <w:rFonts w:ascii="Courier New" w:hAnsi="Courier New" w:hint="default"/>
      </w:rPr>
    </w:lvl>
    <w:lvl w:ilvl="2" w:tplc="C082C5E6">
      <w:start w:val="1"/>
      <w:numFmt w:val="bullet"/>
      <w:lvlText w:val=""/>
      <w:lvlJc w:val="left"/>
      <w:pPr>
        <w:ind w:left="2160" w:hanging="360"/>
      </w:pPr>
      <w:rPr>
        <w:rFonts w:ascii="Wingdings" w:hAnsi="Wingdings" w:hint="default"/>
      </w:rPr>
    </w:lvl>
    <w:lvl w:ilvl="3" w:tplc="BCB86B74">
      <w:start w:val="1"/>
      <w:numFmt w:val="bullet"/>
      <w:lvlText w:val=""/>
      <w:lvlJc w:val="left"/>
      <w:pPr>
        <w:ind w:left="2880" w:hanging="360"/>
      </w:pPr>
      <w:rPr>
        <w:rFonts w:ascii="Symbol" w:hAnsi="Symbol" w:hint="default"/>
      </w:rPr>
    </w:lvl>
    <w:lvl w:ilvl="4" w:tplc="BADACB30">
      <w:start w:val="1"/>
      <w:numFmt w:val="bullet"/>
      <w:lvlText w:val="o"/>
      <w:lvlJc w:val="left"/>
      <w:pPr>
        <w:ind w:left="3600" w:hanging="360"/>
      </w:pPr>
      <w:rPr>
        <w:rFonts w:ascii="Courier New" w:hAnsi="Courier New" w:hint="default"/>
      </w:rPr>
    </w:lvl>
    <w:lvl w:ilvl="5" w:tplc="99642D9A">
      <w:start w:val="1"/>
      <w:numFmt w:val="bullet"/>
      <w:lvlText w:val=""/>
      <w:lvlJc w:val="left"/>
      <w:pPr>
        <w:ind w:left="4320" w:hanging="360"/>
      </w:pPr>
      <w:rPr>
        <w:rFonts w:ascii="Wingdings" w:hAnsi="Wingdings" w:hint="default"/>
      </w:rPr>
    </w:lvl>
    <w:lvl w:ilvl="6" w:tplc="E2E4D012">
      <w:start w:val="1"/>
      <w:numFmt w:val="bullet"/>
      <w:lvlText w:val=""/>
      <w:lvlJc w:val="left"/>
      <w:pPr>
        <w:ind w:left="5040" w:hanging="360"/>
      </w:pPr>
      <w:rPr>
        <w:rFonts w:ascii="Symbol" w:hAnsi="Symbol" w:hint="default"/>
      </w:rPr>
    </w:lvl>
    <w:lvl w:ilvl="7" w:tplc="C47EAC84">
      <w:start w:val="1"/>
      <w:numFmt w:val="bullet"/>
      <w:lvlText w:val="o"/>
      <w:lvlJc w:val="left"/>
      <w:pPr>
        <w:ind w:left="5760" w:hanging="360"/>
      </w:pPr>
      <w:rPr>
        <w:rFonts w:ascii="Courier New" w:hAnsi="Courier New" w:hint="default"/>
      </w:rPr>
    </w:lvl>
    <w:lvl w:ilvl="8" w:tplc="ED244118">
      <w:start w:val="1"/>
      <w:numFmt w:val="bullet"/>
      <w:lvlText w:val=""/>
      <w:lvlJc w:val="left"/>
      <w:pPr>
        <w:ind w:left="6480" w:hanging="360"/>
      </w:pPr>
      <w:rPr>
        <w:rFonts w:ascii="Wingdings" w:hAnsi="Wingdings" w:hint="default"/>
      </w:rPr>
    </w:lvl>
  </w:abstractNum>
  <w:abstractNum w:abstractNumId="13" w15:restartNumberingAfterBreak="0">
    <w:nsid w:val="31E30C60"/>
    <w:multiLevelType w:val="hybridMultilevel"/>
    <w:tmpl w:val="FFFFFFFF"/>
    <w:lvl w:ilvl="0" w:tplc="E87C833A">
      <w:start w:val="1"/>
      <w:numFmt w:val="decimal"/>
      <w:lvlText w:val="%1."/>
      <w:lvlJc w:val="left"/>
      <w:pPr>
        <w:ind w:left="720" w:hanging="360"/>
      </w:pPr>
    </w:lvl>
    <w:lvl w:ilvl="1" w:tplc="C5FCCD4C">
      <w:start w:val="1"/>
      <w:numFmt w:val="lowerLetter"/>
      <w:lvlText w:val="%2."/>
      <w:lvlJc w:val="left"/>
      <w:pPr>
        <w:ind w:left="1440" w:hanging="360"/>
      </w:pPr>
    </w:lvl>
    <w:lvl w:ilvl="2" w:tplc="73B8E386">
      <w:start w:val="1"/>
      <w:numFmt w:val="lowerRoman"/>
      <w:lvlText w:val="%3."/>
      <w:lvlJc w:val="right"/>
      <w:pPr>
        <w:ind w:left="2160" w:hanging="180"/>
      </w:pPr>
    </w:lvl>
    <w:lvl w:ilvl="3" w:tplc="256C006A">
      <w:start w:val="1"/>
      <w:numFmt w:val="decimal"/>
      <w:lvlText w:val="%4."/>
      <w:lvlJc w:val="left"/>
      <w:pPr>
        <w:ind w:left="2880" w:hanging="360"/>
      </w:pPr>
    </w:lvl>
    <w:lvl w:ilvl="4" w:tplc="315600E0">
      <w:start w:val="1"/>
      <w:numFmt w:val="lowerLetter"/>
      <w:lvlText w:val="%5."/>
      <w:lvlJc w:val="left"/>
      <w:pPr>
        <w:ind w:left="3600" w:hanging="360"/>
      </w:pPr>
    </w:lvl>
    <w:lvl w:ilvl="5" w:tplc="E3889930">
      <w:start w:val="1"/>
      <w:numFmt w:val="lowerRoman"/>
      <w:lvlText w:val="%6."/>
      <w:lvlJc w:val="right"/>
      <w:pPr>
        <w:ind w:left="4320" w:hanging="180"/>
      </w:pPr>
    </w:lvl>
    <w:lvl w:ilvl="6" w:tplc="2A96235E">
      <w:start w:val="1"/>
      <w:numFmt w:val="decimal"/>
      <w:lvlText w:val="%7."/>
      <w:lvlJc w:val="left"/>
      <w:pPr>
        <w:ind w:left="5040" w:hanging="360"/>
      </w:pPr>
    </w:lvl>
    <w:lvl w:ilvl="7" w:tplc="4FE8DD4C">
      <w:start w:val="1"/>
      <w:numFmt w:val="lowerLetter"/>
      <w:lvlText w:val="%8."/>
      <w:lvlJc w:val="left"/>
      <w:pPr>
        <w:ind w:left="5760" w:hanging="360"/>
      </w:pPr>
    </w:lvl>
    <w:lvl w:ilvl="8" w:tplc="47E46048">
      <w:start w:val="1"/>
      <w:numFmt w:val="lowerRoman"/>
      <w:lvlText w:val="%9."/>
      <w:lvlJc w:val="right"/>
      <w:pPr>
        <w:ind w:left="6480" w:hanging="180"/>
      </w:pPr>
    </w:lvl>
  </w:abstractNum>
  <w:abstractNum w:abstractNumId="14" w15:restartNumberingAfterBreak="0">
    <w:nsid w:val="398C6443"/>
    <w:multiLevelType w:val="hybridMultilevel"/>
    <w:tmpl w:val="FFFFFFFF"/>
    <w:lvl w:ilvl="0" w:tplc="63A6760E">
      <w:start w:val="1"/>
      <w:numFmt w:val="bullet"/>
      <w:lvlText w:val=""/>
      <w:lvlJc w:val="left"/>
      <w:pPr>
        <w:ind w:left="720" w:hanging="360"/>
      </w:pPr>
      <w:rPr>
        <w:rFonts w:ascii="Symbol" w:hAnsi="Symbol" w:hint="default"/>
      </w:rPr>
    </w:lvl>
    <w:lvl w:ilvl="1" w:tplc="9AD6950E">
      <w:start w:val="1"/>
      <w:numFmt w:val="bullet"/>
      <w:lvlText w:val="o"/>
      <w:lvlJc w:val="left"/>
      <w:pPr>
        <w:ind w:left="1440" w:hanging="360"/>
      </w:pPr>
      <w:rPr>
        <w:rFonts w:ascii="Courier New" w:hAnsi="Courier New" w:hint="default"/>
      </w:rPr>
    </w:lvl>
    <w:lvl w:ilvl="2" w:tplc="9D94C0FA">
      <w:start w:val="1"/>
      <w:numFmt w:val="bullet"/>
      <w:lvlText w:val=""/>
      <w:lvlJc w:val="left"/>
      <w:pPr>
        <w:ind w:left="2160" w:hanging="360"/>
      </w:pPr>
      <w:rPr>
        <w:rFonts w:ascii="Wingdings" w:hAnsi="Wingdings" w:hint="default"/>
      </w:rPr>
    </w:lvl>
    <w:lvl w:ilvl="3" w:tplc="AB488A3A">
      <w:start w:val="1"/>
      <w:numFmt w:val="bullet"/>
      <w:lvlText w:val=""/>
      <w:lvlJc w:val="left"/>
      <w:pPr>
        <w:ind w:left="2880" w:hanging="360"/>
      </w:pPr>
      <w:rPr>
        <w:rFonts w:ascii="Symbol" w:hAnsi="Symbol" w:hint="default"/>
      </w:rPr>
    </w:lvl>
    <w:lvl w:ilvl="4" w:tplc="64384D54">
      <w:start w:val="1"/>
      <w:numFmt w:val="bullet"/>
      <w:lvlText w:val="o"/>
      <w:lvlJc w:val="left"/>
      <w:pPr>
        <w:ind w:left="3600" w:hanging="360"/>
      </w:pPr>
      <w:rPr>
        <w:rFonts w:ascii="Courier New" w:hAnsi="Courier New" w:hint="default"/>
      </w:rPr>
    </w:lvl>
    <w:lvl w:ilvl="5" w:tplc="E0C46B5E">
      <w:start w:val="1"/>
      <w:numFmt w:val="bullet"/>
      <w:lvlText w:val=""/>
      <w:lvlJc w:val="left"/>
      <w:pPr>
        <w:ind w:left="4320" w:hanging="360"/>
      </w:pPr>
      <w:rPr>
        <w:rFonts w:ascii="Wingdings" w:hAnsi="Wingdings" w:hint="default"/>
      </w:rPr>
    </w:lvl>
    <w:lvl w:ilvl="6" w:tplc="5178EC56">
      <w:start w:val="1"/>
      <w:numFmt w:val="bullet"/>
      <w:lvlText w:val=""/>
      <w:lvlJc w:val="left"/>
      <w:pPr>
        <w:ind w:left="5040" w:hanging="360"/>
      </w:pPr>
      <w:rPr>
        <w:rFonts w:ascii="Symbol" w:hAnsi="Symbol" w:hint="default"/>
      </w:rPr>
    </w:lvl>
    <w:lvl w:ilvl="7" w:tplc="38DA8A72">
      <w:start w:val="1"/>
      <w:numFmt w:val="bullet"/>
      <w:lvlText w:val="o"/>
      <w:lvlJc w:val="left"/>
      <w:pPr>
        <w:ind w:left="5760" w:hanging="360"/>
      </w:pPr>
      <w:rPr>
        <w:rFonts w:ascii="Courier New" w:hAnsi="Courier New" w:hint="default"/>
      </w:rPr>
    </w:lvl>
    <w:lvl w:ilvl="8" w:tplc="E34A27B8">
      <w:start w:val="1"/>
      <w:numFmt w:val="bullet"/>
      <w:lvlText w:val=""/>
      <w:lvlJc w:val="left"/>
      <w:pPr>
        <w:ind w:left="6480" w:hanging="360"/>
      </w:pPr>
      <w:rPr>
        <w:rFonts w:ascii="Wingdings" w:hAnsi="Wingdings" w:hint="default"/>
      </w:rPr>
    </w:lvl>
  </w:abstractNum>
  <w:abstractNum w:abstractNumId="15" w15:restartNumberingAfterBreak="0">
    <w:nsid w:val="3CE01FFC"/>
    <w:multiLevelType w:val="hybridMultilevel"/>
    <w:tmpl w:val="FFFFFFFF"/>
    <w:lvl w:ilvl="0" w:tplc="698C7A0E">
      <w:start w:val="1"/>
      <w:numFmt w:val="bullet"/>
      <w:lvlText w:val=""/>
      <w:lvlJc w:val="left"/>
      <w:pPr>
        <w:ind w:left="720" w:hanging="360"/>
      </w:pPr>
      <w:rPr>
        <w:rFonts w:ascii="Symbol" w:hAnsi="Symbol" w:hint="default"/>
      </w:rPr>
    </w:lvl>
    <w:lvl w:ilvl="1" w:tplc="E572F78E">
      <w:start w:val="1"/>
      <w:numFmt w:val="bullet"/>
      <w:lvlText w:val="o"/>
      <w:lvlJc w:val="left"/>
      <w:pPr>
        <w:ind w:left="1440" w:hanging="360"/>
      </w:pPr>
      <w:rPr>
        <w:rFonts w:ascii="Courier New" w:hAnsi="Courier New" w:hint="default"/>
      </w:rPr>
    </w:lvl>
    <w:lvl w:ilvl="2" w:tplc="B16C2AE6">
      <w:start w:val="1"/>
      <w:numFmt w:val="bullet"/>
      <w:lvlText w:val=""/>
      <w:lvlJc w:val="left"/>
      <w:pPr>
        <w:ind w:left="2160" w:hanging="360"/>
      </w:pPr>
      <w:rPr>
        <w:rFonts w:ascii="Wingdings" w:hAnsi="Wingdings" w:hint="default"/>
      </w:rPr>
    </w:lvl>
    <w:lvl w:ilvl="3" w:tplc="325A0734">
      <w:start w:val="1"/>
      <w:numFmt w:val="bullet"/>
      <w:lvlText w:val=""/>
      <w:lvlJc w:val="left"/>
      <w:pPr>
        <w:ind w:left="2880" w:hanging="360"/>
      </w:pPr>
      <w:rPr>
        <w:rFonts w:ascii="Symbol" w:hAnsi="Symbol" w:hint="default"/>
      </w:rPr>
    </w:lvl>
    <w:lvl w:ilvl="4" w:tplc="AF6C3A8E">
      <w:start w:val="1"/>
      <w:numFmt w:val="bullet"/>
      <w:lvlText w:val="o"/>
      <w:lvlJc w:val="left"/>
      <w:pPr>
        <w:ind w:left="3600" w:hanging="360"/>
      </w:pPr>
      <w:rPr>
        <w:rFonts w:ascii="Courier New" w:hAnsi="Courier New" w:hint="default"/>
      </w:rPr>
    </w:lvl>
    <w:lvl w:ilvl="5" w:tplc="E4CACEFC">
      <w:start w:val="1"/>
      <w:numFmt w:val="bullet"/>
      <w:lvlText w:val=""/>
      <w:lvlJc w:val="left"/>
      <w:pPr>
        <w:ind w:left="4320" w:hanging="360"/>
      </w:pPr>
      <w:rPr>
        <w:rFonts w:ascii="Wingdings" w:hAnsi="Wingdings" w:hint="default"/>
      </w:rPr>
    </w:lvl>
    <w:lvl w:ilvl="6" w:tplc="4A9820D2">
      <w:start w:val="1"/>
      <w:numFmt w:val="bullet"/>
      <w:lvlText w:val=""/>
      <w:lvlJc w:val="left"/>
      <w:pPr>
        <w:ind w:left="5040" w:hanging="360"/>
      </w:pPr>
      <w:rPr>
        <w:rFonts w:ascii="Symbol" w:hAnsi="Symbol" w:hint="default"/>
      </w:rPr>
    </w:lvl>
    <w:lvl w:ilvl="7" w:tplc="938499D6">
      <w:start w:val="1"/>
      <w:numFmt w:val="bullet"/>
      <w:lvlText w:val="o"/>
      <w:lvlJc w:val="left"/>
      <w:pPr>
        <w:ind w:left="5760" w:hanging="360"/>
      </w:pPr>
      <w:rPr>
        <w:rFonts w:ascii="Courier New" w:hAnsi="Courier New" w:hint="default"/>
      </w:rPr>
    </w:lvl>
    <w:lvl w:ilvl="8" w:tplc="4206472E">
      <w:start w:val="1"/>
      <w:numFmt w:val="bullet"/>
      <w:lvlText w:val=""/>
      <w:lvlJc w:val="left"/>
      <w:pPr>
        <w:ind w:left="6480" w:hanging="360"/>
      </w:pPr>
      <w:rPr>
        <w:rFonts w:ascii="Wingdings" w:hAnsi="Wingdings" w:hint="default"/>
      </w:rPr>
    </w:lvl>
  </w:abstractNum>
  <w:abstractNum w:abstractNumId="16" w15:restartNumberingAfterBreak="0">
    <w:nsid w:val="3F1000DC"/>
    <w:multiLevelType w:val="hybridMultilevel"/>
    <w:tmpl w:val="FFFFFFFF"/>
    <w:lvl w:ilvl="0" w:tplc="5030AF1A">
      <w:start w:val="1"/>
      <w:numFmt w:val="bullet"/>
      <w:lvlText w:val=""/>
      <w:lvlJc w:val="left"/>
      <w:pPr>
        <w:ind w:left="720" w:hanging="360"/>
      </w:pPr>
      <w:rPr>
        <w:rFonts w:ascii="Symbol" w:hAnsi="Symbol" w:hint="default"/>
      </w:rPr>
    </w:lvl>
    <w:lvl w:ilvl="1" w:tplc="07406C32">
      <w:start w:val="1"/>
      <w:numFmt w:val="bullet"/>
      <w:lvlText w:val="o"/>
      <w:lvlJc w:val="left"/>
      <w:pPr>
        <w:ind w:left="1440" w:hanging="360"/>
      </w:pPr>
      <w:rPr>
        <w:rFonts w:ascii="Courier New" w:hAnsi="Courier New" w:hint="default"/>
      </w:rPr>
    </w:lvl>
    <w:lvl w:ilvl="2" w:tplc="18CA70B6">
      <w:start w:val="1"/>
      <w:numFmt w:val="bullet"/>
      <w:lvlText w:val=""/>
      <w:lvlJc w:val="left"/>
      <w:pPr>
        <w:ind w:left="2160" w:hanging="360"/>
      </w:pPr>
      <w:rPr>
        <w:rFonts w:ascii="Wingdings" w:hAnsi="Wingdings" w:hint="default"/>
      </w:rPr>
    </w:lvl>
    <w:lvl w:ilvl="3" w:tplc="65968D7A">
      <w:start w:val="1"/>
      <w:numFmt w:val="bullet"/>
      <w:lvlText w:val=""/>
      <w:lvlJc w:val="left"/>
      <w:pPr>
        <w:ind w:left="2880" w:hanging="360"/>
      </w:pPr>
      <w:rPr>
        <w:rFonts w:ascii="Symbol" w:hAnsi="Symbol" w:hint="default"/>
      </w:rPr>
    </w:lvl>
    <w:lvl w:ilvl="4" w:tplc="E8ACA1BA">
      <w:start w:val="1"/>
      <w:numFmt w:val="bullet"/>
      <w:lvlText w:val="o"/>
      <w:lvlJc w:val="left"/>
      <w:pPr>
        <w:ind w:left="3600" w:hanging="360"/>
      </w:pPr>
      <w:rPr>
        <w:rFonts w:ascii="Courier New" w:hAnsi="Courier New" w:hint="default"/>
      </w:rPr>
    </w:lvl>
    <w:lvl w:ilvl="5" w:tplc="0CE2B6F8">
      <w:start w:val="1"/>
      <w:numFmt w:val="bullet"/>
      <w:lvlText w:val=""/>
      <w:lvlJc w:val="left"/>
      <w:pPr>
        <w:ind w:left="4320" w:hanging="360"/>
      </w:pPr>
      <w:rPr>
        <w:rFonts w:ascii="Wingdings" w:hAnsi="Wingdings" w:hint="default"/>
      </w:rPr>
    </w:lvl>
    <w:lvl w:ilvl="6" w:tplc="B9BCFDA4">
      <w:start w:val="1"/>
      <w:numFmt w:val="bullet"/>
      <w:lvlText w:val=""/>
      <w:lvlJc w:val="left"/>
      <w:pPr>
        <w:ind w:left="5040" w:hanging="360"/>
      </w:pPr>
      <w:rPr>
        <w:rFonts w:ascii="Symbol" w:hAnsi="Symbol" w:hint="default"/>
      </w:rPr>
    </w:lvl>
    <w:lvl w:ilvl="7" w:tplc="3920D28C">
      <w:start w:val="1"/>
      <w:numFmt w:val="bullet"/>
      <w:lvlText w:val="o"/>
      <w:lvlJc w:val="left"/>
      <w:pPr>
        <w:ind w:left="5760" w:hanging="360"/>
      </w:pPr>
      <w:rPr>
        <w:rFonts w:ascii="Courier New" w:hAnsi="Courier New" w:hint="default"/>
      </w:rPr>
    </w:lvl>
    <w:lvl w:ilvl="8" w:tplc="E1483388">
      <w:start w:val="1"/>
      <w:numFmt w:val="bullet"/>
      <w:lvlText w:val=""/>
      <w:lvlJc w:val="left"/>
      <w:pPr>
        <w:ind w:left="6480" w:hanging="360"/>
      </w:pPr>
      <w:rPr>
        <w:rFonts w:ascii="Wingdings" w:hAnsi="Wingdings" w:hint="default"/>
      </w:rPr>
    </w:lvl>
  </w:abstractNum>
  <w:abstractNum w:abstractNumId="17" w15:restartNumberingAfterBreak="0">
    <w:nsid w:val="41A40299"/>
    <w:multiLevelType w:val="hybridMultilevel"/>
    <w:tmpl w:val="FFFFFFFF"/>
    <w:lvl w:ilvl="0" w:tplc="D01EAC66">
      <w:start w:val="1"/>
      <w:numFmt w:val="bullet"/>
      <w:lvlText w:val=""/>
      <w:lvlJc w:val="left"/>
      <w:pPr>
        <w:ind w:left="720" w:hanging="360"/>
      </w:pPr>
      <w:rPr>
        <w:rFonts w:ascii="Symbol" w:hAnsi="Symbol" w:hint="default"/>
      </w:rPr>
    </w:lvl>
    <w:lvl w:ilvl="1" w:tplc="5D04FE72">
      <w:start w:val="1"/>
      <w:numFmt w:val="bullet"/>
      <w:lvlText w:val="o"/>
      <w:lvlJc w:val="left"/>
      <w:pPr>
        <w:ind w:left="1440" w:hanging="360"/>
      </w:pPr>
      <w:rPr>
        <w:rFonts w:ascii="Courier New" w:hAnsi="Courier New" w:hint="default"/>
      </w:rPr>
    </w:lvl>
    <w:lvl w:ilvl="2" w:tplc="0E70447C">
      <w:start w:val="1"/>
      <w:numFmt w:val="bullet"/>
      <w:lvlText w:val=""/>
      <w:lvlJc w:val="left"/>
      <w:pPr>
        <w:ind w:left="2160" w:hanging="360"/>
      </w:pPr>
      <w:rPr>
        <w:rFonts w:ascii="Wingdings" w:hAnsi="Wingdings" w:hint="default"/>
      </w:rPr>
    </w:lvl>
    <w:lvl w:ilvl="3" w:tplc="B8AADD96">
      <w:start w:val="1"/>
      <w:numFmt w:val="bullet"/>
      <w:lvlText w:val=""/>
      <w:lvlJc w:val="left"/>
      <w:pPr>
        <w:ind w:left="2880" w:hanging="360"/>
      </w:pPr>
      <w:rPr>
        <w:rFonts w:ascii="Symbol" w:hAnsi="Symbol" w:hint="default"/>
      </w:rPr>
    </w:lvl>
    <w:lvl w:ilvl="4" w:tplc="6F1AD7DC">
      <w:start w:val="1"/>
      <w:numFmt w:val="bullet"/>
      <w:lvlText w:val="o"/>
      <w:lvlJc w:val="left"/>
      <w:pPr>
        <w:ind w:left="3600" w:hanging="360"/>
      </w:pPr>
      <w:rPr>
        <w:rFonts w:ascii="Courier New" w:hAnsi="Courier New" w:hint="default"/>
      </w:rPr>
    </w:lvl>
    <w:lvl w:ilvl="5" w:tplc="8FD8DC2A">
      <w:start w:val="1"/>
      <w:numFmt w:val="bullet"/>
      <w:lvlText w:val=""/>
      <w:lvlJc w:val="left"/>
      <w:pPr>
        <w:ind w:left="4320" w:hanging="360"/>
      </w:pPr>
      <w:rPr>
        <w:rFonts w:ascii="Wingdings" w:hAnsi="Wingdings" w:hint="default"/>
      </w:rPr>
    </w:lvl>
    <w:lvl w:ilvl="6" w:tplc="EED63A58">
      <w:start w:val="1"/>
      <w:numFmt w:val="bullet"/>
      <w:lvlText w:val=""/>
      <w:lvlJc w:val="left"/>
      <w:pPr>
        <w:ind w:left="5040" w:hanging="360"/>
      </w:pPr>
      <w:rPr>
        <w:rFonts w:ascii="Symbol" w:hAnsi="Symbol" w:hint="default"/>
      </w:rPr>
    </w:lvl>
    <w:lvl w:ilvl="7" w:tplc="9FC245CC">
      <w:start w:val="1"/>
      <w:numFmt w:val="bullet"/>
      <w:lvlText w:val="o"/>
      <w:lvlJc w:val="left"/>
      <w:pPr>
        <w:ind w:left="5760" w:hanging="360"/>
      </w:pPr>
      <w:rPr>
        <w:rFonts w:ascii="Courier New" w:hAnsi="Courier New" w:hint="default"/>
      </w:rPr>
    </w:lvl>
    <w:lvl w:ilvl="8" w:tplc="38DE1D14">
      <w:start w:val="1"/>
      <w:numFmt w:val="bullet"/>
      <w:lvlText w:val=""/>
      <w:lvlJc w:val="left"/>
      <w:pPr>
        <w:ind w:left="6480" w:hanging="360"/>
      </w:pPr>
      <w:rPr>
        <w:rFonts w:ascii="Wingdings" w:hAnsi="Wingdings" w:hint="default"/>
      </w:rPr>
    </w:lvl>
  </w:abstractNum>
  <w:abstractNum w:abstractNumId="18" w15:restartNumberingAfterBreak="0">
    <w:nsid w:val="444E2437"/>
    <w:multiLevelType w:val="hybridMultilevel"/>
    <w:tmpl w:val="FFFFFFFF"/>
    <w:lvl w:ilvl="0" w:tplc="0A7EC0BE">
      <w:start w:val="1"/>
      <w:numFmt w:val="bullet"/>
      <w:lvlText w:val=""/>
      <w:lvlJc w:val="left"/>
      <w:pPr>
        <w:ind w:left="720" w:hanging="360"/>
      </w:pPr>
      <w:rPr>
        <w:rFonts w:ascii="Symbol" w:hAnsi="Symbol" w:hint="default"/>
      </w:rPr>
    </w:lvl>
    <w:lvl w:ilvl="1" w:tplc="B34601DE">
      <w:start w:val="1"/>
      <w:numFmt w:val="bullet"/>
      <w:lvlText w:val="o"/>
      <w:lvlJc w:val="left"/>
      <w:pPr>
        <w:ind w:left="1440" w:hanging="360"/>
      </w:pPr>
      <w:rPr>
        <w:rFonts w:ascii="Courier New" w:hAnsi="Courier New" w:hint="default"/>
      </w:rPr>
    </w:lvl>
    <w:lvl w:ilvl="2" w:tplc="1346E438">
      <w:start w:val="1"/>
      <w:numFmt w:val="bullet"/>
      <w:lvlText w:val=""/>
      <w:lvlJc w:val="left"/>
      <w:pPr>
        <w:ind w:left="2160" w:hanging="360"/>
      </w:pPr>
      <w:rPr>
        <w:rFonts w:ascii="Wingdings" w:hAnsi="Wingdings" w:hint="default"/>
      </w:rPr>
    </w:lvl>
    <w:lvl w:ilvl="3" w:tplc="B900AF96">
      <w:start w:val="1"/>
      <w:numFmt w:val="bullet"/>
      <w:lvlText w:val=""/>
      <w:lvlJc w:val="left"/>
      <w:pPr>
        <w:ind w:left="2880" w:hanging="360"/>
      </w:pPr>
      <w:rPr>
        <w:rFonts w:ascii="Symbol" w:hAnsi="Symbol" w:hint="default"/>
      </w:rPr>
    </w:lvl>
    <w:lvl w:ilvl="4" w:tplc="AA200F04">
      <w:start w:val="1"/>
      <w:numFmt w:val="bullet"/>
      <w:lvlText w:val="o"/>
      <w:lvlJc w:val="left"/>
      <w:pPr>
        <w:ind w:left="3600" w:hanging="360"/>
      </w:pPr>
      <w:rPr>
        <w:rFonts w:ascii="Courier New" w:hAnsi="Courier New" w:hint="default"/>
      </w:rPr>
    </w:lvl>
    <w:lvl w:ilvl="5" w:tplc="5BFEAB94">
      <w:start w:val="1"/>
      <w:numFmt w:val="bullet"/>
      <w:lvlText w:val=""/>
      <w:lvlJc w:val="left"/>
      <w:pPr>
        <w:ind w:left="4320" w:hanging="360"/>
      </w:pPr>
      <w:rPr>
        <w:rFonts w:ascii="Wingdings" w:hAnsi="Wingdings" w:hint="default"/>
      </w:rPr>
    </w:lvl>
    <w:lvl w:ilvl="6" w:tplc="CC58FB16">
      <w:start w:val="1"/>
      <w:numFmt w:val="bullet"/>
      <w:lvlText w:val=""/>
      <w:lvlJc w:val="left"/>
      <w:pPr>
        <w:ind w:left="5040" w:hanging="360"/>
      </w:pPr>
      <w:rPr>
        <w:rFonts w:ascii="Symbol" w:hAnsi="Symbol" w:hint="default"/>
      </w:rPr>
    </w:lvl>
    <w:lvl w:ilvl="7" w:tplc="399C8EDA">
      <w:start w:val="1"/>
      <w:numFmt w:val="bullet"/>
      <w:lvlText w:val="o"/>
      <w:lvlJc w:val="left"/>
      <w:pPr>
        <w:ind w:left="5760" w:hanging="360"/>
      </w:pPr>
      <w:rPr>
        <w:rFonts w:ascii="Courier New" w:hAnsi="Courier New" w:hint="default"/>
      </w:rPr>
    </w:lvl>
    <w:lvl w:ilvl="8" w:tplc="AC04C102">
      <w:start w:val="1"/>
      <w:numFmt w:val="bullet"/>
      <w:lvlText w:val=""/>
      <w:lvlJc w:val="left"/>
      <w:pPr>
        <w:ind w:left="6480" w:hanging="360"/>
      </w:pPr>
      <w:rPr>
        <w:rFonts w:ascii="Wingdings" w:hAnsi="Wingdings" w:hint="default"/>
      </w:rPr>
    </w:lvl>
  </w:abstractNum>
  <w:abstractNum w:abstractNumId="19" w15:restartNumberingAfterBreak="0">
    <w:nsid w:val="44FF1F2C"/>
    <w:multiLevelType w:val="hybridMultilevel"/>
    <w:tmpl w:val="2F1A485C"/>
    <w:lvl w:ilvl="0" w:tplc="60785FD0">
      <w:start w:val="1"/>
      <w:numFmt w:val="bullet"/>
      <w:lvlText w:val=""/>
      <w:lvlJc w:val="left"/>
      <w:pPr>
        <w:ind w:left="720" w:hanging="360"/>
      </w:pPr>
      <w:rPr>
        <w:rFonts w:ascii="Symbol" w:hAnsi="Symbol" w:hint="default"/>
      </w:rPr>
    </w:lvl>
    <w:lvl w:ilvl="1" w:tplc="10D4F2C8">
      <w:start w:val="1"/>
      <w:numFmt w:val="bullet"/>
      <w:lvlText w:val="o"/>
      <w:lvlJc w:val="left"/>
      <w:pPr>
        <w:ind w:left="1440" w:hanging="360"/>
      </w:pPr>
      <w:rPr>
        <w:rFonts w:ascii="Courier New" w:hAnsi="Courier New" w:hint="default"/>
      </w:rPr>
    </w:lvl>
    <w:lvl w:ilvl="2" w:tplc="ABF8E2C4">
      <w:start w:val="1"/>
      <w:numFmt w:val="bullet"/>
      <w:lvlText w:val=""/>
      <w:lvlJc w:val="left"/>
      <w:pPr>
        <w:ind w:left="2160" w:hanging="360"/>
      </w:pPr>
      <w:rPr>
        <w:rFonts w:ascii="Wingdings" w:hAnsi="Wingdings" w:hint="default"/>
      </w:rPr>
    </w:lvl>
    <w:lvl w:ilvl="3" w:tplc="1E0AD9FC">
      <w:start w:val="1"/>
      <w:numFmt w:val="bullet"/>
      <w:lvlText w:val=""/>
      <w:lvlJc w:val="left"/>
      <w:pPr>
        <w:ind w:left="2880" w:hanging="360"/>
      </w:pPr>
      <w:rPr>
        <w:rFonts w:ascii="Symbol" w:hAnsi="Symbol" w:hint="default"/>
      </w:rPr>
    </w:lvl>
    <w:lvl w:ilvl="4" w:tplc="2188E292">
      <w:start w:val="1"/>
      <w:numFmt w:val="bullet"/>
      <w:lvlText w:val="o"/>
      <w:lvlJc w:val="left"/>
      <w:pPr>
        <w:ind w:left="3600" w:hanging="360"/>
      </w:pPr>
      <w:rPr>
        <w:rFonts w:ascii="Courier New" w:hAnsi="Courier New" w:hint="default"/>
      </w:rPr>
    </w:lvl>
    <w:lvl w:ilvl="5" w:tplc="9C620902">
      <w:start w:val="1"/>
      <w:numFmt w:val="bullet"/>
      <w:lvlText w:val=""/>
      <w:lvlJc w:val="left"/>
      <w:pPr>
        <w:ind w:left="4320" w:hanging="360"/>
      </w:pPr>
      <w:rPr>
        <w:rFonts w:ascii="Wingdings" w:hAnsi="Wingdings" w:hint="default"/>
      </w:rPr>
    </w:lvl>
    <w:lvl w:ilvl="6" w:tplc="E0221936">
      <w:start w:val="1"/>
      <w:numFmt w:val="bullet"/>
      <w:lvlText w:val=""/>
      <w:lvlJc w:val="left"/>
      <w:pPr>
        <w:ind w:left="5040" w:hanging="360"/>
      </w:pPr>
      <w:rPr>
        <w:rFonts w:ascii="Symbol" w:hAnsi="Symbol" w:hint="default"/>
      </w:rPr>
    </w:lvl>
    <w:lvl w:ilvl="7" w:tplc="7708FE8A">
      <w:start w:val="1"/>
      <w:numFmt w:val="bullet"/>
      <w:lvlText w:val="o"/>
      <w:lvlJc w:val="left"/>
      <w:pPr>
        <w:ind w:left="5760" w:hanging="360"/>
      </w:pPr>
      <w:rPr>
        <w:rFonts w:ascii="Courier New" w:hAnsi="Courier New" w:hint="default"/>
      </w:rPr>
    </w:lvl>
    <w:lvl w:ilvl="8" w:tplc="893C6D46">
      <w:start w:val="1"/>
      <w:numFmt w:val="bullet"/>
      <w:lvlText w:val=""/>
      <w:lvlJc w:val="left"/>
      <w:pPr>
        <w:ind w:left="6480" w:hanging="360"/>
      </w:pPr>
      <w:rPr>
        <w:rFonts w:ascii="Wingdings" w:hAnsi="Wingdings" w:hint="default"/>
      </w:rPr>
    </w:lvl>
  </w:abstractNum>
  <w:abstractNum w:abstractNumId="20" w15:restartNumberingAfterBreak="0">
    <w:nsid w:val="4E9D2F3A"/>
    <w:multiLevelType w:val="hybridMultilevel"/>
    <w:tmpl w:val="FFFFFFFF"/>
    <w:lvl w:ilvl="0" w:tplc="0A7C89C0">
      <w:start w:val="1"/>
      <w:numFmt w:val="bullet"/>
      <w:lvlText w:val=""/>
      <w:lvlJc w:val="left"/>
      <w:pPr>
        <w:ind w:left="720" w:hanging="360"/>
      </w:pPr>
      <w:rPr>
        <w:rFonts w:ascii="Symbol" w:hAnsi="Symbol" w:hint="default"/>
      </w:rPr>
    </w:lvl>
    <w:lvl w:ilvl="1" w:tplc="F8EE870E">
      <w:start w:val="1"/>
      <w:numFmt w:val="bullet"/>
      <w:lvlText w:val="o"/>
      <w:lvlJc w:val="left"/>
      <w:pPr>
        <w:ind w:left="1440" w:hanging="360"/>
      </w:pPr>
      <w:rPr>
        <w:rFonts w:ascii="Courier New" w:hAnsi="Courier New" w:hint="default"/>
      </w:rPr>
    </w:lvl>
    <w:lvl w:ilvl="2" w:tplc="90E2B702">
      <w:start w:val="1"/>
      <w:numFmt w:val="bullet"/>
      <w:lvlText w:val=""/>
      <w:lvlJc w:val="left"/>
      <w:pPr>
        <w:ind w:left="2160" w:hanging="360"/>
      </w:pPr>
      <w:rPr>
        <w:rFonts w:ascii="Wingdings" w:hAnsi="Wingdings" w:hint="default"/>
      </w:rPr>
    </w:lvl>
    <w:lvl w:ilvl="3" w:tplc="4EE87D9C">
      <w:start w:val="1"/>
      <w:numFmt w:val="bullet"/>
      <w:lvlText w:val=""/>
      <w:lvlJc w:val="left"/>
      <w:pPr>
        <w:ind w:left="2880" w:hanging="360"/>
      </w:pPr>
      <w:rPr>
        <w:rFonts w:ascii="Symbol" w:hAnsi="Symbol" w:hint="default"/>
      </w:rPr>
    </w:lvl>
    <w:lvl w:ilvl="4" w:tplc="49E2C226">
      <w:start w:val="1"/>
      <w:numFmt w:val="bullet"/>
      <w:lvlText w:val="o"/>
      <w:lvlJc w:val="left"/>
      <w:pPr>
        <w:ind w:left="3600" w:hanging="360"/>
      </w:pPr>
      <w:rPr>
        <w:rFonts w:ascii="Courier New" w:hAnsi="Courier New" w:hint="default"/>
      </w:rPr>
    </w:lvl>
    <w:lvl w:ilvl="5" w:tplc="CD50160C">
      <w:start w:val="1"/>
      <w:numFmt w:val="bullet"/>
      <w:lvlText w:val=""/>
      <w:lvlJc w:val="left"/>
      <w:pPr>
        <w:ind w:left="4320" w:hanging="360"/>
      </w:pPr>
      <w:rPr>
        <w:rFonts w:ascii="Wingdings" w:hAnsi="Wingdings" w:hint="default"/>
      </w:rPr>
    </w:lvl>
    <w:lvl w:ilvl="6" w:tplc="269EC1FC">
      <w:start w:val="1"/>
      <w:numFmt w:val="bullet"/>
      <w:lvlText w:val=""/>
      <w:lvlJc w:val="left"/>
      <w:pPr>
        <w:ind w:left="5040" w:hanging="360"/>
      </w:pPr>
      <w:rPr>
        <w:rFonts w:ascii="Symbol" w:hAnsi="Symbol" w:hint="default"/>
      </w:rPr>
    </w:lvl>
    <w:lvl w:ilvl="7" w:tplc="88407530">
      <w:start w:val="1"/>
      <w:numFmt w:val="bullet"/>
      <w:lvlText w:val="o"/>
      <w:lvlJc w:val="left"/>
      <w:pPr>
        <w:ind w:left="5760" w:hanging="360"/>
      </w:pPr>
      <w:rPr>
        <w:rFonts w:ascii="Courier New" w:hAnsi="Courier New" w:hint="default"/>
      </w:rPr>
    </w:lvl>
    <w:lvl w:ilvl="8" w:tplc="46D009EC">
      <w:start w:val="1"/>
      <w:numFmt w:val="bullet"/>
      <w:lvlText w:val=""/>
      <w:lvlJc w:val="left"/>
      <w:pPr>
        <w:ind w:left="6480" w:hanging="360"/>
      </w:pPr>
      <w:rPr>
        <w:rFonts w:ascii="Wingdings" w:hAnsi="Wingdings" w:hint="default"/>
      </w:rPr>
    </w:lvl>
  </w:abstractNum>
  <w:abstractNum w:abstractNumId="21" w15:restartNumberingAfterBreak="0">
    <w:nsid w:val="543E0368"/>
    <w:multiLevelType w:val="hybridMultilevel"/>
    <w:tmpl w:val="FFFFFFFF"/>
    <w:lvl w:ilvl="0" w:tplc="CE52C4D6">
      <w:start w:val="1"/>
      <w:numFmt w:val="bullet"/>
      <w:lvlText w:val=""/>
      <w:lvlJc w:val="left"/>
      <w:pPr>
        <w:ind w:left="720" w:hanging="360"/>
      </w:pPr>
      <w:rPr>
        <w:rFonts w:ascii="Symbol" w:hAnsi="Symbol" w:hint="default"/>
      </w:rPr>
    </w:lvl>
    <w:lvl w:ilvl="1" w:tplc="EFA6417E">
      <w:start w:val="1"/>
      <w:numFmt w:val="bullet"/>
      <w:lvlText w:val="o"/>
      <w:lvlJc w:val="left"/>
      <w:pPr>
        <w:ind w:left="1440" w:hanging="360"/>
      </w:pPr>
      <w:rPr>
        <w:rFonts w:ascii="Courier New" w:hAnsi="Courier New" w:hint="default"/>
      </w:rPr>
    </w:lvl>
    <w:lvl w:ilvl="2" w:tplc="F45E56DE">
      <w:start w:val="1"/>
      <w:numFmt w:val="bullet"/>
      <w:lvlText w:val=""/>
      <w:lvlJc w:val="left"/>
      <w:pPr>
        <w:ind w:left="2160" w:hanging="360"/>
      </w:pPr>
      <w:rPr>
        <w:rFonts w:ascii="Wingdings" w:hAnsi="Wingdings" w:hint="default"/>
      </w:rPr>
    </w:lvl>
    <w:lvl w:ilvl="3" w:tplc="D6B42FE4">
      <w:start w:val="1"/>
      <w:numFmt w:val="bullet"/>
      <w:lvlText w:val=""/>
      <w:lvlJc w:val="left"/>
      <w:pPr>
        <w:ind w:left="2880" w:hanging="360"/>
      </w:pPr>
      <w:rPr>
        <w:rFonts w:ascii="Symbol" w:hAnsi="Symbol" w:hint="default"/>
      </w:rPr>
    </w:lvl>
    <w:lvl w:ilvl="4" w:tplc="A608FA4A">
      <w:start w:val="1"/>
      <w:numFmt w:val="bullet"/>
      <w:lvlText w:val="o"/>
      <w:lvlJc w:val="left"/>
      <w:pPr>
        <w:ind w:left="3600" w:hanging="360"/>
      </w:pPr>
      <w:rPr>
        <w:rFonts w:ascii="Courier New" w:hAnsi="Courier New" w:hint="default"/>
      </w:rPr>
    </w:lvl>
    <w:lvl w:ilvl="5" w:tplc="A866F0A2">
      <w:start w:val="1"/>
      <w:numFmt w:val="bullet"/>
      <w:lvlText w:val=""/>
      <w:lvlJc w:val="left"/>
      <w:pPr>
        <w:ind w:left="4320" w:hanging="360"/>
      </w:pPr>
      <w:rPr>
        <w:rFonts w:ascii="Wingdings" w:hAnsi="Wingdings" w:hint="default"/>
      </w:rPr>
    </w:lvl>
    <w:lvl w:ilvl="6" w:tplc="F68012D0">
      <w:start w:val="1"/>
      <w:numFmt w:val="bullet"/>
      <w:lvlText w:val=""/>
      <w:lvlJc w:val="left"/>
      <w:pPr>
        <w:ind w:left="5040" w:hanging="360"/>
      </w:pPr>
      <w:rPr>
        <w:rFonts w:ascii="Symbol" w:hAnsi="Symbol" w:hint="default"/>
      </w:rPr>
    </w:lvl>
    <w:lvl w:ilvl="7" w:tplc="1E920A7E">
      <w:start w:val="1"/>
      <w:numFmt w:val="bullet"/>
      <w:lvlText w:val="o"/>
      <w:lvlJc w:val="left"/>
      <w:pPr>
        <w:ind w:left="5760" w:hanging="360"/>
      </w:pPr>
      <w:rPr>
        <w:rFonts w:ascii="Courier New" w:hAnsi="Courier New" w:hint="default"/>
      </w:rPr>
    </w:lvl>
    <w:lvl w:ilvl="8" w:tplc="F1A4B722">
      <w:start w:val="1"/>
      <w:numFmt w:val="bullet"/>
      <w:lvlText w:val=""/>
      <w:lvlJc w:val="left"/>
      <w:pPr>
        <w:ind w:left="6480" w:hanging="360"/>
      </w:pPr>
      <w:rPr>
        <w:rFonts w:ascii="Wingdings" w:hAnsi="Wingdings" w:hint="default"/>
      </w:rPr>
    </w:lvl>
  </w:abstractNum>
  <w:abstractNum w:abstractNumId="22" w15:restartNumberingAfterBreak="0">
    <w:nsid w:val="593811A6"/>
    <w:multiLevelType w:val="hybridMultilevel"/>
    <w:tmpl w:val="FFFFFFFF"/>
    <w:lvl w:ilvl="0" w:tplc="5CFA7926">
      <w:start w:val="1"/>
      <w:numFmt w:val="bullet"/>
      <w:lvlText w:val=""/>
      <w:lvlJc w:val="left"/>
      <w:pPr>
        <w:ind w:left="720" w:hanging="360"/>
      </w:pPr>
      <w:rPr>
        <w:rFonts w:ascii="Symbol" w:hAnsi="Symbol" w:hint="default"/>
      </w:rPr>
    </w:lvl>
    <w:lvl w:ilvl="1" w:tplc="04128E50">
      <w:start w:val="1"/>
      <w:numFmt w:val="bullet"/>
      <w:lvlText w:val="o"/>
      <w:lvlJc w:val="left"/>
      <w:pPr>
        <w:ind w:left="1440" w:hanging="360"/>
      </w:pPr>
      <w:rPr>
        <w:rFonts w:ascii="Courier New" w:hAnsi="Courier New" w:hint="default"/>
      </w:rPr>
    </w:lvl>
    <w:lvl w:ilvl="2" w:tplc="FF503752">
      <w:start w:val="1"/>
      <w:numFmt w:val="bullet"/>
      <w:lvlText w:val=""/>
      <w:lvlJc w:val="left"/>
      <w:pPr>
        <w:ind w:left="2160" w:hanging="360"/>
      </w:pPr>
      <w:rPr>
        <w:rFonts w:ascii="Wingdings" w:hAnsi="Wingdings" w:hint="default"/>
      </w:rPr>
    </w:lvl>
    <w:lvl w:ilvl="3" w:tplc="C9069494">
      <w:start w:val="1"/>
      <w:numFmt w:val="bullet"/>
      <w:lvlText w:val=""/>
      <w:lvlJc w:val="left"/>
      <w:pPr>
        <w:ind w:left="2880" w:hanging="360"/>
      </w:pPr>
      <w:rPr>
        <w:rFonts w:ascii="Symbol" w:hAnsi="Symbol" w:hint="default"/>
      </w:rPr>
    </w:lvl>
    <w:lvl w:ilvl="4" w:tplc="8EAA7A86">
      <w:start w:val="1"/>
      <w:numFmt w:val="bullet"/>
      <w:lvlText w:val="o"/>
      <w:lvlJc w:val="left"/>
      <w:pPr>
        <w:ind w:left="3600" w:hanging="360"/>
      </w:pPr>
      <w:rPr>
        <w:rFonts w:ascii="Courier New" w:hAnsi="Courier New" w:hint="default"/>
      </w:rPr>
    </w:lvl>
    <w:lvl w:ilvl="5" w:tplc="C592FF44">
      <w:start w:val="1"/>
      <w:numFmt w:val="bullet"/>
      <w:lvlText w:val=""/>
      <w:lvlJc w:val="left"/>
      <w:pPr>
        <w:ind w:left="4320" w:hanging="360"/>
      </w:pPr>
      <w:rPr>
        <w:rFonts w:ascii="Wingdings" w:hAnsi="Wingdings" w:hint="default"/>
      </w:rPr>
    </w:lvl>
    <w:lvl w:ilvl="6" w:tplc="8E9EE8C2">
      <w:start w:val="1"/>
      <w:numFmt w:val="bullet"/>
      <w:lvlText w:val=""/>
      <w:lvlJc w:val="left"/>
      <w:pPr>
        <w:ind w:left="5040" w:hanging="360"/>
      </w:pPr>
      <w:rPr>
        <w:rFonts w:ascii="Symbol" w:hAnsi="Symbol" w:hint="default"/>
      </w:rPr>
    </w:lvl>
    <w:lvl w:ilvl="7" w:tplc="FF08A3CE">
      <w:start w:val="1"/>
      <w:numFmt w:val="bullet"/>
      <w:lvlText w:val="o"/>
      <w:lvlJc w:val="left"/>
      <w:pPr>
        <w:ind w:left="5760" w:hanging="360"/>
      </w:pPr>
      <w:rPr>
        <w:rFonts w:ascii="Courier New" w:hAnsi="Courier New" w:hint="default"/>
      </w:rPr>
    </w:lvl>
    <w:lvl w:ilvl="8" w:tplc="BB44CA62">
      <w:start w:val="1"/>
      <w:numFmt w:val="bullet"/>
      <w:lvlText w:val=""/>
      <w:lvlJc w:val="left"/>
      <w:pPr>
        <w:ind w:left="6480" w:hanging="360"/>
      </w:pPr>
      <w:rPr>
        <w:rFonts w:ascii="Wingdings" w:hAnsi="Wingdings" w:hint="default"/>
      </w:rPr>
    </w:lvl>
  </w:abstractNum>
  <w:abstractNum w:abstractNumId="23" w15:restartNumberingAfterBreak="0">
    <w:nsid w:val="5A4C5994"/>
    <w:multiLevelType w:val="hybridMultilevel"/>
    <w:tmpl w:val="FFFFFFFF"/>
    <w:lvl w:ilvl="0" w:tplc="A30A41F0">
      <w:start w:val="1"/>
      <w:numFmt w:val="bullet"/>
      <w:lvlText w:val=""/>
      <w:lvlJc w:val="left"/>
      <w:pPr>
        <w:ind w:left="720" w:hanging="360"/>
      </w:pPr>
      <w:rPr>
        <w:rFonts w:ascii="Symbol" w:hAnsi="Symbol" w:hint="default"/>
      </w:rPr>
    </w:lvl>
    <w:lvl w:ilvl="1" w:tplc="243675AA">
      <w:start w:val="1"/>
      <w:numFmt w:val="bullet"/>
      <w:lvlText w:val="o"/>
      <w:lvlJc w:val="left"/>
      <w:pPr>
        <w:ind w:left="1440" w:hanging="360"/>
      </w:pPr>
      <w:rPr>
        <w:rFonts w:ascii="Courier New" w:hAnsi="Courier New" w:hint="default"/>
      </w:rPr>
    </w:lvl>
    <w:lvl w:ilvl="2" w:tplc="A0B6D62E">
      <w:start w:val="1"/>
      <w:numFmt w:val="bullet"/>
      <w:lvlText w:val=""/>
      <w:lvlJc w:val="left"/>
      <w:pPr>
        <w:ind w:left="2160" w:hanging="360"/>
      </w:pPr>
      <w:rPr>
        <w:rFonts w:ascii="Wingdings" w:hAnsi="Wingdings" w:hint="default"/>
      </w:rPr>
    </w:lvl>
    <w:lvl w:ilvl="3" w:tplc="4AA88004">
      <w:start w:val="1"/>
      <w:numFmt w:val="bullet"/>
      <w:lvlText w:val=""/>
      <w:lvlJc w:val="left"/>
      <w:pPr>
        <w:ind w:left="2880" w:hanging="360"/>
      </w:pPr>
      <w:rPr>
        <w:rFonts w:ascii="Symbol" w:hAnsi="Symbol" w:hint="default"/>
      </w:rPr>
    </w:lvl>
    <w:lvl w:ilvl="4" w:tplc="A2C4DBCA">
      <w:start w:val="1"/>
      <w:numFmt w:val="bullet"/>
      <w:lvlText w:val="o"/>
      <w:lvlJc w:val="left"/>
      <w:pPr>
        <w:ind w:left="3600" w:hanging="360"/>
      </w:pPr>
      <w:rPr>
        <w:rFonts w:ascii="Courier New" w:hAnsi="Courier New" w:hint="default"/>
      </w:rPr>
    </w:lvl>
    <w:lvl w:ilvl="5" w:tplc="8E8864DA">
      <w:start w:val="1"/>
      <w:numFmt w:val="bullet"/>
      <w:lvlText w:val=""/>
      <w:lvlJc w:val="left"/>
      <w:pPr>
        <w:ind w:left="4320" w:hanging="360"/>
      </w:pPr>
      <w:rPr>
        <w:rFonts w:ascii="Wingdings" w:hAnsi="Wingdings" w:hint="default"/>
      </w:rPr>
    </w:lvl>
    <w:lvl w:ilvl="6" w:tplc="595A4914">
      <w:start w:val="1"/>
      <w:numFmt w:val="bullet"/>
      <w:lvlText w:val=""/>
      <w:lvlJc w:val="left"/>
      <w:pPr>
        <w:ind w:left="5040" w:hanging="360"/>
      </w:pPr>
      <w:rPr>
        <w:rFonts w:ascii="Symbol" w:hAnsi="Symbol" w:hint="default"/>
      </w:rPr>
    </w:lvl>
    <w:lvl w:ilvl="7" w:tplc="D172A5F8">
      <w:start w:val="1"/>
      <w:numFmt w:val="bullet"/>
      <w:lvlText w:val="o"/>
      <w:lvlJc w:val="left"/>
      <w:pPr>
        <w:ind w:left="5760" w:hanging="360"/>
      </w:pPr>
      <w:rPr>
        <w:rFonts w:ascii="Courier New" w:hAnsi="Courier New" w:hint="default"/>
      </w:rPr>
    </w:lvl>
    <w:lvl w:ilvl="8" w:tplc="98F462CA">
      <w:start w:val="1"/>
      <w:numFmt w:val="bullet"/>
      <w:lvlText w:val=""/>
      <w:lvlJc w:val="left"/>
      <w:pPr>
        <w:ind w:left="6480" w:hanging="360"/>
      </w:pPr>
      <w:rPr>
        <w:rFonts w:ascii="Wingdings" w:hAnsi="Wingdings" w:hint="default"/>
      </w:rPr>
    </w:lvl>
  </w:abstractNum>
  <w:abstractNum w:abstractNumId="24" w15:restartNumberingAfterBreak="0">
    <w:nsid w:val="5D3A4C1D"/>
    <w:multiLevelType w:val="hybridMultilevel"/>
    <w:tmpl w:val="FFFFFFFF"/>
    <w:lvl w:ilvl="0" w:tplc="8056DBB2">
      <w:start w:val="1"/>
      <w:numFmt w:val="bullet"/>
      <w:lvlText w:val=""/>
      <w:lvlJc w:val="left"/>
      <w:pPr>
        <w:ind w:left="720" w:hanging="360"/>
      </w:pPr>
      <w:rPr>
        <w:rFonts w:ascii="Symbol" w:hAnsi="Symbol" w:hint="default"/>
      </w:rPr>
    </w:lvl>
    <w:lvl w:ilvl="1" w:tplc="E80256CE">
      <w:start w:val="1"/>
      <w:numFmt w:val="bullet"/>
      <w:lvlText w:val="o"/>
      <w:lvlJc w:val="left"/>
      <w:pPr>
        <w:ind w:left="1440" w:hanging="360"/>
      </w:pPr>
      <w:rPr>
        <w:rFonts w:ascii="Courier New" w:hAnsi="Courier New" w:hint="default"/>
      </w:rPr>
    </w:lvl>
    <w:lvl w:ilvl="2" w:tplc="97F88066">
      <w:start w:val="1"/>
      <w:numFmt w:val="bullet"/>
      <w:lvlText w:val=""/>
      <w:lvlJc w:val="left"/>
      <w:pPr>
        <w:ind w:left="2160" w:hanging="360"/>
      </w:pPr>
      <w:rPr>
        <w:rFonts w:ascii="Wingdings" w:hAnsi="Wingdings" w:hint="default"/>
      </w:rPr>
    </w:lvl>
    <w:lvl w:ilvl="3" w:tplc="58422E3A">
      <w:start w:val="1"/>
      <w:numFmt w:val="bullet"/>
      <w:lvlText w:val=""/>
      <w:lvlJc w:val="left"/>
      <w:pPr>
        <w:ind w:left="2880" w:hanging="360"/>
      </w:pPr>
      <w:rPr>
        <w:rFonts w:ascii="Symbol" w:hAnsi="Symbol" w:hint="default"/>
      </w:rPr>
    </w:lvl>
    <w:lvl w:ilvl="4" w:tplc="D6F0326C">
      <w:start w:val="1"/>
      <w:numFmt w:val="bullet"/>
      <w:lvlText w:val="o"/>
      <w:lvlJc w:val="left"/>
      <w:pPr>
        <w:ind w:left="3600" w:hanging="360"/>
      </w:pPr>
      <w:rPr>
        <w:rFonts w:ascii="Courier New" w:hAnsi="Courier New" w:hint="default"/>
      </w:rPr>
    </w:lvl>
    <w:lvl w:ilvl="5" w:tplc="B5F06F60">
      <w:start w:val="1"/>
      <w:numFmt w:val="bullet"/>
      <w:lvlText w:val=""/>
      <w:lvlJc w:val="left"/>
      <w:pPr>
        <w:ind w:left="4320" w:hanging="360"/>
      </w:pPr>
      <w:rPr>
        <w:rFonts w:ascii="Wingdings" w:hAnsi="Wingdings" w:hint="default"/>
      </w:rPr>
    </w:lvl>
    <w:lvl w:ilvl="6" w:tplc="17685800">
      <w:start w:val="1"/>
      <w:numFmt w:val="bullet"/>
      <w:lvlText w:val=""/>
      <w:lvlJc w:val="left"/>
      <w:pPr>
        <w:ind w:left="5040" w:hanging="360"/>
      </w:pPr>
      <w:rPr>
        <w:rFonts w:ascii="Symbol" w:hAnsi="Symbol" w:hint="default"/>
      </w:rPr>
    </w:lvl>
    <w:lvl w:ilvl="7" w:tplc="509E36EA">
      <w:start w:val="1"/>
      <w:numFmt w:val="bullet"/>
      <w:lvlText w:val="o"/>
      <w:lvlJc w:val="left"/>
      <w:pPr>
        <w:ind w:left="5760" w:hanging="360"/>
      </w:pPr>
      <w:rPr>
        <w:rFonts w:ascii="Courier New" w:hAnsi="Courier New" w:hint="default"/>
      </w:rPr>
    </w:lvl>
    <w:lvl w:ilvl="8" w:tplc="3D404DEA">
      <w:start w:val="1"/>
      <w:numFmt w:val="bullet"/>
      <w:lvlText w:val=""/>
      <w:lvlJc w:val="left"/>
      <w:pPr>
        <w:ind w:left="6480" w:hanging="360"/>
      </w:pPr>
      <w:rPr>
        <w:rFonts w:ascii="Wingdings" w:hAnsi="Wingdings" w:hint="default"/>
      </w:rPr>
    </w:lvl>
  </w:abstractNum>
  <w:abstractNum w:abstractNumId="25" w15:restartNumberingAfterBreak="0">
    <w:nsid w:val="5EFD5E5D"/>
    <w:multiLevelType w:val="hybridMultilevel"/>
    <w:tmpl w:val="FFFFFFFF"/>
    <w:lvl w:ilvl="0" w:tplc="E33CF3D6">
      <w:start w:val="1"/>
      <w:numFmt w:val="bullet"/>
      <w:lvlText w:val=""/>
      <w:lvlJc w:val="left"/>
      <w:pPr>
        <w:ind w:left="720" w:hanging="360"/>
      </w:pPr>
      <w:rPr>
        <w:rFonts w:ascii="Symbol" w:hAnsi="Symbol" w:hint="default"/>
      </w:rPr>
    </w:lvl>
    <w:lvl w:ilvl="1" w:tplc="1A220A44">
      <w:start w:val="1"/>
      <w:numFmt w:val="bullet"/>
      <w:lvlText w:val="o"/>
      <w:lvlJc w:val="left"/>
      <w:pPr>
        <w:ind w:left="1440" w:hanging="360"/>
      </w:pPr>
      <w:rPr>
        <w:rFonts w:ascii="Courier New" w:hAnsi="Courier New" w:hint="default"/>
      </w:rPr>
    </w:lvl>
    <w:lvl w:ilvl="2" w:tplc="3D22D5F4">
      <w:start w:val="1"/>
      <w:numFmt w:val="bullet"/>
      <w:lvlText w:val=""/>
      <w:lvlJc w:val="left"/>
      <w:pPr>
        <w:ind w:left="2160" w:hanging="360"/>
      </w:pPr>
      <w:rPr>
        <w:rFonts w:ascii="Wingdings" w:hAnsi="Wingdings" w:hint="default"/>
      </w:rPr>
    </w:lvl>
    <w:lvl w:ilvl="3" w:tplc="92C89DAE">
      <w:start w:val="1"/>
      <w:numFmt w:val="bullet"/>
      <w:lvlText w:val=""/>
      <w:lvlJc w:val="left"/>
      <w:pPr>
        <w:ind w:left="2880" w:hanging="360"/>
      </w:pPr>
      <w:rPr>
        <w:rFonts w:ascii="Symbol" w:hAnsi="Symbol" w:hint="default"/>
      </w:rPr>
    </w:lvl>
    <w:lvl w:ilvl="4" w:tplc="93F48C00">
      <w:start w:val="1"/>
      <w:numFmt w:val="bullet"/>
      <w:lvlText w:val="o"/>
      <w:lvlJc w:val="left"/>
      <w:pPr>
        <w:ind w:left="3600" w:hanging="360"/>
      </w:pPr>
      <w:rPr>
        <w:rFonts w:ascii="Courier New" w:hAnsi="Courier New" w:hint="default"/>
      </w:rPr>
    </w:lvl>
    <w:lvl w:ilvl="5" w:tplc="4FD861AE">
      <w:start w:val="1"/>
      <w:numFmt w:val="bullet"/>
      <w:lvlText w:val=""/>
      <w:lvlJc w:val="left"/>
      <w:pPr>
        <w:ind w:left="4320" w:hanging="360"/>
      </w:pPr>
      <w:rPr>
        <w:rFonts w:ascii="Wingdings" w:hAnsi="Wingdings" w:hint="default"/>
      </w:rPr>
    </w:lvl>
    <w:lvl w:ilvl="6" w:tplc="EE9A0C08">
      <w:start w:val="1"/>
      <w:numFmt w:val="bullet"/>
      <w:lvlText w:val=""/>
      <w:lvlJc w:val="left"/>
      <w:pPr>
        <w:ind w:left="5040" w:hanging="360"/>
      </w:pPr>
      <w:rPr>
        <w:rFonts w:ascii="Symbol" w:hAnsi="Symbol" w:hint="default"/>
      </w:rPr>
    </w:lvl>
    <w:lvl w:ilvl="7" w:tplc="D5A80DA4">
      <w:start w:val="1"/>
      <w:numFmt w:val="bullet"/>
      <w:lvlText w:val="o"/>
      <w:lvlJc w:val="left"/>
      <w:pPr>
        <w:ind w:left="5760" w:hanging="360"/>
      </w:pPr>
      <w:rPr>
        <w:rFonts w:ascii="Courier New" w:hAnsi="Courier New" w:hint="default"/>
      </w:rPr>
    </w:lvl>
    <w:lvl w:ilvl="8" w:tplc="8B5CEA1E">
      <w:start w:val="1"/>
      <w:numFmt w:val="bullet"/>
      <w:lvlText w:val=""/>
      <w:lvlJc w:val="left"/>
      <w:pPr>
        <w:ind w:left="6480" w:hanging="360"/>
      </w:pPr>
      <w:rPr>
        <w:rFonts w:ascii="Wingdings" w:hAnsi="Wingdings" w:hint="default"/>
      </w:rPr>
    </w:lvl>
  </w:abstractNum>
  <w:abstractNum w:abstractNumId="26" w15:restartNumberingAfterBreak="0">
    <w:nsid w:val="5F935559"/>
    <w:multiLevelType w:val="hybridMultilevel"/>
    <w:tmpl w:val="FFFFFFFF"/>
    <w:lvl w:ilvl="0" w:tplc="1532A448">
      <w:start w:val="1"/>
      <w:numFmt w:val="bullet"/>
      <w:lvlText w:val=""/>
      <w:lvlJc w:val="left"/>
      <w:pPr>
        <w:ind w:left="720" w:hanging="360"/>
      </w:pPr>
      <w:rPr>
        <w:rFonts w:ascii="Symbol" w:hAnsi="Symbol" w:hint="default"/>
      </w:rPr>
    </w:lvl>
    <w:lvl w:ilvl="1" w:tplc="0A26A63A">
      <w:start w:val="1"/>
      <w:numFmt w:val="bullet"/>
      <w:lvlText w:val="o"/>
      <w:lvlJc w:val="left"/>
      <w:pPr>
        <w:ind w:left="1440" w:hanging="360"/>
      </w:pPr>
      <w:rPr>
        <w:rFonts w:ascii="Courier New" w:hAnsi="Courier New" w:hint="default"/>
      </w:rPr>
    </w:lvl>
    <w:lvl w:ilvl="2" w:tplc="7E8AFEF2">
      <w:start w:val="1"/>
      <w:numFmt w:val="bullet"/>
      <w:lvlText w:val=""/>
      <w:lvlJc w:val="left"/>
      <w:pPr>
        <w:ind w:left="2160" w:hanging="360"/>
      </w:pPr>
      <w:rPr>
        <w:rFonts w:ascii="Wingdings" w:hAnsi="Wingdings" w:hint="default"/>
      </w:rPr>
    </w:lvl>
    <w:lvl w:ilvl="3" w:tplc="50A2DAFE">
      <w:start w:val="1"/>
      <w:numFmt w:val="bullet"/>
      <w:lvlText w:val=""/>
      <w:lvlJc w:val="left"/>
      <w:pPr>
        <w:ind w:left="2880" w:hanging="360"/>
      </w:pPr>
      <w:rPr>
        <w:rFonts w:ascii="Symbol" w:hAnsi="Symbol" w:hint="default"/>
      </w:rPr>
    </w:lvl>
    <w:lvl w:ilvl="4" w:tplc="FB6ADD08">
      <w:start w:val="1"/>
      <w:numFmt w:val="bullet"/>
      <w:lvlText w:val="o"/>
      <w:lvlJc w:val="left"/>
      <w:pPr>
        <w:ind w:left="3600" w:hanging="360"/>
      </w:pPr>
      <w:rPr>
        <w:rFonts w:ascii="Courier New" w:hAnsi="Courier New" w:hint="default"/>
      </w:rPr>
    </w:lvl>
    <w:lvl w:ilvl="5" w:tplc="FF422F4C">
      <w:start w:val="1"/>
      <w:numFmt w:val="bullet"/>
      <w:lvlText w:val=""/>
      <w:lvlJc w:val="left"/>
      <w:pPr>
        <w:ind w:left="4320" w:hanging="360"/>
      </w:pPr>
      <w:rPr>
        <w:rFonts w:ascii="Wingdings" w:hAnsi="Wingdings" w:hint="default"/>
      </w:rPr>
    </w:lvl>
    <w:lvl w:ilvl="6" w:tplc="F1E8D47A">
      <w:start w:val="1"/>
      <w:numFmt w:val="bullet"/>
      <w:lvlText w:val=""/>
      <w:lvlJc w:val="left"/>
      <w:pPr>
        <w:ind w:left="5040" w:hanging="360"/>
      </w:pPr>
      <w:rPr>
        <w:rFonts w:ascii="Symbol" w:hAnsi="Symbol" w:hint="default"/>
      </w:rPr>
    </w:lvl>
    <w:lvl w:ilvl="7" w:tplc="E16460FC">
      <w:start w:val="1"/>
      <w:numFmt w:val="bullet"/>
      <w:lvlText w:val="o"/>
      <w:lvlJc w:val="left"/>
      <w:pPr>
        <w:ind w:left="5760" w:hanging="360"/>
      </w:pPr>
      <w:rPr>
        <w:rFonts w:ascii="Courier New" w:hAnsi="Courier New" w:hint="default"/>
      </w:rPr>
    </w:lvl>
    <w:lvl w:ilvl="8" w:tplc="1B9205DE">
      <w:start w:val="1"/>
      <w:numFmt w:val="bullet"/>
      <w:lvlText w:val=""/>
      <w:lvlJc w:val="left"/>
      <w:pPr>
        <w:ind w:left="6480" w:hanging="360"/>
      </w:pPr>
      <w:rPr>
        <w:rFonts w:ascii="Wingdings" w:hAnsi="Wingdings" w:hint="default"/>
      </w:rPr>
    </w:lvl>
  </w:abstractNum>
  <w:abstractNum w:abstractNumId="27" w15:restartNumberingAfterBreak="0">
    <w:nsid w:val="6C914F0B"/>
    <w:multiLevelType w:val="hybridMultilevel"/>
    <w:tmpl w:val="FFFFFFFF"/>
    <w:lvl w:ilvl="0" w:tplc="478E705C">
      <w:start w:val="1"/>
      <w:numFmt w:val="bullet"/>
      <w:lvlText w:val=""/>
      <w:lvlJc w:val="left"/>
      <w:pPr>
        <w:ind w:left="720" w:hanging="360"/>
      </w:pPr>
      <w:rPr>
        <w:rFonts w:ascii="Symbol" w:hAnsi="Symbol" w:hint="default"/>
      </w:rPr>
    </w:lvl>
    <w:lvl w:ilvl="1" w:tplc="11FEB9D6">
      <w:start w:val="1"/>
      <w:numFmt w:val="bullet"/>
      <w:lvlText w:val="o"/>
      <w:lvlJc w:val="left"/>
      <w:pPr>
        <w:ind w:left="1440" w:hanging="360"/>
      </w:pPr>
      <w:rPr>
        <w:rFonts w:ascii="Courier New" w:hAnsi="Courier New" w:hint="default"/>
      </w:rPr>
    </w:lvl>
    <w:lvl w:ilvl="2" w:tplc="BCBAC552">
      <w:start w:val="1"/>
      <w:numFmt w:val="bullet"/>
      <w:lvlText w:val=""/>
      <w:lvlJc w:val="left"/>
      <w:pPr>
        <w:ind w:left="2160" w:hanging="360"/>
      </w:pPr>
      <w:rPr>
        <w:rFonts w:ascii="Wingdings" w:hAnsi="Wingdings" w:hint="default"/>
      </w:rPr>
    </w:lvl>
    <w:lvl w:ilvl="3" w:tplc="56821D78">
      <w:start w:val="1"/>
      <w:numFmt w:val="bullet"/>
      <w:lvlText w:val=""/>
      <w:lvlJc w:val="left"/>
      <w:pPr>
        <w:ind w:left="2880" w:hanging="360"/>
      </w:pPr>
      <w:rPr>
        <w:rFonts w:ascii="Symbol" w:hAnsi="Symbol" w:hint="default"/>
      </w:rPr>
    </w:lvl>
    <w:lvl w:ilvl="4" w:tplc="05EC9058">
      <w:start w:val="1"/>
      <w:numFmt w:val="bullet"/>
      <w:lvlText w:val="o"/>
      <w:lvlJc w:val="left"/>
      <w:pPr>
        <w:ind w:left="3600" w:hanging="360"/>
      </w:pPr>
      <w:rPr>
        <w:rFonts w:ascii="Courier New" w:hAnsi="Courier New" w:hint="default"/>
      </w:rPr>
    </w:lvl>
    <w:lvl w:ilvl="5" w:tplc="2B12D742">
      <w:start w:val="1"/>
      <w:numFmt w:val="bullet"/>
      <w:lvlText w:val=""/>
      <w:lvlJc w:val="left"/>
      <w:pPr>
        <w:ind w:left="4320" w:hanging="360"/>
      </w:pPr>
      <w:rPr>
        <w:rFonts w:ascii="Wingdings" w:hAnsi="Wingdings" w:hint="default"/>
      </w:rPr>
    </w:lvl>
    <w:lvl w:ilvl="6" w:tplc="B418B06A">
      <w:start w:val="1"/>
      <w:numFmt w:val="bullet"/>
      <w:lvlText w:val=""/>
      <w:lvlJc w:val="left"/>
      <w:pPr>
        <w:ind w:left="5040" w:hanging="360"/>
      </w:pPr>
      <w:rPr>
        <w:rFonts w:ascii="Symbol" w:hAnsi="Symbol" w:hint="default"/>
      </w:rPr>
    </w:lvl>
    <w:lvl w:ilvl="7" w:tplc="8996A472">
      <w:start w:val="1"/>
      <w:numFmt w:val="bullet"/>
      <w:lvlText w:val="o"/>
      <w:lvlJc w:val="left"/>
      <w:pPr>
        <w:ind w:left="5760" w:hanging="360"/>
      </w:pPr>
      <w:rPr>
        <w:rFonts w:ascii="Courier New" w:hAnsi="Courier New" w:hint="default"/>
      </w:rPr>
    </w:lvl>
    <w:lvl w:ilvl="8" w:tplc="174E5984">
      <w:start w:val="1"/>
      <w:numFmt w:val="bullet"/>
      <w:lvlText w:val=""/>
      <w:lvlJc w:val="left"/>
      <w:pPr>
        <w:ind w:left="6480" w:hanging="360"/>
      </w:pPr>
      <w:rPr>
        <w:rFonts w:ascii="Wingdings" w:hAnsi="Wingdings" w:hint="default"/>
      </w:rPr>
    </w:lvl>
  </w:abstractNum>
  <w:abstractNum w:abstractNumId="28" w15:restartNumberingAfterBreak="0">
    <w:nsid w:val="706B0FA6"/>
    <w:multiLevelType w:val="hybridMultilevel"/>
    <w:tmpl w:val="FFFFFFFF"/>
    <w:lvl w:ilvl="0" w:tplc="FFFFFFFF">
      <w:start w:val="1"/>
      <w:numFmt w:val="bullet"/>
      <w:lvlText w:val="-"/>
      <w:lvlJc w:val="left"/>
      <w:pPr>
        <w:ind w:left="720" w:hanging="360"/>
      </w:pPr>
      <w:rPr>
        <w:rFonts w:ascii="Calibri" w:hAnsi="Calibri" w:hint="default"/>
      </w:rPr>
    </w:lvl>
    <w:lvl w:ilvl="1" w:tplc="9A926E42">
      <w:start w:val="1"/>
      <w:numFmt w:val="bullet"/>
      <w:lvlText w:val="o"/>
      <w:lvlJc w:val="left"/>
      <w:pPr>
        <w:ind w:left="1440" w:hanging="360"/>
      </w:pPr>
      <w:rPr>
        <w:rFonts w:ascii="Courier New" w:hAnsi="Courier New" w:hint="default"/>
      </w:rPr>
    </w:lvl>
    <w:lvl w:ilvl="2" w:tplc="576AF7BA">
      <w:start w:val="1"/>
      <w:numFmt w:val="bullet"/>
      <w:lvlText w:val=""/>
      <w:lvlJc w:val="left"/>
      <w:pPr>
        <w:ind w:left="2160" w:hanging="360"/>
      </w:pPr>
      <w:rPr>
        <w:rFonts w:ascii="Wingdings" w:hAnsi="Wingdings" w:hint="default"/>
      </w:rPr>
    </w:lvl>
    <w:lvl w:ilvl="3" w:tplc="61D6A314">
      <w:start w:val="1"/>
      <w:numFmt w:val="bullet"/>
      <w:lvlText w:val=""/>
      <w:lvlJc w:val="left"/>
      <w:pPr>
        <w:ind w:left="2880" w:hanging="360"/>
      </w:pPr>
      <w:rPr>
        <w:rFonts w:ascii="Symbol" w:hAnsi="Symbol" w:hint="default"/>
      </w:rPr>
    </w:lvl>
    <w:lvl w:ilvl="4" w:tplc="ACC0C95E">
      <w:start w:val="1"/>
      <w:numFmt w:val="bullet"/>
      <w:lvlText w:val="o"/>
      <w:lvlJc w:val="left"/>
      <w:pPr>
        <w:ind w:left="3600" w:hanging="360"/>
      </w:pPr>
      <w:rPr>
        <w:rFonts w:ascii="Courier New" w:hAnsi="Courier New" w:hint="default"/>
      </w:rPr>
    </w:lvl>
    <w:lvl w:ilvl="5" w:tplc="9C2CD1B6">
      <w:start w:val="1"/>
      <w:numFmt w:val="bullet"/>
      <w:lvlText w:val=""/>
      <w:lvlJc w:val="left"/>
      <w:pPr>
        <w:ind w:left="4320" w:hanging="360"/>
      </w:pPr>
      <w:rPr>
        <w:rFonts w:ascii="Wingdings" w:hAnsi="Wingdings" w:hint="default"/>
      </w:rPr>
    </w:lvl>
    <w:lvl w:ilvl="6" w:tplc="C6EC076E">
      <w:start w:val="1"/>
      <w:numFmt w:val="bullet"/>
      <w:lvlText w:val=""/>
      <w:lvlJc w:val="left"/>
      <w:pPr>
        <w:ind w:left="5040" w:hanging="360"/>
      </w:pPr>
      <w:rPr>
        <w:rFonts w:ascii="Symbol" w:hAnsi="Symbol" w:hint="default"/>
      </w:rPr>
    </w:lvl>
    <w:lvl w:ilvl="7" w:tplc="6E8678CC">
      <w:start w:val="1"/>
      <w:numFmt w:val="bullet"/>
      <w:lvlText w:val="o"/>
      <w:lvlJc w:val="left"/>
      <w:pPr>
        <w:ind w:left="5760" w:hanging="360"/>
      </w:pPr>
      <w:rPr>
        <w:rFonts w:ascii="Courier New" w:hAnsi="Courier New" w:hint="default"/>
      </w:rPr>
    </w:lvl>
    <w:lvl w:ilvl="8" w:tplc="CF8CC1B0">
      <w:start w:val="1"/>
      <w:numFmt w:val="bullet"/>
      <w:lvlText w:val=""/>
      <w:lvlJc w:val="left"/>
      <w:pPr>
        <w:ind w:left="6480" w:hanging="360"/>
      </w:pPr>
      <w:rPr>
        <w:rFonts w:ascii="Wingdings" w:hAnsi="Wingdings" w:hint="default"/>
      </w:rPr>
    </w:lvl>
  </w:abstractNum>
  <w:abstractNum w:abstractNumId="29" w15:restartNumberingAfterBreak="0">
    <w:nsid w:val="72B14D71"/>
    <w:multiLevelType w:val="hybridMultilevel"/>
    <w:tmpl w:val="FFFFFFFF"/>
    <w:lvl w:ilvl="0" w:tplc="4704E0C0">
      <w:start w:val="1"/>
      <w:numFmt w:val="bullet"/>
      <w:lvlText w:val="-"/>
      <w:lvlJc w:val="left"/>
      <w:pPr>
        <w:ind w:left="720" w:hanging="360"/>
      </w:pPr>
      <w:rPr>
        <w:rFonts w:ascii="Calibri" w:hAnsi="Calibri" w:hint="default"/>
      </w:rPr>
    </w:lvl>
    <w:lvl w:ilvl="1" w:tplc="B61CDDB0">
      <w:start w:val="1"/>
      <w:numFmt w:val="bullet"/>
      <w:lvlText w:val="o"/>
      <w:lvlJc w:val="left"/>
      <w:pPr>
        <w:ind w:left="1440" w:hanging="360"/>
      </w:pPr>
      <w:rPr>
        <w:rFonts w:ascii="Courier New" w:hAnsi="Courier New" w:hint="default"/>
      </w:rPr>
    </w:lvl>
    <w:lvl w:ilvl="2" w:tplc="29AAE34C">
      <w:start w:val="1"/>
      <w:numFmt w:val="bullet"/>
      <w:lvlText w:val=""/>
      <w:lvlJc w:val="left"/>
      <w:pPr>
        <w:ind w:left="2160" w:hanging="360"/>
      </w:pPr>
      <w:rPr>
        <w:rFonts w:ascii="Wingdings" w:hAnsi="Wingdings" w:hint="default"/>
      </w:rPr>
    </w:lvl>
    <w:lvl w:ilvl="3" w:tplc="5EA8CB98">
      <w:start w:val="1"/>
      <w:numFmt w:val="bullet"/>
      <w:lvlText w:val=""/>
      <w:lvlJc w:val="left"/>
      <w:pPr>
        <w:ind w:left="2880" w:hanging="360"/>
      </w:pPr>
      <w:rPr>
        <w:rFonts w:ascii="Symbol" w:hAnsi="Symbol" w:hint="default"/>
      </w:rPr>
    </w:lvl>
    <w:lvl w:ilvl="4" w:tplc="2E7A5AFC">
      <w:start w:val="1"/>
      <w:numFmt w:val="bullet"/>
      <w:lvlText w:val="o"/>
      <w:lvlJc w:val="left"/>
      <w:pPr>
        <w:ind w:left="3600" w:hanging="360"/>
      </w:pPr>
      <w:rPr>
        <w:rFonts w:ascii="Courier New" w:hAnsi="Courier New" w:hint="default"/>
      </w:rPr>
    </w:lvl>
    <w:lvl w:ilvl="5" w:tplc="DBBA05FA">
      <w:start w:val="1"/>
      <w:numFmt w:val="bullet"/>
      <w:lvlText w:val=""/>
      <w:lvlJc w:val="left"/>
      <w:pPr>
        <w:ind w:left="4320" w:hanging="360"/>
      </w:pPr>
      <w:rPr>
        <w:rFonts w:ascii="Wingdings" w:hAnsi="Wingdings" w:hint="default"/>
      </w:rPr>
    </w:lvl>
    <w:lvl w:ilvl="6" w:tplc="A6188B1E">
      <w:start w:val="1"/>
      <w:numFmt w:val="bullet"/>
      <w:lvlText w:val=""/>
      <w:lvlJc w:val="left"/>
      <w:pPr>
        <w:ind w:left="5040" w:hanging="360"/>
      </w:pPr>
      <w:rPr>
        <w:rFonts w:ascii="Symbol" w:hAnsi="Symbol" w:hint="default"/>
      </w:rPr>
    </w:lvl>
    <w:lvl w:ilvl="7" w:tplc="5F3E63C0">
      <w:start w:val="1"/>
      <w:numFmt w:val="bullet"/>
      <w:lvlText w:val="o"/>
      <w:lvlJc w:val="left"/>
      <w:pPr>
        <w:ind w:left="5760" w:hanging="360"/>
      </w:pPr>
      <w:rPr>
        <w:rFonts w:ascii="Courier New" w:hAnsi="Courier New" w:hint="default"/>
      </w:rPr>
    </w:lvl>
    <w:lvl w:ilvl="8" w:tplc="3B1271DE">
      <w:start w:val="1"/>
      <w:numFmt w:val="bullet"/>
      <w:lvlText w:val=""/>
      <w:lvlJc w:val="left"/>
      <w:pPr>
        <w:ind w:left="6480" w:hanging="360"/>
      </w:pPr>
      <w:rPr>
        <w:rFonts w:ascii="Wingdings" w:hAnsi="Wingdings" w:hint="default"/>
      </w:rPr>
    </w:lvl>
  </w:abstractNum>
  <w:abstractNum w:abstractNumId="30" w15:restartNumberingAfterBreak="0">
    <w:nsid w:val="74BB0300"/>
    <w:multiLevelType w:val="hybridMultilevel"/>
    <w:tmpl w:val="FFFFFFFF"/>
    <w:lvl w:ilvl="0" w:tplc="6FF6CBAE">
      <w:start w:val="1"/>
      <w:numFmt w:val="bullet"/>
      <w:lvlText w:val="-"/>
      <w:lvlJc w:val="left"/>
      <w:pPr>
        <w:ind w:left="720" w:hanging="360"/>
      </w:pPr>
      <w:rPr>
        <w:rFonts w:ascii="Calibri" w:hAnsi="Calibri" w:hint="default"/>
      </w:rPr>
    </w:lvl>
    <w:lvl w:ilvl="1" w:tplc="6A221244">
      <w:start w:val="1"/>
      <w:numFmt w:val="bullet"/>
      <w:lvlText w:val="o"/>
      <w:lvlJc w:val="left"/>
      <w:pPr>
        <w:ind w:left="1440" w:hanging="360"/>
      </w:pPr>
      <w:rPr>
        <w:rFonts w:ascii="Courier New" w:hAnsi="Courier New" w:hint="default"/>
      </w:rPr>
    </w:lvl>
    <w:lvl w:ilvl="2" w:tplc="095A3356">
      <w:start w:val="1"/>
      <w:numFmt w:val="bullet"/>
      <w:lvlText w:val=""/>
      <w:lvlJc w:val="left"/>
      <w:pPr>
        <w:ind w:left="2160" w:hanging="360"/>
      </w:pPr>
      <w:rPr>
        <w:rFonts w:ascii="Wingdings" w:hAnsi="Wingdings" w:hint="default"/>
      </w:rPr>
    </w:lvl>
    <w:lvl w:ilvl="3" w:tplc="B8FAF7DC">
      <w:start w:val="1"/>
      <w:numFmt w:val="bullet"/>
      <w:lvlText w:val=""/>
      <w:lvlJc w:val="left"/>
      <w:pPr>
        <w:ind w:left="2880" w:hanging="360"/>
      </w:pPr>
      <w:rPr>
        <w:rFonts w:ascii="Symbol" w:hAnsi="Symbol" w:hint="default"/>
      </w:rPr>
    </w:lvl>
    <w:lvl w:ilvl="4" w:tplc="761A2748">
      <w:start w:val="1"/>
      <w:numFmt w:val="bullet"/>
      <w:lvlText w:val="o"/>
      <w:lvlJc w:val="left"/>
      <w:pPr>
        <w:ind w:left="3600" w:hanging="360"/>
      </w:pPr>
      <w:rPr>
        <w:rFonts w:ascii="Courier New" w:hAnsi="Courier New" w:hint="default"/>
      </w:rPr>
    </w:lvl>
    <w:lvl w:ilvl="5" w:tplc="398AD7C0">
      <w:start w:val="1"/>
      <w:numFmt w:val="bullet"/>
      <w:lvlText w:val=""/>
      <w:lvlJc w:val="left"/>
      <w:pPr>
        <w:ind w:left="4320" w:hanging="360"/>
      </w:pPr>
      <w:rPr>
        <w:rFonts w:ascii="Wingdings" w:hAnsi="Wingdings" w:hint="default"/>
      </w:rPr>
    </w:lvl>
    <w:lvl w:ilvl="6" w:tplc="73D42A32">
      <w:start w:val="1"/>
      <w:numFmt w:val="bullet"/>
      <w:lvlText w:val=""/>
      <w:lvlJc w:val="left"/>
      <w:pPr>
        <w:ind w:left="5040" w:hanging="360"/>
      </w:pPr>
      <w:rPr>
        <w:rFonts w:ascii="Symbol" w:hAnsi="Symbol" w:hint="default"/>
      </w:rPr>
    </w:lvl>
    <w:lvl w:ilvl="7" w:tplc="48D4735A">
      <w:start w:val="1"/>
      <w:numFmt w:val="bullet"/>
      <w:lvlText w:val="o"/>
      <w:lvlJc w:val="left"/>
      <w:pPr>
        <w:ind w:left="5760" w:hanging="360"/>
      </w:pPr>
      <w:rPr>
        <w:rFonts w:ascii="Courier New" w:hAnsi="Courier New" w:hint="default"/>
      </w:rPr>
    </w:lvl>
    <w:lvl w:ilvl="8" w:tplc="CF48A3DC">
      <w:start w:val="1"/>
      <w:numFmt w:val="bullet"/>
      <w:lvlText w:val=""/>
      <w:lvlJc w:val="left"/>
      <w:pPr>
        <w:ind w:left="6480" w:hanging="360"/>
      </w:pPr>
      <w:rPr>
        <w:rFonts w:ascii="Wingdings" w:hAnsi="Wingdings" w:hint="default"/>
      </w:rPr>
    </w:lvl>
  </w:abstractNum>
  <w:abstractNum w:abstractNumId="31" w15:restartNumberingAfterBreak="0">
    <w:nsid w:val="75256B7C"/>
    <w:multiLevelType w:val="hybridMultilevel"/>
    <w:tmpl w:val="FFFFFFFF"/>
    <w:lvl w:ilvl="0" w:tplc="6E621F94">
      <w:start w:val="1"/>
      <w:numFmt w:val="bullet"/>
      <w:lvlText w:val=""/>
      <w:lvlJc w:val="left"/>
      <w:pPr>
        <w:ind w:left="720" w:hanging="360"/>
      </w:pPr>
      <w:rPr>
        <w:rFonts w:ascii="Symbol" w:hAnsi="Symbol" w:hint="default"/>
      </w:rPr>
    </w:lvl>
    <w:lvl w:ilvl="1" w:tplc="DE1EDB50">
      <w:start w:val="1"/>
      <w:numFmt w:val="bullet"/>
      <w:lvlText w:val="o"/>
      <w:lvlJc w:val="left"/>
      <w:pPr>
        <w:ind w:left="1440" w:hanging="360"/>
      </w:pPr>
      <w:rPr>
        <w:rFonts w:ascii="Courier New" w:hAnsi="Courier New" w:hint="default"/>
      </w:rPr>
    </w:lvl>
    <w:lvl w:ilvl="2" w:tplc="045483F2">
      <w:start w:val="1"/>
      <w:numFmt w:val="bullet"/>
      <w:lvlText w:val=""/>
      <w:lvlJc w:val="left"/>
      <w:pPr>
        <w:ind w:left="2160" w:hanging="360"/>
      </w:pPr>
      <w:rPr>
        <w:rFonts w:ascii="Wingdings" w:hAnsi="Wingdings" w:hint="default"/>
      </w:rPr>
    </w:lvl>
    <w:lvl w:ilvl="3" w:tplc="42701570">
      <w:start w:val="1"/>
      <w:numFmt w:val="bullet"/>
      <w:lvlText w:val=""/>
      <w:lvlJc w:val="left"/>
      <w:pPr>
        <w:ind w:left="2880" w:hanging="360"/>
      </w:pPr>
      <w:rPr>
        <w:rFonts w:ascii="Symbol" w:hAnsi="Symbol" w:hint="default"/>
      </w:rPr>
    </w:lvl>
    <w:lvl w:ilvl="4" w:tplc="C8F86EBC">
      <w:start w:val="1"/>
      <w:numFmt w:val="bullet"/>
      <w:lvlText w:val="o"/>
      <w:lvlJc w:val="left"/>
      <w:pPr>
        <w:ind w:left="3600" w:hanging="360"/>
      </w:pPr>
      <w:rPr>
        <w:rFonts w:ascii="Courier New" w:hAnsi="Courier New" w:hint="default"/>
      </w:rPr>
    </w:lvl>
    <w:lvl w:ilvl="5" w:tplc="8544E13A">
      <w:start w:val="1"/>
      <w:numFmt w:val="bullet"/>
      <w:lvlText w:val=""/>
      <w:lvlJc w:val="left"/>
      <w:pPr>
        <w:ind w:left="4320" w:hanging="360"/>
      </w:pPr>
      <w:rPr>
        <w:rFonts w:ascii="Wingdings" w:hAnsi="Wingdings" w:hint="default"/>
      </w:rPr>
    </w:lvl>
    <w:lvl w:ilvl="6" w:tplc="F3F20B22">
      <w:start w:val="1"/>
      <w:numFmt w:val="bullet"/>
      <w:lvlText w:val=""/>
      <w:lvlJc w:val="left"/>
      <w:pPr>
        <w:ind w:left="5040" w:hanging="360"/>
      </w:pPr>
      <w:rPr>
        <w:rFonts w:ascii="Symbol" w:hAnsi="Symbol" w:hint="default"/>
      </w:rPr>
    </w:lvl>
    <w:lvl w:ilvl="7" w:tplc="650E2B80">
      <w:start w:val="1"/>
      <w:numFmt w:val="bullet"/>
      <w:lvlText w:val="o"/>
      <w:lvlJc w:val="left"/>
      <w:pPr>
        <w:ind w:left="5760" w:hanging="360"/>
      </w:pPr>
      <w:rPr>
        <w:rFonts w:ascii="Courier New" w:hAnsi="Courier New" w:hint="default"/>
      </w:rPr>
    </w:lvl>
    <w:lvl w:ilvl="8" w:tplc="4926CD34">
      <w:start w:val="1"/>
      <w:numFmt w:val="bullet"/>
      <w:lvlText w:val=""/>
      <w:lvlJc w:val="left"/>
      <w:pPr>
        <w:ind w:left="6480" w:hanging="360"/>
      </w:pPr>
      <w:rPr>
        <w:rFonts w:ascii="Wingdings" w:hAnsi="Wingdings" w:hint="default"/>
      </w:rPr>
    </w:lvl>
  </w:abstractNum>
  <w:abstractNum w:abstractNumId="32" w15:restartNumberingAfterBreak="0">
    <w:nsid w:val="765A3BC9"/>
    <w:multiLevelType w:val="hybridMultilevel"/>
    <w:tmpl w:val="FFFFFFFF"/>
    <w:lvl w:ilvl="0" w:tplc="A542465A">
      <w:start w:val="1"/>
      <w:numFmt w:val="bullet"/>
      <w:lvlText w:val=""/>
      <w:lvlJc w:val="left"/>
      <w:pPr>
        <w:ind w:left="720" w:hanging="360"/>
      </w:pPr>
      <w:rPr>
        <w:rFonts w:ascii="Symbol" w:hAnsi="Symbol" w:hint="default"/>
      </w:rPr>
    </w:lvl>
    <w:lvl w:ilvl="1" w:tplc="40A8C168">
      <w:start w:val="1"/>
      <w:numFmt w:val="bullet"/>
      <w:lvlText w:val="o"/>
      <w:lvlJc w:val="left"/>
      <w:pPr>
        <w:ind w:left="1440" w:hanging="360"/>
      </w:pPr>
      <w:rPr>
        <w:rFonts w:ascii="Courier New" w:hAnsi="Courier New" w:hint="default"/>
      </w:rPr>
    </w:lvl>
    <w:lvl w:ilvl="2" w:tplc="3B301BEE">
      <w:start w:val="1"/>
      <w:numFmt w:val="bullet"/>
      <w:lvlText w:val=""/>
      <w:lvlJc w:val="left"/>
      <w:pPr>
        <w:ind w:left="2160" w:hanging="360"/>
      </w:pPr>
      <w:rPr>
        <w:rFonts w:ascii="Wingdings" w:hAnsi="Wingdings" w:hint="default"/>
      </w:rPr>
    </w:lvl>
    <w:lvl w:ilvl="3" w:tplc="BE3A42E6">
      <w:start w:val="1"/>
      <w:numFmt w:val="bullet"/>
      <w:lvlText w:val=""/>
      <w:lvlJc w:val="left"/>
      <w:pPr>
        <w:ind w:left="2880" w:hanging="360"/>
      </w:pPr>
      <w:rPr>
        <w:rFonts w:ascii="Symbol" w:hAnsi="Symbol" w:hint="default"/>
      </w:rPr>
    </w:lvl>
    <w:lvl w:ilvl="4" w:tplc="06DEF56A">
      <w:start w:val="1"/>
      <w:numFmt w:val="bullet"/>
      <w:lvlText w:val="o"/>
      <w:lvlJc w:val="left"/>
      <w:pPr>
        <w:ind w:left="3600" w:hanging="360"/>
      </w:pPr>
      <w:rPr>
        <w:rFonts w:ascii="Courier New" w:hAnsi="Courier New" w:hint="default"/>
      </w:rPr>
    </w:lvl>
    <w:lvl w:ilvl="5" w:tplc="746256B4">
      <w:start w:val="1"/>
      <w:numFmt w:val="bullet"/>
      <w:lvlText w:val=""/>
      <w:lvlJc w:val="left"/>
      <w:pPr>
        <w:ind w:left="4320" w:hanging="360"/>
      </w:pPr>
      <w:rPr>
        <w:rFonts w:ascii="Wingdings" w:hAnsi="Wingdings" w:hint="default"/>
      </w:rPr>
    </w:lvl>
    <w:lvl w:ilvl="6" w:tplc="D08E6BA0">
      <w:start w:val="1"/>
      <w:numFmt w:val="bullet"/>
      <w:lvlText w:val=""/>
      <w:lvlJc w:val="left"/>
      <w:pPr>
        <w:ind w:left="5040" w:hanging="360"/>
      </w:pPr>
      <w:rPr>
        <w:rFonts w:ascii="Symbol" w:hAnsi="Symbol" w:hint="default"/>
      </w:rPr>
    </w:lvl>
    <w:lvl w:ilvl="7" w:tplc="4912B60C">
      <w:start w:val="1"/>
      <w:numFmt w:val="bullet"/>
      <w:lvlText w:val="o"/>
      <w:lvlJc w:val="left"/>
      <w:pPr>
        <w:ind w:left="5760" w:hanging="360"/>
      </w:pPr>
      <w:rPr>
        <w:rFonts w:ascii="Courier New" w:hAnsi="Courier New" w:hint="default"/>
      </w:rPr>
    </w:lvl>
    <w:lvl w:ilvl="8" w:tplc="873A6746">
      <w:start w:val="1"/>
      <w:numFmt w:val="bullet"/>
      <w:lvlText w:val=""/>
      <w:lvlJc w:val="left"/>
      <w:pPr>
        <w:ind w:left="6480" w:hanging="360"/>
      </w:pPr>
      <w:rPr>
        <w:rFonts w:ascii="Wingdings" w:hAnsi="Wingdings" w:hint="default"/>
      </w:rPr>
    </w:lvl>
  </w:abstractNum>
  <w:abstractNum w:abstractNumId="33" w15:restartNumberingAfterBreak="0">
    <w:nsid w:val="78552B95"/>
    <w:multiLevelType w:val="hybridMultilevel"/>
    <w:tmpl w:val="FFFFFFFF"/>
    <w:lvl w:ilvl="0" w:tplc="4510E836">
      <w:start w:val="1"/>
      <w:numFmt w:val="bullet"/>
      <w:lvlText w:val=""/>
      <w:lvlJc w:val="left"/>
      <w:pPr>
        <w:ind w:left="720" w:hanging="360"/>
      </w:pPr>
      <w:rPr>
        <w:rFonts w:ascii="Symbol" w:hAnsi="Symbol" w:hint="default"/>
      </w:rPr>
    </w:lvl>
    <w:lvl w:ilvl="1" w:tplc="E996B912">
      <w:start w:val="1"/>
      <w:numFmt w:val="bullet"/>
      <w:lvlText w:val="o"/>
      <w:lvlJc w:val="left"/>
      <w:pPr>
        <w:ind w:left="1440" w:hanging="360"/>
      </w:pPr>
      <w:rPr>
        <w:rFonts w:ascii="Courier New" w:hAnsi="Courier New" w:hint="default"/>
      </w:rPr>
    </w:lvl>
    <w:lvl w:ilvl="2" w:tplc="5C36E84C">
      <w:start w:val="1"/>
      <w:numFmt w:val="bullet"/>
      <w:lvlText w:val=""/>
      <w:lvlJc w:val="left"/>
      <w:pPr>
        <w:ind w:left="2160" w:hanging="360"/>
      </w:pPr>
      <w:rPr>
        <w:rFonts w:ascii="Wingdings" w:hAnsi="Wingdings" w:hint="default"/>
      </w:rPr>
    </w:lvl>
    <w:lvl w:ilvl="3" w:tplc="33AE1DC8">
      <w:start w:val="1"/>
      <w:numFmt w:val="bullet"/>
      <w:lvlText w:val=""/>
      <w:lvlJc w:val="left"/>
      <w:pPr>
        <w:ind w:left="2880" w:hanging="360"/>
      </w:pPr>
      <w:rPr>
        <w:rFonts w:ascii="Symbol" w:hAnsi="Symbol" w:hint="default"/>
      </w:rPr>
    </w:lvl>
    <w:lvl w:ilvl="4" w:tplc="DC647074">
      <w:start w:val="1"/>
      <w:numFmt w:val="bullet"/>
      <w:lvlText w:val="o"/>
      <w:lvlJc w:val="left"/>
      <w:pPr>
        <w:ind w:left="3600" w:hanging="360"/>
      </w:pPr>
      <w:rPr>
        <w:rFonts w:ascii="Courier New" w:hAnsi="Courier New" w:hint="default"/>
      </w:rPr>
    </w:lvl>
    <w:lvl w:ilvl="5" w:tplc="6AD01282">
      <w:start w:val="1"/>
      <w:numFmt w:val="bullet"/>
      <w:lvlText w:val=""/>
      <w:lvlJc w:val="left"/>
      <w:pPr>
        <w:ind w:left="4320" w:hanging="360"/>
      </w:pPr>
      <w:rPr>
        <w:rFonts w:ascii="Wingdings" w:hAnsi="Wingdings" w:hint="default"/>
      </w:rPr>
    </w:lvl>
    <w:lvl w:ilvl="6" w:tplc="63F8912A">
      <w:start w:val="1"/>
      <w:numFmt w:val="bullet"/>
      <w:lvlText w:val=""/>
      <w:lvlJc w:val="left"/>
      <w:pPr>
        <w:ind w:left="5040" w:hanging="360"/>
      </w:pPr>
      <w:rPr>
        <w:rFonts w:ascii="Symbol" w:hAnsi="Symbol" w:hint="default"/>
      </w:rPr>
    </w:lvl>
    <w:lvl w:ilvl="7" w:tplc="75CA48DE">
      <w:start w:val="1"/>
      <w:numFmt w:val="bullet"/>
      <w:lvlText w:val="o"/>
      <w:lvlJc w:val="left"/>
      <w:pPr>
        <w:ind w:left="5760" w:hanging="360"/>
      </w:pPr>
      <w:rPr>
        <w:rFonts w:ascii="Courier New" w:hAnsi="Courier New" w:hint="default"/>
      </w:rPr>
    </w:lvl>
    <w:lvl w:ilvl="8" w:tplc="F89E5B64">
      <w:start w:val="1"/>
      <w:numFmt w:val="bullet"/>
      <w:lvlText w:val=""/>
      <w:lvlJc w:val="left"/>
      <w:pPr>
        <w:ind w:left="6480" w:hanging="360"/>
      </w:pPr>
      <w:rPr>
        <w:rFonts w:ascii="Wingdings" w:hAnsi="Wingdings" w:hint="default"/>
      </w:rPr>
    </w:lvl>
  </w:abstractNum>
  <w:abstractNum w:abstractNumId="34" w15:restartNumberingAfterBreak="0">
    <w:nsid w:val="794F1BF2"/>
    <w:multiLevelType w:val="hybridMultilevel"/>
    <w:tmpl w:val="FFFFFFFF"/>
    <w:lvl w:ilvl="0" w:tplc="93546E20">
      <w:start w:val="1"/>
      <w:numFmt w:val="bullet"/>
      <w:lvlText w:val=""/>
      <w:lvlJc w:val="left"/>
      <w:pPr>
        <w:ind w:left="720" w:hanging="360"/>
      </w:pPr>
      <w:rPr>
        <w:rFonts w:ascii="Symbol" w:hAnsi="Symbol" w:hint="default"/>
      </w:rPr>
    </w:lvl>
    <w:lvl w:ilvl="1" w:tplc="3254186C">
      <w:start w:val="1"/>
      <w:numFmt w:val="bullet"/>
      <w:lvlText w:val="o"/>
      <w:lvlJc w:val="left"/>
      <w:pPr>
        <w:ind w:left="1440" w:hanging="360"/>
      </w:pPr>
      <w:rPr>
        <w:rFonts w:ascii="Courier New" w:hAnsi="Courier New" w:hint="default"/>
      </w:rPr>
    </w:lvl>
    <w:lvl w:ilvl="2" w:tplc="3CE8E4C0">
      <w:start w:val="1"/>
      <w:numFmt w:val="bullet"/>
      <w:lvlText w:val=""/>
      <w:lvlJc w:val="left"/>
      <w:pPr>
        <w:ind w:left="2160" w:hanging="360"/>
      </w:pPr>
      <w:rPr>
        <w:rFonts w:ascii="Wingdings" w:hAnsi="Wingdings" w:hint="default"/>
      </w:rPr>
    </w:lvl>
    <w:lvl w:ilvl="3" w:tplc="2A94B948">
      <w:start w:val="1"/>
      <w:numFmt w:val="bullet"/>
      <w:lvlText w:val=""/>
      <w:lvlJc w:val="left"/>
      <w:pPr>
        <w:ind w:left="2880" w:hanging="360"/>
      </w:pPr>
      <w:rPr>
        <w:rFonts w:ascii="Symbol" w:hAnsi="Symbol" w:hint="default"/>
      </w:rPr>
    </w:lvl>
    <w:lvl w:ilvl="4" w:tplc="7D942422">
      <w:start w:val="1"/>
      <w:numFmt w:val="bullet"/>
      <w:lvlText w:val="o"/>
      <w:lvlJc w:val="left"/>
      <w:pPr>
        <w:ind w:left="3600" w:hanging="360"/>
      </w:pPr>
      <w:rPr>
        <w:rFonts w:ascii="Courier New" w:hAnsi="Courier New" w:hint="default"/>
      </w:rPr>
    </w:lvl>
    <w:lvl w:ilvl="5" w:tplc="AE187B3C">
      <w:start w:val="1"/>
      <w:numFmt w:val="bullet"/>
      <w:lvlText w:val=""/>
      <w:lvlJc w:val="left"/>
      <w:pPr>
        <w:ind w:left="4320" w:hanging="360"/>
      </w:pPr>
      <w:rPr>
        <w:rFonts w:ascii="Wingdings" w:hAnsi="Wingdings" w:hint="default"/>
      </w:rPr>
    </w:lvl>
    <w:lvl w:ilvl="6" w:tplc="084A63D4">
      <w:start w:val="1"/>
      <w:numFmt w:val="bullet"/>
      <w:lvlText w:val=""/>
      <w:lvlJc w:val="left"/>
      <w:pPr>
        <w:ind w:left="5040" w:hanging="360"/>
      </w:pPr>
      <w:rPr>
        <w:rFonts w:ascii="Symbol" w:hAnsi="Symbol" w:hint="default"/>
      </w:rPr>
    </w:lvl>
    <w:lvl w:ilvl="7" w:tplc="576AEE62">
      <w:start w:val="1"/>
      <w:numFmt w:val="bullet"/>
      <w:lvlText w:val="o"/>
      <w:lvlJc w:val="left"/>
      <w:pPr>
        <w:ind w:left="5760" w:hanging="360"/>
      </w:pPr>
      <w:rPr>
        <w:rFonts w:ascii="Courier New" w:hAnsi="Courier New" w:hint="default"/>
      </w:rPr>
    </w:lvl>
    <w:lvl w:ilvl="8" w:tplc="B4B888D0">
      <w:start w:val="1"/>
      <w:numFmt w:val="bullet"/>
      <w:lvlText w:val=""/>
      <w:lvlJc w:val="left"/>
      <w:pPr>
        <w:ind w:left="6480" w:hanging="360"/>
      </w:pPr>
      <w:rPr>
        <w:rFonts w:ascii="Wingdings" w:hAnsi="Wingdings" w:hint="default"/>
      </w:rPr>
    </w:lvl>
  </w:abstractNum>
  <w:abstractNum w:abstractNumId="35" w15:restartNumberingAfterBreak="0">
    <w:nsid w:val="7E48679F"/>
    <w:multiLevelType w:val="hybridMultilevel"/>
    <w:tmpl w:val="FFFFFFFF"/>
    <w:lvl w:ilvl="0" w:tplc="32902576">
      <w:start w:val="1"/>
      <w:numFmt w:val="bullet"/>
      <w:lvlText w:val=""/>
      <w:lvlJc w:val="left"/>
      <w:pPr>
        <w:ind w:left="720" w:hanging="360"/>
      </w:pPr>
      <w:rPr>
        <w:rFonts w:ascii="Symbol" w:hAnsi="Symbol" w:hint="default"/>
      </w:rPr>
    </w:lvl>
    <w:lvl w:ilvl="1" w:tplc="7F3697F4">
      <w:start w:val="1"/>
      <w:numFmt w:val="bullet"/>
      <w:lvlText w:val="o"/>
      <w:lvlJc w:val="left"/>
      <w:pPr>
        <w:ind w:left="1440" w:hanging="360"/>
      </w:pPr>
      <w:rPr>
        <w:rFonts w:ascii="Courier New" w:hAnsi="Courier New" w:hint="default"/>
      </w:rPr>
    </w:lvl>
    <w:lvl w:ilvl="2" w:tplc="EAB00352">
      <w:start w:val="1"/>
      <w:numFmt w:val="bullet"/>
      <w:lvlText w:val=""/>
      <w:lvlJc w:val="left"/>
      <w:pPr>
        <w:ind w:left="2160" w:hanging="360"/>
      </w:pPr>
      <w:rPr>
        <w:rFonts w:ascii="Wingdings" w:hAnsi="Wingdings" w:hint="default"/>
      </w:rPr>
    </w:lvl>
    <w:lvl w:ilvl="3" w:tplc="9D1E1C68">
      <w:start w:val="1"/>
      <w:numFmt w:val="bullet"/>
      <w:lvlText w:val=""/>
      <w:lvlJc w:val="left"/>
      <w:pPr>
        <w:ind w:left="2880" w:hanging="360"/>
      </w:pPr>
      <w:rPr>
        <w:rFonts w:ascii="Symbol" w:hAnsi="Symbol" w:hint="default"/>
      </w:rPr>
    </w:lvl>
    <w:lvl w:ilvl="4" w:tplc="3AB0E96C">
      <w:start w:val="1"/>
      <w:numFmt w:val="bullet"/>
      <w:lvlText w:val="o"/>
      <w:lvlJc w:val="left"/>
      <w:pPr>
        <w:ind w:left="3600" w:hanging="360"/>
      </w:pPr>
      <w:rPr>
        <w:rFonts w:ascii="Courier New" w:hAnsi="Courier New" w:hint="default"/>
      </w:rPr>
    </w:lvl>
    <w:lvl w:ilvl="5" w:tplc="92F68B84">
      <w:start w:val="1"/>
      <w:numFmt w:val="bullet"/>
      <w:lvlText w:val=""/>
      <w:lvlJc w:val="left"/>
      <w:pPr>
        <w:ind w:left="4320" w:hanging="360"/>
      </w:pPr>
      <w:rPr>
        <w:rFonts w:ascii="Wingdings" w:hAnsi="Wingdings" w:hint="default"/>
      </w:rPr>
    </w:lvl>
    <w:lvl w:ilvl="6" w:tplc="E140FC90">
      <w:start w:val="1"/>
      <w:numFmt w:val="bullet"/>
      <w:lvlText w:val=""/>
      <w:lvlJc w:val="left"/>
      <w:pPr>
        <w:ind w:left="5040" w:hanging="360"/>
      </w:pPr>
      <w:rPr>
        <w:rFonts w:ascii="Symbol" w:hAnsi="Symbol" w:hint="default"/>
      </w:rPr>
    </w:lvl>
    <w:lvl w:ilvl="7" w:tplc="B880A2B6">
      <w:start w:val="1"/>
      <w:numFmt w:val="bullet"/>
      <w:lvlText w:val="o"/>
      <w:lvlJc w:val="left"/>
      <w:pPr>
        <w:ind w:left="5760" w:hanging="360"/>
      </w:pPr>
      <w:rPr>
        <w:rFonts w:ascii="Courier New" w:hAnsi="Courier New" w:hint="default"/>
      </w:rPr>
    </w:lvl>
    <w:lvl w:ilvl="8" w:tplc="B1E2B122">
      <w:start w:val="1"/>
      <w:numFmt w:val="bullet"/>
      <w:lvlText w:val=""/>
      <w:lvlJc w:val="left"/>
      <w:pPr>
        <w:ind w:left="6480" w:hanging="360"/>
      </w:pPr>
      <w:rPr>
        <w:rFonts w:ascii="Wingdings" w:hAnsi="Wingdings" w:hint="default"/>
      </w:rPr>
    </w:lvl>
  </w:abstractNum>
  <w:num w:numId="1">
    <w:abstractNumId w:val="33"/>
  </w:num>
  <w:num w:numId="2">
    <w:abstractNumId w:val="16"/>
  </w:num>
  <w:num w:numId="3">
    <w:abstractNumId w:val="10"/>
  </w:num>
  <w:num w:numId="4">
    <w:abstractNumId w:val="31"/>
  </w:num>
  <w:num w:numId="5">
    <w:abstractNumId w:val="25"/>
  </w:num>
  <w:num w:numId="6">
    <w:abstractNumId w:val="7"/>
  </w:num>
  <w:num w:numId="7">
    <w:abstractNumId w:val="27"/>
  </w:num>
  <w:num w:numId="8">
    <w:abstractNumId w:val="21"/>
  </w:num>
  <w:num w:numId="9">
    <w:abstractNumId w:val="2"/>
  </w:num>
  <w:num w:numId="10">
    <w:abstractNumId w:val="12"/>
  </w:num>
  <w:num w:numId="11">
    <w:abstractNumId w:val="17"/>
  </w:num>
  <w:num w:numId="12">
    <w:abstractNumId w:val="32"/>
  </w:num>
  <w:num w:numId="13">
    <w:abstractNumId w:val="9"/>
  </w:num>
  <w:num w:numId="14">
    <w:abstractNumId w:val="15"/>
  </w:num>
  <w:num w:numId="15">
    <w:abstractNumId w:val="0"/>
  </w:num>
  <w:num w:numId="16">
    <w:abstractNumId w:val="18"/>
  </w:num>
  <w:num w:numId="17">
    <w:abstractNumId w:val="34"/>
  </w:num>
  <w:num w:numId="18">
    <w:abstractNumId w:val="8"/>
  </w:num>
  <w:num w:numId="19">
    <w:abstractNumId w:val="29"/>
  </w:num>
  <w:num w:numId="20">
    <w:abstractNumId w:val="5"/>
  </w:num>
  <w:num w:numId="21">
    <w:abstractNumId w:val="19"/>
  </w:num>
  <w:num w:numId="22">
    <w:abstractNumId w:val="11"/>
  </w:num>
  <w:num w:numId="23">
    <w:abstractNumId w:val="24"/>
  </w:num>
  <w:num w:numId="24">
    <w:abstractNumId w:val="20"/>
  </w:num>
  <w:num w:numId="25">
    <w:abstractNumId w:val="30"/>
  </w:num>
  <w:num w:numId="26">
    <w:abstractNumId w:val="28"/>
  </w:num>
  <w:num w:numId="27">
    <w:abstractNumId w:val="4"/>
  </w:num>
  <w:num w:numId="28">
    <w:abstractNumId w:val="13"/>
  </w:num>
  <w:num w:numId="29">
    <w:abstractNumId w:val="6"/>
  </w:num>
  <w:num w:numId="30">
    <w:abstractNumId w:val="35"/>
  </w:num>
  <w:num w:numId="31">
    <w:abstractNumId w:val="1"/>
  </w:num>
  <w:num w:numId="32">
    <w:abstractNumId w:val="3"/>
  </w:num>
  <w:num w:numId="33">
    <w:abstractNumId w:val="23"/>
  </w:num>
  <w:num w:numId="34">
    <w:abstractNumId w:val="14"/>
  </w:num>
  <w:num w:numId="35">
    <w:abstractNumId w:val="22"/>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D3849C"/>
    <w:rsid w:val="00012D3C"/>
    <w:rsid w:val="0009056C"/>
    <w:rsid w:val="00145A9D"/>
    <w:rsid w:val="00251E52"/>
    <w:rsid w:val="0025E951"/>
    <w:rsid w:val="002D3605"/>
    <w:rsid w:val="00497430"/>
    <w:rsid w:val="004B2E4C"/>
    <w:rsid w:val="004FD56A"/>
    <w:rsid w:val="00554828"/>
    <w:rsid w:val="00566198"/>
    <w:rsid w:val="00571B51"/>
    <w:rsid w:val="00647FA6"/>
    <w:rsid w:val="006F1FE8"/>
    <w:rsid w:val="0080005B"/>
    <w:rsid w:val="008B690B"/>
    <w:rsid w:val="009E53C8"/>
    <w:rsid w:val="00A0127B"/>
    <w:rsid w:val="00A47643"/>
    <w:rsid w:val="00AF0E90"/>
    <w:rsid w:val="00AF22FB"/>
    <w:rsid w:val="00B313F6"/>
    <w:rsid w:val="00B72461"/>
    <w:rsid w:val="00BCBF7A"/>
    <w:rsid w:val="00CCF4EE"/>
    <w:rsid w:val="00D90C6B"/>
    <w:rsid w:val="00F283E1"/>
    <w:rsid w:val="00FD4F53"/>
    <w:rsid w:val="011366BB"/>
    <w:rsid w:val="0115CB49"/>
    <w:rsid w:val="014300C2"/>
    <w:rsid w:val="016A18F5"/>
    <w:rsid w:val="016CDE1A"/>
    <w:rsid w:val="0176ABF4"/>
    <w:rsid w:val="01910693"/>
    <w:rsid w:val="01999CCB"/>
    <w:rsid w:val="019EBA24"/>
    <w:rsid w:val="01A0D867"/>
    <w:rsid w:val="01A17CA6"/>
    <w:rsid w:val="01ACD866"/>
    <w:rsid w:val="01BD0985"/>
    <w:rsid w:val="01E9E697"/>
    <w:rsid w:val="01F6D623"/>
    <w:rsid w:val="0201FE5C"/>
    <w:rsid w:val="02218BDA"/>
    <w:rsid w:val="025CDBD3"/>
    <w:rsid w:val="02635186"/>
    <w:rsid w:val="026678B4"/>
    <w:rsid w:val="027A5D49"/>
    <w:rsid w:val="028CB89B"/>
    <w:rsid w:val="02AE626E"/>
    <w:rsid w:val="02CF5FDC"/>
    <w:rsid w:val="02D79345"/>
    <w:rsid w:val="0302A7E5"/>
    <w:rsid w:val="03197674"/>
    <w:rsid w:val="0323C278"/>
    <w:rsid w:val="032AFEA4"/>
    <w:rsid w:val="0343AD2B"/>
    <w:rsid w:val="03465395"/>
    <w:rsid w:val="035A493C"/>
    <w:rsid w:val="03CD36CF"/>
    <w:rsid w:val="03E5630D"/>
    <w:rsid w:val="040797DA"/>
    <w:rsid w:val="04744970"/>
    <w:rsid w:val="04A47EDC"/>
    <w:rsid w:val="04B93F10"/>
    <w:rsid w:val="04BE5F74"/>
    <w:rsid w:val="04EE3975"/>
    <w:rsid w:val="04F132F2"/>
    <w:rsid w:val="050BA299"/>
    <w:rsid w:val="051CF67C"/>
    <w:rsid w:val="054F7A2F"/>
    <w:rsid w:val="0555EBC2"/>
    <w:rsid w:val="058134C0"/>
    <w:rsid w:val="05A30035"/>
    <w:rsid w:val="05AF1696"/>
    <w:rsid w:val="05B27856"/>
    <w:rsid w:val="05C769FA"/>
    <w:rsid w:val="05FE9D00"/>
    <w:rsid w:val="05FEBB6E"/>
    <w:rsid w:val="06054EB8"/>
    <w:rsid w:val="06265D92"/>
    <w:rsid w:val="062A95A2"/>
    <w:rsid w:val="065A2FD5"/>
    <w:rsid w:val="06723272"/>
    <w:rsid w:val="067E66D3"/>
    <w:rsid w:val="068D6445"/>
    <w:rsid w:val="06DB4A20"/>
    <w:rsid w:val="071232FF"/>
    <w:rsid w:val="072AE19F"/>
    <w:rsid w:val="076029BE"/>
    <w:rsid w:val="076CC676"/>
    <w:rsid w:val="07766D34"/>
    <w:rsid w:val="077C72C9"/>
    <w:rsid w:val="07ABEA32"/>
    <w:rsid w:val="07B1EE10"/>
    <w:rsid w:val="07B9E124"/>
    <w:rsid w:val="07D12B13"/>
    <w:rsid w:val="07D5A89C"/>
    <w:rsid w:val="081A3734"/>
    <w:rsid w:val="08476F81"/>
    <w:rsid w:val="0849212F"/>
    <w:rsid w:val="085F3C41"/>
    <w:rsid w:val="0867E77F"/>
    <w:rsid w:val="0868A52C"/>
    <w:rsid w:val="086DC1A7"/>
    <w:rsid w:val="0871C3BE"/>
    <w:rsid w:val="0886B64A"/>
    <w:rsid w:val="088A2D24"/>
    <w:rsid w:val="088F349B"/>
    <w:rsid w:val="08C2C35D"/>
    <w:rsid w:val="08E90675"/>
    <w:rsid w:val="08FB9998"/>
    <w:rsid w:val="090702B5"/>
    <w:rsid w:val="0908EB70"/>
    <w:rsid w:val="090D62E6"/>
    <w:rsid w:val="092A90EA"/>
    <w:rsid w:val="093715E5"/>
    <w:rsid w:val="093741F8"/>
    <w:rsid w:val="09559F13"/>
    <w:rsid w:val="0956D832"/>
    <w:rsid w:val="0958CF26"/>
    <w:rsid w:val="096691CC"/>
    <w:rsid w:val="097D27F0"/>
    <w:rsid w:val="098166A2"/>
    <w:rsid w:val="09CEA72F"/>
    <w:rsid w:val="09D86139"/>
    <w:rsid w:val="09ED9978"/>
    <w:rsid w:val="09FD43DE"/>
    <w:rsid w:val="0A09E9AC"/>
    <w:rsid w:val="0A119739"/>
    <w:rsid w:val="0A3CAB27"/>
    <w:rsid w:val="0A4DD78B"/>
    <w:rsid w:val="0A506E9A"/>
    <w:rsid w:val="0A55F3B8"/>
    <w:rsid w:val="0A5615FE"/>
    <w:rsid w:val="0A61CA3E"/>
    <w:rsid w:val="0AB7782A"/>
    <w:rsid w:val="0ABE48A7"/>
    <w:rsid w:val="0AD9C782"/>
    <w:rsid w:val="0AF3C8B6"/>
    <w:rsid w:val="0AFFC064"/>
    <w:rsid w:val="0B128262"/>
    <w:rsid w:val="0B1465EA"/>
    <w:rsid w:val="0B23139F"/>
    <w:rsid w:val="0B356A22"/>
    <w:rsid w:val="0B397BB0"/>
    <w:rsid w:val="0B896469"/>
    <w:rsid w:val="0B932C8C"/>
    <w:rsid w:val="0B96DD03"/>
    <w:rsid w:val="0B9ECFEC"/>
    <w:rsid w:val="0BBC5D56"/>
    <w:rsid w:val="0BCA4E1D"/>
    <w:rsid w:val="0BD3DD4D"/>
    <w:rsid w:val="0BDADAD1"/>
    <w:rsid w:val="0BDF932F"/>
    <w:rsid w:val="0BF2F906"/>
    <w:rsid w:val="0C04863A"/>
    <w:rsid w:val="0C078353"/>
    <w:rsid w:val="0C35808E"/>
    <w:rsid w:val="0C43368E"/>
    <w:rsid w:val="0C54CD2E"/>
    <w:rsid w:val="0C7AAC66"/>
    <w:rsid w:val="0CC25B2F"/>
    <w:rsid w:val="0CD13A83"/>
    <w:rsid w:val="0CDCB9BA"/>
    <w:rsid w:val="0CE2F162"/>
    <w:rsid w:val="0CE5708E"/>
    <w:rsid w:val="0D19B6FD"/>
    <w:rsid w:val="0D2D88B7"/>
    <w:rsid w:val="0D513F22"/>
    <w:rsid w:val="0D81942E"/>
    <w:rsid w:val="0D9F8D87"/>
    <w:rsid w:val="0DAF0FFB"/>
    <w:rsid w:val="0DB555FB"/>
    <w:rsid w:val="0DBBB1C8"/>
    <w:rsid w:val="0DF846DA"/>
    <w:rsid w:val="0E092791"/>
    <w:rsid w:val="0E09EFA9"/>
    <w:rsid w:val="0E188D78"/>
    <w:rsid w:val="0E1A45EC"/>
    <w:rsid w:val="0E38E5C5"/>
    <w:rsid w:val="0E3BFEDA"/>
    <w:rsid w:val="0E479A08"/>
    <w:rsid w:val="0E71CA0E"/>
    <w:rsid w:val="0E819950"/>
    <w:rsid w:val="0E829496"/>
    <w:rsid w:val="0E88263A"/>
    <w:rsid w:val="0E98E7A7"/>
    <w:rsid w:val="0EAE20B9"/>
    <w:rsid w:val="0ED482B7"/>
    <w:rsid w:val="0EDDED0B"/>
    <w:rsid w:val="0EE00D4E"/>
    <w:rsid w:val="0EF193D4"/>
    <w:rsid w:val="0F1431F0"/>
    <w:rsid w:val="0F26AD07"/>
    <w:rsid w:val="0F327072"/>
    <w:rsid w:val="0F376BB1"/>
    <w:rsid w:val="0F45283E"/>
    <w:rsid w:val="0F731044"/>
    <w:rsid w:val="0F759F03"/>
    <w:rsid w:val="0FB43A8B"/>
    <w:rsid w:val="0FC1402B"/>
    <w:rsid w:val="0FDF9A80"/>
    <w:rsid w:val="0FE6A33C"/>
    <w:rsid w:val="0FEB06F8"/>
    <w:rsid w:val="0FF00CF7"/>
    <w:rsid w:val="0FF97C03"/>
    <w:rsid w:val="0FFAF598"/>
    <w:rsid w:val="101A9224"/>
    <w:rsid w:val="10957C3A"/>
    <w:rsid w:val="1096794F"/>
    <w:rsid w:val="109BC92E"/>
    <w:rsid w:val="10A0ACE9"/>
    <w:rsid w:val="10AC7AEB"/>
    <w:rsid w:val="10B7A3E8"/>
    <w:rsid w:val="10CA3788"/>
    <w:rsid w:val="10D82F51"/>
    <w:rsid w:val="11021C56"/>
    <w:rsid w:val="11189C74"/>
    <w:rsid w:val="112FE79C"/>
    <w:rsid w:val="11411FA8"/>
    <w:rsid w:val="114227CA"/>
    <w:rsid w:val="1145A904"/>
    <w:rsid w:val="11AB0E53"/>
    <w:rsid w:val="11C8C584"/>
    <w:rsid w:val="11CFAD64"/>
    <w:rsid w:val="11FA1C3C"/>
    <w:rsid w:val="11FC9464"/>
    <w:rsid w:val="11FEA06B"/>
    <w:rsid w:val="120610BF"/>
    <w:rsid w:val="1218967D"/>
    <w:rsid w:val="12197850"/>
    <w:rsid w:val="12424B5B"/>
    <w:rsid w:val="124E990F"/>
    <w:rsid w:val="1250D801"/>
    <w:rsid w:val="12A5116E"/>
    <w:rsid w:val="12AFB380"/>
    <w:rsid w:val="12B46FE3"/>
    <w:rsid w:val="12F22677"/>
    <w:rsid w:val="130597C9"/>
    <w:rsid w:val="1321EA65"/>
    <w:rsid w:val="1327CC64"/>
    <w:rsid w:val="134FEF96"/>
    <w:rsid w:val="1396E4B2"/>
    <w:rsid w:val="139EE762"/>
    <w:rsid w:val="13F5376F"/>
    <w:rsid w:val="13F86207"/>
    <w:rsid w:val="14095B82"/>
    <w:rsid w:val="14242F8D"/>
    <w:rsid w:val="144236A4"/>
    <w:rsid w:val="1486412D"/>
    <w:rsid w:val="14A309C6"/>
    <w:rsid w:val="14A6A6E5"/>
    <w:rsid w:val="14B5F27C"/>
    <w:rsid w:val="14BFCB07"/>
    <w:rsid w:val="14DC86C0"/>
    <w:rsid w:val="14DF7A54"/>
    <w:rsid w:val="1514D07E"/>
    <w:rsid w:val="1514EF23"/>
    <w:rsid w:val="15249C6D"/>
    <w:rsid w:val="156E1324"/>
    <w:rsid w:val="157415D9"/>
    <w:rsid w:val="157A403F"/>
    <w:rsid w:val="157E2FCC"/>
    <w:rsid w:val="1597C20D"/>
    <w:rsid w:val="15C71946"/>
    <w:rsid w:val="15D037DC"/>
    <w:rsid w:val="15D046E0"/>
    <w:rsid w:val="15DDF8CA"/>
    <w:rsid w:val="15E4505A"/>
    <w:rsid w:val="16024546"/>
    <w:rsid w:val="161402B5"/>
    <w:rsid w:val="161405E7"/>
    <w:rsid w:val="1615C328"/>
    <w:rsid w:val="162E2B21"/>
    <w:rsid w:val="165D80A3"/>
    <w:rsid w:val="16A800FF"/>
    <w:rsid w:val="16EA286E"/>
    <w:rsid w:val="1711C66E"/>
    <w:rsid w:val="17373BDF"/>
    <w:rsid w:val="178121B8"/>
    <w:rsid w:val="179313D1"/>
    <w:rsid w:val="179961FA"/>
    <w:rsid w:val="17C7F92D"/>
    <w:rsid w:val="17DC88EA"/>
    <w:rsid w:val="17DEE8ED"/>
    <w:rsid w:val="17DF793F"/>
    <w:rsid w:val="17E096D0"/>
    <w:rsid w:val="183B3669"/>
    <w:rsid w:val="18524752"/>
    <w:rsid w:val="185EBC46"/>
    <w:rsid w:val="18688763"/>
    <w:rsid w:val="1880BE73"/>
    <w:rsid w:val="18CCDDFE"/>
    <w:rsid w:val="18DAA199"/>
    <w:rsid w:val="18FD1CBB"/>
    <w:rsid w:val="190ECFD4"/>
    <w:rsid w:val="191C9BAA"/>
    <w:rsid w:val="192458B5"/>
    <w:rsid w:val="19268887"/>
    <w:rsid w:val="192711E1"/>
    <w:rsid w:val="194F57BC"/>
    <w:rsid w:val="194FA8A2"/>
    <w:rsid w:val="19577BDD"/>
    <w:rsid w:val="198E8DFF"/>
    <w:rsid w:val="198F60C8"/>
    <w:rsid w:val="199211F2"/>
    <w:rsid w:val="199844B2"/>
    <w:rsid w:val="199B3E47"/>
    <w:rsid w:val="19A462F2"/>
    <w:rsid w:val="19D0FFFF"/>
    <w:rsid w:val="19F22762"/>
    <w:rsid w:val="19F93597"/>
    <w:rsid w:val="1A07C78E"/>
    <w:rsid w:val="1A1E14C8"/>
    <w:rsid w:val="1A50C085"/>
    <w:rsid w:val="1A718BE3"/>
    <w:rsid w:val="1A870B6E"/>
    <w:rsid w:val="1A91DE2A"/>
    <w:rsid w:val="1A9A9194"/>
    <w:rsid w:val="1AB0BB69"/>
    <w:rsid w:val="1ABA4920"/>
    <w:rsid w:val="1ADDE823"/>
    <w:rsid w:val="1AEE023E"/>
    <w:rsid w:val="1B008A05"/>
    <w:rsid w:val="1B57FEED"/>
    <w:rsid w:val="1B7A999C"/>
    <w:rsid w:val="1B7F6E9E"/>
    <w:rsid w:val="1B7FCC8A"/>
    <w:rsid w:val="1B9E9D26"/>
    <w:rsid w:val="1BC42014"/>
    <w:rsid w:val="1BCDB013"/>
    <w:rsid w:val="1BD31DA7"/>
    <w:rsid w:val="1C05CE73"/>
    <w:rsid w:val="1C2BB19A"/>
    <w:rsid w:val="1C9C86DB"/>
    <w:rsid w:val="1CA29ABC"/>
    <w:rsid w:val="1CC03C06"/>
    <w:rsid w:val="1CF39486"/>
    <w:rsid w:val="1D123BB6"/>
    <w:rsid w:val="1D166F0F"/>
    <w:rsid w:val="1D245941"/>
    <w:rsid w:val="1D2C3083"/>
    <w:rsid w:val="1D2CA5E9"/>
    <w:rsid w:val="1D5A78C4"/>
    <w:rsid w:val="1D706EE0"/>
    <w:rsid w:val="1DA1C612"/>
    <w:rsid w:val="1DC4AB8D"/>
    <w:rsid w:val="1E1B03D0"/>
    <w:rsid w:val="1E4F00A1"/>
    <w:rsid w:val="1E567BCB"/>
    <w:rsid w:val="1E62FB70"/>
    <w:rsid w:val="1E6AD1A6"/>
    <w:rsid w:val="1E6D16C0"/>
    <w:rsid w:val="1E79F098"/>
    <w:rsid w:val="1E7D076F"/>
    <w:rsid w:val="1E843AA5"/>
    <w:rsid w:val="1E882891"/>
    <w:rsid w:val="1E90F0F4"/>
    <w:rsid w:val="1E934504"/>
    <w:rsid w:val="1E94F634"/>
    <w:rsid w:val="1EAB668D"/>
    <w:rsid w:val="1EE72D49"/>
    <w:rsid w:val="1EF52ABC"/>
    <w:rsid w:val="1F107DF7"/>
    <w:rsid w:val="1F14091E"/>
    <w:rsid w:val="1F2318E5"/>
    <w:rsid w:val="1F2AD2C1"/>
    <w:rsid w:val="1F58724B"/>
    <w:rsid w:val="1F9CF324"/>
    <w:rsid w:val="1FAB2980"/>
    <w:rsid w:val="1FCB93C9"/>
    <w:rsid w:val="1FE5B77D"/>
    <w:rsid w:val="1FEB758A"/>
    <w:rsid w:val="1FF844DC"/>
    <w:rsid w:val="202BF65C"/>
    <w:rsid w:val="203173F4"/>
    <w:rsid w:val="2031FBD9"/>
    <w:rsid w:val="205A7782"/>
    <w:rsid w:val="205F4389"/>
    <w:rsid w:val="20800E42"/>
    <w:rsid w:val="2083D765"/>
    <w:rsid w:val="2087A15A"/>
    <w:rsid w:val="2091871B"/>
    <w:rsid w:val="20A33BE5"/>
    <w:rsid w:val="20A8C9A9"/>
    <w:rsid w:val="20B45AB5"/>
    <w:rsid w:val="20B95FEF"/>
    <w:rsid w:val="20BAC971"/>
    <w:rsid w:val="21384344"/>
    <w:rsid w:val="2163A82D"/>
    <w:rsid w:val="216A919A"/>
    <w:rsid w:val="217DD484"/>
    <w:rsid w:val="218744F8"/>
    <w:rsid w:val="2199A00C"/>
    <w:rsid w:val="219A9C32"/>
    <w:rsid w:val="21BC88AD"/>
    <w:rsid w:val="21DEA207"/>
    <w:rsid w:val="21E62463"/>
    <w:rsid w:val="2201171E"/>
    <w:rsid w:val="220EEEF0"/>
    <w:rsid w:val="222A0A06"/>
    <w:rsid w:val="22324E5D"/>
    <w:rsid w:val="224F0A0D"/>
    <w:rsid w:val="2259CE99"/>
    <w:rsid w:val="225E913A"/>
    <w:rsid w:val="2263F1C9"/>
    <w:rsid w:val="229BBB70"/>
    <w:rsid w:val="22A0E7D5"/>
    <w:rsid w:val="22AD0964"/>
    <w:rsid w:val="22EE53CC"/>
    <w:rsid w:val="22FC5E6F"/>
    <w:rsid w:val="23061B15"/>
    <w:rsid w:val="23094FB0"/>
    <w:rsid w:val="230EC0F0"/>
    <w:rsid w:val="231ADA85"/>
    <w:rsid w:val="23351E10"/>
    <w:rsid w:val="234679E2"/>
    <w:rsid w:val="237A7268"/>
    <w:rsid w:val="238C56A1"/>
    <w:rsid w:val="23AFB04F"/>
    <w:rsid w:val="23BFC366"/>
    <w:rsid w:val="23D52DA0"/>
    <w:rsid w:val="23D591C4"/>
    <w:rsid w:val="23EBAE9E"/>
    <w:rsid w:val="242A4FAA"/>
    <w:rsid w:val="242C32CA"/>
    <w:rsid w:val="242FB34D"/>
    <w:rsid w:val="245FDEC4"/>
    <w:rsid w:val="2494E484"/>
    <w:rsid w:val="24BDDB5C"/>
    <w:rsid w:val="24BE4D9B"/>
    <w:rsid w:val="24D550B7"/>
    <w:rsid w:val="24D8E55F"/>
    <w:rsid w:val="25162517"/>
    <w:rsid w:val="25197274"/>
    <w:rsid w:val="25408D38"/>
    <w:rsid w:val="255294F5"/>
    <w:rsid w:val="25AF8952"/>
    <w:rsid w:val="25C10829"/>
    <w:rsid w:val="25C1744D"/>
    <w:rsid w:val="25C9BBBE"/>
    <w:rsid w:val="25E0CCF1"/>
    <w:rsid w:val="25E3DEFD"/>
    <w:rsid w:val="2606C7EF"/>
    <w:rsid w:val="2610C2E9"/>
    <w:rsid w:val="2626A48F"/>
    <w:rsid w:val="262E5633"/>
    <w:rsid w:val="262EF9AE"/>
    <w:rsid w:val="26446E00"/>
    <w:rsid w:val="2649D542"/>
    <w:rsid w:val="26795349"/>
    <w:rsid w:val="268C40E9"/>
    <w:rsid w:val="26BCE90D"/>
    <w:rsid w:val="26C0D5C8"/>
    <w:rsid w:val="26C8E93A"/>
    <w:rsid w:val="26DF62F5"/>
    <w:rsid w:val="2715D04E"/>
    <w:rsid w:val="27161B30"/>
    <w:rsid w:val="2717B95F"/>
    <w:rsid w:val="271FA54A"/>
    <w:rsid w:val="272F7078"/>
    <w:rsid w:val="2775729E"/>
    <w:rsid w:val="27974C05"/>
    <w:rsid w:val="279CDD56"/>
    <w:rsid w:val="27AEE10B"/>
    <w:rsid w:val="27BCD570"/>
    <w:rsid w:val="27CECEFD"/>
    <w:rsid w:val="27D1D8D2"/>
    <w:rsid w:val="27E24777"/>
    <w:rsid w:val="280BA48E"/>
    <w:rsid w:val="281A9242"/>
    <w:rsid w:val="2870DF1B"/>
    <w:rsid w:val="287E1831"/>
    <w:rsid w:val="287EDA48"/>
    <w:rsid w:val="28815125"/>
    <w:rsid w:val="288DD23B"/>
    <w:rsid w:val="28977FE0"/>
    <w:rsid w:val="28A2AF19"/>
    <w:rsid w:val="28ADDAA8"/>
    <w:rsid w:val="28BEE78A"/>
    <w:rsid w:val="28C7F581"/>
    <w:rsid w:val="28EE6783"/>
    <w:rsid w:val="2902D440"/>
    <w:rsid w:val="29111C8B"/>
    <w:rsid w:val="29349C89"/>
    <w:rsid w:val="294A5F57"/>
    <w:rsid w:val="2983A239"/>
    <w:rsid w:val="298856B0"/>
    <w:rsid w:val="29A12C2C"/>
    <w:rsid w:val="29FC31C3"/>
    <w:rsid w:val="2A19E892"/>
    <w:rsid w:val="2A2C592E"/>
    <w:rsid w:val="2A4235B5"/>
    <w:rsid w:val="2A51EC9B"/>
    <w:rsid w:val="2A642D5B"/>
    <w:rsid w:val="2A7EB17F"/>
    <w:rsid w:val="2A93D877"/>
    <w:rsid w:val="2A984A4B"/>
    <w:rsid w:val="2AB1732E"/>
    <w:rsid w:val="2AC5FD2D"/>
    <w:rsid w:val="2AD38C50"/>
    <w:rsid w:val="2AE09100"/>
    <w:rsid w:val="2AEF5AB9"/>
    <w:rsid w:val="2B115E12"/>
    <w:rsid w:val="2B12593B"/>
    <w:rsid w:val="2B15604D"/>
    <w:rsid w:val="2B20E462"/>
    <w:rsid w:val="2B35C9E0"/>
    <w:rsid w:val="2B5BF616"/>
    <w:rsid w:val="2B85669B"/>
    <w:rsid w:val="2BA7F964"/>
    <w:rsid w:val="2BAD7FCA"/>
    <w:rsid w:val="2BB8286C"/>
    <w:rsid w:val="2BD4B3FB"/>
    <w:rsid w:val="2BD9F339"/>
    <w:rsid w:val="2C06FBC8"/>
    <w:rsid w:val="2C440028"/>
    <w:rsid w:val="2C73DED2"/>
    <w:rsid w:val="2CB85B9C"/>
    <w:rsid w:val="2CBCB4C3"/>
    <w:rsid w:val="2CBD397D"/>
    <w:rsid w:val="2CD74202"/>
    <w:rsid w:val="2CE3141B"/>
    <w:rsid w:val="2D08CDEF"/>
    <w:rsid w:val="2D3C243D"/>
    <w:rsid w:val="2D404187"/>
    <w:rsid w:val="2D455FE4"/>
    <w:rsid w:val="2D6716AD"/>
    <w:rsid w:val="2D795A74"/>
    <w:rsid w:val="2D81ACF9"/>
    <w:rsid w:val="2D88EB76"/>
    <w:rsid w:val="2DA718CE"/>
    <w:rsid w:val="2DD131F0"/>
    <w:rsid w:val="2DE6851A"/>
    <w:rsid w:val="2DF5D617"/>
    <w:rsid w:val="2DFBBE62"/>
    <w:rsid w:val="2E19820C"/>
    <w:rsid w:val="2E363E13"/>
    <w:rsid w:val="2E491299"/>
    <w:rsid w:val="2E5A23AE"/>
    <w:rsid w:val="2E7A31F4"/>
    <w:rsid w:val="2E809BF9"/>
    <w:rsid w:val="2EA7D904"/>
    <w:rsid w:val="2EB34056"/>
    <w:rsid w:val="2ECB2FE0"/>
    <w:rsid w:val="2ECBDFA0"/>
    <w:rsid w:val="2EDE8E36"/>
    <w:rsid w:val="2EE04EDE"/>
    <w:rsid w:val="2EF0481D"/>
    <w:rsid w:val="2EFDB350"/>
    <w:rsid w:val="2F152AD5"/>
    <w:rsid w:val="2F163D92"/>
    <w:rsid w:val="2F3ADE81"/>
    <w:rsid w:val="2F693AA8"/>
    <w:rsid w:val="2F7319C4"/>
    <w:rsid w:val="2F771AFA"/>
    <w:rsid w:val="2F7FEC9E"/>
    <w:rsid w:val="2F91A678"/>
    <w:rsid w:val="2FD8884B"/>
    <w:rsid w:val="2FDF11F5"/>
    <w:rsid w:val="2FE5F5EA"/>
    <w:rsid w:val="2FE78FF4"/>
    <w:rsid w:val="300D1332"/>
    <w:rsid w:val="30172EDF"/>
    <w:rsid w:val="301AE885"/>
    <w:rsid w:val="3029D5D1"/>
    <w:rsid w:val="3034E67C"/>
    <w:rsid w:val="3039496C"/>
    <w:rsid w:val="305EB9EC"/>
    <w:rsid w:val="3091AA98"/>
    <w:rsid w:val="309C7F99"/>
    <w:rsid w:val="30B4D1E5"/>
    <w:rsid w:val="30CB839B"/>
    <w:rsid w:val="30DA779F"/>
    <w:rsid w:val="30F9A51A"/>
    <w:rsid w:val="3127828C"/>
    <w:rsid w:val="315807F3"/>
    <w:rsid w:val="316A8ED0"/>
    <w:rsid w:val="319B1F57"/>
    <w:rsid w:val="31B8E091"/>
    <w:rsid w:val="31C5A632"/>
    <w:rsid w:val="31E194C1"/>
    <w:rsid w:val="32252AEA"/>
    <w:rsid w:val="3233D271"/>
    <w:rsid w:val="32532F7F"/>
    <w:rsid w:val="32682B84"/>
    <w:rsid w:val="32A0D9FA"/>
    <w:rsid w:val="32A46FBC"/>
    <w:rsid w:val="32B9AA92"/>
    <w:rsid w:val="32F60471"/>
    <w:rsid w:val="32F92F23"/>
    <w:rsid w:val="332727D8"/>
    <w:rsid w:val="33524CD8"/>
    <w:rsid w:val="3365CE57"/>
    <w:rsid w:val="337C6419"/>
    <w:rsid w:val="33818A47"/>
    <w:rsid w:val="33BADFB3"/>
    <w:rsid w:val="33E74948"/>
    <w:rsid w:val="33F56818"/>
    <w:rsid w:val="33F685DF"/>
    <w:rsid w:val="33FC6D86"/>
    <w:rsid w:val="3400BE35"/>
    <w:rsid w:val="341032EA"/>
    <w:rsid w:val="3428E0A8"/>
    <w:rsid w:val="342DDE56"/>
    <w:rsid w:val="343C75BB"/>
    <w:rsid w:val="3455614A"/>
    <w:rsid w:val="345E6CD0"/>
    <w:rsid w:val="347A2AF3"/>
    <w:rsid w:val="3482D6A4"/>
    <w:rsid w:val="34B6FD44"/>
    <w:rsid w:val="34BECEBB"/>
    <w:rsid w:val="34C5E67E"/>
    <w:rsid w:val="34CFE065"/>
    <w:rsid w:val="34D89D48"/>
    <w:rsid w:val="34D8C783"/>
    <w:rsid w:val="34DBFC87"/>
    <w:rsid w:val="34EFF75A"/>
    <w:rsid w:val="353DE785"/>
    <w:rsid w:val="355620A9"/>
    <w:rsid w:val="3559E442"/>
    <w:rsid w:val="356449B4"/>
    <w:rsid w:val="3567AC94"/>
    <w:rsid w:val="356CD8C3"/>
    <w:rsid w:val="3579922A"/>
    <w:rsid w:val="3585A2E4"/>
    <w:rsid w:val="35AA77C6"/>
    <w:rsid w:val="35AC4093"/>
    <w:rsid w:val="35AF80AB"/>
    <w:rsid w:val="35C388A1"/>
    <w:rsid w:val="35CB1693"/>
    <w:rsid w:val="35CD9AA2"/>
    <w:rsid w:val="360EA129"/>
    <w:rsid w:val="367DC543"/>
    <w:rsid w:val="3687C75F"/>
    <w:rsid w:val="36D33257"/>
    <w:rsid w:val="36DE7A75"/>
    <w:rsid w:val="36F9EDEB"/>
    <w:rsid w:val="370743EE"/>
    <w:rsid w:val="37075482"/>
    <w:rsid w:val="3708F48A"/>
    <w:rsid w:val="37177410"/>
    <w:rsid w:val="3733A29B"/>
    <w:rsid w:val="37342781"/>
    <w:rsid w:val="3737043A"/>
    <w:rsid w:val="37465835"/>
    <w:rsid w:val="374E6672"/>
    <w:rsid w:val="376DCC29"/>
    <w:rsid w:val="379FD5F6"/>
    <w:rsid w:val="37C35F65"/>
    <w:rsid w:val="380EC217"/>
    <w:rsid w:val="3873AFAD"/>
    <w:rsid w:val="3886FA33"/>
    <w:rsid w:val="3894B8E5"/>
    <w:rsid w:val="389E53A7"/>
    <w:rsid w:val="38AB5C27"/>
    <w:rsid w:val="38B18CB0"/>
    <w:rsid w:val="38B4E6DE"/>
    <w:rsid w:val="38D3849C"/>
    <w:rsid w:val="38D3DD3B"/>
    <w:rsid w:val="38E7216D"/>
    <w:rsid w:val="38F7911E"/>
    <w:rsid w:val="39011318"/>
    <w:rsid w:val="39125659"/>
    <w:rsid w:val="391B4727"/>
    <w:rsid w:val="392067A6"/>
    <w:rsid w:val="39339327"/>
    <w:rsid w:val="3938A3FC"/>
    <w:rsid w:val="39490363"/>
    <w:rsid w:val="3955EEB0"/>
    <w:rsid w:val="39CD028D"/>
    <w:rsid w:val="39FA3F7F"/>
    <w:rsid w:val="3A0148F8"/>
    <w:rsid w:val="3A23DAC6"/>
    <w:rsid w:val="3A4D22AE"/>
    <w:rsid w:val="3A591407"/>
    <w:rsid w:val="3A824B45"/>
    <w:rsid w:val="3AA22606"/>
    <w:rsid w:val="3AB3EF1A"/>
    <w:rsid w:val="3AB6E1BE"/>
    <w:rsid w:val="3B0DC6D9"/>
    <w:rsid w:val="3B0FFF80"/>
    <w:rsid w:val="3B33B197"/>
    <w:rsid w:val="3B3591A8"/>
    <w:rsid w:val="3B9B80D9"/>
    <w:rsid w:val="3BAC9AED"/>
    <w:rsid w:val="3BEAD412"/>
    <w:rsid w:val="3BFC6124"/>
    <w:rsid w:val="3BFFDE6A"/>
    <w:rsid w:val="3C0599D2"/>
    <w:rsid w:val="3C295957"/>
    <w:rsid w:val="3C4AFE5A"/>
    <w:rsid w:val="3C6D4930"/>
    <w:rsid w:val="3C711717"/>
    <w:rsid w:val="3C8B8C6D"/>
    <w:rsid w:val="3C8D4235"/>
    <w:rsid w:val="3C8DD667"/>
    <w:rsid w:val="3CA8E6CC"/>
    <w:rsid w:val="3CC74652"/>
    <w:rsid w:val="3CE511E1"/>
    <w:rsid w:val="3CF17B51"/>
    <w:rsid w:val="3CF347E2"/>
    <w:rsid w:val="3D0169A6"/>
    <w:rsid w:val="3D307AD3"/>
    <w:rsid w:val="3D32E053"/>
    <w:rsid w:val="3D3F484C"/>
    <w:rsid w:val="3D466D61"/>
    <w:rsid w:val="3D77612A"/>
    <w:rsid w:val="3D847220"/>
    <w:rsid w:val="3D8D0EC8"/>
    <w:rsid w:val="3D96E069"/>
    <w:rsid w:val="3DAFC6DB"/>
    <w:rsid w:val="3DBBE7FE"/>
    <w:rsid w:val="3DBE734B"/>
    <w:rsid w:val="3DD66B22"/>
    <w:rsid w:val="3E25B816"/>
    <w:rsid w:val="3E66EEC2"/>
    <w:rsid w:val="3E6D326A"/>
    <w:rsid w:val="3EBBDD9E"/>
    <w:rsid w:val="3EBD414B"/>
    <w:rsid w:val="3EFD4330"/>
    <w:rsid w:val="3F17CCD1"/>
    <w:rsid w:val="3F2149A4"/>
    <w:rsid w:val="3F3C5934"/>
    <w:rsid w:val="3F48F3B6"/>
    <w:rsid w:val="3F50B53D"/>
    <w:rsid w:val="3F557C02"/>
    <w:rsid w:val="3F5CC0C4"/>
    <w:rsid w:val="3F6815A6"/>
    <w:rsid w:val="3F854F6E"/>
    <w:rsid w:val="3FCCD048"/>
    <w:rsid w:val="3FD7B22B"/>
    <w:rsid w:val="3FE72BFC"/>
    <w:rsid w:val="3FEBD788"/>
    <w:rsid w:val="3FFFA540"/>
    <w:rsid w:val="400D802A"/>
    <w:rsid w:val="406C9276"/>
    <w:rsid w:val="40977E74"/>
    <w:rsid w:val="40AAB6D8"/>
    <w:rsid w:val="40BC2DF3"/>
    <w:rsid w:val="40BC5375"/>
    <w:rsid w:val="40C3639B"/>
    <w:rsid w:val="40C7AB3E"/>
    <w:rsid w:val="40CA28E9"/>
    <w:rsid w:val="40D3648D"/>
    <w:rsid w:val="40E6C006"/>
    <w:rsid w:val="40E85FE2"/>
    <w:rsid w:val="40FFF5F2"/>
    <w:rsid w:val="410B0B2B"/>
    <w:rsid w:val="414D4998"/>
    <w:rsid w:val="414E14B7"/>
    <w:rsid w:val="4166B096"/>
    <w:rsid w:val="4181755C"/>
    <w:rsid w:val="419092B6"/>
    <w:rsid w:val="41938DBD"/>
    <w:rsid w:val="41A1B996"/>
    <w:rsid w:val="41AD8AF4"/>
    <w:rsid w:val="41BF705F"/>
    <w:rsid w:val="41E515D8"/>
    <w:rsid w:val="42087162"/>
    <w:rsid w:val="4218A604"/>
    <w:rsid w:val="423B9B2B"/>
    <w:rsid w:val="423DE14E"/>
    <w:rsid w:val="425B218F"/>
    <w:rsid w:val="426275C8"/>
    <w:rsid w:val="426A9C7E"/>
    <w:rsid w:val="42A10D7C"/>
    <w:rsid w:val="42A34ECC"/>
    <w:rsid w:val="42ACA82A"/>
    <w:rsid w:val="42B124CD"/>
    <w:rsid w:val="42BBF5FA"/>
    <w:rsid w:val="42CC093E"/>
    <w:rsid w:val="42D46596"/>
    <w:rsid w:val="42F446CF"/>
    <w:rsid w:val="43145349"/>
    <w:rsid w:val="4341E1FE"/>
    <w:rsid w:val="43440619"/>
    <w:rsid w:val="43519249"/>
    <w:rsid w:val="436F5F60"/>
    <w:rsid w:val="437409F9"/>
    <w:rsid w:val="437E87BB"/>
    <w:rsid w:val="438E5947"/>
    <w:rsid w:val="43927E9B"/>
    <w:rsid w:val="43956173"/>
    <w:rsid w:val="43B7445F"/>
    <w:rsid w:val="43D216F4"/>
    <w:rsid w:val="44166E31"/>
    <w:rsid w:val="44231F19"/>
    <w:rsid w:val="444279BC"/>
    <w:rsid w:val="44476911"/>
    <w:rsid w:val="44631B59"/>
    <w:rsid w:val="447416AC"/>
    <w:rsid w:val="4478DCB8"/>
    <w:rsid w:val="44920278"/>
    <w:rsid w:val="44A5E0EB"/>
    <w:rsid w:val="44A6619E"/>
    <w:rsid w:val="44CF42BB"/>
    <w:rsid w:val="44EF43D6"/>
    <w:rsid w:val="450AD7C5"/>
    <w:rsid w:val="452B536F"/>
    <w:rsid w:val="4533E223"/>
    <w:rsid w:val="45448D92"/>
    <w:rsid w:val="4553DB7B"/>
    <w:rsid w:val="45680D90"/>
    <w:rsid w:val="4574ABB9"/>
    <w:rsid w:val="4584FC4A"/>
    <w:rsid w:val="45CD26AA"/>
    <w:rsid w:val="45D00410"/>
    <w:rsid w:val="464AB7EE"/>
    <w:rsid w:val="464D5999"/>
    <w:rsid w:val="4660F409"/>
    <w:rsid w:val="4668E796"/>
    <w:rsid w:val="466DEC11"/>
    <w:rsid w:val="4671DA6F"/>
    <w:rsid w:val="4685E8D5"/>
    <w:rsid w:val="46868AB0"/>
    <w:rsid w:val="46930892"/>
    <w:rsid w:val="4698D2F8"/>
    <w:rsid w:val="46A24867"/>
    <w:rsid w:val="46CC4FD4"/>
    <w:rsid w:val="46ED6F6D"/>
    <w:rsid w:val="46F01B77"/>
    <w:rsid w:val="46F29B7D"/>
    <w:rsid w:val="46FCBB55"/>
    <w:rsid w:val="4749C2D9"/>
    <w:rsid w:val="474F50F8"/>
    <w:rsid w:val="4772DFF0"/>
    <w:rsid w:val="477C65F6"/>
    <w:rsid w:val="4783D876"/>
    <w:rsid w:val="479D501B"/>
    <w:rsid w:val="47A5C444"/>
    <w:rsid w:val="47AB12D2"/>
    <w:rsid w:val="47B074DD"/>
    <w:rsid w:val="47D019E0"/>
    <w:rsid w:val="47D55A2B"/>
    <w:rsid w:val="47F1AA7C"/>
    <w:rsid w:val="47FAE1BB"/>
    <w:rsid w:val="4800D2A5"/>
    <w:rsid w:val="480C1C92"/>
    <w:rsid w:val="481DE94D"/>
    <w:rsid w:val="483DE32B"/>
    <w:rsid w:val="484CD108"/>
    <w:rsid w:val="4859DAD1"/>
    <w:rsid w:val="486F40CB"/>
    <w:rsid w:val="487F990F"/>
    <w:rsid w:val="4891B452"/>
    <w:rsid w:val="48AADCAF"/>
    <w:rsid w:val="490F8830"/>
    <w:rsid w:val="493F1400"/>
    <w:rsid w:val="4947FB04"/>
    <w:rsid w:val="494A35AA"/>
    <w:rsid w:val="49741B35"/>
    <w:rsid w:val="498258B0"/>
    <w:rsid w:val="4988B5F0"/>
    <w:rsid w:val="49901533"/>
    <w:rsid w:val="49BFBE62"/>
    <w:rsid w:val="49C2AEF5"/>
    <w:rsid w:val="49DA4425"/>
    <w:rsid w:val="49EB7BF0"/>
    <w:rsid w:val="49FB8253"/>
    <w:rsid w:val="4A04A2F7"/>
    <w:rsid w:val="4A2D84B3"/>
    <w:rsid w:val="4A3685D5"/>
    <w:rsid w:val="4A499F3A"/>
    <w:rsid w:val="4A60EADF"/>
    <w:rsid w:val="4A6AFDBF"/>
    <w:rsid w:val="4A6BD1A5"/>
    <w:rsid w:val="4A768FBC"/>
    <w:rsid w:val="4A7FEA58"/>
    <w:rsid w:val="4AAF49E5"/>
    <w:rsid w:val="4AB67B71"/>
    <w:rsid w:val="4AD41EEA"/>
    <w:rsid w:val="4ADAE461"/>
    <w:rsid w:val="4B23B924"/>
    <w:rsid w:val="4B2DC183"/>
    <w:rsid w:val="4B58510C"/>
    <w:rsid w:val="4B598334"/>
    <w:rsid w:val="4B5BA4CF"/>
    <w:rsid w:val="4B75AF00"/>
    <w:rsid w:val="4B82EF50"/>
    <w:rsid w:val="4BBACAD2"/>
    <w:rsid w:val="4BC95514"/>
    <w:rsid w:val="4BCE2405"/>
    <w:rsid w:val="4BE41B24"/>
    <w:rsid w:val="4C06CE20"/>
    <w:rsid w:val="4C1423C6"/>
    <w:rsid w:val="4C1CDBD0"/>
    <w:rsid w:val="4C2F7F0D"/>
    <w:rsid w:val="4C5F859B"/>
    <w:rsid w:val="4C66CC3E"/>
    <w:rsid w:val="4C6A566B"/>
    <w:rsid w:val="4C7B33CA"/>
    <w:rsid w:val="4C842991"/>
    <w:rsid w:val="4C959820"/>
    <w:rsid w:val="4CB2F66D"/>
    <w:rsid w:val="4CE09A5E"/>
    <w:rsid w:val="4CF93CCE"/>
    <w:rsid w:val="4CFB33BD"/>
    <w:rsid w:val="4D349220"/>
    <w:rsid w:val="4D45EB05"/>
    <w:rsid w:val="4D4E5C32"/>
    <w:rsid w:val="4D526D3D"/>
    <w:rsid w:val="4D589FB4"/>
    <w:rsid w:val="4D71DA6C"/>
    <w:rsid w:val="4D74E7E3"/>
    <w:rsid w:val="4D7FA11F"/>
    <w:rsid w:val="4D903887"/>
    <w:rsid w:val="4DA63917"/>
    <w:rsid w:val="4DAEC619"/>
    <w:rsid w:val="4DDADF20"/>
    <w:rsid w:val="4DDB2273"/>
    <w:rsid w:val="4DE1401E"/>
    <w:rsid w:val="4DFF9A6B"/>
    <w:rsid w:val="4E0626CC"/>
    <w:rsid w:val="4E0B136A"/>
    <w:rsid w:val="4E0FD391"/>
    <w:rsid w:val="4E18AAAC"/>
    <w:rsid w:val="4E6BEA4B"/>
    <w:rsid w:val="4E7DE390"/>
    <w:rsid w:val="4E839F26"/>
    <w:rsid w:val="4EC521D8"/>
    <w:rsid w:val="4EC5429B"/>
    <w:rsid w:val="4ECDCC0D"/>
    <w:rsid w:val="4EDC8DF4"/>
    <w:rsid w:val="4EED01F0"/>
    <w:rsid w:val="4F2FF729"/>
    <w:rsid w:val="4F51E287"/>
    <w:rsid w:val="4F5A8684"/>
    <w:rsid w:val="4F69CECF"/>
    <w:rsid w:val="4F844076"/>
    <w:rsid w:val="4FA222A4"/>
    <w:rsid w:val="4FC2B25D"/>
    <w:rsid w:val="500647FA"/>
    <w:rsid w:val="502FB1E3"/>
    <w:rsid w:val="5044723F"/>
    <w:rsid w:val="50452E26"/>
    <w:rsid w:val="506112FC"/>
    <w:rsid w:val="5074532C"/>
    <w:rsid w:val="50AF5D20"/>
    <w:rsid w:val="50B5E174"/>
    <w:rsid w:val="50D6B705"/>
    <w:rsid w:val="50DAC5BC"/>
    <w:rsid w:val="50E2CF73"/>
    <w:rsid w:val="50FA1FF6"/>
    <w:rsid w:val="51071A0D"/>
    <w:rsid w:val="511B1679"/>
    <w:rsid w:val="512D0271"/>
    <w:rsid w:val="51373B2D"/>
    <w:rsid w:val="5142F125"/>
    <w:rsid w:val="51504B6E"/>
    <w:rsid w:val="5166BC1D"/>
    <w:rsid w:val="516F1A36"/>
    <w:rsid w:val="519A50E0"/>
    <w:rsid w:val="519CD5D1"/>
    <w:rsid w:val="519FBCDF"/>
    <w:rsid w:val="51C27AD6"/>
    <w:rsid w:val="51C5BBB0"/>
    <w:rsid w:val="51E82DDD"/>
    <w:rsid w:val="52010BA9"/>
    <w:rsid w:val="520EB027"/>
    <w:rsid w:val="52456B37"/>
    <w:rsid w:val="52781074"/>
    <w:rsid w:val="52816A4F"/>
    <w:rsid w:val="528C4E52"/>
    <w:rsid w:val="52910F30"/>
    <w:rsid w:val="5297F997"/>
    <w:rsid w:val="52A16F91"/>
    <w:rsid w:val="52A5083E"/>
    <w:rsid w:val="52D6171C"/>
    <w:rsid w:val="52DEC186"/>
    <w:rsid w:val="5317032D"/>
    <w:rsid w:val="5333EDBB"/>
    <w:rsid w:val="534946FD"/>
    <w:rsid w:val="5376AAAE"/>
    <w:rsid w:val="5378C0A1"/>
    <w:rsid w:val="53B372C3"/>
    <w:rsid w:val="53B40106"/>
    <w:rsid w:val="53CECCBE"/>
    <w:rsid w:val="53DE5837"/>
    <w:rsid w:val="5400114D"/>
    <w:rsid w:val="541455E0"/>
    <w:rsid w:val="5418DD1F"/>
    <w:rsid w:val="5421027E"/>
    <w:rsid w:val="5430F847"/>
    <w:rsid w:val="54366425"/>
    <w:rsid w:val="54419C1B"/>
    <w:rsid w:val="544F87AD"/>
    <w:rsid w:val="545471A3"/>
    <w:rsid w:val="546F4679"/>
    <w:rsid w:val="549AD7C1"/>
    <w:rsid w:val="54D53440"/>
    <w:rsid w:val="54FA0230"/>
    <w:rsid w:val="55248AF1"/>
    <w:rsid w:val="5530A037"/>
    <w:rsid w:val="5538304A"/>
    <w:rsid w:val="553EED5B"/>
    <w:rsid w:val="553FFC67"/>
    <w:rsid w:val="55484EAC"/>
    <w:rsid w:val="554B52C7"/>
    <w:rsid w:val="5560EFCC"/>
    <w:rsid w:val="556A1395"/>
    <w:rsid w:val="55AB5383"/>
    <w:rsid w:val="55B64096"/>
    <w:rsid w:val="55F72BDC"/>
    <w:rsid w:val="562A707C"/>
    <w:rsid w:val="5649F8E1"/>
    <w:rsid w:val="567D3A38"/>
    <w:rsid w:val="569A1435"/>
    <w:rsid w:val="569C8F23"/>
    <w:rsid w:val="569D3A78"/>
    <w:rsid w:val="56A72088"/>
    <w:rsid w:val="56B662D5"/>
    <w:rsid w:val="56C0DCFE"/>
    <w:rsid w:val="56D5A7D2"/>
    <w:rsid w:val="56F4C4A3"/>
    <w:rsid w:val="570FFB37"/>
    <w:rsid w:val="5711B6ED"/>
    <w:rsid w:val="571E50BF"/>
    <w:rsid w:val="57206F1E"/>
    <w:rsid w:val="57286DC2"/>
    <w:rsid w:val="5740B504"/>
    <w:rsid w:val="5766EAF0"/>
    <w:rsid w:val="57990A4C"/>
    <w:rsid w:val="579F91DE"/>
    <w:rsid w:val="57AA05A4"/>
    <w:rsid w:val="57AACA2D"/>
    <w:rsid w:val="57D28FC6"/>
    <w:rsid w:val="57FBF196"/>
    <w:rsid w:val="580B5E1D"/>
    <w:rsid w:val="58476781"/>
    <w:rsid w:val="585CB2B7"/>
    <w:rsid w:val="58625E1B"/>
    <w:rsid w:val="58D9E85A"/>
    <w:rsid w:val="58E7ADDE"/>
    <w:rsid w:val="591F7043"/>
    <w:rsid w:val="5924E0EA"/>
    <w:rsid w:val="592CEE98"/>
    <w:rsid w:val="5931A957"/>
    <w:rsid w:val="593BC0F1"/>
    <w:rsid w:val="59749855"/>
    <w:rsid w:val="597742A7"/>
    <w:rsid w:val="598F3BDC"/>
    <w:rsid w:val="59926CEC"/>
    <w:rsid w:val="59985A38"/>
    <w:rsid w:val="59A3C843"/>
    <w:rsid w:val="59B4C36C"/>
    <w:rsid w:val="59C838F4"/>
    <w:rsid w:val="59D4EE37"/>
    <w:rsid w:val="59EC404F"/>
    <w:rsid w:val="5A047408"/>
    <w:rsid w:val="5A0D1DA3"/>
    <w:rsid w:val="5A247330"/>
    <w:rsid w:val="5A54A0C2"/>
    <w:rsid w:val="5A9FEAC9"/>
    <w:rsid w:val="5AAA2778"/>
    <w:rsid w:val="5ABB0807"/>
    <w:rsid w:val="5AE8D158"/>
    <w:rsid w:val="5B08F001"/>
    <w:rsid w:val="5B1D997C"/>
    <w:rsid w:val="5B46C434"/>
    <w:rsid w:val="5B5D581A"/>
    <w:rsid w:val="5B5DF35B"/>
    <w:rsid w:val="5B666430"/>
    <w:rsid w:val="5B6A9ACD"/>
    <w:rsid w:val="5B6D8C98"/>
    <w:rsid w:val="5B83FDE8"/>
    <w:rsid w:val="5B9661FB"/>
    <w:rsid w:val="5BB8B983"/>
    <w:rsid w:val="5BDD7662"/>
    <w:rsid w:val="5BE0AF2B"/>
    <w:rsid w:val="5BE8E1A7"/>
    <w:rsid w:val="5BFF014B"/>
    <w:rsid w:val="5C53F200"/>
    <w:rsid w:val="5C589896"/>
    <w:rsid w:val="5C5AE037"/>
    <w:rsid w:val="5C80E990"/>
    <w:rsid w:val="5C872138"/>
    <w:rsid w:val="5CAE7EEF"/>
    <w:rsid w:val="5D2D268E"/>
    <w:rsid w:val="5D35A920"/>
    <w:rsid w:val="5D3F442A"/>
    <w:rsid w:val="5D63780B"/>
    <w:rsid w:val="5D688ABE"/>
    <w:rsid w:val="5D8DCB36"/>
    <w:rsid w:val="5D936372"/>
    <w:rsid w:val="5D93FAE7"/>
    <w:rsid w:val="5DA9E3C9"/>
    <w:rsid w:val="5DAC727E"/>
    <w:rsid w:val="5DAD597D"/>
    <w:rsid w:val="5DEDC2AD"/>
    <w:rsid w:val="5E1CB9F1"/>
    <w:rsid w:val="5E29AFBE"/>
    <w:rsid w:val="5E2D1FCB"/>
    <w:rsid w:val="5E2E10E4"/>
    <w:rsid w:val="5E321AF9"/>
    <w:rsid w:val="5E4BBDDE"/>
    <w:rsid w:val="5E5C7E32"/>
    <w:rsid w:val="5E7056DD"/>
    <w:rsid w:val="5E7257B4"/>
    <w:rsid w:val="5E78D3E8"/>
    <w:rsid w:val="5E796B36"/>
    <w:rsid w:val="5E8157C1"/>
    <w:rsid w:val="5E88348F"/>
    <w:rsid w:val="5E88F858"/>
    <w:rsid w:val="5E8B2C86"/>
    <w:rsid w:val="5E90CF89"/>
    <w:rsid w:val="5EA2DC5A"/>
    <w:rsid w:val="5EA71F8B"/>
    <w:rsid w:val="5F283764"/>
    <w:rsid w:val="5F29A31E"/>
    <w:rsid w:val="5F5C214B"/>
    <w:rsid w:val="5FB750AE"/>
    <w:rsid w:val="5FE1BA3E"/>
    <w:rsid w:val="5FF01369"/>
    <w:rsid w:val="601DCBE0"/>
    <w:rsid w:val="604DEFDD"/>
    <w:rsid w:val="606CB57A"/>
    <w:rsid w:val="6078CD6E"/>
    <w:rsid w:val="609333D1"/>
    <w:rsid w:val="60968C60"/>
    <w:rsid w:val="60C029C7"/>
    <w:rsid w:val="60D41379"/>
    <w:rsid w:val="60E769B8"/>
    <w:rsid w:val="612A8228"/>
    <w:rsid w:val="61669190"/>
    <w:rsid w:val="618F795A"/>
    <w:rsid w:val="61B92EEB"/>
    <w:rsid w:val="61BD648C"/>
    <w:rsid w:val="61D8BC49"/>
    <w:rsid w:val="61E9D977"/>
    <w:rsid w:val="61F075DC"/>
    <w:rsid w:val="61FC6256"/>
    <w:rsid w:val="61FCF6EA"/>
    <w:rsid w:val="6214C2BA"/>
    <w:rsid w:val="622623A4"/>
    <w:rsid w:val="622FA581"/>
    <w:rsid w:val="62479814"/>
    <w:rsid w:val="6273714A"/>
    <w:rsid w:val="6294F4DA"/>
    <w:rsid w:val="62A68906"/>
    <w:rsid w:val="62B1027C"/>
    <w:rsid w:val="62CEC8D0"/>
    <w:rsid w:val="62EBF8F9"/>
    <w:rsid w:val="6322EAF4"/>
    <w:rsid w:val="633AE30D"/>
    <w:rsid w:val="6362B833"/>
    <w:rsid w:val="63EFDD03"/>
    <w:rsid w:val="641B65A5"/>
    <w:rsid w:val="64236BA5"/>
    <w:rsid w:val="6438CA68"/>
    <w:rsid w:val="643E43E0"/>
    <w:rsid w:val="645E045A"/>
    <w:rsid w:val="6461A9C6"/>
    <w:rsid w:val="6461C061"/>
    <w:rsid w:val="64B91EF9"/>
    <w:rsid w:val="64EEBBDC"/>
    <w:rsid w:val="64F8CAD9"/>
    <w:rsid w:val="65121DDE"/>
    <w:rsid w:val="6512AE0C"/>
    <w:rsid w:val="65132408"/>
    <w:rsid w:val="65221F2D"/>
    <w:rsid w:val="65374C9B"/>
    <w:rsid w:val="655363A6"/>
    <w:rsid w:val="65573570"/>
    <w:rsid w:val="655EA885"/>
    <w:rsid w:val="65605809"/>
    <w:rsid w:val="656F3EE9"/>
    <w:rsid w:val="6571CDF1"/>
    <w:rsid w:val="6574DF31"/>
    <w:rsid w:val="6590DEB8"/>
    <w:rsid w:val="65A5C364"/>
    <w:rsid w:val="65B36221"/>
    <w:rsid w:val="65BF3C06"/>
    <w:rsid w:val="65DE6980"/>
    <w:rsid w:val="6601A23A"/>
    <w:rsid w:val="66032578"/>
    <w:rsid w:val="663A02B3"/>
    <w:rsid w:val="6651609A"/>
    <w:rsid w:val="66822F2E"/>
    <w:rsid w:val="6684002E"/>
    <w:rsid w:val="668CA00E"/>
    <w:rsid w:val="66909262"/>
    <w:rsid w:val="6691E916"/>
    <w:rsid w:val="669E6EC6"/>
    <w:rsid w:val="66C636A9"/>
    <w:rsid w:val="66CE936F"/>
    <w:rsid w:val="66D66063"/>
    <w:rsid w:val="6708129C"/>
    <w:rsid w:val="670A3072"/>
    <w:rsid w:val="6724E856"/>
    <w:rsid w:val="672DAEA5"/>
    <w:rsid w:val="6756195C"/>
    <w:rsid w:val="675C2B61"/>
    <w:rsid w:val="675C418C"/>
    <w:rsid w:val="6786125B"/>
    <w:rsid w:val="6789A80C"/>
    <w:rsid w:val="678B18FD"/>
    <w:rsid w:val="67907A93"/>
    <w:rsid w:val="6795293D"/>
    <w:rsid w:val="67E75BB7"/>
    <w:rsid w:val="67E86204"/>
    <w:rsid w:val="67F3A121"/>
    <w:rsid w:val="683EE5D0"/>
    <w:rsid w:val="68645175"/>
    <w:rsid w:val="68A9D74D"/>
    <w:rsid w:val="68C09F26"/>
    <w:rsid w:val="68D3D93A"/>
    <w:rsid w:val="68F0890E"/>
    <w:rsid w:val="68FCE876"/>
    <w:rsid w:val="69282F43"/>
    <w:rsid w:val="6928347A"/>
    <w:rsid w:val="69495E4F"/>
    <w:rsid w:val="69517E7F"/>
    <w:rsid w:val="695F3BA6"/>
    <w:rsid w:val="698396CA"/>
    <w:rsid w:val="698480F9"/>
    <w:rsid w:val="69DE4F1C"/>
    <w:rsid w:val="69E56CEA"/>
    <w:rsid w:val="69FCB9CE"/>
    <w:rsid w:val="6A0CDE35"/>
    <w:rsid w:val="6A5B5748"/>
    <w:rsid w:val="6A62296B"/>
    <w:rsid w:val="6AAC52F1"/>
    <w:rsid w:val="6AB1DAA3"/>
    <w:rsid w:val="6ACC09B7"/>
    <w:rsid w:val="6ADF848A"/>
    <w:rsid w:val="6B041F2E"/>
    <w:rsid w:val="6B15066B"/>
    <w:rsid w:val="6B5312B6"/>
    <w:rsid w:val="6B574373"/>
    <w:rsid w:val="6B6C92F8"/>
    <w:rsid w:val="6B74E99B"/>
    <w:rsid w:val="6B909BA5"/>
    <w:rsid w:val="6BBBEDB9"/>
    <w:rsid w:val="6BCC17B6"/>
    <w:rsid w:val="6BCEDBD3"/>
    <w:rsid w:val="6BE6C62C"/>
    <w:rsid w:val="6BF7AEEC"/>
    <w:rsid w:val="6BF80F21"/>
    <w:rsid w:val="6C221549"/>
    <w:rsid w:val="6C25642A"/>
    <w:rsid w:val="6C268903"/>
    <w:rsid w:val="6C3209E5"/>
    <w:rsid w:val="6C320C15"/>
    <w:rsid w:val="6C5A3121"/>
    <w:rsid w:val="6C8B4A4D"/>
    <w:rsid w:val="6C934605"/>
    <w:rsid w:val="6C948403"/>
    <w:rsid w:val="6CD77B2D"/>
    <w:rsid w:val="6CE49EA1"/>
    <w:rsid w:val="6D106457"/>
    <w:rsid w:val="6D117BAE"/>
    <w:rsid w:val="6D54EFEF"/>
    <w:rsid w:val="6D5F8789"/>
    <w:rsid w:val="6D858472"/>
    <w:rsid w:val="6D9CBDCA"/>
    <w:rsid w:val="6DAE8CFF"/>
    <w:rsid w:val="6DC01936"/>
    <w:rsid w:val="6DDCEF2C"/>
    <w:rsid w:val="6DED4339"/>
    <w:rsid w:val="6DF23DFA"/>
    <w:rsid w:val="6DFE122D"/>
    <w:rsid w:val="6E22F063"/>
    <w:rsid w:val="6E364443"/>
    <w:rsid w:val="6E4C05FF"/>
    <w:rsid w:val="6E6CF8B5"/>
    <w:rsid w:val="6E81EF25"/>
    <w:rsid w:val="6E90255D"/>
    <w:rsid w:val="6E92F043"/>
    <w:rsid w:val="6E99F6AB"/>
    <w:rsid w:val="6E9F753E"/>
    <w:rsid w:val="6EDEF679"/>
    <w:rsid w:val="6EE63AED"/>
    <w:rsid w:val="6F077C98"/>
    <w:rsid w:val="6F0D7851"/>
    <w:rsid w:val="6F0E1570"/>
    <w:rsid w:val="6F1F79C1"/>
    <w:rsid w:val="6F293FB8"/>
    <w:rsid w:val="6F42F088"/>
    <w:rsid w:val="6F4450CC"/>
    <w:rsid w:val="6F55BD93"/>
    <w:rsid w:val="6F7A30A9"/>
    <w:rsid w:val="6F8351F3"/>
    <w:rsid w:val="6F8F151E"/>
    <w:rsid w:val="6F9ED137"/>
    <w:rsid w:val="6FF09B43"/>
    <w:rsid w:val="70198D3C"/>
    <w:rsid w:val="7025F185"/>
    <w:rsid w:val="70385047"/>
    <w:rsid w:val="70450E37"/>
    <w:rsid w:val="705EB0AE"/>
    <w:rsid w:val="7064C3BF"/>
    <w:rsid w:val="70681FBD"/>
    <w:rsid w:val="707C9549"/>
    <w:rsid w:val="70B500EF"/>
    <w:rsid w:val="70B6AE02"/>
    <w:rsid w:val="70C02131"/>
    <w:rsid w:val="70CEACC8"/>
    <w:rsid w:val="70D42A85"/>
    <w:rsid w:val="70E37D48"/>
    <w:rsid w:val="70ED757C"/>
    <w:rsid w:val="70FEA465"/>
    <w:rsid w:val="7127B29D"/>
    <w:rsid w:val="712EC40F"/>
    <w:rsid w:val="71489378"/>
    <w:rsid w:val="716286A2"/>
    <w:rsid w:val="717F6958"/>
    <w:rsid w:val="719A3BE1"/>
    <w:rsid w:val="71B98FE7"/>
    <w:rsid w:val="71C4BE44"/>
    <w:rsid w:val="71DD0AD9"/>
    <w:rsid w:val="71E2A570"/>
    <w:rsid w:val="71F0A53B"/>
    <w:rsid w:val="71F7617E"/>
    <w:rsid w:val="71FB18AC"/>
    <w:rsid w:val="7201273D"/>
    <w:rsid w:val="725B763A"/>
    <w:rsid w:val="725BF192"/>
    <w:rsid w:val="7293923C"/>
    <w:rsid w:val="730239B1"/>
    <w:rsid w:val="731C4684"/>
    <w:rsid w:val="735B9B5A"/>
    <w:rsid w:val="73603054"/>
    <w:rsid w:val="737BB212"/>
    <w:rsid w:val="7380ECD1"/>
    <w:rsid w:val="7399918D"/>
    <w:rsid w:val="73A9A643"/>
    <w:rsid w:val="73AA2965"/>
    <w:rsid w:val="73AD6272"/>
    <w:rsid w:val="73B5D558"/>
    <w:rsid w:val="73C1F519"/>
    <w:rsid w:val="73C30EFE"/>
    <w:rsid w:val="73F7469B"/>
    <w:rsid w:val="7407293F"/>
    <w:rsid w:val="74087EF3"/>
    <w:rsid w:val="740C00AD"/>
    <w:rsid w:val="740DEE53"/>
    <w:rsid w:val="741D2BD1"/>
    <w:rsid w:val="742C6765"/>
    <w:rsid w:val="743D1BCA"/>
    <w:rsid w:val="7462379F"/>
    <w:rsid w:val="7480A6F9"/>
    <w:rsid w:val="7493DAE0"/>
    <w:rsid w:val="74945CA5"/>
    <w:rsid w:val="74B82E2A"/>
    <w:rsid w:val="74BBE34A"/>
    <w:rsid w:val="74D68829"/>
    <w:rsid w:val="74D854C6"/>
    <w:rsid w:val="74E336A9"/>
    <w:rsid w:val="74EF420F"/>
    <w:rsid w:val="75040EF4"/>
    <w:rsid w:val="75098A2E"/>
    <w:rsid w:val="75105CA2"/>
    <w:rsid w:val="7511456C"/>
    <w:rsid w:val="7522AA74"/>
    <w:rsid w:val="754452B2"/>
    <w:rsid w:val="756A62CC"/>
    <w:rsid w:val="7578C38E"/>
    <w:rsid w:val="75A71C9D"/>
    <w:rsid w:val="75B6EE6B"/>
    <w:rsid w:val="75B9218A"/>
    <w:rsid w:val="75E01FED"/>
    <w:rsid w:val="75EB2C6A"/>
    <w:rsid w:val="75FDDB93"/>
    <w:rsid w:val="762E0B81"/>
    <w:rsid w:val="76387EA7"/>
    <w:rsid w:val="76539F74"/>
    <w:rsid w:val="76765B8B"/>
    <w:rsid w:val="769B7818"/>
    <w:rsid w:val="76B4D34B"/>
    <w:rsid w:val="7706332D"/>
    <w:rsid w:val="771DD9D3"/>
    <w:rsid w:val="772EE75D"/>
    <w:rsid w:val="77380CBD"/>
    <w:rsid w:val="77806EEB"/>
    <w:rsid w:val="779CEECD"/>
    <w:rsid w:val="77AAAD39"/>
    <w:rsid w:val="77ABFD46"/>
    <w:rsid w:val="77B34988"/>
    <w:rsid w:val="77B57E20"/>
    <w:rsid w:val="77C5DD9B"/>
    <w:rsid w:val="77E42250"/>
    <w:rsid w:val="7800483D"/>
    <w:rsid w:val="7813F964"/>
    <w:rsid w:val="7833FFC8"/>
    <w:rsid w:val="7843622C"/>
    <w:rsid w:val="78545DF4"/>
    <w:rsid w:val="785DC86D"/>
    <w:rsid w:val="788C05CC"/>
    <w:rsid w:val="788CFF01"/>
    <w:rsid w:val="789B323A"/>
    <w:rsid w:val="78A08477"/>
    <w:rsid w:val="78AA64C3"/>
    <w:rsid w:val="78B45A97"/>
    <w:rsid w:val="78B54C61"/>
    <w:rsid w:val="7901129D"/>
    <w:rsid w:val="7918F867"/>
    <w:rsid w:val="793E98B3"/>
    <w:rsid w:val="796B964F"/>
    <w:rsid w:val="798B256F"/>
    <w:rsid w:val="799CD5D8"/>
    <w:rsid w:val="79C79A1D"/>
    <w:rsid w:val="79E5A91F"/>
    <w:rsid w:val="79FEDD63"/>
    <w:rsid w:val="7A0522B0"/>
    <w:rsid w:val="7A1E99D6"/>
    <w:rsid w:val="7A308BC8"/>
    <w:rsid w:val="7A338333"/>
    <w:rsid w:val="7A7051CB"/>
    <w:rsid w:val="7A9334F1"/>
    <w:rsid w:val="7AB11880"/>
    <w:rsid w:val="7AB54982"/>
    <w:rsid w:val="7AB56C86"/>
    <w:rsid w:val="7AB7181D"/>
    <w:rsid w:val="7AD52370"/>
    <w:rsid w:val="7AD61D84"/>
    <w:rsid w:val="7AE4C7E8"/>
    <w:rsid w:val="7B0B6030"/>
    <w:rsid w:val="7B0D713C"/>
    <w:rsid w:val="7B106E14"/>
    <w:rsid w:val="7B16C4F2"/>
    <w:rsid w:val="7B36D3DC"/>
    <w:rsid w:val="7B79C823"/>
    <w:rsid w:val="7B8C7026"/>
    <w:rsid w:val="7B906833"/>
    <w:rsid w:val="7B975999"/>
    <w:rsid w:val="7BB258C6"/>
    <w:rsid w:val="7BB47903"/>
    <w:rsid w:val="7BB5379D"/>
    <w:rsid w:val="7BBB5126"/>
    <w:rsid w:val="7BC49F6F"/>
    <w:rsid w:val="7BCA3637"/>
    <w:rsid w:val="7BCAC3EC"/>
    <w:rsid w:val="7BEF8F88"/>
    <w:rsid w:val="7BFFD7DB"/>
    <w:rsid w:val="7C0DA4CB"/>
    <w:rsid w:val="7C299180"/>
    <w:rsid w:val="7C349A7E"/>
    <w:rsid w:val="7C463B20"/>
    <w:rsid w:val="7C4F45DF"/>
    <w:rsid w:val="7C5466F9"/>
    <w:rsid w:val="7C743688"/>
    <w:rsid w:val="7C949790"/>
    <w:rsid w:val="7CB3638A"/>
    <w:rsid w:val="7CB7A096"/>
    <w:rsid w:val="7D068DD9"/>
    <w:rsid w:val="7D0DB512"/>
    <w:rsid w:val="7D1475E4"/>
    <w:rsid w:val="7D29C327"/>
    <w:rsid w:val="7D725384"/>
    <w:rsid w:val="7D88BD84"/>
    <w:rsid w:val="7DA1CDC5"/>
    <w:rsid w:val="7DA27FA5"/>
    <w:rsid w:val="7DBC0DEC"/>
    <w:rsid w:val="7E27C60F"/>
    <w:rsid w:val="7E328A43"/>
    <w:rsid w:val="7E7D9DD9"/>
    <w:rsid w:val="7E8D7D86"/>
    <w:rsid w:val="7EA2236F"/>
    <w:rsid w:val="7ED7C103"/>
    <w:rsid w:val="7EE78E9C"/>
    <w:rsid w:val="7F0E517E"/>
    <w:rsid w:val="7F1A8087"/>
    <w:rsid w:val="7F1DE444"/>
    <w:rsid w:val="7F242A31"/>
    <w:rsid w:val="7F263DC6"/>
    <w:rsid w:val="7F7025E2"/>
    <w:rsid w:val="7F75EE5C"/>
    <w:rsid w:val="7F97FB74"/>
    <w:rsid w:val="7F9D7C49"/>
    <w:rsid w:val="7FA95BFB"/>
    <w:rsid w:val="7FD711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849C"/>
  <w15:chartTrackingRefBased/>
  <w15:docId w15:val="{A93F2C96-1D25-4632-ACBC-1D576A45F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BrooklynPER11PlanExam@buildings.nyc.gov" TargetMode="External"/><Relationship Id="rId21" Type="http://schemas.openxmlformats.org/officeDocument/2006/relationships/hyperlink" Target="https://sandmexpediting.com/assets/uploads/forms/per11.pdf" TargetMode="External"/><Relationship Id="rId42" Type="http://schemas.openxmlformats.org/officeDocument/2006/relationships/hyperlink" Target="https://www1.nyc.gov/assets/buildings/pdf/tr3ins.pdf" TargetMode="External"/><Relationship Id="rId63" Type="http://schemas.openxmlformats.org/officeDocument/2006/relationships/hyperlink" Target="https://www1.nyc.gov/assets/buildings/pdf/pw4.pdf" TargetMode="External"/><Relationship Id="rId84" Type="http://schemas.openxmlformats.org/officeDocument/2006/relationships/hyperlink" Target="mailto:BronxPER11PlanExam@buildings.nyc.gov" TargetMode="External"/><Relationship Id="rId138" Type="http://schemas.openxmlformats.org/officeDocument/2006/relationships/hyperlink" Target="http://www1.nyc.gov/site/finance/taxes/property-forms/property-forms-dividing-and-merging-lots.page" TargetMode="External"/><Relationship Id="rId159" Type="http://schemas.openxmlformats.org/officeDocument/2006/relationships/image" Target="media/image21.png"/><Relationship Id="rId107" Type="http://schemas.openxmlformats.org/officeDocument/2006/relationships/hyperlink" Target="https://www1.nyc.gov/assets/buildings/pdf/refund_request_appl_instr.pdf" TargetMode="External"/><Relationship Id="rId11" Type="http://schemas.openxmlformats.org/officeDocument/2006/relationships/hyperlink" Target="https://www1.nyc.gov/site/buildings/dob/dob-glossary1.page" TargetMode="External"/><Relationship Id="rId32" Type="http://schemas.openxmlformats.org/officeDocument/2006/relationships/hyperlink" Target="https://www1.nyc.gov/site/buildings/safety/swo.page" TargetMode="External"/><Relationship Id="rId53" Type="http://schemas.openxmlformats.org/officeDocument/2006/relationships/hyperlink" Target="https://www1.nyc.gov/site/buildings/dob/unit-descriptions.page" TargetMode="External"/><Relationship Id="rId74" Type="http://schemas.openxmlformats.org/officeDocument/2006/relationships/hyperlink" Target="mailto:nycdevelopmenthub@buildings.nyc.gov" TargetMode="External"/><Relationship Id="rId128" Type="http://schemas.openxmlformats.org/officeDocument/2006/relationships/hyperlink" Target="https://www1.nyc.gov/site/buildings/property-or-business-owner/project-advocate-program.page" TargetMode="External"/><Relationship Id="rId149" Type="http://schemas.openxmlformats.org/officeDocument/2006/relationships/image" Target="media/image11.png"/><Relationship Id="rId5" Type="http://schemas.openxmlformats.org/officeDocument/2006/relationships/webSettings" Target="webSettings.xml"/><Relationship Id="rId95" Type="http://schemas.openxmlformats.org/officeDocument/2006/relationships/hyperlink" Target="https://www1.nyc.gov/site/buildings/safety/resolve-dob-boiler-violations.page" TargetMode="External"/><Relationship Id="rId160" Type="http://schemas.openxmlformats.org/officeDocument/2006/relationships/hyperlink" Target="mailto:greenroofandsolar@buildings.nyc.gov" TargetMode="External"/><Relationship Id="rId22" Type="http://schemas.openxmlformats.org/officeDocument/2006/relationships/hyperlink" Target="https://www1.nyc.gov/assets/buildings/pdf/refund_request_application.pdf" TargetMode="External"/><Relationship Id="rId43" Type="http://schemas.openxmlformats.org/officeDocument/2006/relationships/hyperlink" Target="https://www1.nyc.gov/assets/buildings/pdf/tr4.pdf" TargetMode="External"/><Relationship Id="rId64" Type="http://schemas.openxmlformats.org/officeDocument/2006/relationships/hyperlink" Target="https://www1.nyc.gov/assets/buildings/pdf/pw4ins.pdf" TargetMode="External"/><Relationship Id="rId118" Type="http://schemas.openxmlformats.org/officeDocument/2006/relationships/hyperlink" Target="mailto:QueensPER11PlanExam@buildings.nyc.gov" TargetMode="External"/><Relationship Id="rId139" Type="http://schemas.openxmlformats.org/officeDocument/2006/relationships/hyperlink" Target="http://www.nyc.gov/dobnow" TargetMode="External"/><Relationship Id="rId85" Type="http://schemas.openxmlformats.org/officeDocument/2006/relationships/hyperlink" Target="mailto:BrooklynPER11PlanExam@buildings.nyc.gov" TargetMode="External"/><Relationship Id="rId150" Type="http://schemas.openxmlformats.org/officeDocument/2006/relationships/image" Target="media/image12.png"/><Relationship Id="rId12" Type="http://schemas.openxmlformats.org/officeDocument/2006/relationships/hyperlink" Target="https://www1.nyc.gov/site/buildings/dob/forms.page" TargetMode="External"/><Relationship Id="rId17" Type="http://schemas.openxmlformats.org/officeDocument/2006/relationships/hyperlink" Target="https://www1.nyc.gov/site/buildings/industry/post-approval-amendment-paa.page" TargetMode="External"/><Relationship Id="rId33" Type="http://schemas.openxmlformats.org/officeDocument/2006/relationships/hyperlink" Target="https://www1.nyc.gov/assets/buildings/pdf/elv1.pdf" TargetMode="External"/><Relationship Id="rId38" Type="http://schemas.openxmlformats.org/officeDocument/2006/relationships/hyperlink" Target="https://www1.nyc.gov/assets/buildings/pdf/tr1ins_2014.pdf" TargetMode="External"/><Relationship Id="rId59" Type="http://schemas.openxmlformats.org/officeDocument/2006/relationships/hyperlink" Target="https://www1.nyc.gov/assets/buildings/pdf/pw2.pdf" TargetMode="External"/><Relationship Id="rId103" Type="http://schemas.openxmlformats.org/officeDocument/2006/relationships/hyperlink" Target="mailto:csuper@buildings.nyc.gov" TargetMode="External"/><Relationship Id="rId108" Type="http://schemas.openxmlformats.org/officeDocument/2006/relationships/hyperlink" Target="https://www1.nyc.gov/site/buildings/industry/post-approval-amendment-paa.page" TargetMode="External"/><Relationship Id="rId124" Type="http://schemas.openxmlformats.org/officeDocument/2006/relationships/hyperlink" Target="https://a810-efiling.nyc.gov/eRenewal/loginER.jsp" TargetMode="External"/><Relationship Id="rId129" Type="http://schemas.openxmlformats.org/officeDocument/2006/relationships/hyperlink" Target="https://www1.nyc.gov/assets/buildings/pdf/bis_update_sn.pdf" TargetMode="External"/><Relationship Id="rId54" Type="http://schemas.openxmlformats.org/officeDocument/2006/relationships/hyperlink" Target="https://www1.nyc.gov/assets/buildings/pdf/pw1.pdf" TargetMode="External"/><Relationship Id="rId70" Type="http://schemas.openxmlformats.org/officeDocument/2006/relationships/hyperlink" Target="https://www1.nyc.gov/assets/buildings/pdf/pw7ins.pdf" TargetMode="External"/><Relationship Id="rId75" Type="http://schemas.openxmlformats.org/officeDocument/2006/relationships/hyperlink" Target="mailto:DOBNOWLAAWithdrawal@buildings.nyc.gov" TargetMode="External"/><Relationship Id="rId91" Type="http://schemas.openxmlformats.org/officeDocument/2006/relationships/hyperlink" Target="https://www1.nyc.gov/site/buildings/property-or-business-owner/violation-issued.page" TargetMode="External"/><Relationship Id="rId96" Type="http://schemas.openxmlformats.org/officeDocument/2006/relationships/hyperlink" Target="https://www1.nyc.gov/site/buildings/safety/resolve-dob-elevator-violations.page" TargetMode="External"/><Relationship Id="rId140" Type="http://schemas.openxmlformats.org/officeDocument/2006/relationships/hyperlink" Target="https://www1.nyc.gov/assets/buildings/pdf/job-types-in-dob-now.pdf" TargetMode="External"/><Relationship Id="rId145" Type="http://schemas.openxmlformats.org/officeDocument/2006/relationships/image" Target="media/image7.png"/><Relationship Id="rId161" Type="http://schemas.openxmlformats.org/officeDocument/2006/relationships/image" Target="media/image22.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1.nyc.gov/assets/buildings/pdf/refund_request_appl_instr.pdf" TargetMode="External"/><Relationship Id="rId28" Type="http://schemas.openxmlformats.org/officeDocument/2006/relationships/hyperlink" Target="https://www1.nyc.gov/assets/buildings/pdf/lic6.pdf" TargetMode="External"/><Relationship Id="rId49" Type="http://schemas.openxmlformats.org/officeDocument/2006/relationships/hyperlink" Target="https://www1.nyc.gov/assets/buildings/pdf/tr8.pdf" TargetMode="External"/><Relationship Id="rId114" Type="http://schemas.openxmlformats.org/officeDocument/2006/relationships/hyperlink" Target="mailto:StatenIslandPER11Appointments@buildings.nyc.gov" TargetMode="External"/><Relationship Id="rId119" Type="http://schemas.openxmlformats.org/officeDocument/2006/relationships/hyperlink" Target="http://www.nyc.gov/dobnow" TargetMode="External"/><Relationship Id="rId44" Type="http://schemas.openxmlformats.org/officeDocument/2006/relationships/hyperlink" Target="https://www1.nyc.gov/assets/buildings/pdf/tr4ins.pdf" TargetMode="External"/><Relationship Id="rId60" Type="http://schemas.openxmlformats.org/officeDocument/2006/relationships/hyperlink" Target="https://www1.nyc.gov/assets/buildings/pdf/pw2ins.pdf" TargetMode="External"/><Relationship Id="rId65" Type="http://schemas.openxmlformats.org/officeDocument/2006/relationships/hyperlink" Target="https://www1.nyc.gov/assets/buildings/pdf/pw5.pdf" TargetMode="External"/><Relationship Id="rId81" Type="http://schemas.openxmlformats.org/officeDocument/2006/relationships/hyperlink" Target="https://a810-efiling.nyc.gov/eRenewal/loginER.jsp" TargetMode="External"/><Relationship Id="rId86" Type="http://schemas.openxmlformats.org/officeDocument/2006/relationships/hyperlink" Target="mailto:QueensPER11PlanExam@buildings.nyc.gov" TargetMode="External"/><Relationship Id="rId130" Type="http://schemas.openxmlformats.org/officeDocument/2006/relationships/hyperlink" Target="mailto:HubSelfServiceObj@buildings.nyc.gov" TargetMode="External"/><Relationship Id="rId135" Type="http://schemas.openxmlformats.org/officeDocument/2006/relationships/hyperlink" Target="mailto:QueensPER11PlanExam@buildings.nyc.gov" TargetMode="External"/><Relationship Id="rId151" Type="http://schemas.openxmlformats.org/officeDocument/2006/relationships/image" Target="media/image13.png"/><Relationship Id="rId156" Type="http://schemas.openxmlformats.org/officeDocument/2006/relationships/image" Target="media/image18.png"/><Relationship Id="rId13" Type="http://schemas.openxmlformats.org/officeDocument/2006/relationships/hyperlink" Target="https://www1.nyc.gov/assets/buildings/pdf/efiling_user_guide.pdf" TargetMode="External"/><Relationship Id="rId18" Type="http://schemas.openxmlformats.org/officeDocument/2006/relationships/hyperlink" Target="https://www1.nyc.gov/site/buildings/property-or-business-owner/letter-of-no-objection-or-completion.page" TargetMode="External"/><Relationship Id="rId39" Type="http://schemas.openxmlformats.org/officeDocument/2006/relationships/hyperlink" Target="https://www1.nyc.gov/assets/buildings/pdf/tr2.pdf" TargetMode="External"/><Relationship Id="rId109" Type="http://schemas.openxmlformats.org/officeDocument/2006/relationships/hyperlink" Target="https://www1.nyc.gov/assets/buildings/pdf/reinstatement_fees.pdf" TargetMode="External"/><Relationship Id="rId34" Type="http://schemas.openxmlformats.org/officeDocument/2006/relationships/hyperlink" Target="https://www1.nyc.gov/assets/buildings/pdf/elv1ins.pdf" TargetMode="External"/><Relationship Id="rId50" Type="http://schemas.openxmlformats.org/officeDocument/2006/relationships/hyperlink" Target="https://www1.nyc.gov/assets/buildings/pdf/tr8ins.pdf" TargetMode="External"/><Relationship Id="rId55" Type="http://schemas.openxmlformats.org/officeDocument/2006/relationships/hyperlink" Target="https://www1.nyc.gov/assets/buildings/pdf/pw1_userguide.pdf" TargetMode="External"/><Relationship Id="rId76" Type="http://schemas.openxmlformats.org/officeDocument/2006/relationships/hyperlink" Target="https://www1.nyc.gov/site/buildings/industry/the-hub.page" TargetMode="External"/><Relationship Id="rId97" Type="http://schemas.openxmlformats.org/officeDocument/2006/relationships/hyperlink" Target="https://www1.nyc.gov/site/buildings/safety/resolve-dob-fa%c3%a7ade-violations.page" TargetMode="External"/><Relationship Id="rId104" Type="http://schemas.openxmlformats.org/officeDocument/2006/relationships/hyperlink" Target="https://www1.nyc.gov/assets/buildings/pdf/records_requests_sn.pdf" TargetMode="External"/><Relationship Id="rId120" Type="http://schemas.openxmlformats.org/officeDocument/2006/relationships/hyperlink" Target="https://a810-efiling.nyc.gov/eRenewal/loginER.jsp" TargetMode="External"/><Relationship Id="rId125" Type="http://schemas.openxmlformats.org/officeDocument/2006/relationships/hyperlink" Target="mailto:DOBNOWLAAWithdrawal@buildings.nyc.gov" TargetMode="External"/><Relationship Id="rId141" Type="http://schemas.openxmlformats.org/officeDocument/2006/relationships/hyperlink" Target="mailto:shaji.mathew@fdny.nyc.gov" TargetMode="External"/><Relationship Id="rId146"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hyperlink" Target="https://www1.nyc.gov/site/oath/clerks-office/clerks-office.page" TargetMode="External"/><Relationship Id="rId92" Type="http://schemas.openxmlformats.org/officeDocument/2006/relationships/hyperlink" Target="https://www1.nyc.gov/site/buildings/property-or-business-owner/what-is-an-oath-summons.page" TargetMode="External"/><Relationship Id="rId162" Type="http://schemas.openxmlformats.org/officeDocument/2006/relationships/hyperlink" Target="https://www1.nyc.gov/assets/buildings/pdf/safety_elevator_step_by_step_guide.pdf" TargetMode="External"/><Relationship Id="rId2" Type="http://schemas.openxmlformats.org/officeDocument/2006/relationships/numbering" Target="numbering.xml"/><Relationship Id="rId29" Type="http://schemas.openxmlformats.org/officeDocument/2006/relationships/hyperlink" Target="https://www1.nyc.gov/site/buildings/industry/general-contractor-registration-renewal.page" TargetMode="External"/><Relationship Id="rId24" Type="http://schemas.openxmlformats.org/officeDocument/2006/relationships/hyperlink" Target="https://www1.nyc.gov/site/buildings/property-or-business-owner/civil-penalty-review-requests.page" TargetMode="External"/><Relationship Id="rId40" Type="http://schemas.openxmlformats.org/officeDocument/2006/relationships/hyperlink" Target="https://www1.nyc.gov/assets/buildings/pdf/tr2ins.pdf" TargetMode="External"/><Relationship Id="rId45" Type="http://schemas.openxmlformats.org/officeDocument/2006/relationships/hyperlink" Target="https://www1.nyc.gov/assets/buildings/pdf/tr5.pdf" TargetMode="External"/><Relationship Id="rId66" Type="http://schemas.openxmlformats.org/officeDocument/2006/relationships/hyperlink" Target="https://www1.nyc.gov/assets/buildings/pdf/pw5ins.pdf" TargetMode="External"/><Relationship Id="rId87" Type="http://schemas.openxmlformats.org/officeDocument/2006/relationships/hyperlink" Target="https://www1.nyc.gov/site/buildings/property-or-business-owner/permits-by-type.page" TargetMode="External"/><Relationship Id="rId110" Type="http://schemas.openxmlformats.org/officeDocument/2006/relationships/hyperlink" Target="mailto:ManhPER11Appointments@buildings.nyc.gov" TargetMode="External"/><Relationship Id="rId115" Type="http://schemas.openxmlformats.org/officeDocument/2006/relationships/hyperlink" Target="mailto:ManhPER11PlanExam@buildings.nyc.gov" TargetMode="External"/><Relationship Id="rId131" Type="http://schemas.openxmlformats.org/officeDocument/2006/relationships/hyperlink" Target="mailto:Hubselfservice@buildings.nyc.gov" TargetMode="External"/><Relationship Id="rId136" Type="http://schemas.openxmlformats.org/officeDocument/2006/relationships/hyperlink" Target="http://www.nyc.gov/" TargetMode="External"/><Relationship Id="rId157" Type="http://schemas.openxmlformats.org/officeDocument/2006/relationships/image" Target="media/image19.png"/><Relationship Id="rId61" Type="http://schemas.openxmlformats.org/officeDocument/2006/relationships/hyperlink" Target="https://www1.nyc.gov/assets/buildings/pdf/pw3.pdf" TargetMode="External"/><Relationship Id="rId82" Type="http://schemas.openxmlformats.org/officeDocument/2006/relationships/hyperlink" Target="https://www1.nyc.gov/assets/buildings/pdf/pw1.pdf" TargetMode="External"/><Relationship Id="rId152" Type="http://schemas.openxmlformats.org/officeDocument/2006/relationships/image" Target="media/image14.png"/><Relationship Id="rId19" Type="http://schemas.openxmlformats.org/officeDocument/2006/relationships/hyperlink" Target="https://www1.nyc.gov/site/buildings/dob/project-categories-bpp.page" TargetMode="External"/><Relationship Id="rId14" Type="http://schemas.openxmlformats.org/officeDocument/2006/relationships/hyperlink" Target="https://www1.nyc.gov/assets/buildings/pdf/code_notes_directive-14of1975-alterations.pdf" TargetMode="External"/><Relationship Id="rId30" Type="http://schemas.openxmlformats.org/officeDocument/2006/relationships/hyperlink" Target="https://www1.nyc.gov/assets/buildings/pdf/en2.pdf" TargetMode="External"/><Relationship Id="rId35" Type="http://schemas.openxmlformats.org/officeDocument/2006/relationships/hyperlink" Target="https://www1.nyc.gov/assets/buildings/pdf/ai1_new0309.pdf" TargetMode="External"/><Relationship Id="rId56" Type="http://schemas.openxmlformats.org/officeDocument/2006/relationships/hyperlink" Target="https://www1.nyc.gov/assets/buildings/pdf/pw1a.pdf" TargetMode="External"/><Relationship Id="rId77" Type="http://schemas.openxmlformats.org/officeDocument/2006/relationships/hyperlink" Target="https://www1.nyc.gov/site/buildings/industry/hub-frequently-asked-questions.page" TargetMode="External"/><Relationship Id="rId100" Type="http://schemas.openxmlformats.org/officeDocument/2006/relationships/hyperlink" Target="https://www1.nyc.gov/site/buildings/property-or-business-owner/stop-work-order.page" TargetMode="External"/><Relationship Id="rId105" Type="http://schemas.openxmlformats.org/officeDocument/2006/relationships/image" Target="media/image3.png"/><Relationship Id="rId126" Type="http://schemas.openxmlformats.org/officeDocument/2006/relationships/hyperlink" Target="https://www1.nyc.gov/assets/buildings/pdf/laa_supersede_withdrawal_sn.pdf" TargetMode="External"/><Relationship Id="rId147"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hyperlink" Target="https://www1.nyc.gov/assets/buildings/pdf/tr15.pdf" TargetMode="External"/><Relationship Id="rId72" Type="http://schemas.openxmlformats.org/officeDocument/2006/relationships/hyperlink" Target="https://www1.nyc.gov/site/buildings/industry/applications-forms.page" TargetMode="External"/><Relationship Id="rId93" Type="http://schemas.openxmlformats.org/officeDocument/2006/relationships/hyperlink" Target="https://www1.nyc.gov/site/buildings/safety/oath-summonses.page" TargetMode="External"/><Relationship Id="rId98" Type="http://schemas.openxmlformats.org/officeDocument/2006/relationships/hyperlink" Target="https://www1.nyc.gov/site/buildings/safety/resolve-dob-fire-safety-violations.page" TargetMode="External"/><Relationship Id="rId121" Type="http://schemas.openxmlformats.org/officeDocument/2006/relationships/hyperlink" Target="https://www1.nyc.gov/site/buildings/industry/business-address-verification.page" TargetMode="External"/><Relationship Id="rId142" Type="http://schemas.openxmlformats.org/officeDocument/2006/relationships/image" Target="media/image4.png"/><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www1.nyc.gov/assets/buildings/pdf/l2_instr.pdf" TargetMode="External"/><Relationship Id="rId46" Type="http://schemas.openxmlformats.org/officeDocument/2006/relationships/hyperlink" Target="https://www1.nyc.gov/assets/buildings/pdf/tr5ins.pdf" TargetMode="External"/><Relationship Id="rId67" Type="http://schemas.openxmlformats.org/officeDocument/2006/relationships/hyperlink" Target="https://www1.nyc.gov/assets/buildings/pdf/pw6.pdf" TargetMode="External"/><Relationship Id="rId116" Type="http://schemas.openxmlformats.org/officeDocument/2006/relationships/hyperlink" Target="mailto:BronxPER11PlanExam@buildings.nyc.gov" TargetMode="External"/><Relationship Id="rId137" Type="http://schemas.openxmlformats.org/officeDocument/2006/relationships/hyperlink" Target="https://www1.nyc.gov/assets/buildings/pdf/pd1.pdf" TargetMode="External"/><Relationship Id="rId158" Type="http://schemas.openxmlformats.org/officeDocument/2006/relationships/image" Target="media/image20.png"/><Relationship Id="rId20" Type="http://schemas.openxmlformats.org/officeDocument/2006/relationships/hyperlink" Target="https://www1.nyc.gov/site/buildings/industry/limited-alteration-application.page" TargetMode="External"/><Relationship Id="rId41" Type="http://schemas.openxmlformats.org/officeDocument/2006/relationships/hyperlink" Target="https://www1.nyc.gov/assets/buildings/pdf/tr3.pdf" TargetMode="External"/><Relationship Id="rId62" Type="http://schemas.openxmlformats.org/officeDocument/2006/relationships/hyperlink" Target="https://www1.nyc.gov/assets/buildings/pdf/pw3ins.pdf" TargetMode="External"/><Relationship Id="rId83" Type="http://schemas.openxmlformats.org/officeDocument/2006/relationships/hyperlink" Target="mailto:ManhPER11PlanExam@buildings.nyc.gov" TargetMode="External"/><Relationship Id="rId88" Type="http://schemas.openxmlformats.org/officeDocument/2006/relationships/hyperlink" Target="https://www1.nyc.gov/site/buildings/industry/filing-permit-applications.page" TargetMode="External"/><Relationship Id="rId111" Type="http://schemas.openxmlformats.org/officeDocument/2006/relationships/hyperlink" Target="mailto:BronxPER11Appointments@buildings.nyc.gov" TargetMode="External"/><Relationship Id="rId132" Type="http://schemas.openxmlformats.org/officeDocument/2006/relationships/hyperlink" Target="mailto:ManhPER11PlanExam@buildings.nyc.gov" TargetMode="External"/><Relationship Id="rId153" Type="http://schemas.openxmlformats.org/officeDocument/2006/relationships/image" Target="media/image15.png"/><Relationship Id="Rbea4ccb62e1345d9" Type="http://schemas.microsoft.com/office/2019/09/relationships/intelligence" Target="intelligence.xml"/><Relationship Id="rId15" Type="http://schemas.openxmlformats.org/officeDocument/2006/relationships/hyperlink" Target="https://www1.nyc.gov/site/buildings/industry/after-hour-variances.page" TargetMode="External"/><Relationship Id="rId36" Type="http://schemas.openxmlformats.org/officeDocument/2006/relationships/hyperlink" Target="https://www1.nyc.gov/assets/buildings/pdf/pa_guide.pdf" TargetMode="External"/><Relationship Id="rId57" Type="http://schemas.openxmlformats.org/officeDocument/2006/relationships/hyperlink" Target="https://www1.nyc.gov/assets/buildings/pdf/pw1b.pdf" TargetMode="External"/><Relationship Id="rId106" Type="http://schemas.openxmlformats.org/officeDocument/2006/relationships/hyperlink" Target="https://www1.nyc.gov/assets/buildings/pdf/refund_request_application.pdf" TargetMode="External"/><Relationship Id="rId127" Type="http://schemas.openxmlformats.org/officeDocument/2006/relationships/hyperlink" Target="mailto:BPPIR@buildings.nyc.gov" TargetMode="External"/><Relationship Id="rId10" Type="http://schemas.openxmlformats.org/officeDocument/2006/relationships/hyperlink" Target="https://www1.nyc.gov/site/buildings/dob/acronym-glossary.page" TargetMode="External"/><Relationship Id="rId31" Type="http://schemas.openxmlformats.org/officeDocument/2006/relationships/hyperlink" Target="https://www1.nyc.gov/assets/buildings/pdf/aeu2.pdf" TargetMode="External"/><Relationship Id="rId52" Type="http://schemas.openxmlformats.org/officeDocument/2006/relationships/hyperlink" Target="https://www1.nyc.gov/assets/buildings/pdf/tr15_instr.pdf" TargetMode="External"/><Relationship Id="rId73" Type="http://schemas.openxmlformats.org/officeDocument/2006/relationships/hyperlink" Target="mailto:HubFSProjectAdvocate@buildings.nyc.gov" TargetMode="External"/><Relationship Id="rId78" Type="http://schemas.openxmlformats.org/officeDocument/2006/relationships/hyperlink" Target="https://www1.nyc.gov/assets/buildings/pdf/withdrawing_an_application.pdf" TargetMode="External"/><Relationship Id="rId94" Type="http://schemas.openxmlformats.org/officeDocument/2006/relationships/hyperlink" Target="https://www1.nyc.gov/site/buildings/safety/dob-violations.page" TargetMode="External"/><Relationship Id="rId99" Type="http://schemas.openxmlformats.org/officeDocument/2006/relationships/hyperlink" Target="https://www1.nyc.gov/site/buildings/dob/unit-descriptions.page" TargetMode="External"/><Relationship Id="rId101" Type="http://schemas.openxmlformats.org/officeDocument/2006/relationships/hyperlink" Target="https://www1.nyc.gov/assets/buildings/pdf/cofc_user_guide.pdf" TargetMode="External"/><Relationship Id="rId122" Type="http://schemas.openxmlformats.org/officeDocument/2006/relationships/hyperlink" Target="https://www1.nyc.gov/site/buildings/industry/general-contractor-registration.page" TargetMode="External"/><Relationship Id="rId143" Type="http://schemas.openxmlformats.org/officeDocument/2006/relationships/image" Target="media/image5.png"/><Relationship Id="rId148" Type="http://schemas.openxmlformats.org/officeDocument/2006/relationships/image" Target="media/image10.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1.nyc.gov/site/buildings/property-or-business-owner/certificate-of-occupancy.page" TargetMode="External"/><Relationship Id="rId26" Type="http://schemas.openxmlformats.org/officeDocument/2006/relationships/hyperlink" Target="https://www1.nyc.gov/site/buildings/codes/2014-construction-codes-updates.page" TargetMode="External"/><Relationship Id="rId47" Type="http://schemas.openxmlformats.org/officeDocument/2006/relationships/hyperlink" Target="https://www1.nyc.gov/assets/buildings/pdf/tr6instr.pdf" TargetMode="External"/><Relationship Id="rId68" Type="http://schemas.openxmlformats.org/officeDocument/2006/relationships/hyperlink" Target="https://www1.nyc.gov/assets/buildings/pdf/pw6ins.pdf" TargetMode="External"/><Relationship Id="rId89" Type="http://schemas.openxmlformats.org/officeDocument/2006/relationships/hyperlink" Target="https://www1.nyc.gov/site/buildings/property-or-business-owner/permit-renewal.page" TargetMode="External"/><Relationship Id="rId112" Type="http://schemas.openxmlformats.org/officeDocument/2006/relationships/hyperlink" Target="mailto:BrooklynPER11Appointments@buildings.nyc.gov" TargetMode="External"/><Relationship Id="rId133" Type="http://schemas.openxmlformats.org/officeDocument/2006/relationships/hyperlink" Target="mailto:BronxPER11PlanExam@buildings.nyc.gov" TargetMode="External"/><Relationship Id="rId154" Type="http://schemas.openxmlformats.org/officeDocument/2006/relationships/image" Target="media/image16.png"/><Relationship Id="rId16" Type="http://schemas.openxmlformats.org/officeDocument/2006/relationships/hyperlink" Target="https://www1.nyc.gov/site/buildings/tenant/tenant-protection-plan.page" TargetMode="External"/><Relationship Id="rId37" Type="http://schemas.openxmlformats.org/officeDocument/2006/relationships/hyperlink" Target="https://www1.nyc.gov/assets/buildings/pdf/tr1_2014.pdf" TargetMode="External"/><Relationship Id="rId58" Type="http://schemas.openxmlformats.org/officeDocument/2006/relationships/hyperlink" Target="https://www1.nyc.gov/assets/buildings/pdf/pw1c.pdf" TargetMode="External"/><Relationship Id="rId79" Type="http://schemas.openxmlformats.org/officeDocument/2006/relationships/hyperlink" Target="mailto:NYCdevelopmenthub@buildings.nyc.gov" TargetMode="External"/><Relationship Id="rId102" Type="http://schemas.openxmlformats.org/officeDocument/2006/relationships/hyperlink" Target="https://www1.nyc.gov/site/buildings/property-or-business-owner/certificate-of-correction-frequently-asked-questions.page" TargetMode="External"/><Relationship Id="rId123" Type="http://schemas.openxmlformats.org/officeDocument/2006/relationships/hyperlink" Target="https://a810-efiling.nyc.gov/eRenewal/loginER.jsp" TargetMode="External"/><Relationship Id="rId144" Type="http://schemas.openxmlformats.org/officeDocument/2006/relationships/image" Target="media/image6.png"/><Relationship Id="rId90" Type="http://schemas.openxmlformats.org/officeDocument/2006/relationships/image" Target="media/image2.png"/><Relationship Id="rId165" Type="http://schemas.openxmlformats.org/officeDocument/2006/relationships/fontTable" Target="fontTable.xml"/><Relationship Id="rId27" Type="http://schemas.openxmlformats.org/officeDocument/2006/relationships/hyperlink" Target="https://www1.nyc.gov/site/buildings/property-or-business-owner/stop-work-order.page" TargetMode="External"/><Relationship Id="rId48" Type="http://schemas.openxmlformats.org/officeDocument/2006/relationships/hyperlink" Target="https://www1.nyc.gov/assets/buildings/pdf/tr7.pdf" TargetMode="External"/><Relationship Id="rId69" Type="http://schemas.openxmlformats.org/officeDocument/2006/relationships/hyperlink" Target="https://www1.nyc.gov/assets/buildings/pdf/pw7.pdf" TargetMode="External"/><Relationship Id="rId113" Type="http://schemas.openxmlformats.org/officeDocument/2006/relationships/hyperlink" Target="mailto:QueensPER11Appointments@buildings.nyc.gov" TargetMode="External"/><Relationship Id="rId134" Type="http://schemas.openxmlformats.org/officeDocument/2006/relationships/hyperlink" Target="mailto:BrooklynPER11PlanExam@buildings.nyc.gov" TargetMode="External"/><Relationship Id="rId80" Type="http://schemas.openxmlformats.org/officeDocument/2006/relationships/hyperlink" Target="https://www1.nyc.gov/assets/buildings/pdf/pw1.pdf" TargetMode="External"/><Relationship Id="rId15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0C340-1D9E-4B59-8689-9564DAAE9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Pages>
  <Words>5874</Words>
  <Characters>33482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Yepes (Buildings)</dc:creator>
  <cp:keywords/>
  <dc:description/>
  <cp:lastModifiedBy>Julian Yepes (Buildings)</cp:lastModifiedBy>
  <cp:revision>52</cp:revision>
  <dcterms:created xsi:type="dcterms:W3CDTF">2022-01-27T01:18:00Z</dcterms:created>
  <dcterms:modified xsi:type="dcterms:W3CDTF">2022-03-04T03:46:00Z</dcterms:modified>
</cp:coreProperties>
</file>