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81" w:rsidRPr="00C90481" w:rsidRDefault="00C90481" w:rsidP="00C90481">
      <w:pPr>
        <w:jc w:val="center"/>
        <w:rPr>
          <w:sz w:val="100"/>
          <w:szCs w:val="100"/>
        </w:rPr>
      </w:pPr>
      <w:r w:rsidRPr="00C90481">
        <w:rPr>
          <w:sz w:val="100"/>
          <w:szCs w:val="100"/>
        </w:rPr>
        <w:t>Caso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935"/>
        <w:gridCol w:w="2005"/>
        <w:gridCol w:w="2038"/>
      </w:tblGrid>
      <w:tr w:rsidR="00402ABF" w:rsidRPr="00402ABF" w:rsidTr="00402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Pública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Privada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Híbrida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Segurança de Dados Sensíveis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Baixa – risco maior de exposição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– total controle interno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– dados críticos mantidos internamente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Conformidade com Regulamentações (</w:t>
            </w:r>
            <w:proofErr w:type="spellStart"/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</w:t>
            </w:r>
            <w:proofErr w:type="spellEnd"/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 GDPR)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Difícil de garantir localização dos dados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fácil de garantir conformidade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Flexível – dados sensíveis ficam locais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Controle e Soberania dos Dados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Limitado – dados fora da empresa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Total – infraestrutura dedicada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– controle sobre dados sensíveis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de Implantação e Operação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Baixo custo inicial, alta escalabilidade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Alto – infraestrutura própria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FF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Intermediário – otimiza custo x controle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Escalabilidade Global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Alta – recursos sob demanda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Limitada à infraestrutura da empresa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92D05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– uso de nuvem pública quando necessário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Integração com Sistemas Legados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FF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Possível, mas complexa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Facilitada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92D05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Facilitada e adaptável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Acesso a Tecnologias Inovadoras (IA, </w:t>
            </w:r>
            <w:proofErr w:type="spellStart"/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IoT</w:t>
            </w:r>
            <w:proofErr w:type="spellEnd"/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Big Data)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Alto – acesso fácil via provedores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Limitado – depende de investimento interno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92D05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– combina inovação com controle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Resiliência e Continuidade de Negócios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Alta, mas depende do provedor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70AD47" w:themeColor="accent6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se bem implementada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92D05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– aproveita o melhor dos dois mundos</w:t>
            </w:r>
          </w:p>
        </w:tc>
      </w:tr>
      <w:tr w:rsidR="00402ABF" w:rsidRPr="00402ABF" w:rsidTr="00402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Adequação para a Volkswagen AG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00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Inadequada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FFFF0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adequada</w:t>
            </w:r>
          </w:p>
        </w:tc>
        <w:tc>
          <w:tcPr>
            <w:tcW w:w="0" w:type="auto"/>
            <w:vAlign w:val="center"/>
            <w:hideMark/>
          </w:tcPr>
          <w:p w:rsidR="00402ABF" w:rsidRPr="00402ABF" w:rsidRDefault="00402ABF" w:rsidP="0040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ABF">
              <w:rPr>
                <w:rFonts w:ascii="Segoe UI Symbol" w:eastAsia="Times New Roman" w:hAnsi="Segoe UI Symbol" w:cs="Segoe UI Symbol"/>
                <w:color w:val="92D050"/>
                <w:sz w:val="24"/>
                <w:szCs w:val="24"/>
                <w:lang w:eastAsia="pt-BR"/>
              </w:rPr>
              <w:t>🔴</w:t>
            </w:r>
            <w:r w:rsidRPr="00402ABF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  <w:t xml:space="preserve"> </w:t>
            </w:r>
            <w:r w:rsidRPr="00402A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adequada</w:t>
            </w:r>
          </w:p>
        </w:tc>
      </w:tr>
    </w:tbl>
    <w:p w:rsidR="00FF4A17" w:rsidRDefault="00FF4A17"/>
    <w:p w:rsidR="00402ABF" w:rsidRDefault="003A21B3" w:rsidP="00402ABF">
      <w:r>
        <w:t>Conclusão</w:t>
      </w:r>
    </w:p>
    <w:p w:rsidR="00402ABF" w:rsidRPr="00402ABF" w:rsidRDefault="00402ABF" w:rsidP="0040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A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nuvem híbrida é a escolha mais adequada</w:t>
      </w:r>
      <w:r w:rsidRPr="00402ABF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combina:</w:t>
      </w:r>
    </w:p>
    <w:p w:rsidR="00402ABF" w:rsidRPr="00402ABF" w:rsidRDefault="00402ABF" w:rsidP="0040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4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Segurança e conformidade</w:t>
      </w:r>
      <w:r w:rsidRPr="0040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dados sensíveis,</w:t>
      </w:r>
    </w:p>
    <w:p w:rsidR="00402ABF" w:rsidRPr="00402ABF" w:rsidRDefault="00402ABF" w:rsidP="0040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4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Escalabilidade e inovação</w:t>
      </w:r>
      <w:r w:rsidRPr="0040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operações globais,</w:t>
      </w:r>
    </w:p>
    <w:p w:rsidR="00402ABF" w:rsidRPr="00402ABF" w:rsidRDefault="00402ABF" w:rsidP="0040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uma </w:t>
      </w:r>
      <w:r w:rsidRPr="00C904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estratégia progressiva de modernização</w:t>
      </w:r>
      <w:r w:rsidRPr="0040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infraestrutura de TI.</w:t>
      </w:r>
    </w:p>
    <w:p w:rsidR="00402ABF" w:rsidRDefault="00C90481" w:rsidP="00402ABF">
      <w:r>
        <w:t xml:space="preserve"> Fontes: </w:t>
      </w:r>
    </w:p>
    <w:p w:rsidR="00C90481" w:rsidRDefault="00C90481" w:rsidP="00C90481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 w:rsidRPr="00C90481">
        <w:rPr>
          <w:rStyle w:val="Forte"/>
          <w:b w:val="0"/>
        </w:rPr>
        <w:t>Conhecimento</w:t>
      </w:r>
      <w:r>
        <w:rPr>
          <w:rStyle w:val="Forte"/>
        </w:rPr>
        <w:t xml:space="preserve"> </w:t>
      </w:r>
      <w:r w:rsidRPr="00C90481">
        <w:rPr>
          <w:rStyle w:val="Forte"/>
          <w:b w:val="0"/>
        </w:rPr>
        <w:t>técnico consolidado sobre computação em nuvem</w:t>
      </w:r>
      <w:r>
        <w:t>, baseado nas principais definições e práticas recomendadas por provedores líderes como:</w:t>
      </w:r>
    </w:p>
    <w:p w:rsidR="00C90481" w:rsidRDefault="00C90481" w:rsidP="00C90481">
      <w:pPr>
        <w:pStyle w:val="NormalWeb"/>
        <w:numPr>
          <w:ilvl w:val="0"/>
          <w:numId w:val="2"/>
        </w:numPr>
      </w:pPr>
      <w:r w:rsidRPr="00C90481">
        <w:rPr>
          <w:rStyle w:val="Forte"/>
          <w:b w:val="0"/>
        </w:rPr>
        <w:t xml:space="preserve">Microsoft </w:t>
      </w:r>
      <w:proofErr w:type="spellStart"/>
      <w:r w:rsidRPr="00C90481">
        <w:rPr>
          <w:rStyle w:val="Forte"/>
          <w:b w:val="0"/>
        </w:rPr>
        <w:t>Azure</w:t>
      </w:r>
      <w:proofErr w:type="spellEnd"/>
      <w:r>
        <w:t xml:space="preserve"> – Modelos de Nuvem</w:t>
      </w:r>
    </w:p>
    <w:p w:rsidR="00C90481" w:rsidRDefault="00C90481" w:rsidP="00C90481">
      <w:pPr>
        <w:pStyle w:val="NormalWeb"/>
        <w:numPr>
          <w:ilvl w:val="0"/>
          <w:numId w:val="2"/>
        </w:numPr>
      </w:pPr>
      <w:proofErr w:type="spellStart"/>
      <w:r w:rsidRPr="00C90481">
        <w:rPr>
          <w:rStyle w:val="Forte"/>
          <w:b w:val="0"/>
        </w:rPr>
        <w:t>Amazon</w:t>
      </w:r>
      <w:proofErr w:type="spellEnd"/>
      <w:r w:rsidRPr="00C90481">
        <w:rPr>
          <w:rStyle w:val="Forte"/>
          <w:b w:val="0"/>
        </w:rPr>
        <w:t xml:space="preserve"> Web Services (AWS)</w:t>
      </w:r>
      <w:r>
        <w:t xml:space="preserve"> – Modelos de Implantação</w:t>
      </w:r>
    </w:p>
    <w:p w:rsidR="00C90481" w:rsidRPr="00C90481" w:rsidRDefault="00C90481" w:rsidP="00C90481">
      <w:pPr>
        <w:pStyle w:val="NormalWeb"/>
        <w:numPr>
          <w:ilvl w:val="0"/>
          <w:numId w:val="2"/>
        </w:numPr>
        <w:rPr>
          <w:lang w:val="en-US"/>
        </w:rPr>
      </w:pPr>
      <w:r w:rsidRPr="00C90481">
        <w:rPr>
          <w:rStyle w:val="Forte"/>
          <w:b w:val="0"/>
          <w:lang w:val="en-US"/>
        </w:rPr>
        <w:t>Google Cloud Platform (GCP)</w:t>
      </w:r>
      <w:r w:rsidRPr="00C90481">
        <w:rPr>
          <w:lang w:val="en-US"/>
        </w:rPr>
        <w:t xml:space="preserve"> – Cloud Architecture Center</w:t>
      </w:r>
    </w:p>
    <w:p w:rsidR="00C90481" w:rsidRDefault="00C90481" w:rsidP="00C90481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C90481">
        <w:rPr>
          <w:rStyle w:val="Forte"/>
          <w:b w:val="0"/>
        </w:rPr>
        <w:t>Documentação e relatórios de casos reais da Volkswagen</w:t>
      </w:r>
      <w:r>
        <w:rPr>
          <w:rStyle w:val="Forte"/>
        </w:rPr>
        <w:t>:</w:t>
      </w:r>
    </w:p>
    <w:p w:rsidR="00C90481" w:rsidRDefault="00C90481" w:rsidP="00C90481">
      <w:pPr>
        <w:pStyle w:val="NormalWeb"/>
        <w:numPr>
          <w:ilvl w:val="0"/>
          <w:numId w:val="3"/>
        </w:numPr>
      </w:pPr>
      <w:r>
        <w:t xml:space="preserve">A </w:t>
      </w:r>
      <w:r w:rsidRPr="00C90481">
        <w:rPr>
          <w:rStyle w:val="Forte"/>
          <w:b w:val="0"/>
        </w:rPr>
        <w:t xml:space="preserve">Volkswagen </w:t>
      </w:r>
      <w:proofErr w:type="spellStart"/>
      <w:r w:rsidRPr="00C90481">
        <w:rPr>
          <w:rStyle w:val="Forte"/>
          <w:b w:val="0"/>
        </w:rPr>
        <w:t>Automotive</w:t>
      </w:r>
      <w:proofErr w:type="spellEnd"/>
      <w:r w:rsidRPr="00C90481">
        <w:rPr>
          <w:rStyle w:val="Forte"/>
          <w:b w:val="0"/>
        </w:rPr>
        <w:t xml:space="preserve"> </w:t>
      </w:r>
      <w:proofErr w:type="spellStart"/>
      <w:r w:rsidRPr="00C90481">
        <w:rPr>
          <w:rStyle w:val="Forte"/>
          <w:b w:val="0"/>
        </w:rPr>
        <w:t>Cloud</w:t>
      </w:r>
      <w:proofErr w:type="spellEnd"/>
      <w:r>
        <w:t xml:space="preserve">, uma parceria com a Microsoft, é um </w:t>
      </w:r>
      <w:r w:rsidRPr="00C90481">
        <w:rPr>
          <w:rStyle w:val="Forte"/>
          <w:b w:val="0"/>
        </w:rPr>
        <w:t>exemplo real de nuvem híbrida</w:t>
      </w:r>
      <w:r>
        <w:t xml:space="preserve"> para conectar veículos inteligentes globalmente, com controle dos dados críticos mantido localmente.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Fonte:</w:t>
      </w:r>
      <w:r>
        <w:br/>
        <w:t xml:space="preserve">Volkswagen </w:t>
      </w:r>
      <w:proofErr w:type="spellStart"/>
      <w:r>
        <w:t>and</w:t>
      </w:r>
      <w:proofErr w:type="spellEnd"/>
      <w:r>
        <w:t xml:space="preserve"> Microsoft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C90481" w:rsidRDefault="00C90481" w:rsidP="00C90481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C90481">
        <w:rPr>
          <w:rStyle w:val="Forte"/>
          <w:b w:val="0"/>
        </w:rPr>
        <w:t>Boas práticas de conformidade e proteção de dados na Europa:</w:t>
      </w:r>
    </w:p>
    <w:p w:rsidR="00C90481" w:rsidRDefault="00C90481" w:rsidP="00C90481">
      <w:pPr>
        <w:pStyle w:val="NormalWeb"/>
        <w:numPr>
          <w:ilvl w:val="0"/>
          <w:numId w:val="4"/>
        </w:numPr>
      </w:pPr>
      <w:r w:rsidRPr="00C90481">
        <w:rPr>
          <w:rStyle w:val="Forte"/>
          <w:b w:val="0"/>
        </w:rPr>
        <w:t>Regulamento Geral de Proteção de Dados (GDPR)</w:t>
      </w:r>
      <w:r>
        <w:t xml:space="preserve"> – exigências sobre a localização, consentimento e segurança de dados pessoais.</w:t>
      </w:r>
    </w:p>
    <w:p w:rsidR="00C90481" w:rsidRDefault="00C90481" w:rsidP="00402ABF"/>
    <w:p w:rsidR="00C90481" w:rsidRDefault="00C90481" w:rsidP="00C90481">
      <w:pPr>
        <w:jc w:val="center"/>
        <w:rPr>
          <w:sz w:val="100"/>
          <w:szCs w:val="100"/>
        </w:rPr>
      </w:pPr>
      <w:r>
        <w:rPr>
          <w:sz w:val="100"/>
          <w:szCs w:val="100"/>
        </w:rPr>
        <w:t>Caso 2</w:t>
      </w:r>
    </w:p>
    <w:p w:rsidR="00C90481" w:rsidRDefault="00C90481" w:rsidP="00C90481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414"/>
        <w:gridCol w:w="3364"/>
      </w:tblGrid>
      <w:tr w:rsidR="00C90481" w:rsidRPr="00C90481" w:rsidTr="00C90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Modelo de Nuvem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Vantagens para a </w:t>
            </w:r>
            <w:proofErr w:type="spellStart"/>
            <w:r w:rsidRPr="00C9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Netflix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Desvantagens</w:t>
            </w:r>
          </w:p>
        </w:tc>
      </w:tr>
      <w:tr w:rsidR="00C90481" w:rsidRPr="00C90481" w:rsidTr="00C90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Pública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escalabilidade, agilidade, menor custo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 controle sobre a infraestrutura física</w:t>
            </w:r>
          </w:p>
        </w:tc>
      </w:tr>
      <w:tr w:rsidR="00C90481" w:rsidRPr="00C90481" w:rsidTr="00C90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Nuvem Privada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 controle, segurança customizada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Altíssimo custo, pouca flexibilidade</w:t>
            </w:r>
          </w:p>
        </w:tc>
      </w:tr>
      <w:tr w:rsidR="00C90481" w:rsidRPr="00C90481" w:rsidTr="00C90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Nuvem Híbrida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Equilíbrio entre controle e flexibilidade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complexa de gerenciar</w:t>
            </w:r>
          </w:p>
        </w:tc>
      </w:tr>
      <w:tr w:rsidR="00C90481" w:rsidRPr="00C90481" w:rsidTr="00C90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Multinuvem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Redundância e independência de fornecedor</w:t>
            </w:r>
          </w:p>
        </w:tc>
        <w:tc>
          <w:tcPr>
            <w:tcW w:w="0" w:type="auto"/>
            <w:vAlign w:val="center"/>
            <w:hideMark/>
          </w:tcPr>
          <w:p w:rsidR="00C90481" w:rsidRPr="00C90481" w:rsidRDefault="00C90481" w:rsidP="00C90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04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Complexidade operacional</w:t>
            </w:r>
          </w:p>
        </w:tc>
      </w:tr>
    </w:tbl>
    <w:p w:rsidR="00C90481" w:rsidRDefault="00C90481" w:rsidP="00C90481">
      <w:pPr>
        <w:rPr>
          <w:sz w:val="24"/>
          <w:szCs w:val="24"/>
        </w:rPr>
      </w:pPr>
    </w:p>
    <w:p w:rsidR="003A21B3" w:rsidRDefault="003A21B3" w:rsidP="00C90481">
      <w:pPr>
        <w:rPr>
          <w:rStyle w:val="Forte"/>
          <w:b w:val="0"/>
        </w:rPr>
      </w:pPr>
      <w:r>
        <w:rPr>
          <w:rStyle w:val="Forte"/>
          <w:b w:val="0"/>
        </w:rPr>
        <w:t>Conclusão</w:t>
      </w:r>
    </w:p>
    <w:p w:rsidR="00C90481" w:rsidRDefault="003A21B3" w:rsidP="00C90481">
      <w:r w:rsidRPr="003A21B3">
        <w:rPr>
          <w:rStyle w:val="Forte"/>
          <w:b w:val="0"/>
        </w:rPr>
        <w:t>A nuvem pública</w:t>
      </w:r>
      <w:r>
        <w:t xml:space="preserve"> é o modelo mais adequado para a </w:t>
      </w:r>
      <w:proofErr w:type="spellStart"/>
      <w:r>
        <w:t>Netflix</w:t>
      </w:r>
      <w:proofErr w:type="spellEnd"/>
      <w:r>
        <w:t xml:space="preserve">, pois oferece </w:t>
      </w:r>
      <w:r w:rsidRPr="003A21B3">
        <w:rPr>
          <w:rStyle w:val="Forte"/>
          <w:b w:val="0"/>
        </w:rPr>
        <w:t>escalabilidade global,</w:t>
      </w:r>
      <w:r>
        <w:rPr>
          <w:rStyle w:val="Forte"/>
        </w:rPr>
        <w:t xml:space="preserve"> </w:t>
      </w:r>
      <w:r w:rsidRPr="003A21B3">
        <w:rPr>
          <w:rStyle w:val="Forte"/>
          <w:b w:val="0"/>
        </w:rPr>
        <w:t>elasticidade, menor custo operacional</w:t>
      </w:r>
      <w:r>
        <w:rPr>
          <w:rStyle w:val="Forte"/>
        </w:rPr>
        <w:t xml:space="preserve"> </w:t>
      </w:r>
      <w:r w:rsidRPr="003A21B3">
        <w:rPr>
          <w:rStyle w:val="Forte"/>
          <w:b w:val="0"/>
        </w:rPr>
        <w:t>e acesso a tecnologias de ponta</w:t>
      </w:r>
      <w:r>
        <w:t xml:space="preserve"> — tudo isso sem a necessidade de manter infraestrutura física própria.</w:t>
      </w:r>
    </w:p>
    <w:p w:rsidR="003A21B3" w:rsidRDefault="003A21B3" w:rsidP="00C90481"/>
    <w:p w:rsidR="003A21B3" w:rsidRDefault="003A21B3" w:rsidP="00C90481">
      <w:r>
        <w:t>Fontes: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156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Conclusão da migração em janeiro de 2016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Dados de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DataCenterDynamics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Technica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Business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Insider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3608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Origem da migração (2008)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DataCenterDynamics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ChannelAsia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3641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Crescimento de usuários e visualizações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DataCenterDynamics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CSI Magazine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721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CDN própria + lógica na nuvem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Technica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ChannelAsia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2862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Arquitetura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cloud-native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microserviços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ChannelAsia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Computing.co.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108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Redução de custo por streaming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MarketScreener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CSI Magazine </w:t>
            </w:r>
          </w:p>
        </w:tc>
      </w:tr>
    </w:tbl>
    <w:p w:rsidR="003A21B3" w:rsidRPr="003A21B3" w:rsidRDefault="003A21B3" w:rsidP="003A2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9"/>
        <w:gridCol w:w="1215"/>
      </w:tblGrid>
      <w:tr w:rsidR="003A21B3" w:rsidRPr="003A21B3" w:rsidTr="003A2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Simian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Army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engenharia de caos</w:t>
            </w:r>
          </w:p>
        </w:tc>
        <w:tc>
          <w:tcPr>
            <w:tcW w:w="0" w:type="auto"/>
            <w:vAlign w:val="center"/>
            <w:hideMark/>
          </w:tcPr>
          <w:p w:rsidR="003A21B3" w:rsidRP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Ars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Technica</w:t>
            </w:r>
            <w:proofErr w:type="spellEnd"/>
            <w:r w:rsidRPr="003A21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Wired </w:t>
            </w:r>
          </w:p>
        </w:tc>
      </w:tr>
      <w:tr w:rsidR="003A21B3" w:rsidRPr="00F52A87" w:rsidTr="003A21B3">
        <w:trPr>
          <w:tblCellSpacing w:w="15" w:type="dxa"/>
        </w:trPr>
        <w:tc>
          <w:tcPr>
            <w:tcW w:w="0" w:type="auto"/>
            <w:vAlign w:val="center"/>
          </w:tcPr>
          <w:p w:rsidR="003A21B3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0"/>
                <w:szCs w:val="100"/>
                <w:lang w:eastAsia="pt-BR"/>
              </w:rPr>
            </w:pPr>
          </w:p>
          <w:p w:rsidR="003A21B3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0"/>
                <w:szCs w:val="1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00"/>
                <w:szCs w:val="100"/>
                <w:lang w:eastAsia="pt-BR"/>
              </w:rPr>
              <w:t>Caso3</w:t>
            </w:r>
          </w:p>
          <w:p w:rsid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  <w:gridCol w:w="1738"/>
              <w:gridCol w:w="1735"/>
              <w:gridCol w:w="1828"/>
            </w:tblGrid>
            <w:tr w:rsidR="003A21B3" w:rsidRPr="003A21B3" w:rsidTr="003A21B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Critério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Nuvem Pública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Nuvem Privada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Nuvem Híbrida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Segurança de dados críticos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Menor controle sobre o ambiente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Alta segurança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Alta – controle seletivo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Conformidade regulatória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FF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FF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Depende do provedor e região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Facilita conformidade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Otimizada para cenários regulados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Flexibilidade operacional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Alta – sob demanda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Limitada à capacidade interna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Alta – combina os dois mundos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Inovação e tecnologia avançada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Alto acesso a recursos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Requer grande investimento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Alto – aproveita serviços modernos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Custo-benefício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Baixo custo inicial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Alto – custo de manutenção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FF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FF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Intermediário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Integração com sistemas legados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FF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FF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Pode ser complexa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Boa integração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Flexível e escalável</w:t>
                  </w:r>
                </w:p>
              </w:tc>
            </w:tr>
            <w:tr w:rsidR="003A21B3" w:rsidRPr="003A21B3" w:rsidTr="003A21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Adequação para a 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00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Inadequada isoladamente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FFFF0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FFFF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Parcialmente adequada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1B3" w:rsidRPr="003A21B3" w:rsidRDefault="003A21B3" w:rsidP="003A21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A21B3">
                    <w:rPr>
                      <w:rFonts w:ascii="Segoe UI Symbol" w:eastAsia="Times New Roman" w:hAnsi="Segoe UI Symbol" w:cs="Segoe UI Symbol"/>
                      <w:color w:val="92D050"/>
                      <w:sz w:val="24"/>
                      <w:szCs w:val="24"/>
                      <w:lang w:eastAsia="pt-BR"/>
                    </w:rPr>
                    <w:t>🔴</w:t>
                  </w:r>
                  <w:r w:rsidRPr="003A21B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3A21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Mais adequada</w:t>
                  </w:r>
                </w:p>
              </w:tc>
            </w:tr>
          </w:tbl>
          <w:p w:rsidR="003A21B3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52A87" w:rsidRDefault="00F52A87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52A87" w:rsidRPr="00F52A87" w:rsidRDefault="00F52A87" w:rsidP="00F52A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A </w:t>
            </w: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nuvem híbrida</w:t>
            </w: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a melhor escolha para a </w:t>
            </w: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General</w:t>
            </w:r>
            <w:r w:rsidRPr="00F52A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Electric</w:t>
            </w: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pois permite:</w:t>
            </w:r>
          </w:p>
          <w:p w:rsidR="00F52A87" w:rsidRPr="00F52A87" w:rsidRDefault="00F52A87" w:rsidP="00F52A8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Proteger dados sensíveis e regulados</w:t>
            </w: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F52A87" w:rsidRPr="00F52A87" w:rsidRDefault="00F52A87" w:rsidP="00F52A8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Aproveitar inovação</w:t>
            </w:r>
            <w:r w:rsidRPr="00F52A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tecnológica</w:t>
            </w: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F52A87" w:rsidRPr="00F52A87" w:rsidRDefault="00F52A87" w:rsidP="00F52A8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F52A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Manter a flexibilidade operacional</w:t>
            </w:r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bookmarkEnd w:id="0"/>
            <w:r w:rsidRPr="00F52A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necessária para diferentes unidades de negócio.</w:t>
            </w:r>
          </w:p>
          <w:p w:rsidR="00F52A87" w:rsidRPr="003A21B3" w:rsidRDefault="00F52A87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3A21B3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0"/>
                <w:szCs w:val="10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A21B3" w:rsidRPr="00F52A87" w:rsidRDefault="003A21B3" w:rsidP="003A2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A21B3" w:rsidRPr="003A21B3" w:rsidRDefault="003A21B3" w:rsidP="00C90481">
      <w:pPr>
        <w:rPr>
          <w:sz w:val="24"/>
          <w:szCs w:val="24"/>
        </w:rPr>
      </w:pPr>
    </w:p>
    <w:sectPr w:rsidR="003A21B3" w:rsidRPr="003A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D7" w:rsidRDefault="001D13D7" w:rsidP="00C90481">
      <w:pPr>
        <w:spacing w:after="0" w:line="240" w:lineRule="auto"/>
      </w:pPr>
      <w:r>
        <w:separator/>
      </w:r>
    </w:p>
  </w:endnote>
  <w:endnote w:type="continuationSeparator" w:id="0">
    <w:p w:rsidR="001D13D7" w:rsidRDefault="001D13D7" w:rsidP="00C9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D7" w:rsidRDefault="001D13D7" w:rsidP="00C90481">
      <w:pPr>
        <w:spacing w:after="0" w:line="240" w:lineRule="auto"/>
      </w:pPr>
      <w:r>
        <w:separator/>
      </w:r>
    </w:p>
  </w:footnote>
  <w:footnote w:type="continuationSeparator" w:id="0">
    <w:p w:rsidR="001D13D7" w:rsidRDefault="001D13D7" w:rsidP="00C90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3B0"/>
    <w:multiLevelType w:val="multilevel"/>
    <w:tmpl w:val="0A2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33E2"/>
    <w:multiLevelType w:val="multilevel"/>
    <w:tmpl w:val="3B38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9403A"/>
    <w:multiLevelType w:val="multilevel"/>
    <w:tmpl w:val="514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71E3A"/>
    <w:multiLevelType w:val="multilevel"/>
    <w:tmpl w:val="B47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252B9"/>
    <w:multiLevelType w:val="multilevel"/>
    <w:tmpl w:val="8B2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BF"/>
    <w:rsid w:val="001D13D7"/>
    <w:rsid w:val="003A21B3"/>
    <w:rsid w:val="00402ABF"/>
    <w:rsid w:val="00C90481"/>
    <w:rsid w:val="00F52A87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0922C"/>
  <w15:chartTrackingRefBased/>
  <w15:docId w15:val="{00556AFB-A4FB-4CD3-B558-1387701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02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2AB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02A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90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481"/>
  </w:style>
  <w:style w:type="paragraph" w:styleId="Rodap">
    <w:name w:val="footer"/>
    <w:basedOn w:val="Normal"/>
    <w:link w:val="RodapChar"/>
    <w:uiPriority w:val="99"/>
    <w:unhideWhenUsed/>
    <w:rsid w:val="00C90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481"/>
  </w:style>
  <w:style w:type="character" w:customStyle="1" w:styleId="Ttulo3Char">
    <w:name w:val="Título 3 Char"/>
    <w:basedOn w:val="Fontepargpadro"/>
    <w:link w:val="Ttulo3"/>
    <w:uiPriority w:val="9"/>
    <w:semiHidden/>
    <w:rsid w:val="003A2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1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s-1">
    <w:name w:val="ms-1"/>
    <w:basedOn w:val="Fontepargpadro"/>
    <w:rsid w:val="003A21B3"/>
  </w:style>
  <w:style w:type="character" w:customStyle="1" w:styleId="max-w-full">
    <w:name w:val="max-w-full"/>
    <w:basedOn w:val="Fontepargpadro"/>
    <w:rsid w:val="003A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D4C2-0343-4451-8CEC-6E0E6DDB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2025-08-18T22:42:00Z</dcterms:created>
  <dcterms:modified xsi:type="dcterms:W3CDTF">2025-08-18T23:16:00Z</dcterms:modified>
</cp:coreProperties>
</file>