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center"/>
        <w:rPr>
          <w:color w:val="ff9900"/>
          <w:u w:val="single"/>
        </w:rPr>
      </w:pPr>
      <w:bookmarkStart w:colFirst="0" w:colLast="0" w:name="_6ylh6cl2b8pi" w:id="0"/>
      <w:bookmarkEnd w:id="0"/>
      <w:r w:rsidDel="00000000" w:rsidR="00000000" w:rsidRPr="00000000">
        <w:rPr>
          <w:color w:val="ff9900"/>
          <w:u w:val="single"/>
          <w:rtl w:val="0"/>
        </w:rPr>
        <w:t xml:space="preserve">DAY-1</w:t>
      </w:r>
    </w:p>
    <w:p w:rsidR="00000000" w:rsidDel="00000000" w:rsidP="00000000" w:rsidRDefault="00000000" w:rsidRPr="00000000" w14:paraId="00000002">
      <w:pPr>
        <w:pStyle w:val="Subtitle"/>
        <w:jc w:val="center"/>
        <w:rPr>
          <w:color w:val="ff9900"/>
          <w:u w:val="single"/>
        </w:rPr>
      </w:pPr>
      <w:bookmarkStart w:colFirst="0" w:colLast="0" w:name="_xummep8n4kt0" w:id="1"/>
      <w:bookmarkEnd w:id="1"/>
      <w:r w:rsidDel="00000000" w:rsidR="00000000" w:rsidRPr="00000000">
        <w:rPr>
          <w:color w:val="ff9900"/>
          <w:u w:val="single"/>
          <w:rtl w:val="0"/>
        </w:rPr>
        <w:t xml:space="preserve">Trend analysis on amazon sales data</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1"/>
        <w:rPr>
          <w:color w:val="ff9900"/>
          <w:sz w:val="28"/>
          <w:szCs w:val="28"/>
        </w:rPr>
      </w:pPr>
      <w:bookmarkStart w:colFirst="0" w:colLast="0" w:name="_juf945igj551" w:id="2"/>
      <w:bookmarkEnd w:id="2"/>
      <w:r w:rsidDel="00000000" w:rsidR="00000000" w:rsidRPr="00000000">
        <w:rPr>
          <w:color w:val="ff9900"/>
          <w:sz w:val="28"/>
          <w:szCs w:val="28"/>
          <w:rtl w:val="0"/>
        </w:rPr>
        <w:t xml:space="preserve">Abstract: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In today's highly competitive e-commerce landscape, staying ahead of the curve is crucial for businesses to maximize their profit potential. One effective way to achieve this is by conducting trend analysis on sales data. By analyzing the trends in sales data, businesses can gain valuable insights into consumer behavior, identify emerging market trends, and make informed decisions to increase their profitability.By analyzing sales trends, businesses can optimize their inventory management. This involves forecasting demand, ensuring sufficient stock levels for high-demand products, and avoiding excess inventory for slow-moving items. Effective inventory management reduces costs and improves overall profitability.Trend analysis helps businesses identify emerging market trends before they become mainstream. By analyzing the sales data, businesses can identify new product categories, niche markets, or emerging customer segments. This insight allows businesses to capitalize on these trends early on, gaining a competitive edge and increasing their profitability.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color w:val="ff9900"/>
          <w:sz w:val="28"/>
          <w:szCs w:val="28"/>
        </w:rPr>
      </w:pPr>
      <w:bookmarkStart w:colFirst="0" w:colLast="0" w:name="_z8inbg6bqrqg" w:id="3"/>
      <w:bookmarkEnd w:id="3"/>
      <w:r w:rsidDel="00000000" w:rsidR="00000000" w:rsidRPr="00000000">
        <w:rPr>
          <w:color w:val="ff9900"/>
          <w:sz w:val="28"/>
          <w:szCs w:val="28"/>
          <w:rtl w:val="0"/>
        </w:rPr>
        <w:t xml:space="preserve">Variables used:</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numPr>
          <w:ilvl w:val="0"/>
          <w:numId w:val="1"/>
        </w:numPr>
        <w:ind w:left="1440" w:hanging="360"/>
        <w:rPr>
          <w:b w:val="1"/>
          <w:color w:val="434343"/>
        </w:rPr>
      </w:pPr>
      <w:r w:rsidDel="00000000" w:rsidR="00000000" w:rsidRPr="00000000">
        <w:rPr>
          <w:b w:val="1"/>
          <w:color w:val="434343"/>
          <w:rtl w:val="0"/>
        </w:rPr>
        <w:t xml:space="preserve">Time Period:</w:t>
      </w:r>
      <w:r w:rsidDel="00000000" w:rsidR="00000000" w:rsidRPr="00000000">
        <w:rPr>
          <w:rFonts w:ascii="Roboto" w:cs="Roboto" w:eastAsia="Roboto" w:hAnsi="Roboto"/>
          <w:color w:val="434343"/>
          <w:sz w:val="24"/>
          <w:szCs w:val="24"/>
          <w:rtl w:val="0"/>
        </w:rPr>
        <w:t xml:space="preserve">The time frame of the sales data is essential for trend analysis. It could be daily, weekly, monthly, or yearly, depending on the business's needs.</w:t>
      </w:r>
      <w:r w:rsidDel="00000000" w:rsidR="00000000" w:rsidRPr="00000000">
        <w:rPr>
          <w:rtl w:val="0"/>
        </w:rPr>
      </w:r>
    </w:p>
    <w:p w:rsidR="00000000" w:rsidDel="00000000" w:rsidP="00000000" w:rsidRDefault="00000000" w:rsidRPr="00000000" w14:paraId="0000000C">
      <w:pPr>
        <w:numPr>
          <w:ilvl w:val="0"/>
          <w:numId w:val="1"/>
        </w:numPr>
        <w:ind w:left="1440" w:hanging="360"/>
        <w:rPr>
          <w:b w:val="1"/>
          <w:color w:val="434343"/>
        </w:rPr>
      </w:pPr>
      <w:r w:rsidDel="00000000" w:rsidR="00000000" w:rsidRPr="00000000">
        <w:rPr>
          <w:b w:val="1"/>
          <w:color w:val="434343"/>
          <w:rtl w:val="0"/>
        </w:rPr>
        <w:t xml:space="preserve">Sales Revenue:</w:t>
      </w:r>
      <w:r w:rsidDel="00000000" w:rsidR="00000000" w:rsidRPr="00000000">
        <w:rPr>
          <w:rFonts w:ascii="Roboto" w:cs="Roboto" w:eastAsia="Roboto" w:hAnsi="Roboto"/>
          <w:color w:val="434343"/>
          <w:sz w:val="24"/>
          <w:szCs w:val="24"/>
          <w:rtl w:val="0"/>
        </w:rPr>
        <w:t xml:space="preserve">The total sales revenue generated from Amazon for each product or product category is a critical variable to analyze.</w:t>
      </w:r>
      <w:r w:rsidDel="00000000" w:rsidR="00000000" w:rsidRPr="00000000">
        <w:rPr>
          <w:rtl w:val="0"/>
        </w:rPr>
      </w:r>
    </w:p>
    <w:p w:rsidR="00000000" w:rsidDel="00000000" w:rsidP="00000000" w:rsidRDefault="00000000" w:rsidRPr="00000000" w14:paraId="0000000D">
      <w:pPr>
        <w:numPr>
          <w:ilvl w:val="0"/>
          <w:numId w:val="1"/>
        </w:numPr>
        <w:ind w:left="1440" w:hanging="360"/>
        <w:rPr>
          <w:b w:val="1"/>
          <w:color w:val="434343"/>
        </w:rPr>
      </w:pPr>
      <w:r w:rsidDel="00000000" w:rsidR="00000000" w:rsidRPr="00000000">
        <w:rPr>
          <w:b w:val="1"/>
          <w:color w:val="434343"/>
          <w:rtl w:val="0"/>
        </w:rPr>
        <w:t xml:space="preserve">Sales Volume:</w:t>
      </w:r>
      <w:r w:rsidDel="00000000" w:rsidR="00000000" w:rsidRPr="00000000">
        <w:rPr>
          <w:rFonts w:ascii="Roboto" w:cs="Roboto" w:eastAsia="Roboto" w:hAnsi="Roboto"/>
          <w:color w:val="434343"/>
          <w:sz w:val="24"/>
          <w:szCs w:val="24"/>
          <w:rtl w:val="0"/>
        </w:rPr>
        <w:t xml:space="preserve">The number of units sold during a specific period gives an indication of product demand and popularity.</w:t>
      </w:r>
      <w:r w:rsidDel="00000000" w:rsidR="00000000" w:rsidRPr="00000000">
        <w:rPr>
          <w:rtl w:val="0"/>
        </w:rPr>
      </w:r>
    </w:p>
    <w:p w:rsidR="00000000" w:rsidDel="00000000" w:rsidP="00000000" w:rsidRDefault="00000000" w:rsidRPr="00000000" w14:paraId="0000000E">
      <w:pPr>
        <w:numPr>
          <w:ilvl w:val="0"/>
          <w:numId w:val="1"/>
        </w:numPr>
        <w:ind w:left="1440" w:hanging="360"/>
        <w:rPr>
          <w:b w:val="1"/>
          <w:color w:val="434343"/>
        </w:rPr>
      </w:pPr>
      <w:r w:rsidDel="00000000" w:rsidR="00000000" w:rsidRPr="00000000">
        <w:rPr>
          <w:b w:val="1"/>
          <w:color w:val="434343"/>
          <w:rtl w:val="0"/>
        </w:rPr>
        <w:t xml:space="preserve">Competitor Analysis:</w:t>
      </w:r>
      <w:r w:rsidDel="00000000" w:rsidR="00000000" w:rsidRPr="00000000">
        <w:rPr>
          <w:rFonts w:ascii="Roboto" w:cs="Roboto" w:eastAsia="Roboto" w:hAnsi="Roboto"/>
          <w:color w:val="434343"/>
          <w:sz w:val="24"/>
          <w:szCs w:val="24"/>
          <w:rtl w:val="0"/>
        </w:rPr>
        <w:t xml:space="preserve">Understanding how competitors are performing on Amazon can help businesses stay competitive and adjust pricing and marketing strategies accordingly.</w:t>
      </w: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pStyle w:val="Heading1"/>
        <w:rPr>
          <w:color w:val="ff9900"/>
          <w:sz w:val="28"/>
          <w:szCs w:val="28"/>
        </w:rPr>
      </w:pPr>
      <w:bookmarkStart w:colFirst="0" w:colLast="0" w:name="_g7oqh0czr67h" w:id="4"/>
      <w:bookmarkEnd w:id="4"/>
      <w:r w:rsidDel="00000000" w:rsidR="00000000" w:rsidRPr="00000000">
        <w:rPr>
          <w:color w:val="ff9900"/>
          <w:sz w:val="28"/>
          <w:szCs w:val="28"/>
          <w:rtl w:val="0"/>
        </w:rPr>
        <w:t xml:space="preserve">Algorithms: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spacing w:line="360" w:lineRule="auto"/>
        <w:ind w:left="1440" w:hanging="360"/>
        <w:rPr>
          <w:b w:val="1"/>
          <w:color w:val="434343"/>
        </w:rPr>
      </w:pPr>
      <w:r w:rsidDel="00000000" w:rsidR="00000000" w:rsidRPr="00000000">
        <w:rPr>
          <w:b w:val="1"/>
          <w:color w:val="434343"/>
          <w:rtl w:val="0"/>
        </w:rPr>
        <w:t xml:space="preserve">Moving average: </w:t>
      </w:r>
      <w:r w:rsidDel="00000000" w:rsidR="00000000" w:rsidRPr="00000000">
        <w:rPr>
          <w:color w:val="222222"/>
          <w:rtl w:val="0"/>
        </w:rPr>
        <w:t xml:space="preserve">Moving averages reduce the impact of short-term fluctuations and highlight the overall sales trend by averaging sales values over a specific time frame (e.g  a week or a month).</w:t>
      </w:r>
      <w:r w:rsidDel="00000000" w:rsidR="00000000" w:rsidRPr="00000000">
        <w:rPr>
          <w:rtl w:val="0"/>
        </w:rPr>
      </w:r>
    </w:p>
    <w:p w:rsidR="00000000" w:rsidDel="00000000" w:rsidP="00000000" w:rsidRDefault="00000000" w:rsidRPr="00000000" w14:paraId="00000015">
      <w:pPr>
        <w:numPr>
          <w:ilvl w:val="0"/>
          <w:numId w:val="2"/>
        </w:numPr>
        <w:spacing w:line="360" w:lineRule="auto"/>
        <w:ind w:left="1440" w:hanging="360"/>
        <w:rPr>
          <w:color w:val="434343"/>
        </w:rPr>
      </w:pPr>
      <w:r w:rsidDel="00000000" w:rsidR="00000000" w:rsidRPr="00000000">
        <w:rPr>
          <w:b w:val="1"/>
          <w:color w:val="434343"/>
          <w:rtl w:val="0"/>
        </w:rPr>
        <w:t xml:space="preserve">Linear regression: </w:t>
      </w:r>
      <w:r w:rsidDel="00000000" w:rsidR="00000000" w:rsidRPr="00000000">
        <w:rPr>
          <w:rtl w:val="0"/>
        </w:rPr>
        <w:t xml:space="preserve">By utilizing the regression equation and other outputs, businesses can make data-driven decisions to optimize their sales strategies and increase their profit. It is important to regularly update the data and reassess the regression model to ensure its accuracy and relevance in a dynamic marketplace.</w:t>
      </w:r>
    </w:p>
    <w:p w:rsidR="00000000" w:rsidDel="00000000" w:rsidP="00000000" w:rsidRDefault="00000000" w:rsidRPr="00000000" w14:paraId="00000016">
      <w:pPr>
        <w:numPr>
          <w:ilvl w:val="0"/>
          <w:numId w:val="2"/>
        </w:numPr>
        <w:spacing w:line="360" w:lineRule="auto"/>
        <w:ind w:left="1440" w:hanging="360"/>
        <w:rPr>
          <w:b w:val="1"/>
          <w:color w:val="434343"/>
        </w:rPr>
      </w:pPr>
      <w:r w:rsidDel="00000000" w:rsidR="00000000" w:rsidRPr="00000000">
        <w:rPr>
          <w:b w:val="1"/>
          <w:color w:val="434343"/>
          <w:rtl w:val="0"/>
        </w:rPr>
        <w:t xml:space="preserve">Exponential smoothing:</w:t>
      </w:r>
      <w:r w:rsidDel="00000000" w:rsidR="00000000" w:rsidRPr="00000000">
        <w:rPr>
          <w:color w:val="222222"/>
          <w:rtl w:val="0"/>
        </w:rPr>
        <w:t xml:space="preserve">Exponential smoothing assigns exponentially decreasing weights to past observations, giving more importance to recent data points and less weight to older data points.</w:t>
      </w:r>
      <w:r w:rsidDel="00000000" w:rsidR="00000000" w:rsidRPr="00000000">
        <w:rPr>
          <w:color w:val="222222"/>
          <w:highlight w:val="white"/>
          <w:rtl w:val="0"/>
        </w:rPr>
        <w:t xml:space="preserve">For more comprehensive trend analysis, other methods like seasonal decomposition or ARIMA may be combined with exponential smoothing.</w:t>
      </w:r>
      <w:r w:rsidDel="00000000" w:rsidR="00000000" w:rsidRPr="00000000">
        <w:rPr>
          <w:rtl w:val="0"/>
        </w:rPr>
      </w:r>
    </w:p>
    <w:p w:rsidR="00000000" w:rsidDel="00000000" w:rsidP="00000000" w:rsidRDefault="00000000" w:rsidRPr="00000000" w14:paraId="00000017">
      <w:pPr>
        <w:numPr>
          <w:ilvl w:val="0"/>
          <w:numId w:val="2"/>
        </w:numPr>
        <w:spacing w:line="360" w:lineRule="auto"/>
        <w:ind w:left="1440" w:hanging="360"/>
        <w:rPr>
          <w:color w:val="434343"/>
        </w:rPr>
      </w:pPr>
      <w:r w:rsidDel="00000000" w:rsidR="00000000" w:rsidRPr="00000000">
        <w:rPr>
          <w:b w:val="1"/>
          <w:color w:val="434343"/>
          <w:rtl w:val="0"/>
        </w:rPr>
        <w:t xml:space="preserve">Seasonal decomposition:</w:t>
      </w:r>
      <w:r w:rsidDel="00000000" w:rsidR="00000000" w:rsidRPr="00000000">
        <w:rPr>
          <w:rFonts w:ascii="Roboto" w:cs="Roboto" w:eastAsia="Roboto" w:hAnsi="Roboto"/>
          <w:rtl w:val="0"/>
        </w:rPr>
        <w:t xml:space="preserve">Used to separate a time series dataset into its constituent components: trend, seasonality, and residual (random fluctuations or noise). By decomposing the sales data into these components, businesses can gain valuable insights into the underlying patterns and fluctuations, enabling them to make informed decisions to increase profit.</w:t>
      </w:r>
      <w:r w:rsidDel="00000000" w:rsidR="00000000" w:rsidRPr="00000000">
        <w:rPr>
          <w:rFonts w:ascii="Roboto" w:cs="Roboto" w:eastAsia="Roboto" w:hAnsi="Roboto"/>
          <w:color w:val="434343"/>
          <w:rtl w:val="0"/>
        </w:rPr>
        <w:t xml:space="preserve"> </w:t>
      </w:r>
      <w:r w:rsidDel="00000000" w:rsidR="00000000" w:rsidRPr="00000000">
        <w:rPr>
          <w:rtl w:val="0"/>
        </w:rPr>
      </w:r>
    </w:p>
    <w:p w:rsidR="00000000" w:rsidDel="00000000" w:rsidP="00000000" w:rsidRDefault="00000000" w:rsidRPr="00000000" w14:paraId="00000018">
      <w:pPr>
        <w:numPr>
          <w:ilvl w:val="0"/>
          <w:numId w:val="2"/>
        </w:numPr>
        <w:spacing w:line="360" w:lineRule="auto"/>
        <w:ind w:left="1440" w:hanging="360"/>
        <w:rPr>
          <w:b w:val="1"/>
          <w:color w:val="434343"/>
        </w:rPr>
      </w:pPr>
      <w:r w:rsidDel="00000000" w:rsidR="00000000" w:rsidRPr="00000000">
        <w:rPr>
          <w:b w:val="1"/>
          <w:color w:val="434343"/>
          <w:rtl w:val="0"/>
        </w:rPr>
        <w:t xml:space="preserve">Long short term method:</w:t>
      </w:r>
      <w:r w:rsidDel="00000000" w:rsidR="00000000" w:rsidRPr="00000000">
        <w:rPr>
          <w:color w:val="222222"/>
          <w:rtl w:val="0"/>
        </w:rPr>
        <w:t xml:space="preserve">LSTM (Long Short-Term Memory) is a type of recurrent neural network (RNN) that is well-suited for sequence data, making it a powerful tool for trend analysis.LSTM can capture complex patterns and trends that might not be easily identifiable with traditional methods.This enables the model to learn the relationship between past sales and future sales</w:t>
      </w:r>
      <w:r w:rsidDel="00000000" w:rsidR="00000000" w:rsidRPr="00000000">
        <w:rPr>
          <w:rtl w:val="0"/>
        </w:rPr>
      </w:r>
    </w:p>
    <w:p w:rsidR="00000000" w:rsidDel="00000000" w:rsidP="00000000" w:rsidRDefault="00000000" w:rsidRPr="00000000" w14:paraId="00000019">
      <w:pPr>
        <w:numPr>
          <w:ilvl w:val="0"/>
          <w:numId w:val="2"/>
        </w:numPr>
        <w:spacing w:line="360" w:lineRule="auto"/>
        <w:ind w:left="1440" w:hanging="360"/>
        <w:rPr>
          <w:color w:val="434343"/>
        </w:rPr>
      </w:pPr>
      <w:r w:rsidDel="00000000" w:rsidR="00000000" w:rsidRPr="00000000">
        <w:rPr>
          <w:b w:val="1"/>
          <w:color w:val="434343"/>
          <w:rtl w:val="0"/>
        </w:rPr>
        <w:t xml:space="preserve">Dynamic time </w:t>
      </w:r>
      <w:r w:rsidDel="00000000" w:rsidR="00000000" w:rsidRPr="00000000">
        <w:rPr>
          <w:b w:val="1"/>
          <w:color w:val="434343"/>
          <w:rtl w:val="0"/>
        </w:rPr>
        <w:t xml:space="preserve">wrapping</w:t>
      </w:r>
      <w:r w:rsidDel="00000000" w:rsidR="00000000" w:rsidRPr="00000000">
        <w:rPr>
          <w:b w:val="1"/>
          <w:color w:val="434343"/>
          <w:rtl w:val="0"/>
        </w:rPr>
        <w:t xml:space="preserve">:</w:t>
      </w:r>
      <w:r w:rsidDel="00000000" w:rsidR="00000000" w:rsidRPr="00000000">
        <w:rPr>
          <w:rtl w:val="0"/>
        </w:rPr>
        <w:t xml:space="preserve">This method is </w:t>
      </w:r>
      <w:r w:rsidDel="00000000" w:rsidR="00000000" w:rsidRPr="00000000">
        <w:rPr>
          <w:rFonts w:ascii="Roboto" w:cs="Roboto" w:eastAsia="Roboto" w:hAnsi="Roboto"/>
          <w:rtl w:val="0"/>
        </w:rPr>
        <w:t xml:space="preserve">used for comparing and aligning time series data, which is particularly useful when dealing with sequences that have varying lengths or different temporal resolutions. While DTW is not directly used for profit optimization, it can be employed as part of a larger analysis pipeline to improve sales forecasting accuracy and anomaly detection in sales data.</w:t>
      </w:r>
      <w:r w:rsidDel="00000000" w:rsidR="00000000" w:rsidRPr="00000000">
        <w:rPr>
          <w:rtl w:val="0"/>
        </w:rPr>
      </w:r>
    </w:p>
    <w:p w:rsidR="00000000" w:rsidDel="00000000" w:rsidP="00000000" w:rsidRDefault="00000000" w:rsidRPr="00000000" w14:paraId="0000001A">
      <w:pPr>
        <w:numPr>
          <w:ilvl w:val="0"/>
          <w:numId w:val="2"/>
        </w:numPr>
        <w:spacing w:line="360" w:lineRule="auto"/>
        <w:ind w:left="1440" w:hanging="360"/>
        <w:rPr>
          <w:b w:val="1"/>
          <w:color w:val="434343"/>
        </w:rPr>
      </w:pPr>
      <w:r w:rsidDel="00000000" w:rsidR="00000000" w:rsidRPr="00000000">
        <w:rPr>
          <w:b w:val="1"/>
          <w:color w:val="434343"/>
          <w:rtl w:val="0"/>
        </w:rPr>
        <w:t xml:space="preserve">Singular spectrum analysis:</w:t>
      </w:r>
      <w:r w:rsidDel="00000000" w:rsidR="00000000" w:rsidRPr="00000000">
        <w:rPr>
          <w:color w:val="222222"/>
          <w:rtl w:val="0"/>
        </w:rPr>
        <w:t xml:space="preserve">SSA decomposes the Amazon sales data into several components, such as trend, seasonality, and irregular fluctuations.One of the key components extracted by SSA is the trend. By analyzing this trend component, you can identify the long-term underlying trend in the sales data, independent of seasonal or short-term fluctuations</w:t>
      </w:r>
      <w:r w:rsidDel="00000000" w:rsidR="00000000" w:rsidRPr="00000000">
        <w:rPr>
          <w:rtl w:val="0"/>
        </w:rPr>
      </w:r>
    </w:p>
    <w:p w:rsidR="00000000" w:rsidDel="00000000" w:rsidP="00000000" w:rsidRDefault="00000000" w:rsidRPr="00000000" w14:paraId="0000001B">
      <w:pPr>
        <w:ind w:left="0" w:firstLine="0"/>
        <w:rPr>
          <w:color w:val="999999"/>
        </w:rPr>
      </w:pP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By carefully analyzing these algorithms, businesses can make data-driven decisions to optimize their Amazon sales strategy and increase profit. Keep in mind that the specific algorithms used for trend analysis may vary based on the uniqueness of each business and its products.</w:t>
      </w:r>
    </w:p>
    <w:p w:rsidR="00000000" w:rsidDel="00000000" w:rsidP="00000000" w:rsidRDefault="00000000" w:rsidRPr="00000000" w14:paraId="0000001D">
      <w:pPr>
        <w:ind w:left="0" w:firstLine="0"/>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1E">
      <w:pPr>
        <w:ind w:left="0" w:firstLine="0"/>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1F">
      <w:pPr>
        <w:ind w:left="0" w:firstLine="0"/>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20">
      <w:pPr>
        <w:ind w:left="0" w:firstLine="0"/>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