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C7" w:rsidRDefault="000B38A8" w:rsidP="000B38A8">
      <w:pPr>
        <w:jc w:val="both"/>
      </w:pPr>
      <w:r w:rsidRPr="000B38A8">
        <w:t xml:space="preserve">Nos séquences de </w:t>
      </w:r>
      <w:proofErr w:type="spellStart"/>
      <w:r w:rsidRPr="000B38A8">
        <w:rPr>
          <w:i/>
        </w:rPr>
        <w:t>Syphacia</w:t>
      </w:r>
      <w:proofErr w:type="spellEnd"/>
      <w:r w:rsidRPr="000B38A8">
        <w:t xml:space="preserve"> sont alignées avec </w:t>
      </w:r>
      <w:proofErr w:type="spellStart"/>
      <w:r w:rsidRPr="000B38A8">
        <w:t>Mega</w:t>
      </w:r>
      <w:proofErr w:type="spellEnd"/>
      <w:r w:rsidRPr="000B38A8">
        <w:t xml:space="preserve"> X et des séquences de référence des différentes espèces de </w:t>
      </w:r>
      <w:proofErr w:type="spellStart"/>
      <w:r w:rsidRPr="000B38A8">
        <w:rPr>
          <w:i/>
        </w:rPr>
        <w:t>Syphacia</w:t>
      </w:r>
      <w:proofErr w:type="spellEnd"/>
      <w:r w:rsidRPr="000B38A8">
        <w:t xml:space="preserve"> (cf. page suivante). Une matrice </w:t>
      </w:r>
      <w:r w:rsidR="00E750C7" w:rsidRPr="000B38A8">
        <w:t>des distances</w:t>
      </w:r>
      <w:r w:rsidRPr="000B38A8">
        <w:t xml:space="preserve"> et un arbre phylogénétique a été créé, les valeurs de </w:t>
      </w:r>
      <w:proofErr w:type="spellStart"/>
      <w:r w:rsidRPr="000B38A8">
        <w:t>bootstrap</w:t>
      </w:r>
      <w:proofErr w:type="spellEnd"/>
      <w:r w:rsidRPr="000B38A8">
        <w:t xml:space="preserve"> ont été calculés.</w:t>
      </w:r>
    </w:p>
    <w:p w:rsidR="000B38A8" w:rsidRPr="00E750C7" w:rsidRDefault="00E750C7" w:rsidP="000B38A8">
      <w:pPr>
        <w:jc w:val="both"/>
      </w:pPr>
      <w:r>
        <w:t xml:space="preserve">Les clusters et les localisations dans les </w:t>
      </w:r>
      <w:r>
        <w:t>tubes digestifs</w:t>
      </w:r>
      <w:r>
        <w:t xml:space="preserve"> ont permis de déterminer les espèces.</w:t>
      </w:r>
      <w:r>
        <w:t xml:space="preserve"> L’attribution des séquences au séquences a été fait via R</w:t>
      </w:r>
      <w:bookmarkStart w:id="0" w:name="_GoBack"/>
      <w:bookmarkEnd w:id="0"/>
      <w:r>
        <w:rPr>
          <w:highlight w:val="yellow"/>
        </w:rPr>
        <w:t xml:space="preserve"> </w:t>
      </w:r>
      <w:r w:rsidR="000B38A8">
        <w:rPr>
          <w:highlight w:val="yellow"/>
        </w:rPr>
        <w:br w:type="page"/>
      </w:r>
    </w:p>
    <w:p w:rsidR="00E50A84" w:rsidRPr="00E50A84" w:rsidRDefault="00E50A84">
      <w:pPr>
        <w:rPr>
          <w:b/>
        </w:rPr>
      </w:pPr>
      <w:r w:rsidRPr="00E50A84">
        <w:rPr>
          <w:b/>
          <w:highlight w:val="yellow"/>
        </w:rPr>
        <w:lastRenderedPageBreak/>
        <w:t xml:space="preserve">S. </w:t>
      </w:r>
      <w:proofErr w:type="spellStart"/>
      <w:r w:rsidRPr="00E50A84">
        <w:rPr>
          <w:b/>
          <w:highlight w:val="yellow"/>
        </w:rPr>
        <w:t>obvelata</w:t>
      </w:r>
      <w:proofErr w:type="spellEnd"/>
    </w:p>
    <w:p w:rsidR="00F46D83" w:rsidRDefault="00857373">
      <w:r w:rsidRPr="00E50A84">
        <w:rPr>
          <w:highlight w:val="lightGray"/>
        </w:rPr>
        <w:t>Séquence</w:t>
      </w:r>
      <w:r w:rsidR="00741895" w:rsidRPr="00E50A84">
        <w:rPr>
          <w:highlight w:val="lightGray"/>
        </w:rPr>
        <w:t xml:space="preserve"> 1</w:t>
      </w:r>
      <w:r w:rsidR="00741895">
        <w:t xml:space="preserve"> </w:t>
      </w:r>
    </w:p>
    <w:p w:rsidR="00156862" w:rsidRPr="00156862" w:rsidRDefault="002C26F3" w:rsidP="0015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GQ260137.1 </w:t>
      </w:r>
      <w:proofErr w:type="spellStart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Syphacia</w:t>
      </w:r>
      <w:proofErr w:type="spellEnd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obvelata</w:t>
      </w:r>
      <w:proofErr w:type="spellEnd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isolate</w:t>
      </w:r>
      <w:proofErr w:type="spellEnd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PMZ5 cytochrome </w:t>
      </w:r>
      <w:proofErr w:type="spellStart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oxidase</w:t>
      </w:r>
      <w:proofErr w:type="spellEnd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subunit</w:t>
      </w:r>
      <w:proofErr w:type="spellEnd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(cox1) </w:t>
      </w:r>
      <w:proofErr w:type="spellStart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gene</w:t>
      </w:r>
      <w:proofErr w:type="spellEnd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partial </w:t>
      </w:r>
      <w:proofErr w:type="spellStart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cds</w:t>
      </w:r>
      <w:proofErr w:type="spellEnd"/>
      <w:r w:rsidR="00156862" w:rsidRPr="00156862">
        <w:rPr>
          <w:rFonts w:ascii="Courier New" w:eastAsia="Times New Roman" w:hAnsi="Courier New" w:cs="Courier New"/>
          <w:sz w:val="20"/>
          <w:szCs w:val="20"/>
          <w:lang w:eastAsia="fr-FR"/>
        </w:rPr>
        <w:t>; mitochondrial</w:t>
      </w:r>
    </w:p>
    <w:p w:rsidR="00156862" w:rsidRDefault="00156862"/>
    <w:p w:rsidR="00741895" w:rsidRDefault="00E750C7">
      <w:hyperlink r:id="rId5" w:history="1">
        <w:r w:rsidR="00741895" w:rsidRPr="00764C0B">
          <w:rPr>
            <w:rStyle w:val="Lienhypertexte"/>
          </w:rPr>
          <w:t>https://www.ncbi.nlm.nih.gov/nuccore/GQ260137.1</w:t>
        </w:r>
      </w:hyperlink>
    </w:p>
    <w:p w:rsidR="00741895" w:rsidRDefault="00857373">
      <w:r>
        <w:t>Article en rapport avec analyse du génome mitochondriale</w:t>
      </w:r>
    </w:p>
    <w:p w:rsidR="00857373" w:rsidRDefault="00857373">
      <w:r>
        <w:t>Même si non publié semble fiable</w:t>
      </w:r>
    </w:p>
    <w:p w:rsidR="00E50A84" w:rsidRDefault="00E50A84">
      <w:pPr>
        <w:rPr>
          <w:highlight w:val="lightGray"/>
        </w:rPr>
      </w:pPr>
    </w:p>
    <w:p w:rsidR="00857373" w:rsidRDefault="00857373">
      <w:r w:rsidRPr="00E50A84">
        <w:rPr>
          <w:highlight w:val="lightGray"/>
        </w:rPr>
        <w:t>Séquence 2</w:t>
      </w:r>
    </w:p>
    <w:p w:rsidR="00E50A84" w:rsidRDefault="002C26F3" w:rsidP="00E50A84">
      <w:pPr>
        <w:pStyle w:val="PrformatHTML"/>
      </w:pPr>
      <w:r>
        <w:t>&gt;</w:t>
      </w:r>
      <w:r w:rsidR="00E50A84">
        <w:t xml:space="preserve">MG386204.1 </w:t>
      </w:r>
      <w:proofErr w:type="spellStart"/>
      <w:r w:rsidR="00E50A84">
        <w:t>Syphacia</w:t>
      </w:r>
      <w:proofErr w:type="spellEnd"/>
      <w:r w:rsidR="00E50A84">
        <w:t xml:space="preserve"> </w:t>
      </w:r>
      <w:proofErr w:type="spellStart"/>
      <w:r w:rsidR="00E50A84">
        <w:t>obvelata</w:t>
      </w:r>
      <w:proofErr w:type="spellEnd"/>
      <w:r w:rsidR="00E50A84">
        <w:t xml:space="preserve"> </w:t>
      </w:r>
      <w:proofErr w:type="spellStart"/>
      <w:r w:rsidR="00E50A84">
        <w:t>isolate</w:t>
      </w:r>
      <w:proofErr w:type="spellEnd"/>
      <w:r w:rsidR="00E50A84">
        <w:t xml:space="preserve"> HUP6-15 cytochrome </w:t>
      </w:r>
      <w:proofErr w:type="spellStart"/>
      <w:r w:rsidR="00E50A84">
        <w:t>oxidase</w:t>
      </w:r>
      <w:proofErr w:type="spellEnd"/>
      <w:r w:rsidR="00E50A84">
        <w:t xml:space="preserve"> </w:t>
      </w:r>
      <w:proofErr w:type="spellStart"/>
      <w:r w:rsidR="00E50A84">
        <w:t>subunit</w:t>
      </w:r>
      <w:proofErr w:type="spellEnd"/>
      <w:r w:rsidR="00E50A84">
        <w:t xml:space="preserve"> I (COI) </w:t>
      </w:r>
      <w:proofErr w:type="spellStart"/>
      <w:r w:rsidR="00E50A84">
        <w:t>gene</w:t>
      </w:r>
      <w:proofErr w:type="spellEnd"/>
      <w:r w:rsidR="00E50A84">
        <w:t xml:space="preserve">, partial </w:t>
      </w:r>
      <w:proofErr w:type="spellStart"/>
      <w:r w:rsidR="00E50A84">
        <w:t>cds</w:t>
      </w:r>
      <w:proofErr w:type="spellEnd"/>
      <w:r w:rsidR="00E50A84">
        <w:t>; mitochondrial</w:t>
      </w:r>
    </w:p>
    <w:p w:rsidR="00E50A84" w:rsidRDefault="00E50A84" w:rsidP="00E50A84">
      <w:pPr>
        <w:pStyle w:val="PrformatHTML"/>
      </w:pPr>
    </w:p>
    <w:p w:rsidR="00857373" w:rsidRDefault="00E750C7">
      <w:hyperlink r:id="rId6" w:history="1">
        <w:r w:rsidR="00857373" w:rsidRPr="00764C0B">
          <w:rPr>
            <w:rStyle w:val="Lienhypertexte"/>
          </w:rPr>
          <w:t>https://www.ncbi.nlm.nih.gov/nuccore/MG386204.1</w:t>
        </w:r>
      </w:hyperlink>
      <w:r w:rsidR="00857373">
        <w:t xml:space="preserve"> </w:t>
      </w:r>
    </w:p>
    <w:p w:rsidR="00857373" w:rsidRDefault="00857373">
      <w:r>
        <w:t>Article d’Afrique du Sud qui semble fiable sur la phylogénie des helminthes</w:t>
      </w:r>
    </w:p>
    <w:p w:rsidR="00E50A84" w:rsidRDefault="00E50A84">
      <w:pPr>
        <w:rPr>
          <w:highlight w:val="lightGray"/>
        </w:rPr>
      </w:pPr>
    </w:p>
    <w:p w:rsidR="00857373" w:rsidRDefault="00857373">
      <w:r w:rsidRPr="00E50A84">
        <w:rPr>
          <w:highlight w:val="lightGray"/>
        </w:rPr>
        <w:t>Séquences 3</w:t>
      </w:r>
    </w:p>
    <w:p w:rsidR="002C26F3" w:rsidRDefault="002C26F3" w:rsidP="002C26F3">
      <w:pPr>
        <w:pStyle w:val="PrformatHTML"/>
      </w:pPr>
      <w:r>
        <w:t xml:space="preserve">&gt;HM204792.1 </w:t>
      </w:r>
      <w:proofErr w:type="spellStart"/>
      <w:r>
        <w:t>Syphacia</w:t>
      </w:r>
      <w:proofErr w:type="spellEnd"/>
      <w:r>
        <w:t xml:space="preserve"> </w:t>
      </w:r>
      <w:proofErr w:type="spellStart"/>
      <w:r>
        <w:t>obvelata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PMZ2b cytochrome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subunit</w:t>
      </w:r>
      <w:proofErr w:type="spellEnd"/>
      <w:r>
        <w:t xml:space="preserve"> 1 (cox1) </w:t>
      </w:r>
      <w:proofErr w:type="spellStart"/>
      <w:r>
        <w:t>gene</w:t>
      </w:r>
      <w:proofErr w:type="spellEnd"/>
      <w:r>
        <w:t xml:space="preserve">, partial </w:t>
      </w:r>
      <w:proofErr w:type="spellStart"/>
      <w:r>
        <w:t>cds</w:t>
      </w:r>
      <w:proofErr w:type="spellEnd"/>
      <w:r>
        <w:t>; mitochondrial</w:t>
      </w:r>
    </w:p>
    <w:p w:rsidR="002C26F3" w:rsidRDefault="002C26F3"/>
    <w:p w:rsidR="002C26F3" w:rsidRDefault="002C26F3"/>
    <w:p w:rsidR="00857373" w:rsidRDefault="00E750C7">
      <w:hyperlink r:id="rId7" w:history="1">
        <w:r w:rsidR="00197927" w:rsidRPr="00764C0B">
          <w:rPr>
            <w:rStyle w:val="Lienhypertexte"/>
          </w:rPr>
          <w:t>https://www.ncbi.nlm.nih.gov/nuccore/HM204792.1</w:t>
        </w:r>
      </w:hyperlink>
      <w:r w:rsidR="00197927">
        <w:t xml:space="preserve"> </w:t>
      </w:r>
    </w:p>
    <w:p w:rsidR="00197927" w:rsidRDefault="00197927">
      <w:r>
        <w:t xml:space="preserve">Même article que 1 donc peut être clone mais pas le même nombre de </w:t>
      </w:r>
      <w:proofErr w:type="spellStart"/>
      <w:r>
        <w:t>pb</w:t>
      </w:r>
      <w:proofErr w:type="spellEnd"/>
    </w:p>
    <w:p w:rsidR="00DE4BFB" w:rsidRDefault="00DE4BFB"/>
    <w:p w:rsidR="00DE4BFB" w:rsidRDefault="00DE4BFB">
      <w:r w:rsidRPr="00DE4BFB">
        <w:rPr>
          <w:highlight w:val="yellow"/>
        </w:rPr>
        <w:t>S. stroma</w:t>
      </w:r>
    </w:p>
    <w:p w:rsidR="00DE4BFB" w:rsidRDefault="00E652E1">
      <w:r w:rsidRPr="00E652E1">
        <w:rPr>
          <w:highlight w:val="lightGray"/>
        </w:rPr>
        <w:t>Séquence 4</w:t>
      </w:r>
    </w:p>
    <w:p w:rsidR="00DE4BFB" w:rsidRDefault="00DE4BFB" w:rsidP="00DE4BFB">
      <w:pPr>
        <w:pStyle w:val="PrformatHTML"/>
      </w:pPr>
      <w:r>
        <w:t xml:space="preserve">&gt;MF142428.1 </w:t>
      </w:r>
      <w:proofErr w:type="spellStart"/>
      <w:r>
        <w:t>Syphacia</w:t>
      </w:r>
      <w:proofErr w:type="spellEnd"/>
      <w:r>
        <w:t xml:space="preserve"> stroma </w:t>
      </w:r>
      <w:proofErr w:type="spellStart"/>
      <w:r>
        <w:t>isolate</w:t>
      </w:r>
      <w:proofErr w:type="spellEnd"/>
      <w:r>
        <w:t xml:space="preserve"> WALES-GWYN-12AS235Ss cytochrome c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subunit</w:t>
      </w:r>
      <w:proofErr w:type="spellEnd"/>
      <w:r>
        <w:t xml:space="preserve"> 1 (Cox1) </w:t>
      </w:r>
      <w:proofErr w:type="spellStart"/>
      <w:r>
        <w:t>gene</w:t>
      </w:r>
      <w:proofErr w:type="spellEnd"/>
      <w:r>
        <w:t xml:space="preserve">, partial </w:t>
      </w:r>
      <w:proofErr w:type="spellStart"/>
      <w:r>
        <w:t>cds</w:t>
      </w:r>
      <w:proofErr w:type="spellEnd"/>
      <w:r>
        <w:t>; mitochondrial</w:t>
      </w:r>
    </w:p>
    <w:p w:rsidR="00DE4BFB" w:rsidRDefault="00DE4BFB"/>
    <w:p w:rsidR="00DE4BFB" w:rsidRDefault="00E750C7">
      <w:hyperlink r:id="rId8" w:history="1">
        <w:r w:rsidR="00DE4BFB" w:rsidRPr="00404D11">
          <w:rPr>
            <w:rStyle w:val="Lienhypertexte"/>
          </w:rPr>
          <w:t>https://www.ncbi.nlm.nih.gov/nuccore/MF142428.1</w:t>
        </w:r>
      </w:hyperlink>
    </w:p>
    <w:p w:rsidR="00DE4BFB" w:rsidRDefault="00DE4BFB">
      <w:proofErr w:type="spellStart"/>
      <w:r>
        <w:t>Behnke</w:t>
      </w:r>
      <w:proofErr w:type="spellEnd"/>
      <w:r>
        <w:t xml:space="preserve"> en dernier auteur</w:t>
      </w:r>
    </w:p>
    <w:p w:rsidR="00DE4BFB" w:rsidRDefault="00DE4BFB">
      <w:r>
        <w:t xml:space="preserve">Article sur les </w:t>
      </w:r>
      <w:proofErr w:type="spellStart"/>
      <w:r>
        <w:t>syphacia</w:t>
      </w:r>
      <w:proofErr w:type="spellEnd"/>
      <w:r>
        <w:t xml:space="preserve"> des </w:t>
      </w:r>
      <w:proofErr w:type="spellStart"/>
      <w:r>
        <w:t>Muridae</w:t>
      </w:r>
      <w:proofErr w:type="spellEnd"/>
      <w:r>
        <w:t xml:space="preserve"> en particulier S. </w:t>
      </w:r>
      <w:proofErr w:type="spellStart"/>
      <w:r>
        <w:t>frederici</w:t>
      </w:r>
      <w:proofErr w:type="spellEnd"/>
      <w:r>
        <w:t xml:space="preserve"> </w:t>
      </w:r>
    </w:p>
    <w:p w:rsidR="00E652E1" w:rsidRDefault="00E652E1">
      <w:pPr>
        <w:rPr>
          <w:highlight w:val="lightGray"/>
        </w:rPr>
      </w:pPr>
    </w:p>
    <w:p w:rsidR="00DE4BFB" w:rsidRDefault="00DE4BFB">
      <w:r w:rsidRPr="00DE4BFB">
        <w:rPr>
          <w:highlight w:val="lightGray"/>
        </w:rPr>
        <w:t>Séquence</w:t>
      </w:r>
      <w:r w:rsidRPr="00E652E1">
        <w:rPr>
          <w:highlight w:val="lightGray"/>
        </w:rPr>
        <w:t xml:space="preserve"> </w:t>
      </w:r>
      <w:r w:rsidR="00E652E1" w:rsidRPr="00E652E1">
        <w:rPr>
          <w:highlight w:val="lightGray"/>
        </w:rPr>
        <w:t>5</w:t>
      </w:r>
    </w:p>
    <w:p w:rsidR="00E652E1" w:rsidRDefault="00E652E1" w:rsidP="00E652E1">
      <w:pPr>
        <w:pStyle w:val="PrformatHTML"/>
      </w:pPr>
      <w:r>
        <w:t xml:space="preserve">&gt;LC038091.1 </w:t>
      </w:r>
      <w:proofErr w:type="spellStart"/>
      <w:r>
        <w:t>Syphacia</w:t>
      </w:r>
      <w:proofErr w:type="spellEnd"/>
      <w:r>
        <w:t xml:space="preserve"> stroma mitochondrial COI </w:t>
      </w:r>
      <w:proofErr w:type="spellStart"/>
      <w:r>
        <w:t>gene</w:t>
      </w:r>
      <w:proofErr w:type="spellEnd"/>
      <w:r>
        <w:t xml:space="preserve"> for cytochrome c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subunit</w:t>
      </w:r>
      <w:proofErr w:type="spellEnd"/>
      <w:r>
        <w:t xml:space="preserve"> 1, partial </w:t>
      </w:r>
      <w:proofErr w:type="spellStart"/>
      <w:r>
        <w:t>cds</w:t>
      </w:r>
      <w:proofErr w:type="spellEnd"/>
      <w:r>
        <w:t xml:space="preserve">, </w:t>
      </w:r>
      <w:proofErr w:type="spellStart"/>
      <w:r>
        <w:t>isolate</w:t>
      </w:r>
      <w:proofErr w:type="spellEnd"/>
      <w:r>
        <w:t>: CzHam1</w:t>
      </w:r>
    </w:p>
    <w:p w:rsidR="00E652E1" w:rsidRDefault="00E750C7">
      <w:hyperlink r:id="rId9" w:history="1">
        <w:r w:rsidR="00E652E1" w:rsidRPr="00404D11">
          <w:rPr>
            <w:rStyle w:val="Lienhypertexte"/>
          </w:rPr>
          <w:t>https://www.ncbi.nlm.nih.gov/nuccore/LC038091.1</w:t>
        </w:r>
      </w:hyperlink>
      <w:r w:rsidR="00E652E1">
        <w:t xml:space="preserve"> </w:t>
      </w:r>
    </w:p>
    <w:p w:rsidR="00DE4BFB" w:rsidRDefault="00DE4BFB">
      <w:r>
        <w:t xml:space="preserve">Thèse Japon, sur </w:t>
      </w:r>
      <w:r w:rsidR="00E652E1">
        <w:t>nématodes</w:t>
      </w:r>
      <w:r>
        <w:t xml:space="preserve"> parasites de </w:t>
      </w:r>
      <w:proofErr w:type="spellStart"/>
      <w:r>
        <w:t>indonesian</w:t>
      </w:r>
      <w:proofErr w:type="spellEnd"/>
      <w:r>
        <w:t xml:space="preserve"> murines avec </w:t>
      </w:r>
      <w:proofErr w:type="spellStart"/>
      <w:r>
        <w:t>ref</w:t>
      </w:r>
      <w:proofErr w:type="spellEnd"/>
      <w:r>
        <w:t xml:space="preserve"> spé aux </w:t>
      </w:r>
      <w:proofErr w:type="spellStart"/>
      <w:r>
        <w:t>syphacia</w:t>
      </w:r>
      <w:proofErr w:type="spellEnd"/>
    </w:p>
    <w:p w:rsidR="00E652E1" w:rsidRDefault="00E652E1">
      <w:pPr>
        <w:rPr>
          <w:highlight w:val="lightGray"/>
        </w:rPr>
      </w:pPr>
    </w:p>
    <w:p w:rsidR="00DE4BFB" w:rsidRDefault="00DE4BFB">
      <w:r w:rsidRPr="00DE4BFB">
        <w:rPr>
          <w:highlight w:val="lightGray"/>
        </w:rPr>
        <w:t xml:space="preserve">Séquence </w:t>
      </w:r>
      <w:r w:rsidR="00E652E1" w:rsidRPr="00E652E1">
        <w:rPr>
          <w:highlight w:val="lightGray"/>
        </w:rPr>
        <w:t>6</w:t>
      </w:r>
    </w:p>
    <w:p w:rsidR="00E652E1" w:rsidRDefault="00E652E1" w:rsidP="00E652E1">
      <w:pPr>
        <w:pStyle w:val="PrformatHTML"/>
      </w:pPr>
      <w:r>
        <w:t xml:space="preserve">&gt;MF142420.1 </w:t>
      </w:r>
      <w:proofErr w:type="spellStart"/>
      <w:r>
        <w:t>Syphacia</w:t>
      </w:r>
      <w:proofErr w:type="spellEnd"/>
      <w:r>
        <w:t xml:space="preserve"> stroma </w:t>
      </w:r>
      <w:proofErr w:type="spellStart"/>
      <w:r>
        <w:t>isolate</w:t>
      </w:r>
      <w:proofErr w:type="spellEnd"/>
      <w:r>
        <w:t xml:space="preserve"> FRANCE-12Apo11Ss cytochrome c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subunit</w:t>
      </w:r>
      <w:proofErr w:type="spellEnd"/>
      <w:r>
        <w:t xml:space="preserve"> 1 (Cox1) </w:t>
      </w:r>
      <w:proofErr w:type="spellStart"/>
      <w:r>
        <w:t>gene</w:t>
      </w:r>
      <w:proofErr w:type="spellEnd"/>
      <w:r>
        <w:t xml:space="preserve">, partial </w:t>
      </w:r>
      <w:proofErr w:type="spellStart"/>
      <w:r>
        <w:t>cds</w:t>
      </w:r>
      <w:proofErr w:type="spellEnd"/>
      <w:r>
        <w:t>; mitochondrial</w:t>
      </w:r>
    </w:p>
    <w:p w:rsidR="00E652E1" w:rsidRDefault="00E652E1"/>
    <w:p w:rsidR="00E652E1" w:rsidRDefault="00E750C7">
      <w:hyperlink r:id="rId10" w:history="1">
        <w:r w:rsidR="00E652E1" w:rsidRPr="00404D11">
          <w:rPr>
            <w:rStyle w:val="Lienhypertexte"/>
          </w:rPr>
          <w:t>https://www.ncbi.nlm.nih.gov/nuccore/MF142420.1</w:t>
        </w:r>
      </w:hyperlink>
    </w:p>
    <w:p w:rsidR="00E652E1" w:rsidRDefault="00E652E1">
      <w:r>
        <w:t xml:space="preserve">Même article que </w:t>
      </w:r>
      <w:proofErr w:type="spellStart"/>
      <w:r>
        <w:t>sequence</w:t>
      </w:r>
      <w:proofErr w:type="spellEnd"/>
      <w:r>
        <w:t xml:space="preserve"> 4 mais mulot vient de France</w:t>
      </w:r>
    </w:p>
    <w:p w:rsidR="00E652E1" w:rsidRDefault="00E652E1"/>
    <w:p w:rsidR="00E652E1" w:rsidRDefault="00E652E1">
      <w:r w:rsidRPr="00E652E1">
        <w:rPr>
          <w:highlight w:val="yellow"/>
        </w:rPr>
        <w:t xml:space="preserve">S. </w:t>
      </w:r>
      <w:proofErr w:type="spellStart"/>
      <w:r w:rsidRPr="00E652E1">
        <w:rPr>
          <w:highlight w:val="yellow"/>
        </w:rPr>
        <w:t>frederici</w:t>
      </w:r>
      <w:proofErr w:type="spellEnd"/>
    </w:p>
    <w:p w:rsidR="00E652E1" w:rsidRDefault="00E652E1">
      <w:r w:rsidRPr="00E652E1">
        <w:rPr>
          <w:highlight w:val="lightGray"/>
        </w:rPr>
        <w:t>Séquence 7</w:t>
      </w:r>
    </w:p>
    <w:p w:rsidR="00E652E1" w:rsidRDefault="00E652E1" w:rsidP="00E652E1">
      <w:pPr>
        <w:pStyle w:val="PrformatHTML"/>
      </w:pPr>
      <w:r>
        <w:t xml:space="preserve">&gt;MF142429.1 </w:t>
      </w:r>
      <w:proofErr w:type="spellStart"/>
      <w:r>
        <w:t>Syphacia</w:t>
      </w:r>
      <w:proofErr w:type="spellEnd"/>
      <w:r>
        <w:t xml:space="preserve"> </w:t>
      </w:r>
      <w:proofErr w:type="spellStart"/>
      <w:r>
        <w:t>frederici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WALES-GWYN-15As01Sff cytochrome c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subunit</w:t>
      </w:r>
      <w:proofErr w:type="spellEnd"/>
      <w:r>
        <w:t xml:space="preserve"> 1 (Cox1) </w:t>
      </w:r>
      <w:proofErr w:type="spellStart"/>
      <w:r>
        <w:t>gene</w:t>
      </w:r>
      <w:proofErr w:type="spellEnd"/>
      <w:r>
        <w:t xml:space="preserve">, partial </w:t>
      </w:r>
      <w:proofErr w:type="spellStart"/>
      <w:r>
        <w:t>cds</w:t>
      </w:r>
      <w:proofErr w:type="spellEnd"/>
      <w:r>
        <w:t>; mitochondrial</w:t>
      </w:r>
    </w:p>
    <w:p w:rsidR="00E652E1" w:rsidRDefault="00E652E1"/>
    <w:p w:rsidR="00E652E1" w:rsidRDefault="00E750C7">
      <w:hyperlink r:id="rId11" w:history="1">
        <w:r w:rsidR="00E652E1" w:rsidRPr="00404D11">
          <w:rPr>
            <w:rStyle w:val="Lienhypertexte"/>
          </w:rPr>
          <w:t>https://www.ncbi.nlm.nih.gov/nuccore/MF142429.1</w:t>
        </w:r>
      </w:hyperlink>
      <w:r w:rsidR="00E652E1">
        <w:t xml:space="preserve"> </w:t>
      </w:r>
    </w:p>
    <w:p w:rsidR="00E652E1" w:rsidRDefault="00E652E1">
      <w:r>
        <w:t>Même article que séquence 4 et 6</w:t>
      </w:r>
    </w:p>
    <w:p w:rsidR="00E652E1" w:rsidRDefault="00E652E1">
      <w:pPr>
        <w:rPr>
          <w:highlight w:val="lightGray"/>
        </w:rPr>
      </w:pPr>
    </w:p>
    <w:p w:rsidR="00E652E1" w:rsidRDefault="00E652E1">
      <w:r w:rsidRPr="00E652E1">
        <w:rPr>
          <w:highlight w:val="lightGray"/>
        </w:rPr>
        <w:t>Séquence 8</w:t>
      </w:r>
    </w:p>
    <w:p w:rsidR="00F31ABA" w:rsidRDefault="00F31ABA" w:rsidP="00F31ABA">
      <w:pPr>
        <w:pStyle w:val="PrformatHTML"/>
      </w:pPr>
      <w:r>
        <w:t xml:space="preserve">&gt;MF142423.1 </w:t>
      </w:r>
      <w:proofErr w:type="spellStart"/>
      <w:r>
        <w:t>Syphacia</w:t>
      </w:r>
      <w:proofErr w:type="spellEnd"/>
      <w:r>
        <w:t xml:space="preserve"> </w:t>
      </w:r>
      <w:proofErr w:type="spellStart"/>
      <w:r>
        <w:t>frederici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NOTTINGHAM-12As74Sff cytochrome c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subunit</w:t>
      </w:r>
      <w:proofErr w:type="spellEnd"/>
      <w:r>
        <w:t xml:space="preserve"> 1 (Cox1) </w:t>
      </w:r>
      <w:proofErr w:type="spellStart"/>
      <w:r>
        <w:t>gene</w:t>
      </w:r>
      <w:proofErr w:type="spellEnd"/>
      <w:r>
        <w:t xml:space="preserve">, partial </w:t>
      </w:r>
      <w:proofErr w:type="spellStart"/>
      <w:r>
        <w:t>cds</w:t>
      </w:r>
      <w:proofErr w:type="spellEnd"/>
      <w:r>
        <w:t>; mitochondrial</w:t>
      </w:r>
    </w:p>
    <w:p w:rsidR="00F31ABA" w:rsidRDefault="00F31ABA"/>
    <w:p w:rsidR="00E652E1" w:rsidRDefault="00E750C7">
      <w:hyperlink r:id="rId12" w:history="1">
        <w:r w:rsidR="00E652E1" w:rsidRPr="00404D11">
          <w:rPr>
            <w:rStyle w:val="Lienhypertexte"/>
          </w:rPr>
          <w:t>https://www.ncbi.nlm.nih.gov/nuccore/MF142423.1</w:t>
        </w:r>
      </w:hyperlink>
      <w:r w:rsidR="00E652E1">
        <w:t xml:space="preserve"> </w:t>
      </w:r>
    </w:p>
    <w:p w:rsidR="00E652E1" w:rsidRDefault="00E652E1">
      <w:r>
        <w:t xml:space="preserve">Même article que 4 mais seul avec </w:t>
      </w:r>
      <w:proofErr w:type="spellStart"/>
      <w:r>
        <w:t>frederici</w:t>
      </w:r>
      <w:proofErr w:type="spellEnd"/>
    </w:p>
    <w:p w:rsidR="00F31ABA" w:rsidRDefault="00F31ABA">
      <w:pPr>
        <w:rPr>
          <w:highlight w:val="lightGray"/>
        </w:rPr>
      </w:pPr>
    </w:p>
    <w:p w:rsidR="00E652E1" w:rsidRDefault="00E652E1">
      <w:r w:rsidRPr="00E652E1">
        <w:rPr>
          <w:highlight w:val="lightGray"/>
        </w:rPr>
        <w:t>Séquence 9</w:t>
      </w:r>
    </w:p>
    <w:p w:rsidR="00F31ABA" w:rsidRDefault="00F31ABA" w:rsidP="00F31ABA">
      <w:pPr>
        <w:pStyle w:val="PrformatHTML"/>
      </w:pPr>
      <w:r>
        <w:t xml:space="preserve">&gt;MF142426.1 </w:t>
      </w:r>
      <w:proofErr w:type="spellStart"/>
      <w:r>
        <w:t>Syphacia</w:t>
      </w:r>
      <w:proofErr w:type="spellEnd"/>
      <w:r>
        <w:t xml:space="preserve"> </w:t>
      </w:r>
      <w:proofErr w:type="spellStart"/>
      <w:r>
        <w:t>frederici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PORTUGAL-13As18Sf cytochrome c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subunit</w:t>
      </w:r>
      <w:proofErr w:type="spellEnd"/>
      <w:r>
        <w:t xml:space="preserve"> 1 (Cox1) </w:t>
      </w:r>
      <w:proofErr w:type="spellStart"/>
      <w:r>
        <w:t>gene</w:t>
      </w:r>
      <w:proofErr w:type="spellEnd"/>
      <w:r>
        <w:t xml:space="preserve">, partial </w:t>
      </w:r>
      <w:proofErr w:type="spellStart"/>
      <w:r>
        <w:t>cds</w:t>
      </w:r>
      <w:proofErr w:type="spellEnd"/>
      <w:r>
        <w:t>; mitochondrial</w:t>
      </w:r>
    </w:p>
    <w:p w:rsidR="00F31ABA" w:rsidRDefault="00F31ABA"/>
    <w:p w:rsidR="00F31ABA" w:rsidRDefault="00E750C7">
      <w:hyperlink r:id="rId13" w:history="1">
        <w:r w:rsidR="00F31ABA" w:rsidRPr="00404D11">
          <w:rPr>
            <w:rStyle w:val="Lienhypertexte"/>
          </w:rPr>
          <w:t>https://www.ncbi.nlm.nih.gov/nuccore/MF142426.1</w:t>
        </w:r>
      </w:hyperlink>
    </w:p>
    <w:p w:rsidR="00F31ABA" w:rsidRDefault="00F31ABA">
      <w:r>
        <w:t>Même article</w:t>
      </w:r>
    </w:p>
    <w:p w:rsidR="00746615" w:rsidRDefault="00746615"/>
    <w:p w:rsidR="00746615" w:rsidRDefault="00746615"/>
    <w:p w:rsidR="00F42E31" w:rsidRDefault="00F42E31">
      <w:pPr>
        <w:rPr>
          <w:highlight w:val="yellow"/>
        </w:rPr>
      </w:pPr>
    </w:p>
    <w:p w:rsidR="00F42E31" w:rsidRDefault="00F42E31">
      <w:pPr>
        <w:rPr>
          <w:highlight w:val="yellow"/>
        </w:rPr>
      </w:pPr>
    </w:p>
    <w:p w:rsidR="00746615" w:rsidRDefault="00746615">
      <w:r w:rsidRPr="00746615">
        <w:rPr>
          <w:highlight w:val="yellow"/>
        </w:rPr>
        <w:lastRenderedPageBreak/>
        <w:t>Explication de la méthode de comparaison</w:t>
      </w:r>
    </w:p>
    <w:p w:rsidR="00746615" w:rsidRPr="00746615" w:rsidRDefault="00746615" w:rsidP="00746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46615">
        <w:rPr>
          <w:rFonts w:ascii="Calibri Light" w:eastAsia="Times New Roman" w:hAnsi="Calibri Light" w:cs="Calibri Light"/>
          <w:b/>
          <w:bCs/>
          <w:sz w:val="36"/>
          <w:szCs w:val="36"/>
          <w:lang w:eastAsia="fr-FR"/>
        </w:rPr>
        <w:t>🧪</w:t>
      </w:r>
      <w:r w:rsidRPr="0074661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CONTEXTE RAPIDE</w:t>
      </w:r>
    </w:p>
    <w:p w:rsidR="00746615" w:rsidRPr="00746615" w:rsidRDefault="00746615" w:rsidP="0074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compares des séquences de différentes espèces de </w:t>
      </w:r>
      <w:proofErr w:type="spellStart"/>
      <w:r w:rsidRPr="0074661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Syphacia</w:t>
      </w:r>
      <w:proofErr w:type="spell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, donc :</w:t>
      </w:r>
    </w:p>
    <w:p w:rsidR="00746615" w:rsidRPr="00746615" w:rsidRDefault="00746615" w:rsidP="0074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sont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 espèces proches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les différences sont petites mais significatives.</w:t>
      </w:r>
    </w:p>
    <w:p w:rsidR="00746615" w:rsidRPr="00746615" w:rsidRDefault="00746615" w:rsidP="007466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but est de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voir la similarité/distance génétique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tu veux un résultat précis, mais pas faussé par les parties non alignées ou très divergentes.</w:t>
      </w:r>
    </w:p>
    <w:p w:rsidR="00746615" w:rsidRPr="00746615" w:rsidRDefault="00E750C7" w:rsidP="0074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746615" w:rsidRPr="00746615" w:rsidRDefault="00746615" w:rsidP="00746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4661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✅</w:t>
      </w:r>
      <w:r w:rsidRPr="0074661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RÉGLAGES À CHOISIR</w:t>
      </w:r>
    </w:p>
    <w:p w:rsidR="00746615" w:rsidRPr="00746615" w:rsidRDefault="00746615" w:rsidP="00746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66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Model / Method</w:t>
      </w:r>
    </w:p>
    <w:p w:rsidR="00746615" w:rsidRPr="00746615" w:rsidRDefault="00746615" w:rsidP="00746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</w:t>
      </w:r>
      <w:proofErr w:type="gramEnd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-distance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661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(déjà choisi)</w:t>
      </w:r>
    </w:p>
    <w:p w:rsidR="00746615" w:rsidRDefault="00746615" w:rsidP="0074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 p-distance est simple : il calcule le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pourcentage de différences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(nombre de sites différents ÷ nombre total de sites comparés). Très utilisé pour des comparaisons de base entre séquences proches.</w:t>
      </w:r>
    </w:p>
    <w:p w:rsidR="00746615" w:rsidRPr="00746615" w:rsidRDefault="00E750C7" w:rsidP="0074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746615" w:rsidRPr="00746615" w:rsidRDefault="00746615" w:rsidP="00746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66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Substitutions to </w:t>
      </w:r>
      <w:proofErr w:type="spellStart"/>
      <w:r w:rsidRPr="007466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include</w:t>
      </w:r>
      <w:proofErr w:type="spellEnd"/>
    </w:p>
    <w:p w:rsidR="00746615" w:rsidRPr="00746615" w:rsidRDefault="00746615" w:rsidP="00746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Transitions + </w:t>
      </w:r>
      <w:proofErr w:type="spellStart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Transversions</w:t>
      </w:r>
      <w:proofErr w:type="spell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661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(choisir cette option)</w:t>
      </w:r>
    </w:p>
    <w:p w:rsidR="00746615" w:rsidRPr="00746615" w:rsidRDefault="00746615" w:rsidP="0074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Cela inclut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toutes les substitutions possibles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pas seulement les transitions (changements purine ↔ purine ou pyrimidine ↔ pyrimidine). Comme tu ne veux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rien ignorer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, on choisit les deux.</w:t>
      </w:r>
    </w:p>
    <w:p w:rsidR="00746615" w:rsidRPr="00746615" w:rsidRDefault="00E750C7" w:rsidP="0074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746615" w:rsidRPr="00746615" w:rsidRDefault="00746615" w:rsidP="00746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66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Gaps / </w:t>
      </w:r>
      <w:proofErr w:type="spellStart"/>
      <w:r w:rsidRPr="007466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Missing</w:t>
      </w:r>
      <w:proofErr w:type="spellEnd"/>
      <w:r w:rsidRPr="007466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Data </w:t>
      </w:r>
      <w:proofErr w:type="spellStart"/>
      <w:r w:rsidRPr="007466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Treatment</w:t>
      </w:r>
      <w:proofErr w:type="spellEnd"/>
    </w:p>
    <w:p w:rsidR="00746615" w:rsidRPr="00746615" w:rsidRDefault="00746615" w:rsidP="0074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as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 options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46615" w:rsidRPr="00746615" w:rsidRDefault="00746615" w:rsidP="00746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Pairwise</w:t>
      </w:r>
      <w:proofErr w:type="spellEnd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deletion</w:t>
      </w:r>
      <w:proofErr w:type="spell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661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</w:t>
      </w:r>
      <w:proofErr w:type="gram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choisir</w:t>
      </w:r>
    </w:p>
    <w:p w:rsidR="00746615" w:rsidRPr="00746615" w:rsidRDefault="00746615" w:rsidP="00746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Complete </w:t>
      </w:r>
      <w:proofErr w:type="spellStart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deletion</w:t>
      </w:r>
      <w:proofErr w:type="spellEnd"/>
    </w:p>
    <w:p w:rsidR="00746615" w:rsidRPr="00746615" w:rsidRDefault="00746615" w:rsidP="00746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Use all sites</w:t>
      </w:r>
    </w:p>
    <w:p w:rsidR="00746615" w:rsidRPr="00746615" w:rsidRDefault="00746615" w:rsidP="0074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Choisis : </w:t>
      </w:r>
      <w:proofErr w:type="spellStart"/>
      <w:r w:rsidRPr="007466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Pairwise</w:t>
      </w:r>
      <w:proofErr w:type="spellEnd"/>
      <w:r w:rsidRPr="007466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7466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deletion</w:t>
      </w:r>
      <w:proofErr w:type="spellEnd"/>
    </w:p>
    <w:p w:rsidR="00746615" w:rsidRPr="00746615" w:rsidRDefault="00746615" w:rsidP="0074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</w:p>
    <w:p w:rsidR="00746615" w:rsidRPr="00746615" w:rsidRDefault="00746615" w:rsidP="00746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Les alignements contiennent souvent des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gaps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indels</w:t>
      </w:r>
      <w:proofErr w:type="spell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manques).</w:t>
      </w:r>
    </w:p>
    <w:p w:rsidR="00746615" w:rsidRPr="00746615" w:rsidRDefault="00746615" w:rsidP="00746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proofErr w:type="spellStart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Pairwise</w:t>
      </w:r>
      <w:proofErr w:type="spellEnd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deletion</w:t>
      </w:r>
      <w:proofErr w:type="spell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MEGA calcule chaque distance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ne prenant en compte que les positions sans gap entre les 2 séquences concernées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46615" w:rsidRPr="00746615" w:rsidRDefault="00746615" w:rsidP="00746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C’est plus </w:t>
      </w:r>
      <w:r w:rsidRPr="007466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souple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“</w:t>
      </w:r>
      <w:proofErr w:type="spellStart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>deletion</w:t>
      </w:r>
      <w:proofErr w:type="spellEnd"/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 (qui supprimerait complètement les colonnes avec des gaps dans </w:t>
      </w:r>
      <w:r w:rsidRPr="0074661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n’importe</w:t>
      </w:r>
      <w:r w:rsidRPr="00746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quelle séquence, ce qui peut jeter beaucoup d'information).</w:t>
      </w:r>
    </w:p>
    <w:p w:rsidR="00746615" w:rsidRPr="00746615" w:rsidRDefault="00E750C7" w:rsidP="00746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746615" w:rsidRPr="00746615" w:rsidRDefault="00746615" w:rsidP="00746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4661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📸</w:t>
      </w:r>
      <w:r w:rsidRPr="0074661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Résumé rapide des bons choix dans MEGA X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673"/>
        <w:gridCol w:w="4150"/>
      </w:tblGrid>
      <w:tr w:rsidR="00746615" w:rsidRPr="00746615" w:rsidTr="00746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Choix recommandé</w:t>
            </w:r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Pourquoi</w:t>
            </w:r>
          </w:p>
        </w:tc>
      </w:tr>
      <w:tr w:rsidR="00746615" w:rsidRPr="00746615" w:rsidTr="00746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p-distance</w:t>
            </w:r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Simple, direct</w:t>
            </w:r>
          </w:p>
        </w:tc>
      </w:tr>
      <w:tr w:rsidR="00746615" w:rsidRPr="00746615" w:rsidTr="00746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Substitutions to </w:t>
            </w:r>
            <w:proofErr w:type="spellStart"/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include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Transitions + </w:t>
            </w:r>
            <w:proofErr w:type="spellStart"/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Transversions</w:t>
            </w:r>
            <w:proofErr w:type="spellEnd"/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46615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Inclut toutes les différences</w:t>
            </w:r>
          </w:p>
        </w:tc>
      </w:tr>
      <w:tr w:rsidR="00746615" w:rsidRPr="00746615" w:rsidTr="00746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Gaps / </w:t>
            </w:r>
            <w:proofErr w:type="spellStart"/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Missing</w:t>
            </w:r>
            <w:proofErr w:type="spellEnd"/>
            <w:r w:rsidRPr="00746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Pairwise</w:t>
            </w:r>
            <w:proofErr w:type="spellEnd"/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deletion</w:t>
            </w:r>
            <w:proofErr w:type="spellEnd"/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46615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46615" w:rsidRPr="00746615" w:rsidRDefault="00746615" w:rsidP="00746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661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Optimise l’info utilisée sans trop perdre de données</w:t>
            </w:r>
          </w:p>
        </w:tc>
      </w:tr>
    </w:tbl>
    <w:p w:rsidR="00746615" w:rsidRDefault="00746615"/>
    <w:p w:rsidR="00842D1F" w:rsidRDefault="00842D1F"/>
    <w:p w:rsidR="00842D1F" w:rsidRDefault="00842D1F">
      <w:r w:rsidRPr="00842D1F">
        <w:rPr>
          <w:highlight w:val="yellow"/>
        </w:rPr>
        <w:t>Explication entière :</w:t>
      </w:r>
      <w:r>
        <w:t xml:space="preserve"> </w: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ALIGNEMENT DES SÉQUENCES</w: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Ouvrir MEGA X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Lance le logiciel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Créer un alignement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Dans MEGA X :</w:t>
      </w:r>
    </w:p>
    <w:p w:rsidR="00842D1F" w:rsidRPr="00842D1F" w:rsidRDefault="00842D1F" w:rsidP="00842D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Align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Edit/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Alignment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new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alignment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DNA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RNA si c’est de l’ARN).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pouvoir comparer les séquences, il faut les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aligner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, c’est-à-dire les mettre en correspondance base par base.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Importer les séquences</w:t>
      </w:r>
    </w:p>
    <w:p w:rsidR="00842D1F" w:rsidRPr="00842D1F" w:rsidRDefault="00842D1F" w:rsidP="00842D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fenêtre d’alignement, clique sur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File &gt;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Retrieve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sequences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from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file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, puis sélectionne ton fichier FASTA.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Cela charge toutes tes séquences pour les préparer à l’analyse.</w:t>
      </w:r>
    </w:p>
    <w:p w:rsidR="00842D1F" w:rsidRPr="00842D1F" w:rsidRDefault="00E750C7" w:rsidP="0084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9" style="width:0;height:1.5pt" o:hralign="center" o:hrstd="t" o:hr="t" fillcolor="#a0a0a0" stroked="f"/>
        </w:pic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2D1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📐</w:t>
      </w:r>
      <w:r w:rsidRPr="00842D1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ALIGNEMENT MULTIPLE</w: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Faire l’alignement multiple</w:t>
      </w:r>
    </w:p>
    <w:p w:rsidR="00842D1F" w:rsidRPr="00842D1F" w:rsidRDefault="00842D1F" w:rsidP="00842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fenêtre d’alignement, clique sur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Alignment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Align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ClustalW</w:t>
      </w:r>
      <w:proofErr w:type="spellEnd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MUSCLE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, au choix).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L’alignement multiple ajuste les séquences pour que les positions homologues (mêmes positions évolutives) soient alignées. C’est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essentiel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comparer des séquences, notamment pour les arbres phylogénétiques.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⚠️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Vérifie à la fin que les séquences ont à peu près la même longueur et qu’il n’y a pas trop de “trous” (gaps).</w:t>
      </w:r>
    </w:p>
    <w:p w:rsidR="00842D1F" w:rsidRPr="00842D1F" w:rsidRDefault="00E750C7" w:rsidP="0084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2D1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💾</w:t>
      </w:r>
      <w:r w:rsidRPr="00842D1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ENREGISTRER L’ALIGNEMENT</w: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Sauvegarder l’alignement</w:t>
      </w:r>
    </w:p>
    <w:p w:rsidR="00842D1F" w:rsidRPr="00842D1F" w:rsidRDefault="00842D1F" w:rsidP="00842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fenêtre d’alignement, fais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File &gt; Save session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Export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alignment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MEGA format </w:t>
      </w:r>
      <w:proofErr w:type="gram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(.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meg</w:t>
      </w:r>
      <w:proofErr w:type="spellEnd"/>
      <w:proofErr w:type="gram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Tu vas utiliser ce fichier aligné pour les analyses suivantes (phylogénie, distances, etc.).</w:t>
      </w:r>
    </w:p>
    <w:p w:rsidR="00842D1F" w:rsidRPr="00842D1F" w:rsidRDefault="00E750C7" w:rsidP="0084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2D1F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🌳</w:t>
      </w:r>
      <w:r w:rsidRPr="00842D1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COMPARAISON ET ANALYSES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Tu as plusieurs options maintenant :</w: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42D1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842D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comparer les séquences directement (distance génétique) :</w:t>
      </w:r>
    </w:p>
    <w:p w:rsidR="00842D1F" w:rsidRPr="00842D1F" w:rsidRDefault="00842D1F" w:rsidP="00842D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dans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MEGA X &gt;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Analyze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Compute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Pairwise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Distances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42D1F" w:rsidRPr="00842D1F" w:rsidRDefault="00842D1F" w:rsidP="00842D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 ton </w:t>
      </w:r>
      <w:proofErr w:type="gramStart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fichier </w:t>
      </w:r>
      <w:r w:rsidRPr="00842D1F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842D1F">
        <w:rPr>
          <w:rFonts w:ascii="Courier New" w:eastAsia="Times New Roman" w:hAnsi="Courier New" w:cs="Courier New"/>
          <w:sz w:val="20"/>
          <w:szCs w:val="20"/>
          <w:lang w:eastAsia="fr-FR"/>
        </w:rPr>
        <w:t>meg</w:t>
      </w:r>
      <w:proofErr w:type="spellEnd"/>
      <w:proofErr w:type="gramEnd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d’alignement.</w:t>
      </w:r>
    </w:p>
    <w:p w:rsidR="00842D1F" w:rsidRPr="00842D1F" w:rsidRDefault="00842D1F" w:rsidP="00842D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 un modèle (par exemple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p-distance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compte le nombre de différences).</w:t>
      </w:r>
    </w:p>
    <w:p w:rsidR="00842D1F" w:rsidRPr="00842D1F" w:rsidRDefault="00842D1F" w:rsidP="00842D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Compute</w:t>
      </w:r>
      <w:proofErr w:type="spellEnd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42D1F" w:rsidRPr="00842D1F" w:rsidRDefault="00842D1F" w:rsidP="00842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Cela te donne une </w:t>
      </w:r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matrice de distances</w:t>
      </w: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toutes les séquences. Si deux séquences sont très proches (distance faible), elles sont probablement de la même espèce ou très apparentées.</w:t>
      </w:r>
    </w:p>
    <w:p w:rsidR="00842D1F" w:rsidRPr="00842D1F" w:rsidRDefault="00E750C7" w:rsidP="0084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842D1F" w:rsidRPr="00842D1F" w:rsidRDefault="00842D1F" w:rsidP="00842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42D1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lastRenderedPageBreak/>
        <w:t>✅</w:t>
      </w:r>
      <w:r w:rsidRPr="00842D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faire un arbre phylogénétique :</w:t>
      </w:r>
    </w:p>
    <w:p w:rsidR="00842D1F" w:rsidRPr="00842D1F" w:rsidRDefault="00842D1F" w:rsidP="00842D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MEGA X &gt;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Phylogeny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Construct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/Test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Neighbor-Joining</w:t>
      </w:r>
      <w:proofErr w:type="spellEnd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Tree</w:t>
      </w:r>
      <w:proofErr w:type="spellEnd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Maximum </w:t>
      </w:r>
      <w:proofErr w:type="spellStart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Likelihood</w:t>
      </w:r>
      <w:proofErr w:type="spellEnd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842D1F" w:rsidRPr="00842D1F" w:rsidRDefault="00842D1F" w:rsidP="00842D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Sélectionne ton fichier aligné.</w:t>
      </w:r>
    </w:p>
    <w:p w:rsidR="00842D1F" w:rsidRPr="00842D1F" w:rsidRDefault="00842D1F" w:rsidP="00842D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Choisis les options (garde les options par défaut si tu n’es pas sûr).</w:t>
      </w:r>
    </w:p>
    <w:p w:rsidR="00842D1F" w:rsidRPr="00842D1F" w:rsidRDefault="00842D1F" w:rsidP="00842D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842D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Compute</w:t>
      </w:r>
      <w:proofErr w:type="spellEnd"/>
      <w:r w:rsidRPr="00842D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42D1F" w:rsidRDefault="00842D1F">
      <w:r>
        <w:rPr>
          <w:rStyle w:val="lev"/>
        </w:rPr>
        <w:t>Pourquoi ?</w:t>
      </w:r>
      <w:r>
        <w:br/>
        <w:t>L’arbre montre comment les séquences sont reliées entre elles évolutivement. Si tes échantillons sont proches d’une séquence de référence, cela indique qu’ils appartiennent probablement à la même espèce.</w:t>
      </w:r>
    </w:p>
    <w:p w:rsidR="00A33AE7" w:rsidRDefault="00A33AE7"/>
    <w:p w:rsidR="00A33AE7" w:rsidRDefault="00A33AE7"/>
    <w:p w:rsidR="00A33AE7" w:rsidRDefault="00A33AE7">
      <w:r>
        <w:t xml:space="preserve">Pour arbre phylogénétique je test la robustesse des nœuds à l’aide de </w:t>
      </w:r>
      <w:proofErr w:type="spellStart"/>
      <w:r>
        <w:t>bootsrtap</w:t>
      </w:r>
      <w:proofErr w:type="spellEnd"/>
      <w:r>
        <w:t xml:space="preserve"> </w:t>
      </w:r>
    </w:p>
    <w:p w:rsidR="00A33AE7" w:rsidRDefault="00A33AE7">
      <w:r>
        <w:t xml:space="preserve">Une valeur supérieure à 70% c’est bien </w:t>
      </w:r>
    </w:p>
    <w:p w:rsidR="00A33AE7" w:rsidRPr="00A33AE7" w:rsidRDefault="00A33AE7" w:rsidP="00A3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33AE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Ouvre</w:t>
      </w:r>
      <w:proofErr w:type="gramEnd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MEGA X.</w:t>
      </w:r>
    </w:p>
    <w:p w:rsidR="00A33AE7" w:rsidRPr="00A33AE7" w:rsidRDefault="00A33AE7" w:rsidP="00A3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33AE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Va</w:t>
      </w:r>
      <w:proofErr w:type="gramEnd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proofErr w:type="spellStart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Phylogeny</w:t>
      </w:r>
      <w:proofErr w:type="spellEnd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 &gt; "</w:t>
      </w:r>
      <w:proofErr w:type="spellStart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Construct</w:t>
      </w:r>
      <w:proofErr w:type="spellEnd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/Test </w:t>
      </w:r>
      <w:proofErr w:type="spellStart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Neighbor-Joining</w:t>
      </w:r>
      <w:proofErr w:type="spellEnd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Tree</w:t>
      </w:r>
      <w:proofErr w:type="spellEnd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Maximum </w:t>
      </w:r>
      <w:proofErr w:type="spellStart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>Likelihood</w:t>
      </w:r>
      <w:proofErr w:type="spellEnd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>, selon ta méthode).</w:t>
      </w:r>
    </w:p>
    <w:p w:rsidR="00A33AE7" w:rsidRPr="00A33AE7" w:rsidRDefault="00A33AE7" w:rsidP="00A3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33AE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Dans</w:t>
      </w:r>
      <w:proofErr w:type="gramEnd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fenêtre de configuration, coche l’option </w:t>
      </w:r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"Test of </w:t>
      </w:r>
      <w:proofErr w:type="spellStart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Phylogeny</w:t>
      </w:r>
      <w:proofErr w:type="spellEnd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3AE7" w:rsidRPr="00A33AE7" w:rsidRDefault="00A33AE7" w:rsidP="00A3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33AE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Choisis</w:t>
      </w:r>
      <w:proofErr w:type="gramEnd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Bootstrap</w:t>
      </w:r>
      <w:proofErr w:type="spellEnd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method</w:t>
      </w:r>
      <w:proofErr w:type="spellEnd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entre un nombre de répétitions (par ex. </w:t>
      </w:r>
      <w:r w:rsidRPr="00A33AE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1000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33AE7" w:rsidRPr="00A33AE7" w:rsidRDefault="00A33AE7" w:rsidP="00A3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33AE7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Lance</w:t>
      </w:r>
      <w:proofErr w:type="gramEnd"/>
      <w:r w:rsidRPr="00A33A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construction de l’arbre.</w:t>
      </w:r>
    </w:p>
    <w:p w:rsidR="00A33AE7" w:rsidRDefault="00A33AE7"/>
    <w:sectPr w:rsidR="00A33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B6A"/>
    <w:multiLevelType w:val="multilevel"/>
    <w:tmpl w:val="4092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D19EA"/>
    <w:multiLevelType w:val="multilevel"/>
    <w:tmpl w:val="C3C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68FC"/>
    <w:multiLevelType w:val="multilevel"/>
    <w:tmpl w:val="924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71F8"/>
    <w:multiLevelType w:val="multilevel"/>
    <w:tmpl w:val="297C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4648"/>
    <w:multiLevelType w:val="multilevel"/>
    <w:tmpl w:val="D0A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264BC"/>
    <w:multiLevelType w:val="multilevel"/>
    <w:tmpl w:val="AB9E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E65D0"/>
    <w:multiLevelType w:val="multilevel"/>
    <w:tmpl w:val="2F0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74A4"/>
    <w:multiLevelType w:val="multilevel"/>
    <w:tmpl w:val="059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E703D"/>
    <w:multiLevelType w:val="multilevel"/>
    <w:tmpl w:val="2CF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275C7"/>
    <w:multiLevelType w:val="multilevel"/>
    <w:tmpl w:val="5E16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927CB"/>
    <w:multiLevelType w:val="multilevel"/>
    <w:tmpl w:val="B76A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AF"/>
    <w:rsid w:val="000B38A8"/>
    <w:rsid w:val="00142259"/>
    <w:rsid w:val="00156862"/>
    <w:rsid w:val="00197927"/>
    <w:rsid w:val="002C26F3"/>
    <w:rsid w:val="00336EAF"/>
    <w:rsid w:val="00741895"/>
    <w:rsid w:val="00746615"/>
    <w:rsid w:val="00842D1F"/>
    <w:rsid w:val="00857373"/>
    <w:rsid w:val="00A33AE7"/>
    <w:rsid w:val="00A93FC4"/>
    <w:rsid w:val="00D26899"/>
    <w:rsid w:val="00DE4BFB"/>
    <w:rsid w:val="00E50A84"/>
    <w:rsid w:val="00E652E1"/>
    <w:rsid w:val="00E750C7"/>
    <w:rsid w:val="00F31ABA"/>
    <w:rsid w:val="00F42E31"/>
    <w:rsid w:val="00F46D83"/>
    <w:rsid w:val="00F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4165"/>
  <w15:chartTrackingRefBased/>
  <w15:docId w15:val="{6166E3E9-202C-4181-98EE-B3BB7287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46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46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4189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97927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5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686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4661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4661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4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46615"/>
    <w:rPr>
      <w:i/>
      <w:iCs/>
    </w:rPr>
  </w:style>
  <w:style w:type="character" w:styleId="lev">
    <w:name w:val="Strong"/>
    <w:basedOn w:val="Policepardfaut"/>
    <w:uiPriority w:val="22"/>
    <w:qFormat/>
    <w:rsid w:val="0074661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46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MF142428.1" TargetMode="External"/><Relationship Id="rId13" Type="http://schemas.openxmlformats.org/officeDocument/2006/relationships/hyperlink" Target="https://www.ncbi.nlm.nih.gov/nuccore/MF142426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HM204792.1" TargetMode="External"/><Relationship Id="rId12" Type="http://schemas.openxmlformats.org/officeDocument/2006/relationships/hyperlink" Target="https://www.ncbi.nlm.nih.gov/nuccore/MF14242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core/MG386204.1" TargetMode="External"/><Relationship Id="rId11" Type="http://schemas.openxmlformats.org/officeDocument/2006/relationships/hyperlink" Target="https://www.ncbi.nlm.nih.gov/nuccore/MF142429.1" TargetMode="External"/><Relationship Id="rId5" Type="http://schemas.openxmlformats.org/officeDocument/2006/relationships/hyperlink" Target="https://www.ncbi.nlm.nih.gov/nuccore/GQ260137.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core/MF14242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nuccore/LC038091.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BLANCHET</dc:creator>
  <cp:keywords/>
  <dc:description/>
  <cp:lastModifiedBy>Julie BLANCHET</cp:lastModifiedBy>
  <cp:revision>13</cp:revision>
  <dcterms:created xsi:type="dcterms:W3CDTF">2025-05-20T12:21:00Z</dcterms:created>
  <dcterms:modified xsi:type="dcterms:W3CDTF">2025-07-03T08:03:00Z</dcterms:modified>
</cp:coreProperties>
</file>