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6CF3BD" w14:textId="5502B114" w:rsidR="003F3781" w:rsidRPr="00A07726" w:rsidRDefault="00EE2C93" w:rsidP="001A45AE">
      <w:pPr>
        <w:jc w:val="center"/>
        <w:rPr>
          <w:rFonts w:asciiTheme="majorHAnsi" w:hAnsiTheme="majorHAnsi"/>
          <w:color w:val="000000" w:themeColor="text1"/>
          <w:sz w:val="28"/>
          <w:szCs w:val="28"/>
          <w:u w:val="single"/>
          <w:lang w:val="en-US"/>
        </w:rPr>
      </w:pPr>
      <w:r w:rsidRPr="00A07726">
        <w:rPr>
          <w:rFonts w:asciiTheme="majorHAnsi" w:hAnsiTheme="majorHAnsi"/>
          <w:color w:val="000000" w:themeColor="text1"/>
          <w:sz w:val="28"/>
          <w:szCs w:val="28"/>
          <w:u w:val="single"/>
          <w:lang w:val="en-US"/>
        </w:rPr>
        <w:t>STATE OF THE ART</w:t>
      </w:r>
    </w:p>
    <w:p w14:paraId="548A4DF4" w14:textId="14BDB60E" w:rsidR="00110F51" w:rsidRPr="00447D83" w:rsidRDefault="00110F51" w:rsidP="00797518">
      <w:pPr>
        <w:pStyle w:val="Titre1"/>
        <w:jc w:val="both"/>
      </w:pPr>
      <w:r w:rsidRPr="00447D83">
        <w:t xml:space="preserve">Intro </w:t>
      </w:r>
    </w:p>
    <w:p w14:paraId="755417DB" w14:textId="5E552915" w:rsidR="005E105E" w:rsidRDefault="006D6A28" w:rsidP="00797518">
      <w:pPr>
        <w:spacing w:before="100" w:beforeAutospacing="1" w:after="75" w:line="240" w:lineRule="auto"/>
        <w:jc w:val="both"/>
        <w:rPr>
          <w:rFonts w:ascii="Arial" w:hAnsi="Arial" w:cs="Arial"/>
          <w:color w:val="3C4245"/>
          <w:lang w:val="en-US"/>
        </w:rPr>
      </w:pPr>
      <w:r w:rsidRPr="006D6A28">
        <w:rPr>
          <w:lang w:val="en-US"/>
        </w:rPr>
        <w:t>Every year, an estimated 15 million babies are born preterm</w:t>
      </w:r>
      <w:r w:rsidR="005E105E">
        <w:rPr>
          <w:lang w:val="en-US"/>
        </w:rPr>
        <w:t xml:space="preserve">, </w:t>
      </w:r>
      <w:r w:rsidRPr="006D6A28">
        <w:rPr>
          <w:lang w:val="en-US"/>
        </w:rPr>
        <w:t>and this number is rising.</w:t>
      </w:r>
      <w:r>
        <w:rPr>
          <w:lang w:val="en-US"/>
        </w:rPr>
        <w:t xml:space="preserve"> Complications due to their immaturity are the leading cause of infant mortality</w:t>
      </w:r>
      <w:r w:rsidR="005E105E">
        <w:rPr>
          <w:rStyle w:val="Appeldenotedefin"/>
          <w:lang w:val="en-US"/>
        </w:rPr>
        <w:endnoteReference w:id="1"/>
      </w:r>
      <w:r w:rsidR="005E105E">
        <w:rPr>
          <w:lang w:val="en-US"/>
        </w:rPr>
        <w:t>.</w:t>
      </w:r>
      <w:r w:rsidR="00474ADA">
        <w:rPr>
          <w:lang w:val="en-US"/>
        </w:rPr>
        <w:t xml:space="preserve"> </w:t>
      </w:r>
    </w:p>
    <w:p w14:paraId="43F9BA79" w14:textId="3E5DDF07" w:rsidR="001D2917" w:rsidRDefault="00AC3AD9" w:rsidP="00797518">
      <w:pPr>
        <w:pStyle w:val="Paragraphedeliste"/>
        <w:numPr>
          <w:ilvl w:val="0"/>
          <w:numId w:val="14"/>
        </w:numPr>
        <w:spacing w:before="100" w:beforeAutospacing="1" w:after="75" w:line="240" w:lineRule="auto"/>
        <w:jc w:val="both"/>
        <w:rPr>
          <w:lang w:val="en-US"/>
        </w:rPr>
      </w:pPr>
      <w:r>
        <w:rPr>
          <w:lang w:val="en-US"/>
        </w:rPr>
        <w:t xml:space="preserve">Une des complications: </w:t>
      </w:r>
      <w:r w:rsidR="001D2917" w:rsidRPr="00AC3AD9">
        <w:rPr>
          <w:lang w:val="en-US"/>
        </w:rPr>
        <w:t>Deficience respiratoty</w:t>
      </w:r>
    </w:p>
    <w:p w14:paraId="3241E483" w14:textId="5E7D3836" w:rsidR="00AC3AD9" w:rsidRPr="00AC3AD9" w:rsidRDefault="00AC3AD9" w:rsidP="00797518">
      <w:pPr>
        <w:pStyle w:val="Paragraphedeliste"/>
        <w:numPr>
          <w:ilvl w:val="0"/>
          <w:numId w:val="14"/>
        </w:numPr>
        <w:spacing w:before="100" w:beforeAutospacing="1" w:after="75" w:line="240" w:lineRule="auto"/>
        <w:jc w:val="both"/>
      </w:pPr>
      <w:r w:rsidRPr="00AC3AD9">
        <w:t>Combien cela touche d’enfants? Qu</w:t>
      </w:r>
      <w:r>
        <w:t xml:space="preserve">els sont les risques ? </w:t>
      </w:r>
    </w:p>
    <w:p w14:paraId="22975D71" w14:textId="795793AB" w:rsidR="00AC3AD9" w:rsidRDefault="00AC3AD9" w:rsidP="00797518">
      <w:pPr>
        <w:pStyle w:val="Paragraphedeliste"/>
        <w:numPr>
          <w:ilvl w:val="0"/>
          <w:numId w:val="14"/>
        </w:numPr>
        <w:spacing w:before="100" w:beforeAutospacing="1" w:after="75" w:line="240" w:lineRule="auto"/>
        <w:jc w:val="both"/>
      </w:pPr>
      <w:r w:rsidRPr="00AC3AD9">
        <w:t>Plusieurs façons d’aid</w:t>
      </w:r>
      <w:r>
        <w:t>er suivant la gravité, dont injection de surfactant.</w:t>
      </w:r>
    </w:p>
    <w:p w14:paraId="2FC8F7BD" w14:textId="5B5FE320" w:rsidR="00AC3AD9" w:rsidRPr="00AC3AD9" w:rsidRDefault="00AC3AD9" w:rsidP="00797518">
      <w:pPr>
        <w:spacing w:before="100" w:beforeAutospacing="1" w:after="75" w:line="240" w:lineRule="auto"/>
        <w:jc w:val="both"/>
      </w:pPr>
      <w:r>
        <w:t xml:space="preserve">But du projet : </w:t>
      </w:r>
    </w:p>
    <w:p w14:paraId="7E7B159E" w14:textId="6D356A77" w:rsidR="00AC3AD9" w:rsidRDefault="00AC3AD9" w:rsidP="00797518">
      <w:pPr>
        <w:pStyle w:val="Paragraphedeliste"/>
        <w:numPr>
          <w:ilvl w:val="0"/>
          <w:numId w:val="15"/>
        </w:numPr>
        <w:spacing w:before="100" w:beforeAutospacing="1" w:after="75" w:line="240" w:lineRule="auto"/>
        <w:jc w:val="both"/>
        <w:rPr>
          <w:lang w:val="en-US"/>
        </w:rPr>
      </w:pPr>
      <w:r>
        <w:rPr>
          <w:lang w:val="en-US"/>
        </w:rPr>
        <w:t>But global : ???</w:t>
      </w:r>
    </w:p>
    <w:p w14:paraId="2E5F4115" w14:textId="6F275952" w:rsidR="006D6A28" w:rsidRDefault="00AC3AD9" w:rsidP="00797518">
      <w:pPr>
        <w:pStyle w:val="Paragraphedeliste"/>
        <w:numPr>
          <w:ilvl w:val="0"/>
          <w:numId w:val="15"/>
        </w:numPr>
        <w:spacing w:before="100" w:beforeAutospacing="1" w:after="75" w:line="240" w:lineRule="auto"/>
        <w:jc w:val="both"/>
        <w:rPr>
          <w:lang w:val="en-US"/>
        </w:rPr>
      </w:pPr>
      <w:r w:rsidRPr="00AC3AD9">
        <w:rPr>
          <w:lang w:val="en-US"/>
        </w:rPr>
        <w:t>Identify acoustic differences in t</w:t>
      </w:r>
      <w:r>
        <w:rPr>
          <w:lang w:val="en-US"/>
        </w:rPr>
        <w:t xml:space="preserve">he breath sounds of preterm neonates with RDS before and after SRT. </w:t>
      </w:r>
    </w:p>
    <w:p w14:paraId="20099D12" w14:textId="3B799992" w:rsidR="00AC3AD9" w:rsidRPr="00AC3AD9" w:rsidRDefault="00AC3AD9" w:rsidP="00797518">
      <w:pPr>
        <w:pStyle w:val="Paragraphedeliste"/>
        <w:numPr>
          <w:ilvl w:val="0"/>
          <w:numId w:val="15"/>
        </w:numPr>
        <w:spacing w:before="100" w:beforeAutospacing="1" w:after="75" w:line="240" w:lineRule="auto"/>
        <w:jc w:val="both"/>
      </w:pPr>
      <w:r w:rsidRPr="00AC3AD9">
        <w:t>En particulier en signal p</w:t>
      </w:r>
      <w:r>
        <w:t xml:space="preserve">rocessing : </w:t>
      </w:r>
      <w:r w:rsidR="0054307E">
        <w:t>trouver des features dont la différence sera la plus importante ?</w:t>
      </w:r>
    </w:p>
    <w:p w14:paraId="491975B4" w14:textId="77777777" w:rsidR="00AC3AD9" w:rsidRDefault="00AC3AD9" w:rsidP="00797518">
      <w:pPr>
        <w:jc w:val="both"/>
      </w:pPr>
    </w:p>
    <w:p w14:paraId="243020F8" w14:textId="77777777" w:rsidR="00BE547A" w:rsidRDefault="005E105E" w:rsidP="00797518">
      <w:pPr>
        <w:jc w:val="both"/>
        <w:rPr>
          <w:rFonts w:ascii="Arial" w:hAnsi="Arial" w:cs="Arial"/>
          <w:i/>
          <w:iCs/>
          <w:color w:val="3C4245"/>
          <w:lang w:val="en-US"/>
        </w:rPr>
      </w:pPr>
      <w:r w:rsidRPr="00BE547A">
        <w:rPr>
          <w:rFonts w:ascii="Arial" w:hAnsi="Arial" w:cs="Arial"/>
          <w:i/>
          <w:iCs/>
          <w:color w:val="3C4245"/>
          <w:lang w:val="en-US"/>
        </w:rPr>
        <w:t>That is more than 1 in 10 babies.</w:t>
      </w:r>
    </w:p>
    <w:p w14:paraId="44079933" w14:textId="15D4EA60" w:rsidR="005E105E" w:rsidRPr="00BE547A" w:rsidRDefault="005E105E" w:rsidP="00797518">
      <w:pPr>
        <w:jc w:val="both"/>
        <w:rPr>
          <w:rFonts w:ascii="Arial" w:hAnsi="Arial" w:cs="Arial"/>
          <w:i/>
          <w:iCs/>
          <w:color w:val="3C4245"/>
          <w:lang w:val="en-US"/>
        </w:rPr>
      </w:pPr>
      <w:r w:rsidRPr="00BE547A">
        <w:rPr>
          <w:i/>
          <w:iCs/>
          <w:lang w:val="en-US"/>
        </w:rPr>
        <w:t>and many survivors face a lifetime of disability.</w:t>
      </w:r>
      <w:r w:rsidRPr="00BE547A">
        <w:rPr>
          <w:rFonts w:ascii="Arial" w:hAnsi="Arial" w:cs="Arial"/>
          <w:i/>
          <w:iCs/>
          <w:color w:val="3C4245"/>
          <w:lang w:val="en-US"/>
        </w:rPr>
        <w:t xml:space="preserve"> </w:t>
      </w:r>
    </w:p>
    <w:p w14:paraId="22201663" w14:textId="2D94965B" w:rsidR="005E105E" w:rsidRDefault="005E105E" w:rsidP="00797518">
      <w:pPr>
        <w:jc w:val="both"/>
        <w:rPr>
          <w:rFonts w:ascii="Arial" w:hAnsi="Arial" w:cs="Arial"/>
          <w:i/>
          <w:iCs/>
          <w:color w:val="3C4245"/>
          <w:lang w:val="en-US"/>
        </w:rPr>
      </w:pPr>
      <w:r w:rsidRPr="00BE547A">
        <w:rPr>
          <w:rFonts w:ascii="Arial" w:hAnsi="Arial" w:cs="Arial"/>
          <w:i/>
          <w:iCs/>
          <w:color w:val="3C4245"/>
          <w:lang w:val="en-US"/>
        </w:rPr>
        <w:t>Preventing deaths and complications from preterm birth starts with</w:t>
      </w:r>
    </w:p>
    <w:p w14:paraId="3858FD12" w14:textId="6451EDEB" w:rsidR="008D5A44" w:rsidRPr="008D5A44" w:rsidRDefault="008D5A44" w:rsidP="00797518">
      <w:pPr>
        <w:jc w:val="both"/>
        <w:rPr>
          <w:i/>
          <w:iCs/>
          <w:lang w:val="en-US"/>
        </w:rPr>
      </w:pPr>
      <w:r w:rsidRPr="008D5A44">
        <w:rPr>
          <w:rFonts w:ascii="BrandonTextRegular" w:hAnsi="BrandonTextRegular"/>
          <w:color w:val="333333"/>
          <w:shd w:val="clear" w:color="auto" w:fill="FFFFFF"/>
          <w:lang w:val="en-US"/>
        </w:rPr>
        <w:t xml:space="preserve">Slightly fewer than 12 percent of all babies are premature. Overall, the rate of premature births is rising, mainly due to the large numbers of multiple births in recent years. </w:t>
      </w:r>
    </w:p>
    <w:p w14:paraId="60BFD885" w14:textId="1D345659" w:rsidR="00C737FA" w:rsidRDefault="00C737FA" w:rsidP="00797518">
      <w:pPr>
        <w:pStyle w:val="Titre1"/>
        <w:jc w:val="both"/>
      </w:pPr>
      <w:r>
        <w:t xml:space="preserve">Internship </w:t>
      </w:r>
      <w:r w:rsidR="002A1505">
        <w:t>context</w:t>
      </w:r>
    </w:p>
    <w:p w14:paraId="27EE6B59" w14:textId="24ABC5B3" w:rsidR="00C737FA" w:rsidRDefault="00C737FA" w:rsidP="00797518">
      <w:pPr>
        <w:pStyle w:val="Titre2"/>
        <w:jc w:val="both"/>
      </w:pPr>
      <w:r>
        <w:t xml:space="preserve">Monash University </w:t>
      </w:r>
    </w:p>
    <w:p w14:paraId="40869441" w14:textId="6075D556" w:rsidR="00C737FA" w:rsidRDefault="00C737FA" w:rsidP="00797518">
      <w:pPr>
        <w:jc w:val="both"/>
        <w:rPr>
          <w:lang w:val="en-US"/>
        </w:rPr>
      </w:pPr>
      <w:r>
        <w:rPr>
          <w:lang w:val="en-US"/>
        </w:rPr>
        <w:t>Lieu</w:t>
      </w:r>
    </w:p>
    <w:p w14:paraId="23861C23" w14:textId="7F05D6DB" w:rsidR="00C737FA" w:rsidRDefault="00C737FA" w:rsidP="00797518">
      <w:pPr>
        <w:jc w:val="both"/>
      </w:pPr>
      <w:r w:rsidRPr="00C737FA">
        <w:t>Combien d’étudiants en tout ? (S</w:t>
      </w:r>
      <w:r>
        <w:t>ur les différents campus)</w:t>
      </w:r>
    </w:p>
    <w:p w14:paraId="27D6342E" w14:textId="790C28F1" w:rsidR="00F63DE3" w:rsidRPr="003B3814" w:rsidRDefault="00813193" w:rsidP="00F63DE3">
      <w:pPr>
        <w:keepNext/>
        <w:jc w:val="both"/>
        <w:rPr>
          <w:lang w:val="en-US"/>
        </w:rPr>
      </w:pPr>
      <w:r>
        <w:rPr>
          <w:noProof/>
        </w:rPr>
        <w:drawing>
          <wp:inline distT="0" distB="0" distL="0" distR="0" wp14:anchorId="405A3889" wp14:editId="1A729904">
            <wp:extent cx="2597150" cy="1460897"/>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7898" cy="1466943"/>
                    </a:xfrm>
                    <a:prstGeom prst="rect">
                      <a:avLst/>
                    </a:prstGeom>
                  </pic:spPr>
                </pic:pic>
              </a:graphicData>
            </a:graphic>
          </wp:inline>
        </w:drawing>
      </w:r>
      <w:r w:rsidR="00F63DE3" w:rsidRPr="003B3814">
        <w:rPr>
          <w:lang w:val="en-US"/>
        </w:rPr>
        <w:t xml:space="preserve">  </w:t>
      </w:r>
      <w:r w:rsidR="00F63DE3">
        <w:rPr>
          <w:noProof/>
        </w:rPr>
        <w:drawing>
          <wp:inline distT="0" distB="0" distL="0" distR="0" wp14:anchorId="628B962B" wp14:editId="3294FC60">
            <wp:extent cx="2619022" cy="1473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4979" cy="1476551"/>
                    </a:xfrm>
                    <a:prstGeom prst="rect">
                      <a:avLst/>
                    </a:prstGeom>
                  </pic:spPr>
                </pic:pic>
              </a:graphicData>
            </a:graphic>
          </wp:inline>
        </w:drawing>
      </w:r>
    </w:p>
    <w:p w14:paraId="20B2C041" w14:textId="3B79BDE9" w:rsidR="00813193" w:rsidRPr="003B3814" w:rsidRDefault="00F63DE3" w:rsidP="00F63DE3">
      <w:pPr>
        <w:pStyle w:val="Lgende"/>
        <w:jc w:val="both"/>
        <w:rPr>
          <w:lang w:val="en-US"/>
        </w:rPr>
      </w:pPr>
      <w:r w:rsidRPr="003B3814">
        <w:rPr>
          <w:lang w:val="en-US"/>
        </w:rPr>
        <w:t xml:space="preserve">Figure </w:t>
      </w:r>
      <w:r w:rsidR="004245B5">
        <w:fldChar w:fldCharType="begin"/>
      </w:r>
      <w:r w:rsidR="004245B5" w:rsidRPr="003B3814">
        <w:rPr>
          <w:lang w:val="en-US"/>
        </w:rPr>
        <w:instrText xml:space="preserve"> SEQ Figure \* ARABIC </w:instrText>
      </w:r>
      <w:r w:rsidR="004245B5">
        <w:fldChar w:fldCharType="separate"/>
      </w:r>
      <w:r w:rsidR="00E6029D" w:rsidRPr="003B3814">
        <w:rPr>
          <w:noProof/>
          <w:lang w:val="en-US"/>
        </w:rPr>
        <w:t>1</w:t>
      </w:r>
      <w:r w:rsidR="004245B5">
        <w:rPr>
          <w:noProof/>
        </w:rPr>
        <w:fldChar w:fldCharType="end"/>
      </w:r>
      <w:r w:rsidRPr="003B3814">
        <w:rPr>
          <w:lang w:val="en-US"/>
        </w:rPr>
        <w:t>: Monash Unive</w:t>
      </w:r>
      <w:r w:rsidR="003B3814" w:rsidRPr="003B3814">
        <w:rPr>
          <w:lang w:val="en-US"/>
        </w:rPr>
        <w:t>rsity, with m</w:t>
      </w:r>
      <w:r w:rsidR="003B3814">
        <w:rPr>
          <w:lang w:val="en-US"/>
        </w:rPr>
        <w:t>y building and my desk</w:t>
      </w:r>
    </w:p>
    <w:p w14:paraId="2AB7354C" w14:textId="77777777" w:rsidR="00813193" w:rsidRPr="003B3814" w:rsidRDefault="00813193" w:rsidP="00797518">
      <w:pPr>
        <w:jc w:val="both"/>
        <w:rPr>
          <w:lang w:val="en-US"/>
        </w:rPr>
      </w:pPr>
    </w:p>
    <w:p w14:paraId="690F3E85" w14:textId="470D932C" w:rsidR="00C737FA" w:rsidRDefault="00C737FA" w:rsidP="00797518">
      <w:pPr>
        <w:pStyle w:val="Titre2"/>
        <w:jc w:val="both"/>
      </w:pPr>
      <w:r>
        <w:t xml:space="preserve">ESCE Department </w:t>
      </w:r>
    </w:p>
    <w:p w14:paraId="6ED3E82E" w14:textId="3913A4EF" w:rsidR="00C737FA" w:rsidRDefault="00C737FA" w:rsidP="00797518">
      <w:pPr>
        <w:jc w:val="both"/>
      </w:pPr>
      <w:r w:rsidRPr="00C737FA">
        <w:t>Qu’est-ce qu’on y f</w:t>
      </w:r>
      <w:r>
        <w:t xml:space="preserve">ait ? </w:t>
      </w:r>
    </w:p>
    <w:p w14:paraId="41AB464E" w14:textId="7B2EE5EC" w:rsidR="00C737FA" w:rsidRDefault="00C737FA" w:rsidP="00797518">
      <w:pPr>
        <w:jc w:val="both"/>
      </w:pPr>
      <w:r>
        <w:t xml:space="preserve">Combien de personnes ? </w:t>
      </w:r>
    </w:p>
    <w:p w14:paraId="513787AB" w14:textId="44E80CF4" w:rsidR="00C737FA" w:rsidRPr="00C737FA" w:rsidRDefault="00C737FA" w:rsidP="00797518">
      <w:pPr>
        <w:jc w:val="both"/>
      </w:pPr>
      <w:r>
        <w:t xml:space="preserve">Combien d’articles publiés ? </w:t>
      </w:r>
    </w:p>
    <w:p w14:paraId="7ECA9DEA" w14:textId="1E108E31" w:rsidR="00C737FA" w:rsidRDefault="00C737FA" w:rsidP="00797518">
      <w:pPr>
        <w:pStyle w:val="Titre2"/>
        <w:jc w:val="both"/>
      </w:pPr>
      <w:r>
        <w:lastRenderedPageBreak/>
        <w:t xml:space="preserve">The team </w:t>
      </w:r>
    </w:p>
    <w:p w14:paraId="7C2BA060" w14:textId="4EE7F6B0" w:rsidR="00C737FA" w:rsidRPr="00C737FA" w:rsidRDefault="00C737FA" w:rsidP="00797518">
      <w:pPr>
        <w:jc w:val="both"/>
      </w:pPr>
      <w:r w:rsidRPr="00C737FA">
        <w:t>Supervisor : Fae . Maitre de c</w:t>
      </w:r>
      <w:r>
        <w:t xml:space="preserve">onférence depuis quand ? En congés maternité mais </w:t>
      </w:r>
      <w:r w:rsidR="00D0081F">
        <w:t xml:space="preserve">visio </w:t>
      </w:r>
      <w:r w:rsidR="00BE10DF">
        <w:t>toute</w:t>
      </w:r>
      <w:r w:rsidR="00D0081F">
        <w:t xml:space="preserve"> les semaines et </w:t>
      </w:r>
      <w:r w:rsidR="00BE10DF">
        <w:t xml:space="preserve">pour de vrai tous les mois. </w:t>
      </w:r>
    </w:p>
    <w:p w14:paraId="3456D594" w14:textId="3A64585A" w:rsidR="00C737FA" w:rsidRPr="00C737FA" w:rsidRDefault="00C737FA" w:rsidP="00797518">
      <w:pPr>
        <w:jc w:val="both"/>
      </w:pPr>
      <w:r w:rsidRPr="00C737FA">
        <w:t xml:space="preserve">Belle : Etudiante 5ème année de medicine </w:t>
      </w:r>
      <w:r>
        <w:t xml:space="preserve">qui prend 1 an pour faire de la recherche </w:t>
      </w:r>
    </w:p>
    <w:p w14:paraId="0DB45764" w14:textId="7BCD1142" w:rsidR="00C737FA" w:rsidRPr="00C737FA" w:rsidRDefault="00C737FA" w:rsidP="00797518">
      <w:pPr>
        <w:jc w:val="both"/>
      </w:pPr>
      <w:r w:rsidRPr="00C737FA">
        <w:t xml:space="preserve">Lindsay : Docteur qui </w:t>
      </w:r>
      <w:r>
        <w:t>a fini l’année dernière sa formation. Ca fait 1 an qui en plus de ses activités dans les cas d’urgences pour les bébés prématurés fait de la recherche.</w:t>
      </w:r>
    </w:p>
    <w:p w14:paraId="2014CF48" w14:textId="1A566127" w:rsidR="00C737FA" w:rsidRPr="00BE10DF" w:rsidRDefault="00C737FA" w:rsidP="00797518">
      <w:pPr>
        <w:jc w:val="both"/>
      </w:pPr>
      <w:r w:rsidRPr="00BE10DF">
        <w:t xml:space="preserve">Moi : </w:t>
      </w:r>
      <w:r w:rsidR="00BE10DF" w:rsidRPr="00BE10DF">
        <w:t>Stage de 2A d</w:t>
      </w:r>
      <w:r w:rsidR="00BE10DF">
        <w:t>’école d’ingé de l’Enseirb</w:t>
      </w:r>
    </w:p>
    <w:p w14:paraId="7E613CB5" w14:textId="347DFF81" w:rsidR="00B87489" w:rsidRPr="00727937" w:rsidRDefault="00B87489" w:rsidP="00797518">
      <w:pPr>
        <w:pStyle w:val="Titre1"/>
        <w:jc w:val="both"/>
      </w:pPr>
      <w:r w:rsidRPr="00727937">
        <w:t xml:space="preserve">Medical </w:t>
      </w:r>
      <w:r w:rsidR="004B01CE">
        <w:t>background</w:t>
      </w:r>
    </w:p>
    <w:p w14:paraId="73776672" w14:textId="2E8002BE" w:rsidR="00727937" w:rsidRPr="009E0360" w:rsidRDefault="00727937" w:rsidP="00797518">
      <w:pPr>
        <w:pStyle w:val="Titre2"/>
        <w:jc w:val="both"/>
      </w:pPr>
      <w:r w:rsidRPr="009E0360">
        <w:t xml:space="preserve">Preterm </w:t>
      </w:r>
      <w:r w:rsidR="00643576">
        <w:t>N</w:t>
      </w:r>
      <w:r w:rsidRPr="009E0360">
        <w:t xml:space="preserve">eonates’ </w:t>
      </w:r>
      <w:r w:rsidR="00643576">
        <w:t>I</w:t>
      </w:r>
      <w:r w:rsidRPr="009E0360">
        <w:t>mmaturity</w:t>
      </w:r>
    </w:p>
    <w:p w14:paraId="6F2217AF" w14:textId="2090888A" w:rsidR="00695626" w:rsidRDefault="00695626" w:rsidP="00797518">
      <w:pPr>
        <w:jc w:val="both"/>
        <w:rPr>
          <w:lang w:val="en-US"/>
        </w:rPr>
      </w:pPr>
      <w:r w:rsidRPr="006701D0">
        <w:rPr>
          <w:lang w:val="en-US"/>
        </w:rPr>
        <w:t xml:space="preserve">Normally, a pregnancy lasts about 40 weeks. </w:t>
      </w:r>
      <w:r w:rsidRPr="00695626">
        <w:rPr>
          <w:lang w:val="en-US"/>
        </w:rPr>
        <w:t>A neonate will be conside</w:t>
      </w:r>
      <w:r w:rsidR="008C2E58">
        <w:rPr>
          <w:lang w:val="en-US"/>
        </w:rPr>
        <w:t>r</w:t>
      </w:r>
      <w:r w:rsidRPr="00695626">
        <w:rPr>
          <w:lang w:val="en-US"/>
        </w:rPr>
        <w:t>ed as preterm if he is born before 37 weeks of pregnancy have been completed.</w:t>
      </w:r>
      <w:r w:rsidR="00AA1787">
        <w:rPr>
          <w:lang w:val="en-US"/>
        </w:rPr>
        <w:t xml:space="preserve"> </w:t>
      </w:r>
    </w:p>
    <w:p w14:paraId="712F2C1B" w14:textId="77777777" w:rsidR="00643576" w:rsidRDefault="00EF5EAA" w:rsidP="00797518">
      <w:pPr>
        <w:jc w:val="both"/>
        <w:rPr>
          <w:lang w:val="en-US"/>
        </w:rPr>
      </w:pPr>
      <w:r w:rsidRPr="00EF5EAA">
        <w:rPr>
          <w:lang w:val="en-US"/>
        </w:rPr>
        <w:t xml:space="preserve">When a baby is </w:t>
      </w:r>
      <w:r>
        <w:rPr>
          <w:lang w:val="en-US"/>
        </w:rPr>
        <w:t>premature</w:t>
      </w:r>
      <w:r w:rsidRPr="00EF5EAA">
        <w:rPr>
          <w:lang w:val="en-US"/>
        </w:rPr>
        <w:t xml:space="preserve">, </w:t>
      </w:r>
      <w:r>
        <w:rPr>
          <w:lang w:val="en-US"/>
        </w:rPr>
        <w:t>he</w:t>
      </w:r>
      <w:r w:rsidRPr="00EF5EAA">
        <w:rPr>
          <w:lang w:val="en-US"/>
        </w:rPr>
        <w:t xml:space="preserve"> is not fully developed, which </w:t>
      </w:r>
      <w:r>
        <w:rPr>
          <w:lang w:val="en-US"/>
        </w:rPr>
        <w:t xml:space="preserve">often </w:t>
      </w:r>
      <w:r w:rsidRPr="00EF5EAA">
        <w:rPr>
          <w:lang w:val="en-US"/>
        </w:rPr>
        <w:t>causes serious disorders.</w:t>
      </w:r>
      <w:r>
        <w:rPr>
          <w:lang w:val="en-US"/>
        </w:rPr>
        <w:t xml:space="preserve"> </w:t>
      </w:r>
      <w:r w:rsidRPr="00EF5EAA">
        <w:rPr>
          <w:lang w:val="en-US"/>
        </w:rPr>
        <w:t xml:space="preserve">The </w:t>
      </w:r>
      <w:r>
        <w:rPr>
          <w:lang w:val="en-US"/>
        </w:rPr>
        <w:t xml:space="preserve">newborn’s difficulty </w:t>
      </w:r>
      <w:r w:rsidRPr="00EF5EAA">
        <w:rPr>
          <w:lang w:val="en-US"/>
        </w:rPr>
        <w:t>degree is usually related to his gestational age:</w:t>
      </w:r>
      <w:r w:rsidR="00023FD1">
        <w:rPr>
          <w:lang w:val="en-US"/>
        </w:rPr>
        <w:t xml:space="preserve"> it is</w:t>
      </w:r>
      <w:r w:rsidR="00023FD1" w:rsidRPr="00023FD1">
        <w:rPr>
          <w:lang w:val="en-US"/>
        </w:rPr>
        <w:t xml:space="preserve"> greater the earlier </w:t>
      </w:r>
      <w:r w:rsidR="00023FD1">
        <w:rPr>
          <w:lang w:val="en-US"/>
        </w:rPr>
        <w:t>he</w:t>
      </w:r>
      <w:r w:rsidR="00023FD1" w:rsidRPr="00023FD1">
        <w:rPr>
          <w:lang w:val="en-US"/>
        </w:rPr>
        <w:t xml:space="preserve"> is born</w:t>
      </w:r>
      <w:r w:rsidRPr="00EF5EAA">
        <w:rPr>
          <w:lang w:val="en-US"/>
        </w:rPr>
        <w:t>.</w:t>
      </w:r>
      <w:r w:rsidR="00900815">
        <w:rPr>
          <w:rStyle w:val="Appeldenotedefin"/>
          <w:lang w:val="en-US"/>
        </w:rPr>
        <w:endnoteReference w:id="2"/>
      </w:r>
      <w:r w:rsidR="00EA1C31">
        <w:rPr>
          <w:lang w:val="en-US"/>
        </w:rPr>
        <w:t xml:space="preserve"> </w:t>
      </w:r>
      <w:r w:rsidR="00643576">
        <w:rPr>
          <w:lang w:val="en-US"/>
        </w:rPr>
        <w:t xml:space="preserve"> </w:t>
      </w:r>
    </w:p>
    <w:p w14:paraId="14D5A45B" w14:textId="4E8220BF" w:rsidR="00EF5EAA" w:rsidRDefault="00EA1C31" w:rsidP="00797518">
      <w:pPr>
        <w:jc w:val="both"/>
        <w:rPr>
          <w:lang w:val="en-US"/>
        </w:rPr>
      </w:pPr>
      <w:r>
        <w:rPr>
          <w:lang w:val="en-US"/>
        </w:rPr>
        <w:t>The neonate</w:t>
      </w:r>
      <w:r w:rsidR="00AA6FA0">
        <w:rPr>
          <w:lang w:val="en-US"/>
        </w:rPr>
        <w:t>s’</w:t>
      </w:r>
      <w:r>
        <w:rPr>
          <w:lang w:val="en-US"/>
        </w:rPr>
        <w:t xml:space="preserve"> </w:t>
      </w:r>
      <w:r w:rsidR="00AA6FA0">
        <w:rPr>
          <w:lang w:val="en-US"/>
        </w:rPr>
        <w:t xml:space="preserve">immaturity </w:t>
      </w:r>
      <w:r w:rsidR="00023FD1" w:rsidRPr="00023FD1">
        <w:rPr>
          <w:highlight w:val="yellow"/>
          <w:lang w:val="en-US"/>
        </w:rPr>
        <w:t>affects many areas</w:t>
      </w:r>
      <w:r w:rsidR="00023FD1">
        <w:rPr>
          <w:lang w:val="en-US"/>
        </w:rPr>
        <w:t>, including</w:t>
      </w:r>
      <w:r w:rsidR="00F261BF">
        <w:rPr>
          <w:lang w:val="en-US"/>
        </w:rPr>
        <w:t xml:space="preserve"> </w:t>
      </w:r>
      <w:r w:rsidR="00F261BF" w:rsidRPr="00F261BF">
        <w:rPr>
          <w:lang w:val="en-US"/>
        </w:rPr>
        <w:t>the central nervous system, the cardiovascular system and the respiratory system.</w:t>
      </w:r>
      <w:r w:rsidR="00F261BF">
        <w:rPr>
          <w:rStyle w:val="Appeldenotedefin"/>
          <w:lang w:val="en-US"/>
        </w:rPr>
        <w:endnoteReference w:id="3"/>
      </w:r>
    </w:p>
    <w:p w14:paraId="4B705267" w14:textId="77777777" w:rsidR="00AD4650" w:rsidRPr="00695626" w:rsidRDefault="00AD4650" w:rsidP="00797518">
      <w:pPr>
        <w:jc w:val="both"/>
        <w:rPr>
          <w:lang w:val="en-US"/>
        </w:rPr>
      </w:pPr>
    </w:p>
    <w:p w14:paraId="6BC68EE2" w14:textId="50E12D1A" w:rsidR="00727937" w:rsidRDefault="00727937" w:rsidP="00797518">
      <w:pPr>
        <w:pStyle w:val="Titre2"/>
        <w:jc w:val="both"/>
      </w:pPr>
      <w:r w:rsidRPr="00727937">
        <w:t xml:space="preserve">Respiratory </w:t>
      </w:r>
      <w:r w:rsidR="00643576">
        <w:t>D</w:t>
      </w:r>
      <w:r w:rsidRPr="00727937">
        <w:t xml:space="preserve">istress </w:t>
      </w:r>
      <w:r w:rsidR="00643576">
        <w:t>S</w:t>
      </w:r>
      <w:r w:rsidRPr="00727937">
        <w:t>yndrome</w:t>
      </w:r>
    </w:p>
    <w:p w14:paraId="07033C10" w14:textId="733F8313" w:rsidR="00316242" w:rsidRDefault="00643576" w:rsidP="00797518">
      <w:pPr>
        <w:jc w:val="both"/>
        <w:rPr>
          <w:lang w:val="en-US"/>
        </w:rPr>
      </w:pPr>
      <w:r w:rsidRPr="00643576">
        <w:rPr>
          <w:lang w:val="en-US"/>
        </w:rPr>
        <w:t xml:space="preserve">The </w:t>
      </w:r>
      <w:r>
        <w:rPr>
          <w:lang w:val="en-US"/>
        </w:rPr>
        <w:t>R</w:t>
      </w:r>
      <w:r w:rsidRPr="00643576">
        <w:rPr>
          <w:lang w:val="en-US"/>
        </w:rPr>
        <w:t xml:space="preserve">espiratory </w:t>
      </w:r>
      <w:r>
        <w:rPr>
          <w:lang w:val="en-US"/>
        </w:rPr>
        <w:t>D</w:t>
      </w:r>
      <w:r w:rsidRPr="00643576">
        <w:rPr>
          <w:lang w:val="en-US"/>
        </w:rPr>
        <w:t xml:space="preserve">istress </w:t>
      </w:r>
      <w:r>
        <w:rPr>
          <w:lang w:val="en-US"/>
        </w:rPr>
        <w:t>S</w:t>
      </w:r>
      <w:r w:rsidRPr="00643576">
        <w:rPr>
          <w:lang w:val="en-US"/>
        </w:rPr>
        <w:t xml:space="preserve">yndrome </w:t>
      </w:r>
      <w:r>
        <w:rPr>
          <w:lang w:val="en-US"/>
        </w:rPr>
        <w:t>(RDS)</w:t>
      </w:r>
      <w:r w:rsidR="00316242" w:rsidRPr="00316242">
        <w:rPr>
          <w:lang w:val="en-US"/>
        </w:rPr>
        <w:t> is a breathing disorder that affects newborns</w:t>
      </w:r>
      <w:r w:rsidR="00316242">
        <w:rPr>
          <w:lang w:val="en-US"/>
        </w:rPr>
        <w:t xml:space="preserve"> and particularly premature infants as it </w:t>
      </w:r>
      <w:r>
        <w:rPr>
          <w:lang w:val="en-US"/>
        </w:rPr>
        <w:t>results from</w:t>
      </w:r>
      <w:r w:rsidR="001A45AE">
        <w:rPr>
          <w:lang w:val="en-US"/>
        </w:rPr>
        <w:t xml:space="preserve"> the</w:t>
      </w:r>
      <w:r>
        <w:rPr>
          <w:lang w:val="en-US"/>
        </w:rPr>
        <w:t xml:space="preserve"> respiratory system immaturity</w:t>
      </w:r>
      <w:r w:rsidR="00316242">
        <w:rPr>
          <w:lang w:val="en-US"/>
        </w:rPr>
        <w:t xml:space="preserve">. </w:t>
      </w:r>
    </w:p>
    <w:p w14:paraId="4EB1C4AA" w14:textId="7B1EEF69" w:rsidR="00316242" w:rsidRPr="004D506E" w:rsidRDefault="00316242" w:rsidP="00797518">
      <w:pPr>
        <w:jc w:val="both"/>
        <w:rPr>
          <w:lang w:val="en-US"/>
        </w:rPr>
      </w:pPr>
      <w:r w:rsidRPr="004D506E">
        <w:rPr>
          <w:lang w:val="en-US"/>
        </w:rPr>
        <w:t>RDS occurs when there is not enough of a substance in the lungs called surfactant. Surfactant is a liquid produced by the lungs that </w:t>
      </w:r>
      <w:r w:rsidR="004D506E" w:rsidRPr="004D506E">
        <w:rPr>
          <w:lang w:val="en-US"/>
        </w:rPr>
        <w:t>plays a key role</w:t>
      </w:r>
      <w:r w:rsidR="004D506E">
        <w:rPr>
          <w:lang w:val="en-US"/>
        </w:rPr>
        <w:t xml:space="preserve"> by reducing the surface tension between liquid and air in </w:t>
      </w:r>
      <w:r w:rsidR="00797518">
        <w:rPr>
          <w:lang w:val="en-US"/>
        </w:rPr>
        <w:t xml:space="preserve">each </w:t>
      </w:r>
      <w:r w:rsidR="004D506E">
        <w:rPr>
          <w:lang w:val="en-US"/>
        </w:rPr>
        <w:t>alveol</w:t>
      </w:r>
      <w:r w:rsidR="00797518">
        <w:rPr>
          <w:lang w:val="en-US"/>
        </w:rPr>
        <w:t>us</w:t>
      </w:r>
      <w:r w:rsidR="004D506E">
        <w:rPr>
          <w:lang w:val="en-US"/>
        </w:rPr>
        <w:t xml:space="preserve">. </w:t>
      </w:r>
      <w:r w:rsidR="004D506E" w:rsidRPr="004D506E">
        <w:rPr>
          <w:lang w:val="en-US"/>
        </w:rPr>
        <w:t xml:space="preserve">It opposes the </w:t>
      </w:r>
      <w:r w:rsidR="00D7490E" w:rsidRPr="004D506E">
        <w:rPr>
          <w:lang w:val="en-US"/>
        </w:rPr>
        <w:t xml:space="preserve">surface tension </w:t>
      </w:r>
      <w:r w:rsidR="004D506E" w:rsidRPr="004D506E">
        <w:rPr>
          <w:lang w:val="en-US"/>
        </w:rPr>
        <w:t>attraction</w:t>
      </w:r>
      <w:r w:rsidR="00D7490E">
        <w:rPr>
          <w:lang w:val="en-US"/>
        </w:rPr>
        <w:t xml:space="preserve"> forces</w:t>
      </w:r>
      <w:r w:rsidR="004D506E" w:rsidRPr="004D506E">
        <w:rPr>
          <w:lang w:val="en-US"/>
        </w:rPr>
        <w:t xml:space="preserve"> to </w:t>
      </w:r>
      <w:r w:rsidR="00D7490E">
        <w:rPr>
          <w:lang w:val="en-US"/>
        </w:rPr>
        <w:t>reach</w:t>
      </w:r>
      <w:r w:rsidR="004D506E" w:rsidRPr="004D506E">
        <w:rPr>
          <w:lang w:val="en-US"/>
        </w:rPr>
        <w:t xml:space="preserve"> a balanc</w:t>
      </w:r>
      <w:r w:rsidR="00797518">
        <w:rPr>
          <w:lang w:val="en-US"/>
        </w:rPr>
        <w:t>e</w:t>
      </w:r>
      <w:r w:rsidR="004D506E" w:rsidRPr="004D506E">
        <w:rPr>
          <w:lang w:val="en-US"/>
        </w:rPr>
        <w:t xml:space="preserve">, allowing the open and stable </w:t>
      </w:r>
      <w:r w:rsidR="004D506E">
        <w:rPr>
          <w:lang w:val="en-US"/>
        </w:rPr>
        <w:t>alveoli</w:t>
      </w:r>
      <w:r w:rsidR="00C06C6D">
        <w:rPr>
          <w:lang w:val="en-US"/>
        </w:rPr>
        <w:t xml:space="preserve"> maintenance</w:t>
      </w:r>
      <w:r w:rsidR="004D506E" w:rsidRPr="004D506E">
        <w:rPr>
          <w:lang w:val="en-US"/>
        </w:rPr>
        <w:t xml:space="preserve">, the pulmonary compliance </w:t>
      </w:r>
      <w:r w:rsidR="001750DD">
        <w:rPr>
          <w:lang w:val="en-US"/>
        </w:rPr>
        <w:t xml:space="preserve">reduction </w:t>
      </w:r>
      <w:r w:rsidR="004D506E" w:rsidRPr="004D506E">
        <w:rPr>
          <w:lang w:val="en-US"/>
        </w:rPr>
        <w:t xml:space="preserve">(lung </w:t>
      </w:r>
      <w:r w:rsidR="001750DD">
        <w:rPr>
          <w:lang w:val="en-US"/>
        </w:rPr>
        <w:t xml:space="preserve">ability </w:t>
      </w:r>
      <w:r w:rsidR="004D506E" w:rsidRPr="004D506E">
        <w:rPr>
          <w:lang w:val="en-US"/>
        </w:rPr>
        <w:t>to open and close),</w:t>
      </w:r>
      <w:r w:rsidR="001750DD">
        <w:rPr>
          <w:lang w:val="en-US"/>
        </w:rPr>
        <w:t xml:space="preserve"> </w:t>
      </w:r>
      <w:r w:rsidR="004D506E" w:rsidRPr="004D506E">
        <w:rPr>
          <w:lang w:val="en-US"/>
        </w:rPr>
        <w:t>the cells dry</w:t>
      </w:r>
      <w:r w:rsidR="001750DD">
        <w:rPr>
          <w:lang w:val="en-US"/>
        </w:rPr>
        <w:t xml:space="preserve"> </w:t>
      </w:r>
      <w:r w:rsidR="00C06C6D">
        <w:rPr>
          <w:lang w:val="en-US"/>
        </w:rPr>
        <w:t>upkeep</w:t>
      </w:r>
      <w:r w:rsidR="004D506E" w:rsidRPr="004D506E">
        <w:rPr>
          <w:lang w:val="en-US"/>
        </w:rPr>
        <w:t xml:space="preserve"> and defenses against infectious agents.</w:t>
      </w:r>
      <w:r w:rsidR="007704C8">
        <w:rPr>
          <w:rStyle w:val="Appeldenotedefin"/>
          <w:lang w:val="en-US"/>
        </w:rPr>
        <w:endnoteReference w:id="4"/>
      </w:r>
    </w:p>
    <w:p w14:paraId="1576DD51" w14:textId="19472E2D" w:rsidR="006701D0" w:rsidRPr="00D7490E" w:rsidRDefault="00E6029D" w:rsidP="00797518">
      <w:pPr>
        <w:jc w:val="both"/>
        <w:rPr>
          <w:color w:val="000000"/>
          <w:shd w:val="clear" w:color="auto" w:fill="FFFFFF"/>
          <w:lang w:val="en-US"/>
        </w:rPr>
      </w:pPr>
      <w:r>
        <w:rPr>
          <w:noProof/>
        </w:rPr>
        <mc:AlternateContent>
          <mc:Choice Requires="wps">
            <w:drawing>
              <wp:anchor distT="0" distB="0" distL="114300" distR="114300" simplePos="0" relativeHeight="251661312" behindDoc="0" locked="0" layoutInCell="1" allowOverlap="1" wp14:anchorId="46785C61" wp14:editId="11C23572">
                <wp:simplePos x="0" y="0"/>
                <wp:positionH relativeFrom="column">
                  <wp:posOffset>1118235</wp:posOffset>
                </wp:positionH>
                <wp:positionV relativeFrom="paragraph">
                  <wp:posOffset>2033856</wp:posOffset>
                </wp:positionV>
                <wp:extent cx="352425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7AE532F0" w14:textId="5AE76607" w:rsidR="00D7490E" w:rsidRPr="00200710" w:rsidRDefault="00D7490E" w:rsidP="00200710">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sidR="00E6029D">
                              <w:rPr>
                                <w:noProof/>
                                <w:lang w:val="en-US"/>
                              </w:rPr>
                              <w:t>2</w:t>
                            </w:r>
                            <w:r>
                              <w:fldChar w:fldCharType="end"/>
                            </w:r>
                            <w:r w:rsidRPr="00200710">
                              <w:rPr>
                                <w:lang w:val="en-US"/>
                              </w:rPr>
                              <w:t>: Surfactant role in the respiratory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785C61" id="_x0000_t202" coordsize="21600,21600" o:spt="202" path="m,l,21600r21600,l21600,xe">
                <v:stroke joinstyle="miter"/>
                <v:path gradientshapeok="t" o:connecttype="rect"/>
              </v:shapetype>
              <v:shape id="Zone de texte 4" o:spid="_x0000_s1026" type="#_x0000_t202" style="position:absolute;left:0;text-align:left;margin-left:88.05pt;margin-top:160.15pt;width:27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" stroked="f">
                <v:textbox style="mso-fit-shape-to-text:t" inset="0,0,0,0">
                  <w:txbxContent>
                    <w:p w14:paraId="7AE532F0" w14:textId="5AE76607" w:rsidR="00D7490E" w:rsidRPr="00200710" w:rsidRDefault="00D7490E" w:rsidP="00200710">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sidR="00E6029D">
                        <w:rPr>
                          <w:noProof/>
                          <w:lang w:val="en-US"/>
                        </w:rPr>
                        <w:t>2</w:t>
                      </w:r>
                      <w:r>
                        <w:fldChar w:fldCharType="end"/>
                      </w:r>
                      <w:r w:rsidRPr="00200710">
                        <w:rPr>
                          <w:lang w:val="en-US"/>
                        </w:rPr>
                        <w:t>: Surfactant role in the respiratory system</w:t>
                      </w:r>
                    </w:p>
                  </w:txbxContent>
                </v:textbox>
                <w10:wrap type="topAndBottom"/>
              </v:shape>
            </w:pict>
          </mc:Fallback>
        </mc:AlternateContent>
      </w:r>
      <w:r>
        <w:rPr>
          <w:noProof/>
        </w:rPr>
        <w:drawing>
          <wp:anchor distT="0" distB="0" distL="114300" distR="114300" simplePos="0" relativeHeight="251658240" behindDoc="1" locked="0" layoutInCell="1" allowOverlap="1" wp14:anchorId="374AC0DC" wp14:editId="4644F5CF">
            <wp:simplePos x="0" y="0"/>
            <wp:positionH relativeFrom="margin">
              <wp:posOffset>1118870</wp:posOffset>
            </wp:positionH>
            <wp:positionV relativeFrom="paragraph">
              <wp:posOffset>200660</wp:posOffset>
            </wp:positionV>
            <wp:extent cx="3164840" cy="1724025"/>
            <wp:effectExtent l="0" t="0" r="0" b="9525"/>
            <wp:wrapTopAndBottom/>
            <wp:docPr id="2" name="Image 2" descr="RÃ©sultat de recherche d'images pour &quot;alvÃ©ole superficial tension and surfactan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lvÃ©ole superficial tension and surfactant&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484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43B2">
        <w:rPr>
          <w:noProof/>
        </w:rPr>
        <mc:AlternateContent>
          <mc:Choice Requires="wps">
            <w:drawing>
              <wp:anchor distT="0" distB="0" distL="114300" distR="114300" simplePos="0" relativeHeight="251662336" behindDoc="0" locked="0" layoutInCell="1" allowOverlap="1" wp14:anchorId="0B9C2164" wp14:editId="3C1B2C56">
                <wp:simplePos x="0" y="0"/>
                <wp:positionH relativeFrom="column">
                  <wp:posOffset>4860925</wp:posOffset>
                </wp:positionH>
                <wp:positionV relativeFrom="paragraph">
                  <wp:posOffset>144633</wp:posOffset>
                </wp:positionV>
                <wp:extent cx="1160585" cy="534573"/>
                <wp:effectExtent l="0" t="0" r="20955" b="18415"/>
                <wp:wrapNone/>
                <wp:docPr id="7" name="Zone de texte 7"/>
                <wp:cNvGraphicFramePr/>
                <a:graphic xmlns:a="http://schemas.openxmlformats.org/drawingml/2006/main">
                  <a:graphicData uri="http://schemas.microsoft.com/office/word/2010/wordprocessingShape">
                    <wps:wsp>
                      <wps:cNvSpPr txBox="1"/>
                      <wps:spPr>
                        <a:xfrm>
                          <a:off x="0" y="0"/>
                          <a:ext cx="1160585" cy="534573"/>
                        </a:xfrm>
                        <a:prstGeom prst="rect">
                          <a:avLst/>
                        </a:prstGeom>
                        <a:solidFill>
                          <a:schemeClr val="lt1"/>
                        </a:solidFill>
                        <a:ln w="6350">
                          <a:solidFill>
                            <a:prstClr val="black"/>
                          </a:solidFill>
                        </a:ln>
                      </wps:spPr>
                      <wps:txbx>
                        <w:txbxContent>
                          <w:p w14:paraId="07BA60F5" w14:textId="69FCFC46" w:rsidR="004D43B2" w:rsidRDefault="004D43B2">
                            <w:r w:rsidRPr="004D43B2">
                              <w:rPr>
                                <w:highlight w:val="green"/>
                              </w:rPr>
                              <w:t>REFAIRE le 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9C2164" id="Zone de texte 7" o:spid="_x0000_s1027" type="#_x0000_t202" style="position:absolute;left:0;text-align:left;margin-left:382.75pt;margin-top:11.4pt;width:91.4pt;height:42.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" fillcolor="white [3201]" strokeweight=".5pt">
                <v:textbox>
                  <w:txbxContent>
                    <w:p w14:paraId="07BA60F5" w14:textId="69FCFC46" w:rsidR="004D43B2" w:rsidRDefault="004D43B2">
                      <w:r w:rsidRPr="004D43B2">
                        <w:rPr>
                          <w:highlight w:val="green"/>
                        </w:rPr>
                        <w:t>REFAIRE le SCHEMA</w:t>
                      </w:r>
                    </w:p>
                  </w:txbxContent>
                </v:textbox>
              </v:shape>
            </w:pict>
          </mc:Fallback>
        </mc:AlternateContent>
      </w:r>
      <w:r w:rsidR="006701D0">
        <w:rPr>
          <w:noProof/>
        </w:rPr>
        <mc:AlternateContent>
          <mc:Choice Requires="wps">
            <w:drawing>
              <wp:anchor distT="0" distB="0" distL="114300" distR="114300" simplePos="0" relativeHeight="251659264" behindDoc="0" locked="0" layoutInCell="1" allowOverlap="1" wp14:anchorId="6DAC61F6" wp14:editId="66E544F7">
                <wp:simplePos x="0" y="0"/>
                <wp:positionH relativeFrom="column">
                  <wp:posOffset>4897755</wp:posOffset>
                </wp:positionH>
                <wp:positionV relativeFrom="paragraph">
                  <wp:posOffset>737235</wp:posOffset>
                </wp:positionV>
                <wp:extent cx="1384300" cy="711200"/>
                <wp:effectExtent l="0" t="0" r="25400" b="12700"/>
                <wp:wrapNone/>
                <wp:docPr id="3" name="Zone de texte 3"/>
                <wp:cNvGraphicFramePr/>
                <a:graphic xmlns:a="http://schemas.openxmlformats.org/drawingml/2006/main">
                  <a:graphicData uri="http://schemas.microsoft.com/office/word/2010/wordprocessingShape">
                    <wps:wsp>
                      <wps:cNvSpPr txBox="1"/>
                      <wps:spPr>
                        <a:xfrm>
                          <a:off x="0" y="0"/>
                          <a:ext cx="1384300" cy="711200"/>
                        </a:xfrm>
                        <a:prstGeom prst="rect">
                          <a:avLst/>
                        </a:prstGeom>
                        <a:solidFill>
                          <a:schemeClr val="lt1"/>
                        </a:solidFill>
                        <a:ln w="6350">
                          <a:solidFill>
                            <a:prstClr val="black"/>
                          </a:solidFill>
                        </a:ln>
                      </wps:spPr>
                      <wps:txbx>
                        <w:txbxContent>
                          <w:p w14:paraId="58582D4A" w14:textId="2806A95F" w:rsidR="00D7490E" w:rsidRDefault="009D3697">
                            <w:hyperlink r:id="rId11" w:history="1">
                              <w:r w:rsidR="00D7490E">
                                <w:rPr>
                                  <w:rStyle w:val="Lienhypertexte"/>
                                </w:rPr>
                                <w:t>https://ib.bioninja.com.au/standard-level/topic-6-human-physiology/64-gas-exchange/pneumocytes.html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AC61F6" id="Zone de texte 3" o:spid="_x0000_s1028" type="#_x0000_t202" style="position:absolute;left:0;text-align:left;margin-left:385.65pt;margin-top:58.05pt;width:109pt;height:5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" fillcolor="white [3201]" strokeweight=".5pt">
                <v:textbox>
                  <w:txbxContent>
                    <w:p w14:paraId="58582D4A" w14:textId="2806A95F" w:rsidR="00D7490E" w:rsidRDefault="004245B5">
                      <w:hyperlink r:id="rId12" w:history="1">
                        <w:r w:rsidR="00D7490E">
                          <w:rPr>
                            <w:rStyle w:val="Lienhypertexte"/>
                          </w:rPr>
                          <w:t>https://ib.bioninja.com.au/standard-level/topic-6-human-physiology/64-gas-exchange/pneumocytes.html</w:t>
                        </w:r>
                      </w:hyperlink>
                    </w:p>
                  </w:txbxContent>
                </v:textbox>
              </v:shape>
            </w:pict>
          </mc:Fallback>
        </mc:AlternateContent>
      </w:r>
    </w:p>
    <w:p w14:paraId="224A6906" w14:textId="1AF08C68" w:rsidR="006701D0" w:rsidRPr="00D7490E" w:rsidRDefault="006701D0" w:rsidP="00797518">
      <w:pPr>
        <w:jc w:val="both"/>
        <w:rPr>
          <w:color w:val="000000"/>
          <w:shd w:val="clear" w:color="auto" w:fill="FFFFFF"/>
          <w:lang w:val="en-US"/>
        </w:rPr>
      </w:pPr>
    </w:p>
    <w:p w14:paraId="56ED9FC9" w14:textId="0334FA08" w:rsidR="001A45AE" w:rsidRPr="00904D3D" w:rsidRDefault="001A45AE" w:rsidP="001A45AE">
      <w:pPr>
        <w:jc w:val="both"/>
        <w:rPr>
          <w:color w:val="000000"/>
          <w:shd w:val="clear" w:color="auto" w:fill="FFFFFF"/>
          <w:lang w:val="en-US"/>
        </w:rPr>
      </w:pPr>
      <w:r>
        <w:rPr>
          <w:color w:val="000000"/>
          <w:shd w:val="clear" w:color="auto" w:fill="FFFFFF"/>
          <w:lang w:val="en-US"/>
        </w:rPr>
        <w:t xml:space="preserve">The </w:t>
      </w:r>
      <w:r w:rsidRPr="003C2E95">
        <w:rPr>
          <w:color w:val="000000"/>
          <w:shd w:val="clear" w:color="auto" w:fill="FFFFFF"/>
          <w:lang w:val="en-US"/>
        </w:rPr>
        <w:t>production of surfactant begins</w:t>
      </w:r>
      <w:r>
        <w:rPr>
          <w:color w:val="000000"/>
          <w:shd w:val="clear" w:color="auto" w:fill="FFFFFF"/>
          <w:lang w:val="en-US"/>
        </w:rPr>
        <w:t xml:space="preserve"> </w:t>
      </w:r>
      <w:r w:rsidRPr="003C2E95">
        <w:rPr>
          <w:color w:val="000000"/>
          <w:shd w:val="clear" w:color="auto" w:fill="FFFFFF"/>
          <w:lang w:val="en-US"/>
        </w:rPr>
        <w:t>by 24 weeks’ gestation</w:t>
      </w:r>
      <w:r>
        <w:rPr>
          <w:color w:val="000000"/>
          <w:shd w:val="clear" w:color="auto" w:fill="FFFFFF"/>
          <w:lang w:val="en-US"/>
        </w:rPr>
        <w:t xml:space="preserve">, which is very late in pregnancy. </w:t>
      </w:r>
      <w:r w:rsidR="00904D3D">
        <w:rPr>
          <w:color w:val="000000"/>
          <w:shd w:val="clear" w:color="auto" w:fill="FFFFFF"/>
          <w:lang w:val="en-US"/>
        </w:rPr>
        <w:t>Consequently, the vast majority of babies</w:t>
      </w:r>
      <w:r w:rsidR="009809C7">
        <w:rPr>
          <w:color w:val="000000"/>
          <w:shd w:val="clear" w:color="auto" w:fill="FFFFFF"/>
          <w:lang w:val="en-US"/>
        </w:rPr>
        <w:t xml:space="preserve"> born</w:t>
      </w:r>
      <w:r w:rsidR="00904D3D">
        <w:rPr>
          <w:color w:val="000000"/>
          <w:shd w:val="clear" w:color="auto" w:fill="FFFFFF"/>
          <w:lang w:val="en-US"/>
        </w:rPr>
        <w:t xml:space="preserve"> under 32 weeks’ gestation </w:t>
      </w:r>
      <w:r w:rsidR="007704C8">
        <w:rPr>
          <w:color w:val="000000"/>
          <w:shd w:val="clear" w:color="auto" w:fill="FFFFFF"/>
          <w:lang w:val="en-US"/>
        </w:rPr>
        <w:t xml:space="preserve">need respiratory supports. </w:t>
      </w:r>
      <w:r w:rsidR="00C65A0E">
        <w:rPr>
          <w:rStyle w:val="Appeldenotedefin"/>
          <w:color w:val="000000"/>
          <w:shd w:val="clear" w:color="auto" w:fill="FFFFFF"/>
          <w:lang w:val="en-US"/>
        </w:rPr>
        <w:endnoteReference w:id="5"/>
      </w:r>
    </w:p>
    <w:p w14:paraId="55C67925" w14:textId="77777777" w:rsidR="001A45AE" w:rsidRPr="00904D3D" w:rsidRDefault="001A45AE" w:rsidP="00797518">
      <w:pPr>
        <w:jc w:val="both"/>
        <w:rPr>
          <w:color w:val="000000"/>
          <w:shd w:val="clear" w:color="auto" w:fill="FFFFFF"/>
          <w:lang w:val="en-US"/>
        </w:rPr>
      </w:pPr>
    </w:p>
    <w:p w14:paraId="33E64E53" w14:textId="255795A7" w:rsidR="003C2E95" w:rsidRPr="009809C7" w:rsidRDefault="003C2E95" w:rsidP="00797518">
      <w:pPr>
        <w:jc w:val="both"/>
        <w:rPr>
          <w:lang w:val="en-US"/>
        </w:rPr>
      </w:pPr>
    </w:p>
    <w:p w14:paraId="15C06EB7" w14:textId="33800859" w:rsidR="00727937" w:rsidRDefault="005E2D66" w:rsidP="00797518">
      <w:pPr>
        <w:pStyle w:val="Titre2"/>
        <w:jc w:val="both"/>
      </w:pPr>
      <w:r>
        <w:lastRenderedPageBreak/>
        <w:t xml:space="preserve">RDS </w:t>
      </w:r>
      <w:r w:rsidR="00727937">
        <w:t>Therap</w:t>
      </w:r>
      <w:r w:rsidR="0081216E">
        <w:t>ies</w:t>
      </w:r>
      <w:r w:rsidR="004D43B2">
        <w:t xml:space="preserve"> </w:t>
      </w:r>
    </w:p>
    <w:p w14:paraId="14395FBF" w14:textId="3C68859D" w:rsidR="006B1223" w:rsidRDefault="004F5198" w:rsidP="00820F28">
      <w:pPr>
        <w:jc w:val="both"/>
        <w:rPr>
          <w:lang w:val="en-US"/>
        </w:rPr>
      </w:pPr>
      <w:r>
        <w:rPr>
          <w:noProof/>
        </w:rPr>
        <mc:AlternateContent>
          <mc:Choice Requires="wps">
            <w:drawing>
              <wp:anchor distT="0" distB="0" distL="114300" distR="114300" simplePos="0" relativeHeight="251666432" behindDoc="0" locked="0" layoutInCell="1" allowOverlap="1" wp14:anchorId="10DAB241" wp14:editId="527C27E4">
                <wp:simplePos x="0" y="0"/>
                <wp:positionH relativeFrom="column">
                  <wp:posOffset>4789805</wp:posOffset>
                </wp:positionH>
                <wp:positionV relativeFrom="paragraph">
                  <wp:posOffset>1202690</wp:posOffset>
                </wp:positionV>
                <wp:extent cx="889000" cy="723900"/>
                <wp:effectExtent l="0" t="0" r="25400" b="19050"/>
                <wp:wrapNone/>
                <wp:docPr id="10" name="Zone de texte 10"/>
                <wp:cNvGraphicFramePr/>
                <a:graphic xmlns:a="http://schemas.openxmlformats.org/drawingml/2006/main">
                  <a:graphicData uri="http://schemas.microsoft.com/office/word/2010/wordprocessingShape">
                    <wps:wsp>
                      <wps:cNvSpPr txBox="1"/>
                      <wps:spPr>
                        <a:xfrm>
                          <a:off x="0" y="0"/>
                          <a:ext cx="889000" cy="723900"/>
                        </a:xfrm>
                        <a:prstGeom prst="rect">
                          <a:avLst/>
                        </a:prstGeom>
                        <a:solidFill>
                          <a:schemeClr val="lt1"/>
                        </a:solidFill>
                        <a:ln w="6350">
                          <a:solidFill>
                            <a:prstClr val="black"/>
                          </a:solidFill>
                        </a:ln>
                      </wps:spPr>
                      <wps:txbx>
                        <w:txbxContent>
                          <w:p w14:paraId="318745FD" w14:textId="1553A1D9" w:rsidR="004F5198" w:rsidRDefault="009D3697">
                            <w:hyperlink r:id="rId13" w:history="1">
                              <w:r w:rsidR="004F5198">
                                <w:rPr>
                                  <w:rStyle w:val="Lienhypertexte"/>
                                </w:rPr>
                                <w:t>https://extranet.who.int/rhl/topics/newborn-health/care-newborn-infant/who-recommendation-early-administration-surfactant-intubated-preterm-newborns-respiratory-distress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DAB241" id="Zone de texte 10" o:spid="_x0000_s1029" type="#_x0000_t202" style="position:absolute;left:0;text-align:left;margin-left:377.15pt;margin-top:94.7pt;width:70pt;height:5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" fillcolor="white [3201]" strokeweight=".5pt">
                <v:textbox>
                  <w:txbxContent>
                    <w:p w14:paraId="318745FD" w14:textId="1553A1D9" w:rsidR="004F5198" w:rsidRDefault="004F5198">
                      <w:hyperlink r:id="rId14" w:history="1">
                        <w:r>
                          <w:rPr>
                            <w:rStyle w:val="Lienhypertexte"/>
                          </w:rPr>
                          <w:t>https://extranet.who.int/rhl/topics/newborn-health/care-newborn-infant/who-recommendation-early-administration-surfactant-intubated-preterm-newborns-respiratory-distress</w:t>
                        </w:r>
                      </w:hyperlink>
                    </w:p>
                  </w:txbxContent>
                </v:textbox>
              </v:shape>
            </w:pict>
          </mc:Fallback>
        </mc:AlternateContent>
      </w:r>
      <w:r w:rsidR="00E6029D">
        <w:rPr>
          <w:noProof/>
        </w:rPr>
        <mc:AlternateContent>
          <mc:Choice Requires="wps">
            <w:drawing>
              <wp:anchor distT="0" distB="0" distL="114300" distR="114300" simplePos="0" relativeHeight="251665408" behindDoc="0" locked="0" layoutInCell="1" allowOverlap="1" wp14:anchorId="46768427" wp14:editId="51A9373A">
                <wp:simplePos x="0" y="0"/>
                <wp:positionH relativeFrom="column">
                  <wp:posOffset>1508760</wp:posOffset>
                </wp:positionH>
                <wp:positionV relativeFrom="paragraph">
                  <wp:posOffset>2282825</wp:posOffset>
                </wp:positionV>
                <wp:extent cx="2740025"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2740025" cy="635"/>
                        </a:xfrm>
                        <a:prstGeom prst="rect">
                          <a:avLst/>
                        </a:prstGeom>
                        <a:solidFill>
                          <a:prstClr val="white"/>
                        </a:solidFill>
                        <a:ln>
                          <a:noFill/>
                        </a:ln>
                      </wps:spPr>
                      <wps:txbx>
                        <w:txbxContent>
                          <w:p w14:paraId="074376A4" w14:textId="24A73293" w:rsidR="00E6029D" w:rsidRPr="004F5198" w:rsidRDefault="00E6029D" w:rsidP="00E6029D">
                            <w:pPr>
                              <w:pStyle w:val="Lgende"/>
                              <w:rPr>
                                <w:noProof/>
                                <w:sz w:val="21"/>
                                <w:szCs w:val="21"/>
                                <w:lang w:val="en-US"/>
                              </w:rPr>
                            </w:pPr>
                            <w:r w:rsidRPr="004F5198">
                              <w:rPr>
                                <w:lang w:val="en-US"/>
                              </w:rPr>
                              <w:t xml:space="preserve">Figure </w:t>
                            </w:r>
                            <w:r w:rsidRPr="004F5198">
                              <w:fldChar w:fldCharType="begin"/>
                            </w:r>
                            <w:r w:rsidRPr="004F5198">
                              <w:rPr>
                                <w:lang w:val="en-US"/>
                              </w:rPr>
                              <w:instrText xml:space="preserve"> SEQ Figure \* ARABIC </w:instrText>
                            </w:r>
                            <w:r w:rsidRPr="004F5198">
                              <w:fldChar w:fldCharType="separate"/>
                            </w:r>
                            <w:r w:rsidRPr="004F5198">
                              <w:rPr>
                                <w:noProof/>
                                <w:lang w:val="en-US"/>
                              </w:rPr>
                              <w:t>3</w:t>
                            </w:r>
                            <w:r w:rsidRPr="004F5198">
                              <w:fldChar w:fldCharType="end"/>
                            </w:r>
                            <w:r w:rsidRPr="004F5198">
                              <w:rPr>
                                <w:lang w:val="en-US"/>
                              </w:rPr>
                              <w:t xml:space="preserve">: Preterm neonate </w:t>
                            </w:r>
                            <w:r w:rsidR="004F5198" w:rsidRPr="004F5198">
                              <w:rPr>
                                <w:lang w:val="en-US"/>
                              </w:rPr>
                              <w:t>receiving surfactant</w:t>
                            </w:r>
                            <w:r w:rsidR="004F5198">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68427" id="Zone de texte 9" o:spid="_x0000_s1030" type="#_x0000_t202" style="position:absolute;left:0;text-align:left;margin-left:118.8pt;margin-top:179.75pt;width:215.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" stroked="f">
                <v:textbox style="mso-fit-shape-to-text:t" inset="0,0,0,0">
                  <w:txbxContent>
                    <w:p w14:paraId="074376A4" w14:textId="24A73293" w:rsidR="00E6029D" w:rsidRPr="004F5198" w:rsidRDefault="00E6029D" w:rsidP="00E6029D">
                      <w:pPr>
                        <w:pStyle w:val="Lgende"/>
                        <w:rPr>
                          <w:noProof/>
                          <w:sz w:val="21"/>
                          <w:szCs w:val="21"/>
                          <w:lang w:val="en-US"/>
                        </w:rPr>
                      </w:pPr>
                      <w:r w:rsidRPr="004F5198">
                        <w:rPr>
                          <w:lang w:val="en-US"/>
                        </w:rPr>
                        <w:t xml:space="preserve">Figure </w:t>
                      </w:r>
                      <w:r w:rsidRPr="004F5198">
                        <w:fldChar w:fldCharType="begin"/>
                      </w:r>
                      <w:r w:rsidRPr="004F5198">
                        <w:rPr>
                          <w:lang w:val="en-US"/>
                        </w:rPr>
                        <w:instrText xml:space="preserve"> SEQ Figure \* ARABIC </w:instrText>
                      </w:r>
                      <w:r w:rsidRPr="004F5198">
                        <w:fldChar w:fldCharType="separate"/>
                      </w:r>
                      <w:r w:rsidRPr="004F5198">
                        <w:rPr>
                          <w:noProof/>
                          <w:lang w:val="en-US"/>
                        </w:rPr>
                        <w:t>3</w:t>
                      </w:r>
                      <w:r w:rsidRPr="004F5198">
                        <w:fldChar w:fldCharType="end"/>
                      </w:r>
                      <w:r w:rsidRPr="004F5198">
                        <w:rPr>
                          <w:lang w:val="en-US"/>
                        </w:rPr>
                        <w:t xml:space="preserve">: Preterm neonate </w:t>
                      </w:r>
                      <w:r w:rsidR="004F5198" w:rsidRPr="004F5198">
                        <w:rPr>
                          <w:lang w:val="en-US"/>
                        </w:rPr>
                        <w:t>receiving surfactant</w:t>
                      </w:r>
                      <w:r w:rsidR="004F5198">
                        <w:rPr>
                          <w:lang w:val="en-US"/>
                        </w:rPr>
                        <w:t xml:space="preserve"> </w:t>
                      </w:r>
                    </w:p>
                  </w:txbxContent>
                </v:textbox>
                <w10:wrap type="topAndBottom"/>
              </v:shape>
            </w:pict>
          </mc:Fallback>
        </mc:AlternateContent>
      </w:r>
      <w:r w:rsidR="00E6029D">
        <w:rPr>
          <w:noProof/>
        </w:rPr>
        <w:drawing>
          <wp:anchor distT="0" distB="0" distL="114300" distR="114300" simplePos="0" relativeHeight="251663360" behindDoc="0" locked="0" layoutInCell="1" allowOverlap="1" wp14:anchorId="59D61002" wp14:editId="042148FD">
            <wp:simplePos x="0" y="0"/>
            <wp:positionH relativeFrom="margin">
              <wp:align>center</wp:align>
            </wp:positionH>
            <wp:positionV relativeFrom="paragraph">
              <wp:posOffset>926904</wp:posOffset>
            </wp:positionV>
            <wp:extent cx="2740025" cy="1299210"/>
            <wp:effectExtent l="0" t="0" r="3175" b="0"/>
            <wp:wrapTopAndBottom/>
            <wp:docPr id="8" name="Image 8"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6693"/>
                    <a:stretch/>
                  </pic:blipFill>
                  <pic:spPr bwMode="auto">
                    <a:xfrm>
                      <a:off x="0" y="0"/>
                      <a:ext cx="2740025" cy="1299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3C80" w:rsidRPr="005D3C80">
        <w:rPr>
          <w:lang w:val="en-US"/>
        </w:rPr>
        <w:t>The RDS can lead to serious consequences, incl</w:t>
      </w:r>
      <w:r w:rsidR="005D3C80">
        <w:rPr>
          <w:lang w:val="en-US"/>
        </w:rPr>
        <w:t>udin</w:t>
      </w:r>
      <w:r w:rsidR="006B1223">
        <w:rPr>
          <w:lang w:val="en-US"/>
        </w:rPr>
        <w:t xml:space="preserve">g death. </w:t>
      </w:r>
      <w:r w:rsidR="006B1223" w:rsidRPr="006B1223">
        <w:rPr>
          <w:lang w:val="en-US"/>
        </w:rPr>
        <w:t>For this reason, different treatments exit</w:t>
      </w:r>
      <w:r w:rsidR="006B1223">
        <w:rPr>
          <w:lang w:val="en-US"/>
        </w:rPr>
        <w:t xml:space="preserve"> to overcome respiratory dysfunction. </w:t>
      </w:r>
      <w:r w:rsidR="005203A4">
        <w:rPr>
          <w:lang w:val="en-US"/>
        </w:rPr>
        <w:t>They</w:t>
      </w:r>
      <w:r w:rsidR="005203A4" w:rsidRPr="002534F5">
        <w:rPr>
          <w:lang w:val="en-US"/>
        </w:rPr>
        <w:t xml:space="preserve"> ensure that the infants' organs get enough oxygen to work well.</w:t>
      </w:r>
      <w:r w:rsidR="005203A4">
        <w:rPr>
          <w:lang w:val="en-US"/>
        </w:rPr>
        <w:t xml:space="preserve"> </w:t>
      </w:r>
      <w:r w:rsidR="006B1223">
        <w:rPr>
          <w:lang w:val="en-US"/>
        </w:rPr>
        <w:t>The course of therapy depends on the lung immaturity seriousness, corresponding to the breathing difficulty degree</w:t>
      </w:r>
      <w:r w:rsidR="00E6029D">
        <w:rPr>
          <w:lang w:val="en-US"/>
        </w:rPr>
        <w:t>.</w:t>
      </w:r>
    </w:p>
    <w:p w14:paraId="6ED297F4" w14:textId="77777777" w:rsidR="00E6029D" w:rsidRDefault="00E6029D" w:rsidP="00820F28">
      <w:pPr>
        <w:jc w:val="both"/>
        <w:rPr>
          <w:lang w:val="en-US"/>
        </w:rPr>
      </w:pPr>
    </w:p>
    <w:p w14:paraId="3897D4CF" w14:textId="66E47365" w:rsidR="00F31424" w:rsidRPr="002534F5" w:rsidRDefault="007C137E" w:rsidP="00820F28">
      <w:pPr>
        <w:jc w:val="both"/>
        <w:rPr>
          <w:lang w:val="en-US"/>
        </w:rPr>
      </w:pPr>
      <w:r w:rsidRPr="002534F5">
        <w:rPr>
          <w:lang w:val="en-US"/>
        </w:rPr>
        <w:t xml:space="preserve">Infants who have breathing problems may get oxygen therapy. Oxygen is given through a ventilator or </w:t>
      </w:r>
      <w:r w:rsidR="00FE5660" w:rsidRPr="002534F5">
        <w:rPr>
          <w:lang w:val="en-US"/>
        </w:rPr>
        <w:t>nasal continuous positive airway pressure (</w:t>
      </w:r>
      <w:r w:rsidRPr="002534F5">
        <w:rPr>
          <w:lang w:val="en-US"/>
        </w:rPr>
        <w:t>NCPAP</w:t>
      </w:r>
      <w:r w:rsidR="00FE5660" w:rsidRPr="002534F5">
        <w:rPr>
          <w:lang w:val="en-US"/>
        </w:rPr>
        <w:t>)</w:t>
      </w:r>
      <w:r w:rsidRPr="002534F5">
        <w:rPr>
          <w:lang w:val="en-US"/>
        </w:rPr>
        <w:t xml:space="preserve"> machine, or through a tube in the nose. </w:t>
      </w:r>
    </w:p>
    <w:p w14:paraId="302DC42B" w14:textId="6E2A619B" w:rsidR="00F31424" w:rsidRPr="002534F5" w:rsidRDefault="00F31424" w:rsidP="00820F28">
      <w:pPr>
        <w:jc w:val="both"/>
        <w:rPr>
          <w:lang w:val="en-US"/>
        </w:rPr>
      </w:pPr>
      <w:r w:rsidRPr="002534F5">
        <w:rPr>
          <w:lang w:val="en-US"/>
        </w:rPr>
        <w:t xml:space="preserve">When newborns need a lot of oxygen, it means that their surfactant production is very insufficient, even non-existent. The surfactant replacement therapy (SRT) is then necessary, which aims to give surfactant to the neonate lungs. </w:t>
      </w:r>
      <w:r w:rsidR="002534F5" w:rsidRPr="002534F5">
        <w:rPr>
          <w:lang w:val="en-US"/>
        </w:rPr>
        <w:t>This treatment</w:t>
      </w:r>
      <w:r w:rsidR="002534F5">
        <w:rPr>
          <w:lang w:val="en-US"/>
        </w:rPr>
        <w:t xml:space="preserve"> is</w:t>
      </w:r>
      <w:r w:rsidR="002534F5" w:rsidRPr="002534F5">
        <w:rPr>
          <w:lang w:val="en-US"/>
        </w:rPr>
        <w:t xml:space="preserve"> </w:t>
      </w:r>
      <w:r w:rsidR="002534F5" w:rsidRPr="00FE5FD6">
        <w:rPr>
          <w:lang w:val="en-US"/>
        </w:rPr>
        <w:t xml:space="preserve">now a well-established therapy in the </w:t>
      </w:r>
      <w:r w:rsidR="002534F5">
        <w:rPr>
          <w:lang w:val="en-US"/>
        </w:rPr>
        <w:t>N</w:t>
      </w:r>
      <w:r w:rsidR="002534F5" w:rsidRPr="00FE5FD6">
        <w:rPr>
          <w:lang w:val="en-US"/>
        </w:rPr>
        <w:t xml:space="preserve">eonatal </w:t>
      </w:r>
      <w:r w:rsidR="002534F5">
        <w:rPr>
          <w:lang w:val="en-US"/>
        </w:rPr>
        <w:t>I</w:t>
      </w:r>
      <w:r w:rsidR="002534F5" w:rsidRPr="00FE5FD6">
        <w:rPr>
          <w:lang w:val="en-US"/>
        </w:rPr>
        <w:t xml:space="preserve">ntensive </w:t>
      </w:r>
      <w:r w:rsidR="002534F5">
        <w:rPr>
          <w:lang w:val="en-US"/>
        </w:rPr>
        <w:t>C</w:t>
      </w:r>
      <w:r w:rsidR="002534F5" w:rsidRPr="00FE5FD6">
        <w:rPr>
          <w:lang w:val="en-US"/>
        </w:rPr>
        <w:t xml:space="preserve">are </w:t>
      </w:r>
      <w:r w:rsidR="002534F5">
        <w:rPr>
          <w:lang w:val="en-US"/>
        </w:rPr>
        <w:t>U</w:t>
      </w:r>
      <w:r w:rsidR="002534F5" w:rsidRPr="00FE5FD6">
        <w:rPr>
          <w:lang w:val="en-US"/>
        </w:rPr>
        <w:t>nit</w:t>
      </w:r>
      <w:r w:rsidR="002534F5">
        <w:rPr>
          <w:lang w:val="en-US"/>
        </w:rPr>
        <w:t xml:space="preserve"> (NICU),</w:t>
      </w:r>
      <w:r w:rsidR="002534F5" w:rsidRPr="002534F5">
        <w:rPr>
          <w:lang w:val="en-US"/>
        </w:rPr>
        <w:t xml:space="preserve"> but opinions</w:t>
      </w:r>
      <w:r w:rsidR="002534F5">
        <w:rPr>
          <w:lang w:val="en-US"/>
        </w:rPr>
        <w:t xml:space="preserve"> still differ</w:t>
      </w:r>
      <w:r w:rsidR="002534F5" w:rsidRPr="002534F5">
        <w:rPr>
          <w:lang w:val="en-US"/>
        </w:rPr>
        <w:t xml:space="preserve"> for its use</w:t>
      </w:r>
      <w:r w:rsidR="002534F5">
        <w:rPr>
          <w:rStyle w:val="Appeldenotedefin"/>
          <w:lang w:val="en-US"/>
        </w:rPr>
        <w:endnoteReference w:id="6"/>
      </w:r>
      <w:r w:rsidR="002534F5" w:rsidRPr="002534F5">
        <w:rPr>
          <w:lang w:val="en-US"/>
        </w:rPr>
        <w:t xml:space="preserve">. </w:t>
      </w:r>
      <w:r w:rsidR="002534F5" w:rsidRPr="002534F5">
        <w:rPr>
          <w:i/>
          <w:iCs/>
          <w:lang w:val="en-US"/>
        </w:rPr>
        <w:t>When should it be used? What dose to inject?</w:t>
      </w:r>
      <w:r w:rsidR="002534F5" w:rsidRPr="002534F5">
        <w:rPr>
          <w:lang w:val="en-US"/>
        </w:rPr>
        <w:t xml:space="preserve"> Indeed, it is not always well seen to put a foreign </w:t>
      </w:r>
      <w:r w:rsidR="002534F5">
        <w:rPr>
          <w:lang w:val="en-US"/>
        </w:rPr>
        <w:t xml:space="preserve">substance </w:t>
      </w:r>
      <w:r w:rsidR="002534F5" w:rsidRPr="002534F5">
        <w:rPr>
          <w:lang w:val="en-US"/>
        </w:rPr>
        <w:t>in a very fragile baby. In addition, the surfactant is not always well absorbed, and never in the same way. Today, the Monash Children's Hospital uses it when the baby needs more than 30% oxygen, but research in this area continues to be conducted.</w:t>
      </w:r>
    </w:p>
    <w:p w14:paraId="39905B3C" w14:textId="17789F9E" w:rsidR="00110F51" w:rsidRDefault="00727937" w:rsidP="00797518">
      <w:pPr>
        <w:pStyle w:val="Titre1"/>
        <w:jc w:val="both"/>
      </w:pPr>
      <w:r>
        <w:t>T</w:t>
      </w:r>
      <w:r w:rsidR="00110F51" w:rsidRPr="00CC3878">
        <w:t xml:space="preserve">he </w:t>
      </w:r>
      <w:r w:rsidR="004B3C99">
        <w:t xml:space="preserve">Project </w:t>
      </w:r>
      <w:r w:rsidR="004F5806" w:rsidRPr="00CC3878">
        <w:t xml:space="preserve"> </w:t>
      </w:r>
    </w:p>
    <w:p w14:paraId="6F1ECDE6" w14:textId="27D13751" w:rsidR="00AF0A7B" w:rsidRDefault="00AF0A7B" w:rsidP="00AF0A7B">
      <w:pPr>
        <w:rPr>
          <w:lang w:val="en-US"/>
        </w:rPr>
      </w:pPr>
    </w:p>
    <w:p w14:paraId="02EE1FDE" w14:textId="3FEF9916" w:rsidR="00F9599E" w:rsidRDefault="00F9599E" w:rsidP="00F9599E">
      <w:pPr>
        <w:pStyle w:val="Titre2"/>
      </w:pPr>
      <w:r>
        <w:t>The purpose</w:t>
      </w:r>
    </w:p>
    <w:p w14:paraId="730A5ED8" w14:textId="67E23F26" w:rsidR="002A2ACF" w:rsidRDefault="00B47745" w:rsidP="002A2ACF">
      <w:pPr>
        <w:rPr>
          <w:lang w:val="en-US"/>
        </w:rPr>
      </w:pPr>
      <w:r>
        <w:rPr>
          <w:lang w:val="en-US"/>
        </w:rPr>
        <w:t>In Monash, a</w:t>
      </w:r>
      <w:r w:rsidR="00216360" w:rsidRPr="00216360">
        <w:rPr>
          <w:lang w:val="en-US"/>
        </w:rPr>
        <w:t xml:space="preserve"> large study is </w:t>
      </w:r>
      <w:r>
        <w:rPr>
          <w:lang w:val="en-US"/>
        </w:rPr>
        <w:t>in progress</w:t>
      </w:r>
      <w:r w:rsidR="00216360" w:rsidRPr="00216360">
        <w:rPr>
          <w:lang w:val="en-US"/>
        </w:rPr>
        <w:t xml:space="preserve"> on newborns, whether </w:t>
      </w:r>
      <w:r>
        <w:rPr>
          <w:lang w:val="en-US"/>
        </w:rPr>
        <w:t>regarding t</w:t>
      </w:r>
      <w:r w:rsidR="00216360" w:rsidRPr="00216360">
        <w:rPr>
          <w:lang w:val="en-US"/>
        </w:rPr>
        <w:t xml:space="preserve">heir respiratory or cardiac signals. </w:t>
      </w:r>
      <w:r>
        <w:rPr>
          <w:lang w:val="en-US"/>
        </w:rPr>
        <w:t>One</w:t>
      </w:r>
      <w:r w:rsidR="00216360" w:rsidRPr="00216360">
        <w:rPr>
          <w:lang w:val="en-US"/>
        </w:rPr>
        <w:t xml:space="preserve"> research aimed at</w:t>
      </w:r>
      <w:r>
        <w:rPr>
          <w:lang w:val="en-US"/>
        </w:rPr>
        <w:t xml:space="preserve"> </w:t>
      </w:r>
      <w:r w:rsidR="00216360" w:rsidRPr="00216360">
        <w:rPr>
          <w:lang w:val="en-US"/>
        </w:rPr>
        <w:t>do</w:t>
      </w:r>
      <w:r>
        <w:rPr>
          <w:lang w:val="en-US"/>
        </w:rPr>
        <w:t>ing</w:t>
      </w:r>
      <w:r w:rsidR="00216360" w:rsidRPr="00216360">
        <w:rPr>
          <w:lang w:val="en-US"/>
        </w:rPr>
        <w:t xml:space="preserve"> a better assessment in preterm neonates under 32 weeks to improve </w:t>
      </w:r>
      <w:r>
        <w:rPr>
          <w:lang w:val="en-US"/>
        </w:rPr>
        <w:t xml:space="preserve">their </w:t>
      </w:r>
      <w:r w:rsidR="00216360" w:rsidRPr="00216360">
        <w:rPr>
          <w:lang w:val="en-US"/>
        </w:rPr>
        <w:t>respiratory breath.</w:t>
      </w:r>
      <w:r>
        <w:rPr>
          <w:lang w:val="en-US"/>
        </w:rPr>
        <w:t xml:space="preserve"> </w:t>
      </w:r>
      <w:r w:rsidR="00480C22" w:rsidRPr="00480C22">
        <w:rPr>
          <w:lang w:val="en-US"/>
        </w:rPr>
        <w:t xml:space="preserve">My internship is part of </w:t>
      </w:r>
      <w:r>
        <w:rPr>
          <w:lang w:val="en-US"/>
        </w:rPr>
        <w:t>this</w:t>
      </w:r>
      <w:r w:rsidR="00480C22" w:rsidRPr="00480C22">
        <w:rPr>
          <w:lang w:val="en-US"/>
        </w:rPr>
        <w:t xml:space="preserve"> research topic</w:t>
      </w:r>
      <w:r>
        <w:rPr>
          <w:lang w:val="en-US"/>
        </w:rPr>
        <w:t>,</w:t>
      </w:r>
      <w:r w:rsidR="00480C22" w:rsidRPr="00480C22">
        <w:rPr>
          <w:lang w:val="en-US"/>
        </w:rPr>
        <w:t xml:space="preserve"> </w:t>
      </w:r>
      <w:r>
        <w:rPr>
          <w:lang w:val="en-US"/>
        </w:rPr>
        <w:t>especially regarding the Surfactant Replacement Therapy (</w:t>
      </w:r>
      <w:r w:rsidR="00480C22" w:rsidRPr="00480C22">
        <w:rPr>
          <w:lang w:val="en-US"/>
        </w:rPr>
        <w:t>SRT</w:t>
      </w:r>
      <w:r>
        <w:rPr>
          <w:lang w:val="en-US"/>
        </w:rPr>
        <w:t>)</w:t>
      </w:r>
      <w:r w:rsidR="00480C22" w:rsidRPr="00480C22">
        <w:rPr>
          <w:lang w:val="en-US"/>
        </w:rPr>
        <w:t>. Indeed,</w:t>
      </w:r>
      <w:r w:rsidR="00BD348E">
        <w:rPr>
          <w:lang w:val="en-US"/>
        </w:rPr>
        <w:t xml:space="preserve"> </w:t>
      </w:r>
      <w:r w:rsidR="00323B75">
        <w:rPr>
          <w:lang w:val="en-US"/>
        </w:rPr>
        <w:t>l</w:t>
      </w:r>
      <w:r w:rsidR="00323B75" w:rsidRPr="004676C7">
        <w:rPr>
          <w:lang w:val="en-US"/>
        </w:rPr>
        <w:t>ung acoustics reflect lung v</w:t>
      </w:r>
      <w:r w:rsidR="00323B75">
        <w:rPr>
          <w:lang w:val="en-US"/>
        </w:rPr>
        <w:t>olume</w:t>
      </w:r>
      <w:r w:rsidR="00323B75" w:rsidRPr="00480C22">
        <w:rPr>
          <w:lang w:val="en-US"/>
        </w:rPr>
        <w:t xml:space="preserve"> </w:t>
      </w:r>
      <w:r w:rsidR="00323B75">
        <w:rPr>
          <w:lang w:val="en-US"/>
        </w:rPr>
        <w:t xml:space="preserve">and then their analysis </w:t>
      </w:r>
      <w:r w:rsidR="00480C22" w:rsidRPr="00480C22">
        <w:rPr>
          <w:lang w:val="en-US"/>
        </w:rPr>
        <w:t>is essential to know more about th</w:t>
      </w:r>
      <w:r w:rsidR="00480C22">
        <w:rPr>
          <w:lang w:val="en-US"/>
        </w:rPr>
        <w:t>e</w:t>
      </w:r>
      <w:r w:rsidR="00480C22" w:rsidRPr="00480C22">
        <w:rPr>
          <w:lang w:val="en-US"/>
        </w:rPr>
        <w:t xml:space="preserve"> </w:t>
      </w:r>
      <w:r w:rsidR="00323B75">
        <w:rPr>
          <w:lang w:val="en-US"/>
        </w:rPr>
        <w:t>treatment.</w:t>
      </w:r>
      <w:r w:rsidR="00760C7A">
        <w:rPr>
          <w:lang w:val="en-US"/>
        </w:rPr>
        <w:t xml:space="preserve"> </w:t>
      </w:r>
      <w:r w:rsidR="002A2ACF" w:rsidRPr="002A2ACF">
        <w:rPr>
          <w:lang w:val="en-US"/>
        </w:rPr>
        <w:t xml:space="preserve">The first part of my internship </w:t>
      </w:r>
      <w:r w:rsidR="002A2ACF" w:rsidRPr="002A2ACF">
        <w:rPr>
          <w:highlight w:val="yellow"/>
          <w:lang w:val="en-US"/>
        </w:rPr>
        <w:t>will</w:t>
      </w:r>
      <w:r w:rsidR="002A2ACF" w:rsidRPr="002A2ACF">
        <w:rPr>
          <w:lang w:val="en-US"/>
        </w:rPr>
        <w:t xml:space="preserve"> be to analyze the respiratory signals before and after SRT, in order to determine differences</w:t>
      </w:r>
      <w:r w:rsidR="002A2ACF" w:rsidRPr="00F9599E">
        <w:rPr>
          <w:highlight w:val="yellow"/>
          <w:lang w:val="en-US"/>
        </w:rPr>
        <w:t>.</w:t>
      </w:r>
      <w:r w:rsidR="00F9599E" w:rsidRPr="00F9599E">
        <w:rPr>
          <w:highlight w:val="yellow"/>
          <w:lang w:val="en-US"/>
        </w:rPr>
        <w:t xml:space="preserve"> Et deuxieme partie classification</w:t>
      </w:r>
    </w:p>
    <w:p w14:paraId="54B82444" w14:textId="3D369BF8" w:rsidR="00480C22" w:rsidRDefault="00480C22" w:rsidP="002A2ACF">
      <w:pPr>
        <w:rPr>
          <w:lang w:val="en-US"/>
        </w:rPr>
      </w:pPr>
      <w:r w:rsidRPr="00480C22">
        <w:rPr>
          <w:lang w:val="en-US"/>
        </w:rPr>
        <w:t xml:space="preserve">An experiment aimed at recovering the lung </w:t>
      </w:r>
      <w:r w:rsidR="00BD348E">
        <w:rPr>
          <w:lang w:val="en-US"/>
        </w:rPr>
        <w:t>sound</w:t>
      </w:r>
      <w:r w:rsidR="002C2080">
        <w:rPr>
          <w:lang w:val="en-US"/>
        </w:rPr>
        <w:t>s</w:t>
      </w:r>
      <w:r w:rsidR="00BD348E">
        <w:rPr>
          <w:lang w:val="en-US"/>
        </w:rPr>
        <w:t xml:space="preserve"> </w:t>
      </w:r>
      <w:r w:rsidRPr="00480C22">
        <w:rPr>
          <w:lang w:val="en-US"/>
        </w:rPr>
        <w:t xml:space="preserve">before and after SRT was </w:t>
      </w:r>
      <w:r w:rsidR="002C2080">
        <w:rPr>
          <w:lang w:val="en-US"/>
        </w:rPr>
        <w:t xml:space="preserve">set up </w:t>
      </w:r>
      <w:r w:rsidRPr="00480C22">
        <w:rPr>
          <w:lang w:val="en-US"/>
        </w:rPr>
        <w:t xml:space="preserve">by </w:t>
      </w:r>
      <w:r>
        <w:rPr>
          <w:lang w:val="en-US"/>
        </w:rPr>
        <w:t xml:space="preserve">Isabella, the medical student of </w:t>
      </w:r>
      <w:r w:rsidR="002C2080">
        <w:rPr>
          <w:lang w:val="en-US"/>
        </w:rPr>
        <w:t>my</w:t>
      </w:r>
      <w:r>
        <w:rPr>
          <w:lang w:val="en-US"/>
        </w:rPr>
        <w:t xml:space="preserve"> team</w:t>
      </w:r>
      <w:r w:rsidRPr="00480C22">
        <w:rPr>
          <w:lang w:val="en-US"/>
        </w:rPr>
        <w:t>.</w:t>
      </w:r>
    </w:p>
    <w:p w14:paraId="2DD39A08" w14:textId="73EBF22C" w:rsidR="00AF0A7B" w:rsidRPr="00480C22" w:rsidRDefault="00AF0A7B" w:rsidP="00323B75">
      <w:pPr>
        <w:jc w:val="both"/>
        <w:rPr>
          <w:lang w:val="en-US"/>
        </w:rPr>
      </w:pPr>
    </w:p>
    <w:p w14:paraId="23E8D9CB" w14:textId="6FDA75CC" w:rsidR="008E5E1C" w:rsidRDefault="0052791C" w:rsidP="00323B75">
      <w:pPr>
        <w:pStyle w:val="Titre2"/>
        <w:jc w:val="both"/>
      </w:pPr>
      <w:r>
        <w:t xml:space="preserve">The experiment </w:t>
      </w:r>
    </w:p>
    <w:p w14:paraId="2AE6006E" w14:textId="54AB5666" w:rsidR="0052791C" w:rsidRDefault="0052791C" w:rsidP="0052791C">
      <w:pPr>
        <w:rPr>
          <w:lang w:val="en-US"/>
        </w:rPr>
      </w:pPr>
    </w:p>
    <w:p w14:paraId="4C1E6A1C" w14:textId="1AFCF089" w:rsidR="0052791C" w:rsidRPr="00F25F2A" w:rsidRDefault="0052791C" w:rsidP="00F25F2A">
      <w:pPr>
        <w:pStyle w:val="Titre3"/>
      </w:pPr>
      <w:r w:rsidRPr="00F25F2A">
        <w:t>Available tools</w:t>
      </w:r>
    </w:p>
    <w:p w14:paraId="07CBA90A" w14:textId="626DA451" w:rsidR="00323B75" w:rsidRDefault="008E5E1C" w:rsidP="00323B75">
      <w:pPr>
        <w:jc w:val="both"/>
        <w:rPr>
          <w:lang w:val="en-US"/>
        </w:rPr>
      </w:pPr>
      <w:r w:rsidRPr="008E5E1C">
        <w:rPr>
          <w:lang w:val="en-US"/>
        </w:rPr>
        <w:t xml:space="preserve">Different tools can be used to record the sound of the lungs, which all has advantages and disadvantages. </w:t>
      </w:r>
      <w:r w:rsidR="00323B75" w:rsidRPr="00323B75">
        <w:rPr>
          <w:lang w:val="en-US"/>
        </w:rPr>
        <w:t xml:space="preserve">The </w:t>
      </w:r>
      <w:r w:rsidR="00323B75">
        <w:rPr>
          <w:lang w:val="en-US"/>
        </w:rPr>
        <w:t xml:space="preserve">tool </w:t>
      </w:r>
      <w:r w:rsidR="00323B75" w:rsidRPr="00323B75">
        <w:rPr>
          <w:lang w:val="en-US"/>
        </w:rPr>
        <w:t xml:space="preserve">choice is very important, on the one hand for the smooth running of the experience and the health </w:t>
      </w:r>
      <w:r w:rsidR="00323B75" w:rsidRPr="00323B75">
        <w:rPr>
          <w:lang w:val="en-US"/>
        </w:rPr>
        <w:lastRenderedPageBreak/>
        <w:t xml:space="preserve">of the baby, and on the other hand for the </w:t>
      </w:r>
      <w:r w:rsidR="00323B75">
        <w:rPr>
          <w:lang w:val="en-US"/>
        </w:rPr>
        <w:t xml:space="preserve">quality of </w:t>
      </w:r>
      <w:r w:rsidR="00323B75" w:rsidRPr="00323B75">
        <w:rPr>
          <w:lang w:val="en-US"/>
        </w:rPr>
        <w:t>sound re</w:t>
      </w:r>
      <w:r w:rsidR="00323B75">
        <w:rPr>
          <w:lang w:val="en-US"/>
        </w:rPr>
        <w:t xml:space="preserve">corded. </w:t>
      </w:r>
      <w:r w:rsidRPr="008E5E1C">
        <w:rPr>
          <w:lang w:val="en-US"/>
        </w:rPr>
        <w:t xml:space="preserve">Isabella made a state of the art of these various tools summarized in the table </w:t>
      </w:r>
      <w:r w:rsidR="00323B75">
        <w:rPr>
          <w:lang w:val="en-US"/>
        </w:rPr>
        <w:t xml:space="preserve">in </w:t>
      </w:r>
      <w:r w:rsidR="00323B75" w:rsidRPr="00323B75">
        <w:rPr>
          <w:shd w:val="clear" w:color="auto" w:fill="F5D6E5" w:themeFill="accent1" w:themeFillTint="33"/>
          <w:lang w:val="en-US"/>
        </w:rPr>
        <w:t>Annex 1</w:t>
      </w:r>
      <w:r w:rsidRPr="008E5E1C">
        <w:rPr>
          <w:lang w:val="en-US"/>
        </w:rPr>
        <w:t>.</w:t>
      </w:r>
      <w:r w:rsidR="0069230D">
        <w:rPr>
          <w:lang w:val="en-US"/>
        </w:rPr>
        <w:t xml:space="preserve"> </w:t>
      </w:r>
    </w:p>
    <w:p w14:paraId="1099E213" w14:textId="4F698307" w:rsidR="00104449" w:rsidRDefault="00E32AAD" w:rsidP="00323B75">
      <w:pPr>
        <w:jc w:val="both"/>
        <w:rPr>
          <w:lang w:val="en-US"/>
        </w:rPr>
      </w:pPr>
      <w:r w:rsidRPr="008A75BB">
        <w:rPr>
          <w:lang w:val="en-US"/>
        </w:rPr>
        <w:t>There is no « gold s</w:t>
      </w:r>
      <w:r>
        <w:rPr>
          <w:lang w:val="en-US"/>
        </w:rPr>
        <w:t>tandard” device to asses lung parameters</w:t>
      </w:r>
      <w:r w:rsidR="00A90E91">
        <w:rPr>
          <w:rStyle w:val="Appeldenotedefin"/>
          <w:lang w:val="en-US"/>
        </w:rPr>
        <w:endnoteReference w:id="7"/>
      </w:r>
      <w:r>
        <w:rPr>
          <w:lang w:val="en-US"/>
        </w:rPr>
        <w:t>, but t</w:t>
      </w:r>
      <w:r w:rsidR="00291D94" w:rsidRPr="00291D94">
        <w:rPr>
          <w:lang w:val="en-US"/>
        </w:rPr>
        <w:t xml:space="preserve">he Digital Stethoscope </w:t>
      </w:r>
      <w:r w:rsidR="00291D94">
        <w:rPr>
          <w:lang w:val="en-US"/>
        </w:rPr>
        <w:t xml:space="preserve">(DS) </w:t>
      </w:r>
      <w:r w:rsidR="00291D94" w:rsidRPr="00291D94">
        <w:rPr>
          <w:lang w:val="en-US"/>
        </w:rPr>
        <w:t>was finally chosen.</w:t>
      </w:r>
      <w:r w:rsidR="00291D94">
        <w:rPr>
          <w:lang w:val="en-US"/>
        </w:rPr>
        <w:t xml:space="preserve"> It is composed of</w:t>
      </w:r>
      <w:r w:rsidR="00291D94" w:rsidRPr="00291D94">
        <w:rPr>
          <w:lang w:val="en-US"/>
        </w:rPr>
        <w:t xml:space="preserve"> a diaphragm which functions to capture sounds. Instead of the sound being transmitted via acoustic vibrations, these sounds are converted to electrical signals, which can then be amplified and processed to optimize the information they contain. These electrical signals can be converted back to sound waves for listening.</w:t>
      </w:r>
      <w:r w:rsidR="00A90E91">
        <w:rPr>
          <w:rStyle w:val="Appeldenotedefin"/>
          <w:lang w:val="en-US"/>
        </w:rPr>
        <w:endnoteReference w:id="8"/>
      </w:r>
    </w:p>
    <w:p w14:paraId="27394178" w14:textId="45083181" w:rsidR="00C51642" w:rsidRDefault="00104449" w:rsidP="009556D8">
      <w:pPr>
        <w:jc w:val="both"/>
        <w:rPr>
          <w:lang w:val="en-US"/>
        </w:rPr>
      </w:pPr>
      <w:r w:rsidRPr="00104449">
        <w:rPr>
          <w:lang w:val="en-US"/>
        </w:rPr>
        <w:t>A stethoscope is normally used by a doctor to listen. But</w:t>
      </w:r>
      <w:r w:rsidR="00B76BFE">
        <w:rPr>
          <w:lang w:val="en-US"/>
        </w:rPr>
        <w:t xml:space="preserve"> </w:t>
      </w:r>
      <w:r w:rsidRPr="00104449">
        <w:rPr>
          <w:lang w:val="en-US"/>
        </w:rPr>
        <w:t xml:space="preserve">respiratory deficiency </w:t>
      </w:r>
      <w:r w:rsidR="00B76BFE" w:rsidRPr="00104449">
        <w:rPr>
          <w:lang w:val="en-US"/>
        </w:rPr>
        <w:t xml:space="preserve">diagnoses </w:t>
      </w:r>
      <w:r w:rsidRPr="00104449">
        <w:rPr>
          <w:lang w:val="en-US"/>
        </w:rPr>
        <w:t>are very difficult and remain rather subjective</w:t>
      </w:r>
      <w:r w:rsidR="002A1505">
        <w:rPr>
          <w:lang w:val="en-US"/>
        </w:rPr>
        <w:t xml:space="preserve"> </w:t>
      </w:r>
      <w:r w:rsidR="002A1505" w:rsidRPr="002A1505">
        <w:rPr>
          <w:highlight w:val="yellow"/>
          <w:lang w:val="en-US"/>
        </w:rPr>
        <w:t>dire que depends de l’entrainement des medecins</w:t>
      </w:r>
      <w:r w:rsidRPr="002A1505">
        <w:rPr>
          <w:highlight w:val="yellow"/>
          <w:lang w:val="en-US"/>
        </w:rPr>
        <w:t>.</w:t>
      </w:r>
      <w:r w:rsidRPr="00104449">
        <w:rPr>
          <w:lang w:val="en-US"/>
        </w:rPr>
        <w:t xml:space="preserve"> </w:t>
      </w:r>
      <w:r w:rsidR="00B76BFE">
        <w:rPr>
          <w:lang w:val="en-US"/>
        </w:rPr>
        <w:t>For this reason,</w:t>
      </w:r>
      <w:r w:rsidRPr="00104449">
        <w:rPr>
          <w:lang w:val="en-US"/>
        </w:rPr>
        <w:t xml:space="preserve"> the sound of the </w:t>
      </w:r>
      <w:r w:rsidR="00B76BFE" w:rsidRPr="00104449">
        <w:rPr>
          <w:lang w:val="en-US"/>
        </w:rPr>
        <w:t>stethoscope</w:t>
      </w:r>
      <w:r w:rsidRPr="00104449">
        <w:rPr>
          <w:lang w:val="en-US"/>
        </w:rPr>
        <w:t xml:space="preserve"> will be recorded so that it can be analyzed.</w:t>
      </w:r>
      <w:r w:rsidR="002A1505">
        <w:rPr>
          <w:lang w:val="en-US"/>
        </w:rPr>
        <w:t xml:space="preserve"> </w:t>
      </w:r>
      <w:r w:rsidR="00A027FD" w:rsidRPr="00A027FD">
        <w:rPr>
          <w:highlight w:val="yellow"/>
          <w:lang w:val="en-US"/>
        </w:rPr>
        <w:t>Enreigstré sur un téléphne portable</w:t>
      </w:r>
    </w:p>
    <w:p w14:paraId="665FE8E5" w14:textId="77777777" w:rsidR="009556D8" w:rsidRPr="009556D8" w:rsidRDefault="009556D8" w:rsidP="009556D8">
      <w:pPr>
        <w:jc w:val="both"/>
        <w:rPr>
          <w:lang w:val="en-US"/>
        </w:rPr>
      </w:pPr>
    </w:p>
    <w:p w14:paraId="6ACC8B5C" w14:textId="55F9E9C1" w:rsidR="00727937" w:rsidRDefault="00727937" w:rsidP="00F25F2A">
      <w:pPr>
        <w:pStyle w:val="Titre3"/>
        <w:rPr>
          <w:lang w:val="fr-FR"/>
        </w:rPr>
      </w:pPr>
      <w:r w:rsidRPr="00216360">
        <w:rPr>
          <w:lang w:val="fr-FR"/>
        </w:rPr>
        <w:t>Preterm neonates constraints</w:t>
      </w:r>
    </w:p>
    <w:p w14:paraId="6F898061" w14:textId="6D091B45" w:rsidR="00A027FD" w:rsidRDefault="00A027FD" w:rsidP="00A027FD">
      <w:r>
        <w:t xml:space="preserve">Qualité des signaux qui dépend des conditions dans lesquelles le son est recorded. Les enregistrements se feront sur des bébés qui ont besoin de SRT, avant et apres la prise. Le premier enregistrement sera tres bruité car le bébé est en mauvaise posture si ne peux pas respirer et toutes l’équipe médicale s’active. </w:t>
      </w:r>
    </w:p>
    <w:p w14:paraId="11680B13" w14:textId="2D8093C4" w:rsidR="009556D8" w:rsidRDefault="009556D8" w:rsidP="00A027FD">
      <w:r>
        <w:t xml:space="preserve">Un point positif est que ce enfants prématurés ne pleure pas, on aura pas de bruit de se coté la. </w:t>
      </w:r>
    </w:p>
    <w:p w14:paraId="38B19DCC" w14:textId="08767A87" w:rsidR="009556D8" w:rsidRDefault="009556D8" w:rsidP="00A027FD">
      <w:r>
        <w:t>Quelques mesures doivent être prise car très fragile et attention aux conditions d’hygiène.</w:t>
      </w:r>
    </w:p>
    <w:p w14:paraId="44473EA5" w14:textId="7C3B2338" w:rsidR="009556D8" w:rsidRDefault="009556D8" w:rsidP="00A027FD"/>
    <w:p w14:paraId="03C30F09" w14:textId="3B0AF168" w:rsidR="009556D8" w:rsidRDefault="009D3697" w:rsidP="009556D8">
      <w:pPr>
        <w:pStyle w:val="Titre3"/>
      </w:pPr>
      <w:r>
        <w:t xml:space="preserve">Les enreisgtrements </w:t>
      </w:r>
    </w:p>
    <w:p w14:paraId="1B7B80CA" w14:textId="77777777" w:rsidR="009556D8" w:rsidRPr="00A027FD" w:rsidRDefault="009556D8" w:rsidP="00A027FD"/>
    <w:p w14:paraId="4C1312BE" w14:textId="1C4974D6" w:rsidR="00DF29F8" w:rsidRPr="00DF29F8" w:rsidRDefault="00DF29F8" w:rsidP="00797518">
      <w:pPr>
        <w:jc w:val="both"/>
      </w:pPr>
      <w:r w:rsidRPr="00DF29F8">
        <w:t>Comment les signaux sont enregistrés?</w:t>
      </w:r>
      <w:r>
        <w:t xml:space="preserve"> Ou ? Quand ? </w:t>
      </w:r>
    </w:p>
    <w:p w14:paraId="1382E925" w14:textId="7DAC1B62" w:rsidR="00DF29F8" w:rsidRPr="00DF29F8" w:rsidRDefault="00DF29F8" w:rsidP="00797518">
      <w:pPr>
        <w:jc w:val="both"/>
      </w:pPr>
      <w:r w:rsidRPr="00DF29F8">
        <w:t xml:space="preserve">Combien? </w:t>
      </w:r>
    </w:p>
    <w:p w14:paraId="4EA38998" w14:textId="0A27927F" w:rsidR="00DF29F8" w:rsidRDefault="00DF29F8" w:rsidP="00797518">
      <w:pPr>
        <w:jc w:val="both"/>
      </w:pPr>
      <w:r w:rsidRPr="00DF29F8">
        <w:t xml:space="preserve">Problème de bruit : machines + </w:t>
      </w:r>
      <w:r>
        <w:t>docteurs qui parlent + crying (pas souvent)</w:t>
      </w:r>
    </w:p>
    <w:p w14:paraId="2B2BB6DA" w14:textId="5002974F" w:rsidR="004676C7" w:rsidRDefault="004676C7" w:rsidP="00797518">
      <w:pPr>
        <w:jc w:val="both"/>
      </w:pPr>
      <w:r>
        <w:t>Limitation</w:t>
      </w:r>
      <w:r w:rsidR="003977BF">
        <w:t>s</w:t>
      </w:r>
      <w:r>
        <w:t xml:space="preserve"> (stetoscope avec pas trop de résolution, </w:t>
      </w:r>
      <w:r w:rsidR="001053E5">
        <w:t>bruit (A4 p4)</w:t>
      </w:r>
      <w:r>
        <w:t>)</w:t>
      </w:r>
    </w:p>
    <w:p w14:paraId="45CDACB4" w14:textId="6A93FBA8" w:rsidR="00A22C93" w:rsidRPr="00A22C93" w:rsidRDefault="00D660E7" w:rsidP="009D3697">
      <w:pPr>
        <w:jc w:val="both"/>
      </w:pPr>
      <w:r>
        <w:t xml:space="preserve"> </w:t>
      </w:r>
      <w:bookmarkStart w:id="0" w:name="_GoBack"/>
      <w:bookmarkEnd w:id="0"/>
      <w:r w:rsidR="00A22C93" w:rsidRPr="00A22C93">
        <w:t>Dire qu’ils faut que</w:t>
      </w:r>
      <w:r w:rsidR="00A22C93">
        <w:t xml:space="preserve"> les parents est donné leu accord, …</w:t>
      </w:r>
    </w:p>
    <w:p w14:paraId="1818124F" w14:textId="6E833238" w:rsidR="00F25F2A" w:rsidRPr="00A22C93" w:rsidRDefault="00F25F2A" w:rsidP="00F25F2A">
      <w:pPr>
        <w:pStyle w:val="Titre2"/>
        <w:numPr>
          <w:ilvl w:val="0"/>
          <w:numId w:val="0"/>
        </w:numPr>
        <w:rPr>
          <w:lang w:val="fr-FR"/>
        </w:rPr>
      </w:pPr>
    </w:p>
    <w:p w14:paraId="3A2A8029" w14:textId="3873F7DB" w:rsidR="00F25F2A" w:rsidRDefault="00F25F2A" w:rsidP="00F25F2A">
      <w:pPr>
        <w:pStyle w:val="Titre2"/>
        <w:rPr>
          <w:rFonts w:ascii="Arial" w:hAnsi="Arial" w:cs="Arial"/>
          <w:color w:val="000000"/>
        </w:rPr>
      </w:pPr>
      <w:r>
        <w:rPr>
          <w:rFonts w:ascii="Arial" w:hAnsi="Arial" w:cs="Arial"/>
          <w:color w:val="000000"/>
        </w:rPr>
        <w:t>The sounds analysis</w:t>
      </w:r>
    </w:p>
    <w:p w14:paraId="53F870A9" w14:textId="77777777" w:rsidR="00F25F2A" w:rsidRPr="00F25F2A" w:rsidRDefault="00F25F2A" w:rsidP="00F25F2A">
      <w:pPr>
        <w:rPr>
          <w:lang w:val="en-US"/>
        </w:rPr>
      </w:pPr>
    </w:p>
    <w:p w14:paraId="41B77CBF" w14:textId="5881F51C" w:rsidR="0093612C" w:rsidRDefault="0093612C" w:rsidP="00F25F2A">
      <w:pPr>
        <w:pStyle w:val="Titre3"/>
      </w:pPr>
      <w:r>
        <w:t>Signals</w:t>
      </w:r>
    </w:p>
    <w:p w14:paraId="0CA50F69" w14:textId="3423E693" w:rsidR="0093612C" w:rsidRDefault="0093612C" w:rsidP="00797518">
      <w:pPr>
        <w:jc w:val="both"/>
        <w:rPr>
          <w:lang w:val="en-US"/>
        </w:rPr>
      </w:pPr>
      <w:r>
        <w:rPr>
          <w:lang w:val="en-US"/>
        </w:rPr>
        <w:t>Nombre + taille + bruité</w:t>
      </w:r>
    </w:p>
    <w:p w14:paraId="6073768F" w14:textId="5499A442" w:rsidR="0093612C" w:rsidRDefault="0081216E" w:rsidP="00F25F2A">
      <w:pPr>
        <w:pStyle w:val="Titre3"/>
      </w:pPr>
      <w:r>
        <w:t xml:space="preserve">Different methods </w:t>
      </w:r>
    </w:p>
    <w:p w14:paraId="50E96CC7" w14:textId="25FEFFF6" w:rsidR="00AF0A7B" w:rsidRPr="00BD4A05" w:rsidRDefault="0081216E" w:rsidP="00AF0A7B">
      <w:pPr>
        <w:jc w:val="both"/>
      </w:pPr>
      <w:r w:rsidRPr="00AF0A7B">
        <w:t>Machine Learning + Signal processing (tableau + et -)</w:t>
      </w:r>
      <w:r w:rsidR="00AF0A7B" w:rsidRPr="00AF0A7B">
        <w:t xml:space="preserve"> </w:t>
      </w:r>
      <w:r w:rsidR="00AF0A7B">
        <w:t xml:space="preserve">Différentes méthodes pour traiter les données : IA ou signal processing. Car très peu de données, on ne se tourne pas vers l’IA, qui semble quand même être une techno très prometteuse dans le lung sounds. </w:t>
      </w:r>
    </w:p>
    <w:p w14:paraId="5AAE8713" w14:textId="77777777" w:rsidR="00026900" w:rsidRPr="00AF0A7B" w:rsidRDefault="00026900" w:rsidP="00797518">
      <w:pPr>
        <w:pStyle w:val="Titre1"/>
        <w:numPr>
          <w:ilvl w:val="0"/>
          <w:numId w:val="0"/>
        </w:numPr>
        <w:jc w:val="both"/>
        <w:rPr>
          <w:lang w:val="fr-FR"/>
        </w:rPr>
      </w:pPr>
    </w:p>
    <w:p w14:paraId="05C7656E" w14:textId="0EBC20E1" w:rsidR="005E105E" w:rsidRPr="0081216E" w:rsidRDefault="005E105E" w:rsidP="00797518">
      <w:pPr>
        <w:pStyle w:val="Titre1"/>
        <w:jc w:val="both"/>
      </w:pPr>
      <w:r w:rsidRPr="0081216E">
        <w:t>Vocabula</w:t>
      </w:r>
      <w:r w:rsidR="00447D83">
        <w:t>ry</w:t>
      </w:r>
    </w:p>
    <w:p w14:paraId="6088B424" w14:textId="21C9579A" w:rsidR="005E105E" w:rsidRPr="00727937" w:rsidRDefault="005E105E" w:rsidP="00797518">
      <w:pPr>
        <w:jc w:val="both"/>
      </w:pPr>
      <w:r w:rsidRPr="00727937">
        <w:t>Preterm births</w:t>
      </w:r>
    </w:p>
    <w:p w14:paraId="0ECD3520" w14:textId="59713A62" w:rsidR="005E105E" w:rsidRPr="00727937" w:rsidRDefault="005E105E" w:rsidP="00797518">
      <w:pPr>
        <w:jc w:val="both"/>
      </w:pPr>
      <w:r w:rsidRPr="00727937">
        <w:t>Babies born prematurely</w:t>
      </w:r>
    </w:p>
    <w:p w14:paraId="67D99AC4" w14:textId="4DFC54CD" w:rsidR="005E105E" w:rsidRPr="00CC3878" w:rsidRDefault="005E105E" w:rsidP="00797518">
      <w:pPr>
        <w:jc w:val="both"/>
        <w:rPr>
          <w:lang w:val="en-US"/>
        </w:rPr>
      </w:pPr>
      <w:r w:rsidRPr="00CC3878">
        <w:rPr>
          <w:lang w:val="en-US"/>
        </w:rPr>
        <w:lastRenderedPageBreak/>
        <w:t xml:space="preserve">Preterm neonates </w:t>
      </w:r>
    </w:p>
    <w:p w14:paraId="644E1004" w14:textId="4BF69745" w:rsidR="005E105E" w:rsidRDefault="00695626" w:rsidP="00797518">
      <w:pPr>
        <w:jc w:val="both"/>
        <w:rPr>
          <w:lang w:val="en-US"/>
        </w:rPr>
      </w:pPr>
      <w:r>
        <w:rPr>
          <w:lang w:val="en-US"/>
        </w:rPr>
        <w:t>Newborn=neonate</w:t>
      </w:r>
    </w:p>
    <w:p w14:paraId="4E15FD72" w14:textId="58071A22" w:rsidR="00695626" w:rsidRDefault="00695626" w:rsidP="00797518">
      <w:pPr>
        <w:jc w:val="both"/>
        <w:rPr>
          <w:rFonts w:ascii="Arial" w:hAnsi="Arial" w:cs="Arial"/>
          <w:color w:val="2A2A2A"/>
          <w:sz w:val="27"/>
          <w:szCs w:val="27"/>
        </w:rPr>
      </w:pPr>
      <w:r>
        <w:rPr>
          <w:lang w:val="en-US"/>
        </w:rPr>
        <w:t>Premature=preterm</w:t>
      </w:r>
      <w:r w:rsidR="003C2E95">
        <w:rPr>
          <w:lang w:val="en-US"/>
        </w:rPr>
        <w:t>=</w:t>
      </w:r>
      <w:r w:rsidR="003C2E95">
        <w:rPr>
          <w:rFonts w:ascii="Arial" w:hAnsi="Arial" w:cs="Arial"/>
          <w:color w:val="2A2A2A"/>
          <w:sz w:val="27"/>
          <w:szCs w:val="27"/>
        </w:rPr>
        <w:t>premature infants </w:t>
      </w:r>
    </w:p>
    <w:p w14:paraId="238263D2" w14:textId="5C3C2995" w:rsidR="00E32AAD" w:rsidRDefault="00E32AAD" w:rsidP="00797518">
      <w:pPr>
        <w:jc w:val="both"/>
        <w:rPr>
          <w:rFonts w:ascii="Arial" w:hAnsi="Arial" w:cs="Arial"/>
          <w:color w:val="2A2A2A"/>
          <w:sz w:val="27"/>
          <w:szCs w:val="27"/>
        </w:rPr>
      </w:pPr>
    </w:p>
    <w:p w14:paraId="1DFA30D1" w14:textId="77777777" w:rsidR="00E32AAD" w:rsidRDefault="00E32AAD" w:rsidP="00E32AAD">
      <w:pPr>
        <w:pStyle w:val="Titre1"/>
        <w:numPr>
          <w:ilvl w:val="0"/>
          <w:numId w:val="0"/>
        </w:numPr>
        <w:ind w:left="360" w:hanging="360"/>
      </w:pPr>
      <w:r>
        <w:t>Annex 1</w:t>
      </w:r>
    </w:p>
    <w:p w14:paraId="222F8BE2" w14:textId="77777777" w:rsidR="00E32AAD" w:rsidRDefault="00E32AAD" w:rsidP="00E32AAD">
      <w:pPr>
        <w:pStyle w:val="Notedefin"/>
        <w:rPr>
          <w:sz w:val="21"/>
          <w:szCs w:val="21"/>
          <w:lang w:val="en-US"/>
        </w:rPr>
      </w:pPr>
    </w:p>
    <w:tbl>
      <w:tblPr>
        <w:tblStyle w:val="Grilledutableau"/>
        <w:tblW w:w="0" w:type="auto"/>
        <w:tblLook w:val="04A0" w:firstRow="1" w:lastRow="0" w:firstColumn="1" w:lastColumn="0" w:noHBand="0" w:noVBand="1"/>
      </w:tblPr>
      <w:tblGrid>
        <w:gridCol w:w="1838"/>
        <w:gridCol w:w="3402"/>
        <w:gridCol w:w="3685"/>
      </w:tblGrid>
      <w:tr w:rsidR="00E32AAD" w:rsidRPr="0069230D" w14:paraId="6E2BFB7C" w14:textId="77777777" w:rsidTr="00C4021C">
        <w:tc>
          <w:tcPr>
            <w:tcW w:w="1838" w:type="dxa"/>
            <w:shd w:val="clear" w:color="auto" w:fill="F5D6E5" w:themeFill="accent1" w:themeFillTint="33"/>
            <w:vAlign w:val="center"/>
          </w:tcPr>
          <w:p w14:paraId="15161B4C" w14:textId="77777777" w:rsidR="00E32AAD" w:rsidRPr="0069230D" w:rsidRDefault="00E32AAD" w:rsidP="00C4021C">
            <w:pPr>
              <w:rPr>
                <w:b/>
                <w:bCs/>
                <w:sz w:val="20"/>
                <w:szCs w:val="20"/>
                <w:lang w:val="en-US"/>
              </w:rPr>
            </w:pPr>
            <w:r w:rsidRPr="0069230D">
              <w:rPr>
                <w:b/>
                <w:bCs/>
                <w:sz w:val="20"/>
                <w:szCs w:val="20"/>
                <w:lang w:val="en-US"/>
              </w:rPr>
              <w:t>Available tools</w:t>
            </w:r>
          </w:p>
        </w:tc>
        <w:tc>
          <w:tcPr>
            <w:tcW w:w="3402" w:type="dxa"/>
            <w:shd w:val="clear" w:color="auto" w:fill="F5D6E5" w:themeFill="accent1" w:themeFillTint="33"/>
            <w:vAlign w:val="center"/>
          </w:tcPr>
          <w:p w14:paraId="0C21DCF3" w14:textId="77777777" w:rsidR="00E32AAD" w:rsidRPr="0069230D" w:rsidRDefault="00E32AAD" w:rsidP="00C4021C">
            <w:pPr>
              <w:rPr>
                <w:b/>
                <w:bCs/>
                <w:sz w:val="20"/>
                <w:szCs w:val="20"/>
                <w:lang w:val="en-US"/>
              </w:rPr>
            </w:pPr>
            <w:r w:rsidRPr="0069230D">
              <w:rPr>
                <w:b/>
                <w:bCs/>
                <w:sz w:val="20"/>
                <w:szCs w:val="20"/>
                <w:lang w:val="en-US"/>
              </w:rPr>
              <w:t>Advantages</w:t>
            </w:r>
          </w:p>
        </w:tc>
        <w:tc>
          <w:tcPr>
            <w:tcW w:w="3685" w:type="dxa"/>
            <w:shd w:val="clear" w:color="auto" w:fill="F5D6E5" w:themeFill="accent1" w:themeFillTint="33"/>
            <w:vAlign w:val="center"/>
          </w:tcPr>
          <w:p w14:paraId="0A25FB72" w14:textId="77777777" w:rsidR="00E32AAD" w:rsidRPr="0069230D" w:rsidRDefault="00E32AAD" w:rsidP="00C4021C">
            <w:pPr>
              <w:rPr>
                <w:b/>
                <w:bCs/>
                <w:sz w:val="20"/>
                <w:szCs w:val="20"/>
                <w:lang w:val="en-US"/>
              </w:rPr>
            </w:pPr>
            <w:r w:rsidRPr="0069230D">
              <w:rPr>
                <w:b/>
                <w:bCs/>
                <w:sz w:val="20"/>
                <w:szCs w:val="20"/>
                <w:lang w:val="en-US"/>
              </w:rPr>
              <w:t>Disadvantages</w:t>
            </w:r>
          </w:p>
        </w:tc>
      </w:tr>
      <w:tr w:rsidR="00E32AAD" w:rsidRPr="0069230D" w14:paraId="42241389" w14:textId="77777777" w:rsidTr="00C4021C">
        <w:tc>
          <w:tcPr>
            <w:tcW w:w="1838" w:type="dxa"/>
            <w:vAlign w:val="center"/>
          </w:tcPr>
          <w:p w14:paraId="285BB14B" w14:textId="77777777" w:rsidR="00E32AAD" w:rsidRPr="0069230D" w:rsidRDefault="00E32AAD" w:rsidP="00C4021C">
            <w:pPr>
              <w:pStyle w:val="Default"/>
              <w:rPr>
                <w:rFonts w:asciiTheme="minorHAnsi" w:hAnsiTheme="minorHAnsi" w:cstheme="minorBidi"/>
                <w:b/>
                <w:bCs/>
                <w:color w:val="auto"/>
                <w:sz w:val="20"/>
                <w:szCs w:val="20"/>
                <w:lang w:val="en-US"/>
              </w:rPr>
            </w:pPr>
            <w:r w:rsidRPr="0069230D">
              <w:rPr>
                <w:rFonts w:asciiTheme="minorHAnsi" w:hAnsiTheme="minorHAnsi" w:cstheme="minorBidi"/>
                <w:b/>
                <w:bCs/>
                <w:color w:val="auto"/>
                <w:sz w:val="20"/>
                <w:szCs w:val="20"/>
                <w:lang w:val="en-US"/>
              </w:rPr>
              <w:t>X-ray</w:t>
            </w:r>
          </w:p>
        </w:tc>
        <w:tc>
          <w:tcPr>
            <w:tcW w:w="3402" w:type="dxa"/>
            <w:vAlign w:val="center"/>
          </w:tcPr>
          <w:p w14:paraId="60AD5DCA" w14:textId="77777777" w:rsidR="00E32AAD" w:rsidRPr="0069230D" w:rsidRDefault="00E32AAD" w:rsidP="00C4021C">
            <w:pPr>
              <w:pStyle w:val="Default"/>
              <w:numPr>
                <w:ilvl w:val="0"/>
                <w:numId w:val="20"/>
              </w:numPr>
              <w:rPr>
                <w:rFonts w:asciiTheme="minorHAnsi" w:hAnsiTheme="minorHAnsi" w:cstheme="minorBidi"/>
                <w:color w:val="auto"/>
                <w:sz w:val="20"/>
                <w:szCs w:val="20"/>
                <w:lang w:val="en-US"/>
              </w:rPr>
            </w:pPr>
            <w:r w:rsidRPr="0069230D">
              <w:rPr>
                <w:rFonts w:asciiTheme="minorHAnsi" w:hAnsiTheme="minorHAnsi" w:cstheme="minorBidi"/>
                <w:color w:val="auto"/>
                <w:sz w:val="20"/>
                <w:szCs w:val="20"/>
                <w:lang w:val="en-US"/>
              </w:rPr>
              <w:t>Cheap</w:t>
            </w:r>
          </w:p>
          <w:p w14:paraId="75F3FC86" w14:textId="77777777" w:rsidR="00E32AAD" w:rsidRPr="0069230D" w:rsidRDefault="00E32AAD" w:rsidP="00C4021C">
            <w:pPr>
              <w:pStyle w:val="Default"/>
              <w:numPr>
                <w:ilvl w:val="0"/>
                <w:numId w:val="20"/>
              </w:numPr>
              <w:rPr>
                <w:rFonts w:asciiTheme="minorHAnsi" w:hAnsiTheme="minorHAnsi" w:cstheme="minorBidi"/>
                <w:color w:val="auto"/>
                <w:sz w:val="20"/>
                <w:szCs w:val="20"/>
                <w:lang w:val="en-US"/>
              </w:rPr>
            </w:pPr>
            <w:r w:rsidRPr="0069230D">
              <w:rPr>
                <w:rFonts w:asciiTheme="minorHAnsi" w:hAnsiTheme="minorHAnsi" w:cstheme="minorBidi"/>
                <w:color w:val="auto"/>
                <w:sz w:val="20"/>
                <w:szCs w:val="20"/>
                <w:lang w:val="en-US"/>
              </w:rPr>
              <w:t>Bedside</w:t>
            </w:r>
          </w:p>
          <w:p w14:paraId="2C2BA155" w14:textId="77777777" w:rsidR="00E32AAD" w:rsidRPr="0069230D" w:rsidRDefault="00E32AAD" w:rsidP="00C4021C">
            <w:pPr>
              <w:pStyle w:val="Default"/>
              <w:numPr>
                <w:ilvl w:val="0"/>
                <w:numId w:val="20"/>
              </w:numPr>
              <w:rPr>
                <w:rFonts w:asciiTheme="minorHAnsi" w:hAnsiTheme="minorHAnsi" w:cstheme="minorBidi"/>
                <w:color w:val="auto"/>
                <w:sz w:val="20"/>
                <w:szCs w:val="20"/>
                <w:lang w:val="en-US"/>
              </w:rPr>
            </w:pPr>
            <w:r w:rsidRPr="0069230D">
              <w:rPr>
                <w:rFonts w:asciiTheme="minorHAnsi" w:hAnsiTheme="minorHAnsi"/>
                <w:sz w:val="20"/>
                <w:szCs w:val="20"/>
                <w:lang w:val="en-US"/>
              </w:rPr>
              <w:t>Instant results</w:t>
            </w:r>
          </w:p>
        </w:tc>
        <w:tc>
          <w:tcPr>
            <w:tcW w:w="3685" w:type="dxa"/>
            <w:vAlign w:val="center"/>
          </w:tcPr>
          <w:p w14:paraId="20D90F13" w14:textId="77777777" w:rsidR="00E32AAD" w:rsidRPr="0069230D" w:rsidRDefault="00E32AAD" w:rsidP="00C4021C">
            <w:pPr>
              <w:pStyle w:val="Default"/>
              <w:numPr>
                <w:ilvl w:val="0"/>
                <w:numId w:val="20"/>
              </w:numPr>
              <w:rPr>
                <w:rFonts w:asciiTheme="minorHAnsi" w:hAnsiTheme="minorHAnsi" w:cstheme="minorBidi"/>
                <w:color w:val="auto"/>
                <w:sz w:val="20"/>
                <w:szCs w:val="20"/>
                <w:lang w:val="en-US"/>
              </w:rPr>
            </w:pPr>
            <w:r w:rsidRPr="0069230D">
              <w:rPr>
                <w:rFonts w:asciiTheme="minorHAnsi" w:hAnsiTheme="minorHAnsi" w:cstheme="minorBidi"/>
                <w:color w:val="auto"/>
                <w:sz w:val="20"/>
                <w:szCs w:val="20"/>
                <w:lang w:val="en-US"/>
              </w:rPr>
              <w:t>Ionizing radiation</w:t>
            </w:r>
          </w:p>
        </w:tc>
      </w:tr>
      <w:tr w:rsidR="00E32AAD" w:rsidRPr="0069230D" w14:paraId="184B35DC" w14:textId="77777777" w:rsidTr="00C4021C">
        <w:tc>
          <w:tcPr>
            <w:tcW w:w="1838" w:type="dxa"/>
            <w:vAlign w:val="center"/>
          </w:tcPr>
          <w:p w14:paraId="7D0E3B1E" w14:textId="77777777" w:rsidR="00E32AAD" w:rsidRPr="0069230D" w:rsidRDefault="00E32AAD" w:rsidP="00C4021C">
            <w:pPr>
              <w:pStyle w:val="Default"/>
              <w:rPr>
                <w:rFonts w:asciiTheme="minorHAnsi" w:hAnsiTheme="minorHAnsi" w:cstheme="minorBidi"/>
                <w:b/>
                <w:bCs/>
                <w:color w:val="auto"/>
                <w:sz w:val="20"/>
                <w:szCs w:val="20"/>
                <w:lang w:val="en-US"/>
              </w:rPr>
            </w:pPr>
            <w:r w:rsidRPr="0069230D">
              <w:rPr>
                <w:rFonts w:asciiTheme="minorHAnsi" w:hAnsiTheme="minorHAnsi" w:cstheme="minorBidi"/>
                <w:b/>
                <w:bCs/>
                <w:color w:val="auto"/>
                <w:sz w:val="20"/>
                <w:szCs w:val="20"/>
                <w:lang w:val="en-US"/>
              </w:rPr>
              <w:t>Ultrasound</w:t>
            </w:r>
          </w:p>
        </w:tc>
        <w:tc>
          <w:tcPr>
            <w:tcW w:w="3402" w:type="dxa"/>
            <w:vAlign w:val="center"/>
          </w:tcPr>
          <w:p w14:paraId="25FEF1A0" w14:textId="77777777" w:rsidR="00E32AAD" w:rsidRPr="0069230D" w:rsidRDefault="00E32AAD" w:rsidP="00C4021C">
            <w:pPr>
              <w:pStyle w:val="Default"/>
              <w:numPr>
                <w:ilvl w:val="0"/>
                <w:numId w:val="21"/>
              </w:numPr>
              <w:rPr>
                <w:rFonts w:asciiTheme="minorHAnsi" w:hAnsiTheme="minorHAnsi" w:cstheme="minorBidi"/>
                <w:color w:val="auto"/>
                <w:sz w:val="20"/>
                <w:szCs w:val="20"/>
                <w:lang w:val="en-US"/>
              </w:rPr>
            </w:pPr>
            <w:r w:rsidRPr="0069230D">
              <w:rPr>
                <w:rFonts w:asciiTheme="minorHAnsi" w:hAnsiTheme="minorHAnsi" w:cstheme="minorBidi"/>
                <w:color w:val="auto"/>
                <w:sz w:val="20"/>
                <w:szCs w:val="20"/>
                <w:lang w:val="en-US"/>
              </w:rPr>
              <w:t>Cheap</w:t>
            </w:r>
          </w:p>
          <w:p w14:paraId="40884730" w14:textId="77777777" w:rsidR="00E32AAD" w:rsidRPr="0069230D" w:rsidRDefault="00E32AAD" w:rsidP="00C4021C">
            <w:pPr>
              <w:pStyle w:val="Default"/>
              <w:numPr>
                <w:ilvl w:val="0"/>
                <w:numId w:val="21"/>
              </w:numPr>
              <w:rPr>
                <w:rFonts w:asciiTheme="minorHAnsi" w:hAnsiTheme="minorHAnsi" w:cstheme="minorBidi"/>
                <w:color w:val="auto"/>
                <w:sz w:val="20"/>
                <w:szCs w:val="20"/>
                <w:lang w:val="en-US"/>
              </w:rPr>
            </w:pPr>
            <w:r w:rsidRPr="0069230D">
              <w:rPr>
                <w:rFonts w:asciiTheme="minorHAnsi" w:hAnsiTheme="minorHAnsi" w:cstheme="minorBidi"/>
                <w:color w:val="auto"/>
                <w:sz w:val="20"/>
                <w:szCs w:val="20"/>
                <w:lang w:val="en-US"/>
              </w:rPr>
              <w:t>Bedside</w:t>
            </w:r>
          </w:p>
          <w:p w14:paraId="471FE1E4" w14:textId="77777777" w:rsidR="00E32AAD" w:rsidRPr="0069230D" w:rsidRDefault="00E32AAD" w:rsidP="00C4021C">
            <w:pPr>
              <w:pStyle w:val="Default"/>
              <w:numPr>
                <w:ilvl w:val="0"/>
                <w:numId w:val="21"/>
              </w:numPr>
              <w:rPr>
                <w:rFonts w:asciiTheme="minorHAnsi" w:hAnsiTheme="minorHAnsi" w:cstheme="minorBidi"/>
                <w:color w:val="auto"/>
                <w:sz w:val="20"/>
                <w:szCs w:val="20"/>
                <w:lang w:val="en-US"/>
              </w:rPr>
            </w:pPr>
            <w:r w:rsidRPr="0069230D">
              <w:rPr>
                <w:rFonts w:asciiTheme="minorHAnsi" w:hAnsiTheme="minorHAnsi" w:cstheme="minorBidi"/>
                <w:color w:val="auto"/>
                <w:sz w:val="20"/>
                <w:szCs w:val="20"/>
                <w:lang w:val="en-US"/>
              </w:rPr>
              <w:t>Instant results</w:t>
            </w:r>
          </w:p>
          <w:p w14:paraId="2D29BF6C" w14:textId="77777777" w:rsidR="00E32AAD" w:rsidRPr="0069230D" w:rsidRDefault="00E32AAD" w:rsidP="00C4021C">
            <w:pPr>
              <w:pStyle w:val="Default"/>
              <w:numPr>
                <w:ilvl w:val="0"/>
                <w:numId w:val="21"/>
              </w:numPr>
              <w:rPr>
                <w:rFonts w:asciiTheme="minorHAnsi" w:hAnsiTheme="minorHAnsi" w:cstheme="minorBidi"/>
                <w:color w:val="auto"/>
                <w:sz w:val="20"/>
                <w:szCs w:val="20"/>
                <w:lang w:val="en-US"/>
              </w:rPr>
            </w:pPr>
            <w:r w:rsidRPr="0069230D">
              <w:rPr>
                <w:rFonts w:asciiTheme="minorHAnsi" w:hAnsiTheme="minorHAnsi"/>
                <w:sz w:val="20"/>
                <w:szCs w:val="20"/>
                <w:lang w:val="en-US"/>
              </w:rPr>
              <w:t>Radiation free</w:t>
            </w:r>
          </w:p>
        </w:tc>
        <w:tc>
          <w:tcPr>
            <w:tcW w:w="3685" w:type="dxa"/>
            <w:vAlign w:val="center"/>
          </w:tcPr>
          <w:p w14:paraId="35A152AC" w14:textId="77777777" w:rsidR="00E32AAD" w:rsidRPr="0069230D" w:rsidRDefault="00E32AAD" w:rsidP="00C4021C">
            <w:pPr>
              <w:pStyle w:val="Default"/>
              <w:numPr>
                <w:ilvl w:val="0"/>
                <w:numId w:val="21"/>
              </w:numPr>
              <w:rPr>
                <w:rFonts w:asciiTheme="minorHAnsi" w:hAnsiTheme="minorHAnsi" w:cstheme="minorBidi"/>
                <w:color w:val="auto"/>
                <w:sz w:val="20"/>
                <w:szCs w:val="20"/>
                <w:lang w:val="en-US"/>
              </w:rPr>
            </w:pPr>
            <w:r w:rsidRPr="0069230D">
              <w:rPr>
                <w:rFonts w:asciiTheme="minorHAnsi" w:hAnsiTheme="minorHAnsi" w:cstheme="minorBidi"/>
                <w:color w:val="auto"/>
                <w:sz w:val="20"/>
                <w:szCs w:val="20"/>
                <w:lang w:val="en-US"/>
              </w:rPr>
              <w:t>Training</w:t>
            </w:r>
          </w:p>
          <w:p w14:paraId="08ED726B" w14:textId="77777777" w:rsidR="00E32AAD" w:rsidRPr="0069230D" w:rsidRDefault="00E32AAD" w:rsidP="00C4021C">
            <w:pPr>
              <w:pStyle w:val="Paragraphedeliste"/>
              <w:numPr>
                <w:ilvl w:val="0"/>
                <w:numId w:val="21"/>
              </w:numPr>
              <w:rPr>
                <w:sz w:val="20"/>
                <w:szCs w:val="20"/>
                <w:lang w:val="en-US"/>
              </w:rPr>
            </w:pPr>
            <w:r w:rsidRPr="0069230D">
              <w:rPr>
                <w:sz w:val="20"/>
                <w:szCs w:val="20"/>
                <w:lang w:val="en-US"/>
              </w:rPr>
              <w:t>Infection</w:t>
            </w:r>
          </w:p>
        </w:tc>
      </w:tr>
      <w:tr w:rsidR="00E32AAD" w:rsidRPr="0069230D" w14:paraId="6F26CB26" w14:textId="77777777" w:rsidTr="00C4021C">
        <w:tc>
          <w:tcPr>
            <w:tcW w:w="1838" w:type="dxa"/>
            <w:vAlign w:val="center"/>
          </w:tcPr>
          <w:p w14:paraId="185DFB3C" w14:textId="77777777" w:rsidR="00E32AAD" w:rsidRPr="0069230D" w:rsidRDefault="00E32AAD" w:rsidP="00C4021C">
            <w:pPr>
              <w:pStyle w:val="Default"/>
              <w:rPr>
                <w:rFonts w:asciiTheme="minorHAnsi" w:hAnsiTheme="minorHAnsi" w:cstheme="minorBidi"/>
                <w:b/>
                <w:bCs/>
                <w:color w:val="auto"/>
                <w:sz w:val="20"/>
                <w:szCs w:val="20"/>
                <w:lang w:val="en-US"/>
              </w:rPr>
            </w:pPr>
            <w:r w:rsidRPr="0069230D">
              <w:rPr>
                <w:rFonts w:asciiTheme="minorHAnsi" w:hAnsiTheme="minorHAnsi" w:cstheme="minorBidi"/>
                <w:b/>
                <w:bCs/>
                <w:color w:val="auto"/>
                <w:sz w:val="20"/>
                <w:szCs w:val="20"/>
                <w:lang w:val="en-US"/>
              </w:rPr>
              <w:t>Electrical impedance tomography</w:t>
            </w:r>
          </w:p>
        </w:tc>
        <w:tc>
          <w:tcPr>
            <w:tcW w:w="3402" w:type="dxa"/>
            <w:vAlign w:val="center"/>
          </w:tcPr>
          <w:p w14:paraId="687BFD1E" w14:textId="77777777" w:rsidR="00E32AAD" w:rsidRPr="0069230D" w:rsidRDefault="00E32AAD" w:rsidP="00C4021C">
            <w:pPr>
              <w:pStyle w:val="Default"/>
              <w:numPr>
                <w:ilvl w:val="0"/>
                <w:numId w:val="22"/>
              </w:numPr>
              <w:rPr>
                <w:rFonts w:asciiTheme="minorHAnsi" w:hAnsiTheme="minorHAnsi" w:cstheme="minorBidi"/>
                <w:color w:val="auto"/>
                <w:sz w:val="20"/>
                <w:szCs w:val="20"/>
                <w:lang w:val="en-US"/>
              </w:rPr>
            </w:pPr>
            <w:r w:rsidRPr="0069230D">
              <w:rPr>
                <w:rFonts w:asciiTheme="minorHAnsi" w:hAnsiTheme="minorHAnsi" w:cstheme="minorBidi"/>
                <w:color w:val="auto"/>
                <w:sz w:val="20"/>
                <w:szCs w:val="20"/>
                <w:lang w:val="en-US"/>
              </w:rPr>
              <w:t>Bedside</w:t>
            </w:r>
          </w:p>
          <w:p w14:paraId="77AA5D4F" w14:textId="77777777" w:rsidR="00E32AAD" w:rsidRPr="0069230D" w:rsidRDefault="00E32AAD" w:rsidP="00C4021C">
            <w:pPr>
              <w:pStyle w:val="Default"/>
              <w:numPr>
                <w:ilvl w:val="0"/>
                <w:numId w:val="22"/>
              </w:numPr>
              <w:rPr>
                <w:rFonts w:asciiTheme="minorHAnsi" w:hAnsiTheme="minorHAnsi" w:cstheme="minorBidi"/>
                <w:color w:val="auto"/>
                <w:sz w:val="20"/>
                <w:szCs w:val="20"/>
                <w:lang w:val="en-US"/>
              </w:rPr>
            </w:pPr>
            <w:r w:rsidRPr="0069230D">
              <w:rPr>
                <w:rFonts w:asciiTheme="minorHAnsi" w:hAnsiTheme="minorHAnsi" w:cstheme="minorBidi"/>
                <w:color w:val="auto"/>
                <w:sz w:val="20"/>
                <w:szCs w:val="20"/>
                <w:lang w:val="en-US"/>
              </w:rPr>
              <w:t>Radiation free</w:t>
            </w:r>
          </w:p>
          <w:p w14:paraId="5DCA91BD" w14:textId="77777777" w:rsidR="00E32AAD" w:rsidRPr="0069230D" w:rsidRDefault="00E32AAD" w:rsidP="00C4021C">
            <w:pPr>
              <w:pStyle w:val="Default"/>
              <w:numPr>
                <w:ilvl w:val="0"/>
                <w:numId w:val="22"/>
              </w:numPr>
              <w:rPr>
                <w:rFonts w:asciiTheme="minorHAnsi" w:hAnsiTheme="minorHAnsi" w:cstheme="minorBidi"/>
                <w:color w:val="auto"/>
                <w:sz w:val="20"/>
                <w:szCs w:val="20"/>
                <w:lang w:val="en-US"/>
              </w:rPr>
            </w:pPr>
            <w:r w:rsidRPr="0069230D">
              <w:rPr>
                <w:rFonts w:asciiTheme="minorHAnsi" w:hAnsiTheme="minorHAnsi" w:cstheme="minorBidi"/>
                <w:color w:val="auto"/>
                <w:sz w:val="20"/>
                <w:szCs w:val="20"/>
                <w:lang w:val="en-US"/>
              </w:rPr>
              <w:t>Dynamic monitoring</w:t>
            </w:r>
          </w:p>
          <w:p w14:paraId="3F45EB2F" w14:textId="77777777" w:rsidR="00E32AAD" w:rsidRPr="0069230D" w:rsidRDefault="00E32AAD" w:rsidP="00C4021C">
            <w:pPr>
              <w:pStyle w:val="Default"/>
              <w:numPr>
                <w:ilvl w:val="0"/>
                <w:numId w:val="22"/>
              </w:numPr>
              <w:rPr>
                <w:rFonts w:asciiTheme="minorHAnsi" w:hAnsiTheme="minorHAnsi" w:cstheme="minorBidi"/>
                <w:color w:val="auto"/>
                <w:sz w:val="20"/>
                <w:szCs w:val="20"/>
                <w:lang w:val="en-US"/>
              </w:rPr>
            </w:pPr>
            <w:r w:rsidRPr="0069230D">
              <w:rPr>
                <w:rFonts w:asciiTheme="minorHAnsi" w:hAnsiTheme="minorHAnsi"/>
                <w:sz w:val="20"/>
                <w:szCs w:val="20"/>
                <w:lang w:val="en-US"/>
              </w:rPr>
              <w:t>Assess regional changes</w:t>
            </w:r>
          </w:p>
        </w:tc>
        <w:tc>
          <w:tcPr>
            <w:tcW w:w="3685" w:type="dxa"/>
            <w:vAlign w:val="center"/>
          </w:tcPr>
          <w:p w14:paraId="785C36A6" w14:textId="77777777" w:rsidR="00E32AAD" w:rsidRPr="0069230D" w:rsidRDefault="00E32AAD" w:rsidP="00C4021C">
            <w:pPr>
              <w:pStyle w:val="Default"/>
              <w:numPr>
                <w:ilvl w:val="0"/>
                <w:numId w:val="22"/>
              </w:numPr>
              <w:rPr>
                <w:rFonts w:asciiTheme="minorHAnsi" w:hAnsiTheme="minorHAnsi" w:cstheme="minorBidi"/>
                <w:color w:val="auto"/>
                <w:sz w:val="20"/>
                <w:szCs w:val="20"/>
                <w:lang w:val="en-US"/>
              </w:rPr>
            </w:pPr>
            <w:r w:rsidRPr="0069230D">
              <w:rPr>
                <w:rFonts w:asciiTheme="minorHAnsi" w:hAnsiTheme="minorHAnsi" w:cstheme="minorBidi"/>
                <w:color w:val="auto"/>
                <w:sz w:val="20"/>
                <w:szCs w:val="20"/>
                <w:lang w:val="en-US"/>
              </w:rPr>
              <w:t>Appliance of electrodes</w:t>
            </w:r>
          </w:p>
          <w:p w14:paraId="04A97093" w14:textId="77777777" w:rsidR="00E32AAD" w:rsidRPr="0069230D" w:rsidRDefault="00E32AAD" w:rsidP="00C4021C">
            <w:pPr>
              <w:pStyle w:val="Default"/>
              <w:numPr>
                <w:ilvl w:val="0"/>
                <w:numId w:val="22"/>
              </w:numPr>
              <w:rPr>
                <w:rFonts w:asciiTheme="minorHAnsi" w:hAnsiTheme="minorHAnsi" w:cstheme="minorBidi"/>
                <w:color w:val="auto"/>
                <w:sz w:val="20"/>
                <w:szCs w:val="20"/>
                <w:lang w:val="en-US"/>
              </w:rPr>
            </w:pPr>
            <w:r w:rsidRPr="0069230D">
              <w:rPr>
                <w:rFonts w:asciiTheme="minorHAnsi" w:hAnsiTheme="minorHAnsi" w:cstheme="minorBidi"/>
                <w:color w:val="auto"/>
                <w:sz w:val="20"/>
                <w:szCs w:val="20"/>
                <w:lang w:val="en-US"/>
              </w:rPr>
              <w:t>Technical analysis</w:t>
            </w:r>
          </w:p>
          <w:p w14:paraId="73506B06" w14:textId="77777777" w:rsidR="00E32AAD" w:rsidRPr="0069230D" w:rsidRDefault="00E32AAD" w:rsidP="00C4021C">
            <w:pPr>
              <w:pStyle w:val="Paragraphedeliste"/>
              <w:numPr>
                <w:ilvl w:val="0"/>
                <w:numId w:val="22"/>
              </w:numPr>
              <w:rPr>
                <w:sz w:val="20"/>
                <w:szCs w:val="20"/>
                <w:lang w:val="en-US"/>
              </w:rPr>
            </w:pPr>
            <w:r w:rsidRPr="0069230D">
              <w:rPr>
                <w:sz w:val="20"/>
                <w:szCs w:val="20"/>
                <w:lang w:val="en-US"/>
              </w:rPr>
              <w:t>Cross sectional only</w:t>
            </w:r>
          </w:p>
        </w:tc>
      </w:tr>
      <w:tr w:rsidR="00E32AAD" w:rsidRPr="0069230D" w14:paraId="580F75A5" w14:textId="77777777" w:rsidTr="00C4021C">
        <w:tc>
          <w:tcPr>
            <w:tcW w:w="1838" w:type="dxa"/>
            <w:vAlign w:val="center"/>
          </w:tcPr>
          <w:p w14:paraId="3E4C6851" w14:textId="77777777" w:rsidR="00E32AAD" w:rsidRPr="0069230D" w:rsidRDefault="00E32AAD" w:rsidP="00C4021C">
            <w:pPr>
              <w:pStyle w:val="Default"/>
              <w:rPr>
                <w:rFonts w:asciiTheme="minorHAnsi" w:hAnsiTheme="minorHAnsi" w:cstheme="minorBidi"/>
                <w:b/>
                <w:bCs/>
                <w:color w:val="auto"/>
                <w:sz w:val="20"/>
                <w:szCs w:val="20"/>
                <w:lang w:val="en-US"/>
              </w:rPr>
            </w:pPr>
            <w:r w:rsidRPr="0069230D">
              <w:rPr>
                <w:rFonts w:asciiTheme="minorHAnsi" w:hAnsiTheme="minorHAnsi" w:cstheme="minorBidi"/>
                <w:b/>
                <w:bCs/>
                <w:color w:val="auto"/>
                <w:sz w:val="20"/>
                <w:szCs w:val="20"/>
                <w:lang w:val="en-US"/>
              </w:rPr>
              <w:t>Respiratory inductive plethysmography</w:t>
            </w:r>
          </w:p>
        </w:tc>
        <w:tc>
          <w:tcPr>
            <w:tcW w:w="3402" w:type="dxa"/>
            <w:vAlign w:val="center"/>
          </w:tcPr>
          <w:p w14:paraId="144ABA7A" w14:textId="77777777" w:rsidR="00E32AAD" w:rsidRPr="0069230D" w:rsidRDefault="00E32AAD" w:rsidP="00C4021C">
            <w:pPr>
              <w:pStyle w:val="Default"/>
              <w:numPr>
                <w:ilvl w:val="0"/>
                <w:numId w:val="23"/>
              </w:numPr>
              <w:rPr>
                <w:rFonts w:asciiTheme="minorHAnsi" w:hAnsiTheme="minorHAnsi" w:cstheme="minorBidi"/>
                <w:color w:val="auto"/>
                <w:sz w:val="20"/>
                <w:szCs w:val="20"/>
                <w:lang w:val="en-US"/>
              </w:rPr>
            </w:pPr>
            <w:r w:rsidRPr="0069230D">
              <w:rPr>
                <w:rFonts w:asciiTheme="minorHAnsi" w:hAnsiTheme="minorHAnsi" w:cstheme="minorBidi"/>
                <w:color w:val="auto"/>
                <w:sz w:val="20"/>
                <w:szCs w:val="20"/>
                <w:lang w:val="en-US"/>
              </w:rPr>
              <w:t>Bedside</w:t>
            </w:r>
          </w:p>
          <w:p w14:paraId="11E0A600" w14:textId="77777777" w:rsidR="00E32AAD" w:rsidRPr="0069230D" w:rsidRDefault="00E32AAD" w:rsidP="00C4021C">
            <w:pPr>
              <w:pStyle w:val="Default"/>
              <w:numPr>
                <w:ilvl w:val="0"/>
                <w:numId w:val="23"/>
              </w:numPr>
              <w:rPr>
                <w:rFonts w:asciiTheme="minorHAnsi" w:hAnsiTheme="minorHAnsi" w:cstheme="minorBidi"/>
                <w:color w:val="auto"/>
                <w:sz w:val="20"/>
                <w:szCs w:val="20"/>
                <w:lang w:val="en-US"/>
              </w:rPr>
            </w:pPr>
            <w:r w:rsidRPr="0069230D">
              <w:rPr>
                <w:rFonts w:asciiTheme="minorHAnsi" w:hAnsiTheme="minorHAnsi" w:cstheme="minorBidi"/>
                <w:color w:val="auto"/>
                <w:sz w:val="20"/>
                <w:szCs w:val="20"/>
                <w:lang w:val="en-US"/>
              </w:rPr>
              <w:t>Radiation free</w:t>
            </w:r>
          </w:p>
          <w:p w14:paraId="724D1302" w14:textId="77777777" w:rsidR="00E32AAD" w:rsidRPr="0069230D" w:rsidRDefault="00E32AAD" w:rsidP="00C4021C">
            <w:pPr>
              <w:pStyle w:val="Paragraphedeliste"/>
              <w:numPr>
                <w:ilvl w:val="0"/>
                <w:numId w:val="23"/>
              </w:numPr>
              <w:rPr>
                <w:sz w:val="20"/>
                <w:szCs w:val="20"/>
                <w:lang w:val="en-US"/>
              </w:rPr>
            </w:pPr>
            <w:r w:rsidRPr="0069230D">
              <w:rPr>
                <w:sz w:val="20"/>
                <w:szCs w:val="20"/>
                <w:lang w:val="en-US"/>
              </w:rPr>
              <w:t>Dynamic monitoring</w:t>
            </w:r>
          </w:p>
        </w:tc>
        <w:tc>
          <w:tcPr>
            <w:tcW w:w="3685" w:type="dxa"/>
            <w:vAlign w:val="center"/>
          </w:tcPr>
          <w:p w14:paraId="11DF18BC" w14:textId="77777777" w:rsidR="00E32AAD" w:rsidRPr="0069230D" w:rsidRDefault="00E32AAD" w:rsidP="00C4021C">
            <w:pPr>
              <w:pStyle w:val="Default"/>
              <w:numPr>
                <w:ilvl w:val="0"/>
                <w:numId w:val="23"/>
              </w:numPr>
              <w:rPr>
                <w:rFonts w:asciiTheme="minorHAnsi" w:hAnsiTheme="minorHAnsi" w:cstheme="minorBidi"/>
                <w:color w:val="auto"/>
                <w:sz w:val="20"/>
                <w:szCs w:val="20"/>
                <w:lang w:val="en-US"/>
              </w:rPr>
            </w:pPr>
            <w:r w:rsidRPr="0069230D">
              <w:rPr>
                <w:rFonts w:asciiTheme="minorHAnsi" w:hAnsiTheme="minorHAnsi" w:cstheme="minorBidi"/>
                <w:color w:val="auto"/>
                <w:sz w:val="20"/>
                <w:szCs w:val="20"/>
                <w:lang w:val="en-US"/>
              </w:rPr>
              <w:t>Technical analysis</w:t>
            </w:r>
          </w:p>
          <w:p w14:paraId="36C49214" w14:textId="77777777" w:rsidR="00E32AAD" w:rsidRPr="0069230D" w:rsidRDefault="00E32AAD" w:rsidP="00C4021C">
            <w:pPr>
              <w:pStyle w:val="Default"/>
              <w:numPr>
                <w:ilvl w:val="0"/>
                <w:numId w:val="23"/>
              </w:numPr>
              <w:rPr>
                <w:rFonts w:asciiTheme="minorHAnsi" w:hAnsiTheme="minorHAnsi" w:cstheme="minorBidi"/>
                <w:color w:val="auto"/>
                <w:sz w:val="20"/>
                <w:szCs w:val="20"/>
                <w:lang w:val="en-US"/>
              </w:rPr>
            </w:pPr>
            <w:r w:rsidRPr="0069230D">
              <w:rPr>
                <w:rFonts w:asciiTheme="minorHAnsi" w:hAnsiTheme="minorHAnsi" w:cstheme="minorBidi"/>
                <w:color w:val="auto"/>
                <w:sz w:val="20"/>
                <w:szCs w:val="20"/>
                <w:lang w:val="en-US"/>
              </w:rPr>
              <w:t>Sensitive to heat and movement</w:t>
            </w:r>
          </w:p>
          <w:p w14:paraId="2E24E26F" w14:textId="77777777" w:rsidR="00E32AAD" w:rsidRPr="0069230D" w:rsidRDefault="00E32AAD" w:rsidP="00C4021C">
            <w:pPr>
              <w:pStyle w:val="Paragraphedeliste"/>
              <w:numPr>
                <w:ilvl w:val="0"/>
                <w:numId w:val="23"/>
              </w:numPr>
              <w:rPr>
                <w:sz w:val="20"/>
                <w:szCs w:val="20"/>
                <w:lang w:val="en-US"/>
              </w:rPr>
            </w:pPr>
            <w:r w:rsidRPr="0069230D">
              <w:rPr>
                <w:sz w:val="20"/>
                <w:szCs w:val="20"/>
                <w:lang w:val="en-US"/>
              </w:rPr>
              <w:t>Influenced by blood flow</w:t>
            </w:r>
          </w:p>
        </w:tc>
      </w:tr>
      <w:tr w:rsidR="00E32AAD" w:rsidRPr="0069230D" w14:paraId="70FB4C39" w14:textId="77777777" w:rsidTr="00C4021C">
        <w:tc>
          <w:tcPr>
            <w:tcW w:w="1838" w:type="dxa"/>
            <w:vAlign w:val="center"/>
          </w:tcPr>
          <w:p w14:paraId="6421130E" w14:textId="77777777" w:rsidR="00E32AAD" w:rsidRPr="0069230D" w:rsidRDefault="00E32AAD" w:rsidP="00C4021C">
            <w:pPr>
              <w:pStyle w:val="Default"/>
              <w:rPr>
                <w:rFonts w:asciiTheme="minorHAnsi" w:hAnsiTheme="minorHAnsi" w:cstheme="minorBidi"/>
                <w:b/>
                <w:bCs/>
                <w:color w:val="auto"/>
                <w:sz w:val="20"/>
                <w:szCs w:val="20"/>
                <w:lang w:val="en-US"/>
              </w:rPr>
            </w:pPr>
            <w:r w:rsidRPr="0069230D">
              <w:rPr>
                <w:rFonts w:asciiTheme="minorHAnsi" w:hAnsiTheme="minorHAnsi" w:cstheme="minorBidi"/>
                <w:b/>
                <w:bCs/>
                <w:color w:val="auto"/>
                <w:sz w:val="20"/>
                <w:szCs w:val="20"/>
                <w:lang w:val="en-US"/>
              </w:rPr>
              <w:t>Gas techniques</w:t>
            </w:r>
          </w:p>
        </w:tc>
        <w:tc>
          <w:tcPr>
            <w:tcW w:w="3402" w:type="dxa"/>
            <w:vAlign w:val="center"/>
          </w:tcPr>
          <w:p w14:paraId="63E4F14D" w14:textId="77777777" w:rsidR="00E32AAD" w:rsidRPr="0069230D" w:rsidRDefault="00E32AAD" w:rsidP="00C4021C">
            <w:pPr>
              <w:pStyle w:val="Default"/>
              <w:numPr>
                <w:ilvl w:val="0"/>
                <w:numId w:val="27"/>
              </w:numPr>
              <w:rPr>
                <w:rFonts w:asciiTheme="minorHAnsi" w:hAnsiTheme="minorHAnsi" w:cstheme="minorBidi"/>
                <w:color w:val="auto"/>
                <w:sz w:val="20"/>
                <w:szCs w:val="20"/>
                <w:lang w:val="en-US"/>
              </w:rPr>
            </w:pPr>
            <w:r w:rsidRPr="0069230D">
              <w:rPr>
                <w:rFonts w:asciiTheme="minorHAnsi" w:hAnsiTheme="minorHAnsi" w:cstheme="minorBidi"/>
                <w:color w:val="auto"/>
                <w:sz w:val="20"/>
                <w:szCs w:val="20"/>
                <w:lang w:val="en-US"/>
              </w:rPr>
              <w:t>No sedation</w:t>
            </w:r>
          </w:p>
        </w:tc>
        <w:tc>
          <w:tcPr>
            <w:tcW w:w="3685" w:type="dxa"/>
            <w:vAlign w:val="center"/>
          </w:tcPr>
          <w:p w14:paraId="610A026B" w14:textId="77777777" w:rsidR="00E32AAD" w:rsidRPr="0069230D" w:rsidRDefault="00E32AAD" w:rsidP="00C4021C">
            <w:pPr>
              <w:pStyle w:val="Default"/>
              <w:numPr>
                <w:ilvl w:val="0"/>
                <w:numId w:val="24"/>
              </w:numPr>
              <w:rPr>
                <w:rFonts w:asciiTheme="minorHAnsi" w:hAnsiTheme="minorHAnsi" w:cstheme="minorBidi"/>
                <w:color w:val="auto"/>
                <w:sz w:val="20"/>
                <w:szCs w:val="20"/>
                <w:lang w:val="en-US"/>
              </w:rPr>
            </w:pPr>
            <w:r w:rsidRPr="0069230D">
              <w:rPr>
                <w:rFonts w:asciiTheme="minorHAnsi" w:hAnsiTheme="minorHAnsi" w:cstheme="minorBidi"/>
                <w:color w:val="auto"/>
                <w:sz w:val="20"/>
                <w:szCs w:val="20"/>
                <w:lang w:val="en-US"/>
              </w:rPr>
              <w:t>Doesn't measure trapped gas</w:t>
            </w:r>
          </w:p>
          <w:p w14:paraId="580BAED7" w14:textId="77777777" w:rsidR="00E32AAD" w:rsidRPr="0069230D" w:rsidRDefault="00E32AAD" w:rsidP="00C4021C">
            <w:pPr>
              <w:pStyle w:val="Default"/>
              <w:numPr>
                <w:ilvl w:val="0"/>
                <w:numId w:val="24"/>
              </w:numPr>
              <w:rPr>
                <w:rFonts w:asciiTheme="minorHAnsi" w:hAnsiTheme="minorHAnsi" w:cstheme="minorBidi"/>
                <w:color w:val="auto"/>
                <w:sz w:val="20"/>
                <w:szCs w:val="20"/>
                <w:lang w:val="en-US"/>
              </w:rPr>
            </w:pPr>
            <w:r w:rsidRPr="0069230D">
              <w:rPr>
                <w:rFonts w:asciiTheme="minorHAnsi" w:hAnsiTheme="minorHAnsi" w:cstheme="minorBidi"/>
                <w:color w:val="auto"/>
                <w:sz w:val="20"/>
                <w:szCs w:val="20"/>
                <w:lang w:val="en-US"/>
              </w:rPr>
              <w:t>Affected by mask leaks</w:t>
            </w:r>
          </w:p>
          <w:p w14:paraId="533F647E" w14:textId="77777777" w:rsidR="00E32AAD" w:rsidRPr="0069230D" w:rsidRDefault="00E32AAD" w:rsidP="00C4021C">
            <w:pPr>
              <w:pStyle w:val="Default"/>
              <w:numPr>
                <w:ilvl w:val="0"/>
                <w:numId w:val="24"/>
              </w:numPr>
              <w:rPr>
                <w:rFonts w:asciiTheme="minorHAnsi" w:hAnsiTheme="minorHAnsi" w:cstheme="minorBidi"/>
                <w:color w:val="auto"/>
                <w:sz w:val="20"/>
                <w:szCs w:val="20"/>
                <w:lang w:val="en-US"/>
              </w:rPr>
            </w:pPr>
            <w:r w:rsidRPr="0069230D">
              <w:rPr>
                <w:rFonts w:asciiTheme="minorHAnsi" w:hAnsiTheme="minorHAnsi" w:cstheme="minorBidi"/>
                <w:color w:val="auto"/>
                <w:sz w:val="20"/>
                <w:szCs w:val="20"/>
                <w:lang w:val="en-US"/>
              </w:rPr>
              <w:t>Alter breathing patterns</w:t>
            </w:r>
          </w:p>
          <w:p w14:paraId="41FF0F50" w14:textId="77777777" w:rsidR="00E32AAD" w:rsidRPr="0069230D" w:rsidRDefault="00E32AAD" w:rsidP="00C4021C">
            <w:pPr>
              <w:pStyle w:val="Paragraphedeliste"/>
              <w:numPr>
                <w:ilvl w:val="0"/>
                <w:numId w:val="24"/>
              </w:numPr>
              <w:rPr>
                <w:sz w:val="20"/>
                <w:szCs w:val="20"/>
                <w:lang w:val="en-US"/>
              </w:rPr>
            </w:pPr>
            <w:r w:rsidRPr="0069230D">
              <w:rPr>
                <w:sz w:val="20"/>
                <w:szCs w:val="20"/>
                <w:lang w:val="en-US"/>
              </w:rPr>
              <w:t>Costly</w:t>
            </w:r>
          </w:p>
        </w:tc>
      </w:tr>
      <w:tr w:rsidR="00E32AAD" w:rsidRPr="002A1505" w14:paraId="4ADC67AA" w14:textId="77777777" w:rsidTr="00C4021C">
        <w:tc>
          <w:tcPr>
            <w:tcW w:w="1838" w:type="dxa"/>
            <w:vAlign w:val="center"/>
          </w:tcPr>
          <w:p w14:paraId="73A81094" w14:textId="77777777" w:rsidR="00E32AAD" w:rsidRPr="0069230D" w:rsidRDefault="00E32AAD" w:rsidP="00C4021C">
            <w:pPr>
              <w:pStyle w:val="Default"/>
              <w:rPr>
                <w:rFonts w:asciiTheme="minorHAnsi" w:hAnsiTheme="minorHAnsi" w:cstheme="minorBidi"/>
                <w:b/>
                <w:bCs/>
                <w:color w:val="auto"/>
                <w:sz w:val="20"/>
                <w:szCs w:val="20"/>
                <w:lang w:val="en-US"/>
              </w:rPr>
            </w:pPr>
            <w:r w:rsidRPr="0069230D">
              <w:rPr>
                <w:rFonts w:asciiTheme="minorHAnsi" w:hAnsiTheme="minorHAnsi" w:cstheme="minorBidi"/>
                <w:b/>
                <w:bCs/>
                <w:color w:val="auto"/>
                <w:sz w:val="20"/>
                <w:szCs w:val="20"/>
                <w:lang w:val="en-US"/>
              </w:rPr>
              <w:t>Whole body plethysmography</w:t>
            </w:r>
          </w:p>
        </w:tc>
        <w:tc>
          <w:tcPr>
            <w:tcW w:w="3402" w:type="dxa"/>
            <w:vAlign w:val="center"/>
          </w:tcPr>
          <w:p w14:paraId="1190F0EF" w14:textId="77777777" w:rsidR="00E32AAD" w:rsidRPr="0069230D" w:rsidRDefault="00E32AAD" w:rsidP="00C4021C">
            <w:pPr>
              <w:pStyle w:val="Default"/>
              <w:numPr>
                <w:ilvl w:val="0"/>
                <w:numId w:val="28"/>
              </w:numPr>
              <w:rPr>
                <w:rFonts w:asciiTheme="minorHAnsi" w:hAnsiTheme="minorHAnsi" w:cstheme="minorBidi"/>
                <w:color w:val="auto"/>
                <w:sz w:val="20"/>
                <w:szCs w:val="20"/>
                <w:lang w:val="en-US"/>
              </w:rPr>
            </w:pPr>
            <w:r w:rsidRPr="0069230D">
              <w:rPr>
                <w:rFonts w:asciiTheme="minorHAnsi" w:hAnsiTheme="minorHAnsi" w:cstheme="minorBidi"/>
                <w:color w:val="auto"/>
                <w:sz w:val="20"/>
                <w:szCs w:val="20"/>
                <w:lang w:val="en-US"/>
              </w:rPr>
              <w:t>Measures trapped gas</w:t>
            </w:r>
          </w:p>
        </w:tc>
        <w:tc>
          <w:tcPr>
            <w:tcW w:w="3685" w:type="dxa"/>
            <w:vAlign w:val="center"/>
          </w:tcPr>
          <w:p w14:paraId="0077BB59" w14:textId="77777777" w:rsidR="00E32AAD" w:rsidRPr="0069230D" w:rsidRDefault="00E32AAD" w:rsidP="00C4021C">
            <w:pPr>
              <w:pStyle w:val="Default"/>
              <w:numPr>
                <w:ilvl w:val="0"/>
                <w:numId w:val="25"/>
              </w:numPr>
              <w:rPr>
                <w:rFonts w:asciiTheme="minorHAnsi" w:hAnsiTheme="minorHAnsi" w:cstheme="minorBidi"/>
                <w:color w:val="auto"/>
                <w:sz w:val="20"/>
                <w:szCs w:val="20"/>
                <w:lang w:val="en-US"/>
              </w:rPr>
            </w:pPr>
            <w:r w:rsidRPr="0069230D">
              <w:rPr>
                <w:rFonts w:asciiTheme="minorHAnsi" w:hAnsiTheme="minorHAnsi" w:cstheme="minorBidi"/>
                <w:color w:val="auto"/>
                <w:sz w:val="20"/>
                <w:szCs w:val="20"/>
                <w:lang w:val="en-US"/>
              </w:rPr>
              <w:t>May require sedation</w:t>
            </w:r>
          </w:p>
          <w:p w14:paraId="0C5AF37E" w14:textId="77777777" w:rsidR="00E32AAD" w:rsidRPr="0069230D" w:rsidRDefault="00E32AAD" w:rsidP="00C4021C">
            <w:pPr>
              <w:pStyle w:val="Default"/>
              <w:numPr>
                <w:ilvl w:val="0"/>
                <w:numId w:val="25"/>
              </w:numPr>
              <w:rPr>
                <w:rFonts w:asciiTheme="minorHAnsi" w:hAnsiTheme="minorHAnsi" w:cstheme="minorBidi"/>
                <w:color w:val="auto"/>
                <w:sz w:val="20"/>
                <w:szCs w:val="20"/>
                <w:lang w:val="en-US"/>
              </w:rPr>
            </w:pPr>
            <w:r w:rsidRPr="0069230D">
              <w:rPr>
                <w:rFonts w:asciiTheme="minorHAnsi" w:hAnsiTheme="minorHAnsi" w:cstheme="minorBidi"/>
                <w:color w:val="auto"/>
                <w:sz w:val="20"/>
                <w:szCs w:val="20"/>
                <w:lang w:val="en-US"/>
              </w:rPr>
              <w:t>Bulky machine</w:t>
            </w:r>
          </w:p>
          <w:p w14:paraId="183BD80F" w14:textId="77777777" w:rsidR="00E32AAD" w:rsidRPr="0069230D" w:rsidRDefault="00E32AAD" w:rsidP="00C4021C">
            <w:pPr>
              <w:pStyle w:val="Paragraphedeliste"/>
              <w:numPr>
                <w:ilvl w:val="0"/>
                <w:numId w:val="25"/>
              </w:numPr>
              <w:rPr>
                <w:sz w:val="20"/>
                <w:szCs w:val="20"/>
                <w:lang w:val="en-US"/>
              </w:rPr>
            </w:pPr>
            <w:r w:rsidRPr="0069230D">
              <w:rPr>
                <w:sz w:val="20"/>
                <w:szCs w:val="20"/>
                <w:lang w:val="en-US"/>
              </w:rPr>
              <w:t>Unsuitable for unstable or small neonates</w:t>
            </w:r>
          </w:p>
        </w:tc>
      </w:tr>
      <w:tr w:rsidR="00E32AAD" w:rsidRPr="0069230D" w14:paraId="6DD8CDCC" w14:textId="77777777" w:rsidTr="00C4021C">
        <w:tc>
          <w:tcPr>
            <w:tcW w:w="1838" w:type="dxa"/>
            <w:vAlign w:val="center"/>
          </w:tcPr>
          <w:p w14:paraId="0481CD66" w14:textId="77777777" w:rsidR="00E32AAD" w:rsidRPr="0069230D" w:rsidRDefault="00E32AAD" w:rsidP="00C4021C">
            <w:pPr>
              <w:pStyle w:val="Default"/>
              <w:rPr>
                <w:rFonts w:asciiTheme="minorHAnsi" w:hAnsiTheme="minorHAnsi" w:cstheme="minorBidi"/>
                <w:b/>
                <w:bCs/>
                <w:color w:val="auto"/>
                <w:sz w:val="20"/>
                <w:szCs w:val="20"/>
                <w:lang w:val="en-US"/>
              </w:rPr>
            </w:pPr>
            <w:r w:rsidRPr="0069230D">
              <w:rPr>
                <w:rFonts w:asciiTheme="minorHAnsi" w:hAnsiTheme="minorHAnsi" w:cstheme="minorBidi"/>
                <w:b/>
                <w:bCs/>
                <w:color w:val="auto"/>
                <w:sz w:val="20"/>
                <w:szCs w:val="20"/>
                <w:lang w:val="en-US"/>
              </w:rPr>
              <w:t>Computed tomography</w:t>
            </w:r>
          </w:p>
        </w:tc>
        <w:tc>
          <w:tcPr>
            <w:tcW w:w="3402" w:type="dxa"/>
            <w:vAlign w:val="center"/>
          </w:tcPr>
          <w:p w14:paraId="02B17BC1" w14:textId="77777777" w:rsidR="00E32AAD" w:rsidRPr="0069230D" w:rsidRDefault="00E32AAD" w:rsidP="00C4021C">
            <w:pPr>
              <w:pStyle w:val="Default"/>
              <w:numPr>
                <w:ilvl w:val="0"/>
                <w:numId w:val="29"/>
              </w:numPr>
              <w:rPr>
                <w:rFonts w:asciiTheme="minorHAnsi" w:hAnsiTheme="minorHAnsi" w:cstheme="minorBidi"/>
                <w:color w:val="auto"/>
                <w:sz w:val="20"/>
                <w:szCs w:val="20"/>
                <w:lang w:val="en-US"/>
              </w:rPr>
            </w:pPr>
            <w:r w:rsidRPr="0069230D">
              <w:rPr>
                <w:rFonts w:asciiTheme="minorHAnsi" w:hAnsiTheme="minorHAnsi" w:cstheme="minorBidi"/>
                <w:color w:val="auto"/>
                <w:sz w:val="20"/>
                <w:szCs w:val="20"/>
                <w:lang w:val="en-US"/>
              </w:rPr>
              <w:t>High quality image resolution</w:t>
            </w:r>
          </w:p>
        </w:tc>
        <w:tc>
          <w:tcPr>
            <w:tcW w:w="3685" w:type="dxa"/>
            <w:vAlign w:val="center"/>
          </w:tcPr>
          <w:p w14:paraId="6DE54957" w14:textId="77777777" w:rsidR="00E32AAD" w:rsidRPr="0069230D" w:rsidRDefault="00E32AAD" w:rsidP="00C4021C">
            <w:pPr>
              <w:pStyle w:val="Default"/>
              <w:numPr>
                <w:ilvl w:val="0"/>
                <w:numId w:val="26"/>
              </w:numPr>
              <w:rPr>
                <w:rFonts w:asciiTheme="minorHAnsi" w:hAnsiTheme="minorHAnsi" w:cstheme="minorBidi"/>
                <w:color w:val="auto"/>
                <w:sz w:val="20"/>
                <w:szCs w:val="20"/>
                <w:lang w:val="en-US"/>
              </w:rPr>
            </w:pPr>
            <w:r w:rsidRPr="0069230D">
              <w:rPr>
                <w:rFonts w:asciiTheme="minorHAnsi" w:hAnsiTheme="minorHAnsi" w:cstheme="minorBidi"/>
                <w:color w:val="auto"/>
                <w:sz w:val="20"/>
                <w:szCs w:val="20"/>
                <w:lang w:val="en-US"/>
              </w:rPr>
              <w:t>Ionizing radiation</w:t>
            </w:r>
          </w:p>
          <w:p w14:paraId="103B9196" w14:textId="77777777" w:rsidR="00E32AAD" w:rsidRPr="0069230D" w:rsidRDefault="00E32AAD" w:rsidP="00C4021C">
            <w:pPr>
              <w:pStyle w:val="Default"/>
              <w:numPr>
                <w:ilvl w:val="0"/>
                <w:numId w:val="26"/>
              </w:numPr>
              <w:rPr>
                <w:rFonts w:asciiTheme="minorHAnsi" w:hAnsiTheme="minorHAnsi" w:cstheme="minorBidi"/>
                <w:color w:val="auto"/>
                <w:sz w:val="20"/>
                <w:szCs w:val="20"/>
                <w:lang w:val="en-US"/>
              </w:rPr>
            </w:pPr>
            <w:r w:rsidRPr="0069230D">
              <w:rPr>
                <w:rFonts w:asciiTheme="minorHAnsi" w:hAnsiTheme="minorHAnsi" w:cstheme="minorBidi"/>
                <w:color w:val="auto"/>
                <w:sz w:val="20"/>
                <w:szCs w:val="20"/>
                <w:lang w:val="en-US"/>
              </w:rPr>
              <w:t>Transfer to machine</w:t>
            </w:r>
          </w:p>
          <w:p w14:paraId="584CDF2A" w14:textId="77777777" w:rsidR="00E32AAD" w:rsidRPr="0069230D" w:rsidRDefault="00E32AAD" w:rsidP="00C4021C">
            <w:pPr>
              <w:pStyle w:val="Default"/>
              <w:numPr>
                <w:ilvl w:val="0"/>
                <w:numId w:val="26"/>
              </w:numPr>
              <w:rPr>
                <w:rFonts w:asciiTheme="minorHAnsi" w:hAnsiTheme="minorHAnsi" w:cstheme="minorBidi"/>
                <w:color w:val="auto"/>
                <w:sz w:val="20"/>
                <w:szCs w:val="20"/>
                <w:lang w:val="en-US"/>
              </w:rPr>
            </w:pPr>
            <w:r w:rsidRPr="0069230D">
              <w:rPr>
                <w:rFonts w:asciiTheme="minorHAnsi" w:hAnsiTheme="minorHAnsi" w:cstheme="minorBidi"/>
                <w:color w:val="auto"/>
                <w:sz w:val="20"/>
                <w:szCs w:val="20"/>
                <w:lang w:val="en-US"/>
              </w:rPr>
              <w:t>Unsuitable for unstable neonates</w:t>
            </w:r>
          </w:p>
          <w:p w14:paraId="181A2687" w14:textId="77777777" w:rsidR="00E32AAD" w:rsidRPr="0069230D" w:rsidRDefault="00E32AAD" w:rsidP="00C4021C">
            <w:pPr>
              <w:pStyle w:val="Default"/>
              <w:numPr>
                <w:ilvl w:val="0"/>
                <w:numId w:val="26"/>
              </w:numPr>
              <w:rPr>
                <w:rFonts w:asciiTheme="minorHAnsi" w:hAnsiTheme="minorHAnsi" w:cstheme="minorBidi"/>
                <w:color w:val="auto"/>
                <w:sz w:val="20"/>
                <w:szCs w:val="20"/>
                <w:lang w:val="en-US"/>
              </w:rPr>
            </w:pPr>
            <w:r w:rsidRPr="0069230D">
              <w:rPr>
                <w:rFonts w:asciiTheme="minorHAnsi" w:hAnsiTheme="minorHAnsi" w:cstheme="minorBidi"/>
                <w:color w:val="auto"/>
                <w:sz w:val="20"/>
                <w:szCs w:val="20"/>
                <w:lang w:val="en-US"/>
              </w:rPr>
              <w:t>Costly</w:t>
            </w:r>
          </w:p>
          <w:p w14:paraId="3E44BB78" w14:textId="77777777" w:rsidR="00E32AAD" w:rsidRPr="0069230D" w:rsidRDefault="00E32AAD" w:rsidP="00C4021C">
            <w:pPr>
              <w:pStyle w:val="Default"/>
              <w:numPr>
                <w:ilvl w:val="0"/>
                <w:numId w:val="26"/>
              </w:numPr>
              <w:rPr>
                <w:rFonts w:asciiTheme="minorHAnsi" w:hAnsiTheme="minorHAnsi" w:cstheme="minorBidi"/>
                <w:color w:val="auto"/>
                <w:sz w:val="20"/>
                <w:szCs w:val="20"/>
                <w:lang w:val="en-US"/>
              </w:rPr>
            </w:pPr>
            <w:r w:rsidRPr="0069230D">
              <w:rPr>
                <w:rFonts w:asciiTheme="minorHAnsi" w:hAnsiTheme="minorHAnsi" w:cstheme="minorBidi"/>
                <w:color w:val="auto"/>
                <w:sz w:val="20"/>
                <w:szCs w:val="20"/>
                <w:lang w:val="en-US"/>
              </w:rPr>
              <w:t>Time consuming</w:t>
            </w:r>
          </w:p>
        </w:tc>
      </w:tr>
    </w:tbl>
    <w:p w14:paraId="315BF7D5" w14:textId="77777777" w:rsidR="00E32AAD" w:rsidRDefault="00E32AAD" w:rsidP="00E32AAD">
      <w:pPr>
        <w:pStyle w:val="Notedefin"/>
      </w:pPr>
    </w:p>
    <w:p w14:paraId="303F6F6F" w14:textId="77777777" w:rsidR="00E32AAD" w:rsidRDefault="00E32AAD" w:rsidP="00E32AAD">
      <w:pPr>
        <w:pStyle w:val="Notedefin"/>
      </w:pPr>
    </w:p>
    <w:p w14:paraId="0CA2D2FD" w14:textId="77777777" w:rsidR="00E32AAD" w:rsidRDefault="00E32AAD" w:rsidP="00E32AAD">
      <w:pPr>
        <w:pStyle w:val="Notedefin"/>
      </w:pPr>
    </w:p>
    <w:p w14:paraId="5D84E955" w14:textId="77777777" w:rsidR="00E32AAD" w:rsidRDefault="00E32AAD" w:rsidP="00E32AAD">
      <w:pPr>
        <w:pStyle w:val="Notedefin"/>
      </w:pPr>
    </w:p>
    <w:p w14:paraId="4EF84F46" w14:textId="77777777" w:rsidR="00E32AAD" w:rsidRDefault="00E32AAD" w:rsidP="00E32AAD">
      <w:pPr>
        <w:pStyle w:val="Notedefin"/>
      </w:pPr>
    </w:p>
    <w:p w14:paraId="270611C3" w14:textId="77777777" w:rsidR="00E32AAD" w:rsidRDefault="00E32AAD" w:rsidP="00E32AAD">
      <w:pPr>
        <w:pStyle w:val="Notedefin"/>
      </w:pPr>
    </w:p>
    <w:p w14:paraId="2EE43DCF" w14:textId="77777777" w:rsidR="00E32AAD" w:rsidRDefault="00E32AAD" w:rsidP="00E32AAD">
      <w:pPr>
        <w:pStyle w:val="Notedefin"/>
      </w:pPr>
    </w:p>
    <w:p w14:paraId="0B141F1C" w14:textId="66E470C5" w:rsidR="00E32AAD" w:rsidRDefault="009D3697" w:rsidP="00E32AAD">
      <w:pPr>
        <w:jc w:val="both"/>
        <w:rPr>
          <w:rStyle w:val="Lienhypertexte"/>
        </w:rPr>
      </w:pPr>
      <w:hyperlink r:id="rId16" w:history="1">
        <w:r w:rsidR="00E32AAD">
          <w:rPr>
            <w:rStyle w:val="Lienhypertexte"/>
          </w:rPr>
          <w:t>https://www.nhlbi.nih.gov/health-topics/respiratory-distress-syndrome</w:t>
        </w:r>
      </w:hyperlink>
    </w:p>
    <w:p w14:paraId="64C72369" w14:textId="46A657EC" w:rsidR="00CC2966" w:rsidRDefault="00CC2966">
      <w:pPr>
        <w:rPr>
          <w:rStyle w:val="Lienhypertexte"/>
        </w:rPr>
      </w:pPr>
      <w:r>
        <w:rPr>
          <w:rStyle w:val="Lienhypertexte"/>
        </w:rPr>
        <w:br w:type="page"/>
      </w:r>
    </w:p>
    <w:p w14:paraId="1ECF2CDC" w14:textId="4707DC0A" w:rsidR="00576EED" w:rsidRPr="00CC3878" w:rsidRDefault="00576EED" w:rsidP="00797518">
      <w:pPr>
        <w:pStyle w:val="Titre1"/>
        <w:jc w:val="both"/>
      </w:pPr>
      <w:r w:rsidRPr="00CC3878">
        <w:lastRenderedPageBreak/>
        <w:t>References</w:t>
      </w:r>
    </w:p>
    <w:sectPr w:rsidR="00576EED" w:rsidRPr="00CC3878">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AA6BD6" w14:textId="77777777" w:rsidR="00D7490E" w:rsidRDefault="00D7490E" w:rsidP="005E105E">
      <w:pPr>
        <w:spacing w:after="0" w:line="240" w:lineRule="auto"/>
      </w:pPr>
      <w:r>
        <w:separator/>
      </w:r>
    </w:p>
  </w:endnote>
  <w:endnote w:type="continuationSeparator" w:id="0">
    <w:p w14:paraId="6FADD5A2" w14:textId="77777777" w:rsidR="00D7490E" w:rsidRDefault="00D7490E" w:rsidP="005E105E">
      <w:pPr>
        <w:spacing w:after="0" w:line="240" w:lineRule="auto"/>
      </w:pPr>
      <w:r>
        <w:continuationSeparator/>
      </w:r>
    </w:p>
  </w:endnote>
  <w:endnote w:id="1">
    <w:p w14:paraId="3C201C75" w14:textId="4D06BFCF" w:rsidR="00D7490E" w:rsidRPr="00F261BF" w:rsidRDefault="00D7490E" w:rsidP="003C2E95">
      <w:pPr>
        <w:pStyle w:val="Notedefin"/>
        <w:rPr>
          <w:color w:val="0000FF"/>
          <w:u w:val="single"/>
          <w:lang w:val="en-US"/>
        </w:rPr>
      </w:pPr>
      <w:r>
        <w:rPr>
          <w:rStyle w:val="Appeldenotedefin"/>
        </w:rPr>
        <w:endnoteRef/>
      </w:r>
      <w:r w:rsidRPr="005E105E">
        <w:rPr>
          <w:lang w:val="en-US"/>
        </w:rPr>
        <w:t xml:space="preserve"> World </w:t>
      </w:r>
      <w:r>
        <w:rPr>
          <w:lang w:val="en-US"/>
        </w:rPr>
        <w:t xml:space="preserve">Health Organisation,  </w:t>
      </w:r>
      <w:hyperlink r:id="rId1" w:history="1">
        <w:r w:rsidRPr="00EA1FC1">
          <w:rPr>
            <w:rStyle w:val="Lienhypertexte"/>
            <w:lang w:val="en-US"/>
          </w:rPr>
          <w:t>https://www.who.int/news-room/fact-sheets/detail/preterm-birth</w:t>
        </w:r>
      </w:hyperlink>
    </w:p>
    <w:p w14:paraId="4A03D32D" w14:textId="18996B70" w:rsidR="00D7490E" w:rsidRPr="005E105E" w:rsidRDefault="00D7490E">
      <w:pPr>
        <w:pStyle w:val="Notedefin"/>
        <w:rPr>
          <w:lang w:val="en-US"/>
        </w:rPr>
      </w:pPr>
    </w:p>
  </w:endnote>
  <w:endnote w:id="2">
    <w:p w14:paraId="3B100CBF" w14:textId="4B94577D" w:rsidR="00D7490E" w:rsidRPr="006701D0" w:rsidRDefault="00D7490E" w:rsidP="00900815">
      <w:pPr>
        <w:pStyle w:val="Notedefin"/>
        <w:rPr>
          <w:lang w:val="en-US"/>
        </w:rPr>
      </w:pPr>
      <w:r>
        <w:rPr>
          <w:rStyle w:val="Appeldenotedefin"/>
        </w:rPr>
        <w:endnoteRef/>
      </w:r>
      <w:r w:rsidRPr="00900815">
        <w:rPr>
          <w:lang w:val="en-US"/>
        </w:rPr>
        <w:t xml:space="preserve"> </w:t>
      </w:r>
      <w:hyperlink r:id="rId2" w:history="1">
        <w:r w:rsidRPr="003C2E95">
          <w:rPr>
            <w:lang w:val="en-US"/>
          </w:rPr>
          <w:t>Olga Basso</w:t>
        </w:r>
      </w:hyperlink>
      <w:r w:rsidRPr="003C2E95">
        <w:rPr>
          <w:lang w:val="en-US"/>
        </w:rPr>
        <w:t xml:space="preserve">, </w:t>
      </w:r>
      <w:hyperlink r:id="rId3" w:history="1">
        <w:r w:rsidRPr="003C2E95">
          <w:rPr>
            <w:lang w:val="en-US"/>
          </w:rPr>
          <w:t>Allen Wilcox</w:t>
        </w:r>
      </w:hyperlink>
      <w:r w:rsidRPr="003C2E95">
        <w:rPr>
          <w:lang w:val="en-US"/>
        </w:rPr>
        <w:t xml:space="preserve">. Mortality risk among preterm babies: Immaturity vs. underlying pathology. </w:t>
      </w:r>
      <w:hyperlink r:id="rId4" w:tgtFrame="pmc_ext" w:history="1">
        <w:r w:rsidRPr="003C2E95">
          <w:rPr>
            <w:lang w:val="en-US"/>
          </w:rPr>
          <w:t>Epidemiology. 2010 Jul; 21(4): 521–527.</w:t>
        </w:r>
      </w:hyperlink>
      <w:r>
        <w:rPr>
          <w:lang w:val="en-US"/>
        </w:rPr>
        <w:t xml:space="preserve"> </w:t>
      </w:r>
      <w:hyperlink r:id="rId5" w:history="1">
        <w:r w:rsidRPr="006701D0">
          <w:rPr>
            <w:rStyle w:val="Lienhypertexte"/>
            <w:lang w:val="en-US"/>
          </w:rPr>
          <w:t>https://www.ncbi.nlm.nih.gov/pmc/articles/PMC2967434/</w:t>
        </w:r>
      </w:hyperlink>
    </w:p>
    <w:p w14:paraId="0E9BFCBE" w14:textId="3B21D82C" w:rsidR="00D7490E" w:rsidRPr="00F261BF" w:rsidRDefault="00D7490E">
      <w:pPr>
        <w:pStyle w:val="Notedefin"/>
        <w:rPr>
          <w:lang w:val="en-US"/>
        </w:rPr>
      </w:pPr>
    </w:p>
  </w:endnote>
  <w:endnote w:id="3">
    <w:p w14:paraId="2D670D8C" w14:textId="69053A68" w:rsidR="00D7490E" w:rsidRDefault="00D7490E" w:rsidP="007704C8">
      <w:r>
        <w:rPr>
          <w:rStyle w:val="Appeldenotedefin"/>
        </w:rPr>
        <w:endnoteRef/>
      </w:r>
      <w:r w:rsidRPr="00F261BF">
        <w:rPr>
          <w:lang w:val="en-US"/>
        </w:rPr>
        <w:t xml:space="preserve"> </w:t>
      </w:r>
      <w:hyperlink r:id="rId6" w:history="1">
        <w:r w:rsidRPr="00F261BF">
          <w:rPr>
            <w:lang w:val="en-US"/>
          </w:rPr>
          <w:t>Bharti Taneja</w:t>
        </w:r>
      </w:hyperlink>
      <w:r w:rsidRPr="00F261BF">
        <w:rPr>
          <w:lang w:val="en-US"/>
        </w:rPr>
        <w:t>,</w:t>
      </w:r>
      <w:r w:rsidRPr="00F261BF">
        <w:rPr>
          <w:noProof/>
        </w:rPr>
        <w:drawing>
          <wp:inline distT="0" distB="0" distL="0" distR="0" wp14:anchorId="1A242521" wp14:editId="77B12AB1">
            <wp:extent cx="63500" cy="82550"/>
            <wp:effectExtent l="0" t="0" r="0" b="0"/>
            <wp:docPr id="1" name="Image 1" descr="corresponding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sponding auth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500" cy="82550"/>
                    </a:xfrm>
                    <a:prstGeom prst="rect">
                      <a:avLst/>
                    </a:prstGeom>
                    <a:noFill/>
                    <a:ln>
                      <a:noFill/>
                    </a:ln>
                  </pic:spPr>
                </pic:pic>
              </a:graphicData>
            </a:graphic>
          </wp:inline>
        </w:drawing>
      </w:r>
      <w:r w:rsidRPr="00F261BF">
        <w:rPr>
          <w:lang w:val="en-US"/>
        </w:rPr>
        <w:t> </w:t>
      </w:r>
      <w:hyperlink r:id="rId8" w:history="1">
        <w:r w:rsidRPr="00F261BF">
          <w:rPr>
            <w:lang w:val="en-US"/>
          </w:rPr>
          <w:t>Vinish Srivastava</w:t>
        </w:r>
      </w:hyperlink>
      <w:r w:rsidRPr="00F261BF">
        <w:rPr>
          <w:lang w:val="en-US"/>
        </w:rPr>
        <w:t>, and </w:t>
      </w:r>
      <w:hyperlink r:id="rId9" w:history="1">
        <w:r w:rsidRPr="00F261BF">
          <w:rPr>
            <w:lang w:val="en-US"/>
          </w:rPr>
          <w:t>Kirti N Saxena</w:t>
        </w:r>
      </w:hyperlink>
      <w:r w:rsidRPr="00F261BF">
        <w:rPr>
          <w:lang w:val="en-US"/>
        </w:rPr>
        <w:t xml:space="preserve">. Physiological And Anaesthetic Considerations For The Preterm Neonate Undergoing Surgery. </w:t>
      </w:r>
      <w:hyperlink r:id="rId10" w:history="1">
        <w:r w:rsidRPr="00F261BF">
          <w:t>J Neonatal Surg</w:t>
        </w:r>
      </w:hyperlink>
      <w:r w:rsidRPr="00F261BF">
        <w:t>. 2012 Jan-Mar; 1(1): 14.</w:t>
      </w:r>
      <w:r>
        <w:t xml:space="preserve"> </w:t>
      </w:r>
      <w:hyperlink r:id="rId11" w:history="1">
        <w:r>
          <w:rPr>
            <w:rStyle w:val="Lienhypertexte"/>
          </w:rPr>
          <w:t>https://www.ncbi.nlm.nih.gov/pmc/articles/PMC4420318/</w:t>
        </w:r>
      </w:hyperlink>
    </w:p>
  </w:endnote>
  <w:endnote w:id="4">
    <w:p w14:paraId="6CD37BF0" w14:textId="4976999D" w:rsidR="007704C8" w:rsidRDefault="007704C8">
      <w:pPr>
        <w:pStyle w:val="Notedefin"/>
        <w:rPr>
          <w:sz w:val="21"/>
          <w:szCs w:val="21"/>
          <w:lang w:val="en-US"/>
        </w:rPr>
      </w:pPr>
      <w:r>
        <w:rPr>
          <w:rStyle w:val="Appeldenotedefin"/>
        </w:rPr>
        <w:endnoteRef/>
      </w:r>
      <w:r>
        <w:t xml:space="preserve"> </w:t>
      </w:r>
      <w:r w:rsidRPr="00820F28">
        <w:rPr>
          <w:sz w:val="21"/>
          <w:szCs w:val="21"/>
        </w:rPr>
        <w:t xml:space="preserve">Nkadi PO, Merritt TA, Pillers DA. </w:t>
      </w:r>
      <w:r w:rsidRPr="007704C8">
        <w:rPr>
          <w:sz w:val="21"/>
          <w:szCs w:val="21"/>
          <w:lang w:val="en-US"/>
        </w:rPr>
        <w:t>An overview of pulmonary surfactant in the neonate: genetics, metabolism, and the role of surfactant in health and disease Mol Genet Metab. 2009;97(2):95-101.</w:t>
      </w:r>
    </w:p>
    <w:p w14:paraId="65EFF413" w14:textId="77777777" w:rsidR="00C65A0E" w:rsidRPr="009809C7" w:rsidRDefault="00C65A0E">
      <w:pPr>
        <w:pStyle w:val="Notedefin"/>
        <w:rPr>
          <w:lang w:val="en-US"/>
        </w:rPr>
      </w:pPr>
    </w:p>
  </w:endnote>
  <w:endnote w:id="5">
    <w:p w14:paraId="286B6AEC" w14:textId="3DD09200" w:rsidR="00C65A0E" w:rsidRDefault="00C65A0E">
      <w:pPr>
        <w:pStyle w:val="Notedefin"/>
        <w:rPr>
          <w:sz w:val="21"/>
          <w:szCs w:val="21"/>
          <w:lang w:val="en-US"/>
        </w:rPr>
      </w:pPr>
      <w:r>
        <w:rPr>
          <w:rStyle w:val="Appeldenotedefin"/>
        </w:rPr>
        <w:endnoteRef/>
      </w:r>
      <w:r w:rsidRPr="00C65A0E">
        <w:rPr>
          <w:lang w:val="en-US"/>
        </w:rPr>
        <w:t xml:space="preserve"> </w:t>
      </w:r>
      <w:r w:rsidRPr="00C65A0E">
        <w:rPr>
          <w:sz w:val="21"/>
          <w:szCs w:val="21"/>
          <w:lang w:val="en-US"/>
        </w:rPr>
        <w:t>Chow SSW, Creighton P, Kander V, Haslam R, Lui K. Report of the Australian and New Zealand Neonatal Network 2016. Sydney: ANZNN; 2018.</w:t>
      </w:r>
    </w:p>
    <w:p w14:paraId="057DDB14" w14:textId="77777777" w:rsidR="002534F5" w:rsidRPr="00216360" w:rsidRDefault="002534F5">
      <w:pPr>
        <w:pStyle w:val="Notedefin"/>
        <w:rPr>
          <w:lang w:val="en-US"/>
        </w:rPr>
      </w:pPr>
    </w:p>
  </w:endnote>
  <w:endnote w:id="6">
    <w:p w14:paraId="7E517FF3" w14:textId="3E88BA33" w:rsidR="00323B75" w:rsidRPr="00291D94" w:rsidRDefault="002534F5">
      <w:pPr>
        <w:pStyle w:val="Notedefin"/>
        <w:rPr>
          <w:sz w:val="21"/>
          <w:szCs w:val="21"/>
          <w:lang w:val="en-US"/>
        </w:rPr>
      </w:pPr>
      <w:r>
        <w:rPr>
          <w:rStyle w:val="Appeldenotedefin"/>
        </w:rPr>
        <w:endnoteRef/>
      </w:r>
      <w:r w:rsidRPr="002534F5">
        <w:rPr>
          <w:lang w:val="en-US"/>
        </w:rPr>
        <w:t xml:space="preserve"> </w:t>
      </w:r>
      <w:r w:rsidRPr="002534F5">
        <w:rPr>
          <w:sz w:val="21"/>
          <w:szCs w:val="21"/>
          <w:lang w:val="en-US"/>
        </w:rPr>
        <w:t>Sweet DG, Carinelli V, Greisen G, Mikko H, Ozek E, Plavka R. European Consensus Guidelines on the Management of Respiratory Distress Syndrome - 2016 Update. Neonatology. 2017;111(2):107-25.</w:t>
      </w:r>
    </w:p>
    <w:p w14:paraId="1870EEB9" w14:textId="00F527DE" w:rsidR="00307335" w:rsidRPr="002A1505" w:rsidRDefault="00307335">
      <w:pPr>
        <w:pStyle w:val="Notedefin"/>
        <w:rPr>
          <w:lang w:val="en-US"/>
        </w:rPr>
      </w:pPr>
    </w:p>
  </w:endnote>
  <w:endnote w:id="7">
    <w:p w14:paraId="6B1A577B" w14:textId="1889330F" w:rsidR="00A90E91" w:rsidRDefault="00A90E91">
      <w:pPr>
        <w:pStyle w:val="Notedefin"/>
        <w:rPr>
          <w:sz w:val="21"/>
          <w:szCs w:val="21"/>
          <w:lang w:val="en-US"/>
        </w:rPr>
      </w:pPr>
      <w:r>
        <w:rPr>
          <w:rStyle w:val="Appeldenotedefin"/>
        </w:rPr>
        <w:endnoteRef/>
      </w:r>
      <w:r w:rsidRPr="00A90E91">
        <w:rPr>
          <w:lang w:val="en-US"/>
        </w:rPr>
        <w:t xml:space="preserve"> </w:t>
      </w:r>
      <w:r w:rsidRPr="00A90E91">
        <w:rPr>
          <w:sz w:val="21"/>
          <w:szCs w:val="21"/>
          <w:lang w:val="en-US"/>
        </w:rPr>
        <w:t>Ramanathan A, Zhou L, Marzbanrad F, Roseby R, Tan K, Kevat A, et al. Digital stethoscopes in paediatric medicine. Acta Paediatr. 2018.</w:t>
      </w:r>
    </w:p>
    <w:p w14:paraId="62788F47" w14:textId="77777777" w:rsidR="00A90E91" w:rsidRPr="002A1505" w:rsidRDefault="00A90E91">
      <w:pPr>
        <w:pStyle w:val="Notedefin"/>
        <w:rPr>
          <w:lang w:val="en-US"/>
        </w:rPr>
      </w:pPr>
    </w:p>
  </w:endnote>
  <w:endnote w:id="8">
    <w:p w14:paraId="751584D8" w14:textId="77777777" w:rsidR="00A90E91" w:rsidRPr="00291D94" w:rsidRDefault="00A90E91" w:rsidP="00A90E91">
      <w:pPr>
        <w:pStyle w:val="Notedefin"/>
        <w:rPr>
          <w:sz w:val="21"/>
          <w:szCs w:val="21"/>
          <w:lang w:val="en-US"/>
        </w:rPr>
      </w:pPr>
      <w:r>
        <w:rPr>
          <w:rStyle w:val="Appeldenotedefin"/>
        </w:rPr>
        <w:endnoteRef/>
      </w:r>
      <w:r w:rsidRPr="00A90E91">
        <w:rPr>
          <w:lang w:val="en-US"/>
        </w:rPr>
        <w:t xml:space="preserve"> </w:t>
      </w:r>
      <w:r w:rsidRPr="003C694A">
        <w:rPr>
          <w:sz w:val="21"/>
          <w:szCs w:val="21"/>
          <w:lang w:val="en-US"/>
        </w:rPr>
        <w:t>Arrabella King. Digital stethoscope technology to evaluate breath sounds in preterm neonates with respiratory distress syndrome.</w:t>
      </w:r>
    </w:p>
    <w:p w14:paraId="34B9AC0A" w14:textId="5ED38EAE" w:rsidR="00A90E91" w:rsidRPr="00A90E91" w:rsidRDefault="00A90E91">
      <w:pPr>
        <w:pStyle w:val="Notedefin"/>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BrandonText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7333541"/>
      <w:docPartObj>
        <w:docPartGallery w:val="Page Numbers (Bottom of Page)"/>
        <w:docPartUnique/>
      </w:docPartObj>
    </w:sdtPr>
    <w:sdtEndPr/>
    <w:sdtContent>
      <w:p w14:paraId="2E4F08E7" w14:textId="2F729BEA" w:rsidR="00702A2C" w:rsidRDefault="00702A2C">
        <w:pPr>
          <w:pStyle w:val="Pieddepage"/>
          <w:jc w:val="right"/>
        </w:pPr>
        <w:r>
          <w:fldChar w:fldCharType="begin"/>
        </w:r>
        <w:r>
          <w:instrText>PAGE   \* MERGEFORMAT</w:instrText>
        </w:r>
        <w:r>
          <w:fldChar w:fldCharType="separate"/>
        </w:r>
        <w:r>
          <w:t>2</w:t>
        </w:r>
        <w:r>
          <w:fldChar w:fldCharType="end"/>
        </w:r>
      </w:p>
    </w:sdtContent>
  </w:sdt>
  <w:p w14:paraId="5DDF74DD" w14:textId="77777777" w:rsidR="00702A2C" w:rsidRDefault="00702A2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ABA4A1" w14:textId="77777777" w:rsidR="00D7490E" w:rsidRDefault="00D7490E" w:rsidP="005E105E">
      <w:pPr>
        <w:spacing w:after="0" w:line="240" w:lineRule="auto"/>
      </w:pPr>
      <w:r>
        <w:separator/>
      </w:r>
    </w:p>
  </w:footnote>
  <w:footnote w:type="continuationSeparator" w:id="0">
    <w:p w14:paraId="5B3B5174" w14:textId="77777777" w:rsidR="00D7490E" w:rsidRDefault="00D7490E" w:rsidP="005E10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27D0D"/>
    <w:multiLevelType w:val="hybridMultilevel"/>
    <w:tmpl w:val="45E4B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85883B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91271A9"/>
    <w:multiLevelType w:val="hybridMultilevel"/>
    <w:tmpl w:val="682CDC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235554D"/>
    <w:multiLevelType w:val="hybridMultilevel"/>
    <w:tmpl w:val="0044A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4253DDA"/>
    <w:multiLevelType w:val="hybridMultilevel"/>
    <w:tmpl w:val="37CE4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ADB25A7"/>
    <w:multiLevelType w:val="multilevel"/>
    <w:tmpl w:val="3CA8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A83FA7"/>
    <w:multiLevelType w:val="multilevel"/>
    <w:tmpl w:val="7C02B9E8"/>
    <w:lvl w:ilvl="0">
      <w:start w:val="1"/>
      <w:numFmt w:val="decimal"/>
      <w:pStyle w:val="Titre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96E4C1C"/>
    <w:multiLevelType w:val="hybridMultilevel"/>
    <w:tmpl w:val="043E1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9BC6916"/>
    <w:multiLevelType w:val="hybridMultilevel"/>
    <w:tmpl w:val="5F442C1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AEA2C20"/>
    <w:multiLevelType w:val="hybridMultilevel"/>
    <w:tmpl w:val="A80A32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E6B18A9"/>
    <w:multiLevelType w:val="multilevel"/>
    <w:tmpl w:val="36BA0D64"/>
    <w:lvl w:ilvl="0">
      <w:start w:val="1"/>
      <w:numFmt w:val="decimal"/>
      <w:pStyle w:val="Titre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54B652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AB46D0D"/>
    <w:multiLevelType w:val="hybridMultilevel"/>
    <w:tmpl w:val="9A3441A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6092390"/>
    <w:multiLevelType w:val="hybridMultilevel"/>
    <w:tmpl w:val="7A58E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B9F1326"/>
    <w:multiLevelType w:val="hybridMultilevel"/>
    <w:tmpl w:val="B456D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4065138"/>
    <w:multiLevelType w:val="hybridMultilevel"/>
    <w:tmpl w:val="92987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47338E6"/>
    <w:multiLevelType w:val="hybridMultilevel"/>
    <w:tmpl w:val="147C2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60C0232"/>
    <w:multiLevelType w:val="hybridMultilevel"/>
    <w:tmpl w:val="C248D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6C64BBB"/>
    <w:multiLevelType w:val="hybridMultilevel"/>
    <w:tmpl w:val="1B587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6EC141E"/>
    <w:multiLevelType w:val="hybridMultilevel"/>
    <w:tmpl w:val="55446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8"/>
  </w:num>
  <w:num w:numId="12">
    <w:abstractNumId w:val="12"/>
  </w:num>
  <w:num w:numId="13">
    <w:abstractNumId w:val="5"/>
  </w:num>
  <w:num w:numId="14">
    <w:abstractNumId w:val="7"/>
  </w:num>
  <w:num w:numId="15">
    <w:abstractNumId w:val="0"/>
  </w:num>
  <w:num w:numId="16">
    <w:abstractNumId w:val="8"/>
  </w:num>
  <w:num w:numId="17">
    <w:abstractNumId w:val="11"/>
  </w:num>
  <w:num w:numId="18">
    <w:abstractNumId w:val="10"/>
  </w:num>
  <w:num w:numId="19">
    <w:abstractNumId w:val="6"/>
  </w:num>
  <w:num w:numId="20">
    <w:abstractNumId w:val="3"/>
  </w:num>
  <w:num w:numId="21">
    <w:abstractNumId w:val="9"/>
  </w:num>
  <w:num w:numId="22">
    <w:abstractNumId w:val="2"/>
  </w:num>
  <w:num w:numId="23">
    <w:abstractNumId w:val="15"/>
  </w:num>
  <w:num w:numId="24">
    <w:abstractNumId w:val="16"/>
  </w:num>
  <w:num w:numId="25">
    <w:abstractNumId w:val="13"/>
  </w:num>
  <w:num w:numId="26">
    <w:abstractNumId w:val="19"/>
  </w:num>
  <w:num w:numId="27">
    <w:abstractNumId w:val="14"/>
  </w:num>
  <w:num w:numId="28">
    <w:abstractNumId w:val="17"/>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9C0"/>
    <w:rsid w:val="00023FD1"/>
    <w:rsid w:val="00026900"/>
    <w:rsid w:val="00066E1B"/>
    <w:rsid w:val="00096989"/>
    <w:rsid w:val="00104449"/>
    <w:rsid w:val="001053E5"/>
    <w:rsid w:val="00110F51"/>
    <w:rsid w:val="00134323"/>
    <w:rsid w:val="00154786"/>
    <w:rsid w:val="001750DD"/>
    <w:rsid w:val="001911F6"/>
    <w:rsid w:val="001A45AE"/>
    <w:rsid w:val="001C7049"/>
    <w:rsid w:val="001D2917"/>
    <w:rsid w:val="00200710"/>
    <w:rsid w:val="00216360"/>
    <w:rsid w:val="002534F5"/>
    <w:rsid w:val="0027643A"/>
    <w:rsid w:val="00291D94"/>
    <w:rsid w:val="002A1505"/>
    <w:rsid w:val="002A2ACF"/>
    <w:rsid w:val="002C2080"/>
    <w:rsid w:val="002D500F"/>
    <w:rsid w:val="00307335"/>
    <w:rsid w:val="00316242"/>
    <w:rsid w:val="00323B75"/>
    <w:rsid w:val="00380078"/>
    <w:rsid w:val="003977BF"/>
    <w:rsid w:val="003B3814"/>
    <w:rsid w:val="003C2E95"/>
    <w:rsid w:val="003C694A"/>
    <w:rsid w:val="003F3781"/>
    <w:rsid w:val="00413D22"/>
    <w:rsid w:val="004245B5"/>
    <w:rsid w:val="00426ABF"/>
    <w:rsid w:val="004408BB"/>
    <w:rsid w:val="00447D83"/>
    <w:rsid w:val="004676C7"/>
    <w:rsid w:val="004717B3"/>
    <w:rsid w:val="00474ADA"/>
    <w:rsid w:val="00480C22"/>
    <w:rsid w:val="00492A5D"/>
    <w:rsid w:val="004B01CE"/>
    <w:rsid w:val="004B3C99"/>
    <w:rsid w:val="004D041D"/>
    <w:rsid w:val="004D43B2"/>
    <w:rsid w:val="004D506E"/>
    <w:rsid w:val="004E08FD"/>
    <w:rsid w:val="004F5198"/>
    <w:rsid w:val="004F5806"/>
    <w:rsid w:val="005203A4"/>
    <w:rsid w:val="00522A46"/>
    <w:rsid w:val="0052791C"/>
    <w:rsid w:val="0054307E"/>
    <w:rsid w:val="00573AB2"/>
    <w:rsid w:val="00576EED"/>
    <w:rsid w:val="005951B5"/>
    <w:rsid w:val="005D3C80"/>
    <w:rsid w:val="005E105E"/>
    <w:rsid w:val="005E2D66"/>
    <w:rsid w:val="005F4671"/>
    <w:rsid w:val="005F7704"/>
    <w:rsid w:val="00643576"/>
    <w:rsid w:val="006701D0"/>
    <w:rsid w:val="00692210"/>
    <w:rsid w:val="0069230D"/>
    <w:rsid w:val="00695626"/>
    <w:rsid w:val="006A7F68"/>
    <w:rsid w:val="006B1223"/>
    <w:rsid w:val="006D6A28"/>
    <w:rsid w:val="006E264F"/>
    <w:rsid w:val="00702A2C"/>
    <w:rsid w:val="0072748D"/>
    <w:rsid w:val="00727937"/>
    <w:rsid w:val="00760C7A"/>
    <w:rsid w:val="00763810"/>
    <w:rsid w:val="007704C8"/>
    <w:rsid w:val="00797518"/>
    <w:rsid w:val="007B5C38"/>
    <w:rsid w:val="007C137E"/>
    <w:rsid w:val="0081216E"/>
    <w:rsid w:val="00813193"/>
    <w:rsid w:val="00820F28"/>
    <w:rsid w:val="00846D7F"/>
    <w:rsid w:val="008959F3"/>
    <w:rsid w:val="008A581F"/>
    <w:rsid w:val="008A75BB"/>
    <w:rsid w:val="008C2E58"/>
    <w:rsid w:val="008D416C"/>
    <w:rsid w:val="008D5A44"/>
    <w:rsid w:val="008E5E1C"/>
    <w:rsid w:val="008F5408"/>
    <w:rsid w:val="00900815"/>
    <w:rsid w:val="00904D3D"/>
    <w:rsid w:val="0093612C"/>
    <w:rsid w:val="009556D8"/>
    <w:rsid w:val="009809C7"/>
    <w:rsid w:val="00983B41"/>
    <w:rsid w:val="00985A84"/>
    <w:rsid w:val="009C5DA1"/>
    <w:rsid w:val="009D3697"/>
    <w:rsid w:val="009E0360"/>
    <w:rsid w:val="009E5DE8"/>
    <w:rsid w:val="00A027FD"/>
    <w:rsid w:val="00A07726"/>
    <w:rsid w:val="00A22C93"/>
    <w:rsid w:val="00A90E91"/>
    <w:rsid w:val="00A95FD2"/>
    <w:rsid w:val="00AA1787"/>
    <w:rsid w:val="00AA6FA0"/>
    <w:rsid w:val="00AC3AD9"/>
    <w:rsid w:val="00AD4650"/>
    <w:rsid w:val="00AF0A7B"/>
    <w:rsid w:val="00B47745"/>
    <w:rsid w:val="00B76BFE"/>
    <w:rsid w:val="00B87489"/>
    <w:rsid w:val="00BD348E"/>
    <w:rsid w:val="00BD4A05"/>
    <w:rsid w:val="00BE10DF"/>
    <w:rsid w:val="00BE547A"/>
    <w:rsid w:val="00C06C6D"/>
    <w:rsid w:val="00C51642"/>
    <w:rsid w:val="00C65A0E"/>
    <w:rsid w:val="00C737FA"/>
    <w:rsid w:val="00C74028"/>
    <w:rsid w:val="00CC2966"/>
    <w:rsid w:val="00CC3878"/>
    <w:rsid w:val="00D0081F"/>
    <w:rsid w:val="00D04EA2"/>
    <w:rsid w:val="00D370E2"/>
    <w:rsid w:val="00D660E7"/>
    <w:rsid w:val="00D7490E"/>
    <w:rsid w:val="00DA402C"/>
    <w:rsid w:val="00DA6211"/>
    <w:rsid w:val="00DD09C0"/>
    <w:rsid w:val="00DF29F8"/>
    <w:rsid w:val="00E32AAD"/>
    <w:rsid w:val="00E6029D"/>
    <w:rsid w:val="00EA1C31"/>
    <w:rsid w:val="00EE2C93"/>
    <w:rsid w:val="00EE61A9"/>
    <w:rsid w:val="00EF5EAA"/>
    <w:rsid w:val="00F25F2A"/>
    <w:rsid w:val="00F261BF"/>
    <w:rsid w:val="00F31424"/>
    <w:rsid w:val="00F450F4"/>
    <w:rsid w:val="00F63544"/>
    <w:rsid w:val="00F63DE3"/>
    <w:rsid w:val="00F653D5"/>
    <w:rsid w:val="00F77328"/>
    <w:rsid w:val="00F9599E"/>
    <w:rsid w:val="00FE5660"/>
    <w:rsid w:val="00FE5FD6"/>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FF7C2"/>
  <w15:chartTrackingRefBased/>
  <w15:docId w15:val="{117A1E63-3695-40A5-9E64-66FC638EE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zh-CN"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726"/>
  </w:style>
  <w:style w:type="paragraph" w:styleId="Titre1">
    <w:name w:val="heading 1"/>
    <w:basedOn w:val="Normal"/>
    <w:next w:val="Normal"/>
    <w:link w:val="Titre1Car"/>
    <w:uiPriority w:val="9"/>
    <w:qFormat/>
    <w:rsid w:val="00447D83"/>
    <w:pPr>
      <w:keepNext/>
      <w:keepLines/>
      <w:numPr>
        <w:numId w:val="18"/>
      </w:numPr>
      <w:pBdr>
        <w:bottom w:val="single" w:sz="4" w:space="1" w:color="D13780" w:themeColor="accent1"/>
      </w:pBdr>
      <w:spacing w:before="400" w:after="40" w:line="240" w:lineRule="auto"/>
      <w:outlineLvl w:val="0"/>
    </w:pPr>
    <w:rPr>
      <w:rFonts w:asciiTheme="majorHAnsi" w:eastAsiaTheme="majorEastAsia" w:hAnsiTheme="majorHAnsi" w:cstheme="majorBidi"/>
      <w:color w:val="A0255F" w:themeColor="accent1" w:themeShade="BF"/>
      <w:sz w:val="32"/>
      <w:szCs w:val="32"/>
      <w:lang w:val="en-US"/>
    </w:rPr>
  </w:style>
  <w:style w:type="paragraph" w:styleId="Titre2">
    <w:name w:val="heading 2"/>
    <w:basedOn w:val="Normal"/>
    <w:next w:val="Normal"/>
    <w:link w:val="Titre2Car"/>
    <w:uiPriority w:val="9"/>
    <w:unhideWhenUsed/>
    <w:qFormat/>
    <w:rsid w:val="009E0360"/>
    <w:pPr>
      <w:keepNext/>
      <w:keepLines/>
      <w:numPr>
        <w:numId w:val="19"/>
      </w:numPr>
      <w:spacing w:before="160" w:after="0" w:line="240" w:lineRule="auto"/>
      <w:outlineLvl w:val="1"/>
    </w:pPr>
    <w:rPr>
      <w:rFonts w:eastAsiaTheme="majorEastAsia" w:cstheme="majorBidi"/>
      <w:b/>
      <w:bCs/>
      <w:sz w:val="22"/>
      <w:szCs w:val="22"/>
      <w:u w:val="single"/>
      <w:lang w:val="en-US"/>
    </w:rPr>
  </w:style>
  <w:style w:type="paragraph" w:styleId="Titre3">
    <w:name w:val="heading 3"/>
    <w:basedOn w:val="Normal"/>
    <w:next w:val="Normal"/>
    <w:link w:val="Titre3Car"/>
    <w:uiPriority w:val="9"/>
    <w:unhideWhenUsed/>
    <w:qFormat/>
    <w:rsid w:val="00F25F2A"/>
    <w:pPr>
      <w:keepNext/>
      <w:keepLines/>
      <w:spacing w:before="80" w:after="0" w:line="240" w:lineRule="auto"/>
      <w:outlineLvl w:val="2"/>
    </w:pPr>
    <w:rPr>
      <w:rFonts w:eastAsiaTheme="majorEastAsia" w:cstheme="majorBidi"/>
      <w:sz w:val="22"/>
      <w:szCs w:val="22"/>
      <w:u w:val="single"/>
      <w:lang w:val="en-US"/>
    </w:rPr>
  </w:style>
  <w:style w:type="paragraph" w:styleId="Titre4">
    <w:name w:val="heading 4"/>
    <w:basedOn w:val="Normal"/>
    <w:next w:val="Normal"/>
    <w:link w:val="Titre4Car"/>
    <w:uiPriority w:val="9"/>
    <w:semiHidden/>
    <w:unhideWhenUsed/>
    <w:qFormat/>
    <w:rsid w:val="00A07726"/>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A07726"/>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A07726"/>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A07726"/>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A0772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A0772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47D83"/>
    <w:rPr>
      <w:rFonts w:asciiTheme="majorHAnsi" w:eastAsiaTheme="majorEastAsia" w:hAnsiTheme="majorHAnsi" w:cstheme="majorBidi"/>
      <w:color w:val="A0255F" w:themeColor="accent1" w:themeShade="BF"/>
      <w:sz w:val="32"/>
      <w:szCs w:val="32"/>
      <w:lang w:val="en-US"/>
    </w:rPr>
  </w:style>
  <w:style w:type="character" w:customStyle="1" w:styleId="Titre2Car">
    <w:name w:val="Titre 2 Car"/>
    <w:basedOn w:val="Policepardfaut"/>
    <w:link w:val="Titre2"/>
    <w:uiPriority w:val="9"/>
    <w:rsid w:val="009E0360"/>
    <w:rPr>
      <w:rFonts w:eastAsiaTheme="majorEastAsia" w:cstheme="majorBidi"/>
      <w:b/>
      <w:bCs/>
      <w:sz w:val="22"/>
      <w:szCs w:val="22"/>
      <w:u w:val="single"/>
      <w:lang w:val="en-US"/>
    </w:rPr>
  </w:style>
  <w:style w:type="character" w:customStyle="1" w:styleId="Titre3Car">
    <w:name w:val="Titre 3 Car"/>
    <w:basedOn w:val="Policepardfaut"/>
    <w:link w:val="Titre3"/>
    <w:uiPriority w:val="9"/>
    <w:rsid w:val="00F25F2A"/>
    <w:rPr>
      <w:rFonts w:eastAsiaTheme="majorEastAsia" w:cstheme="majorBidi"/>
      <w:sz w:val="22"/>
      <w:szCs w:val="22"/>
      <w:u w:val="single"/>
      <w:lang w:val="en-US"/>
    </w:rPr>
  </w:style>
  <w:style w:type="character" w:customStyle="1" w:styleId="Titre4Car">
    <w:name w:val="Titre 4 Car"/>
    <w:basedOn w:val="Policepardfaut"/>
    <w:link w:val="Titre4"/>
    <w:uiPriority w:val="9"/>
    <w:semiHidden/>
    <w:rsid w:val="00A07726"/>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A07726"/>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A07726"/>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A07726"/>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A07726"/>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A07726"/>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unhideWhenUsed/>
    <w:qFormat/>
    <w:rsid w:val="00A07726"/>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A07726"/>
    <w:pPr>
      <w:spacing w:after="0" w:line="240" w:lineRule="auto"/>
      <w:contextualSpacing/>
    </w:pPr>
    <w:rPr>
      <w:rFonts w:asciiTheme="majorHAnsi" w:eastAsiaTheme="majorEastAsia" w:hAnsiTheme="majorHAnsi" w:cstheme="majorBidi"/>
      <w:color w:val="A0255F" w:themeColor="accent1" w:themeShade="BF"/>
      <w:spacing w:val="-7"/>
      <w:sz w:val="80"/>
      <w:szCs w:val="80"/>
    </w:rPr>
  </w:style>
  <w:style w:type="character" w:customStyle="1" w:styleId="TitreCar">
    <w:name w:val="Titre Car"/>
    <w:basedOn w:val="Policepardfaut"/>
    <w:link w:val="Titre"/>
    <w:uiPriority w:val="10"/>
    <w:rsid w:val="00A07726"/>
    <w:rPr>
      <w:rFonts w:asciiTheme="majorHAnsi" w:eastAsiaTheme="majorEastAsia" w:hAnsiTheme="majorHAnsi" w:cstheme="majorBidi"/>
      <w:color w:val="A0255F" w:themeColor="accent1" w:themeShade="BF"/>
      <w:spacing w:val="-7"/>
      <w:sz w:val="80"/>
      <w:szCs w:val="80"/>
    </w:rPr>
  </w:style>
  <w:style w:type="paragraph" w:styleId="Sous-titre">
    <w:name w:val="Subtitle"/>
    <w:basedOn w:val="Normal"/>
    <w:next w:val="Normal"/>
    <w:link w:val="Sous-titreCar"/>
    <w:uiPriority w:val="11"/>
    <w:qFormat/>
    <w:rsid w:val="00A0772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A07726"/>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A07726"/>
    <w:rPr>
      <w:b/>
      <w:bCs/>
    </w:rPr>
  </w:style>
  <w:style w:type="character" w:styleId="Accentuation">
    <w:name w:val="Emphasis"/>
    <w:basedOn w:val="Policepardfaut"/>
    <w:uiPriority w:val="20"/>
    <w:qFormat/>
    <w:rsid w:val="00A07726"/>
    <w:rPr>
      <w:i/>
      <w:iCs/>
    </w:rPr>
  </w:style>
  <w:style w:type="paragraph" w:styleId="Sansinterligne">
    <w:name w:val="No Spacing"/>
    <w:uiPriority w:val="1"/>
    <w:qFormat/>
    <w:rsid w:val="00A07726"/>
    <w:pPr>
      <w:spacing w:after="0" w:line="240" w:lineRule="auto"/>
    </w:pPr>
  </w:style>
  <w:style w:type="paragraph" w:styleId="Citation">
    <w:name w:val="Quote"/>
    <w:basedOn w:val="Normal"/>
    <w:next w:val="Normal"/>
    <w:link w:val="CitationCar"/>
    <w:uiPriority w:val="29"/>
    <w:qFormat/>
    <w:rsid w:val="00A07726"/>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A07726"/>
    <w:rPr>
      <w:i/>
      <w:iCs/>
    </w:rPr>
  </w:style>
  <w:style w:type="paragraph" w:styleId="Citationintense">
    <w:name w:val="Intense Quote"/>
    <w:basedOn w:val="Normal"/>
    <w:next w:val="Normal"/>
    <w:link w:val="CitationintenseCar"/>
    <w:uiPriority w:val="30"/>
    <w:qFormat/>
    <w:rsid w:val="00A07726"/>
    <w:pPr>
      <w:spacing w:before="100" w:beforeAutospacing="1" w:after="240"/>
      <w:ind w:left="864" w:right="864"/>
      <w:jc w:val="center"/>
    </w:pPr>
    <w:rPr>
      <w:rFonts w:asciiTheme="majorHAnsi" w:eastAsiaTheme="majorEastAsia" w:hAnsiTheme="majorHAnsi" w:cstheme="majorBidi"/>
      <w:color w:val="D13780" w:themeColor="accent1"/>
      <w:sz w:val="28"/>
      <w:szCs w:val="28"/>
    </w:rPr>
  </w:style>
  <w:style w:type="character" w:customStyle="1" w:styleId="CitationintenseCar">
    <w:name w:val="Citation intense Car"/>
    <w:basedOn w:val="Policepardfaut"/>
    <w:link w:val="Citationintense"/>
    <w:uiPriority w:val="30"/>
    <w:rsid w:val="00A07726"/>
    <w:rPr>
      <w:rFonts w:asciiTheme="majorHAnsi" w:eastAsiaTheme="majorEastAsia" w:hAnsiTheme="majorHAnsi" w:cstheme="majorBidi"/>
      <w:color w:val="D13780" w:themeColor="accent1"/>
      <w:sz w:val="28"/>
      <w:szCs w:val="28"/>
    </w:rPr>
  </w:style>
  <w:style w:type="character" w:styleId="Accentuationlgre">
    <w:name w:val="Subtle Emphasis"/>
    <w:basedOn w:val="Policepardfaut"/>
    <w:uiPriority w:val="19"/>
    <w:qFormat/>
    <w:rsid w:val="00A07726"/>
    <w:rPr>
      <w:i/>
      <w:iCs/>
      <w:color w:val="595959" w:themeColor="text1" w:themeTint="A6"/>
    </w:rPr>
  </w:style>
  <w:style w:type="character" w:styleId="Accentuationintense">
    <w:name w:val="Intense Emphasis"/>
    <w:basedOn w:val="Policepardfaut"/>
    <w:uiPriority w:val="21"/>
    <w:qFormat/>
    <w:rsid w:val="00A07726"/>
    <w:rPr>
      <w:b/>
      <w:bCs/>
      <w:i/>
      <w:iCs/>
    </w:rPr>
  </w:style>
  <w:style w:type="character" w:styleId="Rfrencelgre">
    <w:name w:val="Subtle Reference"/>
    <w:basedOn w:val="Policepardfaut"/>
    <w:uiPriority w:val="31"/>
    <w:qFormat/>
    <w:rsid w:val="00A07726"/>
    <w:rPr>
      <w:smallCaps/>
      <w:color w:val="404040" w:themeColor="text1" w:themeTint="BF"/>
    </w:rPr>
  </w:style>
  <w:style w:type="character" w:styleId="Rfrenceintense">
    <w:name w:val="Intense Reference"/>
    <w:basedOn w:val="Policepardfaut"/>
    <w:uiPriority w:val="32"/>
    <w:qFormat/>
    <w:rsid w:val="00A07726"/>
    <w:rPr>
      <w:b/>
      <w:bCs/>
      <w:smallCaps/>
      <w:u w:val="single"/>
    </w:rPr>
  </w:style>
  <w:style w:type="character" w:styleId="Titredulivre">
    <w:name w:val="Book Title"/>
    <w:basedOn w:val="Policepardfaut"/>
    <w:uiPriority w:val="33"/>
    <w:qFormat/>
    <w:rsid w:val="00A07726"/>
    <w:rPr>
      <w:b/>
      <w:bCs/>
      <w:smallCaps/>
    </w:rPr>
  </w:style>
  <w:style w:type="paragraph" w:styleId="En-ttedetabledesmatires">
    <w:name w:val="TOC Heading"/>
    <w:basedOn w:val="Titre1"/>
    <w:next w:val="Normal"/>
    <w:uiPriority w:val="39"/>
    <w:semiHidden/>
    <w:unhideWhenUsed/>
    <w:qFormat/>
    <w:rsid w:val="00A07726"/>
    <w:pPr>
      <w:outlineLvl w:val="9"/>
    </w:pPr>
  </w:style>
  <w:style w:type="paragraph" w:styleId="Paragraphedeliste">
    <w:name w:val="List Paragraph"/>
    <w:basedOn w:val="Normal"/>
    <w:uiPriority w:val="34"/>
    <w:qFormat/>
    <w:rsid w:val="00134323"/>
    <w:pPr>
      <w:ind w:left="720"/>
      <w:contextualSpacing/>
    </w:pPr>
  </w:style>
  <w:style w:type="paragraph" w:styleId="Notedefin">
    <w:name w:val="endnote text"/>
    <w:basedOn w:val="Normal"/>
    <w:link w:val="NotedefinCar"/>
    <w:uiPriority w:val="99"/>
    <w:semiHidden/>
    <w:unhideWhenUsed/>
    <w:rsid w:val="005E105E"/>
    <w:pPr>
      <w:spacing w:after="0" w:line="240" w:lineRule="auto"/>
    </w:pPr>
    <w:rPr>
      <w:sz w:val="20"/>
      <w:szCs w:val="20"/>
    </w:rPr>
  </w:style>
  <w:style w:type="character" w:customStyle="1" w:styleId="NotedefinCar">
    <w:name w:val="Note de fin Car"/>
    <w:basedOn w:val="Policepardfaut"/>
    <w:link w:val="Notedefin"/>
    <w:uiPriority w:val="99"/>
    <w:semiHidden/>
    <w:rsid w:val="005E105E"/>
    <w:rPr>
      <w:sz w:val="20"/>
      <w:szCs w:val="20"/>
    </w:rPr>
  </w:style>
  <w:style w:type="character" w:styleId="Appeldenotedefin">
    <w:name w:val="endnote reference"/>
    <w:basedOn w:val="Policepardfaut"/>
    <w:uiPriority w:val="99"/>
    <w:semiHidden/>
    <w:unhideWhenUsed/>
    <w:rsid w:val="005E105E"/>
    <w:rPr>
      <w:vertAlign w:val="superscript"/>
    </w:rPr>
  </w:style>
  <w:style w:type="character" w:styleId="Lienhypertexte">
    <w:name w:val="Hyperlink"/>
    <w:basedOn w:val="Policepardfaut"/>
    <w:uiPriority w:val="99"/>
    <w:unhideWhenUsed/>
    <w:rsid w:val="005E105E"/>
    <w:rPr>
      <w:color w:val="0000FF"/>
      <w:u w:val="single"/>
    </w:rPr>
  </w:style>
  <w:style w:type="character" w:styleId="Mentionnonrsolue">
    <w:name w:val="Unresolved Mention"/>
    <w:basedOn w:val="Policepardfaut"/>
    <w:uiPriority w:val="99"/>
    <w:semiHidden/>
    <w:unhideWhenUsed/>
    <w:rsid w:val="005E105E"/>
    <w:rPr>
      <w:color w:val="605E5C"/>
      <w:shd w:val="clear" w:color="auto" w:fill="E1DFDD"/>
    </w:rPr>
  </w:style>
  <w:style w:type="character" w:customStyle="1" w:styleId="cit">
    <w:name w:val="cit"/>
    <w:basedOn w:val="Policepardfaut"/>
    <w:rsid w:val="003C2E95"/>
  </w:style>
  <w:style w:type="paragraph" w:styleId="En-tte">
    <w:name w:val="header"/>
    <w:basedOn w:val="Normal"/>
    <w:link w:val="En-tteCar"/>
    <w:uiPriority w:val="99"/>
    <w:unhideWhenUsed/>
    <w:rsid w:val="00702A2C"/>
    <w:pPr>
      <w:tabs>
        <w:tab w:val="center" w:pos="4536"/>
        <w:tab w:val="right" w:pos="9072"/>
      </w:tabs>
      <w:spacing w:after="0" w:line="240" w:lineRule="auto"/>
    </w:pPr>
  </w:style>
  <w:style w:type="character" w:customStyle="1" w:styleId="En-tteCar">
    <w:name w:val="En-tête Car"/>
    <w:basedOn w:val="Policepardfaut"/>
    <w:link w:val="En-tte"/>
    <w:uiPriority w:val="99"/>
    <w:rsid w:val="00702A2C"/>
  </w:style>
  <w:style w:type="paragraph" w:styleId="Pieddepage">
    <w:name w:val="footer"/>
    <w:basedOn w:val="Normal"/>
    <w:link w:val="PieddepageCar"/>
    <w:uiPriority w:val="99"/>
    <w:unhideWhenUsed/>
    <w:rsid w:val="00702A2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02A2C"/>
  </w:style>
  <w:style w:type="table" w:styleId="Grilledutableau">
    <w:name w:val="Table Grid"/>
    <w:basedOn w:val="TableauNormal"/>
    <w:uiPriority w:val="39"/>
    <w:rsid w:val="008E5E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E5E1C"/>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961745">
      <w:bodyDiv w:val="1"/>
      <w:marLeft w:val="0"/>
      <w:marRight w:val="0"/>
      <w:marTop w:val="0"/>
      <w:marBottom w:val="0"/>
      <w:divBdr>
        <w:top w:val="none" w:sz="0" w:space="0" w:color="auto"/>
        <w:left w:val="none" w:sz="0" w:space="0" w:color="auto"/>
        <w:bottom w:val="none" w:sz="0" w:space="0" w:color="auto"/>
        <w:right w:val="none" w:sz="0" w:space="0" w:color="auto"/>
      </w:divBdr>
    </w:div>
    <w:div w:id="449518462">
      <w:bodyDiv w:val="1"/>
      <w:marLeft w:val="0"/>
      <w:marRight w:val="0"/>
      <w:marTop w:val="0"/>
      <w:marBottom w:val="0"/>
      <w:divBdr>
        <w:top w:val="none" w:sz="0" w:space="0" w:color="auto"/>
        <w:left w:val="none" w:sz="0" w:space="0" w:color="auto"/>
        <w:bottom w:val="none" w:sz="0" w:space="0" w:color="auto"/>
        <w:right w:val="none" w:sz="0" w:space="0" w:color="auto"/>
      </w:divBdr>
    </w:div>
    <w:div w:id="170872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xtranet.who.int/rhl/topics/newborn-health/care-newborn-infant/who-recommendation-early-administration-surfactant-intubated-preterm-newborns-respiratory-distres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ib.bioninja.com.au/standard-level/topic-6-human-physiology/64-gas-exchange/pneumocytes.html"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nhlbi.nih.gov/health-topics/respiratory-distress-syndr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b.bioninja.com.au/standard-level/topic-6-human-physiology/64-gas-exchange/pneumocytes.html"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xtranet.who.int/rhl/topics/newborn-health/care-newborn-infant/who-recommendation-early-administration-surfactant-intubated-preterm-newborns-respiratory-distress" TargetMode="External"/></Relationships>
</file>

<file path=word/_rels/endnotes.xml.rels><?xml version="1.0" encoding="UTF-8" standalone="yes"?>
<Relationships xmlns="http://schemas.openxmlformats.org/package/2006/relationships"><Relationship Id="rId8" Type="http://schemas.openxmlformats.org/officeDocument/2006/relationships/hyperlink" Target="https://www.ncbi.nlm.nih.gov/pubmed/?term=Srivastava%20V%5BAuthor%5D&amp;cauthor=true&amp;cauthor_uid=26023373" TargetMode="External"/><Relationship Id="rId3" Type="http://schemas.openxmlformats.org/officeDocument/2006/relationships/hyperlink" Target="https://www.ncbi.nlm.nih.gov/pubmed/?term=Wilcox%20A%5BAuthor%5D&amp;cauthor=true&amp;cauthor_uid=20407380" TargetMode="External"/><Relationship Id="rId7" Type="http://schemas.openxmlformats.org/officeDocument/2006/relationships/image" Target="media/image3.gif"/><Relationship Id="rId2" Type="http://schemas.openxmlformats.org/officeDocument/2006/relationships/hyperlink" Target="https://www.ncbi.nlm.nih.gov/pubmed/?term=Basso%20O%5BAuthor%5D&amp;cauthor=true&amp;cauthor_uid=20407380" TargetMode="External"/><Relationship Id="rId1" Type="http://schemas.openxmlformats.org/officeDocument/2006/relationships/hyperlink" Target="https://www.who.int/news-room/fact-sheets/detail/preterm-birth" TargetMode="External"/><Relationship Id="rId6" Type="http://schemas.openxmlformats.org/officeDocument/2006/relationships/hyperlink" Target="https://www.ncbi.nlm.nih.gov/pubmed/?term=Taneja%20B%5BAuthor%5D&amp;cauthor=true&amp;cauthor_uid=26023373" TargetMode="External"/><Relationship Id="rId11" Type="http://schemas.openxmlformats.org/officeDocument/2006/relationships/hyperlink" Target="https://www.ncbi.nlm.nih.gov/pmc/articles/PMC4420318/" TargetMode="External"/><Relationship Id="rId5" Type="http://schemas.openxmlformats.org/officeDocument/2006/relationships/hyperlink" Target="https://www.ncbi.nlm.nih.gov/pmc/articles/PMC2967434/" TargetMode="External"/><Relationship Id="rId10" Type="http://schemas.openxmlformats.org/officeDocument/2006/relationships/hyperlink" Target="https://www.ncbi.nlm.nih.gov/pmc/articles/PMC4420318/" TargetMode="External"/><Relationship Id="rId4" Type="http://schemas.openxmlformats.org/officeDocument/2006/relationships/hyperlink" Target="https://www.ncbi.nlm.nih.gov/entrez/eutils/elink.fcgi?dbfrom=pubmed&amp;retmode=ref&amp;cmd=prlinks&amp;id=20407380" TargetMode="External"/><Relationship Id="rId9" Type="http://schemas.openxmlformats.org/officeDocument/2006/relationships/hyperlink" Target="https://www.ncbi.nlm.nih.gov/pubmed/?term=Saxena%20KN%5BAuthor%5D&amp;cauthor=true&amp;cauthor_uid=26023373" TargetMode="External"/></Relationships>
</file>

<file path=word/theme/theme1.xml><?xml version="1.0" encoding="utf-8"?>
<a:theme xmlns:a="http://schemas.openxmlformats.org/drawingml/2006/main" name="Thème Office">
  <a:themeElements>
    <a:clrScheme name="Personnalisé 12">
      <a:dk1>
        <a:sysClr val="windowText" lastClr="000000"/>
      </a:dk1>
      <a:lt1>
        <a:sysClr val="window" lastClr="FFFFFF"/>
      </a:lt1>
      <a:dk2>
        <a:srgbClr val="44546A"/>
      </a:dk2>
      <a:lt2>
        <a:srgbClr val="E7E6E6"/>
      </a:lt2>
      <a:accent1>
        <a:srgbClr val="D13780"/>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BB31B-D586-47EA-A886-C557400B5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1331</Words>
  <Characters>7326</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K</dc:creator>
  <cp:keywords/>
  <dc:description/>
  <cp:lastModifiedBy>Julie K</cp:lastModifiedBy>
  <cp:revision>114</cp:revision>
  <dcterms:created xsi:type="dcterms:W3CDTF">2019-06-24T02:25:00Z</dcterms:created>
  <dcterms:modified xsi:type="dcterms:W3CDTF">2019-07-13T02:03:00Z</dcterms:modified>
</cp:coreProperties>
</file>