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7F49D1">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7F49D1">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7F49D1">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7F49D1">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7F49D1">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7F49D1">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7F49D1">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7F49D1">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7F49D1">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7F49D1">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7F49D1">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7F49D1">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7F49D1">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7F49D1">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7F49D1">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7F49D1">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7F49D1">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7F49D1">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7F49D1">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7F49D1">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7F49D1">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7F49D1">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7F49D1">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7F49D1">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7F49D1">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304D9F2F" w:rsidR="00F67CA3" w:rsidRDefault="007F49D1">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r>
            <w:rPr>
              <w:noProof/>
            </w:rPr>
            <w:t xml:space="preserve">  </w:t>
          </w:r>
          <w:r>
            <w:rPr>
              <w:noProof/>
            </w:rPr>
            <w:tab/>
          </w:r>
        </w:p>
        <w:p w14:paraId="779B037E" w14:textId="4BB8D59F" w:rsidR="00F67CA3" w:rsidRDefault="007F49D1">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7F49D1">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7F49D1">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7F49D1">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7F49D1">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7F49D1">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7F49D1">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7F49D1">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7F49D1">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7F49D1">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7F49D1">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Une des complications: Deficience respiratoty</w:t>
      </w:r>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En particulier en signal processing : trouver des features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 it </w:t>
      </w:r>
      <w:r w:rsidR="006D7717" w:rsidRPr="00282A20">
        <w:rPr>
          <w:rFonts w:cstheme="minorHAnsi"/>
          <w:highlight w:val="yellow"/>
          <w:lang w:val="en-US"/>
        </w:rPr>
        <w:t>owns</w:t>
      </w:r>
      <w:r w:rsidR="00A22123" w:rsidRPr="00282A20">
        <w:rPr>
          <w:rFonts w:cstheme="minorHAnsi"/>
          <w:lang w:val="en-US"/>
        </w:rPr>
        <w:t xml:space="preserve"> </w:t>
      </w:r>
      <w:r w:rsidRPr="00282A20">
        <w:rPr>
          <w:rFonts w:cstheme="minorHAnsi"/>
          <w:lang w:val="en-US"/>
        </w:rPr>
        <w:t>campuses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13E17765" w:rsidR="00F30E0E" w:rsidRPr="00282A20" w:rsidRDefault="00F30E0E" w:rsidP="005F499D">
      <w:pPr>
        <w:jc w:val="both"/>
        <w:rPr>
          <w:rFonts w:cstheme="minorHAnsi"/>
          <w:lang w:val="en-US"/>
        </w:rPr>
      </w:pPr>
      <w:r w:rsidRPr="00282A20">
        <w:rPr>
          <w:rFonts w:cstheme="minorHAnsi"/>
          <w:lang w:val="en-US"/>
        </w:rPr>
        <w:t>My supervisor is Faezeh Marzbanrad.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r w:rsidR="00B04F16" w:rsidRPr="00B04F16">
        <w:rPr>
          <w:rFonts w:cstheme="minorHAnsi"/>
          <w:highlight w:val="yellow"/>
          <w:lang w:val="en-US"/>
        </w:rPr>
        <w:t>DAV</w:t>
      </w:r>
      <w:bookmarkStart w:id="6" w:name="_GoBack"/>
      <w:bookmarkEnd w:id="6"/>
      <w:r w:rsidR="00B04F16" w:rsidRPr="00B04F16">
        <w:rPr>
          <w:rFonts w:cstheme="minorHAnsi"/>
          <w:highlight w:val="yellow"/>
          <w:lang w:val="en-US"/>
        </w:rPr>
        <w:t>OOD</w:t>
      </w:r>
    </w:p>
    <w:p w14:paraId="68129BE9" w14:textId="28252FCC" w:rsidR="00F30E0E" w:rsidRPr="00282A20"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the Department of Paediatrics,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3F14D70" w14:textId="6F449FF2" w:rsidR="00750F3F" w:rsidRPr="00EE00DF" w:rsidRDefault="000349DF" w:rsidP="00A10342">
      <w:pPr>
        <w:pStyle w:val="Titre2"/>
      </w:pPr>
      <w:bookmarkStart w:id="7" w:name="_Toc15046473"/>
      <w:r>
        <w:lastRenderedPageBreak/>
        <w:t xml:space="preserve"> </w:t>
      </w:r>
      <w:r w:rsidR="00750F3F" w:rsidRPr="00EE00DF">
        <w:t>Medical background</w:t>
      </w:r>
      <w:bookmarkEnd w:id="7"/>
      <w:r>
        <w:t xml:space="preserve"> </w:t>
      </w:r>
    </w:p>
    <w:p w14:paraId="6B34B29A" w14:textId="77777777" w:rsidR="00750F3F" w:rsidRPr="00EE00DF" w:rsidRDefault="00750F3F" w:rsidP="005F499D">
      <w:pPr>
        <w:pStyle w:val="Titre3"/>
      </w:pPr>
      <w:bookmarkStart w:id="8" w:name="_Toc15046474"/>
      <w:r w:rsidRPr="00EE00DF">
        <w:t>Preterm Neonates’ Immaturity</w:t>
      </w:r>
      <w:bookmarkEnd w:id="8"/>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77777777" w:rsidR="00750F3F" w:rsidRPr="00EE00DF" w:rsidRDefault="00750F3F" w:rsidP="005F499D">
      <w:pPr>
        <w:pStyle w:val="Titre3"/>
      </w:pPr>
      <w:bookmarkStart w:id="9" w:name="_Toc15046475"/>
      <w:r w:rsidRPr="00EE00DF">
        <w:t>Respiratory Distress Syndrome</w:t>
      </w:r>
      <w:bookmarkEnd w:id="9"/>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0B73422E" w:rsidR="00750F3F" w:rsidRPr="00A4714C" w:rsidRDefault="00750F3F" w:rsidP="005F499D">
      <w:pPr>
        <w:pStyle w:val="Titre3"/>
        <w:rPr>
          <w:lang w:val="fr-FR"/>
        </w:rPr>
      </w:pPr>
      <w:bookmarkStart w:id="10" w:name="_Toc15046476"/>
      <w:r w:rsidRPr="00A4714C">
        <w:rPr>
          <w:lang w:val="fr-FR"/>
        </w:rPr>
        <w:t>RDS Therapies</w:t>
      </w:r>
      <w:bookmarkEnd w:id="10"/>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3AE03F0B" w:rsidR="00143561" w:rsidRDefault="00143561" w:rsidP="005E0F7F">
      <w:pPr>
        <w:rPr>
          <w:rFonts w:ascii="Times New Roman" w:hAnsi="Times New Roman" w:cs="Times New Roman"/>
          <w:lang w:val="en-US"/>
        </w:rPr>
      </w:pPr>
      <w:r w:rsidRPr="005E0F7F">
        <w:rPr>
          <w:rFonts w:cstheme="minorHAnsi"/>
          <w:lang w:val="en-US"/>
        </w:rPr>
        <w:t xml:space="preserve">First and foremost, all enfants who have breathing problems need </w:t>
      </w:r>
      <w:r w:rsidRPr="005E0F7F">
        <w:rPr>
          <w:rFonts w:cstheme="minorHAnsi"/>
          <w:b/>
          <w:bCs/>
          <w:lang w:val="en-US"/>
        </w:rPr>
        <w:t>respiratory supports</w:t>
      </w:r>
      <w:r w:rsidRPr="005E0F7F">
        <w:rPr>
          <w:rFonts w:cstheme="minorHAnsi"/>
          <w:lang w:val="en-US"/>
        </w:rPr>
        <w:t>. Different aids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7F49D1" w:rsidRDefault="007F49D1"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7F49D1" w:rsidRPr="00E81BA9" w:rsidRDefault="007F49D1"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7F49D1" w:rsidRDefault="007F49D1" w:rsidP="00C84AB7">
                      <w:pPr>
                        <w:rPr>
                          <w:lang w:val="en-US"/>
                        </w:rPr>
                      </w:pPr>
                      <w:r w:rsidRPr="00E81BA9">
                        <w:rPr>
                          <w:highlight w:val="darkCyan"/>
                          <w:lang w:val="en-US"/>
                        </w:rPr>
                        <w:t>Figure … :</w:t>
                      </w:r>
                      <w:r w:rsidRPr="00E81BA9">
                        <w:rPr>
                          <w:lang w:val="en-US"/>
                        </w:rPr>
                        <w:t xml:space="preserve"> The different respiratory supports in Monash Children’s Hospital</w:t>
                      </w:r>
                    </w:p>
                    <w:p w14:paraId="21053C1D" w14:textId="77777777" w:rsidR="007F49D1" w:rsidRPr="00E81BA9" w:rsidRDefault="007F49D1"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1D179E7" w:rsidR="00143561" w:rsidRPr="005E0F7F" w:rsidRDefault="00C84AB7" w:rsidP="005F499D">
      <w:pPr>
        <w:jc w:val="both"/>
        <w:rPr>
          <w:rFonts w:cstheme="minorHAnsi"/>
          <w:lang w:val="en-US"/>
        </w:rPr>
      </w:pPr>
      <w:r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The </w:t>
      </w:r>
      <w:r w:rsidR="00750F3F" w:rsidRPr="005E0F7F">
        <w:rPr>
          <w:rFonts w:cstheme="minorHAnsi"/>
          <w:b/>
          <w:bCs/>
          <w:lang w:val="en-US"/>
        </w:rPr>
        <w:t>surfactant replacement therapy (SRT)</w:t>
      </w:r>
      <w:r w:rsidR="00750F3F" w:rsidRPr="005E0F7F">
        <w:rPr>
          <w:rFonts w:cstheme="minorHAnsi"/>
          <w:lang w:val="en-US"/>
        </w:rPr>
        <w:t xml:space="preserve"> is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be used? </w:t>
      </w:r>
      <w:r w:rsidR="00750F3F" w:rsidRPr="005E0F7F">
        <w:rPr>
          <w:rFonts w:cstheme="minorHAnsi"/>
          <w:i/>
          <w:iCs/>
          <w:lang w:val="en-US"/>
        </w:rPr>
        <w:lastRenderedPageBreak/>
        <w:t>What dose to inject?</w:t>
      </w:r>
      <w:r w:rsidR="00750F3F" w:rsidRPr="005E0F7F">
        <w:rPr>
          <w:rFonts w:cstheme="minorHAnsi"/>
          <w:lang w:val="en-US"/>
        </w:rPr>
        <w:t xml:space="preserve"> In addition, the surfactant is not always well absorbed, and never in the same way. </w:t>
      </w:r>
      <w:r w:rsidR="00220FF9" w:rsidRPr="005E0F7F">
        <w:rPr>
          <w:rFonts w:cstheme="minorHAnsi"/>
          <w:highlight w:val="yellow"/>
          <w:lang w:val="en-US"/>
        </w:rPr>
        <w:t>Mettre article</w:t>
      </w:r>
      <w:r w:rsidR="00220FF9" w:rsidRPr="005E0F7F">
        <w:rPr>
          <w:rFonts w:cstheme="minorHAnsi"/>
          <w:lang w:val="en-US"/>
        </w:rPr>
        <w:t xml:space="preserve">  </w:t>
      </w:r>
      <w:r w:rsidR="00750F3F" w:rsidRPr="005E0F7F">
        <w:rPr>
          <w:rFonts w:cstheme="minorHAnsi"/>
          <w:lang w:val="en-US"/>
        </w:rPr>
        <w:t>Today,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7F49D1" w:rsidRDefault="007F49D1" w:rsidP="00143561">
                            <w:hyperlink r:id="rId19"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7F49D1" w:rsidRDefault="007F49D1"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7F49D1" w:rsidRPr="00CC4529" w:rsidRDefault="007F49D1"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7F49D1" w:rsidRPr="00CC4529" w:rsidRDefault="007F49D1"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1" w:name="_Toc15046477"/>
      <w:r w:rsidRPr="00EE00DF">
        <w:t>The Project</w:t>
      </w:r>
      <w:bookmarkEnd w:id="11"/>
    </w:p>
    <w:p w14:paraId="71FA88BB" w14:textId="1C3C33F8" w:rsidR="00750F3F" w:rsidRPr="00EE00DF" w:rsidRDefault="00750F3F" w:rsidP="005F499D">
      <w:pPr>
        <w:pStyle w:val="Titre3"/>
      </w:pPr>
      <w:bookmarkStart w:id="12" w:name="_Toc15046478"/>
      <w:r w:rsidRPr="00EE00DF">
        <w:t xml:space="preserve">The </w:t>
      </w:r>
      <w:r w:rsidR="007F4E55">
        <w:t>P</w:t>
      </w:r>
      <w:r w:rsidRPr="00EE00DF">
        <w:t>urpose</w:t>
      </w:r>
      <w:bookmarkEnd w:id="12"/>
    </w:p>
    <w:p w14:paraId="335C5CAE" w14:textId="505C5A83"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2C62EE" w:rsidRPr="002B54E2">
        <w:rPr>
          <w:rFonts w:cstheme="minorHAnsi"/>
          <w:lang w:val="en-US"/>
        </w:rPr>
        <w:t>My</w:t>
      </w:r>
      <w:r w:rsidRPr="002B54E2">
        <w:rPr>
          <w:rFonts w:cstheme="minorHAnsi"/>
          <w:lang w:val="en-US"/>
        </w:rPr>
        <w:t xml:space="preserve"> internship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63C33C92" w14:textId="324C5050" w:rsidR="00750F3F" w:rsidRPr="002B54E2" w:rsidRDefault="00750F3F" w:rsidP="005F499D">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Arrabella King</w:t>
      </w:r>
      <w:r w:rsidRPr="002B54E2">
        <w:rPr>
          <w:rFonts w:cstheme="minorHAnsi"/>
          <w:lang w:val="en-US"/>
        </w:rPr>
        <w:t>, the medical student of my team.</w:t>
      </w:r>
    </w:p>
    <w:p w14:paraId="133F5AE1" w14:textId="06E1208A" w:rsidR="00EE00DF" w:rsidRPr="00EE00DF" w:rsidRDefault="00750F3F" w:rsidP="005F499D">
      <w:pPr>
        <w:pStyle w:val="Titre3"/>
      </w:pPr>
      <w:bookmarkStart w:id="13" w:name="_Toc15046479"/>
      <w:r w:rsidRPr="00EE00DF">
        <w:t xml:space="preserve">The </w:t>
      </w:r>
      <w:r w:rsidR="007F4E55">
        <w:t>E</w:t>
      </w:r>
      <w:r w:rsidRPr="00EE00DF">
        <w:t>xperiment</w:t>
      </w:r>
      <w:bookmarkEnd w:id="13"/>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F11BA0" w:rsidRDefault="00750F3F" w:rsidP="005F499D">
      <w:pPr>
        <w:jc w:val="both"/>
        <w:rPr>
          <w:rFonts w:cstheme="minorHAnsi"/>
          <w:lang w:val="en-US"/>
        </w:rPr>
      </w:pPr>
      <w:r w:rsidRPr="00F11BA0">
        <w:rPr>
          <w:rFonts w:cstheme="minorHAnsi"/>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sidRPr="00F11BA0">
        <w:rPr>
          <w:rFonts w:cstheme="minorHAnsi"/>
          <w:lang w:val="en-US"/>
        </w:rPr>
        <w:t>the</w:t>
      </w:r>
      <w:r w:rsidRPr="00F11BA0">
        <w:rPr>
          <w:rFonts w:cstheme="minorHAnsi"/>
          <w:lang w:val="en-US"/>
        </w:rPr>
        <w:t xml:space="preserve"> sound recorded</w:t>
      </w:r>
      <w:r w:rsidR="00483C95" w:rsidRPr="00F11BA0">
        <w:rPr>
          <w:rFonts w:cstheme="minorHAnsi"/>
          <w:lang w:val="en-US"/>
        </w:rPr>
        <w:t xml:space="preserve"> quality</w:t>
      </w:r>
      <w:r w:rsidRPr="00F11BA0">
        <w:rPr>
          <w:rFonts w:cstheme="minorHAnsi"/>
          <w:lang w:val="en-US"/>
        </w:rPr>
        <w:t xml:space="preserve">. </w:t>
      </w:r>
      <w:r w:rsidR="00483C95" w:rsidRPr="00F11BA0">
        <w:rPr>
          <w:rFonts w:cstheme="minorHAnsi"/>
          <w:lang w:val="en-US"/>
        </w:rPr>
        <w:t>Arrabella</w:t>
      </w:r>
      <w:r w:rsidRPr="00F11BA0">
        <w:rPr>
          <w:rFonts w:cstheme="minorHAnsi"/>
          <w:lang w:val="en-US"/>
        </w:rPr>
        <w:t xml:space="preserve"> made a state of the art of these various tools summarized in the table in </w:t>
      </w:r>
      <w:r w:rsidRPr="00F11BA0">
        <w:rPr>
          <w:rFonts w:cstheme="minorHAnsi"/>
          <w:shd w:val="clear" w:color="auto" w:fill="D9E2F3" w:themeFill="accent1" w:themeFillTint="33"/>
          <w:lang w:val="en-US"/>
        </w:rPr>
        <w:t>Annex 1</w:t>
      </w:r>
      <w:r w:rsidRPr="00F11BA0">
        <w:rPr>
          <w:rFonts w:cstheme="minorHAnsi"/>
          <w:lang w:val="en-US"/>
        </w:rPr>
        <w:t>.</w:t>
      </w:r>
    </w:p>
    <w:p w14:paraId="7528CF3D" w14:textId="785E4851" w:rsidR="00750F3F" w:rsidRPr="00F11BA0" w:rsidRDefault="00750F3F" w:rsidP="005F499D">
      <w:pPr>
        <w:jc w:val="both"/>
        <w:rPr>
          <w:rFonts w:cstheme="minorHAnsi"/>
          <w:lang w:val="en-US"/>
        </w:rPr>
      </w:pPr>
      <w:r w:rsidRPr="00F11BA0">
        <w:rPr>
          <w:rFonts w:cstheme="minorHAnsi"/>
          <w:lang w:val="en-US"/>
        </w:rPr>
        <w:t>There is no « gold standard” device to asses lung parameters</w:t>
      </w:r>
      <w:r w:rsidRPr="00F11BA0">
        <w:rPr>
          <w:rStyle w:val="Appeldenotedefin"/>
          <w:rFonts w:cstheme="minorHAnsi"/>
          <w:lang w:val="en-US"/>
        </w:rPr>
        <w:endnoteReference w:id="7"/>
      </w:r>
      <w:r w:rsidRPr="00F11BA0">
        <w:rPr>
          <w:rFonts w:cstheme="minorHAnsi"/>
          <w:lang w:val="en-US"/>
        </w:rPr>
        <w:t xml:space="preserve">, but </w:t>
      </w:r>
      <w:r w:rsidR="0081382E" w:rsidRPr="00F11BA0">
        <w:rPr>
          <w:rFonts w:cstheme="minorHAnsi"/>
          <w:lang w:val="en-US"/>
        </w:rPr>
        <w:t>the</w:t>
      </w:r>
      <w:r w:rsidR="0012761B" w:rsidRPr="00F11BA0">
        <w:rPr>
          <w:rFonts w:cstheme="minorHAnsi"/>
          <w:lang w:val="en-US"/>
        </w:rPr>
        <w:t xml:space="preserve"> </w:t>
      </w:r>
      <w:r w:rsidRPr="00F11BA0">
        <w:rPr>
          <w:rFonts w:cstheme="minorHAnsi"/>
          <w:b/>
          <w:bCs/>
          <w:lang w:val="en-US"/>
        </w:rPr>
        <w:t>Digital Stethoscope (DS)</w:t>
      </w:r>
      <w:r w:rsidR="0012761B" w:rsidRPr="00F11BA0">
        <w:rPr>
          <w:rFonts w:cstheme="minorHAnsi"/>
          <w:lang w:val="en-US"/>
        </w:rPr>
        <w:t xml:space="preserve"> known as Clinicloud</w:t>
      </w:r>
      <w:r w:rsidRPr="00F11BA0">
        <w:rPr>
          <w:rFonts w:cstheme="minorHAnsi"/>
          <w:lang w:val="en-US"/>
        </w:rPr>
        <w:t xml:space="preserve"> </w:t>
      </w:r>
      <w:r w:rsidR="0012761B" w:rsidRPr="00F11BA0">
        <w:rPr>
          <w:rFonts w:cstheme="minorHAnsi"/>
          <w:lang w:val="en-US"/>
        </w:rPr>
        <w:t xml:space="preserve">(Pty Ltd, Melbourne, Australia) </w:t>
      </w:r>
      <w:r w:rsidRPr="00F11BA0">
        <w:rPr>
          <w:rFonts w:cstheme="minorHAnsi"/>
          <w:lang w:val="en-US"/>
        </w:rPr>
        <w:t xml:space="preserve">was finally chosen. It is composed of a diaphragm which functions to capture sounds. Instead of the sound being transmitted via acoustic vibrations, </w:t>
      </w:r>
      <w:r w:rsidR="00483C95" w:rsidRPr="00F11BA0">
        <w:rPr>
          <w:rFonts w:cstheme="minorHAnsi"/>
          <w:lang w:val="en-US"/>
        </w:rPr>
        <w:t xml:space="preserve">it is </w:t>
      </w:r>
      <w:r w:rsidRPr="00F11BA0">
        <w:rPr>
          <w:rFonts w:cstheme="minorHAnsi"/>
          <w:lang w:val="en-US"/>
        </w:rPr>
        <w:t xml:space="preserve">converted to electrical signals, which can then be amplified and processed to optimize the information </w:t>
      </w:r>
      <w:r w:rsidR="00483C95" w:rsidRPr="00F11BA0">
        <w:rPr>
          <w:rFonts w:cstheme="minorHAnsi"/>
          <w:lang w:val="en-US"/>
        </w:rPr>
        <w:t>it</w:t>
      </w:r>
      <w:r w:rsidRPr="00F11BA0">
        <w:rPr>
          <w:rFonts w:cstheme="minorHAnsi"/>
          <w:lang w:val="en-US"/>
        </w:rPr>
        <w:t xml:space="preserve"> contain</w:t>
      </w:r>
      <w:r w:rsidR="00483C95" w:rsidRPr="00F11BA0">
        <w:rPr>
          <w:rFonts w:cstheme="minorHAnsi"/>
          <w:lang w:val="en-US"/>
        </w:rPr>
        <w:t>s</w:t>
      </w:r>
      <w:r w:rsidRPr="00F11BA0">
        <w:rPr>
          <w:rFonts w:cstheme="minorHAnsi"/>
          <w:lang w:val="en-US"/>
        </w:rPr>
        <w:t>. These electrical signals can be converted back to sound waves for listening.</w:t>
      </w:r>
      <w:r w:rsidRPr="00F11BA0">
        <w:rPr>
          <w:rStyle w:val="Appeldenotedefin"/>
          <w:rFonts w:cstheme="minorHAnsi"/>
          <w:lang w:val="en-US"/>
        </w:rPr>
        <w:endnoteReference w:id="8"/>
      </w:r>
    </w:p>
    <w:p w14:paraId="483EF4D8" w14:textId="46DA114C" w:rsidR="00750F3F" w:rsidRPr="00F11BA0" w:rsidRDefault="00750F3F" w:rsidP="005F499D">
      <w:pPr>
        <w:jc w:val="both"/>
        <w:rPr>
          <w:rFonts w:cstheme="minorHAnsi"/>
          <w:lang w:val="en-US"/>
        </w:rPr>
      </w:pPr>
      <w:r w:rsidRPr="00F11BA0">
        <w:rPr>
          <w:rFonts w:cstheme="minorHAnsi"/>
          <w:lang w:val="en-US"/>
        </w:rPr>
        <w:t>A stethoscope is normally used by a doctor to listen. But respiratory deficiency diagnoses are very difficult and remain rather subjective</w:t>
      </w:r>
      <w:r w:rsidR="00483C95" w:rsidRPr="00F11BA0">
        <w:rPr>
          <w:rFonts w:cstheme="minorHAnsi"/>
          <w:lang w:val="en-US"/>
        </w:rPr>
        <w:t>, depending on the doctors’ experience and ability</w:t>
      </w:r>
      <w:r w:rsidRPr="00F11BA0">
        <w:rPr>
          <w:rFonts w:cstheme="minorHAnsi"/>
          <w:lang w:val="en-US"/>
        </w:rPr>
        <w:t xml:space="preserve">. </w:t>
      </w:r>
      <w:r w:rsidR="00177878" w:rsidRPr="00F11BA0">
        <w:rPr>
          <w:rFonts w:cstheme="minorHAnsi"/>
          <w:lang w:val="en-US"/>
        </w:rPr>
        <w:t xml:space="preserve">Even if electronic auscultation </w:t>
      </w:r>
      <w:r w:rsidR="008B26CD" w:rsidRPr="00F11BA0">
        <w:rPr>
          <w:rFonts w:cstheme="minorHAnsi"/>
          <w:lang w:val="en-US"/>
        </w:rPr>
        <w:t>has</w:t>
      </w:r>
      <w:r w:rsidR="00177878" w:rsidRPr="00F11BA0">
        <w:rPr>
          <w:rFonts w:cstheme="minorHAnsi"/>
          <w:lang w:val="en-US"/>
        </w:rPr>
        <w:t xml:space="preserve"> yet to find clinical acceptance, </w:t>
      </w:r>
      <w:r w:rsidRPr="00F11BA0">
        <w:rPr>
          <w:rFonts w:cstheme="minorHAnsi"/>
          <w:lang w:val="en-US"/>
        </w:rPr>
        <w:t xml:space="preserve">the </w:t>
      </w:r>
      <w:r w:rsidR="008A5777" w:rsidRPr="00F11BA0">
        <w:rPr>
          <w:rFonts w:cstheme="minorHAnsi"/>
          <w:lang w:val="en-US"/>
        </w:rPr>
        <w:t>electrical signals</w:t>
      </w:r>
      <w:r w:rsidRPr="00F11BA0">
        <w:rPr>
          <w:rFonts w:cstheme="minorHAnsi"/>
          <w:lang w:val="en-US"/>
        </w:rPr>
        <w:t xml:space="preserve"> of the stethoscope will be recorded so that </w:t>
      </w:r>
      <w:r w:rsidR="00581A76" w:rsidRPr="00F11BA0">
        <w:rPr>
          <w:rFonts w:cstheme="minorHAnsi"/>
          <w:lang w:val="en-US"/>
        </w:rPr>
        <w:t>they</w:t>
      </w:r>
      <w:r w:rsidRPr="00F11BA0">
        <w:rPr>
          <w:rFonts w:cstheme="minorHAnsi"/>
          <w:lang w:val="en-US"/>
        </w:rPr>
        <w:t xml:space="preserve"> can be analyzed</w:t>
      </w:r>
      <w:r w:rsidR="00DA3340" w:rsidRPr="00F11BA0">
        <w:rPr>
          <w:rFonts w:cstheme="minorHAnsi"/>
          <w:lang w:val="en-US"/>
        </w:rPr>
        <w:t>.</w:t>
      </w:r>
    </w:p>
    <w:p w14:paraId="3243EA52" w14:textId="437AB3C3" w:rsidR="00750F3F" w:rsidRPr="00EE00DF" w:rsidRDefault="00897337" w:rsidP="005F499D">
      <w:pPr>
        <w:pStyle w:val="Titre4"/>
      </w:pPr>
      <w:r w:rsidRPr="00897337">
        <w:rPr>
          <w:highlight w:val="yellow"/>
        </w:rPr>
        <w:lastRenderedPageBreak/>
        <w:t>Considerations and Constraints</w:t>
      </w:r>
      <w:r>
        <w:t xml:space="preserve"> </w:t>
      </w:r>
      <w:r w:rsidR="00025C9D">
        <w:t>A METTRE ICI??</w:t>
      </w:r>
    </w:p>
    <w:p w14:paraId="57D0803B" w14:textId="3FEE0AE2" w:rsidR="00044E10" w:rsidRPr="00F11BA0" w:rsidRDefault="00044E10" w:rsidP="003D6870">
      <w:pPr>
        <w:jc w:val="both"/>
        <w:rPr>
          <w:rFonts w:cstheme="minorHAnsi"/>
          <w:lang w:val="en-US"/>
        </w:rPr>
      </w:pPr>
      <w:r w:rsidRPr="00F11BA0">
        <w:rPr>
          <w:rFonts w:cstheme="minorHAnsi"/>
          <w:lang w:val="en-US"/>
        </w:rPr>
        <w:t xml:space="preserve">The signals </w:t>
      </w:r>
      <w:r w:rsidR="0003377D" w:rsidRPr="00F11BA0">
        <w:rPr>
          <w:rFonts w:cstheme="minorHAnsi"/>
          <w:lang w:val="en-US"/>
        </w:rPr>
        <w:t xml:space="preserve">quality </w:t>
      </w:r>
      <w:r w:rsidRPr="00F11BA0">
        <w:rPr>
          <w:rFonts w:cstheme="minorHAnsi"/>
          <w:lang w:val="en-US"/>
        </w:rPr>
        <w:t>depends on the conditions in which the sound is recorded. Recording respiratory signals on premature newborns creates a number of constraints, which will then have to be taken into account.</w:t>
      </w:r>
    </w:p>
    <w:p w14:paraId="2A2461BC" w14:textId="21075628" w:rsidR="004740BF" w:rsidRPr="00F11BA0" w:rsidRDefault="00A4714C" w:rsidP="003D6870">
      <w:pPr>
        <w:jc w:val="both"/>
        <w:rPr>
          <w:rFonts w:cstheme="minorHAnsi"/>
          <w:lang w:val="en-US"/>
        </w:rPr>
      </w:pPr>
      <w:r w:rsidRPr="00F11BA0">
        <w:rPr>
          <w:rFonts w:cstheme="minorHAnsi"/>
          <w:b/>
          <w:bCs/>
          <w:u w:val="single"/>
          <w:lang w:val="en-US"/>
        </w:rPr>
        <w:t>Population:</w:t>
      </w:r>
      <w:r w:rsidR="004740BF" w:rsidRPr="00F11BA0">
        <w:rPr>
          <w:rFonts w:cstheme="minorHAnsi"/>
          <w:lang w:val="en-US"/>
        </w:rPr>
        <w:t xml:space="preserve"> The samples need to be recorded for neonates delivered at Monash Medical Center during the recruitment period (from March to August 2019), with a gestational age between 24 and 32 weeks inclusive whose parents have given informed consent to involvement in the study. </w:t>
      </w:r>
    </w:p>
    <w:p w14:paraId="6AC2A81D" w14:textId="506A2B0E" w:rsidR="00A13482" w:rsidRPr="00F11BA0" w:rsidRDefault="007A5002" w:rsidP="003D6870">
      <w:pPr>
        <w:jc w:val="both"/>
        <w:rPr>
          <w:rFonts w:cstheme="minorHAnsi"/>
          <w:lang w:val="en-US"/>
        </w:rPr>
      </w:pPr>
      <w:r w:rsidRPr="00F11BA0">
        <w:rPr>
          <w:rFonts w:cstheme="minorHAnsi"/>
          <w:b/>
          <w:bCs/>
          <w:u w:val="single"/>
          <w:lang w:val="en-US"/>
        </w:rPr>
        <w:t>Safety considerations:</w:t>
      </w:r>
      <w:r w:rsidRPr="00F11BA0">
        <w:rPr>
          <w:rFonts w:cstheme="minorHAnsi"/>
          <w:lang w:val="en-US"/>
        </w:rPr>
        <w:t xml:space="preserve"> </w:t>
      </w:r>
      <w:r w:rsidR="00A4714C" w:rsidRPr="00F11BA0">
        <w:rPr>
          <w:rFonts w:cstheme="minorHAnsi"/>
          <w:lang w:val="en-US"/>
        </w:rPr>
        <w:t>P</w:t>
      </w:r>
      <w:r w:rsidRPr="00F11BA0">
        <w:rPr>
          <w:rFonts w:cstheme="minorHAnsi"/>
          <w:lang w:val="en-US"/>
        </w:rPr>
        <w:t xml:space="preserve">remature newborns are very fragile beings. To lessen the risk of infection, the medical team need to take all the precautions that are necessary. Indeed, the </w:t>
      </w:r>
      <w:r w:rsidR="00A13482" w:rsidRPr="00F11BA0">
        <w:rPr>
          <w:rFonts w:cstheme="minorHAnsi"/>
          <w:lang w:val="en-US"/>
        </w:rPr>
        <w:t>D</w:t>
      </w:r>
      <w:r w:rsidRPr="00F11BA0">
        <w:rPr>
          <w:rFonts w:cstheme="minorHAnsi"/>
          <w:lang w:val="en-US"/>
        </w:rPr>
        <w:t xml:space="preserve">igital </w:t>
      </w:r>
      <w:r w:rsidR="00A13482" w:rsidRPr="00F11BA0">
        <w:rPr>
          <w:rFonts w:cstheme="minorHAnsi"/>
          <w:lang w:val="en-US"/>
        </w:rPr>
        <w:t>S</w:t>
      </w:r>
      <w:r w:rsidRPr="00F11BA0">
        <w:rPr>
          <w:rFonts w:cstheme="minorHAnsi"/>
          <w:lang w:val="en-US"/>
        </w:rPr>
        <w:t>tethoscope has the potential to introduce pathogens into the neonates' environment</w:t>
      </w:r>
      <w:r w:rsidR="00A13482" w:rsidRPr="00F11BA0">
        <w:rPr>
          <w:rFonts w:cstheme="minorHAnsi"/>
          <w:lang w:val="en-US"/>
        </w:rPr>
        <w:t xml:space="preserve">. </w:t>
      </w:r>
      <w:r w:rsidR="00F9526F" w:rsidRPr="00F11BA0">
        <w:rPr>
          <w:rFonts w:cstheme="minorHAnsi"/>
          <w:lang w:val="en-US"/>
        </w:rPr>
        <w:t xml:space="preserve">To limit the risk of contamination and because the experience should not encroach on the health of the baby, only </w:t>
      </w:r>
      <w:r w:rsidR="00A4714C" w:rsidRPr="00F11BA0">
        <w:rPr>
          <w:rFonts w:cstheme="minorHAnsi"/>
          <w:lang w:val="en-US"/>
        </w:rPr>
        <w:t>one</w:t>
      </w:r>
      <w:r w:rsidR="00F9526F" w:rsidRPr="00F11BA0">
        <w:rPr>
          <w:rFonts w:cstheme="minorHAnsi"/>
          <w:lang w:val="en-US"/>
        </w:rPr>
        <w:t xml:space="preserve"> recording is allowed. The quality of the sound can therefore be very variable.</w:t>
      </w:r>
    </w:p>
    <w:p w14:paraId="44AC5258" w14:textId="62A46291" w:rsidR="00920665" w:rsidRPr="00F11BA0" w:rsidRDefault="008C10FE" w:rsidP="005F4356">
      <w:pPr>
        <w:spacing w:after="0"/>
        <w:jc w:val="both"/>
        <w:rPr>
          <w:rFonts w:cstheme="minorHAnsi"/>
          <w:lang w:val="en-US"/>
        </w:rPr>
      </w:pPr>
      <w:r w:rsidRPr="00F11BA0">
        <w:rPr>
          <w:rFonts w:cstheme="minorHAnsi"/>
          <w:b/>
          <w:bCs/>
          <w:u w:val="single"/>
          <w:lang w:val="en-US"/>
        </w:rPr>
        <w:t>Ambient noise</w:t>
      </w:r>
      <w:r w:rsidRPr="00F11BA0">
        <w:rPr>
          <w:rFonts w:cstheme="minorHAnsi"/>
          <w:lang w:val="en-US"/>
        </w:rPr>
        <w:t xml:space="preserve">: </w:t>
      </w:r>
      <w:r w:rsidR="00A4714C" w:rsidRPr="00F11BA0">
        <w:rPr>
          <w:rFonts w:cstheme="minorHAnsi"/>
          <w:lang w:val="en-US"/>
        </w:rPr>
        <w:t>A</w:t>
      </w:r>
      <w:r w:rsidR="00AD0ADC" w:rsidRPr="00F11BA0">
        <w:rPr>
          <w:rFonts w:cstheme="minorHAnsi"/>
          <w:lang w:val="en-US"/>
        </w:rPr>
        <w:t xml:space="preserve"> close eye is kept on preterm neonates</w:t>
      </w:r>
      <w:r w:rsidRPr="00F11BA0">
        <w:rPr>
          <w:rFonts w:cstheme="minorHAnsi"/>
          <w:lang w:val="en-US"/>
        </w:rPr>
        <w:t>, especially when they have a respiratory deficiency</w:t>
      </w:r>
      <w:r w:rsidR="005F4356" w:rsidRPr="00F11BA0">
        <w:rPr>
          <w:rFonts w:cstheme="minorHAnsi"/>
          <w:lang w:val="en-US"/>
        </w:rPr>
        <w:t xml:space="preserve">. For this reason, the </w:t>
      </w:r>
      <w:r w:rsidRPr="00F11BA0">
        <w:rPr>
          <w:rFonts w:cstheme="minorHAnsi"/>
          <w:lang w:val="en-US"/>
        </w:rPr>
        <w:t>hustle and bustle</w:t>
      </w:r>
      <w:r w:rsidR="005F4356" w:rsidRPr="00F11BA0">
        <w:rPr>
          <w:rFonts w:cstheme="minorHAnsi"/>
          <w:lang w:val="en-US"/>
        </w:rPr>
        <w:t xml:space="preserve"> of nurses and doctors are often present</w:t>
      </w:r>
      <w:r w:rsidRPr="00F11BA0">
        <w:rPr>
          <w:rFonts w:cstheme="minorHAnsi"/>
          <w:lang w:val="en-US"/>
        </w:rPr>
        <w:t>.</w:t>
      </w:r>
      <w:r w:rsidR="00A4714C" w:rsidRPr="00F11BA0">
        <w:rPr>
          <w:rFonts w:cstheme="minorHAnsi"/>
          <w:lang w:val="en-US"/>
        </w:rPr>
        <w:t xml:space="preserve"> </w:t>
      </w:r>
      <w:r w:rsidR="00920665" w:rsidRPr="00F11BA0">
        <w:rPr>
          <w:rFonts w:cstheme="minorHAnsi"/>
          <w:lang w:val="en-US"/>
        </w:rPr>
        <w:t xml:space="preserve">The respiratory support used by the baby will also have a significant impact on his breathing sound. </w:t>
      </w:r>
      <w:bookmarkStart w:id="14" w:name="_Toc15046480"/>
      <w:r w:rsidR="00A56D8A" w:rsidRPr="00F11BA0">
        <w:rPr>
          <w:rFonts w:cstheme="minorHAnsi"/>
          <w:lang w:val="en-US"/>
        </w:rPr>
        <w:t>And finally, although premature newborns cry less than neonates at term, crying sections are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4"/>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7F49D1" w:rsidP="000B0B16">
      <w:pPr>
        <w:rPr>
          <w:lang w:val="en-US"/>
        </w:rPr>
      </w:pPr>
      <w:hyperlink r:id="rId22"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Ses caractéritiques</w:t>
      </w:r>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t>The Recordings</w:t>
      </w:r>
    </w:p>
    <w:p w14:paraId="63F10262" w14:textId="208579CD" w:rsidR="00C93226" w:rsidRPr="000B37CB" w:rsidRDefault="006E5F01" w:rsidP="00C93226">
      <w:pPr>
        <w:rPr>
          <w:rFonts w:cstheme="minorHAnsi"/>
          <w:lang w:val="en-US"/>
        </w:rPr>
      </w:pPr>
      <w:r w:rsidRPr="000B37CB">
        <w:rPr>
          <w:rFonts w:cstheme="minorHAnsi"/>
          <w:lang w:val="en-US"/>
        </w:rPr>
        <w:t>R</w:t>
      </w:r>
      <w:r w:rsidR="00C93226" w:rsidRPr="000B37CB">
        <w:rPr>
          <w:rFonts w:cstheme="minorHAnsi"/>
          <w:lang w:val="en-US"/>
        </w:rPr>
        <w:t xml:space="preserve">ecordings will be done on babies who need SRT, before and after taking surfactant, exactly on Day 2 and on Day 28 after birth. Day 2 was chosen in spite of Day 1 to allow time to the lungs to remove all their fluids.  Day 28 was chosen because </w:t>
      </w:r>
      <w:r w:rsidR="00EF6128" w:rsidRPr="000B37CB">
        <w:rPr>
          <w:rFonts w:cstheme="minorHAnsi"/>
          <w:lang w:val="en-US"/>
        </w:rPr>
        <w:t>it</w:t>
      </w:r>
      <w:r w:rsidR="00C93226" w:rsidRPr="000B37CB">
        <w:rPr>
          <w:rFonts w:cstheme="minorHAnsi"/>
          <w:lang w:val="en-US"/>
        </w:rPr>
        <w:t xml:space="preserve"> is at this point </w:t>
      </w:r>
      <w:r w:rsidR="000B37CB">
        <w:rPr>
          <w:rFonts w:cstheme="minorHAnsi"/>
          <w:lang w:val="en-US"/>
        </w:rPr>
        <w:t xml:space="preserve">the diagnostic of </w:t>
      </w:r>
      <w:r w:rsidR="00C93226" w:rsidRPr="000B37CB">
        <w:rPr>
          <w:rFonts w:cstheme="minorHAnsi"/>
          <w:lang w:val="en-US"/>
        </w:rPr>
        <w:t>Chronic Lung Desease (CLD)</w:t>
      </w:r>
      <w:r w:rsidR="000B37CB">
        <w:rPr>
          <w:rFonts w:cstheme="minorHAnsi"/>
          <w:lang w:val="en-US"/>
        </w:rPr>
        <w:t xml:space="preserve"> is possible</w:t>
      </w:r>
      <w:r w:rsidR="00C93226" w:rsidRPr="000B37CB">
        <w:rPr>
          <w:rFonts w:cstheme="minorHAnsi"/>
          <w:lang w:val="en-US"/>
        </w:rPr>
        <w:t>.</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7F49D1" w:rsidRPr="00EF6128" w:rsidRDefault="007F49D1"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29"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684DA840" w14:textId="4B0B9D7B" w:rsidR="007F49D1" w:rsidRPr="00EF6128" w:rsidRDefault="007F49D1"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7F49D1" w:rsidRPr="00857B30" w:rsidRDefault="007F49D1"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0"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7F49D1" w:rsidRPr="00857B30" w:rsidRDefault="007F49D1"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7F49D1" w:rsidRPr="00857B30" w:rsidRDefault="007F49D1"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1"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4B71A25B" w14:textId="2C1C488A" w:rsidR="007F49D1" w:rsidRPr="00857B30" w:rsidRDefault="007F49D1"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7F49D1" w:rsidRPr="00857B30" w:rsidRDefault="007F49D1">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2"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7F49D1" w:rsidRPr="00857B30" w:rsidRDefault="007F49D1">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7F49D1" w:rsidRPr="00E81BA9" w:rsidRDefault="007F49D1"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3"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DF140FC" w14:textId="4A91C7A7" w:rsidR="007F49D1" w:rsidRPr="00E81BA9" w:rsidRDefault="007F49D1"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7F49D1" w:rsidRPr="00857B30" w:rsidRDefault="007F49D1">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4"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7FF6BEE3" w14:textId="4A75C5A1" w:rsidR="007F49D1" w:rsidRPr="00857B30" w:rsidRDefault="007F49D1">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7F49D1" w:rsidRPr="00857B30" w:rsidRDefault="007F49D1"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5"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6D26FC55" w14:textId="77777777" w:rsidR="007F49D1" w:rsidRPr="00857B30" w:rsidRDefault="007F49D1"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Pr="00025C9D" w:rsidRDefault="006E5F01" w:rsidP="0072153B">
      <w:pPr>
        <w:jc w:val="both"/>
        <w:rPr>
          <w:rFonts w:cstheme="minorHAnsi"/>
          <w:lang w:val="en-US"/>
        </w:rPr>
      </w:pPr>
      <w:r w:rsidRPr="00025C9D">
        <w:rPr>
          <w:rFonts w:cstheme="minorHAnsi"/>
          <w:lang w:val="en-US"/>
        </w:rPr>
        <w:lastRenderedPageBreak/>
        <w:t xml:space="preserve">The bank of signals is composed of </w:t>
      </w:r>
      <w:r w:rsidRPr="00025C9D">
        <w:rPr>
          <w:rFonts w:cstheme="minorHAnsi"/>
          <w:highlight w:val="yellow"/>
          <w:lang w:val="en-US"/>
        </w:rPr>
        <w:t>twenty</w:t>
      </w:r>
      <w:r w:rsidRPr="00025C9D">
        <w:rPr>
          <w:rFonts w:cstheme="minorHAnsi"/>
          <w:lang w:val="en-US"/>
        </w:rPr>
        <w:t xml:space="preserve"> recordings, all between 24 and 32 weeks of gestation, who have a R</w:t>
      </w:r>
      <w:r w:rsidR="000500BC" w:rsidRPr="00025C9D">
        <w:rPr>
          <w:rFonts w:cstheme="minorHAnsi"/>
          <w:lang w:val="en-US"/>
        </w:rPr>
        <w:t xml:space="preserve">espiratory </w:t>
      </w:r>
      <w:r w:rsidRPr="00025C9D">
        <w:rPr>
          <w:rFonts w:cstheme="minorHAnsi"/>
          <w:lang w:val="en-US"/>
        </w:rPr>
        <w:t>D</w:t>
      </w:r>
      <w:r w:rsidR="000500BC" w:rsidRPr="00025C9D">
        <w:rPr>
          <w:rFonts w:cstheme="minorHAnsi"/>
          <w:lang w:val="en-US"/>
        </w:rPr>
        <w:t xml:space="preserve">istress </w:t>
      </w:r>
      <w:r w:rsidRPr="00025C9D">
        <w:rPr>
          <w:rFonts w:cstheme="minorHAnsi"/>
          <w:lang w:val="en-US"/>
        </w:rPr>
        <w:t>S</w:t>
      </w:r>
      <w:r w:rsidR="000500BC" w:rsidRPr="00025C9D">
        <w:rPr>
          <w:rFonts w:cstheme="minorHAnsi"/>
          <w:lang w:val="en-US"/>
        </w:rPr>
        <w:t>yndrome</w:t>
      </w:r>
      <w:r w:rsidRPr="00025C9D">
        <w:rPr>
          <w:rFonts w:cstheme="minorHAnsi"/>
          <w:lang w:val="en-US"/>
        </w:rPr>
        <w:t xml:space="preserve"> </w:t>
      </w:r>
      <w:r w:rsidR="00C262BA" w:rsidRPr="00025C9D">
        <w:rPr>
          <w:rFonts w:cstheme="minorHAnsi"/>
          <w:lang w:val="en-US"/>
        </w:rPr>
        <w:t xml:space="preserve">and who </w:t>
      </w:r>
      <w:r w:rsidRPr="00025C9D">
        <w:rPr>
          <w:rFonts w:cstheme="minorHAnsi"/>
          <w:lang w:val="en-US"/>
        </w:rPr>
        <w:t>requir</w:t>
      </w:r>
      <w:r w:rsidR="00C262BA" w:rsidRPr="00025C9D">
        <w:rPr>
          <w:rFonts w:cstheme="minorHAnsi"/>
          <w:lang w:val="en-US"/>
        </w:rPr>
        <w:t>es</w:t>
      </w:r>
      <w:r w:rsidRPr="00025C9D">
        <w:rPr>
          <w:rFonts w:cstheme="minorHAnsi"/>
          <w:lang w:val="en-US"/>
        </w:rPr>
        <w:t xml:space="preserve"> a S</w:t>
      </w:r>
      <w:r w:rsidR="000500BC" w:rsidRPr="00025C9D">
        <w:rPr>
          <w:rFonts w:cstheme="minorHAnsi"/>
          <w:lang w:val="en-US"/>
        </w:rPr>
        <w:t xml:space="preserve">urfactant </w:t>
      </w:r>
      <w:r w:rsidRPr="00025C9D">
        <w:rPr>
          <w:rFonts w:cstheme="minorHAnsi"/>
          <w:lang w:val="en-US"/>
        </w:rPr>
        <w:t>R</w:t>
      </w:r>
      <w:r w:rsidR="000500BC" w:rsidRPr="00025C9D">
        <w:rPr>
          <w:rFonts w:cstheme="minorHAnsi"/>
          <w:lang w:val="en-US"/>
        </w:rPr>
        <w:t xml:space="preserve">eplacement </w:t>
      </w:r>
      <w:r w:rsidRPr="00025C9D">
        <w:rPr>
          <w:rFonts w:cstheme="minorHAnsi"/>
          <w:lang w:val="en-US"/>
        </w:rPr>
        <w:t>T</w:t>
      </w:r>
      <w:r w:rsidR="000500BC" w:rsidRPr="00025C9D">
        <w:rPr>
          <w:rFonts w:cstheme="minorHAnsi"/>
          <w:lang w:val="en-US"/>
        </w:rPr>
        <w:t>herapy</w:t>
      </w:r>
      <w:r w:rsidRPr="00025C9D">
        <w:rPr>
          <w:rFonts w:cstheme="minorHAnsi"/>
          <w:lang w:val="en-US"/>
        </w:rPr>
        <w:t>.</w:t>
      </w:r>
    </w:p>
    <w:p w14:paraId="45F27DA1" w14:textId="1E117B00" w:rsidR="0072153B" w:rsidRPr="00025C9D" w:rsidRDefault="006E5F01" w:rsidP="006E5F01">
      <w:pPr>
        <w:jc w:val="both"/>
        <w:rPr>
          <w:rFonts w:cstheme="minorHAnsi"/>
          <w:lang w:val="en-US"/>
        </w:rPr>
      </w:pPr>
      <w:r w:rsidRPr="00025C9D">
        <w:rPr>
          <w:rFonts w:cstheme="minorHAnsi"/>
          <w:lang w:val="en-US"/>
        </w:rPr>
        <w:t>As explained in section 1.3.2.2, the signals have a variable quality, which depends on the ambient noise. In general, the signals recorded on Day 2 are noisier than the ones on Day 28.</w:t>
      </w:r>
    </w:p>
    <w:p w14:paraId="1D812CAB" w14:textId="25B313B3" w:rsidR="004A1B92" w:rsidRPr="00025C9D" w:rsidRDefault="004A1B92" w:rsidP="006E5F01">
      <w:pPr>
        <w:jc w:val="both"/>
        <w:rPr>
          <w:rFonts w:cstheme="minorHAnsi"/>
        </w:rPr>
      </w:pPr>
      <w:r w:rsidRPr="00025C9D">
        <w:rPr>
          <w:rFonts w:cstheme="minorHAnsi"/>
          <w:highlight w:val="yellow"/>
        </w:rPr>
        <w:t>FAIRE UN SCHEMA COMME MATTHIEU AVEC LES RECORDINGS ET LEUR NOMBRE ET D’OU ILS PROVIENNENT.</w:t>
      </w:r>
      <w:r w:rsidRPr="00025C9D">
        <w:rPr>
          <w:rFonts w:cstheme="minorHAnsi"/>
        </w:rPr>
        <w:t xml:space="preserve"> </w:t>
      </w:r>
      <w:r w:rsidR="007C0FB5" w:rsidRPr="00025C9D">
        <w:rPr>
          <w:rFonts w:cstheme="minorHAnsi"/>
        </w:rPr>
        <w:t xml:space="preserve">Rq : Je n’ai eu acces à ca qu’a la fin de mon stage car il fallait être blinded.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6F49233D" w:rsidR="00CF3EDA" w:rsidRPr="004B424C" w:rsidRDefault="00191BD3" w:rsidP="005F499D">
      <w:pPr>
        <w:jc w:val="both"/>
        <w:rPr>
          <w:rFonts w:cstheme="minorHAnsi"/>
          <w:lang w:val="en-US"/>
        </w:rPr>
      </w:pPr>
      <w:r w:rsidRPr="004B424C">
        <w:rPr>
          <w:rFonts w:cstheme="minorHAnsi"/>
          <w:lang w:val="en-US"/>
        </w:rPr>
        <w:t>M</w:t>
      </w:r>
      <w:r w:rsidR="00373026" w:rsidRPr="004B424C">
        <w:rPr>
          <w:rFonts w:cstheme="minorHAnsi"/>
          <w:lang w:val="en-US"/>
        </w:rPr>
        <w:t xml:space="preserve">y goal </w:t>
      </w:r>
      <w:r w:rsidR="00041FFF" w:rsidRPr="004B424C">
        <w:rPr>
          <w:rFonts w:cstheme="minorHAnsi"/>
          <w:lang w:val="en-US"/>
        </w:rPr>
        <w:t>was</w:t>
      </w:r>
      <w:r w:rsidR="00373026" w:rsidRPr="004B424C">
        <w:rPr>
          <w:rFonts w:cstheme="minorHAnsi"/>
          <w:lang w:val="en-US"/>
        </w:rPr>
        <w:t xml:space="preserve"> to assist the medical team in the </w:t>
      </w:r>
      <w:r w:rsidR="003D6BA8" w:rsidRPr="004B424C">
        <w:rPr>
          <w:rFonts w:cstheme="minorHAnsi"/>
          <w:lang w:val="en-US"/>
        </w:rPr>
        <w:t>analysis</w:t>
      </w:r>
      <w:r w:rsidR="00373026" w:rsidRPr="004B424C">
        <w:rPr>
          <w:rFonts w:cstheme="minorHAnsi"/>
          <w:lang w:val="en-US"/>
        </w:rPr>
        <w:t xml:space="preserve"> of the raw audio recordings. I </w:t>
      </w:r>
      <w:r w:rsidR="00041FFF" w:rsidRPr="004B424C">
        <w:rPr>
          <w:rFonts w:cstheme="minorHAnsi"/>
          <w:lang w:val="en-US"/>
        </w:rPr>
        <w:t>was</w:t>
      </w:r>
      <w:r w:rsidR="00373026" w:rsidRPr="004B424C">
        <w:rPr>
          <w:rFonts w:cstheme="minorHAnsi"/>
          <w:lang w:val="en-US"/>
        </w:rPr>
        <w:t xml:space="preserve"> </w:t>
      </w:r>
      <w:r w:rsidR="0037396B" w:rsidRPr="004B424C">
        <w:rPr>
          <w:rFonts w:cstheme="minorHAnsi"/>
          <w:lang w:val="en-US"/>
        </w:rPr>
        <w:t>blinded to patient clinical data, surfactant administration and the timing of recordings.</w:t>
      </w:r>
      <w:r w:rsidR="00BB4076" w:rsidRPr="004B424C">
        <w:rPr>
          <w:rFonts w:cstheme="minorHAnsi"/>
          <w:lang w:val="en-US"/>
        </w:rPr>
        <w:t xml:space="preserve"> </w:t>
      </w:r>
      <w:r w:rsidR="00BB4076" w:rsidRPr="004B424C">
        <w:rPr>
          <w:rFonts w:cstheme="minorHAnsi"/>
          <w:highlight w:val="yellow"/>
          <w:lang w:val="en-US"/>
        </w:rPr>
        <w:t>But label on the respiratory supports?</w:t>
      </w:r>
      <w:r w:rsidR="004B424C" w:rsidRPr="004B424C">
        <w:rPr>
          <w:rFonts w:cstheme="minorHAnsi"/>
          <w:highlight w:val="yellow"/>
          <w:lang w:val="en-US"/>
        </w:rPr>
        <w:t xml:space="preserve"> </w:t>
      </w:r>
      <w:r w:rsidR="004B424C" w:rsidRPr="004B424C">
        <w:rPr>
          <w:rFonts w:cstheme="minorHAnsi"/>
          <w:highlight w:val="yellow"/>
          <w:lang w:val="en-US"/>
        </w:rPr>
        <w:tab/>
        <w:t>And CS?</w:t>
      </w:r>
      <w:r w:rsidR="004B424C">
        <w:rPr>
          <w:rFonts w:cstheme="minorHAnsi"/>
          <w:lang w:val="en-US"/>
        </w:rPr>
        <w:t xml:space="preserve"> </w:t>
      </w:r>
      <w:r w:rsidR="00BB4076" w:rsidRPr="004B424C">
        <w:rPr>
          <w:rFonts w:cstheme="minorHAnsi"/>
          <w:lang w:val="en-US"/>
        </w:rPr>
        <w:t xml:space="preserve"> </w:t>
      </w:r>
      <w:r w:rsidR="00BF4228" w:rsidRPr="004B424C">
        <w:rPr>
          <w:rFonts w:cstheme="minorHAnsi"/>
          <w:lang w:val="en-US"/>
        </w:rPr>
        <w:t>The</w:t>
      </w:r>
      <w:r w:rsidR="00373026" w:rsidRPr="004B424C">
        <w:rPr>
          <w:rFonts w:cstheme="minorHAnsi"/>
          <w:lang w:val="en-US"/>
        </w:rPr>
        <w:t xml:space="preserve"> analysis of the raw </w:t>
      </w:r>
      <w:r w:rsidR="003D6BA8" w:rsidRPr="004B424C">
        <w:rPr>
          <w:rFonts w:cstheme="minorHAnsi"/>
          <w:lang w:val="en-US"/>
        </w:rPr>
        <w:t>recordings</w:t>
      </w:r>
      <w:r w:rsidR="00373026" w:rsidRPr="004B424C">
        <w:rPr>
          <w:rFonts w:cstheme="minorHAnsi"/>
          <w:lang w:val="en-US"/>
        </w:rPr>
        <w:t xml:space="preserve"> </w:t>
      </w:r>
      <w:r w:rsidR="003D6BA8" w:rsidRPr="004B424C">
        <w:rPr>
          <w:rFonts w:cstheme="minorHAnsi"/>
          <w:lang w:val="en-US"/>
        </w:rPr>
        <w:t>involves</w:t>
      </w:r>
      <w:r w:rsidR="00373026" w:rsidRPr="004B424C">
        <w:rPr>
          <w:rFonts w:cstheme="minorHAnsi"/>
          <w:lang w:val="en-US"/>
        </w:rPr>
        <w:t xml:space="preserve"> </w:t>
      </w:r>
      <w:r w:rsidR="003D6BA8" w:rsidRPr="004B424C">
        <w:rPr>
          <w:rFonts w:cstheme="minorHAnsi"/>
          <w:highlight w:val="cyan"/>
          <w:lang w:val="en-US"/>
        </w:rPr>
        <w:t>three</w:t>
      </w:r>
      <w:r w:rsidR="00373026" w:rsidRPr="004B424C">
        <w:rPr>
          <w:rFonts w:cstheme="minorHAnsi"/>
          <w:lang w:val="en-US"/>
        </w:rPr>
        <w:t xml:space="preserve"> stages</w:t>
      </w:r>
      <w:r w:rsidR="004714C7" w:rsidRPr="004B424C">
        <w:rPr>
          <w:rFonts w:cstheme="minorHAnsi"/>
          <w:lang w:val="en-US"/>
        </w:rPr>
        <w:t xml:space="preserve">. </w:t>
      </w:r>
    </w:p>
    <w:p w14:paraId="7612D2A9" w14:textId="015039CF" w:rsidR="00CF3EDA" w:rsidRPr="004B424C" w:rsidRDefault="00CF3EDA" w:rsidP="005F499D">
      <w:pPr>
        <w:jc w:val="both"/>
        <w:rPr>
          <w:rFonts w:cstheme="minorHAnsi"/>
          <w:lang w:val="en-US"/>
        </w:rPr>
      </w:pPr>
      <w:r w:rsidRPr="004B424C">
        <w:rPr>
          <w:rFonts w:cstheme="minorHAnsi"/>
          <w:lang w:val="en-US"/>
        </w:rPr>
        <w:t xml:space="preserve">The </w:t>
      </w:r>
      <w:r w:rsidRPr="004B424C">
        <w:rPr>
          <w:rFonts w:cstheme="minorHAnsi"/>
          <w:b/>
          <w:bCs/>
          <w:lang w:val="en-US"/>
        </w:rPr>
        <w:t>preprocessing</w:t>
      </w:r>
      <w:r w:rsidRPr="004B424C">
        <w:rPr>
          <w:rFonts w:cstheme="minorHAnsi"/>
          <w:lang w:val="en-US"/>
        </w:rPr>
        <w:t xml:space="preserve"> part is essential in this study. Depending on the type of baby's respiratory support, on the </w:t>
      </w:r>
      <w:r w:rsidR="00BF4228" w:rsidRPr="004B424C">
        <w:rPr>
          <w:rFonts w:cstheme="minorHAnsi"/>
          <w:lang w:val="en-US"/>
        </w:rPr>
        <w:t xml:space="preserve">neonates’ </w:t>
      </w:r>
      <w:r w:rsidRPr="004B424C">
        <w:rPr>
          <w:rFonts w:cstheme="minorHAnsi"/>
          <w:lang w:val="en-US"/>
        </w:rPr>
        <w:t xml:space="preserve">crying and </w:t>
      </w:r>
      <w:r w:rsidR="00556E9B" w:rsidRPr="004B424C">
        <w:rPr>
          <w:rFonts w:cstheme="minorHAnsi"/>
          <w:lang w:val="en-US"/>
        </w:rPr>
        <w:t xml:space="preserve">on </w:t>
      </w:r>
      <w:r w:rsidRPr="004B424C">
        <w:rPr>
          <w:rFonts w:cstheme="minorHAnsi"/>
          <w:lang w:val="en-US"/>
        </w:rPr>
        <w:t>background noise due to the doctors' discussions, the quality of recording</w:t>
      </w:r>
      <w:r w:rsidR="00556E9B" w:rsidRPr="004B424C">
        <w:rPr>
          <w:rFonts w:cstheme="minorHAnsi"/>
          <w:lang w:val="en-US"/>
        </w:rPr>
        <w:t>s</w:t>
      </w:r>
      <w:r w:rsidRPr="004B424C">
        <w:rPr>
          <w:rFonts w:cstheme="minorHAnsi"/>
          <w:lang w:val="en-US"/>
        </w:rPr>
        <w:t xml:space="preserve"> is very variable, but should not influence the results. </w:t>
      </w:r>
    </w:p>
    <w:p w14:paraId="45D7BE0C" w14:textId="2D7695F6" w:rsidR="00BF4228" w:rsidRPr="004B424C" w:rsidRDefault="00A02ADA" w:rsidP="005F499D">
      <w:pPr>
        <w:jc w:val="both"/>
        <w:rPr>
          <w:rFonts w:cstheme="minorHAnsi"/>
          <w:lang w:val="en-US"/>
        </w:rPr>
      </w:pPr>
      <w:r w:rsidRPr="004B424C">
        <w:rPr>
          <w:rFonts w:cstheme="minorHAnsi"/>
          <w:lang w:val="en-US"/>
        </w:rPr>
        <w:t>The</w:t>
      </w:r>
      <w:r w:rsidR="00F46E01" w:rsidRPr="004B424C">
        <w:rPr>
          <w:rFonts w:cstheme="minorHAnsi"/>
          <w:lang w:val="en-US"/>
        </w:rPr>
        <w:t xml:space="preserve"> </w:t>
      </w:r>
      <w:r w:rsidR="00F46E01" w:rsidRPr="004B424C">
        <w:rPr>
          <w:rFonts w:cstheme="minorHAnsi"/>
          <w:b/>
          <w:bCs/>
          <w:lang w:val="en-US"/>
        </w:rPr>
        <w:t>features extraction</w:t>
      </w:r>
      <w:r w:rsidR="00F46E01" w:rsidRPr="004B424C">
        <w:rPr>
          <w:rFonts w:cstheme="minorHAnsi"/>
          <w:lang w:val="en-US"/>
        </w:rPr>
        <w:t xml:space="preserve"> </w:t>
      </w:r>
      <w:r w:rsidRPr="004B424C">
        <w:rPr>
          <w:rFonts w:cstheme="minorHAnsi"/>
          <w:lang w:val="en-US"/>
        </w:rPr>
        <w:t>is</w:t>
      </w:r>
      <w:r w:rsidR="00D56732" w:rsidRPr="004B424C">
        <w:rPr>
          <w:rFonts w:cstheme="minorHAnsi"/>
          <w:lang w:val="en-US"/>
        </w:rPr>
        <w:t xml:space="preserve"> then</w:t>
      </w:r>
      <w:r w:rsidRPr="004B424C">
        <w:rPr>
          <w:rFonts w:cstheme="minorHAnsi"/>
          <w:lang w:val="en-US"/>
        </w:rPr>
        <w:t xml:space="preserve"> the heart of the project, as</w:t>
      </w:r>
      <w:r w:rsidR="00BF4228" w:rsidRPr="004B424C">
        <w:rPr>
          <w:rFonts w:cstheme="minorHAnsi"/>
          <w:lang w:val="en-US"/>
        </w:rPr>
        <w:t xml:space="preserve"> that will allow to deduce some properties on the S</w:t>
      </w:r>
      <w:r w:rsidR="00C51164" w:rsidRPr="004B424C">
        <w:rPr>
          <w:rFonts w:cstheme="minorHAnsi"/>
          <w:lang w:val="en-US"/>
        </w:rPr>
        <w:t xml:space="preserve">urfactant </w:t>
      </w:r>
      <w:r w:rsidR="00BF4228" w:rsidRPr="004B424C">
        <w:rPr>
          <w:rFonts w:cstheme="minorHAnsi"/>
          <w:lang w:val="en-US"/>
        </w:rPr>
        <w:t>R</w:t>
      </w:r>
      <w:r w:rsidR="00C51164" w:rsidRPr="004B424C">
        <w:rPr>
          <w:rFonts w:cstheme="minorHAnsi"/>
          <w:lang w:val="en-US"/>
        </w:rPr>
        <w:t xml:space="preserve">eplacement </w:t>
      </w:r>
      <w:r w:rsidR="00BF4228" w:rsidRPr="004B424C">
        <w:rPr>
          <w:rFonts w:cstheme="minorHAnsi"/>
          <w:lang w:val="en-US"/>
        </w:rPr>
        <w:t>T</w:t>
      </w:r>
      <w:r w:rsidR="00C51164" w:rsidRPr="004B424C">
        <w:rPr>
          <w:rFonts w:cstheme="minorHAnsi"/>
          <w:lang w:val="en-US"/>
        </w:rPr>
        <w:t>herapy</w:t>
      </w:r>
      <w:r w:rsidR="00BF4228" w:rsidRPr="004B424C">
        <w:rPr>
          <w:rFonts w:cstheme="minorHAnsi"/>
          <w:lang w:val="en-US"/>
        </w:rPr>
        <w:t xml:space="preserve">. </w:t>
      </w:r>
      <w:r w:rsidR="00C51164" w:rsidRPr="004B424C">
        <w:rPr>
          <w:rFonts w:cstheme="minorHAnsi"/>
          <w:lang w:val="en-US"/>
        </w:rPr>
        <w:t>A large number of features were extracted and gathered in a</w:t>
      </w:r>
      <w:r w:rsidR="00D56732" w:rsidRPr="004B424C">
        <w:rPr>
          <w:rFonts w:cstheme="minorHAnsi"/>
          <w:lang w:val="en-US"/>
        </w:rPr>
        <w:t>n</w:t>
      </w:r>
      <w:r w:rsidR="00C51164" w:rsidRPr="004B424C">
        <w:rPr>
          <w:rFonts w:cstheme="minorHAnsi"/>
          <w:lang w:val="en-US"/>
        </w:rPr>
        <w:t xml:space="preserve"> Excel file</w:t>
      </w:r>
      <w:r w:rsidR="00BF4228" w:rsidRPr="004B424C">
        <w:rPr>
          <w:rFonts w:cstheme="minorHAnsi"/>
          <w:lang w:val="en-US"/>
        </w:rPr>
        <w:t xml:space="preserve"> to allow the medical team to do statistical stud</w:t>
      </w:r>
      <w:r w:rsidR="00D56732" w:rsidRPr="004B424C">
        <w:rPr>
          <w:rFonts w:cstheme="minorHAnsi"/>
          <w:lang w:val="en-US"/>
        </w:rPr>
        <w:t>ies</w:t>
      </w:r>
      <w:r w:rsidR="00BF4228" w:rsidRPr="004B424C">
        <w:rPr>
          <w:rFonts w:cstheme="minorHAnsi"/>
          <w:lang w:val="en-US"/>
        </w:rPr>
        <w:t>.</w:t>
      </w:r>
    </w:p>
    <w:p w14:paraId="5CE9A06D" w14:textId="320A357B" w:rsidR="000D3C94" w:rsidRPr="004B424C" w:rsidRDefault="00BB4076" w:rsidP="00DB3D56">
      <w:pPr>
        <w:jc w:val="both"/>
        <w:rPr>
          <w:rFonts w:cstheme="minorHAnsi"/>
          <w:lang w:val="en-US"/>
        </w:rPr>
      </w:pPr>
      <w:r w:rsidRPr="004B424C">
        <w:rPr>
          <w:rFonts w:cstheme="minorHAnsi"/>
          <w:lang w:val="en-US"/>
        </w:rPr>
        <w:t xml:space="preserve">Finally, </w:t>
      </w:r>
      <w:r w:rsidRPr="004B424C">
        <w:rPr>
          <w:rFonts w:cstheme="minorHAnsi"/>
          <w:highlight w:val="cyan"/>
          <w:lang w:val="en-US"/>
        </w:rPr>
        <w:t xml:space="preserve">a </w:t>
      </w:r>
      <w:r w:rsidRPr="004B424C">
        <w:rPr>
          <w:rFonts w:cstheme="minorHAnsi"/>
          <w:b/>
          <w:bCs/>
          <w:highlight w:val="cyan"/>
          <w:lang w:val="en-US"/>
        </w:rPr>
        <w:t>classification</w:t>
      </w:r>
      <w:r w:rsidRPr="004B424C">
        <w:rPr>
          <w:rFonts w:cstheme="minorHAnsi"/>
          <w:highlight w:val="cyan"/>
          <w:lang w:val="en-US"/>
        </w:rPr>
        <w:t xml:space="preserve"> was do</w:t>
      </w:r>
      <w:r w:rsidR="001771AD" w:rsidRPr="004B424C">
        <w:rPr>
          <w:rFonts w:cstheme="minorHAnsi"/>
          <w:highlight w:val="cyan"/>
          <w:lang w:val="en-US"/>
        </w:rPr>
        <w:t xml:space="preserve"> </w:t>
      </w:r>
      <w:r w:rsidRPr="004B424C">
        <w:rPr>
          <w:rFonts w:cstheme="minorHAnsi"/>
          <w:highlight w:val="cyan"/>
          <w:lang w:val="en-US"/>
        </w:rPr>
        <w:t>ne</w:t>
      </w:r>
      <w:r w:rsidR="0093432A" w:rsidRPr="004B424C">
        <w:rPr>
          <w:rFonts w:cstheme="minorHAnsi"/>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5" w:name="_Toc15046481"/>
      <w:r>
        <w:lastRenderedPageBreak/>
        <w:t>Pre-processing</w:t>
      </w:r>
      <w:bookmarkEnd w:id="15"/>
      <w:r>
        <w:t xml:space="preserve"> </w:t>
      </w:r>
    </w:p>
    <w:p w14:paraId="15AFA13A" w14:textId="4E273D4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0043269A">
        <w:rPr>
          <w:lang w:val="en-US"/>
        </w:rPr>
        <w:t>dataset</w:t>
      </w:r>
      <w:r>
        <w:rPr>
          <w:lang w:val="en-US"/>
        </w:rPr>
        <w:t xml:space="preserve">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Attention ne mettre que ce que je traite</w:t>
      </w:r>
    </w:p>
    <w:p w14:paraId="2DC45636" w14:textId="164340D5" w:rsidR="00926882" w:rsidRDefault="00926882" w:rsidP="004A1B92">
      <w:pPr>
        <w:pStyle w:val="Titre2"/>
      </w:pPr>
      <w:bookmarkStart w:id="16" w:name="_Toc15046482"/>
      <w:r>
        <w:t>Methods</w:t>
      </w:r>
      <w:bookmarkEnd w:id="16"/>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w:t>
      </w:r>
      <w:r w:rsidR="00060B2F">
        <w:rPr>
          <w:lang w:val="en-US"/>
        </w:rPr>
        <w:t xml:space="preserve">were already </w:t>
      </w:r>
      <w:r w:rsidRPr="00FB1D2E">
        <w:rPr>
          <w:lang w:val="en-US"/>
        </w:rPr>
        <w:t>developed I arrived.</w:t>
      </w:r>
    </w:p>
    <w:p w14:paraId="4B756FA0" w14:textId="298CAF7F" w:rsidR="00056A5F" w:rsidRDefault="00056A5F" w:rsidP="00C66B03">
      <w:pPr>
        <w:pStyle w:val="Titre3"/>
      </w:pPr>
      <w:bookmarkStart w:id="17" w:name="_Toc15046483"/>
      <w:r>
        <w:t>Resampling</w:t>
      </w:r>
      <w:bookmarkEnd w:id="17"/>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Stetoscope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2*fmax</w:t>
      </w:r>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(voir partie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NR=2*fmax=2000Hz</w:t>
      </w:r>
      <w:r w:rsidR="004D7A3E" w:rsidRPr="00DB03CA">
        <w:rPr>
          <w:lang w:val="en-US"/>
        </w:rPr>
        <w:t xml:space="preserve">. </w:t>
      </w:r>
      <w:r w:rsidRPr="00DB03CA">
        <w:rPr>
          <w:lang w:val="en-US"/>
        </w:rPr>
        <w:t xml:space="preserve">So the sampling frequency that will be used in the rest of the algorithm is </w:t>
      </w:r>
      <w:r w:rsidR="00B332C3" w:rsidRPr="00E03B59">
        <w:rPr>
          <w:highlight w:val="green"/>
          <w:lang w:val="en-US"/>
        </w:rPr>
        <w:t>fn=2*NR=4000Hz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r w:rsidRPr="002638F1">
        <w:rPr>
          <w:highlight w:val="cyan"/>
        </w:rPr>
        <w:t>resample</w:t>
      </w:r>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8" w:name="_Toc15046485"/>
      <w:r>
        <w:t>Crying removing</w:t>
      </w:r>
      <w:bookmarkEnd w:id="18"/>
      <w:r>
        <w:t xml:space="preserve"> </w:t>
      </w:r>
    </w:p>
    <w:p w14:paraId="6FCF9ED0" w14:textId="711DBED9" w:rsidR="00AE5E9D" w:rsidRDefault="001771AD" w:rsidP="001771AD">
      <w:pPr>
        <w:pStyle w:val="Titre4"/>
      </w:pPr>
      <w:r>
        <w:t>Learning features on crying sections</w:t>
      </w:r>
    </w:p>
    <w:p w14:paraId="088F516C" w14:textId="36D87C3C" w:rsidR="00E9021C" w:rsidRPr="00E9021C" w:rsidRDefault="000E4C86" w:rsidP="009F28B1">
      <w:pPr>
        <w:jc w:val="both"/>
        <w:rPr>
          <w:lang w:val="en-US"/>
        </w:rPr>
      </w:pPr>
      <w:r>
        <w:rPr>
          <w:lang w:val="en-US"/>
        </w:rPr>
        <w:t xml:space="preserve">Before </w:t>
      </w:r>
      <w:r w:rsidR="00655B3B">
        <w:rPr>
          <w:lang w:val="en-US"/>
        </w:rPr>
        <w:t>removing</w:t>
      </w:r>
      <w:r w:rsidR="009F28B1">
        <w:rPr>
          <w:lang w:val="en-US"/>
        </w:rPr>
        <w:t xml:space="preserve"> the</w:t>
      </w:r>
      <w:r>
        <w:rPr>
          <w:lang w:val="en-US"/>
        </w:rPr>
        <w:t xml:space="preserve"> </w:t>
      </w:r>
      <w:r w:rsidR="009F28B1">
        <w:rPr>
          <w:lang w:val="en-US"/>
        </w:rPr>
        <w:t>‘Crying se</w:t>
      </w:r>
      <w:r w:rsidR="001458BF">
        <w:rPr>
          <w:lang w:val="en-US"/>
        </w:rPr>
        <w:t>gments</w:t>
      </w:r>
      <w:r w:rsidR="009F28B1">
        <w:rPr>
          <w:lang w:val="en-US"/>
        </w:rPr>
        <w:t>’ (CS</w:t>
      </w:r>
      <w:r w:rsidR="001458BF">
        <w:rPr>
          <w:lang w:val="en-US"/>
        </w:rPr>
        <w:t>s</w:t>
      </w:r>
      <w:r w:rsidR="009F28B1">
        <w:rPr>
          <w:lang w:val="en-US"/>
        </w:rPr>
        <w:t>)</w:t>
      </w:r>
      <w:r>
        <w:rPr>
          <w:lang w:val="en-US"/>
        </w:rPr>
        <w:t>, t</w:t>
      </w:r>
      <w:r w:rsidR="00E9021C" w:rsidRPr="00E9021C">
        <w:rPr>
          <w:lang w:val="en-US"/>
        </w:rPr>
        <w:t xml:space="preserve">he first step </w:t>
      </w:r>
      <w:r w:rsidR="00655B3B">
        <w:rPr>
          <w:lang w:val="en-US"/>
        </w:rPr>
        <w:t>involves</w:t>
      </w:r>
      <w:r>
        <w:rPr>
          <w:lang w:val="en-US"/>
        </w:rPr>
        <w:t xml:space="preserve"> </w:t>
      </w:r>
      <w:r w:rsidR="00E9021C" w:rsidRPr="00E9021C">
        <w:rPr>
          <w:lang w:val="en-US"/>
        </w:rPr>
        <w:t>differentiat</w:t>
      </w:r>
      <w:r w:rsidR="00655B3B">
        <w:rPr>
          <w:lang w:val="en-US"/>
        </w:rPr>
        <w:t>ing</w:t>
      </w:r>
      <w:r w:rsidR="00E9021C" w:rsidRPr="00E9021C">
        <w:rPr>
          <w:lang w:val="en-US"/>
        </w:rPr>
        <w:t xml:space="preserve"> </w:t>
      </w:r>
      <w:r w:rsidR="009F28B1">
        <w:rPr>
          <w:lang w:val="en-US"/>
        </w:rPr>
        <w:t>them from the</w:t>
      </w:r>
      <w:r w:rsidR="00E9021C" w:rsidRPr="00E9021C">
        <w:rPr>
          <w:lang w:val="en-US"/>
        </w:rPr>
        <w:t xml:space="preserve"> </w:t>
      </w:r>
      <w:r w:rsidR="009F28B1">
        <w:rPr>
          <w:lang w:val="en-US"/>
        </w:rPr>
        <w:t>‘Non-Crying se</w:t>
      </w:r>
      <w:r w:rsidR="001458BF">
        <w:rPr>
          <w:lang w:val="en-US"/>
        </w:rPr>
        <w:t>gments</w:t>
      </w:r>
      <w:r w:rsidR="009F28B1">
        <w:rPr>
          <w:lang w:val="en-US"/>
        </w:rPr>
        <w:t>’ (NCS</w:t>
      </w:r>
      <w:r w:rsidR="001458BF">
        <w:rPr>
          <w:lang w:val="en-US"/>
        </w:rPr>
        <w:t>s</w:t>
      </w:r>
      <w:r w:rsidR="009F28B1">
        <w:rPr>
          <w:lang w:val="en-US"/>
        </w:rPr>
        <w:t>)</w:t>
      </w:r>
      <w:r w:rsidR="00E9021C" w:rsidRPr="00E9021C">
        <w:rPr>
          <w:lang w:val="en-US"/>
        </w:rPr>
        <w:t xml:space="preserve">. This is done by </w:t>
      </w:r>
      <w:r w:rsidR="00E9021C" w:rsidRPr="00655B3B">
        <w:rPr>
          <w:highlight w:val="yellow"/>
          <w:lang w:val="en-US"/>
        </w:rPr>
        <w:t>supervised learning</w:t>
      </w:r>
      <w:r w:rsidR="00E9021C" w:rsidRPr="00E9021C">
        <w:rPr>
          <w:lang w:val="en-US"/>
        </w:rPr>
        <w:t>, using the 37 labeled signals from the current database. Th</w:t>
      </w:r>
      <w:r w:rsidR="008D501F">
        <w:rPr>
          <w:lang w:val="en-US"/>
        </w:rPr>
        <w:t>e</w:t>
      </w:r>
      <w:r w:rsidR="00E9021C" w:rsidRPr="00E9021C">
        <w:rPr>
          <w:lang w:val="en-US"/>
        </w:rPr>
        <w:t xml:space="preserve"> learning </w:t>
      </w:r>
      <w:r w:rsidR="008D501F">
        <w:rPr>
          <w:lang w:val="en-US"/>
        </w:rPr>
        <w:t>phase will enable</w:t>
      </w:r>
      <w:r w:rsidR="00E9021C" w:rsidRPr="00E9021C">
        <w:rPr>
          <w:lang w:val="en-US"/>
        </w:rPr>
        <w:t xml:space="preserve"> to determine one or more characteristics differentiating the CS</w:t>
      </w:r>
      <w:r w:rsidR="001458BF">
        <w:rPr>
          <w:lang w:val="en-US"/>
        </w:rPr>
        <w:t>ss</w:t>
      </w:r>
      <w:r w:rsidR="00E9021C" w:rsidRPr="00E9021C">
        <w:rPr>
          <w:lang w:val="en-US"/>
        </w:rPr>
        <w:t xml:space="preserve"> and NCS, so </w:t>
      </w:r>
      <w:r w:rsidR="008D501F">
        <w:rPr>
          <w:lang w:val="en-US"/>
        </w:rPr>
        <w:t xml:space="preserve">that an </w:t>
      </w:r>
      <w:r w:rsidR="00E9021C" w:rsidRPr="00E9021C">
        <w:rPr>
          <w:lang w:val="en-US"/>
        </w:rPr>
        <w:t xml:space="preserve">automatically </w:t>
      </w:r>
      <w:r w:rsidR="008D501F">
        <w:rPr>
          <w:lang w:val="en-US"/>
        </w:rPr>
        <w:t xml:space="preserve">CS detection can </w:t>
      </w:r>
      <w:r w:rsidR="000B389A">
        <w:rPr>
          <w:lang w:val="en-US"/>
        </w:rPr>
        <w:t xml:space="preserve">be computed. It will be useful when </w:t>
      </w:r>
      <w:r w:rsidR="00E9021C" w:rsidRPr="00E9021C">
        <w:rPr>
          <w:lang w:val="en-US"/>
        </w:rPr>
        <w:t xml:space="preserve">other recordings </w:t>
      </w:r>
      <w:r w:rsidR="000B389A">
        <w:rPr>
          <w:lang w:val="en-US"/>
        </w:rPr>
        <w:t xml:space="preserve">will be done, enlarging the database. </w:t>
      </w:r>
    </w:p>
    <w:p w14:paraId="60525539" w14:textId="2A22D15B" w:rsidR="00E9021C" w:rsidRPr="00E9021C" w:rsidRDefault="00E9021C" w:rsidP="009F28B1">
      <w:pPr>
        <w:jc w:val="both"/>
        <w:rPr>
          <w:lang w:val="en-US"/>
        </w:rPr>
      </w:pPr>
      <w:r w:rsidRPr="00E9021C">
        <w:rPr>
          <w:lang w:val="en-US"/>
        </w:rPr>
        <w:t>The labeling of the raw signals, the determination of the characteristics to be used and the K-fold Cross Validation are the three necessary phases before the CS</w:t>
      </w:r>
      <w:r w:rsidR="001458BF">
        <w:rPr>
          <w:lang w:val="en-US"/>
        </w:rPr>
        <w:t>s</w:t>
      </w:r>
      <w:r w:rsidRPr="00E9021C">
        <w:rPr>
          <w:lang w:val="en-US"/>
        </w:rPr>
        <w:t xml:space="preserve"> can be removed.</w:t>
      </w:r>
    </w:p>
    <w:p w14:paraId="64275DB4" w14:textId="77777777" w:rsidR="00B271E8" w:rsidRPr="00E9021C" w:rsidRDefault="00B271E8" w:rsidP="00B271E8">
      <w:pPr>
        <w:rPr>
          <w:lang w:val="en-US"/>
        </w:rPr>
      </w:pPr>
    </w:p>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088902ED" w14:textId="17C8B189" w:rsidR="001C4524" w:rsidRDefault="00AE5E9D" w:rsidP="00AE5E9D">
      <w:pPr>
        <w:jc w:val="both"/>
        <w:rPr>
          <w:lang w:val="en-US"/>
        </w:rPr>
      </w:pPr>
      <w:r>
        <w:rPr>
          <w:lang w:val="en-US"/>
        </w:rPr>
        <w:t>The first step was to label the s</w:t>
      </w:r>
      <w:r w:rsidR="0009247E">
        <w:rPr>
          <w:lang w:val="en-US"/>
        </w:rPr>
        <w:t>ignals</w:t>
      </w:r>
      <w:r>
        <w:rPr>
          <w:lang w:val="en-US"/>
        </w:rPr>
        <w:t xml:space="preserve"> with </w:t>
      </w:r>
      <w:r w:rsidR="0009247E">
        <w:rPr>
          <w:lang w:val="en-US"/>
        </w:rPr>
        <w:t>CS</w:t>
      </w:r>
      <w:r w:rsidR="001458BF">
        <w:rPr>
          <w:lang w:val="en-US"/>
        </w:rPr>
        <w:t>s</w:t>
      </w:r>
      <w:r w:rsidR="0009247E">
        <w:rPr>
          <w:lang w:val="en-US"/>
        </w:rPr>
        <w:t xml:space="preserve"> </w:t>
      </w:r>
      <w:r>
        <w:rPr>
          <w:lang w:val="en-US"/>
        </w:rPr>
        <w:t xml:space="preserve">and </w:t>
      </w:r>
      <w:r w:rsidR="0009247E">
        <w:rPr>
          <w:lang w:val="en-US"/>
        </w:rPr>
        <w:t>NCS</w:t>
      </w:r>
      <w:r w:rsidR="001458BF">
        <w:rPr>
          <w:lang w:val="en-US"/>
        </w:rPr>
        <w:t>s</w:t>
      </w:r>
      <w:r>
        <w:rPr>
          <w:lang w:val="en-US"/>
        </w:rPr>
        <w:t>.</w:t>
      </w:r>
      <w:r w:rsidR="00252B1C">
        <w:rPr>
          <w:lang w:val="en-US"/>
        </w:rPr>
        <w:t xml:space="preserve"> </w:t>
      </w:r>
      <w:r w:rsidR="0009247E" w:rsidRPr="0009247E">
        <w:rPr>
          <w:lang w:val="en-US"/>
        </w:rPr>
        <w:t>This was done by 3 annotators on the entire signal basis</w:t>
      </w:r>
      <w:r w:rsidR="0009247E">
        <w:rPr>
          <w:lang w:val="en-US"/>
        </w:rPr>
        <w:t>. I</w:t>
      </w:r>
      <w:r w:rsidR="0009247E" w:rsidRPr="00700A62">
        <w:rPr>
          <w:lang w:val="en-US"/>
        </w:rPr>
        <w:t>ndependently</w:t>
      </w:r>
      <w:r w:rsidR="0009247E">
        <w:rPr>
          <w:lang w:val="en-US"/>
        </w:rPr>
        <w:t xml:space="preserve">, Lindsay, Arrabella and I </w:t>
      </w:r>
      <w:r w:rsidR="001C4524">
        <w:rPr>
          <w:lang w:val="en-US"/>
        </w:rPr>
        <w:t xml:space="preserve">listened to the different samples and annotated them on Audacity. The labels were extracted as text files. </w:t>
      </w:r>
    </w:p>
    <w:p w14:paraId="4443F6B6" w14:textId="0DF4E5BD" w:rsidR="001C4524" w:rsidRDefault="00561549" w:rsidP="00FD38FA">
      <w:pPr>
        <w:keepNext/>
        <w:jc w:val="center"/>
      </w:pPr>
      <w:r w:rsidRPr="00561549">
        <w:rPr>
          <w:noProof/>
        </w:rPr>
        <w:lastRenderedPageBreak/>
        <w:drawing>
          <wp:inline distT="0" distB="0" distL="0" distR="0" wp14:anchorId="071E4B85" wp14:editId="40C5AEA7">
            <wp:extent cx="5788856" cy="1364261"/>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8497" cy="1380673"/>
                    </a:xfrm>
                    <a:prstGeom prst="rect">
                      <a:avLst/>
                    </a:prstGeom>
                  </pic:spPr>
                </pic:pic>
              </a:graphicData>
            </a:graphic>
          </wp:inline>
        </w:drawing>
      </w:r>
    </w:p>
    <w:p w14:paraId="0AA393A9" w14:textId="4F0F7D4C" w:rsidR="001C4524" w:rsidRDefault="001C4524" w:rsidP="00FD38FA">
      <w:pPr>
        <w:pStyle w:val="Lgende"/>
        <w:jc w:val="center"/>
        <w:rPr>
          <w:lang w:val="en-US"/>
        </w:rPr>
      </w:pPr>
      <w:r w:rsidRPr="00FD38FA">
        <w:rPr>
          <w:lang w:val="en-US"/>
        </w:rPr>
        <w:t xml:space="preserve">Figure </w:t>
      </w:r>
      <w:r>
        <w:fldChar w:fldCharType="begin"/>
      </w:r>
      <w:r w:rsidRPr="00FD38FA">
        <w:rPr>
          <w:lang w:val="en-US"/>
        </w:rPr>
        <w:instrText xml:space="preserve"> SEQ Figure \* ARABIC </w:instrText>
      </w:r>
      <w:r>
        <w:fldChar w:fldCharType="separate"/>
      </w:r>
      <w:r w:rsidR="002F2884">
        <w:rPr>
          <w:noProof/>
          <w:lang w:val="en-US"/>
        </w:rPr>
        <w:t>4</w:t>
      </w:r>
      <w:r>
        <w:fldChar w:fldCharType="end"/>
      </w:r>
      <w:r w:rsidRPr="00FD38FA">
        <w:rPr>
          <w:lang w:val="en-US"/>
        </w:rPr>
        <w:t xml:space="preserve">: Julie's annotations of signal </w:t>
      </w:r>
      <w:r w:rsidR="00561549">
        <w:rPr>
          <w:lang w:val="en-US"/>
        </w:rPr>
        <w:t>2</w:t>
      </w:r>
      <w:r w:rsidRPr="00FD38FA">
        <w:rPr>
          <w:lang w:val="en-US"/>
        </w:rPr>
        <w:t>2 on Audacity</w:t>
      </w:r>
    </w:p>
    <w:p w14:paraId="7AF08D27" w14:textId="730F90E4" w:rsidR="00AE5E9D" w:rsidRDefault="00AE5E9D" w:rsidP="00AE5E9D">
      <w:pPr>
        <w:jc w:val="both"/>
        <w:rPr>
          <w:lang w:val="en-US"/>
        </w:rPr>
      </w:pPr>
      <w:r>
        <w:rPr>
          <w:lang w:val="en-US"/>
        </w:rPr>
        <w:t xml:space="preserve"> </w:t>
      </w:r>
    </w:p>
    <w:p w14:paraId="7346CAD5" w14:textId="1110D171" w:rsidR="00FD38FA" w:rsidRDefault="00561549" w:rsidP="00FD38FA">
      <w:pPr>
        <w:keepNext/>
        <w:jc w:val="center"/>
      </w:pPr>
      <w:r w:rsidRPr="00561549">
        <w:rPr>
          <w:noProof/>
        </w:rPr>
        <w:drawing>
          <wp:inline distT="0" distB="0" distL="0" distR="0" wp14:anchorId="4D3FA927" wp14:editId="0A62DBC1">
            <wp:extent cx="2686929" cy="1915897"/>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4962" cy="1921625"/>
                    </a:xfrm>
                    <a:prstGeom prst="rect">
                      <a:avLst/>
                    </a:prstGeom>
                  </pic:spPr>
                </pic:pic>
              </a:graphicData>
            </a:graphic>
          </wp:inline>
        </w:drawing>
      </w:r>
    </w:p>
    <w:p w14:paraId="2BDA0398" w14:textId="24362674" w:rsidR="00FD38FA" w:rsidRPr="00FD38FA" w:rsidRDefault="00FD38FA" w:rsidP="00FD38FA">
      <w:pPr>
        <w:pStyle w:val="Lgende"/>
        <w:jc w:val="center"/>
        <w:rPr>
          <w:highlight w:val="yellow"/>
          <w:lang w:val="en-US"/>
        </w:rPr>
      </w:pPr>
      <w:bookmarkStart w:id="19" w:name="_Hlk16358117"/>
      <w:r w:rsidRPr="00FD38FA">
        <w:rPr>
          <w:lang w:val="en-US"/>
        </w:rPr>
        <w:t xml:space="preserve">Figure </w:t>
      </w:r>
      <w:r w:rsidR="00E57984" w:rsidRPr="00E57984">
        <w:rPr>
          <w:lang w:val="en-US"/>
        </w:rPr>
        <w:t>1</w:t>
      </w:r>
      <w:r w:rsidRPr="00FD38FA">
        <w:rPr>
          <w:lang w:val="en-US"/>
        </w:rPr>
        <w:t xml:space="preserve">: Text file generated by Audacity after Julie's annotations on signal </w:t>
      </w:r>
      <w:r w:rsidR="00561549">
        <w:rPr>
          <w:lang w:val="en-US"/>
        </w:rPr>
        <w:t>2</w:t>
      </w:r>
      <w:r w:rsidRPr="00FD38FA">
        <w:rPr>
          <w:lang w:val="en-US"/>
        </w:rPr>
        <w:t>2</w:t>
      </w:r>
    </w:p>
    <w:p w14:paraId="08C4A696" w14:textId="16399635" w:rsidR="00561549" w:rsidRDefault="00FD38FA" w:rsidP="00AE5E9D">
      <w:pPr>
        <w:jc w:val="both"/>
        <w:rPr>
          <w:lang w:val="en-US"/>
        </w:rPr>
      </w:pPr>
      <w:r w:rsidRPr="00FD38FA">
        <w:rPr>
          <w:lang w:val="en-US"/>
        </w:rPr>
        <w:t>Each text file follows a</w:t>
      </w:r>
      <w:r>
        <w:rPr>
          <w:lang w:val="en-US"/>
        </w:rPr>
        <w:t xml:space="preserve"> strict name structure</w:t>
      </w:r>
      <w:r w:rsidRPr="00FD38FA">
        <w:rPr>
          <w:lang w:val="en-US"/>
        </w:rPr>
        <w:t xml:space="preserve">: </w:t>
      </w:r>
      <w:r w:rsidRPr="00FD38FA">
        <w:rPr>
          <w:highlight w:val="green"/>
          <w:lang w:val="en-US"/>
        </w:rPr>
        <w:t>ObersatorID_SampleID</w:t>
      </w:r>
      <w:r w:rsidR="00E53B3B">
        <w:rPr>
          <w:lang w:val="en-US"/>
        </w:rPr>
        <w:t>.txt</w:t>
      </w:r>
      <w:r>
        <w:rPr>
          <w:lang w:val="en-US"/>
        </w:rPr>
        <w:t xml:space="preserve">. </w:t>
      </w:r>
      <w:r w:rsidR="00621D40">
        <w:rPr>
          <w:lang w:val="en-US"/>
        </w:rPr>
        <w:t>Every</w:t>
      </w:r>
      <w:r w:rsidRPr="00FD38FA">
        <w:rPr>
          <w:lang w:val="en-US"/>
        </w:rPr>
        <w:t xml:space="preserve"> line correspond</w:t>
      </w:r>
      <w:r w:rsidR="00621D40">
        <w:rPr>
          <w:lang w:val="en-US"/>
        </w:rPr>
        <w:t>s</w:t>
      </w:r>
      <w:r w:rsidRPr="00FD38FA">
        <w:rPr>
          <w:lang w:val="en-US"/>
        </w:rPr>
        <w:t xml:space="preserve"> to a CS or NCS,</w:t>
      </w:r>
      <w:r>
        <w:rPr>
          <w:lang w:val="en-US"/>
        </w:rPr>
        <w:t xml:space="preserve"> with the beginning and end time of the section (</w:t>
      </w:r>
      <w:r w:rsidRPr="00FD38FA">
        <w:rPr>
          <w:highlight w:val="darkCyan"/>
          <w:lang w:val="en-US"/>
        </w:rPr>
        <w:t>cf figure 5</w:t>
      </w:r>
      <w:r>
        <w:rPr>
          <w:lang w:val="en-US"/>
        </w:rPr>
        <w:t xml:space="preserve">). </w:t>
      </w:r>
    </w:p>
    <w:p w14:paraId="25A39009" w14:textId="4CF975BD" w:rsidR="000E5F64" w:rsidRPr="00DE6C00" w:rsidRDefault="00F802E2" w:rsidP="00EB6B66">
      <w:pPr>
        <w:jc w:val="both"/>
        <w:rPr>
          <w:lang w:val="en-US"/>
        </w:rPr>
      </w:pPr>
      <w:r w:rsidRPr="00F802E2">
        <w:rPr>
          <w:lang w:val="en-US"/>
        </w:rPr>
        <w:t xml:space="preserve">These files are read </w:t>
      </w:r>
      <w:r w:rsidR="00EE3AF0">
        <w:rPr>
          <w:lang w:val="en-US"/>
        </w:rPr>
        <w:t xml:space="preserve">one by one </w:t>
      </w:r>
      <w:r w:rsidR="00DE6C00">
        <w:rPr>
          <w:lang w:val="en-US"/>
        </w:rPr>
        <w:t>in</w:t>
      </w:r>
      <w:r w:rsidRPr="00F802E2">
        <w:rPr>
          <w:lang w:val="en-US"/>
        </w:rPr>
        <w:t xml:space="preserve"> M</w:t>
      </w:r>
      <w:r w:rsidR="002772CB">
        <w:rPr>
          <w:lang w:val="en-US"/>
        </w:rPr>
        <w:t>ATLAB</w:t>
      </w:r>
      <w:r w:rsidR="00EE3AF0">
        <w:rPr>
          <w:lang w:val="en-US"/>
        </w:rPr>
        <w:t>,</w:t>
      </w:r>
      <w:r w:rsidRPr="00F802E2">
        <w:rPr>
          <w:lang w:val="en-US"/>
        </w:rPr>
        <w:t xml:space="preserve"> </w:t>
      </w:r>
      <w:r w:rsidR="002772CB">
        <w:rPr>
          <w:lang w:val="en-US"/>
        </w:rPr>
        <w:t>with the aim of creating</w:t>
      </w:r>
      <w:r w:rsidRPr="00F802E2">
        <w:rPr>
          <w:lang w:val="en-US"/>
        </w:rPr>
        <w:t xml:space="preserve"> a vector of 0 and 1</w:t>
      </w:r>
      <w:r w:rsidR="00621D40">
        <w:rPr>
          <w:lang w:val="en-US"/>
        </w:rPr>
        <w:t xml:space="preserve">, </w:t>
      </w:r>
      <w:r w:rsidRPr="00F802E2">
        <w:rPr>
          <w:lang w:val="en-US"/>
        </w:rPr>
        <w:t>respectively corresponding to the NCS</w:t>
      </w:r>
      <w:r w:rsidR="001458BF">
        <w:rPr>
          <w:lang w:val="en-US"/>
        </w:rPr>
        <w:t>s</w:t>
      </w:r>
      <w:r w:rsidRPr="00F802E2">
        <w:rPr>
          <w:lang w:val="en-US"/>
        </w:rPr>
        <w:t xml:space="preserve"> and CS</w:t>
      </w:r>
      <w:r w:rsidR="001458BF">
        <w:rPr>
          <w:lang w:val="en-US"/>
        </w:rPr>
        <w:t>s</w:t>
      </w:r>
      <w:r>
        <w:rPr>
          <w:lang w:val="en-US"/>
        </w:rPr>
        <w:t xml:space="preserve"> labels</w:t>
      </w:r>
      <w:r w:rsidRPr="00F802E2">
        <w:rPr>
          <w:lang w:val="en-US"/>
        </w:rPr>
        <w:t xml:space="preserve">. </w:t>
      </w:r>
      <w:r w:rsidR="0059502F">
        <w:rPr>
          <w:lang w:val="en-US"/>
        </w:rPr>
        <w:t>A</w:t>
      </w:r>
      <w:r w:rsidR="00E57984">
        <w:rPr>
          <w:lang w:val="en-US"/>
        </w:rPr>
        <w:t xml:space="preserve"> moving average with </w:t>
      </w:r>
      <w:r w:rsidR="00E57984" w:rsidRPr="00E57984">
        <w:rPr>
          <w:lang w:val="en-US"/>
        </w:rPr>
        <w:t xml:space="preserve">a </w:t>
      </w:r>
      <w:r w:rsidR="00E57984">
        <w:rPr>
          <w:lang w:val="en-US"/>
        </w:rPr>
        <w:t xml:space="preserve">1-second </w:t>
      </w:r>
      <w:r w:rsidR="00E57984" w:rsidRPr="00E57984">
        <w:rPr>
          <w:lang w:val="en-US"/>
        </w:rPr>
        <w:t xml:space="preserve">window </w:t>
      </w:r>
      <w:r w:rsidR="00E57984">
        <w:rPr>
          <w:lang w:val="en-US"/>
        </w:rPr>
        <w:t>and a 25%</w:t>
      </w:r>
      <w:r w:rsidR="00E57984" w:rsidRPr="00E57984">
        <w:rPr>
          <w:lang w:val="en-US"/>
        </w:rPr>
        <w:t xml:space="preserve"> overlap</w:t>
      </w:r>
      <w:r w:rsidR="00EB6B66">
        <w:rPr>
          <w:lang w:val="en-US"/>
        </w:rPr>
        <w:t xml:space="preserve"> was applied</w:t>
      </w:r>
      <w:r w:rsidR="00E57984" w:rsidRPr="00E57984">
        <w:rPr>
          <w:lang w:val="en-US"/>
        </w:rPr>
        <w:t xml:space="preserve">. </w:t>
      </w:r>
      <w:r w:rsidR="00E57984">
        <w:rPr>
          <w:lang w:val="en-US"/>
        </w:rPr>
        <w:t xml:space="preserve">The window was chosen </w:t>
      </w:r>
      <w:r w:rsidR="00B86F5B">
        <w:rPr>
          <w:lang w:val="en-US"/>
        </w:rPr>
        <w:t xml:space="preserve">based </w:t>
      </w:r>
      <w:r w:rsidR="00E57984">
        <w:rPr>
          <w:lang w:val="en-US"/>
        </w:rPr>
        <w:t xml:space="preserve">on </w:t>
      </w:r>
      <w:r w:rsidR="00D468EC">
        <w:rPr>
          <w:lang w:val="en-US"/>
        </w:rPr>
        <w:t xml:space="preserve">the duration of CS, which is </w:t>
      </w:r>
      <w:r w:rsidR="00436408">
        <w:rPr>
          <w:lang w:val="en-US"/>
        </w:rPr>
        <w:t>often</w:t>
      </w:r>
      <w:r w:rsidR="00D468EC">
        <w:rPr>
          <w:lang w:val="en-US"/>
        </w:rPr>
        <w:t xml:space="preserve"> 1 second</w:t>
      </w:r>
      <w:r w:rsidR="00622C91">
        <w:rPr>
          <w:lang w:val="en-US"/>
        </w:rPr>
        <w:t xml:space="preserve"> or more</w:t>
      </w:r>
      <w:r w:rsidR="00D468EC">
        <w:rPr>
          <w:lang w:val="en-US"/>
        </w:rPr>
        <w:t xml:space="preserve">. </w:t>
      </w:r>
      <w:bookmarkEnd w:id="19"/>
    </w:p>
    <w:p w14:paraId="79640E4C" w14:textId="3B1F8D1F" w:rsidR="00AE5E9D" w:rsidRDefault="00AE5E9D" w:rsidP="00AE5E9D">
      <w:pPr>
        <w:jc w:val="both"/>
        <w:rPr>
          <w:lang w:val="en-US"/>
        </w:rPr>
      </w:pPr>
      <w:bookmarkStart w:id="20" w:name="_Hlk16358129"/>
      <w:r>
        <w:rPr>
          <w:lang w:val="en-US"/>
        </w:rPr>
        <w:t xml:space="preserve">The level of agreement </w:t>
      </w:r>
      <w:r w:rsidR="006B13E9">
        <w:rPr>
          <w:lang w:val="en-US"/>
        </w:rPr>
        <w:t>between the</w:t>
      </w:r>
      <w:r w:rsidR="00D13CF9">
        <w:rPr>
          <w:lang w:val="en-US"/>
        </w:rPr>
        <w:t xml:space="preserve"> annotators</w:t>
      </w:r>
      <w:r w:rsidR="006B13E9">
        <w:rPr>
          <w:lang w:val="en-US"/>
        </w:rPr>
        <w:t xml:space="preserve"> </w:t>
      </w:r>
      <w:r>
        <w:rPr>
          <w:lang w:val="en-US"/>
        </w:rPr>
        <w:t xml:space="preserve">was then measured </w:t>
      </w:r>
      <w:r w:rsidR="006B13E9">
        <w:rPr>
          <w:lang w:val="en-US"/>
        </w:rPr>
        <w:t xml:space="preserve">on each signal </w:t>
      </w:r>
      <w:r>
        <w:rPr>
          <w:lang w:val="en-US"/>
        </w:rPr>
        <w:t>using Fleiss’ KAPPA. It is a statistical measure which</w:t>
      </w:r>
      <w:r w:rsidRPr="005E29F9">
        <w:rPr>
          <w:lang w:val="en-US"/>
        </w:rPr>
        <w:t xml:space="preserve"> assesses the </w:t>
      </w:r>
      <w:hyperlink r:id="rId30" w:tooltip="Inter-rater reliability" w:history="1">
        <w:r w:rsidRPr="005E29F9">
          <w:rPr>
            <w:lang w:val="en-US"/>
          </w:rPr>
          <w:t>reliability of agreement</w:t>
        </w:r>
      </w:hyperlink>
      <w:r w:rsidRPr="005E29F9">
        <w:rPr>
          <w:lang w:val="en-US"/>
        </w:rPr>
        <w:t> between a fixed number of raters when assigning </w:t>
      </w:r>
      <w:hyperlink r:id="rId31" w:tooltip="Categorical rating" w:history="1">
        <w:r w:rsidRPr="005E29F9">
          <w:rPr>
            <w:lang w:val="en-US"/>
          </w:rPr>
          <w:t>categorical ratings</w:t>
        </w:r>
      </w:hyperlink>
      <w:r w:rsidRPr="005E29F9">
        <w:rPr>
          <w:lang w:val="en-US"/>
        </w:rPr>
        <w:t> to a number of items</w:t>
      </w:r>
      <w:r w:rsidR="00A06DF6">
        <w:rPr>
          <w:rStyle w:val="Appeldenotedefin"/>
          <w:lang w:val="en-US"/>
        </w:rPr>
        <w:endnoteReference w:id="9"/>
      </w:r>
      <w:r w:rsidRPr="005E29F9">
        <w:rPr>
          <w:lang w:val="en-US"/>
        </w:rPr>
        <w:t>.</w:t>
      </w:r>
      <w:r>
        <w:rPr>
          <w:lang w:val="en-US"/>
        </w:rPr>
        <w:t xml:space="preserve">  In the project, three raters</w:t>
      </w:r>
      <w:r w:rsidR="00650A1B">
        <w:rPr>
          <w:lang w:val="en-US"/>
        </w:rPr>
        <w:t xml:space="preserve"> (Arabella, Lindsay and I)</w:t>
      </w:r>
      <w:r>
        <w:rPr>
          <w:lang w:val="en-US"/>
        </w:rPr>
        <w:t>, two categorical ratings</w:t>
      </w:r>
      <w:r w:rsidR="00650A1B">
        <w:rPr>
          <w:lang w:val="en-US"/>
        </w:rPr>
        <w:t xml:space="preserve"> (CS/NCS)</w:t>
      </w:r>
      <w:r>
        <w:rPr>
          <w:lang w:val="en-US"/>
        </w:rPr>
        <w:t xml:space="preserve"> and sixty items (60 sections of 1 second) were used to find a Fleiss’ KAPPA coefficient for each s</w:t>
      </w:r>
      <w:r w:rsidR="00EE3AF0">
        <w:rPr>
          <w:lang w:val="en-US"/>
        </w:rPr>
        <w:t>ignal</w:t>
      </w:r>
      <w:r>
        <w:rPr>
          <w:lang w:val="en-US"/>
        </w:rPr>
        <w:t xml:space="preserv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Matlab using a function in the Matlab File Exchange </w:t>
      </w:r>
      <w:r>
        <w:rPr>
          <w:rStyle w:val="Appeldenotedefin"/>
          <w:lang w:val="en-US"/>
        </w:rPr>
        <w:endnoteReference w:id="10"/>
      </w:r>
      <w:r>
        <w:rPr>
          <w:lang w:val="en-US"/>
        </w:rPr>
        <w:t xml:space="preserve"> .</w:t>
      </w:r>
      <w:r w:rsidR="005A158A">
        <w:rPr>
          <w:lang w:val="en-US"/>
        </w:rPr>
        <w:t xml:space="preserve"> </w:t>
      </w:r>
      <w:r w:rsidR="005A158A" w:rsidRPr="005A158A">
        <w:rPr>
          <w:highlight w:val="yellow"/>
          <w:lang w:val="en-US"/>
        </w:rPr>
        <w:t>Mettre sa valeur ici?</w:t>
      </w:r>
    </w:p>
    <w:p w14:paraId="0E8560A4" w14:textId="37F665D9" w:rsidR="00AE5E9D" w:rsidRDefault="00AE5E9D" w:rsidP="00AE5E9D">
      <w:pPr>
        <w:rPr>
          <w:lang w:val="en-US"/>
        </w:rPr>
      </w:pPr>
      <w:r>
        <w:rPr>
          <w:lang w:val="en-US"/>
        </w:rPr>
        <w:t xml:space="preserve">Finally, each </w:t>
      </w:r>
      <w:r w:rsidR="00650A1B">
        <w:rPr>
          <w:lang w:val="en-US"/>
        </w:rPr>
        <w:t>CS</w:t>
      </w:r>
      <w:r>
        <w:rPr>
          <w:lang w:val="en-US"/>
        </w:rPr>
        <w:t xml:space="preserve"> with a 2/3 or 3/3 agreement have been retained. </w:t>
      </w:r>
      <w:r w:rsidR="00531643">
        <w:rPr>
          <w:lang w:val="en-US"/>
        </w:rPr>
        <w:t>The figure 5</w:t>
      </w:r>
      <w:r w:rsidR="00245749">
        <w:rPr>
          <w:lang w:val="en-US"/>
        </w:rPr>
        <w:t xml:space="preserve"> illustrates the final annotated labels of signal 22. </w:t>
      </w:r>
    </w:p>
    <w:bookmarkEnd w:id="20"/>
    <w:p w14:paraId="438E6127" w14:textId="77777777" w:rsidR="00531643" w:rsidRDefault="00561549" w:rsidP="00531643">
      <w:pPr>
        <w:keepNext/>
        <w:jc w:val="center"/>
      </w:pPr>
      <w:r>
        <w:rPr>
          <w:noProof/>
        </w:rPr>
        <w:lastRenderedPageBreak/>
        <w:drawing>
          <wp:inline distT="0" distB="0" distL="0" distR="0" wp14:anchorId="69717122" wp14:editId="5C4F1CF9">
            <wp:extent cx="3882683" cy="2914786"/>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037" cy="2951086"/>
                    </a:xfrm>
                    <a:prstGeom prst="rect">
                      <a:avLst/>
                    </a:prstGeom>
                    <a:noFill/>
                    <a:ln>
                      <a:noFill/>
                    </a:ln>
                  </pic:spPr>
                </pic:pic>
              </a:graphicData>
            </a:graphic>
          </wp:inline>
        </w:drawing>
      </w:r>
    </w:p>
    <w:p w14:paraId="34A523AE" w14:textId="4222A34B" w:rsidR="00D13CF9" w:rsidRPr="00531643" w:rsidRDefault="00531643" w:rsidP="00531643">
      <w:pPr>
        <w:pStyle w:val="Lgende"/>
        <w:jc w:val="center"/>
        <w:rPr>
          <w:lang w:val="en-US"/>
        </w:rPr>
      </w:pPr>
      <w:r w:rsidRPr="00531643">
        <w:rPr>
          <w:lang w:val="en-US"/>
        </w:rPr>
        <w:t xml:space="preserve">Figure </w:t>
      </w:r>
      <w:r>
        <w:fldChar w:fldCharType="begin"/>
      </w:r>
      <w:r w:rsidRPr="00531643">
        <w:rPr>
          <w:lang w:val="en-US"/>
        </w:rPr>
        <w:instrText xml:space="preserve"> SEQ Figure \* ARABIC </w:instrText>
      </w:r>
      <w:r>
        <w:fldChar w:fldCharType="separate"/>
      </w:r>
      <w:r w:rsidR="002F2884">
        <w:rPr>
          <w:noProof/>
          <w:lang w:val="en-US"/>
        </w:rPr>
        <w:t>5</w:t>
      </w:r>
      <w:r>
        <w:fldChar w:fldCharType="end"/>
      </w:r>
      <w:r w:rsidRPr="00531643">
        <w:rPr>
          <w:lang w:val="en-US"/>
        </w:rPr>
        <w:t>: Annotated CS and NCS of Signal 22</w:t>
      </w:r>
    </w:p>
    <w:p w14:paraId="37D0C08E" w14:textId="77777777" w:rsidR="00EE3AF0" w:rsidRDefault="00EE3AF0" w:rsidP="00AE5E9D">
      <w:pPr>
        <w:rPr>
          <w:lang w:val="en-US"/>
        </w:rPr>
      </w:pPr>
    </w:p>
    <w:p w14:paraId="1EF9C7EE" w14:textId="3FF7E7F1" w:rsidR="0065083F" w:rsidRDefault="0065083F" w:rsidP="00AE5E9D">
      <w:pPr>
        <w:rPr>
          <w:b/>
          <w:bCs/>
          <w:u w:val="single"/>
          <w:lang w:val="en-US"/>
        </w:rPr>
      </w:pPr>
      <w:r>
        <w:rPr>
          <w:b/>
          <w:bCs/>
          <w:u w:val="single"/>
          <w:lang w:val="en-US"/>
        </w:rPr>
        <w:t>Analysis of differences between CS and NCS</w:t>
      </w:r>
    </w:p>
    <w:p w14:paraId="33EEB215" w14:textId="371090E3" w:rsidR="001735E6" w:rsidRDefault="008E6357" w:rsidP="00AE5E9D">
      <w:pPr>
        <w:rPr>
          <w:lang w:val="en-US"/>
        </w:rPr>
      </w:pPr>
      <w:r w:rsidRPr="008E6357">
        <w:rPr>
          <w:lang w:val="en-US"/>
        </w:rPr>
        <w:t>Once the theoretical label</w:t>
      </w:r>
      <w:r w:rsidR="00A37FC2">
        <w:rPr>
          <w:lang w:val="en-US"/>
        </w:rPr>
        <w:t>ing</w:t>
      </w:r>
      <w:r w:rsidRPr="008E6357">
        <w:rPr>
          <w:lang w:val="en-US"/>
        </w:rPr>
        <w:t xml:space="preserve"> of the signals has been done, it is necessary to learn </w:t>
      </w:r>
      <w:r w:rsidR="001735E6">
        <w:rPr>
          <w:lang w:val="en-US"/>
        </w:rPr>
        <w:t xml:space="preserve">how to detect </w:t>
      </w:r>
      <w:r w:rsidRPr="008E6357">
        <w:rPr>
          <w:lang w:val="en-US"/>
        </w:rPr>
        <w:t>CSs.</w:t>
      </w:r>
      <w:r w:rsidR="001735E6">
        <w:rPr>
          <w:lang w:val="en-US"/>
        </w:rPr>
        <w:t xml:space="preserve"> In order t</w:t>
      </w:r>
      <w:r w:rsidR="00BB4354" w:rsidRPr="00BB4354">
        <w:rPr>
          <w:lang w:val="en-US"/>
        </w:rPr>
        <w:t>o know which characteristics will be most appropriate for the detection of CS</w:t>
      </w:r>
      <w:r w:rsidR="000A1524">
        <w:rPr>
          <w:lang w:val="en-US"/>
        </w:rPr>
        <w:t>s</w:t>
      </w:r>
      <w:r w:rsidR="00BB4354" w:rsidRPr="00BB4354">
        <w:rPr>
          <w:lang w:val="en-US"/>
        </w:rPr>
        <w:t>, a first study has been done. It is based on box plots illustrating the differences between NCS</w:t>
      </w:r>
      <w:r w:rsidR="00E4109B">
        <w:rPr>
          <w:lang w:val="en-US"/>
        </w:rPr>
        <w:t>s</w:t>
      </w:r>
      <w:r w:rsidR="00BB4354" w:rsidRPr="00BB4354">
        <w:rPr>
          <w:lang w:val="en-US"/>
        </w:rPr>
        <w:t xml:space="preserve"> and CS</w:t>
      </w:r>
      <w:r w:rsidR="00E4109B">
        <w:rPr>
          <w:lang w:val="en-US"/>
        </w:rPr>
        <w:t>s</w:t>
      </w:r>
      <w:r w:rsidR="00BB4354" w:rsidRPr="00BB4354">
        <w:rPr>
          <w:lang w:val="en-US"/>
        </w:rPr>
        <w:t xml:space="preserve"> on common </w:t>
      </w:r>
      <w:r w:rsidR="00DC2AFD" w:rsidRPr="00BB4354">
        <w:rPr>
          <w:lang w:val="en-US"/>
        </w:rPr>
        <w:t>signal processing</w:t>
      </w:r>
      <w:r w:rsidR="00DC2AFD">
        <w:rPr>
          <w:lang w:val="en-US"/>
        </w:rPr>
        <w:t xml:space="preserve"> characteristics. Power</w:t>
      </w:r>
      <w:r w:rsidR="00E4109B">
        <w:rPr>
          <w:lang w:val="en-US"/>
        </w:rPr>
        <w:t xml:space="preserve"> spectrum</w:t>
      </w:r>
      <w:r w:rsidR="00DC2AFD">
        <w:rPr>
          <w:lang w:val="en-US"/>
        </w:rPr>
        <w:t xml:space="preserve"> features</w:t>
      </w:r>
      <w:r w:rsidR="00E4109B">
        <w:rPr>
          <w:lang w:val="en-US"/>
        </w:rPr>
        <w:t xml:space="preserve"> as well as MFCC coefficients and LPC coefficients </w:t>
      </w:r>
      <w:r w:rsidR="007E5D9F">
        <w:rPr>
          <w:lang w:val="en-US"/>
        </w:rPr>
        <w:t>are</w:t>
      </w:r>
      <w:r w:rsidR="00E4109B">
        <w:rPr>
          <w:lang w:val="en-US"/>
        </w:rPr>
        <w:t xml:space="preserve"> analyzed</w:t>
      </w:r>
      <w:r w:rsidR="007E5D9F">
        <w:rPr>
          <w:lang w:val="en-US"/>
        </w:rPr>
        <w:t xml:space="preserve"> (figures </w:t>
      </w:r>
      <w:r w:rsidR="007E5D9F" w:rsidRPr="007E5D9F">
        <w:rPr>
          <w:highlight w:val="darkCyan"/>
          <w:lang w:val="en-US"/>
        </w:rPr>
        <w:t>..</w:t>
      </w:r>
      <w:r w:rsidR="007E5D9F">
        <w:rPr>
          <w:lang w:val="en-US"/>
        </w:rPr>
        <w:t>)</w:t>
      </w:r>
    </w:p>
    <w:p w14:paraId="142699E9" w14:textId="354CD306" w:rsidR="00DC2AFD" w:rsidRDefault="00DC2AFD" w:rsidP="00AE5E9D">
      <w:pPr>
        <w:rPr>
          <w:lang w:val="en-US"/>
        </w:rPr>
      </w:pPr>
      <w:r w:rsidRPr="00DC2AFD">
        <w:rPr>
          <w:highlight w:val="yellow"/>
          <w:lang w:val="en-US"/>
        </w:rPr>
        <w:t>METTRE FIGURES</w:t>
      </w:r>
    </w:p>
    <w:p w14:paraId="3962A758" w14:textId="03BE2BA0" w:rsidR="002F2884" w:rsidRPr="00282A20" w:rsidRDefault="007078BF" w:rsidP="007078BF">
      <w:pPr>
        <w:rPr>
          <w:lang w:val="en-US"/>
        </w:rPr>
      </w:pPr>
      <w:r>
        <w:rPr>
          <w:lang w:val="en-US"/>
        </w:rPr>
        <w:t>S</w:t>
      </w:r>
      <w:r w:rsidR="0000481D">
        <w:rPr>
          <w:lang w:val="en-US"/>
        </w:rPr>
        <w:t>pectrogram</w:t>
      </w:r>
      <w:r w:rsidR="002B5DF6">
        <w:rPr>
          <w:lang w:val="en-US"/>
        </w:rPr>
        <w:t xml:space="preserve">s of some signal parts </w:t>
      </w:r>
      <w:r w:rsidR="007E5D9F">
        <w:rPr>
          <w:lang w:val="en-US"/>
        </w:rPr>
        <w:t xml:space="preserve">where crying is present </w:t>
      </w:r>
      <w:r w:rsidR="002B5DF6">
        <w:rPr>
          <w:lang w:val="en-US"/>
        </w:rPr>
        <w:t>are</w:t>
      </w:r>
      <w:r w:rsidR="007E5D9F">
        <w:rPr>
          <w:lang w:val="en-US"/>
        </w:rPr>
        <w:t xml:space="preserve"> also generated to compare the frequency differences between NCS and CS.  To do so, a small window length was used to have a good time resolution</w:t>
      </w:r>
      <w:r w:rsidR="00AE6AF9">
        <w:rPr>
          <w:lang w:val="en-US"/>
        </w:rPr>
        <w:t xml:space="preserve"> (window=1s, overlap=25%)</w:t>
      </w:r>
      <w:r w:rsidR="007E5D9F">
        <w:rPr>
          <w:lang w:val="en-US"/>
        </w:rPr>
        <w:t xml:space="preserve">. </w:t>
      </w:r>
      <w:r>
        <w:rPr>
          <w:lang w:val="en-US"/>
        </w:rPr>
        <w:t xml:space="preserve">The spectrogram of the first 15s of signal 22 is in the figure </w:t>
      </w:r>
      <w:r w:rsidRPr="007078BF">
        <w:rPr>
          <w:highlight w:val="darkCyan"/>
          <w:lang w:val="en-US"/>
        </w:rPr>
        <w:t>..</w:t>
      </w:r>
      <w:r>
        <w:rPr>
          <w:lang w:val="en-US"/>
        </w:rPr>
        <w:t xml:space="preserve"> below.</w:t>
      </w:r>
      <w:r w:rsidR="002F2884">
        <w:rPr>
          <w:noProof/>
        </w:rPr>
        <w:drawing>
          <wp:inline distT="0" distB="0" distL="0" distR="0" wp14:anchorId="7C7F47CE" wp14:editId="2824B600">
            <wp:extent cx="5760720" cy="2731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1464CF63" w14:textId="0DED61D9" w:rsidR="00E50177" w:rsidRDefault="002F2884" w:rsidP="002F2884">
      <w:pPr>
        <w:pStyle w:val="Lgende"/>
        <w:jc w:val="center"/>
        <w:rPr>
          <w:lang w:val="en-US"/>
        </w:rPr>
      </w:pPr>
      <w:r w:rsidRPr="002F2884">
        <w:rPr>
          <w:lang w:val="en-US"/>
        </w:rPr>
        <w:t xml:space="preserve">Figure </w:t>
      </w:r>
      <w:r>
        <w:fldChar w:fldCharType="begin"/>
      </w:r>
      <w:r w:rsidRPr="002F2884">
        <w:rPr>
          <w:lang w:val="en-US"/>
        </w:rPr>
        <w:instrText xml:space="preserve"> SEQ Figure \* ARABIC </w:instrText>
      </w:r>
      <w:r>
        <w:fldChar w:fldCharType="separate"/>
      </w:r>
      <w:r w:rsidRPr="002F2884">
        <w:rPr>
          <w:noProof/>
          <w:lang w:val="en-US"/>
        </w:rPr>
        <w:t>6</w:t>
      </w:r>
      <w:r>
        <w:fldChar w:fldCharType="end"/>
      </w:r>
      <w:r w:rsidRPr="002F2884">
        <w:rPr>
          <w:lang w:val="en-US"/>
        </w:rPr>
        <w:t>: Vizualisation of CS Frequency Changes in the first 15s of Signal 22</w:t>
      </w:r>
    </w:p>
    <w:p w14:paraId="319C3A05" w14:textId="68BECB08" w:rsidR="007078BF" w:rsidRPr="007078BF" w:rsidRDefault="007078BF" w:rsidP="007078BF">
      <w:r w:rsidRPr="009227B1">
        <w:rPr>
          <w:highlight w:val="yellow"/>
          <w:lang w:val="en-US"/>
        </w:rPr>
        <w:lastRenderedPageBreak/>
        <w:t xml:space="preserve">Finally, it was decided that the Power Ratio could be enough to differentiate the CS and NCS. </w:t>
      </w:r>
      <w:r w:rsidRPr="009227B1">
        <w:rPr>
          <w:highlight w:val="yellow"/>
        </w:rPr>
        <w:t>Indeed, the difference is  ….  (cf figure …)</w:t>
      </w:r>
    </w:p>
    <w:p w14:paraId="19F03A4C" w14:textId="59A031FB" w:rsidR="00547689" w:rsidRDefault="00BF34DE" w:rsidP="00AE5E9D">
      <w:pPr>
        <w:rPr>
          <w:b/>
          <w:bCs/>
          <w:u w:val="single"/>
          <w:lang w:val="en-US"/>
        </w:rPr>
      </w:pPr>
      <w:r>
        <w:rPr>
          <w:noProof/>
        </w:rPr>
        <w:drawing>
          <wp:inline distT="0" distB="0" distL="0" distR="0" wp14:anchorId="2047E386" wp14:editId="1B125C90">
            <wp:extent cx="5760720" cy="28892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7F49D1" w:rsidP="00AE5E9D">
      <w:pPr>
        <w:rPr>
          <w:b/>
          <w:bCs/>
          <w:u w:val="single"/>
          <w:lang w:val="en-US"/>
        </w:rPr>
      </w:pPr>
      <w:hyperlink r:id="rId35" w:history="1">
        <w:r w:rsidR="00E54788" w:rsidRPr="00E54788">
          <w:rPr>
            <w:rStyle w:val="Lienhypertexte"/>
            <w:lang w:val="en-US"/>
          </w:rPr>
          <w:t>https://en.wikipedia.org/wiki/Cross-validation_(statistics)</w:t>
        </w:r>
      </w:hyperlink>
    </w:p>
    <w:p w14:paraId="38D28D12" w14:textId="15C50F66" w:rsidR="00547689" w:rsidRPr="00BF34DE" w:rsidRDefault="00547689" w:rsidP="00BF34DE">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seuils </w:t>
      </w:r>
    </w:p>
    <w:p w14:paraId="79CC8202" w14:textId="4FCFBDD8" w:rsidR="00D80D12" w:rsidRDefault="00D80D12" w:rsidP="00D80D12">
      <w:pPr>
        <w:rPr>
          <w:lang w:val="en-US"/>
        </w:rPr>
      </w:pPr>
      <w:r>
        <w:rPr>
          <w:lang w:val="en-US"/>
        </w:rPr>
        <w:t>Cross validation (with leanring base and validation base)</w:t>
      </w:r>
    </w:p>
    <w:p w14:paraId="78465397" w14:textId="54F69BD0" w:rsidR="00AE5E9D" w:rsidRPr="003F6E59" w:rsidRDefault="004B424C" w:rsidP="00713860">
      <w:pPr>
        <w:jc w:val="both"/>
        <w:rPr>
          <w:lang w:val="en-US"/>
        </w:rPr>
      </w:pPr>
      <w:r w:rsidRPr="004B424C">
        <w:rPr>
          <w:highlight w:val="red"/>
          <w:lang w:val="en-US"/>
        </w:rPr>
        <w:t>RIEN A FAIRE</w:t>
      </w:r>
      <w:r>
        <w:rPr>
          <w:lang w:val="en-US"/>
        </w:rPr>
        <w:t xml:space="preserve"> </w:t>
      </w:r>
    </w:p>
    <w:p w14:paraId="16E4753C" w14:textId="603B9AE3" w:rsidR="00056A5F" w:rsidRDefault="00561FA0" w:rsidP="00C66B03">
      <w:pPr>
        <w:pStyle w:val="Titre3"/>
      </w:pPr>
      <w:bookmarkStart w:id="21" w:name="_Toc15046484"/>
      <w:r>
        <w:t>Noise Filtering</w:t>
      </w:r>
      <w:bookmarkEnd w:id="21"/>
      <w:r>
        <w:t xml:space="preserve"> </w:t>
      </w:r>
    </w:p>
    <w:p w14:paraId="40CB6CAE" w14:textId="1B88D8FE" w:rsidR="00DF4708" w:rsidRDefault="00713860" w:rsidP="001D5CB0">
      <w:pPr>
        <w:jc w:val="both"/>
        <w:rPr>
          <w:lang w:val="en-US"/>
        </w:rPr>
      </w:pPr>
      <w:r w:rsidRPr="00561FA0">
        <w:rPr>
          <w:lang w:val="en-US"/>
        </w:rPr>
        <w:t xml:space="preserve">Une fois le signal re </w:t>
      </w:r>
      <w:r w:rsidR="0021666E" w:rsidRPr="00561FA0">
        <w:rPr>
          <w:lang w:val="en-US"/>
        </w:rPr>
        <w:t>échantillonné</w:t>
      </w:r>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filtrage de ces bruits </w:t>
      </w:r>
      <w:r w:rsidR="008A7314" w:rsidRPr="008A7314">
        <w:rPr>
          <w:lang w:val="en-US"/>
        </w:rPr>
        <w:t>has been mainly developed by Fatema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passband</w:t>
      </w:r>
      <w:r w:rsidR="00713860" w:rsidRPr="004B1EA2">
        <w:t xml:space="preserve">, </w:t>
      </w:r>
      <w:r w:rsidR="00743DF8" w:rsidRPr="004B1EA2">
        <w:t>which means having a </w:t>
      </w:r>
      <w:hyperlink r:id="rId36" w:tooltip="Frequency response" w:history="1">
        <w:r w:rsidR="00743DF8" w:rsidRPr="004B1EA2">
          <w:t>frequency response</w:t>
        </w:r>
      </w:hyperlink>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r w:rsidR="007534BF" w:rsidRPr="007534BF">
        <w:rPr>
          <w:rFonts w:ascii="Calibri" w:hAnsi="Calibri" w:cs="Calibri"/>
          <w:highlight w:val="cyan"/>
        </w:rPr>
        <w:t>filtfilt</w:t>
      </w:r>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signals bank,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lastRenderedPageBreak/>
        <w:t>Parler aussi des discussions des medecins</w:t>
      </w:r>
    </w:p>
    <w:p w14:paraId="7DC8F750" w14:textId="527C54EE" w:rsidR="00926882" w:rsidRDefault="00926882" w:rsidP="005F499D">
      <w:pPr>
        <w:pStyle w:val="Titre2"/>
      </w:pPr>
      <w:bookmarkStart w:id="22" w:name="_Toc15046486"/>
      <w:r>
        <w:t>Results</w:t>
      </w:r>
      <w:bookmarkEnd w:id="22"/>
    </w:p>
    <w:p w14:paraId="06D31052" w14:textId="5C24E699" w:rsidR="00081A8D" w:rsidRPr="00081A8D" w:rsidRDefault="00081A8D" w:rsidP="00081A8D">
      <w:r w:rsidRPr="00081A8D">
        <w:t>Mettre signal avant et a</w:t>
      </w:r>
      <w:r>
        <w:t xml:space="preserve">pres, et commenter toutes les différences. </w:t>
      </w:r>
    </w:p>
    <w:p w14:paraId="7E18A6D9" w14:textId="0D855048" w:rsidR="003F6E59" w:rsidRPr="0043269A" w:rsidRDefault="003F6E59" w:rsidP="0020659C">
      <w:pPr>
        <w:rPr>
          <w:b/>
          <w:bCs/>
          <w:u w:val="single"/>
        </w:rPr>
      </w:pPr>
      <w:r w:rsidRPr="0043269A">
        <w:rPr>
          <w:b/>
          <w:bCs/>
          <w:u w:val="single"/>
        </w:rPr>
        <w:t>Crying removing</w:t>
      </w:r>
    </w:p>
    <w:p w14:paraId="5D3DD714" w14:textId="314EB37B" w:rsidR="0020659C" w:rsidRPr="0020659C" w:rsidRDefault="0020659C" w:rsidP="0020659C">
      <w:r w:rsidRPr="0020659C">
        <w:t>Mettre un signal avant e</w:t>
      </w:r>
      <w:r>
        <w:t xml:space="preserve">t après pre-processing, entourer les zones de pleurs, mettre différents signaux pour voir les différences. </w:t>
      </w:r>
      <w:r w:rsidR="005A158A">
        <w:t>Tout commenter dans les différences</w:t>
      </w:r>
      <w:r w:rsidR="00AF04AF">
        <w:t>. Mettre pourcentage d’accuracy.</w:t>
      </w:r>
    </w:p>
    <w:p w14:paraId="742DFC95" w14:textId="76F273D3" w:rsidR="00926882" w:rsidRDefault="00926882" w:rsidP="005F499D">
      <w:pPr>
        <w:pStyle w:val="Titre2"/>
      </w:pPr>
      <w:bookmarkStart w:id="23" w:name="_Toc15046487"/>
      <w:r>
        <w:t>Discussion</w:t>
      </w:r>
      <w:bookmarkEnd w:id="23"/>
    </w:p>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recordings et d’autres influencent surement encore négativement les résultats. </w:t>
      </w:r>
    </w:p>
    <w:p w14:paraId="48B30DCC" w14:textId="13347D75" w:rsidR="00B32F50" w:rsidRDefault="00B32F50" w:rsidP="004436F1">
      <w:r>
        <w:t xml:space="preserve">Dire que les résultats qu’on obtient sont quand meme satifaisant </w:t>
      </w:r>
    </w:p>
    <w:p w14:paraId="5FBDAFD8" w14:textId="7FC947D8" w:rsidR="00B32F50" w:rsidRDefault="00B32F50" w:rsidP="004436F1">
      <w:r>
        <w:t xml:space="preserve">Mentionnée les autres méthodes qu’on aurait pu utiliser : corss validation à la place de ROC, faire sur plusiuers fetaures et pas seulement sur le power ratio. </w:t>
      </w:r>
    </w:p>
    <w:p w14:paraId="67D62686" w14:textId="0D885503" w:rsidR="00B32F50" w:rsidRDefault="00B32F50" w:rsidP="004436F1">
      <w:r>
        <w:t>Le comparer à d’autres études déjà faites à ce sujet. Meme choses chez les enfants tres prematures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4" w:name="_Toc15046488"/>
      <w:r>
        <w:t>Features extraction</w:t>
      </w:r>
      <w:bookmarkEnd w:id="24"/>
      <w:r>
        <w:t xml:space="preserve"> </w:t>
      </w:r>
    </w:p>
    <w:p w14:paraId="69706B06" w14:textId="6085B5D8" w:rsidR="00995286" w:rsidRDefault="00995286" w:rsidP="00995286">
      <w:r w:rsidRPr="00995286">
        <w:t>Cette partie est dédiée à</w:t>
      </w:r>
      <w:r>
        <w:t xml:space="preserve"> l’extraction de caractéristiques. Comme dans le cas du pre-processing,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5" w:name="_Toc15046489"/>
      <w:r>
        <w:t>Methods</w:t>
      </w:r>
      <w:bookmarkEnd w:id="25"/>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spectro-temporel. </w:t>
      </w:r>
    </w:p>
    <w:p w14:paraId="557BB60A" w14:textId="77777777" w:rsidR="00DF7301" w:rsidRDefault="00DF7301" w:rsidP="00DF7301">
      <w:pPr>
        <w:pStyle w:val="Titre3"/>
      </w:pPr>
      <w:bookmarkStart w:id="26" w:name="_Toc15046490"/>
      <w:r>
        <w:t>Temporal Features</w:t>
      </w:r>
      <w:bookmarkEnd w:id="26"/>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Zero Crossing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r w:rsidRPr="00910EC2">
        <w:rPr>
          <w:lang w:val="en-US"/>
        </w:rPr>
        <w:t xml:space="preserve">Autre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r w:rsidRPr="001A3374">
        <w:rPr>
          <w:lang w:val="en-US"/>
        </w:rPr>
        <w:t>ZeroCrossings: the number of time domain zerocrossings of the signal. ZeroCrossings are useful to detect the amount of noise in a signal.</w:t>
      </w:r>
    </w:p>
    <w:p w14:paraId="4EB9BA1E" w14:textId="772B3206" w:rsidR="00DF7301" w:rsidRDefault="00DF7301" w:rsidP="00DF7301">
      <w:pPr>
        <w:pStyle w:val="Titre3"/>
      </w:pPr>
      <w:bookmarkStart w:id="27" w:name="_Toc15046491"/>
      <w:r>
        <w:rPr>
          <w:lang w:val="fr-FR"/>
        </w:rPr>
        <w:t xml:space="preserve">Spectral </w:t>
      </w:r>
      <w:r>
        <w:t>Coefficients</w:t>
      </w:r>
      <w:bookmarkEnd w:id="27"/>
    </w:p>
    <w:p w14:paraId="4F2AFE06" w14:textId="247F6748" w:rsidR="00EC0FB1" w:rsidRDefault="00EC0FB1" w:rsidP="00EC0FB1">
      <w:pPr>
        <w:rPr>
          <w:lang w:val="en-US"/>
        </w:rPr>
      </w:pPr>
      <w:r>
        <w:rPr>
          <w:lang w:val="en-US"/>
        </w:rPr>
        <w:t>MFCC déjà implémenté</w:t>
      </w:r>
    </w:p>
    <w:p w14:paraId="766CC368" w14:textId="46A9FDE9" w:rsidR="00093391" w:rsidRPr="00EC0FB1" w:rsidRDefault="00093391" w:rsidP="00EC0FB1">
      <w:pPr>
        <w:rPr>
          <w:lang w:val="en-US"/>
        </w:rPr>
      </w:pPr>
      <w:r>
        <w:rPr>
          <w:lang w:val="en-US"/>
        </w:rPr>
        <w:t xml:space="preserve">Choisi 2 autres, pourquoi judicieux?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r w:rsidR="00C51AF1" w:rsidRPr="00EA730B">
        <w:rPr>
          <w:highlight w:val="green"/>
          <w:lang w:val="en-US"/>
        </w:rPr>
        <w:t>ftprime</w:t>
      </w:r>
      <w:r w:rsidR="00C51AF1">
        <w:rPr>
          <w:lang w:val="en-US"/>
        </w:rPr>
        <w:t xml:space="preserve"> an approximation of the original signal, </w:t>
      </w:r>
      <w:r w:rsidR="00C51AF1" w:rsidRPr="00EA730B">
        <w:rPr>
          <w:highlight w:val="green"/>
          <w:lang w:val="en-US"/>
        </w:rPr>
        <w:t>ak</w:t>
      </w:r>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r w:rsidRPr="007F0F2D">
        <w:rPr>
          <w:highlight w:val="green"/>
          <w:lang w:val="en-US"/>
        </w:rPr>
        <w:t>ts</w:t>
      </w:r>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r w:rsidRPr="007F0F2D">
        <w:rPr>
          <w:highlight w:val="green"/>
          <w:lang w:val="en-US"/>
        </w:rPr>
        <w:t>te</w:t>
      </w:r>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[ts; te].</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r w:rsidRPr="00EF1C83">
        <w:rPr>
          <w:highlight w:val="green"/>
          <w:lang w:val="en-US"/>
        </w:rPr>
        <w:t>ak</w:t>
      </w:r>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r w:rsidRPr="004E750D">
        <w:rPr>
          <w:b/>
          <w:bCs/>
          <w:u w:val="single"/>
        </w:rPr>
        <w:t>Implementation</w:t>
      </w:r>
    </w:p>
    <w:p w14:paraId="1EA75DC7" w14:textId="7FF58DFB" w:rsidR="00CE64B0" w:rsidRDefault="002F0BAC" w:rsidP="00FB11FE">
      <w:r>
        <w:t xml:space="preserve">L’implémentation se fait simplement avec la fonction </w:t>
      </w:r>
      <w:r w:rsidRPr="002F0BAC">
        <w:rPr>
          <w:highlight w:val="cyan"/>
        </w:rPr>
        <w:t>lpc</w:t>
      </w:r>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8" w:name="_Toc15046492"/>
      <w:r>
        <w:t>Spectral F</w:t>
      </w:r>
      <w:r w:rsidR="00B3534E">
        <w:t>it</w:t>
      </w:r>
      <w:bookmarkEnd w:id="28"/>
    </w:p>
    <w:p w14:paraId="47950968" w14:textId="4E7CA84A" w:rsidR="00335809" w:rsidRPr="00335809" w:rsidRDefault="00335809" w:rsidP="00335809">
      <w:r w:rsidRPr="00335809">
        <w:t xml:space="preserve">2 facons diférrentes de </w:t>
      </w:r>
      <w:r>
        <w:t>‘</w:t>
      </w:r>
      <w:r w:rsidRPr="00335809">
        <w:t>représent</w:t>
      </w:r>
      <w:r>
        <w:t>er’</w:t>
      </w:r>
      <w:r w:rsidRPr="00335809">
        <w:t xml:space="preserve"> l</w:t>
      </w:r>
      <w:r>
        <w:t xml:space="preserve">e periodogramme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Qu’est ce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9" w:name="_Toc15046493"/>
      <w:r>
        <w:lastRenderedPageBreak/>
        <w:t>Perceptual Spectral Features</w:t>
      </w:r>
      <w:bookmarkEnd w:id="29"/>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7F49D1" w:rsidRDefault="007F49D1"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7F49D1" w:rsidRDefault="007F49D1"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r w:rsidRPr="004E750D">
        <w:rPr>
          <w:b/>
          <w:bCs/>
          <w:u w:val="single"/>
        </w:rPr>
        <w:t>Implementation</w:t>
      </w:r>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30" w:name="_Toc15046494"/>
      <w:r>
        <w:t>Results</w:t>
      </w:r>
      <w:bookmarkEnd w:id="3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coeffs.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31" w:name="_Toc15046495"/>
      <w:r>
        <w:t>Discussion</w:t>
      </w:r>
      <w:bookmarkEnd w:id="31"/>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2" w:name="_Toc15046500"/>
      <w:r>
        <w:t>Conclusion</w:t>
      </w:r>
      <w:bookmarkEnd w:id="32"/>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7F49D1" w:rsidRPr="00EF6128" w:rsidRDefault="007F49D1"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7F49D1" w:rsidRPr="00EF6128" w:rsidRDefault="007F49D1"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7F49D1" w:rsidRPr="00857B30" w:rsidRDefault="007F49D1"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7F49D1" w:rsidRPr="00857B30" w:rsidRDefault="007F49D1"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7F49D1" w:rsidRPr="00857B30" w:rsidRDefault="007F49D1"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7F49D1" w:rsidRPr="00857B30" w:rsidRDefault="007F49D1"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7F49D1" w:rsidRPr="00857B30" w:rsidRDefault="007F49D1"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7F49D1" w:rsidRPr="00857B30" w:rsidRDefault="007F49D1"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3"/>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7F49D1" w:rsidRPr="00200710" w:rsidRDefault="007F49D1"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7F49D1" w:rsidRPr="00200710" w:rsidRDefault="007F49D1"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7F49D1" w:rsidRDefault="007F49D1"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7F49D1" w:rsidRDefault="007F49D1"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7F49D1" w:rsidRDefault="007F49D1" w:rsidP="006A604E">
                            <w:hyperlink r:id="rId47"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7F49D1" w:rsidRDefault="007F49D1" w:rsidP="006A604E">
                      <w:hyperlink r:id="rId48"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77777777" w:rsidR="00750F3F" w:rsidRPr="00EE00DF" w:rsidRDefault="00750F3F" w:rsidP="005F499D">
      <w:pPr>
        <w:pStyle w:val="Titre1"/>
      </w:pPr>
      <w:bookmarkStart w:id="33" w:name="_Toc15046501"/>
      <w:r w:rsidRPr="00EE00DF">
        <w:t>Vocabulary</w:t>
      </w:r>
      <w:bookmarkEnd w:id="33"/>
    </w:p>
    <w:p w14:paraId="043D6CD9"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Preterm births</w:t>
      </w:r>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Babies born prematurely</w:t>
      </w:r>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4" w:name="_Toc15046502"/>
      <w:r w:rsidRPr="00EE00DF">
        <w:t>Annex 1</w:t>
      </w:r>
      <w:bookmarkEnd w:id="34"/>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7F49D1"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7F49D1" w:rsidP="005F499D">
      <w:pPr>
        <w:jc w:val="both"/>
        <w:rPr>
          <w:rStyle w:val="Lienhypertexte"/>
          <w:rFonts w:ascii="Times New Roman" w:hAnsi="Times New Roman" w:cs="Times New Roman"/>
        </w:rPr>
      </w:pPr>
      <w:hyperlink r:id="rId4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5" w:name="_Toc15046503"/>
      <w:r w:rsidRPr="006E6503">
        <w:rPr>
          <w:lang w:val="fr-FR"/>
        </w:rPr>
        <w:t>Annex 2</w:t>
      </w:r>
      <w:bookmarkEnd w:id="35"/>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A71CFF" w:rsidR="00A37FC2" w:rsidRPr="00A37FC2" w:rsidRDefault="00A37FC2" w:rsidP="00A37FC2">
      <w:pPr>
        <w:pStyle w:val="Titre1"/>
        <w:numPr>
          <w:ilvl w:val="0"/>
          <w:numId w:val="0"/>
        </w:numPr>
        <w:ind w:left="360"/>
      </w:pPr>
      <w:r w:rsidRPr="00A37FC2">
        <w:lastRenderedPageBreak/>
        <w:t>Annex 3</w:t>
      </w:r>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highlight w:val="yellow"/>
          <w:u w:val="none"/>
          <w:lang w:val="en-US"/>
        </w:rPr>
        <w:t>Mettre aussi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36" w:name="_Toc15046504"/>
      <w:r w:rsidRPr="00EE00DF">
        <w:lastRenderedPageBreak/>
        <w:t>References</w:t>
      </w:r>
      <w:bookmarkEnd w:id="36"/>
    </w:p>
    <w:sectPr w:rsidR="00EE00DF" w:rsidRPr="00E4313E">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7F49D1" w:rsidRDefault="007F49D1" w:rsidP="00750F3F">
      <w:pPr>
        <w:spacing w:after="0" w:line="240" w:lineRule="auto"/>
      </w:pPr>
      <w:r>
        <w:separator/>
      </w:r>
    </w:p>
  </w:endnote>
  <w:endnote w:type="continuationSeparator" w:id="0">
    <w:p w14:paraId="1705CED2" w14:textId="77777777" w:rsidR="007F49D1" w:rsidRDefault="007F49D1" w:rsidP="00750F3F">
      <w:pPr>
        <w:spacing w:after="0" w:line="240" w:lineRule="auto"/>
      </w:pPr>
      <w:r>
        <w:continuationSeparator/>
      </w:r>
    </w:p>
  </w:endnote>
  <w:endnote w:type="continuationNotice" w:id="1">
    <w:p w14:paraId="19B7D14C" w14:textId="77777777" w:rsidR="007F49D1" w:rsidRDefault="007F49D1">
      <w:pPr>
        <w:spacing w:after="0" w:line="240" w:lineRule="auto"/>
      </w:pPr>
    </w:p>
  </w:endnote>
  <w:endnote w:id="2">
    <w:p w14:paraId="24D7B2D1" w14:textId="77777777" w:rsidR="007F49D1" w:rsidRPr="00F261BF" w:rsidRDefault="007F49D1"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7F49D1" w:rsidRPr="005E105E" w:rsidRDefault="007F49D1" w:rsidP="00E4313E">
      <w:pPr>
        <w:pStyle w:val="Notedefin"/>
        <w:jc w:val="both"/>
        <w:rPr>
          <w:lang w:val="en-US"/>
        </w:rPr>
      </w:pPr>
    </w:p>
  </w:endnote>
  <w:endnote w:id="3">
    <w:p w14:paraId="7D324D5D" w14:textId="77777777" w:rsidR="007F49D1" w:rsidRPr="006701D0" w:rsidRDefault="007F49D1"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7F49D1" w:rsidRPr="00F261BF" w:rsidRDefault="007F49D1" w:rsidP="00E4313E">
      <w:pPr>
        <w:pStyle w:val="Notedefin"/>
        <w:jc w:val="both"/>
        <w:rPr>
          <w:lang w:val="en-US"/>
        </w:rPr>
      </w:pPr>
    </w:p>
  </w:endnote>
  <w:endnote w:id="4">
    <w:p w14:paraId="525D8228" w14:textId="77777777" w:rsidR="007F49D1" w:rsidRPr="00AF04AF" w:rsidRDefault="007F49D1" w:rsidP="00E4313E">
      <w:pPr>
        <w:jc w:val="both"/>
        <w:rPr>
          <w:lang w:val="en-US"/>
        </w:rPr>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AF04AF">
          <w:rPr>
            <w:lang w:val="en-US"/>
          </w:rPr>
          <w:t>J Neonatal Surg</w:t>
        </w:r>
      </w:hyperlink>
      <w:r w:rsidRPr="00AF04AF">
        <w:rPr>
          <w:lang w:val="en-US"/>
        </w:rPr>
        <w:t xml:space="preserve">. 2012 Jan-Mar; 1(1): 14. </w:t>
      </w:r>
      <w:hyperlink r:id="rId11" w:history="1">
        <w:r w:rsidRPr="00AF04AF">
          <w:rPr>
            <w:rStyle w:val="Lienhypertexte"/>
            <w:lang w:val="en-US"/>
          </w:rPr>
          <w:t>https://www.ncbi.nlm.nih.gov/pmc/articles/PMC4420318/</w:t>
        </w:r>
      </w:hyperlink>
    </w:p>
  </w:endnote>
  <w:endnote w:id="5">
    <w:p w14:paraId="04610F97" w14:textId="77777777" w:rsidR="007F49D1" w:rsidRDefault="007F49D1"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7F49D1" w:rsidRPr="00216360" w:rsidRDefault="007F49D1" w:rsidP="00E4313E">
      <w:pPr>
        <w:pStyle w:val="Notedefin"/>
        <w:jc w:val="both"/>
        <w:rPr>
          <w:lang w:val="en-US"/>
        </w:rPr>
      </w:pPr>
    </w:p>
  </w:endnote>
  <w:endnote w:id="6">
    <w:p w14:paraId="7D9AE5F6" w14:textId="77777777" w:rsidR="007F49D1" w:rsidRPr="00291D94" w:rsidRDefault="007F49D1"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7F49D1" w:rsidRPr="002A1505" w:rsidRDefault="007F49D1" w:rsidP="00E4313E">
      <w:pPr>
        <w:pStyle w:val="Notedefin"/>
        <w:jc w:val="both"/>
        <w:rPr>
          <w:lang w:val="en-US"/>
        </w:rPr>
      </w:pPr>
    </w:p>
  </w:endnote>
  <w:endnote w:id="7">
    <w:p w14:paraId="397774DF" w14:textId="77777777" w:rsidR="007F49D1" w:rsidRDefault="007F49D1"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7F49D1" w:rsidRPr="002A1505" w:rsidRDefault="007F49D1" w:rsidP="00E4313E">
      <w:pPr>
        <w:pStyle w:val="Notedefin"/>
        <w:jc w:val="both"/>
        <w:rPr>
          <w:lang w:val="en-US"/>
        </w:rPr>
      </w:pPr>
    </w:p>
  </w:endnote>
  <w:endnote w:id="8">
    <w:p w14:paraId="325D3D92" w14:textId="77777777" w:rsidR="007F49D1" w:rsidRPr="00291D94" w:rsidRDefault="007F49D1"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7F49D1" w:rsidRPr="00A90E91" w:rsidRDefault="007F49D1" w:rsidP="00E4313E">
      <w:pPr>
        <w:pStyle w:val="Notedefin"/>
        <w:jc w:val="both"/>
        <w:rPr>
          <w:lang w:val="en-US"/>
        </w:rPr>
      </w:pPr>
    </w:p>
  </w:endnote>
  <w:endnote w:id="9">
    <w:p w14:paraId="4475AF8F" w14:textId="6C4C4D27" w:rsidR="007F49D1" w:rsidRPr="007078BF" w:rsidRDefault="007F49D1">
      <w:pPr>
        <w:pStyle w:val="Notedefin"/>
        <w:rPr>
          <w:lang w:val="en-US"/>
        </w:rPr>
      </w:pPr>
      <w:r>
        <w:rPr>
          <w:rStyle w:val="Appeldenotedefin"/>
        </w:rPr>
        <w:endnoteRef/>
      </w:r>
      <w:r w:rsidRPr="00A06DF6">
        <w:rPr>
          <w:lang w:val="en-US"/>
        </w:rPr>
        <w:t xml:space="preserve"> </w:t>
      </w:r>
      <w:hyperlink r:id="rId12" w:history="1">
        <w:r w:rsidRPr="00A06DF6">
          <w:rPr>
            <w:rStyle w:val="Lienhypertexte"/>
            <w:lang w:val="en-US"/>
          </w:rPr>
          <w:t>https://en.wikipedia.org/wiki/Fleiss%27_kappa</w:t>
        </w:r>
      </w:hyperlink>
    </w:p>
    <w:p w14:paraId="4638B3C6" w14:textId="77777777" w:rsidR="007F49D1" w:rsidRPr="00A06DF6" w:rsidRDefault="007F49D1">
      <w:pPr>
        <w:pStyle w:val="Notedefin"/>
        <w:rPr>
          <w:lang w:val="en-US"/>
        </w:rPr>
      </w:pPr>
    </w:p>
  </w:endnote>
  <w:endnote w:id="10">
    <w:p w14:paraId="2680426D" w14:textId="77777777" w:rsidR="007F49D1" w:rsidRPr="009F62F1" w:rsidRDefault="007F49D1" w:rsidP="00AE5E9D">
      <w:pPr>
        <w:pStyle w:val="Notedefin"/>
        <w:jc w:val="both"/>
        <w:rPr>
          <w:lang w:val="en-US"/>
        </w:rPr>
      </w:pPr>
      <w:r>
        <w:rPr>
          <w:rStyle w:val="Appeldenotedefin"/>
        </w:rPr>
        <w:endnoteRef/>
      </w:r>
      <w:r w:rsidRPr="009F62F1">
        <w:rPr>
          <w:lang w:val="en-US"/>
        </w:rPr>
        <w:t xml:space="preserve"> </w:t>
      </w:r>
      <w:hyperlink r:id="rId13" w:history="1">
        <w:r w:rsidRPr="006E67CD">
          <w:rPr>
            <w:rStyle w:val="Lienhypertexte"/>
            <w:lang w:val="en-US"/>
          </w:rPr>
          <w:t>https://github.com/dgolden1/matlab_fleiss_kappa/blob/master/fleiss_kappa.m</w:t>
        </w:r>
      </w:hyperlink>
    </w:p>
  </w:endnote>
  <w:endnote w:id="11">
    <w:p w14:paraId="49F2985B" w14:textId="48709640" w:rsidR="007F49D1" w:rsidRDefault="007F49D1"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7F49D1" w:rsidRPr="00B9070F" w:rsidRDefault="007F49D1" w:rsidP="00E4313E">
      <w:pPr>
        <w:pStyle w:val="Notedefin"/>
        <w:jc w:val="both"/>
        <w:rPr>
          <w:lang w:val="en-US"/>
        </w:rPr>
      </w:pPr>
    </w:p>
  </w:endnote>
  <w:endnote w:id="12">
    <w:p w14:paraId="521AD27C" w14:textId="47BB5807" w:rsidR="007F49D1" w:rsidRDefault="007F49D1" w:rsidP="00E4313E">
      <w:pPr>
        <w:pStyle w:val="Notedefin"/>
        <w:jc w:val="both"/>
        <w:rPr>
          <w:rStyle w:val="Lienhypertexte"/>
          <w:lang w:val="en-US"/>
        </w:rPr>
      </w:pPr>
      <w:r>
        <w:rPr>
          <w:rStyle w:val="Appeldenotedefin"/>
        </w:rPr>
        <w:endnoteRef/>
      </w:r>
      <w:r w:rsidRPr="00023296">
        <w:rPr>
          <w:lang w:val="en-US"/>
        </w:rPr>
        <w:t xml:space="preserve"> </w:t>
      </w:r>
      <w:hyperlink r:id="rId14" w:history="1">
        <w:r w:rsidRPr="00BA456C">
          <w:rPr>
            <w:rStyle w:val="Lienhypertexte"/>
            <w:lang w:val="en-US"/>
          </w:rPr>
          <w:t>http://www.ivoronline.com/Science/Signals/LPC%20-%20Linear%20Predictive%20Coefficients/LPC%20-%20Linear%20Predictive%20Coefficients.pdf</w:t>
        </w:r>
      </w:hyperlink>
    </w:p>
    <w:p w14:paraId="792CE905" w14:textId="77777777" w:rsidR="007F49D1" w:rsidRPr="00023296" w:rsidRDefault="007F49D1" w:rsidP="00E4313E">
      <w:pPr>
        <w:pStyle w:val="Notedefin"/>
        <w:jc w:val="both"/>
        <w:rPr>
          <w:lang w:val="en-US"/>
        </w:rPr>
      </w:pPr>
    </w:p>
  </w:endnote>
  <w:endnote w:id="13">
    <w:p w14:paraId="30987E53" w14:textId="77777777" w:rsidR="007F49D1" w:rsidRDefault="007F49D1"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7F49D1" w:rsidRPr="009809C7" w:rsidRDefault="007F49D1"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7F49D1" w:rsidRDefault="007F49D1">
        <w:pPr>
          <w:pStyle w:val="Pieddepage"/>
          <w:jc w:val="right"/>
        </w:pPr>
        <w:r>
          <w:fldChar w:fldCharType="begin"/>
        </w:r>
        <w:r>
          <w:instrText>PAGE   \* MERGEFORMAT</w:instrText>
        </w:r>
        <w:r>
          <w:fldChar w:fldCharType="separate"/>
        </w:r>
        <w:r>
          <w:t>2</w:t>
        </w:r>
        <w:r>
          <w:fldChar w:fldCharType="end"/>
        </w:r>
      </w:p>
    </w:sdtContent>
  </w:sdt>
  <w:p w14:paraId="7342E378" w14:textId="77777777" w:rsidR="007F49D1" w:rsidRDefault="007F49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7F49D1" w:rsidRDefault="007F49D1" w:rsidP="00750F3F">
      <w:pPr>
        <w:spacing w:after="0" w:line="240" w:lineRule="auto"/>
      </w:pPr>
      <w:r>
        <w:separator/>
      </w:r>
    </w:p>
  </w:footnote>
  <w:footnote w:type="continuationSeparator" w:id="0">
    <w:p w14:paraId="4A27D2EC" w14:textId="77777777" w:rsidR="007F49D1" w:rsidRDefault="007F49D1" w:rsidP="00750F3F">
      <w:pPr>
        <w:spacing w:after="0" w:line="240" w:lineRule="auto"/>
      </w:pPr>
      <w:r>
        <w:continuationSeparator/>
      </w:r>
    </w:p>
  </w:footnote>
  <w:footnote w:type="continuationNotice" w:id="1">
    <w:p w14:paraId="7080B430" w14:textId="77777777" w:rsidR="007F49D1" w:rsidRDefault="007F49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9247E"/>
    <w:rsid w:val="00092BF5"/>
    <w:rsid w:val="00092C47"/>
    <w:rsid w:val="00093391"/>
    <w:rsid w:val="000A0B65"/>
    <w:rsid w:val="000A1524"/>
    <w:rsid w:val="000B0B16"/>
    <w:rsid w:val="000B172E"/>
    <w:rsid w:val="000B363B"/>
    <w:rsid w:val="000B37CB"/>
    <w:rsid w:val="000B389A"/>
    <w:rsid w:val="000B595E"/>
    <w:rsid w:val="000C70C4"/>
    <w:rsid w:val="000D3C94"/>
    <w:rsid w:val="000E46B8"/>
    <w:rsid w:val="000E4C86"/>
    <w:rsid w:val="000E5F64"/>
    <w:rsid w:val="000E6C7A"/>
    <w:rsid w:val="000F3CE9"/>
    <w:rsid w:val="000F43AA"/>
    <w:rsid w:val="00102A82"/>
    <w:rsid w:val="0011144B"/>
    <w:rsid w:val="00120B21"/>
    <w:rsid w:val="0012761B"/>
    <w:rsid w:val="0014096B"/>
    <w:rsid w:val="00143561"/>
    <w:rsid w:val="00144F4C"/>
    <w:rsid w:val="001458BF"/>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6F1"/>
    <w:rsid w:val="00445931"/>
    <w:rsid w:val="004461E2"/>
    <w:rsid w:val="00455488"/>
    <w:rsid w:val="004714C7"/>
    <w:rsid w:val="004740BF"/>
    <w:rsid w:val="00474E5D"/>
    <w:rsid w:val="004762FB"/>
    <w:rsid w:val="00481F65"/>
    <w:rsid w:val="0048321F"/>
    <w:rsid w:val="00483C95"/>
    <w:rsid w:val="00495166"/>
    <w:rsid w:val="0049691C"/>
    <w:rsid w:val="004A1B92"/>
    <w:rsid w:val="004A2C29"/>
    <w:rsid w:val="004A4863"/>
    <w:rsid w:val="004A68F7"/>
    <w:rsid w:val="004B1EA2"/>
    <w:rsid w:val="004B424C"/>
    <w:rsid w:val="004D5A99"/>
    <w:rsid w:val="004D791C"/>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9502F"/>
    <w:rsid w:val="005A0768"/>
    <w:rsid w:val="005A158A"/>
    <w:rsid w:val="005B20AB"/>
    <w:rsid w:val="005C1D5B"/>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71FE"/>
    <w:rsid w:val="006451DC"/>
    <w:rsid w:val="006453EE"/>
    <w:rsid w:val="0065083F"/>
    <w:rsid w:val="00650A1B"/>
    <w:rsid w:val="00655B3B"/>
    <w:rsid w:val="00665812"/>
    <w:rsid w:val="006664AE"/>
    <w:rsid w:val="006846BC"/>
    <w:rsid w:val="00690414"/>
    <w:rsid w:val="00694AFE"/>
    <w:rsid w:val="006974D3"/>
    <w:rsid w:val="006A3519"/>
    <w:rsid w:val="006A5997"/>
    <w:rsid w:val="006A604E"/>
    <w:rsid w:val="006B13E9"/>
    <w:rsid w:val="006B6CCA"/>
    <w:rsid w:val="006C2ED6"/>
    <w:rsid w:val="006C6FC9"/>
    <w:rsid w:val="006D3E78"/>
    <w:rsid w:val="006D52D4"/>
    <w:rsid w:val="006D7717"/>
    <w:rsid w:val="006E5793"/>
    <w:rsid w:val="006E5F01"/>
    <w:rsid w:val="006E6503"/>
    <w:rsid w:val="006E67CD"/>
    <w:rsid w:val="00700A62"/>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9785A"/>
    <w:rsid w:val="007A4878"/>
    <w:rsid w:val="007A5002"/>
    <w:rsid w:val="007B432C"/>
    <w:rsid w:val="007B6EC9"/>
    <w:rsid w:val="007C0FB5"/>
    <w:rsid w:val="007C6630"/>
    <w:rsid w:val="007E5D9F"/>
    <w:rsid w:val="007E6B0D"/>
    <w:rsid w:val="007E720E"/>
    <w:rsid w:val="007F0F2D"/>
    <w:rsid w:val="007F49D1"/>
    <w:rsid w:val="007F4E55"/>
    <w:rsid w:val="007F6995"/>
    <w:rsid w:val="00800D91"/>
    <w:rsid w:val="0081128D"/>
    <w:rsid w:val="0081382E"/>
    <w:rsid w:val="00832FF4"/>
    <w:rsid w:val="00833AF3"/>
    <w:rsid w:val="008443B5"/>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D501F"/>
    <w:rsid w:val="008E6357"/>
    <w:rsid w:val="008F14B5"/>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6650"/>
    <w:rsid w:val="00987320"/>
    <w:rsid w:val="00990094"/>
    <w:rsid w:val="00991AB1"/>
    <w:rsid w:val="00993DF6"/>
    <w:rsid w:val="00994808"/>
    <w:rsid w:val="00995286"/>
    <w:rsid w:val="009A01A0"/>
    <w:rsid w:val="009A7B18"/>
    <w:rsid w:val="009B4D03"/>
    <w:rsid w:val="009B6D53"/>
    <w:rsid w:val="009B7543"/>
    <w:rsid w:val="009C491B"/>
    <w:rsid w:val="009D0871"/>
    <w:rsid w:val="009D0F2B"/>
    <w:rsid w:val="009D7BCD"/>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714C"/>
    <w:rsid w:val="00A56D8A"/>
    <w:rsid w:val="00A60AFC"/>
    <w:rsid w:val="00A74C66"/>
    <w:rsid w:val="00A9032C"/>
    <w:rsid w:val="00AA590E"/>
    <w:rsid w:val="00AA5E3B"/>
    <w:rsid w:val="00AB2A0A"/>
    <w:rsid w:val="00AB3968"/>
    <w:rsid w:val="00AC2114"/>
    <w:rsid w:val="00AD0ADC"/>
    <w:rsid w:val="00AD2273"/>
    <w:rsid w:val="00AE5570"/>
    <w:rsid w:val="00AE5E9D"/>
    <w:rsid w:val="00AE6AF9"/>
    <w:rsid w:val="00AF04AF"/>
    <w:rsid w:val="00AF3DB2"/>
    <w:rsid w:val="00AF4DF4"/>
    <w:rsid w:val="00AF6965"/>
    <w:rsid w:val="00B04F16"/>
    <w:rsid w:val="00B1014C"/>
    <w:rsid w:val="00B10D40"/>
    <w:rsid w:val="00B1186A"/>
    <w:rsid w:val="00B13F79"/>
    <w:rsid w:val="00B2318D"/>
    <w:rsid w:val="00B271E8"/>
    <w:rsid w:val="00B32F50"/>
    <w:rsid w:val="00B332C3"/>
    <w:rsid w:val="00B3534E"/>
    <w:rsid w:val="00B406DC"/>
    <w:rsid w:val="00B416E5"/>
    <w:rsid w:val="00B60E34"/>
    <w:rsid w:val="00B672D7"/>
    <w:rsid w:val="00B7625C"/>
    <w:rsid w:val="00B86F5B"/>
    <w:rsid w:val="00B9070F"/>
    <w:rsid w:val="00B92CDD"/>
    <w:rsid w:val="00B92D2A"/>
    <w:rsid w:val="00BA3F4B"/>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04B1"/>
    <w:rsid w:val="00C2126F"/>
    <w:rsid w:val="00C25BAF"/>
    <w:rsid w:val="00C262BA"/>
    <w:rsid w:val="00C33B73"/>
    <w:rsid w:val="00C41DEB"/>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AFD"/>
    <w:rsid w:val="00DC2DCB"/>
    <w:rsid w:val="00DC600B"/>
    <w:rsid w:val="00DD3EBA"/>
    <w:rsid w:val="00DD5E35"/>
    <w:rsid w:val="00DE6C00"/>
    <w:rsid w:val="00DE6F91"/>
    <w:rsid w:val="00DF4708"/>
    <w:rsid w:val="00DF4862"/>
    <w:rsid w:val="00DF7301"/>
    <w:rsid w:val="00E028F7"/>
    <w:rsid w:val="00E03B59"/>
    <w:rsid w:val="00E0608F"/>
    <w:rsid w:val="00E06309"/>
    <w:rsid w:val="00E1614E"/>
    <w:rsid w:val="00E17FBB"/>
    <w:rsid w:val="00E25288"/>
    <w:rsid w:val="00E4109B"/>
    <w:rsid w:val="00E430DE"/>
    <w:rsid w:val="00E4313E"/>
    <w:rsid w:val="00E50177"/>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65D8"/>
    <w:rsid w:val="00EA019B"/>
    <w:rsid w:val="00EA1FBF"/>
    <w:rsid w:val="00EA730B"/>
    <w:rsid w:val="00EB2CCD"/>
    <w:rsid w:val="00EB4279"/>
    <w:rsid w:val="00EB6B66"/>
    <w:rsid w:val="00EC0FB1"/>
    <w:rsid w:val="00EC4547"/>
    <w:rsid w:val="00ED1679"/>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openxmlformats.org/officeDocument/2006/relationships/diagramColors" Target="diagrams/colors2.xml"/><Relationship Id="rId39" Type="http://schemas.openxmlformats.org/officeDocument/2006/relationships/image" Target="media/image12.png"/><Relationship Id="rId21" Type="http://schemas.openxmlformats.org/officeDocument/2006/relationships/image" Target="media/image4.jpeg"/><Relationship Id="rId34" Type="http://schemas.openxmlformats.org/officeDocument/2006/relationships/image" Target="media/image9.png"/><Relationship Id="rId42" Type="http://schemas.openxmlformats.org/officeDocument/2006/relationships/diagramLayout" Target="diagrams/layout3.xml"/><Relationship Id="rId47" Type="http://schemas.openxmlformats.org/officeDocument/2006/relationships/hyperlink" Target="https://ib.bioninja.com.au/standard-level/topic-6-human-physiology/64-gas-exchange/pneumocytes.html" TargetMode="External"/><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6.png"/><Relationship Id="rId11" Type="http://schemas.openxmlformats.org/officeDocument/2006/relationships/hyperlink" Target="https://en.wikipedia.org/wiki/Victoria_(Australia)" TargetMode="Externa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microsoft.com/office/2007/relationships/diagramDrawing" Target="diagrams/drawing3.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hyperlink" Target="https://en.wikipedia.org/wiki/Categorical_rating" TargetMode="External"/><Relationship Id="rId44" Type="http://schemas.openxmlformats.org/officeDocument/2006/relationships/diagramColors" Target="diagrams/colors3.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hyperlink" Target="https://www.ncbi.nlm.nih.gov/pmc/articles/PMC4518345/" TargetMode="External"/><Relationship Id="rId27" Type="http://schemas.microsoft.com/office/2007/relationships/diagramDrawing" Target="diagrams/drawing2.xml"/><Relationship Id="rId30" Type="http://schemas.openxmlformats.org/officeDocument/2006/relationships/hyperlink" Target="https://en.wikipedia.org/wiki/Inter-rater_reliability" TargetMode="External"/><Relationship Id="rId35" Type="http://schemas.openxmlformats.org/officeDocument/2006/relationships/hyperlink" Target="https://en.wikipedia.org/wiki/Cross-validation_(statistics)" TargetMode="External"/><Relationship Id="rId43" Type="http://schemas.openxmlformats.org/officeDocument/2006/relationships/diagramQuickStyle" Target="diagrams/quickStyle3.xml"/><Relationship Id="rId48" Type="http://schemas.openxmlformats.org/officeDocument/2006/relationships/hyperlink" Target="https://ib.bioninja.com.au/standard-level/topic-6-human-physiology/64-gas-exchange/pneumocytes.html" TargetMode="Externa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4.jpeg"/><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41" Type="http://schemas.openxmlformats.org/officeDocument/2006/relationships/diagramData" Target="diagrams/data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Data" Target="diagrams/data2.xml"/><Relationship Id="rId28" Type="http://schemas.openxmlformats.org/officeDocument/2006/relationships/image" Target="media/image5.png"/><Relationship Id="rId36" Type="http://schemas.openxmlformats.org/officeDocument/2006/relationships/hyperlink" Target="https://en.wikipedia.org/wiki/Frequency_response" TargetMode="External"/><Relationship Id="rId49" Type="http://schemas.openxmlformats.org/officeDocument/2006/relationships/hyperlink" Target="https://www.nhlbi.nih.gov/health-topics/respiratory-distress-syndrome"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s://github.com/dgolden1/matlab_fleiss_kappa/blob/master/fleiss_kappa.m"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en.wikipedia.org/wiki/Fleiss%27_kappa"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 Id="rId14" Type="http://schemas.openxmlformats.org/officeDocument/2006/relationships/hyperlink" Target="http://www.ivoronline.com/Science/Signals/LPC%20-%20Linear%20Predictive%20Coefficients/LPC%20-%20Linear%20Predictive%20Coefficients.pdf"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9F5CE-E86F-417F-841B-2D68CA0D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4179</Words>
  <Characters>22986</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julie.ky@outlook.fr</cp:lastModifiedBy>
  <cp:revision>269</cp:revision>
  <dcterms:created xsi:type="dcterms:W3CDTF">2019-07-22T13:26:00Z</dcterms:created>
  <dcterms:modified xsi:type="dcterms:W3CDTF">2019-08-21T12:58:00Z</dcterms:modified>
</cp:coreProperties>
</file>