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6D87" w14:textId="0CE36828" w:rsidR="003C71A8" w:rsidRPr="00686984" w:rsidRDefault="00686984">
      <w:pPr>
        <w:rPr>
          <w:b/>
          <w:bCs/>
          <w:sz w:val="24"/>
          <w:szCs w:val="24"/>
        </w:rPr>
      </w:pPr>
      <w:r w:rsidRPr="00686984">
        <w:rPr>
          <w:b/>
          <w:bCs/>
          <w:sz w:val="24"/>
          <w:szCs w:val="24"/>
        </w:rPr>
        <w:t>Project Document – Currency calculator for Paraguay, Bolivia, and Argentina</w:t>
      </w:r>
    </w:p>
    <w:p w14:paraId="0DC2BF23" w14:textId="62FDF5B6" w:rsidR="00686984" w:rsidRDefault="00686984" w:rsidP="006D2EF7">
      <w:pPr>
        <w:pStyle w:val="Heading2"/>
      </w:pPr>
    </w:p>
    <w:p w14:paraId="43C829DF" w14:textId="74E43399" w:rsidR="00686984" w:rsidRDefault="00686984" w:rsidP="006D2EF7">
      <w:pPr>
        <w:pStyle w:val="Heading2"/>
      </w:pPr>
      <w:r>
        <w:t xml:space="preserve">Requirements Documentation </w:t>
      </w:r>
    </w:p>
    <w:p w14:paraId="670F883C" w14:textId="77777777" w:rsidR="00151AFD" w:rsidRPr="00151AFD" w:rsidRDefault="00151AFD" w:rsidP="00151AFD"/>
    <w:p w14:paraId="719C7754" w14:textId="45DBDD3A" w:rsidR="00686984" w:rsidRDefault="00686984">
      <w:r>
        <w:t>Date: April 3, 2023</w:t>
      </w:r>
    </w:p>
    <w:p w14:paraId="1EC2DC4E" w14:textId="0D7B53A4" w:rsidR="00686984" w:rsidRDefault="00686984">
      <w:r>
        <w:t>Application Title: South American Currency Calculator</w:t>
      </w:r>
    </w:p>
    <w:p w14:paraId="4F447193" w14:textId="475463E4" w:rsidR="00686984" w:rsidRDefault="00686984">
      <w:r>
        <w:t xml:space="preserve">Purpose: This application will take a U.S. currency amount and convert it into the currency for a subset of the South American countries which are Paraguay, Bolivia, or Argentina. </w:t>
      </w:r>
    </w:p>
    <w:p w14:paraId="6742EC54" w14:textId="4408A8E7" w:rsidR="00220F0D" w:rsidRDefault="00220F0D">
      <w:r>
        <w:t>Program Procedures: The user will select from a drop down which country they want to convert the U.S. currency to</w:t>
      </w:r>
      <w:r w:rsidR="00C632AE">
        <w:t xml:space="preserve">. The application will compute the U.S. dollar amount to the correct currency of choice and display that new amount. </w:t>
      </w:r>
    </w:p>
    <w:p w14:paraId="2FD61C3D" w14:textId="2D12BA4B" w:rsidR="00933DF4" w:rsidRDefault="00933DF4">
      <w:r>
        <w:t>Algorithms, Processing, and Conditions:</w:t>
      </w:r>
    </w:p>
    <w:p w14:paraId="21A66967" w14:textId="61505D6C" w:rsidR="00762BDE" w:rsidRDefault="00762BDE" w:rsidP="00933DF4">
      <w:pPr>
        <w:pStyle w:val="ListParagraph"/>
        <w:numPr>
          <w:ilvl w:val="0"/>
          <w:numId w:val="1"/>
        </w:numPr>
      </w:pPr>
      <w:r>
        <w:t>A user must be able to see a splash screen that includes the version of the program and title.</w:t>
      </w:r>
    </w:p>
    <w:p w14:paraId="43FF617C" w14:textId="04573C06" w:rsidR="009E09F4" w:rsidRDefault="009E09F4" w:rsidP="00933DF4">
      <w:pPr>
        <w:pStyle w:val="ListParagraph"/>
        <w:numPr>
          <w:ilvl w:val="0"/>
          <w:numId w:val="1"/>
        </w:numPr>
      </w:pPr>
      <w:r>
        <w:t>A user must be able to select an option from the drop down to include:</w:t>
      </w:r>
      <w:r>
        <w:tab/>
      </w:r>
    </w:p>
    <w:p w14:paraId="521B9F30" w14:textId="0552A2EE" w:rsidR="009E09F4" w:rsidRDefault="009E09F4" w:rsidP="009E09F4">
      <w:pPr>
        <w:pStyle w:val="ListParagraph"/>
        <w:numPr>
          <w:ilvl w:val="1"/>
          <w:numId w:val="1"/>
        </w:numPr>
      </w:pPr>
      <w:r>
        <w:t>Paraguay</w:t>
      </w:r>
    </w:p>
    <w:p w14:paraId="35625700" w14:textId="18FC9849" w:rsidR="009E09F4" w:rsidRDefault="009E09F4" w:rsidP="009E09F4">
      <w:pPr>
        <w:pStyle w:val="ListParagraph"/>
        <w:numPr>
          <w:ilvl w:val="1"/>
          <w:numId w:val="1"/>
        </w:numPr>
      </w:pPr>
      <w:r>
        <w:t>Bolivia</w:t>
      </w:r>
    </w:p>
    <w:p w14:paraId="7A4C975D" w14:textId="2DDE4B77" w:rsidR="009E09F4" w:rsidRDefault="009E09F4" w:rsidP="009E09F4">
      <w:pPr>
        <w:pStyle w:val="ListParagraph"/>
        <w:numPr>
          <w:ilvl w:val="1"/>
          <w:numId w:val="1"/>
        </w:numPr>
      </w:pPr>
      <w:r>
        <w:t>Argentina</w:t>
      </w:r>
    </w:p>
    <w:p w14:paraId="78A66DE1" w14:textId="6FAAB1CB" w:rsidR="00933DF4" w:rsidRDefault="00933DF4" w:rsidP="00933DF4">
      <w:pPr>
        <w:pStyle w:val="ListParagraph"/>
        <w:numPr>
          <w:ilvl w:val="0"/>
          <w:numId w:val="1"/>
        </w:numPr>
      </w:pPr>
      <w:r>
        <w:t>A user must be able to enter a U.S. dollar and cent</w:t>
      </w:r>
      <w:r w:rsidR="006609D4">
        <w:t>(s) amount into the text box and click on calculate.</w:t>
      </w:r>
    </w:p>
    <w:p w14:paraId="54A49D3B" w14:textId="22FAD8D9" w:rsidR="00AB109A" w:rsidRDefault="00AB109A" w:rsidP="00933DF4">
      <w:pPr>
        <w:pStyle w:val="ListParagraph"/>
        <w:numPr>
          <w:ilvl w:val="0"/>
          <w:numId w:val="1"/>
        </w:numPr>
      </w:pPr>
      <w:r>
        <w:t>A user must be able to visibly see the amount of dollars they entered and the new conversion amount along with the type of currency.</w:t>
      </w:r>
    </w:p>
    <w:p w14:paraId="785DE284" w14:textId="066C5075" w:rsidR="009E09F4" w:rsidRDefault="00762BDE" w:rsidP="00933DF4">
      <w:pPr>
        <w:pStyle w:val="ListParagraph"/>
        <w:numPr>
          <w:ilvl w:val="0"/>
          <w:numId w:val="1"/>
        </w:numPr>
      </w:pPr>
      <w:r>
        <w:t>A</w:t>
      </w:r>
      <w:r w:rsidR="00AB109A">
        <w:t xml:space="preserve"> user must be able to clear out the </w:t>
      </w:r>
      <w:r>
        <w:t>form.</w:t>
      </w:r>
    </w:p>
    <w:p w14:paraId="330FF333" w14:textId="7C2DF24B" w:rsidR="00762BDE" w:rsidRDefault="00762BDE" w:rsidP="00933DF4">
      <w:pPr>
        <w:pStyle w:val="ListParagraph"/>
        <w:numPr>
          <w:ilvl w:val="0"/>
          <w:numId w:val="1"/>
        </w:numPr>
      </w:pPr>
      <w:r>
        <w:t>A user must be able to close/exit the program with a button option.</w:t>
      </w:r>
    </w:p>
    <w:p w14:paraId="1F07C973" w14:textId="5FA596A0" w:rsidR="001E0753" w:rsidRDefault="001E0753" w:rsidP="001E0753">
      <w:r>
        <w:t>Notes and Restrictions:</w:t>
      </w:r>
    </w:p>
    <w:p w14:paraId="32ECF3A9" w14:textId="7B1B865C" w:rsidR="001E0753" w:rsidRDefault="001E0753" w:rsidP="001E0753">
      <w:pPr>
        <w:pStyle w:val="ListParagraph"/>
        <w:numPr>
          <w:ilvl w:val="0"/>
          <w:numId w:val="2"/>
        </w:numPr>
      </w:pPr>
      <w:r>
        <w:t>User must enter a valid dollar amount which is numeric and a decimal</w:t>
      </w:r>
      <w:r w:rsidR="00110AD3">
        <w:t xml:space="preserve"> and should get a message that pops up if they enter a </w:t>
      </w:r>
      <w:r w:rsidR="001F33C6">
        <w:t>non-numeric</w:t>
      </w:r>
      <w:r w:rsidR="00110AD3">
        <w:t xml:space="preserve">. </w:t>
      </w:r>
    </w:p>
    <w:p w14:paraId="381C11A3" w14:textId="6719226B" w:rsidR="00110AD3" w:rsidRDefault="001967C3" w:rsidP="001E0753">
      <w:pPr>
        <w:pStyle w:val="ListParagraph"/>
        <w:numPr>
          <w:ilvl w:val="0"/>
          <w:numId w:val="2"/>
        </w:numPr>
      </w:pPr>
      <w:r>
        <w:t>User</w:t>
      </w:r>
      <w:r w:rsidR="00C558C6">
        <w:t xml:space="preserve"> should not enter a negative dollar amount but if they do so, they should receive a message explaining that it has to be a positive amount.</w:t>
      </w:r>
    </w:p>
    <w:p w14:paraId="1D58602C" w14:textId="77AC48A6" w:rsidR="00C558C6" w:rsidRDefault="00631EC6" w:rsidP="001E0753">
      <w:pPr>
        <w:pStyle w:val="ListParagraph"/>
        <w:numPr>
          <w:ilvl w:val="0"/>
          <w:numId w:val="2"/>
        </w:numPr>
      </w:pPr>
      <w:r>
        <w:t>The currency amount should display as currency with the correct currency conversion markers present. The original U.S. dollar amount should also be displayed.</w:t>
      </w:r>
    </w:p>
    <w:p w14:paraId="743F0F9D" w14:textId="77777777" w:rsidR="00631EC6" w:rsidRDefault="00631EC6" w:rsidP="00631EC6"/>
    <w:sectPr w:rsidR="0063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C55"/>
    <w:multiLevelType w:val="hybridMultilevel"/>
    <w:tmpl w:val="C82C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35104"/>
    <w:multiLevelType w:val="hybridMultilevel"/>
    <w:tmpl w:val="02A8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86095">
    <w:abstractNumId w:val="0"/>
  </w:num>
  <w:num w:numId="2" w16cid:durableId="156533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84"/>
    <w:rsid w:val="00110AD3"/>
    <w:rsid w:val="00151AFD"/>
    <w:rsid w:val="001967C3"/>
    <w:rsid w:val="001E0753"/>
    <w:rsid w:val="001F33C6"/>
    <w:rsid w:val="00220F0D"/>
    <w:rsid w:val="003C71A8"/>
    <w:rsid w:val="00631EC6"/>
    <w:rsid w:val="006609D4"/>
    <w:rsid w:val="00686984"/>
    <w:rsid w:val="006A6257"/>
    <w:rsid w:val="006D2EF7"/>
    <w:rsid w:val="00762BDE"/>
    <w:rsid w:val="00933DF4"/>
    <w:rsid w:val="009E09F4"/>
    <w:rsid w:val="00AB109A"/>
    <w:rsid w:val="00C558C6"/>
    <w:rsid w:val="00C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C1CB"/>
  <w15:chartTrackingRefBased/>
  <w15:docId w15:val="{0BF38959-029D-4C52-83AE-0DBCAFE8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Mains</dc:creator>
  <cp:keywords/>
  <dc:description/>
  <cp:lastModifiedBy>Myra Mains</cp:lastModifiedBy>
  <cp:revision>16</cp:revision>
  <dcterms:created xsi:type="dcterms:W3CDTF">2023-04-03T16:28:00Z</dcterms:created>
  <dcterms:modified xsi:type="dcterms:W3CDTF">2023-04-03T16:49:00Z</dcterms:modified>
</cp:coreProperties>
</file>