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838" w:rsidRPr="00692438" w:rsidRDefault="00612A8C" w:rsidP="00A35838">
      <w:pPr>
        <w:pStyle w:val="1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 w:rsidRPr="0069243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6400800" distR="6400800" simplePos="0" relativeHeight="251657728" behindDoc="1" locked="0" layoutInCell="1" allowOverlap="1">
            <wp:simplePos x="0" y="0"/>
            <wp:positionH relativeFrom="margin">
              <wp:posOffset>2628900</wp:posOffset>
            </wp:positionH>
            <wp:positionV relativeFrom="paragraph">
              <wp:posOffset>-457200</wp:posOffset>
            </wp:positionV>
            <wp:extent cx="480060" cy="570865"/>
            <wp:effectExtent l="1905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57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35838" w:rsidRPr="00692438" w:rsidRDefault="00A35838" w:rsidP="00A35838">
      <w:pPr>
        <w:pStyle w:val="1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 w:rsidRPr="00692438">
        <w:rPr>
          <w:rFonts w:ascii="Times New Roman" w:hAnsi="Times New Roman" w:cs="Times New Roman"/>
          <w:sz w:val="24"/>
          <w:szCs w:val="24"/>
        </w:rPr>
        <w:t>ПРАВИТЕЛЬСТВО САНКТ-ПЕТЕРБУРГА</w:t>
      </w:r>
    </w:p>
    <w:p w:rsidR="00A35838" w:rsidRPr="00692438" w:rsidRDefault="00A35838" w:rsidP="00A35838">
      <w:pPr>
        <w:pStyle w:val="1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 w:rsidRPr="00692438">
        <w:rPr>
          <w:rFonts w:ascii="Times New Roman" w:hAnsi="Times New Roman" w:cs="Times New Roman"/>
          <w:sz w:val="24"/>
          <w:szCs w:val="24"/>
        </w:rPr>
        <w:t>КОМИТЕТ ПО НАУКЕ И ВЫСШЕЙ ШКОЛЕ</w:t>
      </w:r>
    </w:p>
    <w:p w:rsidR="00A35838" w:rsidRPr="00692438" w:rsidRDefault="00443B60" w:rsidP="00A35838">
      <w:pPr>
        <w:pStyle w:val="obl1row"/>
        <w:jc w:val="left"/>
      </w:pPr>
      <w:r w:rsidRPr="00692438">
        <w:rPr>
          <w:noProof/>
        </w:rPr>
      </w:r>
      <w:r w:rsidRPr="00692438">
        <w:rPr>
          <w:noProof/>
        </w:rPr>
        <w:pict>
          <v:line id="Line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00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" strokeweight="2.75pt">
            <v:stroke linestyle="thinThick"/>
            <w10:wrap type="none"/>
            <w10:anchorlock/>
          </v:line>
        </w:pict>
      </w:r>
    </w:p>
    <w:p w:rsidR="00A35838" w:rsidRPr="00692438" w:rsidRDefault="00612A8C" w:rsidP="00A35838">
      <w:pPr>
        <w:jc w:val="center"/>
        <w:rPr>
          <w:b/>
        </w:rPr>
      </w:pPr>
      <w:r w:rsidRPr="00692438">
        <w:rPr>
          <w:b/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50800</wp:posOffset>
            </wp:positionV>
            <wp:extent cx="914400" cy="668020"/>
            <wp:effectExtent l="19050" t="0" r="0" b="0"/>
            <wp:wrapNone/>
            <wp:docPr id="3" name="Рисунок 3" descr="LOGOTYPE%20ОСНОВНОЙ%20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TYPE%20ОСНОВНОЙ%20copy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6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B54AA" w:rsidRPr="00692438" w:rsidRDefault="00F742EA" w:rsidP="00A35838">
      <w:pPr>
        <w:pStyle w:val="shapka14"/>
      </w:pPr>
      <w:r w:rsidRPr="00692438">
        <w:t>Санкт-Петербургское г</w:t>
      </w:r>
      <w:r w:rsidR="00A35838" w:rsidRPr="00692438">
        <w:t>осударственное бюджетное</w:t>
      </w:r>
      <w:r w:rsidRPr="00692438">
        <w:t xml:space="preserve"> </w:t>
      </w:r>
    </w:p>
    <w:p w:rsidR="00A35838" w:rsidRPr="00692438" w:rsidRDefault="00F742EA" w:rsidP="00A35838">
      <w:pPr>
        <w:pStyle w:val="shapka14"/>
      </w:pPr>
      <w:r w:rsidRPr="00692438">
        <w:t xml:space="preserve">профессиональное </w:t>
      </w:r>
      <w:r w:rsidR="00A35838" w:rsidRPr="00692438">
        <w:t xml:space="preserve">образовательное учреждение </w:t>
      </w:r>
      <w:r w:rsidR="00A35838" w:rsidRPr="00692438">
        <w:br/>
      </w:r>
    </w:p>
    <w:p w:rsidR="00A35838" w:rsidRPr="00692438" w:rsidRDefault="00A35838" w:rsidP="00A35838">
      <w:pPr>
        <w:pStyle w:val="shapka18"/>
      </w:pPr>
      <w:r w:rsidRPr="00692438">
        <w:t>«Санкт-Петербургский технический колледж управления и коммерции»</w:t>
      </w:r>
    </w:p>
    <w:p w:rsidR="00A35838" w:rsidRPr="00692438" w:rsidRDefault="00A35838" w:rsidP="00A35838"/>
    <w:p w:rsidR="00A35838" w:rsidRPr="00692438" w:rsidRDefault="00A35838" w:rsidP="00A35838">
      <w:pPr>
        <w:pStyle w:val="a3"/>
        <w:tabs>
          <w:tab w:val="clear" w:pos="4153"/>
          <w:tab w:val="clear" w:pos="8306"/>
        </w:tabs>
      </w:pPr>
    </w:p>
    <w:p w:rsidR="00A35838" w:rsidRPr="00692438" w:rsidRDefault="00A35838" w:rsidP="00A35838">
      <w:pPr>
        <w:ind w:left="-1814"/>
        <w:jc w:val="center"/>
      </w:pPr>
    </w:p>
    <w:p w:rsidR="00A35838" w:rsidRPr="00692438" w:rsidRDefault="00A35838" w:rsidP="00A35838">
      <w:pPr>
        <w:jc w:val="center"/>
      </w:pPr>
    </w:p>
    <w:p w:rsidR="00A35838" w:rsidRPr="00692438" w:rsidRDefault="00A35838" w:rsidP="00A35838">
      <w:pPr>
        <w:rPr>
          <w:b/>
          <w:sz w:val="40"/>
          <w:szCs w:val="40"/>
        </w:rPr>
      </w:pPr>
    </w:p>
    <w:p w:rsidR="00A35838" w:rsidRPr="00692438" w:rsidRDefault="00A35838" w:rsidP="00A35838">
      <w:pPr>
        <w:jc w:val="center"/>
        <w:rPr>
          <w:b/>
          <w:sz w:val="40"/>
          <w:szCs w:val="40"/>
        </w:rPr>
      </w:pPr>
    </w:p>
    <w:p w:rsidR="00A35838" w:rsidRPr="00692438" w:rsidRDefault="00A35838" w:rsidP="00A35838">
      <w:pPr>
        <w:jc w:val="center"/>
        <w:rPr>
          <w:sz w:val="40"/>
        </w:rPr>
      </w:pPr>
      <w:r w:rsidRPr="00692438">
        <w:rPr>
          <w:sz w:val="40"/>
        </w:rPr>
        <w:t>Дисциплина</w:t>
      </w:r>
    </w:p>
    <w:p w:rsidR="00A35838" w:rsidRPr="00692438" w:rsidRDefault="00FB54AA" w:rsidP="00A35838">
      <w:pPr>
        <w:jc w:val="center"/>
        <w:rPr>
          <w:sz w:val="40"/>
        </w:rPr>
      </w:pPr>
      <w:r w:rsidRPr="00692438">
        <w:rPr>
          <w:sz w:val="40"/>
        </w:rPr>
        <w:t>«</w:t>
      </w:r>
      <w:r w:rsidR="005C57F7" w:rsidRPr="00692438">
        <w:rPr>
          <w:i/>
          <w:sz w:val="40"/>
          <w:u w:val="single"/>
        </w:rPr>
        <w:t>Инфокоммуникационные системы и сети</w:t>
      </w:r>
      <w:r w:rsidR="00A35838" w:rsidRPr="00692438">
        <w:rPr>
          <w:sz w:val="40"/>
        </w:rPr>
        <w:t>»</w:t>
      </w:r>
    </w:p>
    <w:p w:rsidR="00EB1C3B" w:rsidRPr="00692438" w:rsidRDefault="00AF540E" w:rsidP="005C57F7">
      <w:pPr>
        <w:jc w:val="center"/>
        <w:rPr>
          <w:i/>
          <w:sz w:val="20"/>
          <w:szCs w:val="20"/>
          <w:u w:val="single"/>
        </w:rPr>
      </w:pPr>
      <w:r w:rsidRPr="00692438">
        <w:rPr>
          <w:i/>
          <w:sz w:val="40"/>
          <w:u w:val="single"/>
        </w:rPr>
        <w:t xml:space="preserve">Отчет </w:t>
      </w:r>
      <w:r w:rsidR="005C57F7" w:rsidRPr="00692438">
        <w:rPr>
          <w:i/>
          <w:sz w:val="40"/>
          <w:u w:val="single"/>
        </w:rPr>
        <w:t>п</w:t>
      </w:r>
      <w:r w:rsidRPr="00692438">
        <w:rPr>
          <w:i/>
          <w:sz w:val="40"/>
          <w:u w:val="single"/>
        </w:rPr>
        <w:t>о лабораторной работе</w:t>
      </w:r>
    </w:p>
    <w:p w:rsidR="008466D1" w:rsidRPr="00692438" w:rsidRDefault="008466D1" w:rsidP="00A86167">
      <w:pPr>
        <w:jc w:val="center"/>
        <w:rPr>
          <w:i/>
          <w:sz w:val="40"/>
          <w:u w:val="single"/>
        </w:rPr>
      </w:pPr>
      <w:r w:rsidRPr="00692438">
        <w:rPr>
          <w:sz w:val="40"/>
        </w:rPr>
        <w:t>«</w:t>
      </w:r>
      <w:r w:rsidR="00A86167" w:rsidRPr="00692438">
        <w:rPr>
          <w:i/>
          <w:sz w:val="40"/>
          <w:u w:val="single"/>
        </w:rPr>
        <w:t>Аппаратные средства и оборудование ЛВС</w:t>
      </w:r>
      <w:r w:rsidRPr="00692438">
        <w:rPr>
          <w:sz w:val="40"/>
        </w:rPr>
        <w:t>»</w:t>
      </w:r>
    </w:p>
    <w:p w:rsidR="00A35838" w:rsidRPr="00692438" w:rsidRDefault="00A35838" w:rsidP="00A35838">
      <w:pPr>
        <w:jc w:val="center"/>
        <w:rPr>
          <w:b/>
          <w:sz w:val="40"/>
        </w:rPr>
      </w:pPr>
    </w:p>
    <w:p w:rsidR="007C60D0" w:rsidRPr="00692438" w:rsidRDefault="007C60D0" w:rsidP="00A35838">
      <w:pPr>
        <w:jc w:val="center"/>
      </w:pPr>
    </w:p>
    <w:p w:rsidR="00A35838" w:rsidRPr="00692438" w:rsidRDefault="00A35838" w:rsidP="00A35838">
      <w:pPr>
        <w:jc w:val="center"/>
      </w:pPr>
    </w:p>
    <w:p w:rsidR="00A35838" w:rsidRPr="00692438" w:rsidRDefault="00A35838" w:rsidP="00A35838">
      <w:pPr>
        <w:jc w:val="center"/>
      </w:pPr>
    </w:p>
    <w:p w:rsidR="00A35838" w:rsidRPr="00692438" w:rsidRDefault="00A35838" w:rsidP="00A35838">
      <w:pPr>
        <w:jc w:val="center"/>
      </w:pPr>
    </w:p>
    <w:p w:rsidR="00A35838" w:rsidRPr="00692438" w:rsidRDefault="00A35838" w:rsidP="00A35838">
      <w:pPr>
        <w:jc w:val="center"/>
      </w:pPr>
    </w:p>
    <w:p w:rsidR="00A35838" w:rsidRPr="00692438" w:rsidRDefault="00A35838" w:rsidP="00A35838">
      <w:pPr>
        <w:jc w:val="center"/>
      </w:pPr>
    </w:p>
    <w:p w:rsidR="00A35838" w:rsidRPr="00692438" w:rsidRDefault="00A35838" w:rsidP="00A35838">
      <w:pPr>
        <w:jc w:val="both"/>
      </w:pPr>
    </w:p>
    <w:p w:rsidR="00FA57D1" w:rsidRPr="00692438" w:rsidRDefault="00A35838" w:rsidP="00D60E4E">
      <w:pPr>
        <w:tabs>
          <w:tab w:val="left" w:pos="7140"/>
        </w:tabs>
      </w:pPr>
      <w:r w:rsidRPr="00692438">
        <w:rPr>
          <w:b/>
        </w:rPr>
        <w:t xml:space="preserve">                                                     </w:t>
      </w:r>
      <w:r w:rsidR="00490BB8" w:rsidRPr="00692438">
        <w:rPr>
          <w:b/>
        </w:rPr>
        <w:t xml:space="preserve">                     </w:t>
      </w:r>
      <w:r w:rsidR="0075751A" w:rsidRPr="00692438">
        <w:rPr>
          <w:b/>
        </w:rPr>
        <w:t xml:space="preserve"> </w:t>
      </w:r>
      <w:r w:rsidR="00490BB8" w:rsidRPr="00692438">
        <w:rPr>
          <w:b/>
        </w:rPr>
        <w:t xml:space="preserve">     </w:t>
      </w:r>
      <w:r w:rsidRPr="00692438">
        <w:rPr>
          <w:b/>
        </w:rPr>
        <w:t>Выполнил:</w:t>
      </w:r>
      <w:r w:rsidR="00C92CF1" w:rsidRPr="00692438">
        <w:rPr>
          <w:b/>
        </w:rPr>
        <w:t xml:space="preserve"> </w:t>
      </w:r>
      <w:r w:rsidR="00C92CF1" w:rsidRPr="00692438">
        <w:t>студент</w:t>
      </w:r>
      <w:r w:rsidR="00FA57D1" w:rsidRPr="00692438">
        <w:t xml:space="preserve"> гр. </w:t>
      </w:r>
      <w:r w:rsidR="00AF540E" w:rsidRPr="00692438">
        <w:t>ПО-301</w:t>
      </w:r>
    </w:p>
    <w:p w:rsidR="009F2400" w:rsidRPr="00692438" w:rsidRDefault="00FA57D1" w:rsidP="009F2400">
      <w:pPr>
        <w:tabs>
          <w:tab w:val="left" w:pos="7140"/>
        </w:tabs>
      </w:pPr>
      <w:r w:rsidRPr="00692438">
        <w:rPr>
          <w:b/>
        </w:rPr>
        <w:t xml:space="preserve">                                                                             </w:t>
      </w:r>
      <w:r w:rsidR="0075751A" w:rsidRPr="00692438">
        <w:rPr>
          <w:b/>
        </w:rPr>
        <w:t xml:space="preserve"> </w:t>
      </w:r>
      <w:r w:rsidRPr="00692438">
        <w:rPr>
          <w:b/>
        </w:rPr>
        <w:t xml:space="preserve">  </w:t>
      </w:r>
      <w:r w:rsidR="00692438">
        <w:t>Гурьянова Ю.Н.</w:t>
      </w:r>
    </w:p>
    <w:p w:rsidR="00A35838" w:rsidRPr="00692438" w:rsidRDefault="00686148" w:rsidP="009F2400">
      <w:pPr>
        <w:tabs>
          <w:tab w:val="left" w:pos="7140"/>
        </w:tabs>
        <w:rPr>
          <w:b/>
        </w:rPr>
      </w:pPr>
      <w:r w:rsidRPr="00692438">
        <w:rPr>
          <w:b/>
        </w:rPr>
        <w:t xml:space="preserve"> </w:t>
      </w:r>
    </w:p>
    <w:p w:rsidR="009F2400" w:rsidRPr="00692438" w:rsidRDefault="009F2400" w:rsidP="00FB54AA">
      <w:pPr>
        <w:tabs>
          <w:tab w:val="left" w:pos="7140"/>
        </w:tabs>
        <w:jc w:val="right"/>
        <w:rPr>
          <w:b/>
        </w:rPr>
      </w:pPr>
      <w:r w:rsidRPr="00692438">
        <w:rPr>
          <w:b/>
        </w:rPr>
        <w:t xml:space="preserve">                                                    Проверил</w:t>
      </w:r>
      <w:r w:rsidRPr="00692438">
        <w:t xml:space="preserve">: </w:t>
      </w:r>
      <w:r w:rsidR="00FB54AA" w:rsidRPr="00692438">
        <w:t>____________________________</w:t>
      </w:r>
    </w:p>
    <w:p w:rsidR="00A35838" w:rsidRPr="00692438" w:rsidRDefault="00A35838" w:rsidP="009F2400">
      <w:pPr>
        <w:jc w:val="center"/>
      </w:pPr>
    </w:p>
    <w:p w:rsidR="00A35838" w:rsidRPr="00692438" w:rsidRDefault="00A35838" w:rsidP="00A35838">
      <w:pPr>
        <w:jc w:val="both"/>
      </w:pPr>
    </w:p>
    <w:p w:rsidR="00A35838" w:rsidRPr="00692438" w:rsidRDefault="00A35838" w:rsidP="00A35838">
      <w:pPr>
        <w:jc w:val="both"/>
      </w:pPr>
    </w:p>
    <w:p w:rsidR="00A35838" w:rsidRPr="00692438" w:rsidRDefault="00A35838" w:rsidP="00A35838">
      <w:pPr>
        <w:jc w:val="both"/>
      </w:pPr>
    </w:p>
    <w:p w:rsidR="00A35838" w:rsidRPr="00692438" w:rsidRDefault="00A35838" w:rsidP="00A35838">
      <w:pPr>
        <w:jc w:val="both"/>
      </w:pPr>
    </w:p>
    <w:p w:rsidR="00A35838" w:rsidRPr="00692438" w:rsidRDefault="00A35838" w:rsidP="00A35838">
      <w:pPr>
        <w:jc w:val="both"/>
      </w:pPr>
    </w:p>
    <w:p w:rsidR="00A35838" w:rsidRPr="00692438" w:rsidRDefault="00A35838" w:rsidP="00A35838">
      <w:pPr>
        <w:jc w:val="both"/>
        <w:rPr>
          <w:b/>
        </w:rPr>
      </w:pPr>
    </w:p>
    <w:p w:rsidR="00A35838" w:rsidRPr="00692438" w:rsidRDefault="00A35838" w:rsidP="00A35838">
      <w:pPr>
        <w:jc w:val="both"/>
        <w:rPr>
          <w:b/>
        </w:rPr>
      </w:pPr>
    </w:p>
    <w:p w:rsidR="00A35838" w:rsidRPr="00692438" w:rsidRDefault="00A35838" w:rsidP="00A35838">
      <w:pPr>
        <w:jc w:val="center"/>
        <w:rPr>
          <w:b/>
        </w:rPr>
      </w:pPr>
    </w:p>
    <w:p w:rsidR="00A35838" w:rsidRPr="00692438" w:rsidRDefault="00A35838" w:rsidP="00A35838">
      <w:pPr>
        <w:jc w:val="center"/>
        <w:rPr>
          <w:b/>
        </w:rPr>
      </w:pPr>
    </w:p>
    <w:p w:rsidR="00A35838" w:rsidRPr="00692438" w:rsidRDefault="00A35838" w:rsidP="008466D1">
      <w:pPr>
        <w:rPr>
          <w:b/>
        </w:rPr>
      </w:pPr>
    </w:p>
    <w:p w:rsidR="001C5EF8" w:rsidRPr="00692438" w:rsidRDefault="00AF540E" w:rsidP="006F06D4">
      <w:pPr>
        <w:pStyle w:val="a9"/>
      </w:pPr>
      <w:r w:rsidRPr="00692438">
        <w:br w:type="page"/>
      </w:r>
      <w:r w:rsidR="001C5EF8" w:rsidRPr="00692438">
        <w:lastRenderedPageBreak/>
        <w:t>Постановка задачи.</w:t>
      </w:r>
    </w:p>
    <w:p w:rsidR="00A86167" w:rsidRPr="00692438" w:rsidRDefault="00A86167" w:rsidP="006F06D4">
      <w:pPr>
        <w:pStyle w:val="a9"/>
        <w:rPr>
          <w:b w:val="0"/>
          <w:bCs w:val="0"/>
          <w:kern w:val="0"/>
          <w:sz w:val="28"/>
          <w:szCs w:val="24"/>
        </w:rPr>
      </w:pPr>
      <w:r w:rsidRPr="00692438">
        <w:rPr>
          <w:b w:val="0"/>
          <w:bCs w:val="0"/>
          <w:kern w:val="0"/>
          <w:sz w:val="28"/>
          <w:szCs w:val="24"/>
        </w:rPr>
        <w:t>Цель работы: ознакомиться с основными аппаратными средствами и оборудованием ЛВС. Изучить виды кабелей для сетей (</w:t>
      </w:r>
      <w:proofErr w:type="gramStart"/>
      <w:r w:rsidRPr="00692438">
        <w:rPr>
          <w:b w:val="0"/>
          <w:bCs w:val="0"/>
          <w:kern w:val="0"/>
          <w:sz w:val="28"/>
          <w:szCs w:val="24"/>
        </w:rPr>
        <w:t>коаксиальный</w:t>
      </w:r>
      <w:proofErr w:type="gramEnd"/>
      <w:r w:rsidRPr="00692438">
        <w:rPr>
          <w:b w:val="0"/>
          <w:bCs w:val="0"/>
          <w:kern w:val="0"/>
          <w:sz w:val="28"/>
          <w:szCs w:val="24"/>
        </w:rPr>
        <w:t>, неэкранированная витая пара, оптоволокно), устройства соединения BNC, RJ -45, настенные и модульные розетки, терминаторы.</w:t>
      </w:r>
      <w:r w:rsidR="00C13942" w:rsidRPr="00692438">
        <w:rPr>
          <w:b w:val="0"/>
          <w:bCs w:val="0"/>
        </w:rPr>
        <w:br w:type="page"/>
      </w:r>
    </w:p>
    <w:p w:rsidR="003845AE" w:rsidRPr="00692438" w:rsidRDefault="00C13942" w:rsidP="00C13942">
      <w:pPr>
        <w:pStyle w:val="a9"/>
      </w:pPr>
      <w:r w:rsidRPr="00692438">
        <w:lastRenderedPageBreak/>
        <w:t>Исполнение сетевых адаптеров</w:t>
      </w:r>
      <w:r w:rsidR="005B4398" w:rsidRPr="00692438">
        <w:t>.</w:t>
      </w:r>
    </w:p>
    <w:p w:rsidR="00692438" w:rsidRPr="00692438" w:rsidRDefault="00692438" w:rsidP="00692438">
      <w:pPr>
        <w:spacing w:before="75" w:line="300" w:lineRule="atLeast"/>
        <w:ind w:firstLine="709"/>
        <w:rPr>
          <w:b/>
          <w:i/>
          <w:iCs/>
          <w:color w:val="000000"/>
          <w:sz w:val="21"/>
          <w:szCs w:val="21"/>
          <w:u w:val="single"/>
        </w:rPr>
      </w:pPr>
      <w:r w:rsidRPr="00692438">
        <w:rPr>
          <w:b/>
          <w:i/>
          <w:iCs/>
          <w:color w:val="000000"/>
          <w:sz w:val="21"/>
          <w:szCs w:val="21"/>
          <w:u w:val="single"/>
        </w:rPr>
        <w:t>1 задание</w:t>
      </w:r>
    </w:p>
    <w:p w:rsidR="00692438" w:rsidRPr="00692438" w:rsidRDefault="00692438" w:rsidP="00692438">
      <w:pPr>
        <w:spacing w:before="75" w:line="300" w:lineRule="atLeast"/>
        <w:ind w:firstLine="709"/>
        <w:rPr>
          <w:color w:val="000000"/>
          <w:sz w:val="21"/>
          <w:szCs w:val="21"/>
        </w:rPr>
      </w:pPr>
      <w:r w:rsidRPr="00692438">
        <w:rPr>
          <w:i/>
          <w:iCs/>
          <w:color w:val="000000"/>
          <w:sz w:val="21"/>
          <w:szCs w:val="21"/>
        </w:rPr>
        <w:t>Сетевые адаптеры (СА)</w:t>
      </w:r>
      <w:r w:rsidRPr="00692438">
        <w:rPr>
          <w:color w:val="000000"/>
          <w:sz w:val="21"/>
          <w:szCs w:val="21"/>
        </w:rPr>
        <w:t> или </w:t>
      </w:r>
      <w:r w:rsidRPr="00692438">
        <w:rPr>
          <w:i/>
          <w:iCs/>
          <w:color w:val="000000"/>
          <w:sz w:val="21"/>
          <w:szCs w:val="21"/>
        </w:rPr>
        <w:t xml:space="preserve">интерфейсные карты (NIC - </w:t>
      </w:r>
      <w:proofErr w:type="spellStart"/>
      <w:r w:rsidRPr="00692438">
        <w:rPr>
          <w:i/>
          <w:iCs/>
          <w:color w:val="000000"/>
          <w:sz w:val="21"/>
          <w:szCs w:val="21"/>
        </w:rPr>
        <w:t>Network</w:t>
      </w:r>
      <w:proofErr w:type="spellEnd"/>
      <w:r w:rsidRPr="00692438">
        <w:rPr>
          <w:i/>
          <w:iCs/>
          <w:color w:val="000000"/>
          <w:sz w:val="21"/>
          <w:szCs w:val="21"/>
        </w:rPr>
        <w:t xml:space="preserve"> </w:t>
      </w:r>
      <w:proofErr w:type="spellStart"/>
      <w:r w:rsidRPr="00692438">
        <w:rPr>
          <w:i/>
          <w:iCs/>
          <w:color w:val="000000"/>
          <w:sz w:val="21"/>
          <w:szCs w:val="21"/>
        </w:rPr>
        <w:t>Interface</w:t>
      </w:r>
      <w:proofErr w:type="spellEnd"/>
      <w:r w:rsidRPr="00692438">
        <w:rPr>
          <w:i/>
          <w:iCs/>
          <w:color w:val="000000"/>
          <w:sz w:val="21"/>
          <w:szCs w:val="21"/>
        </w:rPr>
        <w:t xml:space="preserve"> </w:t>
      </w:r>
      <w:proofErr w:type="spellStart"/>
      <w:r w:rsidRPr="00692438">
        <w:rPr>
          <w:i/>
          <w:iCs/>
          <w:color w:val="000000"/>
          <w:sz w:val="21"/>
          <w:szCs w:val="21"/>
        </w:rPr>
        <w:t>Card</w:t>
      </w:r>
      <w:proofErr w:type="spellEnd"/>
      <w:r w:rsidRPr="00692438">
        <w:rPr>
          <w:i/>
          <w:iCs/>
          <w:color w:val="000000"/>
          <w:sz w:val="21"/>
          <w:szCs w:val="21"/>
        </w:rPr>
        <w:t>)</w:t>
      </w:r>
      <w:r w:rsidRPr="00692438">
        <w:rPr>
          <w:color w:val="000000"/>
          <w:sz w:val="21"/>
          <w:szCs w:val="21"/>
        </w:rPr>
        <w:t>, служат для подключения компьютеров к локальной вычислительной сети (ЛВС).</w:t>
      </w:r>
    </w:p>
    <w:p w:rsidR="00692438" w:rsidRPr="00692438" w:rsidRDefault="00692438" w:rsidP="00692438">
      <w:pPr>
        <w:spacing w:before="75" w:line="300" w:lineRule="atLeast"/>
        <w:ind w:firstLine="709"/>
        <w:rPr>
          <w:color w:val="000000"/>
          <w:sz w:val="21"/>
          <w:szCs w:val="21"/>
        </w:rPr>
      </w:pPr>
      <w:r w:rsidRPr="00692438">
        <w:rPr>
          <w:i/>
          <w:iCs/>
          <w:color w:val="000000"/>
          <w:sz w:val="21"/>
          <w:szCs w:val="21"/>
        </w:rPr>
        <w:t>Основные функции СА</w:t>
      </w:r>
      <w:r w:rsidRPr="00692438">
        <w:rPr>
          <w:color w:val="000000"/>
          <w:sz w:val="21"/>
          <w:szCs w:val="21"/>
        </w:rPr>
        <w:t xml:space="preserve">: организация приема/передачи данных </w:t>
      </w:r>
      <w:proofErr w:type="gramStart"/>
      <w:r w:rsidRPr="00692438">
        <w:rPr>
          <w:color w:val="000000"/>
          <w:sz w:val="21"/>
          <w:szCs w:val="21"/>
        </w:rPr>
        <w:t>из</w:t>
      </w:r>
      <w:proofErr w:type="gramEnd"/>
      <w:r w:rsidRPr="00692438">
        <w:rPr>
          <w:color w:val="000000"/>
          <w:sz w:val="21"/>
          <w:szCs w:val="21"/>
        </w:rPr>
        <w:t>/</w:t>
      </w:r>
      <w:proofErr w:type="gramStart"/>
      <w:r w:rsidRPr="00692438">
        <w:rPr>
          <w:color w:val="000000"/>
          <w:sz w:val="21"/>
          <w:szCs w:val="21"/>
        </w:rPr>
        <w:t>в</w:t>
      </w:r>
      <w:proofErr w:type="gramEnd"/>
      <w:r w:rsidRPr="00692438">
        <w:rPr>
          <w:color w:val="000000"/>
          <w:sz w:val="21"/>
          <w:szCs w:val="21"/>
        </w:rPr>
        <w:t xml:space="preserve"> компьютер, согласование скорости приема/передачи информации (буферизация), формирование пакета данных, параллельно-последовательное преобразование (конвертирование), кодирование/декодирование данных, проверка правильности передачи, установление соединения с требуемым абонентом сети, организация собственно обмена данными.</w:t>
      </w:r>
    </w:p>
    <w:p w:rsidR="00692438" w:rsidRPr="00692438" w:rsidRDefault="00692438" w:rsidP="00692438">
      <w:pPr>
        <w:spacing w:line="330" w:lineRule="atLeast"/>
        <w:jc w:val="center"/>
        <w:outlineLvl w:val="2"/>
        <w:rPr>
          <w:b/>
          <w:bCs/>
          <w:color w:val="000000"/>
        </w:rPr>
      </w:pPr>
      <w:r w:rsidRPr="00692438">
        <w:rPr>
          <w:b/>
          <w:bCs/>
          <w:color w:val="000000"/>
          <w:u w:val="single"/>
        </w:rPr>
        <w:t>Классификации сетевых адаптеров:</w:t>
      </w:r>
    </w:p>
    <w:p w:rsidR="00692438" w:rsidRPr="00692438" w:rsidRDefault="00692438" w:rsidP="00692438">
      <w:r w:rsidRPr="00692438">
        <w:rPr>
          <w:i/>
          <w:iCs/>
          <w:color w:val="000000"/>
          <w:sz w:val="27"/>
          <w:szCs w:val="27"/>
          <w:u w:val="single"/>
        </w:rPr>
        <w:t>По среде передачи данных:</w:t>
      </w:r>
    </w:p>
    <w:p w:rsidR="00692438" w:rsidRPr="00692438" w:rsidRDefault="00692438" w:rsidP="00692438">
      <w:pPr>
        <w:numPr>
          <w:ilvl w:val="0"/>
          <w:numId w:val="12"/>
        </w:numPr>
        <w:spacing w:before="100" w:beforeAutospacing="1" w:after="100" w:afterAutospacing="1" w:line="300" w:lineRule="atLeast"/>
        <w:rPr>
          <w:color w:val="000000"/>
          <w:sz w:val="21"/>
          <w:szCs w:val="21"/>
        </w:rPr>
      </w:pPr>
      <w:proofErr w:type="gramStart"/>
      <w:r w:rsidRPr="00692438">
        <w:rPr>
          <w:color w:val="000000"/>
          <w:sz w:val="21"/>
          <w:szCs w:val="21"/>
        </w:rPr>
        <w:t>проводные</w:t>
      </w:r>
      <w:proofErr w:type="gramEnd"/>
      <w:r w:rsidRPr="00692438">
        <w:rPr>
          <w:color w:val="000000"/>
          <w:sz w:val="21"/>
          <w:szCs w:val="21"/>
        </w:rPr>
        <w:t xml:space="preserve"> (витая пара, коаксиальный кабель, оптоволокно);</w:t>
      </w:r>
    </w:p>
    <w:p w:rsidR="00692438" w:rsidRPr="00692438" w:rsidRDefault="00692438" w:rsidP="00692438">
      <w:pPr>
        <w:numPr>
          <w:ilvl w:val="0"/>
          <w:numId w:val="12"/>
        </w:numPr>
        <w:spacing w:before="100" w:beforeAutospacing="1" w:after="100" w:afterAutospacing="1" w:line="300" w:lineRule="atLeast"/>
        <w:rPr>
          <w:color w:val="000000"/>
          <w:sz w:val="21"/>
          <w:szCs w:val="21"/>
        </w:rPr>
      </w:pPr>
      <w:proofErr w:type="gramStart"/>
      <w:r w:rsidRPr="00692438">
        <w:rPr>
          <w:color w:val="000000"/>
          <w:sz w:val="21"/>
          <w:szCs w:val="21"/>
        </w:rPr>
        <w:t>беспроводные</w:t>
      </w:r>
      <w:proofErr w:type="gramEnd"/>
      <w:r w:rsidRPr="00692438">
        <w:rPr>
          <w:color w:val="000000"/>
          <w:sz w:val="21"/>
          <w:szCs w:val="21"/>
        </w:rPr>
        <w:t xml:space="preserve"> (инфракрасная связь, </w:t>
      </w:r>
      <w:proofErr w:type="spellStart"/>
      <w:r w:rsidRPr="00692438">
        <w:rPr>
          <w:color w:val="000000"/>
          <w:sz w:val="21"/>
          <w:szCs w:val="21"/>
        </w:rPr>
        <w:t>Bluetooth</w:t>
      </w:r>
      <w:proofErr w:type="spellEnd"/>
      <w:r w:rsidRPr="00692438">
        <w:rPr>
          <w:color w:val="000000"/>
          <w:sz w:val="21"/>
          <w:szCs w:val="21"/>
        </w:rPr>
        <w:t xml:space="preserve">, </w:t>
      </w:r>
      <w:proofErr w:type="spellStart"/>
      <w:r w:rsidRPr="00692438">
        <w:rPr>
          <w:color w:val="000000"/>
          <w:sz w:val="21"/>
          <w:szCs w:val="21"/>
        </w:rPr>
        <w:t>wireless</w:t>
      </w:r>
      <w:proofErr w:type="spellEnd"/>
      <w:r w:rsidRPr="00692438">
        <w:rPr>
          <w:color w:val="000000"/>
          <w:sz w:val="21"/>
          <w:szCs w:val="21"/>
        </w:rPr>
        <w:t xml:space="preserve"> LAN).</w:t>
      </w:r>
    </w:p>
    <w:p w:rsidR="00692438" w:rsidRPr="00692438" w:rsidRDefault="00692438" w:rsidP="00692438">
      <w:r w:rsidRPr="00692438">
        <w:rPr>
          <w:i/>
          <w:iCs/>
          <w:color w:val="000000"/>
          <w:sz w:val="27"/>
          <w:szCs w:val="27"/>
          <w:u w:val="single"/>
        </w:rPr>
        <w:t>По выполняемым функциям СА:</w:t>
      </w:r>
    </w:p>
    <w:p w:rsidR="00692438" w:rsidRPr="00692438" w:rsidRDefault="00692438" w:rsidP="00692438">
      <w:pPr>
        <w:numPr>
          <w:ilvl w:val="0"/>
          <w:numId w:val="13"/>
        </w:numPr>
        <w:spacing w:before="100" w:beforeAutospacing="1" w:after="100" w:afterAutospacing="1" w:line="300" w:lineRule="atLeast"/>
        <w:rPr>
          <w:color w:val="000000"/>
          <w:sz w:val="21"/>
          <w:szCs w:val="21"/>
        </w:rPr>
      </w:pPr>
      <w:r w:rsidRPr="00692438">
        <w:rPr>
          <w:color w:val="000000"/>
          <w:sz w:val="21"/>
          <w:szCs w:val="21"/>
        </w:rPr>
        <w:t>реализующие функции физического и канального уровней. Такие адаптеры, выполняемые в виде интерфейсных плат, отличаются технической простотой и невысокой стоимостью. Они применяются в сетях с простой топологией, где почти отсутствует необходимость выполнения таких функций, как маршрутизация пакетов, формирование из поступающих пакетов сообщений, согласование протоколов различных сетей и др.</w:t>
      </w:r>
    </w:p>
    <w:p w:rsidR="00692438" w:rsidRPr="00692438" w:rsidRDefault="00692438" w:rsidP="00692438">
      <w:pPr>
        <w:numPr>
          <w:ilvl w:val="0"/>
          <w:numId w:val="13"/>
        </w:numPr>
        <w:spacing w:before="100" w:beforeAutospacing="1" w:after="100" w:afterAutospacing="1" w:line="300" w:lineRule="atLeast"/>
        <w:rPr>
          <w:color w:val="000000"/>
          <w:sz w:val="21"/>
          <w:szCs w:val="21"/>
        </w:rPr>
      </w:pPr>
      <w:r w:rsidRPr="00692438">
        <w:rPr>
          <w:color w:val="000000"/>
          <w:sz w:val="21"/>
          <w:szCs w:val="21"/>
        </w:rPr>
        <w:t>реализующие функции первых четырех уровней базовой модели взаимодействия открытых систем </w:t>
      </w:r>
      <w:r w:rsidRPr="00692438">
        <w:rPr>
          <w:b/>
          <w:bCs/>
          <w:i/>
          <w:iCs/>
          <w:color w:val="000000"/>
          <w:sz w:val="21"/>
          <w:szCs w:val="21"/>
        </w:rPr>
        <w:t>OSI (</w:t>
      </w:r>
      <w:proofErr w:type="spellStart"/>
      <w:r w:rsidRPr="00692438">
        <w:rPr>
          <w:b/>
          <w:bCs/>
          <w:i/>
          <w:iCs/>
          <w:color w:val="000000"/>
          <w:sz w:val="21"/>
          <w:szCs w:val="21"/>
        </w:rPr>
        <w:t>Open</w:t>
      </w:r>
      <w:proofErr w:type="spellEnd"/>
      <w:r w:rsidRPr="00692438">
        <w:rPr>
          <w:b/>
          <w:bCs/>
          <w:i/>
          <w:iCs/>
          <w:color w:val="000000"/>
          <w:sz w:val="21"/>
          <w:szCs w:val="21"/>
        </w:rPr>
        <w:t xml:space="preserve"> </w:t>
      </w:r>
      <w:proofErr w:type="spellStart"/>
      <w:r w:rsidRPr="00692438">
        <w:rPr>
          <w:b/>
          <w:bCs/>
          <w:i/>
          <w:iCs/>
          <w:color w:val="000000"/>
          <w:sz w:val="21"/>
          <w:szCs w:val="21"/>
        </w:rPr>
        <w:t>System</w:t>
      </w:r>
      <w:proofErr w:type="spellEnd"/>
      <w:r w:rsidRPr="00692438">
        <w:rPr>
          <w:b/>
          <w:bCs/>
          <w:i/>
          <w:iCs/>
          <w:color w:val="000000"/>
          <w:sz w:val="21"/>
          <w:szCs w:val="21"/>
        </w:rPr>
        <w:t xml:space="preserve"> </w:t>
      </w:r>
      <w:proofErr w:type="spellStart"/>
      <w:r w:rsidRPr="00692438">
        <w:rPr>
          <w:b/>
          <w:bCs/>
          <w:i/>
          <w:iCs/>
          <w:color w:val="000000"/>
          <w:sz w:val="21"/>
          <w:szCs w:val="21"/>
        </w:rPr>
        <w:t>Interconnection</w:t>
      </w:r>
      <w:proofErr w:type="spellEnd"/>
      <w:r w:rsidRPr="00692438">
        <w:rPr>
          <w:b/>
          <w:bCs/>
          <w:i/>
          <w:iCs/>
          <w:color w:val="000000"/>
          <w:sz w:val="21"/>
          <w:szCs w:val="21"/>
        </w:rPr>
        <w:t>)</w:t>
      </w:r>
      <w:r w:rsidRPr="00692438">
        <w:rPr>
          <w:color w:val="000000"/>
          <w:sz w:val="21"/>
          <w:szCs w:val="21"/>
        </w:rPr>
        <w:t> - физического, канального, сетевого и транспортного. Эти адаптеры, кроме функций СА первой группы, могут выполнять функции маршрутизации, ретрансляции данных, формирования пакетов из передаваемого сообщения (при передаче), сборки пакетов в сообщение (при приеме), согласования протоколов передачи данных различных сетей, сокращая таким образом затраты вычислительных ресурсов ЭВМ на организацию сетевого обмена. Технически они могут быть выполнены на базе микропроцессоров.</w:t>
      </w:r>
    </w:p>
    <w:p w:rsidR="00692438" w:rsidRPr="00692438" w:rsidRDefault="00692438" w:rsidP="00692438">
      <w:pPr>
        <w:spacing w:before="75" w:line="300" w:lineRule="atLeast"/>
        <w:rPr>
          <w:color w:val="000000"/>
          <w:sz w:val="21"/>
          <w:szCs w:val="21"/>
        </w:rPr>
      </w:pPr>
      <w:r w:rsidRPr="00692438">
        <w:rPr>
          <w:i/>
          <w:iCs/>
          <w:color w:val="000000"/>
          <w:sz w:val="21"/>
          <w:szCs w:val="21"/>
          <w:u w:val="single"/>
        </w:rPr>
        <w:t>По топологии ЛВС</w:t>
      </w:r>
      <w:r w:rsidRPr="00692438">
        <w:rPr>
          <w:color w:val="000000"/>
          <w:sz w:val="21"/>
          <w:szCs w:val="21"/>
        </w:rPr>
        <w:t> адаптеры разделяются на группы, поддерживающие различные топологии ЛВС: шинную; кольцевую; звездообразную; древовидную; комбинированную.</w:t>
      </w:r>
    </w:p>
    <w:p w:rsidR="00692438" w:rsidRPr="00692438" w:rsidRDefault="00692438" w:rsidP="00692438">
      <w:r w:rsidRPr="00692438">
        <w:rPr>
          <w:i/>
          <w:iCs/>
          <w:color w:val="000000"/>
          <w:sz w:val="27"/>
          <w:szCs w:val="27"/>
          <w:u w:val="single"/>
        </w:rPr>
        <w:t>По принадлежности к типу компьютера:</w:t>
      </w:r>
    </w:p>
    <w:p w:rsidR="00692438" w:rsidRPr="00692438" w:rsidRDefault="00692438" w:rsidP="00692438">
      <w:pPr>
        <w:numPr>
          <w:ilvl w:val="0"/>
          <w:numId w:val="14"/>
        </w:numPr>
        <w:spacing w:before="100" w:beforeAutospacing="1" w:after="100" w:afterAutospacing="1" w:line="300" w:lineRule="atLeast"/>
        <w:rPr>
          <w:color w:val="000000"/>
          <w:sz w:val="21"/>
          <w:szCs w:val="21"/>
        </w:rPr>
      </w:pPr>
      <w:r w:rsidRPr="00692438">
        <w:rPr>
          <w:color w:val="000000"/>
          <w:sz w:val="21"/>
          <w:szCs w:val="21"/>
        </w:rPr>
        <w:t>адаптеры для клиентских компьютеров;</w:t>
      </w:r>
    </w:p>
    <w:p w:rsidR="00692438" w:rsidRPr="00692438" w:rsidRDefault="00692438" w:rsidP="00692438">
      <w:pPr>
        <w:numPr>
          <w:ilvl w:val="0"/>
          <w:numId w:val="14"/>
        </w:numPr>
        <w:spacing w:before="100" w:beforeAutospacing="1" w:after="100" w:afterAutospacing="1" w:line="300" w:lineRule="atLeast"/>
        <w:rPr>
          <w:color w:val="000000"/>
          <w:sz w:val="21"/>
          <w:szCs w:val="21"/>
        </w:rPr>
      </w:pPr>
      <w:r w:rsidRPr="00692438">
        <w:rPr>
          <w:color w:val="000000"/>
          <w:sz w:val="21"/>
          <w:szCs w:val="21"/>
        </w:rPr>
        <w:t>адаптеры для серверов.</w:t>
      </w:r>
    </w:p>
    <w:p w:rsidR="00692438" w:rsidRPr="00692438" w:rsidRDefault="00692438" w:rsidP="00692438">
      <w:pPr>
        <w:spacing w:before="75" w:line="300" w:lineRule="atLeast"/>
        <w:ind w:firstLine="709"/>
        <w:rPr>
          <w:color w:val="000000"/>
          <w:sz w:val="21"/>
          <w:szCs w:val="21"/>
        </w:rPr>
      </w:pPr>
      <w:r w:rsidRPr="00692438">
        <w:rPr>
          <w:color w:val="000000"/>
          <w:sz w:val="21"/>
          <w:szCs w:val="21"/>
        </w:rPr>
        <w:t>В адаптерах для клиентских компьютеров значительная часть работы по приему и передаче сообщений перекладывается на программу, выполняемую в ПК. Такой адаптер проще и дешевле, но он дополнительно загружает центральный процессор компьютера. Адаптеры для серверов снабжаются собственными процессорами, выполняющими всю нужную работу.</w:t>
      </w:r>
    </w:p>
    <w:p w:rsidR="00692438" w:rsidRPr="00692438" w:rsidRDefault="00692438" w:rsidP="00692438">
      <w:r w:rsidRPr="00692438">
        <w:rPr>
          <w:i/>
          <w:iCs/>
          <w:color w:val="000000"/>
          <w:sz w:val="27"/>
          <w:szCs w:val="27"/>
          <w:u w:val="single"/>
        </w:rPr>
        <w:t>Основные характеристики СА:</w:t>
      </w:r>
    </w:p>
    <w:p w:rsidR="00692438" w:rsidRPr="00692438" w:rsidRDefault="00692438" w:rsidP="00692438">
      <w:pPr>
        <w:numPr>
          <w:ilvl w:val="0"/>
          <w:numId w:val="15"/>
        </w:numPr>
        <w:spacing w:before="100" w:beforeAutospacing="1" w:after="100" w:afterAutospacing="1" w:line="300" w:lineRule="atLeast"/>
        <w:rPr>
          <w:color w:val="000000"/>
          <w:sz w:val="21"/>
          <w:szCs w:val="21"/>
        </w:rPr>
      </w:pPr>
      <w:r w:rsidRPr="00692438">
        <w:rPr>
          <w:color w:val="000000"/>
          <w:sz w:val="21"/>
          <w:szCs w:val="21"/>
        </w:rPr>
        <w:t>установленная микросхема контроллера (микрочип);</w:t>
      </w:r>
    </w:p>
    <w:p w:rsidR="00692438" w:rsidRPr="00692438" w:rsidRDefault="00692438" w:rsidP="00692438">
      <w:pPr>
        <w:numPr>
          <w:ilvl w:val="0"/>
          <w:numId w:val="15"/>
        </w:numPr>
        <w:spacing w:before="100" w:beforeAutospacing="1" w:after="100" w:afterAutospacing="1" w:line="300" w:lineRule="atLeast"/>
        <w:rPr>
          <w:color w:val="000000"/>
          <w:sz w:val="21"/>
          <w:szCs w:val="21"/>
        </w:rPr>
      </w:pPr>
      <w:r w:rsidRPr="00692438">
        <w:rPr>
          <w:color w:val="000000"/>
          <w:sz w:val="21"/>
          <w:szCs w:val="21"/>
        </w:rPr>
        <w:t>разрядность - имеются 8-, 16-, 32- и 64-битные сетевые карты (определяется микрочипом);</w:t>
      </w:r>
    </w:p>
    <w:p w:rsidR="00692438" w:rsidRPr="00692438" w:rsidRDefault="00692438" w:rsidP="00692438">
      <w:pPr>
        <w:numPr>
          <w:ilvl w:val="0"/>
          <w:numId w:val="15"/>
        </w:numPr>
        <w:spacing w:before="100" w:beforeAutospacing="1" w:after="100" w:afterAutospacing="1" w:line="300" w:lineRule="atLeast"/>
        <w:rPr>
          <w:color w:val="000000"/>
          <w:sz w:val="21"/>
          <w:szCs w:val="21"/>
        </w:rPr>
      </w:pPr>
      <w:r w:rsidRPr="00692438">
        <w:rPr>
          <w:color w:val="000000"/>
          <w:sz w:val="21"/>
          <w:szCs w:val="21"/>
        </w:rPr>
        <w:t>скорость передачи - от 10 до 1000 Мбит/с (наиболее популярные 100 Мбит/с);</w:t>
      </w:r>
    </w:p>
    <w:p w:rsidR="00692438" w:rsidRPr="00692438" w:rsidRDefault="00692438" w:rsidP="00692438">
      <w:pPr>
        <w:numPr>
          <w:ilvl w:val="0"/>
          <w:numId w:val="15"/>
        </w:numPr>
        <w:spacing w:before="100" w:beforeAutospacing="1" w:after="100" w:afterAutospacing="1" w:line="300" w:lineRule="atLeast"/>
        <w:rPr>
          <w:color w:val="000000"/>
          <w:sz w:val="21"/>
          <w:szCs w:val="21"/>
        </w:rPr>
      </w:pPr>
      <w:r w:rsidRPr="00692438">
        <w:rPr>
          <w:color w:val="000000"/>
          <w:sz w:val="21"/>
          <w:szCs w:val="21"/>
        </w:rPr>
        <w:lastRenderedPageBreak/>
        <w:t>тип подключаемого кабеля - коаксиальный кабель толстый и тонкий, неэкранированная витая пара, волоконно-оптический кабель;</w:t>
      </w:r>
    </w:p>
    <w:p w:rsidR="00692438" w:rsidRPr="00692438" w:rsidRDefault="00692438" w:rsidP="00692438">
      <w:pPr>
        <w:numPr>
          <w:ilvl w:val="0"/>
          <w:numId w:val="15"/>
        </w:numPr>
        <w:spacing w:before="100" w:beforeAutospacing="1" w:after="100" w:afterAutospacing="1" w:line="300" w:lineRule="atLeast"/>
        <w:rPr>
          <w:color w:val="000000"/>
          <w:sz w:val="21"/>
          <w:szCs w:val="21"/>
        </w:rPr>
      </w:pPr>
      <w:r w:rsidRPr="00692438">
        <w:rPr>
          <w:color w:val="000000"/>
          <w:sz w:val="21"/>
          <w:szCs w:val="21"/>
        </w:rPr>
        <w:t>поддерживаемые стандарты передачи данных - </w:t>
      </w:r>
      <w:proofErr w:type="spellStart"/>
      <w:r w:rsidRPr="00692438">
        <w:rPr>
          <w:b/>
          <w:bCs/>
          <w:color w:val="000000"/>
          <w:sz w:val="21"/>
          <w:szCs w:val="21"/>
        </w:rPr>
        <w:t>Ethernet</w:t>
      </w:r>
      <w:proofErr w:type="spellEnd"/>
      <w:r w:rsidRPr="00692438">
        <w:rPr>
          <w:b/>
          <w:bCs/>
          <w:color w:val="000000"/>
          <w:sz w:val="21"/>
          <w:szCs w:val="21"/>
        </w:rPr>
        <w:t xml:space="preserve">, IEEE 802.3, </w:t>
      </w:r>
      <w:proofErr w:type="spellStart"/>
      <w:r w:rsidRPr="00692438">
        <w:rPr>
          <w:b/>
          <w:bCs/>
          <w:color w:val="000000"/>
          <w:sz w:val="21"/>
          <w:szCs w:val="21"/>
        </w:rPr>
        <w:t>Token</w:t>
      </w:r>
      <w:proofErr w:type="spellEnd"/>
      <w:r w:rsidRPr="00692438">
        <w:rPr>
          <w:b/>
          <w:bCs/>
          <w:color w:val="000000"/>
          <w:sz w:val="21"/>
          <w:szCs w:val="21"/>
        </w:rPr>
        <w:t xml:space="preserve"> </w:t>
      </w:r>
      <w:proofErr w:type="spellStart"/>
      <w:r w:rsidRPr="00692438">
        <w:rPr>
          <w:b/>
          <w:bCs/>
          <w:color w:val="000000"/>
          <w:sz w:val="21"/>
          <w:szCs w:val="21"/>
        </w:rPr>
        <w:t>Ring</w:t>
      </w:r>
      <w:proofErr w:type="spellEnd"/>
      <w:r w:rsidRPr="00692438">
        <w:rPr>
          <w:b/>
          <w:bCs/>
          <w:color w:val="000000"/>
          <w:sz w:val="21"/>
          <w:szCs w:val="21"/>
        </w:rPr>
        <w:t>, FDDI</w:t>
      </w:r>
      <w:r w:rsidRPr="00692438">
        <w:rPr>
          <w:color w:val="000000"/>
          <w:sz w:val="21"/>
          <w:szCs w:val="21"/>
        </w:rPr>
        <w:t> и т. д.</w:t>
      </w:r>
    </w:p>
    <w:p w:rsidR="00692438" w:rsidRPr="00692438" w:rsidRDefault="00692438" w:rsidP="00692438">
      <w:pPr>
        <w:pStyle w:val="a8"/>
        <w:spacing w:before="75" w:line="300" w:lineRule="atLeast"/>
        <w:rPr>
          <w:b/>
          <w:i/>
          <w:iCs/>
          <w:color w:val="000000"/>
          <w:sz w:val="21"/>
          <w:szCs w:val="21"/>
          <w:u w:val="single"/>
        </w:rPr>
      </w:pPr>
      <w:r w:rsidRPr="00692438">
        <w:rPr>
          <w:b/>
          <w:i/>
          <w:iCs/>
          <w:color w:val="000000"/>
          <w:sz w:val="21"/>
          <w:szCs w:val="21"/>
          <w:u w:val="single"/>
        </w:rPr>
        <w:t>2 задание</w:t>
      </w:r>
    </w:p>
    <w:p w:rsidR="00692438" w:rsidRPr="00692438" w:rsidRDefault="00692438" w:rsidP="00692438">
      <w:pPr>
        <w:shd w:val="clear" w:color="auto" w:fill="FFFFFF"/>
        <w:rPr>
          <w:rFonts w:ascii="Times" w:hAnsi="Times"/>
          <w:color w:val="000000"/>
          <w:sz w:val="27"/>
          <w:szCs w:val="27"/>
        </w:rPr>
      </w:pPr>
      <w:proofErr w:type="gramStart"/>
      <w:r w:rsidRPr="00692438">
        <w:rPr>
          <w:rFonts w:ascii="Times" w:hAnsi="Times"/>
          <w:b/>
          <w:bCs/>
          <w:color w:val="000000"/>
          <w:sz w:val="27"/>
          <w:szCs w:val="27"/>
        </w:rPr>
        <w:t>Коаксиальный кабель</w:t>
      </w:r>
      <w:r w:rsidRPr="00692438">
        <w:rPr>
          <w:rFonts w:ascii="Times" w:hAnsi="Times"/>
          <w:color w:val="000000"/>
          <w:sz w:val="27"/>
          <w:szCs w:val="27"/>
        </w:rPr>
        <w:t xml:space="preserve"> (от лат. </w:t>
      </w:r>
      <w:proofErr w:type="spellStart"/>
      <w:r w:rsidRPr="00692438">
        <w:rPr>
          <w:rFonts w:ascii="Times" w:hAnsi="Times"/>
          <w:color w:val="000000"/>
          <w:sz w:val="27"/>
          <w:szCs w:val="27"/>
        </w:rPr>
        <w:t>co</w:t>
      </w:r>
      <w:proofErr w:type="spellEnd"/>
      <w:r w:rsidRPr="00692438">
        <w:rPr>
          <w:rFonts w:ascii="Times" w:hAnsi="Times"/>
          <w:color w:val="000000"/>
          <w:sz w:val="27"/>
          <w:szCs w:val="27"/>
        </w:rPr>
        <w:t xml:space="preserve"> — совместно и </w:t>
      </w:r>
      <w:proofErr w:type="spellStart"/>
      <w:r w:rsidRPr="00692438">
        <w:rPr>
          <w:rFonts w:ascii="Times" w:hAnsi="Times"/>
          <w:color w:val="000000"/>
          <w:sz w:val="27"/>
          <w:szCs w:val="27"/>
        </w:rPr>
        <w:t>axis</w:t>
      </w:r>
      <w:proofErr w:type="spellEnd"/>
      <w:r w:rsidRPr="00692438">
        <w:rPr>
          <w:rFonts w:ascii="Times" w:hAnsi="Times"/>
          <w:color w:val="000000"/>
          <w:sz w:val="27"/>
          <w:szCs w:val="27"/>
        </w:rPr>
        <w:t xml:space="preserve"> — ось, то есть «</w:t>
      </w:r>
      <w:proofErr w:type="spellStart"/>
      <w:r w:rsidRPr="00692438">
        <w:rPr>
          <w:rFonts w:ascii="Times" w:hAnsi="Times"/>
          <w:color w:val="000000"/>
          <w:sz w:val="27"/>
          <w:szCs w:val="27"/>
        </w:rPr>
        <w:t>соосный</w:t>
      </w:r>
      <w:proofErr w:type="spellEnd"/>
      <w:r w:rsidRPr="00692438">
        <w:rPr>
          <w:rFonts w:ascii="Times" w:hAnsi="Times"/>
          <w:color w:val="000000"/>
          <w:sz w:val="27"/>
          <w:szCs w:val="27"/>
        </w:rPr>
        <w:t xml:space="preserve">»), также известный как </w:t>
      </w:r>
      <w:proofErr w:type="spellStart"/>
      <w:r w:rsidRPr="00692438">
        <w:rPr>
          <w:rFonts w:ascii="Times" w:hAnsi="Times"/>
          <w:color w:val="000000"/>
          <w:sz w:val="27"/>
          <w:szCs w:val="27"/>
        </w:rPr>
        <w:t>коаксиал</w:t>
      </w:r>
      <w:proofErr w:type="spellEnd"/>
      <w:r w:rsidRPr="00692438">
        <w:rPr>
          <w:rFonts w:ascii="Times" w:hAnsi="Times"/>
          <w:color w:val="000000"/>
          <w:sz w:val="27"/>
          <w:szCs w:val="27"/>
        </w:rPr>
        <w:t xml:space="preserve"> (от англ. </w:t>
      </w:r>
      <w:proofErr w:type="spellStart"/>
      <w:r w:rsidRPr="00692438">
        <w:rPr>
          <w:rFonts w:ascii="Times" w:hAnsi="Times"/>
          <w:color w:val="000000"/>
          <w:sz w:val="27"/>
          <w:szCs w:val="27"/>
        </w:rPr>
        <w:t>coaxial</w:t>
      </w:r>
      <w:proofErr w:type="spellEnd"/>
      <w:r w:rsidRPr="00692438">
        <w:rPr>
          <w:rFonts w:ascii="Times" w:hAnsi="Times"/>
          <w:color w:val="000000"/>
          <w:sz w:val="27"/>
          <w:szCs w:val="27"/>
        </w:rPr>
        <w:t xml:space="preserve">), — электрический кабель, состоящий из расположенных </w:t>
      </w:r>
      <w:proofErr w:type="spellStart"/>
      <w:r w:rsidRPr="00692438">
        <w:rPr>
          <w:rFonts w:ascii="Times" w:hAnsi="Times"/>
          <w:color w:val="000000"/>
          <w:sz w:val="27"/>
          <w:szCs w:val="27"/>
        </w:rPr>
        <w:t>соосно</w:t>
      </w:r>
      <w:proofErr w:type="spellEnd"/>
      <w:r w:rsidRPr="00692438">
        <w:rPr>
          <w:rFonts w:ascii="Times" w:hAnsi="Times"/>
          <w:color w:val="000000"/>
          <w:sz w:val="27"/>
          <w:szCs w:val="27"/>
        </w:rPr>
        <w:t xml:space="preserve"> центрального проводника и экрана.</w:t>
      </w:r>
      <w:proofErr w:type="gramEnd"/>
      <w:r w:rsidRPr="00692438">
        <w:rPr>
          <w:rFonts w:ascii="Times" w:hAnsi="Times"/>
          <w:color w:val="000000"/>
          <w:sz w:val="27"/>
          <w:szCs w:val="27"/>
        </w:rPr>
        <w:t xml:space="preserve"> Обычно служит для передачи высокочастотных сигналов. </w:t>
      </w:r>
      <w:proofErr w:type="gramStart"/>
      <w:r w:rsidRPr="00692438">
        <w:rPr>
          <w:rFonts w:ascii="Times" w:hAnsi="Times"/>
          <w:color w:val="000000"/>
          <w:sz w:val="27"/>
          <w:szCs w:val="27"/>
        </w:rPr>
        <w:t>Изобретён</w:t>
      </w:r>
      <w:proofErr w:type="gramEnd"/>
      <w:r w:rsidRPr="00692438">
        <w:rPr>
          <w:rFonts w:ascii="Times" w:hAnsi="Times"/>
          <w:color w:val="000000"/>
          <w:sz w:val="27"/>
          <w:szCs w:val="27"/>
        </w:rPr>
        <w:t xml:space="preserve"> и запатентован в 1880 году британским физиком Оливером </w:t>
      </w:r>
      <w:proofErr w:type="spellStart"/>
      <w:r w:rsidRPr="00692438">
        <w:rPr>
          <w:rFonts w:ascii="Times" w:hAnsi="Times"/>
          <w:color w:val="000000"/>
          <w:sz w:val="27"/>
          <w:szCs w:val="27"/>
        </w:rPr>
        <w:t>Хевисайдом</w:t>
      </w:r>
      <w:proofErr w:type="spellEnd"/>
      <w:r w:rsidRPr="00692438">
        <w:rPr>
          <w:rFonts w:ascii="Times" w:hAnsi="Times"/>
          <w:color w:val="000000"/>
          <w:sz w:val="27"/>
          <w:szCs w:val="27"/>
        </w:rPr>
        <w:t>.</w:t>
      </w:r>
    </w:p>
    <w:p w:rsidR="00692438" w:rsidRPr="00692438" w:rsidRDefault="00692438" w:rsidP="00692438">
      <w:pPr>
        <w:shd w:val="clear" w:color="auto" w:fill="FFFFFF"/>
        <w:rPr>
          <w:rFonts w:ascii="Times" w:hAnsi="Times"/>
          <w:color w:val="000000"/>
          <w:sz w:val="27"/>
          <w:szCs w:val="27"/>
        </w:rPr>
      </w:pPr>
      <w:r w:rsidRPr="00692438">
        <w:rPr>
          <w:rFonts w:ascii="Times" w:hAnsi="Times"/>
          <w:noProof/>
          <w:color w:val="000000"/>
          <w:sz w:val="27"/>
          <w:szCs w:val="27"/>
        </w:rPr>
        <w:drawing>
          <wp:inline distT="0" distB="0" distL="0" distR="0">
            <wp:extent cx="6711950" cy="4698365"/>
            <wp:effectExtent l="0" t="0" r="0" b="635"/>
            <wp:docPr id="1" name="Рисунок 2" descr="https://i1.wp.com/sites.google.com/site/komputernyesetijulia/_/rsrc/1355341803434/setevoe-oborudovanie/vidy-kabelej/RG-59.jpg?w=800&amp;ssl=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1.wp.com/sites.google.com/site/komputernyesetijulia/_/rsrc/1355341803434/setevoe-oborudovanie/vidy-kabelej/RG-59.jpg?w=800&amp;ssl=1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950" cy="469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438" w:rsidRPr="00692438" w:rsidRDefault="00692438" w:rsidP="00692438">
      <w:pPr>
        <w:shd w:val="clear" w:color="auto" w:fill="FFFFFF"/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692438">
        <w:rPr>
          <w:rFonts w:ascii="Times" w:hAnsi="Times"/>
          <w:color w:val="000000"/>
          <w:sz w:val="27"/>
          <w:szCs w:val="27"/>
        </w:rPr>
        <w:t xml:space="preserve">Коаксиальный кабель (см. рисунок) состоит </w:t>
      </w:r>
      <w:proofErr w:type="gramStart"/>
      <w:r w:rsidRPr="00692438">
        <w:rPr>
          <w:rFonts w:ascii="Times" w:hAnsi="Times"/>
          <w:color w:val="000000"/>
          <w:sz w:val="27"/>
          <w:szCs w:val="27"/>
        </w:rPr>
        <w:t>из</w:t>
      </w:r>
      <w:proofErr w:type="gramEnd"/>
      <w:r w:rsidRPr="00692438">
        <w:rPr>
          <w:rFonts w:ascii="Times" w:hAnsi="Times"/>
          <w:color w:val="000000"/>
          <w:sz w:val="27"/>
          <w:szCs w:val="27"/>
        </w:rPr>
        <w:t>:</w:t>
      </w:r>
    </w:p>
    <w:p w:rsidR="00692438" w:rsidRPr="00692438" w:rsidRDefault="00692438" w:rsidP="00692438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692438">
        <w:rPr>
          <w:rFonts w:ascii="Times" w:hAnsi="Times"/>
          <w:color w:val="000000"/>
          <w:sz w:val="27"/>
          <w:szCs w:val="27"/>
        </w:rPr>
        <w:t xml:space="preserve">(A) — оболочки (служит для изоляции и защиты от внешних воздействий) из </w:t>
      </w:r>
      <w:proofErr w:type="spellStart"/>
      <w:r w:rsidRPr="00692438">
        <w:rPr>
          <w:rFonts w:ascii="Times" w:hAnsi="Times"/>
          <w:color w:val="000000"/>
          <w:sz w:val="27"/>
          <w:szCs w:val="27"/>
        </w:rPr>
        <w:t>светостабилизированного</w:t>
      </w:r>
      <w:proofErr w:type="spellEnd"/>
      <w:r w:rsidRPr="00692438">
        <w:rPr>
          <w:rFonts w:ascii="Times" w:hAnsi="Times"/>
          <w:color w:val="000000"/>
          <w:sz w:val="27"/>
          <w:szCs w:val="27"/>
        </w:rPr>
        <w:t xml:space="preserve"> (то есть устойчивого к ультрафиолетовому излучению солнца) полиэтилена, поливинилхлорида, </w:t>
      </w:r>
      <w:proofErr w:type="spellStart"/>
      <w:r w:rsidRPr="00692438">
        <w:rPr>
          <w:rFonts w:ascii="Times" w:hAnsi="Times"/>
          <w:color w:val="000000"/>
          <w:sz w:val="27"/>
          <w:szCs w:val="27"/>
        </w:rPr>
        <w:t>повива</w:t>
      </w:r>
      <w:proofErr w:type="spellEnd"/>
      <w:r w:rsidRPr="00692438">
        <w:rPr>
          <w:rFonts w:ascii="Times" w:hAnsi="Times"/>
          <w:color w:val="000000"/>
          <w:sz w:val="27"/>
          <w:szCs w:val="27"/>
        </w:rPr>
        <w:t xml:space="preserve"> фторопластовой ленты или иного изоляционного материала;</w:t>
      </w:r>
    </w:p>
    <w:p w:rsidR="00692438" w:rsidRPr="00692438" w:rsidRDefault="00692438" w:rsidP="00692438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692438">
        <w:rPr>
          <w:rFonts w:ascii="Times" w:hAnsi="Times"/>
          <w:color w:val="000000"/>
          <w:sz w:val="27"/>
          <w:szCs w:val="27"/>
        </w:rPr>
        <w:t xml:space="preserve">(B) — внешнего проводника (экрана) в виде оплетки, фольги, покрытой слоем алюминия пленки и их комбинаций, а также гофрированной трубки, </w:t>
      </w:r>
      <w:proofErr w:type="spellStart"/>
      <w:r w:rsidRPr="00692438">
        <w:rPr>
          <w:rFonts w:ascii="Times" w:hAnsi="Times"/>
          <w:color w:val="000000"/>
          <w:sz w:val="27"/>
          <w:szCs w:val="27"/>
        </w:rPr>
        <w:t>повива</w:t>
      </w:r>
      <w:proofErr w:type="spellEnd"/>
      <w:r w:rsidRPr="00692438">
        <w:rPr>
          <w:rFonts w:ascii="Times" w:hAnsi="Times"/>
          <w:color w:val="000000"/>
          <w:sz w:val="27"/>
          <w:szCs w:val="27"/>
        </w:rPr>
        <w:t xml:space="preserve"> металлических лент и др. из меди, медного или алюминиевого сплава;</w:t>
      </w:r>
    </w:p>
    <w:p w:rsidR="00692438" w:rsidRPr="00692438" w:rsidRDefault="00692438" w:rsidP="00692438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proofErr w:type="gramStart"/>
      <w:r w:rsidRPr="00692438">
        <w:rPr>
          <w:rFonts w:ascii="Times" w:hAnsi="Times"/>
          <w:color w:val="000000"/>
          <w:sz w:val="27"/>
          <w:szCs w:val="27"/>
        </w:rPr>
        <w:lastRenderedPageBreak/>
        <w:t>(C) — изоляции, выполненной в виде сплошного (полиэтилен, вспененный полиэтилен, сплошной фторопласт, фторопластовая лента и т. п.) или полувоздушного (кордельно-трубчатый повив, шайбы и др.) диэлектрического заполнения, обеспечивающей постоянство взаимного расположения (</w:t>
      </w:r>
      <w:proofErr w:type="spellStart"/>
      <w:r w:rsidRPr="00692438">
        <w:rPr>
          <w:rFonts w:ascii="Times" w:hAnsi="Times"/>
          <w:color w:val="000000"/>
          <w:sz w:val="27"/>
          <w:szCs w:val="27"/>
        </w:rPr>
        <w:t>соосность</w:t>
      </w:r>
      <w:proofErr w:type="spellEnd"/>
      <w:r w:rsidRPr="00692438">
        <w:rPr>
          <w:rFonts w:ascii="Times" w:hAnsi="Times"/>
          <w:color w:val="000000"/>
          <w:sz w:val="27"/>
          <w:szCs w:val="27"/>
        </w:rPr>
        <w:t>) внутреннего и внешнего проводников;</w:t>
      </w:r>
      <w:proofErr w:type="gramEnd"/>
    </w:p>
    <w:p w:rsidR="00692438" w:rsidRPr="00692438" w:rsidRDefault="00692438" w:rsidP="00692438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692438">
        <w:rPr>
          <w:rFonts w:ascii="Times" w:hAnsi="Times"/>
          <w:color w:val="000000"/>
          <w:sz w:val="27"/>
          <w:szCs w:val="27"/>
        </w:rPr>
        <w:t xml:space="preserve">(D) — внутреннего проводника в виде одиночного прямолинейного (как на рисунке) или свитого в спираль провода, многожильного провода, трубки, </w:t>
      </w:r>
      <w:proofErr w:type="gramStart"/>
      <w:r w:rsidRPr="00692438">
        <w:rPr>
          <w:rFonts w:ascii="Times" w:hAnsi="Times"/>
          <w:color w:val="000000"/>
          <w:sz w:val="27"/>
          <w:szCs w:val="27"/>
        </w:rPr>
        <w:t>выполняемых</w:t>
      </w:r>
      <w:proofErr w:type="gramEnd"/>
      <w:r w:rsidRPr="00692438">
        <w:rPr>
          <w:rFonts w:ascii="Times" w:hAnsi="Times"/>
          <w:color w:val="000000"/>
          <w:sz w:val="27"/>
          <w:szCs w:val="27"/>
        </w:rPr>
        <w:t xml:space="preserve"> из меди, медного сплава, алюминиевого сплава, </w:t>
      </w:r>
      <w:proofErr w:type="spellStart"/>
      <w:r w:rsidRPr="00692438">
        <w:rPr>
          <w:rFonts w:ascii="Times" w:hAnsi="Times"/>
          <w:color w:val="000000"/>
          <w:sz w:val="27"/>
          <w:szCs w:val="27"/>
        </w:rPr>
        <w:t>омеднённой</w:t>
      </w:r>
      <w:proofErr w:type="spellEnd"/>
      <w:r w:rsidRPr="00692438">
        <w:rPr>
          <w:rFonts w:ascii="Times" w:hAnsi="Times"/>
          <w:color w:val="000000"/>
          <w:sz w:val="27"/>
          <w:szCs w:val="27"/>
        </w:rPr>
        <w:t xml:space="preserve"> стали, </w:t>
      </w:r>
      <w:proofErr w:type="spellStart"/>
      <w:r w:rsidRPr="00692438">
        <w:rPr>
          <w:rFonts w:ascii="Times" w:hAnsi="Times"/>
          <w:color w:val="000000"/>
          <w:sz w:val="27"/>
          <w:szCs w:val="27"/>
        </w:rPr>
        <w:t>омеднённого</w:t>
      </w:r>
      <w:proofErr w:type="spellEnd"/>
      <w:r w:rsidRPr="00692438">
        <w:rPr>
          <w:rFonts w:ascii="Times" w:hAnsi="Times"/>
          <w:color w:val="000000"/>
          <w:sz w:val="27"/>
          <w:szCs w:val="27"/>
        </w:rPr>
        <w:t xml:space="preserve"> алюминия, посеребрённой меди и т. п.</w:t>
      </w:r>
    </w:p>
    <w:p w:rsidR="00692438" w:rsidRPr="00692438" w:rsidRDefault="00692438" w:rsidP="00692438">
      <w:pPr>
        <w:shd w:val="clear" w:color="auto" w:fill="FFFFFF"/>
        <w:rPr>
          <w:rFonts w:ascii="Times" w:hAnsi="Times"/>
          <w:color w:val="000000"/>
          <w:sz w:val="27"/>
          <w:szCs w:val="27"/>
        </w:rPr>
      </w:pPr>
      <w:r w:rsidRPr="00692438">
        <w:rPr>
          <w:rFonts w:ascii="Times" w:hAnsi="Times"/>
          <w:color w:val="000000"/>
          <w:sz w:val="27"/>
          <w:szCs w:val="27"/>
        </w:rPr>
        <w:t>Благодаря совпадению осей обоих проводников у идеального коаксиального кабеля оба компонента электромагнитного поля полностью сосредоточены в пространстве между проводниками (в диэлектрической изоляции) и не выходят за пределы кабеля, что исключает потери электромагнитной энергии на излучение и защищает кабель от внешних электромагнитных наводок. В реальных кабелях ограниченные выход излучения наружу и чувствительность к наводкам обусловлены отклонениями геометрии от идеальности.</w:t>
      </w:r>
    </w:p>
    <w:p w:rsidR="00692438" w:rsidRPr="00692438" w:rsidRDefault="00692438" w:rsidP="00692438">
      <w:pPr>
        <w:pStyle w:val="a8"/>
        <w:spacing w:before="75" w:line="300" w:lineRule="atLeast"/>
        <w:rPr>
          <w:b/>
          <w:i/>
          <w:iCs/>
          <w:color w:val="000000"/>
          <w:sz w:val="21"/>
          <w:szCs w:val="21"/>
          <w:u w:val="single"/>
        </w:rPr>
      </w:pPr>
    </w:p>
    <w:p w:rsidR="00692438" w:rsidRPr="00692438" w:rsidRDefault="00692438" w:rsidP="00692438">
      <w:r w:rsidRPr="00692438">
        <w:rPr>
          <w:rFonts w:ascii="Times" w:hAnsi="Times"/>
          <w:b/>
          <w:bCs/>
          <w:color w:val="000000"/>
          <w:sz w:val="27"/>
          <w:szCs w:val="27"/>
          <w:shd w:val="clear" w:color="auto" w:fill="FFFFFF"/>
        </w:rPr>
        <w:t>UTP</w:t>
      </w:r>
      <w:r w:rsidRPr="00692438">
        <w:rPr>
          <w:rFonts w:ascii="Times" w:hAnsi="Times"/>
          <w:color w:val="000000"/>
          <w:sz w:val="27"/>
          <w:szCs w:val="27"/>
          <w:shd w:val="clear" w:color="auto" w:fill="FFFFFF"/>
        </w:rPr>
        <w:t> </w:t>
      </w:r>
      <w:r w:rsidRPr="00692438">
        <w:rPr>
          <w:rFonts w:ascii="Times" w:hAnsi="Times"/>
          <w:i/>
          <w:iCs/>
          <w:color w:val="000000"/>
          <w:sz w:val="27"/>
          <w:szCs w:val="27"/>
          <w:shd w:val="clear" w:color="auto" w:fill="FFFFFF"/>
        </w:rPr>
        <w:t>(</w:t>
      </w:r>
      <w:proofErr w:type="spellStart"/>
      <w:r w:rsidRPr="00692438">
        <w:rPr>
          <w:rFonts w:ascii="Times" w:hAnsi="Times"/>
          <w:i/>
          <w:iCs/>
          <w:color w:val="000000"/>
          <w:sz w:val="27"/>
          <w:szCs w:val="27"/>
          <w:shd w:val="clear" w:color="auto" w:fill="FFFFFF"/>
        </w:rPr>
        <w:t>unshielded</w:t>
      </w:r>
      <w:proofErr w:type="spellEnd"/>
      <w:r w:rsidRPr="00692438">
        <w:rPr>
          <w:rFonts w:ascii="Times" w:hAnsi="Times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692438">
        <w:rPr>
          <w:rFonts w:ascii="Times" w:hAnsi="Times"/>
          <w:i/>
          <w:iCs/>
          <w:color w:val="000000"/>
          <w:sz w:val="27"/>
          <w:szCs w:val="27"/>
          <w:shd w:val="clear" w:color="auto" w:fill="FFFFFF"/>
        </w:rPr>
        <w:t>twisted</w:t>
      </w:r>
      <w:proofErr w:type="spellEnd"/>
      <w:r w:rsidRPr="00692438">
        <w:rPr>
          <w:rFonts w:ascii="Times" w:hAnsi="Times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692438">
        <w:rPr>
          <w:rFonts w:ascii="Times" w:hAnsi="Times"/>
          <w:i/>
          <w:iCs/>
          <w:color w:val="000000"/>
          <w:sz w:val="27"/>
          <w:szCs w:val="27"/>
          <w:shd w:val="clear" w:color="auto" w:fill="FFFFFF"/>
        </w:rPr>
        <w:t>pair</w:t>
      </w:r>
      <w:proofErr w:type="spellEnd"/>
      <w:r w:rsidRPr="00692438">
        <w:rPr>
          <w:rFonts w:ascii="Times" w:hAnsi="Times"/>
          <w:i/>
          <w:iCs/>
          <w:color w:val="000000"/>
          <w:sz w:val="27"/>
          <w:szCs w:val="27"/>
          <w:shd w:val="clear" w:color="auto" w:fill="FFFFFF"/>
        </w:rPr>
        <w:t>)</w:t>
      </w:r>
      <w:r w:rsidRPr="00692438">
        <w:rPr>
          <w:rFonts w:ascii="Times" w:hAnsi="Times"/>
          <w:color w:val="000000"/>
          <w:sz w:val="27"/>
          <w:szCs w:val="27"/>
          <w:shd w:val="clear" w:color="auto" w:fill="FFFFFF"/>
        </w:rPr>
        <w:t>, что означает незащищенная витая пара (НЗВП), то есть кабель, витые пары которого не имеют индивидуального экранирования;</w:t>
      </w:r>
    </w:p>
    <w:p w:rsidR="00692438" w:rsidRPr="00692438" w:rsidRDefault="00692438" w:rsidP="00692438">
      <w:pPr>
        <w:shd w:val="clear" w:color="auto" w:fill="FFFFFF"/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692438">
        <w:rPr>
          <w:rFonts w:ascii="Times" w:hAnsi="Times"/>
          <w:color w:val="000000"/>
          <w:sz w:val="27"/>
          <w:szCs w:val="27"/>
        </w:rPr>
        <w:t>Кабель UTP с четырьмя жилками называется двух парным. ЛВС требует применение как минимум двух парного кабеля.</w:t>
      </w:r>
    </w:p>
    <w:p w:rsidR="00692438" w:rsidRPr="00692438" w:rsidRDefault="00692438" w:rsidP="00692438">
      <w:pPr>
        <w:shd w:val="clear" w:color="auto" w:fill="FFFFFF"/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692438">
        <w:rPr>
          <w:rFonts w:ascii="Times" w:hAnsi="Times"/>
          <w:color w:val="000000"/>
          <w:sz w:val="27"/>
          <w:szCs w:val="27"/>
        </w:rPr>
        <w:t>Сегодня все кабели UTP независимо от их категории выпускаются в 4–парном исполнении. Каждая из четырех пар кабеля имеет определенный цвет и шаг скрутки. Обычно две пары предназначены для передачи данных, а две – для передачи голоса. Для соединения кабелей с оборудованием используются вилки и розетки RJ–45, представляющие 8–контактные разъемы, похожие на обычные телефонные разъемы RJ–11.</w:t>
      </w:r>
    </w:p>
    <w:p w:rsidR="00692438" w:rsidRPr="00692438" w:rsidRDefault="00692438" w:rsidP="00692438">
      <w:pPr>
        <w:shd w:val="clear" w:color="auto" w:fill="FFFFFF"/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692438">
        <w:rPr>
          <w:rFonts w:ascii="Times" w:hAnsi="Times"/>
          <w:color w:val="000000"/>
          <w:sz w:val="27"/>
          <w:szCs w:val="27"/>
        </w:rPr>
        <w:t>Медный неэкранированный кабель UTP в зависимости от электрических и механических характеристик разделяется на </w:t>
      </w:r>
      <w:r w:rsidRPr="00692438">
        <w:rPr>
          <w:rFonts w:ascii="Times" w:hAnsi="Times"/>
          <w:i/>
          <w:iCs/>
          <w:color w:val="000000"/>
          <w:sz w:val="27"/>
          <w:szCs w:val="27"/>
        </w:rPr>
        <w:t>5 категорий(</w:t>
      </w:r>
      <w:proofErr w:type="spellStart"/>
      <w:r w:rsidRPr="00692438">
        <w:rPr>
          <w:rFonts w:ascii="Times" w:hAnsi="Times"/>
          <w:i/>
          <w:iCs/>
          <w:color w:val="000000"/>
          <w:sz w:val="27"/>
          <w:szCs w:val="27"/>
        </w:rPr>
        <w:t>Category</w:t>
      </w:r>
      <w:proofErr w:type="spellEnd"/>
      <w:r w:rsidRPr="00692438">
        <w:rPr>
          <w:rFonts w:ascii="Times" w:hAnsi="Times"/>
          <w:i/>
          <w:iCs/>
          <w:color w:val="000000"/>
          <w:sz w:val="27"/>
          <w:szCs w:val="27"/>
        </w:rPr>
        <w:t xml:space="preserve"> 1 … </w:t>
      </w:r>
      <w:proofErr w:type="spellStart"/>
      <w:r w:rsidRPr="00692438">
        <w:rPr>
          <w:rFonts w:ascii="Times" w:hAnsi="Times"/>
          <w:i/>
          <w:iCs/>
          <w:color w:val="000000"/>
          <w:sz w:val="27"/>
          <w:szCs w:val="27"/>
        </w:rPr>
        <w:t>Category</w:t>
      </w:r>
      <w:proofErr w:type="spellEnd"/>
      <w:r w:rsidRPr="00692438">
        <w:rPr>
          <w:rFonts w:ascii="Times" w:hAnsi="Times"/>
          <w:i/>
          <w:iCs/>
          <w:color w:val="000000"/>
          <w:sz w:val="27"/>
          <w:szCs w:val="27"/>
        </w:rPr>
        <w:t xml:space="preserve"> 5)</w:t>
      </w:r>
      <w:r w:rsidRPr="00692438">
        <w:rPr>
          <w:rFonts w:ascii="Times" w:hAnsi="Times"/>
          <w:color w:val="000000"/>
          <w:sz w:val="27"/>
          <w:szCs w:val="27"/>
        </w:rPr>
        <w:t>. Кабели категорий 1 и 2 были определены в стандарте EIA/TIA–568, но в стандарт 568А уже не вошли, как устаревшие.</w:t>
      </w:r>
    </w:p>
    <w:p w:rsidR="00692438" w:rsidRPr="00692438" w:rsidRDefault="00692438" w:rsidP="00692438">
      <w:pPr>
        <w:shd w:val="clear" w:color="auto" w:fill="FFFFFF"/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692438">
        <w:rPr>
          <w:rFonts w:ascii="Times" w:hAnsi="Times"/>
          <w:color w:val="000000"/>
          <w:sz w:val="27"/>
          <w:szCs w:val="27"/>
        </w:rPr>
        <w:t>Чем выше номер категории кабеля, тем больше в нем должно быть скруток на погонный фут и чаще меняться форма этих витков. Таким образом, хотя и не существует кабелей, которые совершенно нечувствительны к помехам, но </w:t>
      </w:r>
      <w:r w:rsidRPr="00692438">
        <w:rPr>
          <w:rFonts w:ascii="Times" w:hAnsi="Times"/>
          <w:i/>
          <w:iCs/>
          <w:color w:val="000000"/>
          <w:sz w:val="27"/>
          <w:szCs w:val="27"/>
        </w:rPr>
        <w:t xml:space="preserve">чем выше категория кабеля UTP, </w:t>
      </w:r>
      <w:proofErr w:type="spellStart"/>
      <w:r w:rsidRPr="00692438">
        <w:rPr>
          <w:rFonts w:ascii="Times" w:hAnsi="Times"/>
          <w:i/>
          <w:iCs/>
          <w:color w:val="000000"/>
          <w:sz w:val="27"/>
          <w:szCs w:val="27"/>
        </w:rPr>
        <w:t>тем_менее</w:t>
      </w:r>
      <w:proofErr w:type="spellEnd"/>
      <w:r w:rsidRPr="00692438">
        <w:rPr>
          <w:rFonts w:ascii="Times" w:hAnsi="Times"/>
          <w:i/>
          <w:iCs/>
          <w:color w:val="000000"/>
          <w:sz w:val="27"/>
          <w:szCs w:val="27"/>
        </w:rPr>
        <w:t xml:space="preserve"> он подвержен помехам RFI и </w:t>
      </w:r>
      <w:proofErr w:type="gramStart"/>
      <w:r w:rsidRPr="00692438">
        <w:rPr>
          <w:rFonts w:ascii="Times" w:hAnsi="Times"/>
          <w:i/>
          <w:iCs/>
          <w:color w:val="000000"/>
          <w:sz w:val="27"/>
          <w:szCs w:val="27"/>
        </w:rPr>
        <w:t>Е</w:t>
      </w:r>
      <w:proofErr w:type="gramEnd"/>
      <w:r w:rsidRPr="00692438">
        <w:rPr>
          <w:rFonts w:ascii="Times" w:hAnsi="Times"/>
          <w:i/>
          <w:iCs/>
          <w:color w:val="000000"/>
          <w:sz w:val="27"/>
          <w:szCs w:val="27"/>
        </w:rPr>
        <w:t>MI и, соответственно, обеспечивает более быструю и точную передачу данных</w:t>
      </w:r>
    </w:p>
    <w:p w:rsidR="00692438" w:rsidRPr="00692438" w:rsidRDefault="00692438" w:rsidP="00692438">
      <w:pPr>
        <w:shd w:val="clear" w:color="auto" w:fill="FFFFFF"/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692438">
        <w:rPr>
          <w:rFonts w:ascii="Times" w:hAnsi="Times"/>
          <w:i/>
          <w:iCs/>
          <w:color w:val="000000"/>
          <w:sz w:val="27"/>
          <w:szCs w:val="27"/>
        </w:rPr>
        <w:t>Например:</w:t>
      </w:r>
      <w:r w:rsidRPr="00692438">
        <w:rPr>
          <w:rFonts w:ascii="Times" w:hAnsi="Times"/>
          <w:color w:val="000000"/>
          <w:sz w:val="27"/>
          <w:szCs w:val="27"/>
        </w:rPr>
        <w:t> кабели категории 3 обеспечивают передачу данных со скоростью до 10 Мбит/с и содержат не менее трех скруток на погонный фут. Они иногда встречаются в существующих локальных сетях. Однако практически во всех новых локальных сетях используют кабели UTP категории 5.</w:t>
      </w:r>
    </w:p>
    <w:p w:rsidR="00692438" w:rsidRPr="00692438" w:rsidRDefault="00692438" w:rsidP="00692438">
      <w:pPr>
        <w:shd w:val="clear" w:color="auto" w:fill="FFFFFF"/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692438">
        <w:rPr>
          <w:rFonts w:ascii="Times" w:hAnsi="Times"/>
          <w:color w:val="000000"/>
          <w:sz w:val="27"/>
          <w:szCs w:val="27"/>
        </w:rPr>
        <w:lastRenderedPageBreak/>
        <w:t>Определены следующие </w:t>
      </w:r>
      <w:r w:rsidRPr="00692438">
        <w:rPr>
          <w:rFonts w:ascii="Times" w:hAnsi="Times"/>
          <w:b/>
          <w:bCs/>
          <w:color w:val="000000"/>
          <w:sz w:val="27"/>
          <w:szCs w:val="27"/>
        </w:rPr>
        <w:t>категории</w:t>
      </w:r>
      <w:r w:rsidRPr="00692438">
        <w:rPr>
          <w:rFonts w:ascii="Times" w:hAnsi="Times"/>
          <w:color w:val="000000"/>
          <w:sz w:val="27"/>
          <w:szCs w:val="27"/>
        </w:rPr>
        <w:t>:</w:t>
      </w:r>
    </w:p>
    <w:p w:rsidR="00692438" w:rsidRPr="00692438" w:rsidRDefault="00692438" w:rsidP="00692438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692438">
        <w:rPr>
          <w:rFonts w:ascii="Times" w:hAnsi="Times"/>
          <w:b/>
          <w:bCs/>
          <w:color w:val="000000"/>
          <w:sz w:val="27"/>
          <w:szCs w:val="27"/>
        </w:rPr>
        <w:t>Кабели категории 1 и 2</w:t>
      </w:r>
      <w:r w:rsidRPr="00692438">
        <w:rPr>
          <w:rFonts w:ascii="Times" w:hAnsi="Times"/>
          <w:color w:val="000000"/>
          <w:sz w:val="27"/>
          <w:szCs w:val="27"/>
        </w:rPr>
        <w:t> обычно служат для речевых коммуникаций и могут поддерживать лишь невысокие скорости цифровой и аналоговой передачи голоса (менее 20 Кбит/сек).</w:t>
      </w:r>
    </w:p>
    <w:p w:rsidR="00692438" w:rsidRPr="00692438" w:rsidRDefault="00692438" w:rsidP="00692438">
      <w:pPr>
        <w:shd w:val="clear" w:color="auto" w:fill="FFFFFF"/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692438">
        <w:rPr>
          <w:rFonts w:ascii="Times" w:hAnsi="Times"/>
          <w:color w:val="000000"/>
          <w:sz w:val="27"/>
          <w:szCs w:val="27"/>
        </w:rPr>
        <w:t>Кабель 2–ой категории способен передавать сигналы со спектром до 1 МГц, такой кабель использовала IBM для построения кабельной системы. Для высокоскоростных коммуникаций кабель этих категорий использовать нельзя.</w:t>
      </w:r>
    </w:p>
    <w:p w:rsidR="00692438" w:rsidRPr="00692438" w:rsidRDefault="00692438" w:rsidP="00692438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692438">
        <w:rPr>
          <w:rFonts w:ascii="Times" w:hAnsi="Times"/>
          <w:b/>
          <w:bCs/>
          <w:color w:val="000000"/>
          <w:sz w:val="27"/>
          <w:szCs w:val="27"/>
        </w:rPr>
        <w:t>Кабели категории 3</w:t>
      </w:r>
      <w:r w:rsidRPr="00692438">
        <w:rPr>
          <w:rFonts w:ascii="Times" w:hAnsi="Times"/>
          <w:color w:val="000000"/>
          <w:sz w:val="27"/>
          <w:szCs w:val="27"/>
        </w:rPr>
        <w:t> были стандартизованы в 1991 году, когда был разработан </w:t>
      </w:r>
      <w:r w:rsidRPr="00692438">
        <w:rPr>
          <w:rFonts w:ascii="Times" w:hAnsi="Times"/>
          <w:i/>
          <w:iCs/>
          <w:color w:val="000000"/>
          <w:sz w:val="27"/>
          <w:szCs w:val="27"/>
        </w:rPr>
        <w:t>Стандарт телекоммуникационных кабельных систем для коммерческих зданий</w:t>
      </w:r>
      <w:r w:rsidRPr="00692438">
        <w:rPr>
          <w:rFonts w:ascii="Times" w:hAnsi="Times"/>
          <w:color w:val="000000"/>
          <w:sz w:val="27"/>
          <w:szCs w:val="27"/>
        </w:rPr>
        <w:t> (EIA–568).</w:t>
      </w:r>
    </w:p>
    <w:p w:rsidR="00692438" w:rsidRPr="00692438" w:rsidRDefault="00692438" w:rsidP="00692438">
      <w:pPr>
        <w:shd w:val="clear" w:color="auto" w:fill="FFFFFF"/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692438">
        <w:rPr>
          <w:rFonts w:ascii="Times" w:hAnsi="Times"/>
          <w:color w:val="000000"/>
          <w:sz w:val="27"/>
          <w:szCs w:val="27"/>
        </w:rPr>
        <w:t>Стандарт EIA–568 определил электрические характеристики кабелей категории 3 для частот в диапазоне до 16…20 МГц, поддерживающих, таким образом, высокоскоростные сетевые приложения (10…16 Мбит/с). Он предназначен как для передачи данных, так и для передачи голоса. Шаг скрутки проводов равен примерно 3 витка на 1 фут (30,5 см). Кабели категории 3 сейчас составляют основу многих кабельных систем зданий, в которых они используются для передачи и голоса, и данных.</w:t>
      </w:r>
    </w:p>
    <w:p w:rsidR="00692438" w:rsidRPr="00692438" w:rsidRDefault="00692438" w:rsidP="00692438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692438">
        <w:rPr>
          <w:rFonts w:ascii="Times" w:hAnsi="Times"/>
          <w:b/>
          <w:bCs/>
          <w:color w:val="000000"/>
          <w:sz w:val="27"/>
          <w:szCs w:val="27"/>
        </w:rPr>
        <w:t>Кабели 4–</w:t>
      </w:r>
      <w:proofErr w:type="spellStart"/>
      <w:r w:rsidRPr="00692438">
        <w:rPr>
          <w:rFonts w:ascii="Times" w:hAnsi="Times"/>
          <w:b/>
          <w:bCs/>
          <w:color w:val="000000"/>
          <w:sz w:val="27"/>
          <w:szCs w:val="27"/>
        </w:rPr>
        <w:t>й</w:t>
      </w:r>
      <w:proofErr w:type="spellEnd"/>
      <w:r w:rsidRPr="00692438">
        <w:rPr>
          <w:rFonts w:ascii="Times" w:hAnsi="Times"/>
          <w:b/>
          <w:bCs/>
          <w:color w:val="000000"/>
          <w:sz w:val="27"/>
          <w:szCs w:val="27"/>
        </w:rPr>
        <w:t xml:space="preserve"> категории</w:t>
      </w:r>
      <w:r w:rsidRPr="00692438">
        <w:rPr>
          <w:rFonts w:ascii="Times" w:hAnsi="Times"/>
          <w:color w:val="000000"/>
          <w:sz w:val="27"/>
          <w:szCs w:val="27"/>
        </w:rPr>
        <w:t> позволяют передавать данные со скоростью до 20 Мбит/с. Кабели категории 4 обязаны выдерживать тесты на частоте передачи сигнала 20 МГц и обеспечивать повышенную помехоустойчивость и низкие потери сигнала.</w:t>
      </w:r>
    </w:p>
    <w:p w:rsidR="00692438" w:rsidRPr="00692438" w:rsidRDefault="00692438" w:rsidP="00692438">
      <w:pPr>
        <w:shd w:val="clear" w:color="auto" w:fill="FFFFFF"/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692438">
        <w:rPr>
          <w:rFonts w:ascii="Times" w:hAnsi="Times"/>
          <w:color w:val="000000"/>
          <w:sz w:val="27"/>
          <w:szCs w:val="27"/>
        </w:rPr>
        <w:t xml:space="preserve">Кабели категории 4 хорошо подходят для применения в системах с увеличенными расстояниями (до 135 метров) и в сетях </w:t>
      </w:r>
      <w:proofErr w:type="spellStart"/>
      <w:r w:rsidRPr="00692438">
        <w:rPr>
          <w:rFonts w:ascii="Times" w:hAnsi="Times"/>
          <w:color w:val="000000"/>
          <w:sz w:val="27"/>
          <w:szCs w:val="27"/>
        </w:rPr>
        <w:t>Token</w:t>
      </w:r>
      <w:proofErr w:type="spellEnd"/>
      <w:r w:rsidRPr="00692438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Pr="00692438">
        <w:rPr>
          <w:rFonts w:ascii="Times" w:hAnsi="Times"/>
          <w:color w:val="000000"/>
          <w:sz w:val="27"/>
          <w:szCs w:val="27"/>
        </w:rPr>
        <w:t>Ring</w:t>
      </w:r>
      <w:proofErr w:type="spellEnd"/>
      <w:r w:rsidRPr="00692438">
        <w:rPr>
          <w:rFonts w:ascii="Times" w:hAnsi="Times"/>
          <w:color w:val="000000"/>
          <w:sz w:val="27"/>
          <w:szCs w:val="27"/>
        </w:rPr>
        <w:t xml:space="preserve"> с пропускной способностью 16 Мбит/</w:t>
      </w:r>
      <w:proofErr w:type="gramStart"/>
      <w:r w:rsidRPr="00692438">
        <w:rPr>
          <w:rFonts w:ascii="Times" w:hAnsi="Times"/>
          <w:color w:val="000000"/>
          <w:sz w:val="27"/>
          <w:szCs w:val="27"/>
        </w:rPr>
        <w:t>с</w:t>
      </w:r>
      <w:proofErr w:type="gramEnd"/>
      <w:r w:rsidRPr="00692438">
        <w:rPr>
          <w:rFonts w:ascii="Times" w:hAnsi="Times"/>
          <w:color w:val="000000"/>
          <w:sz w:val="27"/>
          <w:szCs w:val="27"/>
        </w:rPr>
        <w:t>. На практике используются редко.</w:t>
      </w:r>
    </w:p>
    <w:p w:rsidR="00692438" w:rsidRPr="00692438" w:rsidRDefault="00692438" w:rsidP="00692438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692438">
        <w:rPr>
          <w:rFonts w:ascii="Times" w:hAnsi="Times"/>
          <w:b/>
          <w:bCs/>
          <w:color w:val="000000"/>
          <w:sz w:val="27"/>
          <w:szCs w:val="27"/>
        </w:rPr>
        <w:t>Категория 5 (высокоскоростной UTP)</w:t>
      </w:r>
      <w:r w:rsidRPr="00692438">
        <w:rPr>
          <w:rFonts w:ascii="Times" w:hAnsi="Times"/>
          <w:color w:val="000000"/>
          <w:sz w:val="27"/>
          <w:szCs w:val="27"/>
        </w:rPr>
        <w:t> является основой для построения современных ЛВС. Эти кабеля имеют усиленную изоляцию, большее число оборотов на фут, могут поддерживать современные высокоскоростные технологии. Поэтому их характеристики определяются в диапазоне до 100 МГц. Толщина изоляции – около 0,2 мм, материал обычно поливинилхлорид (английское сокращение PVC), для более качественных образцов 5 категории – полипропилен (PP), полиэтилен (PE).</w:t>
      </w:r>
    </w:p>
    <w:p w:rsidR="00692438" w:rsidRPr="00692438" w:rsidRDefault="00692438" w:rsidP="00692438">
      <w:pPr>
        <w:shd w:val="clear" w:color="auto" w:fill="FFFFFF"/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692438">
        <w:rPr>
          <w:rFonts w:ascii="Times" w:hAnsi="Times"/>
          <w:color w:val="000000"/>
          <w:sz w:val="27"/>
          <w:szCs w:val="27"/>
        </w:rPr>
        <w:t>На этом кабеле работают протоколы со скоростью передачи данных 100 Мбит/с – </w:t>
      </w:r>
      <w:r w:rsidRPr="00692438">
        <w:rPr>
          <w:rFonts w:ascii="Times" w:hAnsi="Times"/>
          <w:b/>
          <w:bCs/>
          <w:color w:val="000000"/>
          <w:sz w:val="27"/>
          <w:szCs w:val="27"/>
        </w:rPr>
        <w:t>FDDI </w:t>
      </w:r>
      <w:r w:rsidRPr="00692438">
        <w:rPr>
          <w:rFonts w:ascii="Times" w:hAnsi="Times"/>
          <w:color w:val="000000"/>
          <w:sz w:val="27"/>
          <w:szCs w:val="27"/>
        </w:rPr>
        <w:t>(с физическим стандартом TP–PMD), </w:t>
      </w:r>
      <w:proofErr w:type="spellStart"/>
      <w:r w:rsidRPr="00692438">
        <w:rPr>
          <w:rFonts w:ascii="Times" w:hAnsi="Times"/>
          <w:b/>
          <w:bCs/>
          <w:color w:val="000000"/>
          <w:sz w:val="27"/>
          <w:szCs w:val="27"/>
        </w:rPr>
        <w:t>Fast</w:t>
      </w:r>
      <w:proofErr w:type="spellEnd"/>
      <w:r w:rsidRPr="00692438">
        <w:rPr>
          <w:rFonts w:ascii="Times" w:hAnsi="Times"/>
          <w:b/>
          <w:bCs/>
          <w:color w:val="000000"/>
          <w:sz w:val="27"/>
          <w:szCs w:val="27"/>
        </w:rPr>
        <w:t xml:space="preserve"> </w:t>
      </w:r>
      <w:proofErr w:type="spellStart"/>
      <w:r w:rsidRPr="00692438">
        <w:rPr>
          <w:rFonts w:ascii="Times" w:hAnsi="Times"/>
          <w:b/>
          <w:bCs/>
          <w:color w:val="000000"/>
          <w:sz w:val="27"/>
          <w:szCs w:val="27"/>
        </w:rPr>
        <w:t>Ethernet</w:t>
      </w:r>
      <w:proofErr w:type="spellEnd"/>
      <w:r w:rsidRPr="00692438">
        <w:rPr>
          <w:rFonts w:ascii="Times" w:hAnsi="Times"/>
          <w:color w:val="000000"/>
          <w:sz w:val="27"/>
          <w:szCs w:val="27"/>
        </w:rPr>
        <w:t>, </w:t>
      </w:r>
      <w:r w:rsidRPr="00692438">
        <w:rPr>
          <w:rFonts w:ascii="Times" w:hAnsi="Times"/>
          <w:b/>
          <w:bCs/>
          <w:color w:val="000000"/>
          <w:sz w:val="27"/>
          <w:szCs w:val="27"/>
        </w:rPr>
        <w:t>l00VG–</w:t>
      </w:r>
      <w:proofErr w:type="spellStart"/>
      <w:r w:rsidRPr="00692438">
        <w:rPr>
          <w:rFonts w:ascii="Times" w:hAnsi="Times"/>
          <w:b/>
          <w:bCs/>
          <w:color w:val="000000"/>
          <w:sz w:val="27"/>
          <w:szCs w:val="27"/>
        </w:rPr>
        <w:t>AnyLAN</w:t>
      </w:r>
      <w:proofErr w:type="spellEnd"/>
      <w:r w:rsidRPr="00692438">
        <w:rPr>
          <w:rFonts w:ascii="Times" w:hAnsi="Times"/>
          <w:color w:val="000000"/>
          <w:sz w:val="27"/>
          <w:szCs w:val="27"/>
        </w:rPr>
        <w:t>, а также более скоростные протоколы – </w:t>
      </w:r>
      <w:proofErr w:type="gramStart"/>
      <w:r w:rsidRPr="00692438">
        <w:rPr>
          <w:rFonts w:ascii="Times" w:hAnsi="Times"/>
          <w:b/>
          <w:bCs/>
          <w:color w:val="000000"/>
          <w:sz w:val="27"/>
          <w:szCs w:val="27"/>
        </w:rPr>
        <w:t>АТМ</w:t>
      </w:r>
      <w:proofErr w:type="gramEnd"/>
      <w:r w:rsidRPr="00692438">
        <w:rPr>
          <w:rFonts w:ascii="Times" w:hAnsi="Times"/>
          <w:color w:val="000000"/>
          <w:sz w:val="27"/>
          <w:szCs w:val="27"/>
        </w:rPr>
        <w:t> на скорости 155 Мбит/с, и </w:t>
      </w:r>
      <w:proofErr w:type="spellStart"/>
      <w:r w:rsidRPr="00692438">
        <w:rPr>
          <w:rFonts w:ascii="Times" w:hAnsi="Times"/>
          <w:b/>
          <w:bCs/>
          <w:color w:val="000000"/>
          <w:sz w:val="27"/>
          <w:szCs w:val="27"/>
        </w:rPr>
        <w:t>Gigabit</w:t>
      </w:r>
      <w:proofErr w:type="spellEnd"/>
      <w:r w:rsidRPr="00692438">
        <w:rPr>
          <w:rFonts w:ascii="Times" w:hAnsi="Times"/>
          <w:b/>
          <w:bCs/>
          <w:color w:val="000000"/>
          <w:sz w:val="27"/>
          <w:szCs w:val="27"/>
        </w:rPr>
        <w:t xml:space="preserve"> </w:t>
      </w:r>
      <w:proofErr w:type="spellStart"/>
      <w:r w:rsidRPr="00692438">
        <w:rPr>
          <w:rFonts w:ascii="Times" w:hAnsi="Times"/>
          <w:b/>
          <w:bCs/>
          <w:color w:val="000000"/>
          <w:sz w:val="27"/>
          <w:szCs w:val="27"/>
        </w:rPr>
        <w:t>Ethernet</w:t>
      </w:r>
      <w:proofErr w:type="spellEnd"/>
      <w:r w:rsidRPr="00692438">
        <w:rPr>
          <w:rFonts w:ascii="Times" w:hAnsi="Times"/>
          <w:color w:val="000000"/>
          <w:sz w:val="27"/>
          <w:szCs w:val="27"/>
        </w:rPr>
        <w:t xml:space="preserve"> на скорости 1000 Мбит/с (вариант </w:t>
      </w:r>
      <w:proofErr w:type="spellStart"/>
      <w:r w:rsidRPr="00692438">
        <w:rPr>
          <w:rFonts w:ascii="Times" w:hAnsi="Times"/>
          <w:color w:val="000000"/>
          <w:sz w:val="27"/>
          <w:szCs w:val="27"/>
        </w:rPr>
        <w:t>Gigabit</w:t>
      </w:r>
      <w:proofErr w:type="spellEnd"/>
      <w:r w:rsidRPr="00692438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Pr="00692438">
        <w:rPr>
          <w:rFonts w:ascii="Times" w:hAnsi="Times"/>
          <w:color w:val="000000"/>
          <w:sz w:val="27"/>
          <w:szCs w:val="27"/>
        </w:rPr>
        <w:t>Ethernet</w:t>
      </w:r>
      <w:proofErr w:type="spellEnd"/>
      <w:r w:rsidRPr="00692438">
        <w:rPr>
          <w:rFonts w:ascii="Times" w:hAnsi="Times"/>
          <w:color w:val="000000"/>
          <w:sz w:val="27"/>
          <w:szCs w:val="27"/>
        </w:rPr>
        <w:t xml:space="preserve"> на витой паре категории 5 стал стандартом в июне 1999 г.).</w:t>
      </w:r>
    </w:p>
    <w:p w:rsidR="00692438" w:rsidRPr="00692438" w:rsidRDefault="00692438" w:rsidP="00692438">
      <w:pPr>
        <w:shd w:val="clear" w:color="auto" w:fill="FFFFFF"/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692438">
        <w:rPr>
          <w:rFonts w:ascii="Times" w:hAnsi="Times"/>
          <w:color w:val="000000"/>
          <w:sz w:val="27"/>
          <w:szCs w:val="27"/>
        </w:rPr>
        <w:lastRenderedPageBreak/>
        <w:t>Наиболее </w:t>
      </w:r>
      <w:r w:rsidRPr="00692438">
        <w:rPr>
          <w:rFonts w:ascii="Times" w:hAnsi="Times"/>
          <w:i/>
          <w:iCs/>
          <w:color w:val="000000"/>
          <w:sz w:val="27"/>
          <w:szCs w:val="27"/>
          <w:u w:val="single"/>
        </w:rPr>
        <w:t xml:space="preserve">важные электромагнитные </w:t>
      </w:r>
      <w:proofErr w:type="spellStart"/>
      <w:r w:rsidRPr="00692438">
        <w:rPr>
          <w:rFonts w:ascii="Times" w:hAnsi="Times"/>
          <w:i/>
          <w:iCs/>
          <w:color w:val="000000"/>
          <w:sz w:val="27"/>
          <w:szCs w:val="27"/>
          <w:u w:val="single"/>
        </w:rPr>
        <w:t>характеристики</w:t>
      </w:r>
      <w:r w:rsidRPr="00692438">
        <w:rPr>
          <w:rFonts w:ascii="Times" w:hAnsi="Times"/>
          <w:color w:val="000000"/>
          <w:sz w:val="27"/>
          <w:szCs w:val="27"/>
        </w:rPr>
        <w:t>кабеля</w:t>
      </w:r>
      <w:proofErr w:type="spellEnd"/>
      <w:r w:rsidRPr="00692438">
        <w:rPr>
          <w:rFonts w:ascii="Times" w:hAnsi="Times"/>
          <w:color w:val="000000"/>
          <w:sz w:val="27"/>
          <w:szCs w:val="27"/>
        </w:rPr>
        <w:t xml:space="preserve"> категории 5 имеют следующие значения:</w:t>
      </w:r>
    </w:p>
    <w:p w:rsidR="00692438" w:rsidRPr="00692438" w:rsidRDefault="00692438" w:rsidP="00692438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1440"/>
        <w:rPr>
          <w:rFonts w:ascii="Times" w:hAnsi="Times"/>
          <w:color w:val="000000"/>
          <w:sz w:val="27"/>
          <w:szCs w:val="27"/>
        </w:rPr>
      </w:pPr>
    </w:p>
    <w:p w:rsidR="00692438" w:rsidRPr="00692438" w:rsidRDefault="00692438" w:rsidP="00692438">
      <w:pPr>
        <w:numPr>
          <w:ilvl w:val="1"/>
          <w:numId w:val="24"/>
        </w:numPr>
        <w:shd w:val="clear" w:color="auto" w:fill="FFFFFF"/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692438">
        <w:rPr>
          <w:rFonts w:ascii="Times" w:hAnsi="Times"/>
          <w:color w:val="000000"/>
          <w:sz w:val="27"/>
          <w:szCs w:val="27"/>
        </w:rPr>
        <w:t>полное волновое сопротивление в диапазоне частот до 100 МГц равно 100 Ом (стандарт ISO 11801 допускает также кабель с волновым сопротивлением 120 Ом);</w:t>
      </w:r>
    </w:p>
    <w:p w:rsidR="00692438" w:rsidRPr="00692438" w:rsidRDefault="00692438" w:rsidP="00692438">
      <w:pPr>
        <w:numPr>
          <w:ilvl w:val="1"/>
          <w:numId w:val="24"/>
        </w:numPr>
        <w:shd w:val="clear" w:color="auto" w:fill="FFFFFF"/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692438">
        <w:rPr>
          <w:rFonts w:ascii="Times" w:hAnsi="Times"/>
          <w:color w:val="000000"/>
          <w:sz w:val="27"/>
          <w:szCs w:val="27"/>
        </w:rPr>
        <w:t>величина перекрестных наводок NEXT в зависимости от частоты сигнала должна принимать значения не менее 74 дБ на частоте 150 кГц и не менее 32 дБ на частоте 100 МГц;</w:t>
      </w:r>
    </w:p>
    <w:p w:rsidR="00692438" w:rsidRPr="00692438" w:rsidRDefault="00692438" w:rsidP="00692438">
      <w:pPr>
        <w:numPr>
          <w:ilvl w:val="1"/>
          <w:numId w:val="24"/>
        </w:numPr>
        <w:shd w:val="clear" w:color="auto" w:fill="FFFFFF"/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692438">
        <w:rPr>
          <w:rFonts w:ascii="Times" w:hAnsi="Times"/>
          <w:color w:val="000000"/>
          <w:sz w:val="27"/>
          <w:szCs w:val="27"/>
        </w:rPr>
        <w:t>затухание имеет предельные значения от 0,8 дБ (на частоте 64 кГц) до 22 дБ (на частоте 100 МГц);</w:t>
      </w:r>
    </w:p>
    <w:p w:rsidR="00692438" w:rsidRPr="00692438" w:rsidRDefault="00692438" w:rsidP="00692438">
      <w:pPr>
        <w:numPr>
          <w:ilvl w:val="1"/>
          <w:numId w:val="24"/>
        </w:numPr>
        <w:shd w:val="clear" w:color="auto" w:fill="FFFFFF"/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692438">
        <w:rPr>
          <w:rFonts w:ascii="Times" w:hAnsi="Times"/>
          <w:color w:val="000000"/>
          <w:sz w:val="27"/>
          <w:szCs w:val="27"/>
        </w:rPr>
        <w:t>активное сопротивление не должно превышать 9,4 Ом на 100 м;</w:t>
      </w:r>
    </w:p>
    <w:p w:rsidR="00692438" w:rsidRPr="00692438" w:rsidRDefault="00692438" w:rsidP="00692438">
      <w:pPr>
        <w:numPr>
          <w:ilvl w:val="1"/>
          <w:numId w:val="24"/>
        </w:numPr>
        <w:shd w:val="clear" w:color="auto" w:fill="FFFFFF"/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692438">
        <w:rPr>
          <w:rFonts w:ascii="Times" w:hAnsi="Times"/>
          <w:color w:val="000000"/>
          <w:sz w:val="27"/>
          <w:szCs w:val="27"/>
        </w:rPr>
        <w:t xml:space="preserve">емкость кабеля не должна превышать 5,6 </w:t>
      </w:r>
      <w:proofErr w:type="spellStart"/>
      <w:r w:rsidRPr="00692438">
        <w:rPr>
          <w:rFonts w:ascii="Times" w:hAnsi="Times"/>
          <w:color w:val="000000"/>
          <w:sz w:val="27"/>
          <w:szCs w:val="27"/>
        </w:rPr>
        <w:t>нф</w:t>
      </w:r>
      <w:proofErr w:type="spellEnd"/>
      <w:r w:rsidRPr="00692438">
        <w:rPr>
          <w:rFonts w:ascii="Times" w:hAnsi="Times"/>
          <w:color w:val="000000"/>
          <w:sz w:val="27"/>
          <w:szCs w:val="27"/>
        </w:rPr>
        <w:t xml:space="preserve"> на 100 м.</w:t>
      </w:r>
    </w:p>
    <w:p w:rsidR="00692438" w:rsidRPr="00692438" w:rsidRDefault="00692438" w:rsidP="00692438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692438">
        <w:rPr>
          <w:rFonts w:ascii="Times" w:hAnsi="Times"/>
          <w:b/>
          <w:bCs/>
          <w:color w:val="000000"/>
          <w:sz w:val="27"/>
          <w:szCs w:val="27"/>
        </w:rPr>
        <w:t>Кабель категории 5е</w:t>
      </w:r>
      <w:r w:rsidRPr="00692438">
        <w:rPr>
          <w:rFonts w:ascii="Times" w:hAnsi="Times"/>
          <w:color w:val="000000"/>
          <w:sz w:val="27"/>
          <w:szCs w:val="27"/>
        </w:rPr>
        <w:t> подобен кабелю категории 5. По сравнению с категорией 5 форма витков кабеля намного разнообразнее, в нем использованы провода повышенного качества, сечение кабеля намного больше, каждый провод экранирован, лучшее сплетение за счёт чего и меньше NEXT. Как правило, эти кабеля пропускают сигналы с частотой до 125 МГц, но существуют реализации до 350 МГц. На этом типе кабеля возможна передача данных со скоростью до 1 Гбит/</w:t>
      </w:r>
      <w:proofErr w:type="gramStart"/>
      <w:r w:rsidRPr="00692438">
        <w:rPr>
          <w:rFonts w:ascii="Times" w:hAnsi="Times"/>
          <w:color w:val="000000"/>
          <w:sz w:val="27"/>
          <w:szCs w:val="27"/>
        </w:rPr>
        <w:t>с</w:t>
      </w:r>
      <w:proofErr w:type="gramEnd"/>
      <w:r w:rsidRPr="00692438">
        <w:rPr>
          <w:rFonts w:ascii="Times" w:hAnsi="Times"/>
          <w:color w:val="000000"/>
          <w:sz w:val="27"/>
          <w:szCs w:val="27"/>
        </w:rPr>
        <w:t>.</w:t>
      </w:r>
    </w:p>
    <w:p w:rsidR="00692438" w:rsidRPr="00692438" w:rsidRDefault="00692438" w:rsidP="00692438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692438">
        <w:rPr>
          <w:rFonts w:ascii="Times" w:hAnsi="Times"/>
          <w:color w:val="000000"/>
          <w:sz w:val="27"/>
          <w:szCs w:val="27"/>
        </w:rPr>
        <w:t>Особое место занимают кабели </w:t>
      </w:r>
      <w:r w:rsidRPr="00692438">
        <w:rPr>
          <w:rFonts w:ascii="Times" w:hAnsi="Times"/>
          <w:b/>
          <w:bCs/>
          <w:color w:val="000000"/>
          <w:sz w:val="27"/>
          <w:szCs w:val="27"/>
        </w:rPr>
        <w:t>категорий 6, 7 и 7е</w:t>
      </w:r>
      <w:proofErr w:type="gramStart"/>
      <w:r w:rsidRPr="00692438">
        <w:rPr>
          <w:rFonts w:ascii="Times" w:hAnsi="Times"/>
          <w:b/>
          <w:bCs/>
          <w:color w:val="000000"/>
          <w:sz w:val="27"/>
          <w:szCs w:val="27"/>
        </w:rPr>
        <w:t>,</w:t>
      </w:r>
      <w:r w:rsidRPr="00692438">
        <w:rPr>
          <w:rFonts w:ascii="Times" w:hAnsi="Times"/>
          <w:color w:val="000000"/>
          <w:sz w:val="27"/>
          <w:szCs w:val="27"/>
        </w:rPr>
        <w:t>к</w:t>
      </w:r>
      <w:proofErr w:type="gramEnd"/>
      <w:r w:rsidRPr="00692438">
        <w:rPr>
          <w:rFonts w:ascii="Times" w:hAnsi="Times"/>
          <w:color w:val="000000"/>
          <w:sz w:val="27"/>
          <w:szCs w:val="27"/>
        </w:rPr>
        <w:t>оторые промышленность начала выпускать сравнительно недавно.</w:t>
      </w:r>
    </w:p>
    <w:p w:rsidR="00692438" w:rsidRPr="00692438" w:rsidRDefault="00692438" w:rsidP="00692438">
      <w:pPr>
        <w:shd w:val="clear" w:color="auto" w:fill="FFFFFF"/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692438">
        <w:rPr>
          <w:rFonts w:ascii="Times" w:hAnsi="Times"/>
          <w:color w:val="000000"/>
          <w:sz w:val="27"/>
          <w:szCs w:val="27"/>
        </w:rPr>
        <w:t>Для кабеля </w:t>
      </w:r>
      <w:r w:rsidRPr="00692438">
        <w:rPr>
          <w:rFonts w:ascii="Times" w:hAnsi="Times"/>
          <w:b/>
          <w:bCs/>
          <w:color w:val="000000"/>
          <w:sz w:val="27"/>
          <w:szCs w:val="27"/>
        </w:rPr>
        <w:t>категории 6</w:t>
      </w:r>
      <w:r w:rsidRPr="00692438">
        <w:rPr>
          <w:rFonts w:ascii="Times" w:hAnsi="Times"/>
          <w:color w:val="000000"/>
          <w:sz w:val="27"/>
          <w:szCs w:val="27"/>
        </w:rPr>
        <w:t xml:space="preserve">характеристики определяются до частоты 200 МГц, для кабелей </w:t>
      </w:r>
      <w:r w:rsidRPr="00692438">
        <w:rPr>
          <w:rFonts w:ascii="Times" w:hAnsi="Times"/>
          <w:b/>
          <w:bCs/>
          <w:color w:val="000000"/>
          <w:sz w:val="27"/>
          <w:szCs w:val="27"/>
        </w:rPr>
        <w:t>категории 7</w:t>
      </w:r>
      <w:r w:rsidRPr="00692438">
        <w:rPr>
          <w:rFonts w:ascii="Times" w:hAnsi="Times"/>
          <w:color w:val="000000"/>
          <w:sz w:val="27"/>
          <w:szCs w:val="27"/>
        </w:rPr>
        <w:t xml:space="preserve">– до 600 МГц, для кабелей </w:t>
      </w:r>
      <w:bookmarkStart w:id="0" w:name="_GoBack"/>
      <w:bookmarkEnd w:id="0"/>
      <w:r w:rsidRPr="00692438">
        <w:rPr>
          <w:rFonts w:ascii="Times" w:hAnsi="Times"/>
          <w:b/>
          <w:bCs/>
          <w:color w:val="000000"/>
          <w:sz w:val="27"/>
          <w:szCs w:val="27"/>
        </w:rPr>
        <w:t>категории 7е</w:t>
      </w:r>
      <w:r w:rsidRPr="00692438">
        <w:rPr>
          <w:rFonts w:ascii="Times" w:hAnsi="Times"/>
          <w:color w:val="000000"/>
          <w:sz w:val="27"/>
          <w:szCs w:val="27"/>
        </w:rPr>
        <w:t xml:space="preserve">– </w:t>
      </w:r>
      <w:proofErr w:type="gramStart"/>
      <w:r w:rsidRPr="00692438">
        <w:rPr>
          <w:rFonts w:ascii="Times" w:hAnsi="Times"/>
          <w:color w:val="000000"/>
          <w:sz w:val="27"/>
          <w:szCs w:val="27"/>
        </w:rPr>
        <w:t>до</w:t>
      </w:r>
      <w:proofErr w:type="gramEnd"/>
      <w:r w:rsidRPr="00692438">
        <w:rPr>
          <w:rFonts w:ascii="Times" w:hAnsi="Times"/>
          <w:color w:val="000000"/>
          <w:sz w:val="27"/>
          <w:szCs w:val="27"/>
        </w:rPr>
        <w:t xml:space="preserve"> 1000 МГц</w:t>
      </w:r>
    </w:p>
    <w:p w:rsidR="00692438" w:rsidRPr="00692438" w:rsidRDefault="00692438" w:rsidP="00692438">
      <w:pPr>
        <w:shd w:val="clear" w:color="auto" w:fill="FFFFFF"/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692438">
        <w:rPr>
          <w:rFonts w:ascii="Times" w:hAnsi="Times"/>
          <w:color w:val="000000"/>
          <w:sz w:val="27"/>
          <w:szCs w:val="27"/>
        </w:rPr>
        <w:t>Кабели категории 7 обязательно экранируются, причем как каждая пара, так и весь кабель в целом (двойной экран). Кабель категории 6 может быть как экранированным, так и неэкранированным.</w:t>
      </w:r>
    </w:p>
    <w:p w:rsidR="00692438" w:rsidRPr="00692438" w:rsidRDefault="00692438" w:rsidP="00692438">
      <w:pPr>
        <w:shd w:val="clear" w:color="auto" w:fill="FFFFFF"/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692438">
        <w:rPr>
          <w:rFonts w:ascii="Times" w:hAnsi="Times"/>
          <w:color w:val="000000"/>
          <w:sz w:val="27"/>
          <w:szCs w:val="27"/>
        </w:rPr>
        <w:t xml:space="preserve">Основное назначение этих кабелей – поддержка высокоскоростных протоколов на отрезках кабеля большей длины, чем кабель UTP категории 5. Создание магистральных линий связи, для чего используют </w:t>
      </w:r>
      <w:proofErr w:type="spellStart"/>
      <w:r w:rsidRPr="00692438">
        <w:rPr>
          <w:rFonts w:ascii="Times" w:hAnsi="Times"/>
          <w:color w:val="000000"/>
          <w:sz w:val="27"/>
          <w:szCs w:val="27"/>
        </w:rPr>
        <w:t>многопарный</w:t>
      </w:r>
      <w:proofErr w:type="spellEnd"/>
      <w:r w:rsidRPr="00692438">
        <w:rPr>
          <w:rFonts w:ascii="Times" w:hAnsi="Times"/>
          <w:color w:val="000000"/>
          <w:sz w:val="27"/>
          <w:szCs w:val="27"/>
        </w:rPr>
        <w:t xml:space="preserve"> (до 100 пар) кабель с улучшенной изоляцией. Для магистральных прокладок часто используют кабеля с 10, 25, 50, 100 и более, парами в одной оболочке Особенно высококлассные кабеля имеют изоляцию из вспененного (ячеистого) полиэтилена, которые обеспечивают низкие диэлектрические потери, или </w:t>
      </w:r>
      <w:proofErr w:type="spellStart"/>
      <w:r w:rsidRPr="00692438">
        <w:rPr>
          <w:rFonts w:ascii="Times" w:hAnsi="Times"/>
          <w:color w:val="000000"/>
          <w:sz w:val="27"/>
          <w:szCs w:val="27"/>
        </w:rPr>
        <w:t>тефлона</w:t>
      </w:r>
      <w:proofErr w:type="spellEnd"/>
      <w:r w:rsidRPr="00692438">
        <w:rPr>
          <w:rFonts w:ascii="Times" w:hAnsi="Times"/>
          <w:color w:val="000000"/>
          <w:sz w:val="27"/>
          <w:szCs w:val="27"/>
        </w:rPr>
        <w:t>, который обеспечивающий уникальный рабочий диапазон температур.</w:t>
      </w:r>
    </w:p>
    <w:p w:rsidR="00692438" w:rsidRPr="00692438" w:rsidRDefault="00692438" w:rsidP="00692438">
      <w:pPr>
        <w:shd w:val="clear" w:color="auto" w:fill="FFFFFF"/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692438">
        <w:rPr>
          <w:rFonts w:ascii="Times" w:hAnsi="Times"/>
          <w:color w:val="000000"/>
          <w:sz w:val="27"/>
          <w:szCs w:val="27"/>
        </w:rPr>
        <w:t xml:space="preserve">Некоторые специалисты сомневаются в необходимости применения кабелей категории 7, так как стоимость кабельной системы при их использовании получается соизмеримой по стоимости сети с использованием </w:t>
      </w:r>
      <w:proofErr w:type="spellStart"/>
      <w:r w:rsidRPr="00692438">
        <w:rPr>
          <w:rFonts w:ascii="Times" w:hAnsi="Times"/>
          <w:color w:val="000000"/>
          <w:sz w:val="27"/>
          <w:szCs w:val="27"/>
        </w:rPr>
        <w:t>волоконно</w:t>
      </w:r>
      <w:proofErr w:type="spellEnd"/>
      <w:r w:rsidRPr="00692438">
        <w:rPr>
          <w:rFonts w:ascii="Times" w:hAnsi="Times"/>
          <w:color w:val="000000"/>
          <w:sz w:val="27"/>
          <w:szCs w:val="27"/>
        </w:rPr>
        <w:t>–оптических кабелей, а характеристики кабелей на основе оптических волокон выше.</w:t>
      </w:r>
    </w:p>
    <w:p w:rsidR="00692438" w:rsidRPr="00692438" w:rsidRDefault="00692438" w:rsidP="00692438">
      <w:pPr>
        <w:shd w:val="clear" w:color="auto" w:fill="FFFFFF"/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692438">
        <w:rPr>
          <w:rFonts w:ascii="Times" w:hAnsi="Times"/>
          <w:color w:val="000000"/>
          <w:sz w:val="27"/>
          <w:szCs w:val="27"/>
        </w:rPr>
        <w:lastRenderedPageBreak/>
        <w:t>Для четырех парного кабеля необходим модульный разъем RJ–45. Для двух парного кабеля необходим разъем RJ–11.</w:t>
      </w:r>
    </w:p>
    <w:p w:rsidR="00692438" w:rsidRPr="00692438" w:rsidRDefault="00692438" w:rsidP="00692438">
      <w:pPr>
        <w:pStyle w:val="a7"/>
        <w:rPr>
          <w:rFonts w:ascii="Times" w:hAnsi="Times"/>
          <w:color w:val="000000"/>
          <w:sz w:val="27"/>
          <w:szCs w:val="27"/>
        </w:rPr>
      </w:pPr>
      <w:proofErr w:type="spellStart"/>
      <w:r w:rsidRPr="00692438">
        <w:rPr>
          <w:rFonts w:ascii="Times" w:hAnsi="Times"/>
          <w:b/>
          <w:bCs/>
          <w:i/>
          <w:iCs/>
          <w:color w:val="000000"/>
          <w:sz w:val="27"/>
          <w:szCs w:val="27"/>
        </w:rPr>
        <w:t>Волоконно</w:t>
      </w:r>
      <w:proofErr w:type="spellEnd"/>
      <w:r w:rsidRPr="00692438">
        <w:rPr>
          <w:rFonts w:ascii="Times" w:hAnsi="Times"/>
          <w:b/>
          <w:bCs/>
          <w:i/>
          <w:iCs/>
          <w:color w:val="000000"/>
          <w:sz w:val="27"/>
          <w:szCs w:val="27"/>
        </w:rPr>
        <w:t>–оптический кабель</w:t>
      </w:r>
    </w:p>
    <w:p w:rsidR="00692438" w:rsidRPr="00692438" w:rsidRDefault="00692438" w:rsidP="00692438">
      <w:pPr>
        <w:pStyle w:val="a7"/>
        <w:rPr>
          <w:rFonts w:ascii="Times" w:hAnsi="Times"/>
          <w:color w:val="000000"/>
          <w:sz w:val="27"/>
          <w:szCs w:val="27"/>
        </w:rPr>
      </w:pPr>
      <w:r w:rsidRPr="00692438">
        <w:rPr>
          <w:rFonts w:ascii="Times" w:hAnsi="Times"/>
          <w:color w:val="000000"/>
          <w:sz w:val="27"/>
          <w:szCs w:val="27"/>
        </w:rPr>
        <w:t xml:space="preserve">Вторым важнейшим компонентом, определяющим надежность и долговечность ВОЛС, является </w:t>
      </w:r>
      <w:proofErr w:type="spellStart"/>
      <w:r w:rsidRPr="00692438">
        <w:rPr>
          <w:rFonts w:ascii="Times" w:hAnsi="Times"/>
          <w:color w:val="000000"/>
          <w:sz w:val="27"/>
          <w:szCs w:val="27"/>
        </w:rPr>
        <w:t>волоконно</w:t>
      </w:r>
      <w:proofErr w:type="spellEnd"/>
      <w:r w:rsidRPr="00692438">
        <w:rPr>
          <w:rFonts w:ascii="Times" w:hAnsi="Times"/>
          <w:color w:val="000000"/>
          <w:sz w:val="27"/>
          <w:szCs w:val="27"/>
        </w:rPr>
        <w:t xml:space="preserve">–оптический кабель (ВОК). На сегодня в мире несколько десятков фирм, производящих оптические кабели различного назначения. Наиболее известные из них: AT&amp;T, </w:t>
      </w:r>
      <w:proofErr w:type="spellStart"/>
      <w:r w:rsidRPr="00692438">
        <w:rPr>
          <w:rFonts w:ascii="Times" w:hAnsi="Times"/>
          <w:color w:val="000000"/>
          <w:sz w:val="27"/>
          <w:szCs w:val="27"/>
        </w:rPr>
        <w:t>General</w:t>
      </w:r>
      <w:proofErr w:type="spellEnd"/>
      <w:r w:rsidRPr="00692438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Pr="00692438">
        <w:rPr>
          <w:rFonts w:ascii="Times" w:hAnsi="Times"/>
          <w:color w:val="000000"/>
          <w:sz w:val="27"/>
          <w:szCs w:val="27"/>
        </w:rPr>
        <w:t>Cable</w:t>
      </w:r>
      <w:proofErr w:type="spellEnd"/>
      <w:r w:rsidRPr="00692438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Pr="00692438">
        <w:rPr>
          <w:rFonts w:ascii="Times" w:hAnsi="Times"/>
          <w:color w:val="000000"/>
          <w:sz w:val="27"/>
          <w:szCs w:val="27"/>
        </w:rPr>
        <w:t>Company</w:t>
      </w:r>
      <w:proofErr w:type="spellEnd"/>
      <w:r w:rsidRPr="00692438">
        <w:rPr>
          <w:rFonts w:ascii="Times" w:hAnsi="Times"/>
          <w:color w:val="000000"/>
          <w:sz w:val="27"/>
          <w:szCs w:val="27"/>
        </w:rPr>
        <w:t xml:space="preserve"> (США); </w:t>
      </w:r>
      <w:proofErr w:type="spellStart"/>
      <w:r w:rsidRPr="00692438">
        <w:rPr>
          <w:rFonts w:ascii="Times" w:hAnsi="Times"/>
          <w:color w:val="000000"/>
          <w:sz w:val="27"/>
          <w:szCs w:val="27"/>
        </w:rPr>
        <w:t>Siecor</w:t>
      </w:r>
      <w:proofErr w:type="spellEnd"/>
      <w:r w:rsidRPr="00692438">
        <w:rPr>
          <w:rFonts w:ascii="Times" w:hAnsi="Times"/>
          <w:color w:val="000000"/>
          <w:sz w:val="27"/>
          <w:szCs w:val="27"/>
        </w:rPr>
        <w:t xml:space="preserve"> (ФРГ); BICC </w:t>
      </w:r>
      <w:proofErr w:type="spellStart"/>
      <w:r w:rsidRPr="00692438">
        <w:rPr>
          <w:rFonts w:ascii="Times" w:hAnsi="Times"/>
          <w:color w:val="000000"/>
          <w:sz w:val="27"/>
          <w:szCs w:val="27"/>
        </w:rPr>
        <w:t>Cable</w:t>
      </w:r>
      <w:proofErr w:type="spellEnd"/>
      <w:r w:rsidRPr="00692438">
        <w:rPr>
          <w:rFonts w:ascii="Times" w:hAnsi="Times"/>
          <w:color w:val="000000"/>
          <w:sz w:val="27"/>
          <w:szCs w:val="27"/>
        </w:rPr>
        <w:t xml:space="preserve"> (Великобритания); </w:t>
      </w:r>
      <w:proofErr w:type="spellStart"/>
      <w:r w:rsidRPr="00692438">
        <w:rPr>
          <w:rFonts w:ascii="Times" w:hAnsi="Times"/>
          <w:color w:val="000000"/>
          <w:sz w:val="27"/>
          <w:szCs w:val="27"/>
        </w:rPr>
        <w:t>Les</w:t>
      </w:r>
      <w:proofErr w:type="spellEnd"/>
      <w:r w:rsidRPr="00692438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Pr="00692438">
        <w:rPr>
          <w:rFonts w:ascii="Times" w:hAnsi="Times"/>
          <w:color w:val="000000"/>
          <w:sz w:val="27"/>
          <w:szCs w:val="27"/>
        </w:rPr>
        <w:t>cables</w:t>
      </w:r>
      <w:proofErr w:type="spellEnd"/>
      <w:r w:rsidRPr="00692438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Pr="00692438">
        <w:rPr>
          <w:rFonts w:ascii="Times" w:hAnsi="Times"/>
          <w:color w:val="000000"/>
          <w:sz w:val="27"/>
          <w:szCs w:val="27"/>
        </w:rPr>
        <w:t>de</w:t>
      </w:r>
      <w:proofErr w:type="spellEnd"/>
      <w:r w:rsidRPr="00692438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Pr="00692438">
        <w:rPr>
          <w:rFonts w:ascii="Times" w:hAnsi="Times"/>
          <w:color w:val="000000"/>
          <w:sz w:val="27"/>
          <w:szCs w:val="27"/>
        </w:rPr>
        <w:t>Lion</w:t>
      </w:r>
      <w:proofErr w:type="spellEnd"/>
      <w:r w:rsidRPr="00692438">
        <w:rPr>
          <w:rFonts w:ascii="Times" w:hAnsi="Times"/>
          <w:color w:val="000000"/>
          <w:sz w:val="27"/>
          <w:szCs w:val="27"/>
        </w:rPr>
        <w:t xml:space="preserve"> (Франция); </w:t>
      </w:r>
      <w:proofErr w:type="spellStart"/>
      <w:r w:rsidRPr="00692438">
        <w:rPr>
          <w:rFonts w:ascii="Times" w:hAnsi="Times"/>
          <w:color w:val="000000"/>
          <w:sz w:val="27"/>
          <w:szCs w:val="27"/>
        </w:rPr>
        <w:t>Nokia</w:t>
      </w:r>
      <w:proofErr w:type="spellEnd"/>
      <w:r w:rsidRPr="00692438">
        <w:rPr>
          <w:rFonts w:ascii="Times" w:hAnsi="Times"/>
          <w:color w:val="000000"/>
          <w:sz w:val="27"/>
          <w:szCs w:val="27"/>
        </w:rPr>
        <w:t xml:space="preserve"> (Финляндия); NTT, </w:t>
      </w:r>
      <w:proofErr w:type="spellStart"/>
      <w:r w:rsidRPr="00692438">
        <w:rPr>
          <w:rFonts w:ascii="Times" w:hAnsi="Times"/>
          <w:color w:val="000000"/>
          <w:sz w:val="27"/>
          <w:szCs w:val="27"/>
        </w:rPr>
        <w:t>Sumitomo</w:t>
      </w:r>
      <w:proofErr w:type="spellEnd"/>
      <w:r w:rsidRPr="00692438">
        <w:rPr>
          <w:rFonts w:ascii="Times" w:hAnsi="Times"/>
          <w:color w:val="000000"/>
          <w:sz w:val="27"/>
          <w:szCs w:val="27"/>
        </w:rPr>
        <w:t xml:space="preserve"> (Япония), </w:t>
      </w:r>
      <w:proofErr w:type="spellStart"/>
      <w:r w:rsidRPr="00692438">
        <w:rPr>
          <w:rFonts w:ascii="Times" w:hAnsi="Times"/>
          <w:color w:val="000000"/>
          <w:sz w:val="27"/>
          <w:szCs w:val="27"/>
        </w:rPr>
        <w:t>Pirelli</w:t>
      </w:r>
      <w:proofErr w:type="spellEnd"/>
      <w:r w:rsidRPr="00692438">
        <w:rPr>
          <w:rFonts w:ascii="Times" w:hAnsi="Times"/>
          <w:color w:val="000000"/>
          <w:sz w:val="27"/>
          <w:szCs w:val="27"/>
        </w:rPr>
        <w:t>(Италия).</w:t>
      </w:r>
    </w:p>
    <w:p w:rsidR="00692438" w:rsidRPr="00692438" w:rsidRDefault="00692438" w:rsidP="00692438">
      <w:pPr>
        <w:pStyle w:val="a7"/>
        <w:rPr>
          <w:rFonts w:ascii="Times" w:hAnsi="Times"/>
          <w:color w:val="000000"/>
          <w:sz w:val="27"/>
          <w:szCs w:val="27"/>
        </w:rPr>
      </w:pPr>
      <w:r w:rsidRPr="00692438">
        <w:rPr>
          <w:rFonts w:ascii="Times" w:hAnsi="Times"/>
          <w:color w:val="000000"/>
          <w:sz w:val="27"/>
          <w:szCs w:val="27"/>
        </w:rPr>
        <w:t>Определяющими параметрами при производстве ВОК являются условия эксплуатации и пропускная способность линии связи.</w:t>
      </w:r>
    </w:p>
    <w:p w:rsidR="00692438" w:rsidRPr="00692438" w:rsidRDefault="00692438" w:rsidP="00692438">
      <w:pPr>
        <w:pStyle w:val="a7"/>
        <w:rPr>
          <w:rFonts w:ascii="Times" w:hAnsi="Times"/>
          <w:color w:val="000000"/>
          <w:sz w:val="27"/>
          <w:szCs w:val="27"/>
        </w:rPr>
      </w:pPr>
      <w:r w:rsidRPr="00692438">
        <w:rPr>
          <w:rFonts w:ascii="Times" w:hAnsi="Times"/>
          <w:color w:val="000000"/>
          <w:sz w:val="27"/>
          <w:szCs w:val="27"/>
        </w:rPr>
        <w:t xml:space="preserve">По условиям эксплуатации кабели подразделяют </w:t>
      </w:r>
      <w:proofErr w:type="gramStart"/>
      <w:r w:rsidRPr="00692438">
        <w:rPr>
          <w:rFonts w:ascii="Times" w:hAnsi="Times"/>
          <w:color w:val="000000"/>
          <w:sz w:val="27"/>
          <w:szCs w:val="27"/>
        </w:rPr>
        <w:t>на</w:t>
      </w:r>
      <w:proofErr w:type="gramEnd"/>
      <w:r w:rsidRPr="00692438">
        <w:rPr>
          <w:rFonts w:ascii="Times" w:hAnsi="Times"/>
          <w:color w:val="000000"/>
          <w:sz w:val="27"/>
          <w:szCs w:val="27"/>
        </w:rPr>
        <w:t>:</w:t>
      </w:r>
    </w:p>
    <w:p w:rsidR="00692438" w:rsidRPr="00692438" w:rsidRDefault="00692438" w:rsidP="00692438">
      <w:pPr>
        <w:pStyle w:val="a7"/>
        <w:numPr>
          <w:ilvl w:val="0"/>
          <w:numId w:val="25"/>
        </w:numPr>
        <w:rPr>
          <w:rFonts w:ascii="Times" w:hAnsi="Times"/>
          <w:color w:val="000000"/>
          <w:sz w:val="27"/>
          <w:szCs w:val="27"/>
        </w:rPr>
      </w:pPr>
      <w:r w:rsidRPr="00692438">
        <w:rPr>
          <w:rFonts w:ascii="Times" w:hAnsi="Times"/>
          <w:color w:val="000000"/>
          <w:sz w:val="27"/>
          <w:szCs w:val="27"/>
        </w:rPr>
        <w:t>монтажные</w:t>
      </w:r>
    </w:p>
    <w:p w:rsidR="00692438" w:rsidRPr="00692438" w:rsidRDefault="00692438" w:rsidP="00692438">
      <w:pPr>
        <w:pStyle w:val="a7"/>
        <w:numPr>
          <w:ilvl w:val="0"/>
          <w:numId w:val="25"/>
        </w:numPr>
        <w:rPr>
          <w:rFonts w:ascii="Times" w:hAnsi="Times"/>
          <w:color w:val="000000"/>
          <w:sz w:val="27"/>
          <w:szCs w:val="27"/>
        </w:rPr>
      </w:pPr>
      <w:r w:rsidRPr="00692438">
        <w:rPr>
          <w:rFonts w:ascii="Times" w:hAnsi="Times"/>
          <w:color w:val="000000"/>
          <w:sz w:val="27"/>
          <w:szCs w:val="27"/>
        </w:rPr>
        <w:t>станционные</w:t>
      </w:r>
    </w:p>
    <w:p w:rsidR="00692438" w:rsidRPr="00692438" w:rsidRDefault="00692438" w:rsidP="00692438">
      <w:pPr>
        <w:pStyle w:val="a7"/>
        <w:numPr>
          <w:ilvl w:val="0"/>
          <w:numId w:val="25"/>
        </w:numPr>
        <w:rPr>
          <w:rFonts w:ascii="Times" w:hAnsi="Times"/>
          <w:color w:val="000000"/>
          <w:sz w:val="27"/>
          <w:szCs w:val="27"/>
        </w:rPr>
      </w:pPr>
      <w:proofErr w:type="spellStart"/>
      <w:r w:rsidRPr="00692438">
        <w:rPr>
          <w:rFonts w:ascii="Times" w:hAnsi="Times"/>
          <w:color w:val="000000"/>
          <w:sz w:val="27"/>
          <w:szCs w:val="27"/>
        </w:rPr>
        <w:t>зоновые</w:t>
      </w:r>
      <w:proofErr w:type="spellEnd"/>
    </w:p>
    <w:p w:rsidR="00692438" w:rsidRPr="00692438" w:rsidRDefault="00692438" w:rsidP="00692438">
      <w:pPr>
        <w:pStyle w:val="a7"/>
        <w:numPr>
          <w:ilvl w:val="0"/>
          <w:numId w:val="25"/>
        </w:numPr>
        <w:rPr>
          <w:rFonts w:ascii="Times" w:hAnsi="Times"/>
          <w:color w:val="000000"/>
          <w:sz w:val="27"/>
          <w:szCs w:val="27"/>
        </w:rPr>
      </w:pPr>
      <w:r w:rsidRPr="00692438">
        <w:rPr>
          <w:rFonts w:ascii="Times" w:hAnsi="Times"/>
          <w:color w:val="000000"/>
          <w:sz w:val="27"/>
          <w:szCs w:val="27"/>
        </w:rPr>
        <w:t>магистральные</w:t>
      </w:r>
    </w:p>
    <w:p w:rsidR="00692438" w:rsidRPr="00692438" w:rsidRDefault="00692438" w:rsidP="00692438">
      <w:pPr>
        <w:pStyle w:val="a7"/>
        <w:rPr>
          <w:rFonts w:ascii="Times" w:hAnsi="Times"/>
          <w:color w:val="000000"/>
          <w:sz w:val="27"/>
          <w:szCs w:val="27"/>
        </w:rPr>
      </w:pPr>
      <w:r w:rsidRPr="00692438">
        <w:rPr>
          <w:rFonts w:ascii="Times" w:hAnsi="Times"/>
          <w:color w:val="000000"/>
          <w:sz w:val="27"/>
          <w:szCs w:val="27"/>
        </w:rPr>
        <w:t>Первые два типа кабелей предназначены для прокладки внутри зданий и сооружений. Они компактны, легки и, как правило, имеют небольшую строительную длину.</w:t>
      </w:r>
    </w:p>
    <w:p w:rsidR="00692438" w:rsidRPr="00692438" w:rsidRDefault="00692438" w:rsidP="00692438">
      <w:pPr>
        <w:pStyle w:val="a7"/>
        <w:rPr>
          <w:rFonts w:ascii="Times" w:hAnsi="Times"/>
          <w:color w:val="000000"/>
          <w:sz w:val="27"/>
          <w:szCs w:val="27"/>
        </w:rPr>
      </w:pPr>
      <w:r w:rsidRPr="00692438">
        <w:rPr>
          <w:rFonts w:ascii="Times" w:hAnsi="Times"/>
          <w:color w:val="000000"/>
          <w:sz w:val="27"/>
          <w:szCs w:val="27"/>
        </w:rPr>
        <w:t>Кабели последних двух типов предназначены для прокладки в колодцах кабельных коммуникаций, в грунте, на опорах вдоль ЛЭП, под водой. Эти кабели имеют защиту от внешних воздействий и строительную длину более двух километров.</w:t>
      </w:r>
    </w:p>
    <w:p w:rsidR="00692438" w:rsidRPr="00692438" w:rsidRDefault="00692438" w:rsidP="00692438">
      <w:pPr>
        <w:pStyle w:val="a7"/>
        <w:rPr>
          <w:rFonts w:ascii="Times" w:hAnsi="Times"/>
          <w:color w:val="000000"/>
          <w:sz w:val="27"/>
          <w:szCs w:val="27"/>
        </w:rPr>
      </w:pPr>
      <w:r w:rsidRPr="00692438">
        <w:rPr>
          <w:rFonts w:ascii="Times" w:hAnsi="Times"/>
          <w:color w:val="000000"/>
          <w:sz w:val="27"/>
          <w:szCs w:val="27"/>
        </w:rPr>
        <w:t xml:space="preserve">Для обеспечения большой пропускной способности линии связи производятся ВОК, содержащие небольшое число (до 8) </w:t>
      </w:r>
      <w:proofErr w:type="spellStart"/>
      <w:r w:rsidRPr="00692438">
        <w:rPr>
          <w:rFonts w:ascii="Times" w:hAnsi="Times"/>
          <w:color w:val="000000"/>
          <w:sz w:val="27"/>
          <w:szCs w:val="27"/>
        </w:rPr>
        <w:t>одномодовых</w:t>
      </w:r>
      <w:proofErr w:type="spellEnd"/>
      <w:r w:rsidRPr="00692438">
        <w:rPr>
          <w:rFonts w:ascii="Times" w:hAnsi="Times"/>
          <w:color w:val="000000"/>
          <w:sz w:val="27"/>
          <w:szCs w:val="27"/>
        </w:rPr>
        <w:t xml:space="preserve"> волокон с малым затуханием, а кабели для распределительных сетей могут содержать до 144 волокон как </w:t>
      </w:r>
      <w:proofErr w:type="spellStart"/>
      <w:r w:rsidRPr="00692438">
        <w:rPr>
          <w:rFonts w:ascii="Times" w:hAnsi="Times"/>
          <w:color w:val="000000"/>
          <w:sz w:val="27"/>
          <w:szCs w:val="27"/>
        </w:rPr>
        <w:t>одномодовых</w:t>
      </w:r>
      <w:proofErr w:type="spellEnd"/>
      <w:r w:rsidRPr="00692438">
        <w:rPr>
          <w:rFonts w:ascii="Times" w:hAnsi="Times"/>
          <w:color w:val="000000"/>
          <w:sz w:val="27"/>
          <w:szCs w:val="27"/>
        </w:rPr>
        <w:t xml:space="preserve">, так и </w:t>
      </w:r>
      <w:proofErr w:type="spellStart"/>
      <w:r w:rsidRPr="00692438">
        <w:rPr>
          <w:rFonts w:ascii="Times" w:hAnsi="Times"/>
          <w:color w:val="000000"/>
          <w:sz w:val="27"/>
          <w:szCs w:val="27"/>
        </w:rPr>
        <w:t>многомодовых</w:t>
      </w:r>
      <w:proofErr w:type="spellEnd"/>
      <w:r w:rsidRPr="00692438">
        <w:rPr>
          <w:rFonts w:ascii="Times" w:hAnsi="Times"/>
          <w:color w:val="000000"/>
          <w:sz w:val="27"/>
          <w:szCs w:val="27"/>
        </w:rPr>
        <w:t>, в зависимости от расстояний между сегментами сети.</w:t>
      </w:r>
    </w:p>
    <w:p w:rsidR="00692438" w:rsidRPr="00692438" w:rsidRDefault="00692438" w:rsidP="00692438">
      <w:pPr>
        <w:pStyle w:val="a7"/>
        <w:rPr>
          <w:rFonts w:ascii="Times" w:hAnsi="Times"/>
          <w:color w:val="000000"/>
          <w:sz w:val="27"/>
          <w:szCs w:val="27"/>
        </w:rPr>
      </w:pPr>
      <w:r w:rsidRPr="00692438">
        <w:rPr>
          <w:rFonts w:ascii="Times" w:hAnsi="Times"/>
          <w:color w:val="000000"/>
          <w:sz w:val="27"/>
          <w:szCs w:val="27"/>
        </w:rPr>
        <w:t>При изготовлении ВОК в основном используются два подхода:</w:t>
      </w:r>
    </w:p>
    <w:p w:rsidR="00692438" w:rsidRPr="00692438" w:rsidRDefault="00692438" w:rsidP="00692438">
      <w:pPr>
        <w:pStyle w:val="a7"/>
        <w:numPr>
          <w:ilvl w:val="0"/>
          <w:numId w:val="26"/>
        </w:numPr>
        <w:rPr>
          <w:rFonts w:ascii="Times" w:hAnsi="Times"/>
          <w:color w:val="000000"/>
          <w:sz w:val="27"/>
          <w:szCs w:val="27"/>
        </w:rPr>
      </w:pPr>
      <w:r w:rsidRPr="00692438">
        <w:rPr>
          <w:rFonts w:ascii="Times" w:hAnsi="Times"/>
          <w:color w:val="000000"/>
          <w:sz w:val="27"/>
          <w:szCs w:val="27"/>
        </w:rPr>
        <w:t>конструкции со свободным перемещением элементов</w:t>
      </w:r>
    </w:p>
    <w:p w:rsidR="00692438" w:rsidRPr="00692438" w:rsidRDefault="00692438" w:rsidP="00692438">
      <w:pPr>
        <w:pStyle w:val="a7"/>
        <w:numPr>
          <w:ilvl w:val="0"/>
          <w:numId w:val="26"/>
        </w:numPr>
        <w:rPr>
          <w:rFonts w:ascii="Times" w:hAnsi="Times"/>
          <w:color w:val="000000"/>
          <w:sz w:val="27"/>
          <w:szCs w:val="27"/>
        </w:rPr>
      </w:pPr>
      <w:r w:rsidRPr="00692438">
        <w:rPr>
          <w:rFonts w:ascii="Times" w:hAnsi="Times"/>
          <w:color w:val="000000"/>
          <w:sz w:val="27"/>
          <w:szCs w:val="27"/>
        </w:rPr>
        <w:t>конструкции с жесткой связью между элементами</w:t>
      </w:r>
    </w:p>
    <w:p w:rsidR="00692438" w:rsidRPr="00692438" w:rsidRDefault="00692438" w:rsidP="00692438">
      <w:pPr>
        <w:pStyle w:val="a7"/>
        <w:rPr>
          <w:rFonts w:ascii="Times" w:hAnsi="Times"/>
          <w:color w:val="000000"/>
          <w:sz w:val="27"/>
          <w:szCs w:val="27"/>
        </w:rPr>
      </w:pPr>
      <w:r w:rsidRPr="00692438">
        <w:rPr>
          <w:rFonts w:ascii="Times" w:hAnsi="Times"/>
          <w:color w:val="000000"/>
          <w:sz w:val="27"/>
          <w:szCs w:val="27"/>
        </w:rPr>
        <w:t xml:space="preserve">По видам конструкций различают кабели </w:t>
      </w:r>
      <w:proofErr w:type="spellStart"/>
      <w:r w:rsidRPr="00692438">
        <w:rPr>
          <w:rFonts w:ascii="Times" w:hAnsi="Times"/>
          <w:color w:val="000000"/>
          <w:sz w:val="27"/>
          <w:szCs w:val="27"/>
        </w:rPr>
        <w:t>повивной</w:t>
      </w:r>
      <w:proofErr w:type="spellEnd"/>
      <w:r w:rsidRPr="00692438">
        <w:rPr>
          <w:rFonts w:ascii="Times" w:hAnsi="Times"/>
          <w:color w:val="000000"/>
          <w:sz w:val="27"/>
          <w:szCs w:val="27"/>
        </w:rPr>
        <w:t xml:space="preserve"> скрутки, пучковой скрутки, кабели с профильным сердечником, а также ленточные кабели. Существуют многочисленные комбинации конструкций ВОК, которые в сочетании большим ассортиментом применяемых материалов позволяют выбрать исполнение кабеля, наилучшим образом удовлетворяющее всем условиям проекта, в том числе – стоимостным.</w:t>
      </w:r>
    </w:p>
    <w:p w:rsidR="00692438" w:rsidRPr="00692438" w:rsidRDefault="00692438" w:rsidP="00692438">
      <w:pPr>
        <w:pStyle w:val="a7"/>
        <w:rPr>
          <w:rFonts w:ascii="Times" w:hAnsi="Times"/>
          <w:color w:val="000000"/>
          <w:sz w:val="27"/>
          <w:szCs w:val="27"/>
        </w:rPr>
      </w:pPr>
      <w:r w:rsidRPr="00692438">
        <w:rPr>
          <w:rFonts w:ascii="Times" w:hAnsi="Times"/>
          <w:color w:val="000000"/>
          <w:sz w:val="27"/>
          <w:szCs w:val="27"/>
        </w:rPr>
        <w:lastRenderedPageBreak/>
        <w:t xml:space="preserve">Особый класс образуют кабели, встроенные в </w:t>
      </w:r>
      <w:proofErr w:type="spellStart"/>
      <w:r w:rsidRPr="00692438">
        <w:rPr>
          <w:rFonts w:ascii="Times" w:hAnsi="Times"/>
          <w:color w:val="000000"/>
          <w:sz w:val="27"/>
          <w:szCs w:val="27"/>
        </w:rPr>
        <w:t>грозотрос</w:t>
      </w:r>
      <w:proofErr w:type="spellEnd"/>
      <w:r w:rsidRPr="00692438">
        <w:rPr>
          <w:rFonts w:ascii="Times" w:hAnsi="Times"/>
          <w:color w:val="000000"/>
          <w:sz w:val="27"/>
          <w:szCs w:val="27"/>
        </w:rPr>
        <w:t>.</w:t>
      </w:r>
    </w:p>
    <w:p w:rsidR="00692438" w:rsidRPr="00692438" w:rsidRDefault="00692438" w:rsidP="00692438">
      <w:pPr>
        <w:pStyle w:val="a7"/>
        <w:rPr>
          <w:rFonts w:ascii="Times" w:hAnsi="Times"/>
          <w:color w:val="000000"/>
          <w:sz w:val="27"/>
          <w:szCs w:val="27"/>
        </w:rPr>
      </w:pPr>
      <w:r w:rsidRPr="00692438">
        <w:rPr>
          <w:rFonts w:ascii="Times" w:hAnsi="Times"/>
          <w:color w:val="000000"/>
          <w:sz w:val="27"/>
          <w:szCs w:val="27"/>
        </w:rPr>
        <w:t>Отдельно рассмотрим способы сращивания строительных длин кабелей.</w:t>
      </w:r>
    </w:p>
    <w:p w:rsidR="00692438" w:rsidRPr="00692438" w:rsidRDefault="00692438" w:rsidP="00692438">
      <w:pPr>
        <w:pStyle w:val="a7"/>
        <w:rPr>
          <w:rFonts w:ascii="Times" w:hAnsi="Times"/>
          <w:color w:val="000000"/>
          <w:sz w:val="27"/>
          <w:szCs w:val="27"/>
        </w:rPr>
      </w:pPr>
      <w:r w:rsidRPr="00692438">
        <w:rPr>
          <w:rFonts w:ascii="Times" w:hAnsi="Times"/>
          <w:color w:val="000000"/>
          <w:sz w:val="27"/>
          <w:szCs w:val="27"/>
        </w:rPr>
        <w:t xml:space="preserve">Сращивание строительных длин оптических кабелей производится с использованием кабельных муфт специальной конструкции. Эти муфты имеют два или более кабельных ввода, приспособления для крепления силовых элементов кабелей и одну или несколько </w:t>
      </w:r>
      <w:proofErr w:type="spellStart"/>
      <w:r w:rsidRPr="00692438">
        <w:rPr>
          <w:rFonts w:ascii="Times" w:hAnsi="Times"/>
          <w:color w:val="000000"/>
          <w:sz w:val="27"/>
          <w:szCs w:val="27"/>
        </w:rPr>
        <w:t>сплайс</w:t>
      </w:r>
      <w:proofErr w:type="spellEnd"/>
      <w:r w:rsidRPr="00692438">
        <w:rPr>
          <w:rFonts w:ascii="Times" w:hAnsi="Times"/>
          <w:color w:val="000000"/>
          <w:sz w:val="27"/>
          <w:szCs w:val="27"/>
        </w:rPr>
        <w:t>–пластин.</w:t>
      </w:r>
    </w:p>
    <w:p w:rsidR="00692438" w:rsidRPr="00692438" w:rsidRDefault="00692438" w:rsidP="00692438">
      <w:pPr>
        <w:pStyle w:val="a7"/>
        <w:rPr>
          <w:rFonts w:ascii="Times" w:hAnsi="Times"/>
          <w:color w:val="000000"/>
          <w:sz w:val="27"/>
          <w:szCs w:val="27"/>
        </w:rPr>
      </w:pPr>
      <w:proofErr w:type="spellStart"/>
      <w:r w:rsidRPr="00692438">
        <w:rPr>
          <w:rFonts w:ascii="Times" w:hAnsi="Times"/>
          <w:i/>
          <w:iCs/>
          <w:color w:val="000000"/>
          <w:sz w:val="27"/>
          <w:szCs w:val="27"/>
        </w:rPr>
        <w:t>Волоконно</w:t>
      </w:r>
      <w:proofErr w:type="spellEnd"/>
      <w:r w:rsidRPr="00692438">
        <w:rPr>
          <w:rFonts w:ascii="Times" w:hAnsi="Times"/>
          <w:i/>
          <w:iCs/>
          <w:color w:val="000000"/>
          <w:sz w:val="27"/>
          <w:szCs w:val="27"/>
        </w:rPr>
        <w:t>–оптический кабель имеет следующие характеристики</w:t>
      </w:r>
      <w:r w:rsidRPr="00692438">
        <w:rPr>
          <w:rFonts w:ascii="Times" w:hAnsi="Times"/>
          <w:color w:val="000000"/>
          <w:sz w:val="27"/>
          <w:szCs w:val="27"/>
        </w:rPr>
        <w:t>:</w:t>
      </w:r>
    </w:p>
    <w:p w:rsidR="00692438" w:rsidRPr="00692438" w:rsidRDefault="00692438" w:rsidP="00692438">
      <w:pPr>
        <w:pStyle w:val="a7"/>
        <w:rPr>
          <w:rFonts w:ascii="Times" w:hAnsi="Times"/>
          <w:color w:val="000000"/>
          <w:sz w:val="27"/>
          <w:szCs w:val="27"/>
        </w:rPr>
      </w:pPr>
      <w:r w:rsidRPr="00692438">
        <w:rPr>
          <w:rFonts w:ascii="Times" w:hAnsi="Times"/>
          <w:color w:val="000000"/>
          <w:sz w:val="27"/>
          <w:szCs w:val="27"/>
        </w:rPr>
        <w:t>• </w:t>
      </w:r>
      <w:r w:rsidRPr="00692438">
        <w:rPr>
          <w:rFonts w:ascii="Times" w:hAnsi="Times"/>
          <w:b/>
          <w:bCs/>
          <w:color w:val="000000"/>
          <w:sz w:val="27"/>
          <w:szCs w:val="27"/>
        </w:rPr>
        <w:t>Стоимость.</w:t>
      </w:r>
      <w:r w:rsidRPr="00692438">
        <w:rPr>
          <w:rFonts w:ascii="Times" w:hAnsi="Times"/>
          <w:color w:val="000000"/>
          <w:sz w:val="27"/>
          <w:szCs w:val="27"/>
        </w:rPr>
        <w:t> </w:t>
      </w:r>
      <w:proofErr w:type="spellStart"/>
      <w:r w:rsidRPr="00692438">
        <w:rPr>
          <w:rFonts w:ascii="Times" w:hAnsi="Times"/>
          <w:color w:val="000000"/>
          <w:sz w:val="27"/>
          <w:szCs w:val="27"/>
        </w:rPr>
        <w:t>Волоконно</w:t>
      </w:r>
      <w:proofErr w:type="spellEnd"/>
      <w:r w:rsidRPr="00692438">
        <w:rPr>
          <w:rFonts w:ascii="Times" w:hAnsi="Times"/>
          <w:color w:val="000000"/>
          <w:sz w:val="27"/>
          <w:szCs w:val="27"/>
        </w:rPr>
        <w:t xml:space="preserve">–оптический кабель обходится несколько дороже, чем медный, но эта стоимость быстро снижается. Между тем, сопутствующие затраты на оборудование здесь намного выше, чем для медного кабеля, что делает технологию </w:t>
      </w:r>
      <w:proofErr w:type="spellStart"/>
      <w:r w:rsidRPr="00692438">
        <w:rPr>
          <w:rFonts w:ascii="Times" w:hAnsi="Times"/>
          <w:color w:val="000000"/>
          <w:sz w:val="27"/>
          <w:szCs w:val="27"/>
        </w:rPr>
        <w:t>волоконно</w:t>
      </w:r>
      <w:proofErr w:type="spellEnd"/>
      <w:r w:rsidRPr="00692438">
        <w:rPr>
          <w:rFonts w:ascii="Times" w:hAnsi="Times"/>
          <w:color w:val="000000"/>
          <w:sz w:val="27"/>
          <w:szCs w:val="27"/>
        </w:rPr>
        <w:t xml:space="preserve">–оптической связи значительно более дорогой. Устройства </w:t>
      </w:r>
      <w:proofErr w:type="spellStart"/>
      <w:r w:rsidRPr="00692438">
        <w:rPr>
          <w:rFonts w:ascii="Times" w:hAnsi="Times"/>
          <w:color w:val="000000"/>
          <w:sz w:val="27"/>
          <w:szCs w:val="27"/>
        </w:rPr>
        <w:t>одномодовой</w:t>
      </w:r>
      <w:proofErr w:type="spellEnd"/>
      <w:r w:rsidRPr="00692438">
        <w:rPr>
          <w:rFonts w:ascii="Times" w:hAnsi="Times"/>
          <w:color w:val="000000"/>
          <w:sz w:val="27"/>
          <w:szCs w:val="27"/>
        </w:rPr>
        <w:t xml:space="preserve"> волоконной оптики дороже и сложнее в инсталляции, чем </w:t>
      </w:r>
      <w:proofErr w:type="spellStart"/>
      <w:r w:rsidRPr="00692438">
        <w:rPr>
          <w:rFonts w:ascii="Times" w:hAnsi="Times"/>
          <w:color w:val="000000"/>
          <w:sz w:val="27"/>
          <w:szCs w:val="27"/>
        </w:rPr>
        <w:t>многомодовые</w:t>
      </w:r>
      <w:proofErr w:type="spellEnd"/>
      <w:r w:rsidRPr="00692438">
        <w:rPr>
          <w:rFonts w:ascii="Times" w:hAnsi="Times"/>
          <w:color w:val="000000"/>
          <w:sz w:val="27"/>
          <w:szCs w:val="27"/>
        </w:rPr>
        <w:t xml:space="preserve"> устройства.</w:t>
      </w:r>
    </w:p>
    <w:p w:rsidR="00692438" w:rsidRPr="00692438" w:rsidRDefault="00692438" w:rsidP="00692438">
      <w:pPr>
        <w:pStyle w:val="a7"/>
        <w:rPr>
          <w:rFonts w:ascii="Times" w:hAnsi="Times"/>
          <w:color w:val="000000"/>
          <w:sz w:val="27"/>
          <w:szCs w:val="27"/>
        </w:rPr>
      </w:pPr>
      <w:r w:rsidRPr="00692438">
        <w:rPr>
          <w:rFonts w:ascii="Times" w:hAnsi="Times"/>
          <w:color w:val="000000"/>
          <w:sz w:val="27"/>
          <w:szCs w:val="27"/>
        </w:rPr>
        <w:t>• </w:t>
      </w:r>
      <w:r w:rsidRPr="00692438">
        <w:rPr>
          <w:rFonts w:ascii="Times" w:hAnsi="Times"/>
          <w:b/>
          <w:bCs/>
          <w:color w:val="000000"/>
          <w:sz w:val="27"/>
          <w:szCs w:val="27"/>
        </w:rPr>
        <w:t>Установка.</w:t>
      </w:r>
      <w:r w:rsidRPr="00692438">
        <w:rPr>
          <w:rFonts w:ascii="Times" w:hAnsi="Times"/>
          <w:color w:val="000000"/>
          <w:sz w:val="27"/>
          <w:szCs w:val="27"/>
        </w:rPr>
        <w:t> </w:t>
      </w:r>
      <w:proofErr w:type="spellStart"/>
      <w:r w:rsidRPr="00692438">
        <w:rPr>
          <w:rFonts w:ascii="Times" w:hAnsi="Times"/>
          <w:color w:val="000000"/>
          <w:sz w:val="27"/>
          <w:szCs w:val="27"/>
        </w:rPr>
        <w:t>Волоконно</w:t>
      </w:r>
      <w:proofErr w:type="spellEnd"/>
      <w:r w:rsidRPr="00692438">
        <w:rPr>
          <w:rFonts w:ascii="Times" w:hAnsi="Times"/>
          <w:color w:val="000000"/>
          <w:sz w:val="27"/>
          <w:szCs w:val="27"/>
        </w:rPr>
        <w:t xml:space="preserve">–оптический кабель сложнее, прокладывать, чем медный. Каждое соединение и стык такого кабеля требуют тщательной работы, поскольку свет не должен встречаться в таких местах с каким–либо препятствием. Кроме того, </w:t>
      </w:r>
      <w:proofErr w:type="spellStart"/>
      <w:r w:rsidRPr="00692438">
        <w:rPr>
          <w:rFonts w:ascii="Times" w:hAnsi="Times"/>
          <w:color w:val="000000"/>
          <w:sz w:val="27"/>
          <w:szCs w:val="27"/>
        </w:rPr>
        <w:t>волоконно</w:t>
      </w:r>
      <w:proofErr w:type="spellEnd"/>
      <w:r w:rsidRPr="00692438">
        <w:rPr>
          <w:rFonts w:ascii="Times" w:hAnsi="Times"/>
          <w:color w:val="000000"/>
          <w:sz w:val="27"/>
          <w:szCs w:val="27"/>
        </w:rPr>
        <w:t>–оптический кабель имеет максимальный радиус изгиба, что существенно усложняет его прокладку. Зато такой кабель не подвержен коррозии.</w:t>
      </w:r>
    </w:p>
    <w:p w:rsidR="00692438" w:rsidRPr="00692438" w:rsidRDefault="00692438" w:rsidP="00692438">
      <w:pPr>
        <w:pStyle w:val="a7"/>
        <w:rPr>
          <w:rFonts w:ascii="Times" w:hAnsi="Times"/>
          <w:color w:val="000000"/>
          <w:sz w:val="27"/>
          <w:szCs w:val="27"/>
        </w:rPr>
      </w:pPr>
      <w:r w:rsidRPr="00692438">
        <w:rPr>
          <w:rFonts w:ascii="Times" w:hAnsi="Times"/>
          <w:color w:val="000000"/>
          <w:sz w:val="27"/>
          <w:szCs w:val="27"/>
        </w:rPr>
        <w:t>• </w:t>
      </w:r>
      <w:r w:rsidRPr="00692438">
        <w:rPr>
          <w:rFonts w:ascii="Times" w:hAnsi="Times"/>
          <w:b/>
          <w:bCs/>
          <w:color w:val="000000"/>
          <w:sz w:val="27"/>
          <w:szCs w:val="27"/>
        </w:rPr>
        <w:t>Пропускная способность. </w:t>
      </w:r>
      <w:r w:rsidRPr="00692438">
        <w:rPr>
          <w:rFonts w:ascii="Times" w:hAnsi="Times"/>
          <w:color w:val="000000"/>
          <w:sz w:val="27"/>
          <w:szCs w:val="27"/>
        </w:rPr>
        <w:t>Благодаря использованию света, который имеет большую частоту, чем</w:t>
      </w:r>
      <w:proofErr w:type="gramStart"/>
      <w:r w:rsidRPr="00692438">
        <w:rPr>
          <w:rFonts w:ascii="Times" w:hAnsi="Times"/>
          <w:color w:val="000000"/>
          <w:sz w:val="27"/>
          <w:szCs w:val="27"/>
        </w:rPr>
        <w:t xml:space="preserve"> ,</w:t>
      </w:r>
      <w:proofErr w:type="gramEnd"/>
      <w:r w:rsidRPr="00692438">
        <w:rPr>
          <w:rFonts w:ascii="Times" w:hAnsi="Times"/>
          <w:color w:val="000000"/>
          <w:sz w:val="27"/>
          <w:szCs w:val="27"/>
        </w:rPr>
        <w:t xml:space="preserve"> .электрические, сигналы, </w:t>
      </w:r>
      <w:proofErr w:type="spellStart"/>
      <w:r w:rsidRPr="00692438">
        <w:rPr>
          <w:rFonts w:ascii="Times" w:hAnsi="Times"/>
          <w:color w:val="000000"/>
          <w:sz w:val="27"/>
          <w:szCs w:val="27"/>
        </w:rPr>
        <w:t>волоконно</w:t>
      </w:r>
      <w:proofErr w:type="spellEnd"/>
      <w:r w:rsidRPr="00692438">
        <w:rPr>
          <w:rFonts w:ascii="Times" w:hAnsi="Times"/>
          <w:color w:val="000000"/>
          <w:sz w:val="27"/>
          <w:szCs w:val="27"/>
        </w:rPr>
        <w:t>–оптический кабель может обеспечивать чрезвычайно высокую пропускную способность. Существующие технологии позволяют передавать по нему данные со скоростью от 100 Мбит/с до 2 Гбит/</w:t>
      </w:r>
      <w:proofErr w:type="gramStart"/>
      <w:r w:rsidRPr="00692438">
        <w:rPr>
          <w:rFonts w:ascii="Times" w:hAnsi="Times"/>
          <w:color w:val="000000"/>
          <w:sz w:val="27"/>
          <w:szCs w:val="27"/>
        </w:rPr>
        <w:t>с</w:t>
      </w:r>
      <w:proofErr w:type="gramEnd"/>
      <w:r w:rsidRPr="00692438">
        <w:rPr>
          <w:rFonts w:ascii="Times" w:hAnsi="Times"/>
          <w:color w:val="000000"/>
          <w:sz w:val="27"/>
          <w:szCs w:val="27"/>
        </w:rPr>
        <w:t xml:space="preserve">. скорость передачи данных зависит от режима и длины световой волны (частоты). Типичные </w:t>
      </w:r>
      <w:proofErr w:type="spellStart"/>
      <w:r w:rsidRPr="00692438">
        <w:rPr>
          <w:rFonts w:ascii="Times" w:hAnsi="Times"/>
          <w:color w:val="000000"/>
          <w:sz w:val="27"/>
          <w:szCs w:val="27"/>
        </w:rPr>
        <w:t>многомодовые</w:t>
      </w:r>
      <w:proofErr w:type="spellEnd"/>
      <w:r w:rsidRPr="00692438">
        <w:rPr>
          <w:rFonts w:ascii="Times" w:hAnsi="Times"/>
          <w:color w:val="000000"/>
          <w:sz w:val="27"/>
          <w:szCs w:val="27"/>
        </w:rPr>
        <w:t xml:space="preserve"> инсталляции </w:t>
      </w:r>
      <w:proofErr w:type="gramStart"/>
      <w:r w:rsidRPr="00692438">
        <w:rPr>
          <w:rFonts w:ascii="Times" w:hAnsi="Times"/>
          <w:color w:val="000000"/>
          <w:sz w:val="27"/>
          <w:szCs w:val="27"/>
        </w:rPr>
        <w:t>поддерживают передачу 100 Мбит/сек</w:t>
      </w:r>
      <w:proofErr w:type="gramEnd"/>
      <w:r w:rsidRPr="00692438">
        <w:rPr>
          <w:rFonts w:ascii="Times" w:hAnsi="Times"/>
          <w:color w:val="000000"/>
          <w:sz w:val="27"/>
          <w:szCs w:val="27"/>
        </w:rPr>
        <w:t xml:space="preserve"> на расстояние до нескольких километров. Широкополосные кабели идеально подходят для передачи трафика с критическими требованиями к скорости передачи (видеоданные).</w:t>
      </w:r>
    </w:p>
    <w:p w:rsidR="00692438" w:rsidRPr="00692438" w:rsidRDefault="00692438" w:rsidP="00692438">
      <w:pPr>
        <w:pStyle w:val="a7"/>
        <w:rPr>
          <w:rFonts w:ascii="Times" w:hAnsi="Times"/>
          <w:color w:val="000000"/>
          <w:sz w:val="27"/>
          <w:szCs w:val="27"/>
        </w:rPr>
      </w:pPr>
      <w:r w:rsidRPr="00692438">
        <w:rPr>
          <w:rFonts w:ascii="Times" w:hAnsi="Times"/>
          <w:color w:val="000000"/>
          <w:sz w:val="27"/>
          <w:szCs w:val="27"/>
        </w:rPr>
        <w:t>• </w:t>
      </w:r>
      <w:r w:rsidRPr="00692438">
        <w:rPr>
          <w:rFonts w:ascii="Times" w:hAnsi="Times"/>
          <w:b/>
          <w:bCs/>
          <w:color w:val="000000"/>
          <w:sz w:val="27"/>
          <w:szCs w:val="27"/>
        </w:rPr>
        <w:t>Число узлов.</w:t>
      </w:r>
      <w:r w:rsidRPr="00692438">
        <w:rPr>
          <w:rFonts w:ascii="Times" w:hAnsi="Times"/>
          <w:color w:val="000000"/>
          <w:sz w:val="27"/>
          <w:szCs w:val="27"/>
        </w:rPr>
        <w:t xml:space="preserve"> Поскольку </w:t>
      </w:r>
      <w:proofErr w:type="spellStart"/>
      <w:r w:rsidRPr="00692438">
        <w:rPr>
          <w:rFonts w:ascii="Times" w:hAnsi="Times"/>
          <w:color w:val="000000"/>
          <w:sz w:val="27"/>
          <w:szCs w:val="27"/>
        </w:rPr>
        <w:t>волоконно</w:t>
      </w:r>
      <w:proofErr w:type="spellEnd"/>
      <w:r w:rsidRPr="00692438">
        <w:rPr>
          <w:rFonts w:ascii="Times" w:hAnsi="Times"/>
          <w:color w:val="000000"/>
          <w:sz w:val="27"/>
          <w:szCs w:val="27"/>
        </w:rPr>
        <w:t xml:space="preserve">–оптическим кабелем можно соединить только два компьютера, число узлов </w:t>
      </w:r>
      <w:proofErr w:type="spellStart"/>
      <w:r w:rsidRPr="00692438">
        <w:rPr>
          <w:rFonts w:ascii="Times" w:hAnsi="Times"/>
          <w:color w:val="000000"/>
          <w:sz w:val="27"/>
          <w:szCs w:val="27"/>
        </w:rPr>
        <w:t>волоконно</w:t>
      </w:r>
      <w:proofErr w:type="spellEnd"/>
      <w:r w:rsidRPr="00692438">
        <w:rPr>
          <w:rFonts w:ascii="Times" w:hAnsi="Times"/>
          <w:color w:val="000000"/>
          <w:sz w:val="27"/>
          <w:szCs w:val="27"/>
        </w:rPr>
        <w:t xml:space="preserve">–оптической сети ограничивает не кабель. Оно определяется концентраторами, соединяющими эти кабели. В сети </w:t>
      </w:r>
      <w:proofErr w:type="spellStart"/>
      <w:r w:rsidRPr="00692438">
        <w:rPr>
          <w:rFonts w:ascii="Times" w:hAnsi="Times"/>
          <w:color w:val="000000"/>
          <w:sz w:val="27"/>
          <w:szCs w:val="27"/>
        </w:rPr>
        <w:t>Ethernet</w:t>
      </w:r>
      <w:proofErr w:type="spellEnd"/>
      <w:r w:rsidRPr="00692438">
        <w:rPr>
          <w:rFonts w:ascii="Times" w:hAnsi="Times"/>
          <w:color w:val="000000"/>
          <w:sz w:val="27"/>
          <w:szCs w:val="27"/>
        </w:rPr>
        <w:t xml:space="preserve"> полезный верхний предел составляет 75 узлов на один домин. </w:t>
      </w:r>
      <w:proofErr w:type="spellStart"/>
      <w:r w:rsidRPr="00692438">
        <w:rPr>
          <w:rFonts w:ascii="Times" w:hAnsi="Times"/>
          <w:color w:val="000000"/>
          <w:sz w:val="27"/>
          <w:szCs w:val="27"/>
        </w:rPr>
        <w:t>Волоконно</w:t>
      </w:r>
      <w:proofErr w:type="spellEnd"/>
      <w:r w:rsidRPr="00692438">
        <w:rPr>
          <w:rFonts w:ascii="Times" w:hAnsi="Times"/>
          <w:color w:val="000000"/>
          <w:sz w:val="27"/>
          <w:szCs w:val="27"/>
        </w:rPr>
        <w:t>–оптические сети, где применяются другие протоколы, обычно используют оптический кабель как базовую магистраль, соединяющую медленные локальные сети, и поэтому компьютеры или другие устройства непосредственно на этом кабеле не размещаются.</w:t>
      </w:r>
    </w:p>
    <w:p w:rsidR="00692438" w:rsidRPr="00692438" w:rsidRDefault="00692438" w:rsidP="00692438">
      <w:pPr>
        <w:pStyle w:val="a7"/>
        <w:rPr>
          <w:rFonts w:ascii="Times" w:hAnsi="Times"/>
          <w:color w:val="000000"/>
          <w:sz w:val="27"/>
          <w:szCs w:val="27"/>
        </w:rPr>
      </w:pPr>
      <w:r w:rsidRPr="00692438">
        <w:rPr>
          <w:rFonts w:ascii="Times" w:hAnsi="Times"/>
          <w:color w:val="000000"/>
          <w:sz w:val="27"/>
          <w:szCs w:val="27"/>
        </w:rPr>
        <w:t>• </w:t>
      </w:r>
      <w:r w:rsidRPr="00692438">
        <w:rPr>
          <w:rFonts w:ascii="Times" w:hAnsi="Times"/>
          <w:b/>
          <w:bCs/>
          <w:color w:val="000000"/>
          <w:sz w:val="27"/>
          <w:szCs w:val="27"/>
        </w:rPr>
        <w:t>Затухание.</w:t>
      </w:r>
      <w:r w:rsidRPr="00692438">
        <w:rPr>
          <w:rFonts w:ascii="Times" w:hAnsi="Times"/>
          <w:color w:val="000000"/>
          <w:sz w:val="27"/>
          <w:szCs w:val="27"/>
        </w:rPr>
        <w:t> </w:t>
      </w:r>
      <w:proofErr w:type="spellStart"/>
      <w:r w:rsidRPr="00692438">
        <w:rPr>
          <w:rFonts w:ascii="Times" w:hAnsi="Times"/>
          <w:color w:val="000000"/>
          <w:sz w:val="27"/>
          <w:szCs w:val="27"/>
        </w:rPr>
        <w:t>Волоконно</w:t>
      </w:r>
      <w:proofErr w:type="spellEnd"/>
      <w:r w:rsidRPr="00692438">
        <w:rPr>
          <w:rFonts w:ascii="Times" w:hAnsi="Times"/>
          <w:color w:val="000000"/>
          <w:sz w:val="27"/>
          <w:szCs w:val="27"/>
        </w:rPr>
        <w:t xml:space="preserve">–оптический кабель дает на много меньше затухание, чем медный, поскольку свет не излучается вне кабеля, как электрический сигнал в медных проводах. </w:t>
      </w:r>
      <w:proofErr w:type="spellStart"/>
      <w:r w:rsidRPr="00692438">
        <w:rPr>
          <w:rFonts w:ascii="Times" w:hAnsi="Times"/>
          <w:color w:val="000000"/>
          <w:sz w:val="27"/>
          <w:szCs w:val="27"/>
        </w:rPr>
        <w:t>Волоконно</w:t>
      </w:r>
      <w:proofErr w:type="spellEnd"/>
      <w:r w:rsidRPr="00692438">
        <w:rPr>
          <w:rFonts w:ascii="Times" w:hAnsi="Times"/>
          <w:color w:val="000000"/>
          <w:sz w:val="27"/>
          <w:szCs w:val="27"/>
        </w:rPr>
        <w:t xml:space="preserve">–оптические кабели способны переносить сигнал </w:t>
      </w:r>
      <w:r w:rsidRPr="00692438">
        <w:rPr>
          <w:rFonts w:ascii="Times" w:hAnsi="Times"/>
          <w:color w:val="000000"/>
          <w:sz w:val="27"/>
          <w:szCs w:val="27"/>
        </w:rPr>
        <w:lastRenderedPageBreak/>
        <w:t>на расстояние, измеряемое ‘ километрами. Несмотря на малое затухание, в волоконной оптике свойственна другая проблема – хроматическая дисперсия.</w:t>
      </w:r>
    </w:p>
    <w:p w:rsidR="00692438" w:rsidRPr="00692438" w:rsidRDefault="00692438" w:rsidP="00692438">
      <w:pPr>
        <w:pStyle w:val="a7"/>
        <w:rPr>
          <w:rFonts w:ascii="Times" w:hAnsi="Times"/>
          <w:color w:val="000000"/>
          <w:sz w:val="27"/>
          <w:szCs w:val="27"/>
        </w:rPr>
      </w:pPr>
      <w:r w:rsidRPr="00692438">
        <w:rPr>
          <w:rFonts w:ascii="Times" w:hAnsi="Times"/>
          <w:color w:val="000000"/>
          <w:sz w:val="27"/>
          <w:szCs w:val="27"/>
        </w:rPr>
        <w:t>Волны света различной длины стекло пропускает по–разному, поэтому импульс света, проходя через кабель «размазывается». Получается эффект радуги – световой сигнал разделяется на цветовые компоненты. На расстоянии несколько – километров он может «залезть» в следующий бит, что приведет к потере данных.</w:t>
      </w:r>
    </w:p>
    <w:p w:rsidR="00692438" w:rsidRPr="00692438" w:rsidRDefault="00692438" w:rsidP="00692438">
      <w:pPr>
        <w:pStyle w:val="a7"/>
        <w:rPr>
          <w:rFonts w:ascii="Times" w:hAnsi="Times"/>
          <w:color w:val="000000"/>
          <w:sz w:val="27"/>
          <w:szCs w:val="27"/>
        </w:rPr>
      </w:pPr>
      <w:r w:rsidRPr="00692438">
        <w:rPr>
          <w:rFonts w:ascii="Times" w:hAnsi="Times"/>
          <w:color w:val="000000"/>
          <w:sz w:val="27"/>
          <w:szCs w:val="27"/>
        </w:rPr>
        <w:t xml:space="preserve">В </w:t>
      </w:r>
      <w:proofErr w:type="spellStart"/>
      <w:r w:rsidRPr="00692438">
        <w:rPr>
          <w:rFonts w:ascii="Times" w:hAnsi="Times"/>
          <w:color w:val="000000"/>
          <w:sz w:val="27"/>
          <w:szCs w:val="27"/>
        </w:rPr>
        <w:t>одномодовых</w:t>
      </w:r>
      <w:proofErr w:type="spellEnd"/>
      <w:r w:rsidRPr="00692438">
        <w:rPr>
          <w:rFonts w:ascii="Times" w:hAnsi="Times"/>
          <w:color w:val="000000"/>
          <w:sz w:val="27"/>
          <w:szCs w:val="27"/>
        </w:rPr>
        <w:t xml:space="preserve"> кабелях передается свет одной частоты, поэтому здесь нет эффекта хроматической дисперсии. </w:t>
      </w:r>
      <w:proofErr w:type="spellStart"/>
      <w:r w:rsidRPr="00692438">
        <w:rPr>
          <w:rFonts w:ascii="Times" w:hAnsi="Times"/>
          <w:color w:val="000000"/>
          <w:sz w:val="27"/>
          <w:szCs w:val="27"/>
        </w:rPr>
        <w:t>Одномодовый</w:t>
      </w:r>
      <w:proofErr w:type="spellEnd"/>
      <w:r w:rsidRPr="00692438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Pr="00692438">
        <w:rPr>
          <w:rFonts w:ascii="Times" w:hAnsi="Times"/>
          <w:color w:val="000000"/>
          <w:sz w:val="27"/>
          <w:szCs w:val="27"/>
        </w:rPr>
        <w:t>волоконно</w:t>
      </w:r>
      <w:proofErr w:type="spellEnd"/>
      <w:r w:rsidRPr="00692438">
        <w:rPr>
          <w:rFonts w:ascii="Times" w:hAnsi="Times"/>
          <w:color w:val="000000"/>
          <w:sz w:val="27"/>
          <w:szCs w:val="27"/>
        </w:rPr>
        <w:t xml:space="preserve">–оптический кабель можно использовать для прокладки сетевых магистралей длиной в сотни километров (LAN – 3 км; WAN – через всю страну с </w:t>
      </w:r>
      <w:proofErr w:type="spellStart"/>
      <w:r w:rsidRPr="00692438">
        <w:rPr>
          <w:rFonts w:ascii="Times" w:hAnsi="Times"/>
          <w:color w:val="000000"/>
          <w:sz w:val="27"/>
          <w:szCs w:val="27"/>
        </w:rPr>
        <w:t>use</w:t>
      </w:r>
      <w:proofErr w:type="spellEnd"/>
      <w:r w:rsidRPr="00692438">
        <w:rPr>
          <w:rFonts w:ascii="Times" w:hAnsi="Times"/>
          <w:color w:val="000000"/>
          <w:sz w:val="27"/>
          <w:szCs w:val="27"/>
        </w:rPr>
        <w:t xml:space="preserve"> мощных лазеров).</w:t>
      </w:r>
    </w:p>
    <w:p w:rsidR="00692438" w:rsidRPr="00692438" w:rsidRDefault="00692438" w:rsidP="00692438">
      <w:pPr>
        <w:pStyle w:val="a7"/>
        <w:rPr>
          <w:rFonts w:ascii="Times" w:hAnsi="Times"/>
          <w:color w:val="000000"/>
          <w:sz w:val="27"/>
          <w:szCs w:val="27"/>
        </w:rPr>
      </w:pPr>
      <w:r w:rsidRPr="00692438">
        <w:rPr>
          <w:rFonts w:ascii="Times" w:hAnsi="Times"/>
          <w:color w:val="000000"/>
          <w:sz w:val="27"/>
          <w:szCs w:val="27"/>
        </w:rPr>
        <w:t>• </w:t>
      </w:r>
      <w:r w:rsidRPr="00692438">
        <w:rPr>
          <w:rFonts w:ascii="Times" w:hAnsi="Times"/>
          <w:b/>
          <w:bCs/>
          <w:color w:val="000000"/>
          <w:sz w:val="27"/>
          <w:szCs w:val="27"/>
        </w:rPr>
        <w:t>Электромагнитные помехи.</w:t>
      </w:r>
      <w:r w:rsidRPr="00692438">
        <w:rPr>
          <w:rFonts w:ascii="Times" w:hAnsi="Times"/>
          <w:color w:val="000000"/>
          <w:sz w:val="27"/>
          <w:szCs w:val="27"/>
        </w:rPr>
        <w:t> </w:t>
      </w:r>
      <w:proofErr w:type="spellStart"/>
      <w:r w:rsidRPr="00692438">
        <w:rPr>
          <w:rFonts w:ascii="Times" w:hAnsi="Times"/>
          <w:color w:val="000000"/>
          <w:sz w:val="27"/>
          <w:szCs w:val="27"/>
        </w:rPr>
        <w:t>Волоконно</w:t>
      </w:r>
      <w:proofErr w:type="spellEnd"/>
      <w:r w:rsidRPr="00692438">
        <w:rPr>
          <w:rFonts w:ascii="Times" w:hAnsi="Times"/>
          <w:color w:val="000000"/>
          <w:sz w:val="27"/>
          <w:szCs w:val="27"/>
        </w:rPr>
        <w:t xml:space="preserve">–оптический кабель не подвержен электромагнитным помехам. Кроме того, он не дает утечки сигнала, не излучает сигнал </w:t>
      </w:r>
      <w:proofErr w:type="gramStart"/>
      <w:r w:rsidRPr="00692438">
        <w:rPr>
          <w:rFonts w:ascii="Times" w:hAnsi="Times"/>
          <w:color w:val="000000"/>
          <w:sz w:val="27"/>
          <w:szCs w:val="27"/>
        </w:rPr>
        <w:t>во</w:t>
      </w:r>
      <w:proofErr w:type="gramEnd"/>
      <w:r w:rsidRPr="00692438">
        <w:rPr>
          <w:rFonts w:ascii="Times" w:hAnsi="Times"/>
          <w:color w:val="000000"/>
          <w:sz w:val="27"/>
          <w:szCs w:val="27"/>
        </w:rPr>
        <w:t xml:space="preserve"> вне, к такому кабелю практически невозможно подключится. Это значительно осложняет перехват информации. Поскольку такой кабель не требует заземления, здесь нет проблемы сдвига электрического потенциала земли и искрения </w:t>
      </w:r>
      <w:r w:rsidRPr="00692438">
        <w:rPr>
          <w:rFonts w:ascii="Times" w:hAnsi="Times"/>
          <w:color w:val="000000"/>
          <w:sz w:val="27"/>
          <w:szCs w:val="27"/>
        </w:rPr>
        <w:sym w:font="Symbol" w:char="F0E0"/>
      </w:r>
      <w:r w:rsidRPr="00692438">
        <w:rPr>
          <w:rFonts w:ascii="Times" w:hAnsi="Times"/>
          <w:color w:val="000000"/>
          <w:sz w:val="27"/>
          <w:szCs w:val="27"/>
        </w:rPr>
        <w:t>такой кабель можно использовать во взрывоопасных средах.</w:t>
      </w:r>
    </w:p>
    <w:p w:rsidR="00692438" w:rsidRPr="00692438" w:rsidRDefault="00692438" w:rsidP="00692438">
      <w:pPr>
        <w:pStyle w:val="a7"/>
        <w:rPr>
          <w:rFonts w:ascii="Times" w:hAnsi="Times"/>
          <w:color w:val="000000"/>
          <w:sz w:val="27"/>
          <w:szCs w:val="27"/>
        </w:rPr>
      </w:pPr>
      <w:r w:rsidRPr="00692438">
        <w:rPr>
          <w:rFonts w:ascii="Times" w:hAnsi="Times"/>
          <w:color w:val="000000"/>
          <w:sz w:val="27"/>
          <w:szCs w:val="27"/>
        </w:rPr>
        <w:t xml:space="preserve">Такой кабель идеально подходит для </w:t>
      </w:r>
      <w:proofErr w:type="spellStart"/>
      <w:r w:rsidRPr="00692438">
        <w:rPr>
          <w:rFonts w:ascii="Times" w:hAnsi="Times"/>
          <w:color w:val="000000"/>
          <w:sz w:val="27"/>
          <w:szCs w:val="27"/>
        </w:rPr>
        <w:t>восоковольтных</w:t>
      </w:r>
      <w:proofErr w:type="spellEnd"/>
      <w:r w:rsidRPr="00692438">
        <w:rPr>
          <w:rFonts w:ascii="Times" w:hAnsi="Times"/>
          <w:color w:val="000000"/>
          <w:sz w:val="27"/>
          <w:szCs w:val="27"/>
        </w:rPr>
        <w:t xml:space="preserve"> зон и там, где нужна высокая степень защиты информации.</w:t>
      </w:r>
    </w:p>
    <w:p w:rsidR="00692438" w:rsidRPr="00692438" w:rsidRDefault="00692438" w:rsidP="00692438">
      <w:pPr>
        <w:pStyle w:val="a7"/>
        <w:rPr>
          <w:rFonts w:ascii="Times" w:hAnsi="Times"/>
          <w:color w:val="000000"/>
          <w:sz w:val="27"/>
          <w:szCs w:val="27"/>
        </w:rPr>
      </w:pPr>
      <w:proofErr w:type="spellStart"/>
      <w:r w:rsidRPr="00692438">
        <w:rPr>
          <w:rFonts w:ascii="Times" w:hAnsi="Times"/>
          <w:color w:val="000000"/>
          <w:sz w:val="27"/>
          <w:szCs w:val="27"/>
        </w:rPr>
        <w:t>Волоконно</w:t>
      </w:r>
      <w:proofErr w:type="spellEnd"/>
      <w:r w:rsidRPr="00692438">
        <w:rPr>
          <w:rFonts w:ascii="Times" w:hAnsi="Times"/>
          <w:color w:val="000000"/>
          <w:sz w:val="27"/>
          <w:szCs w:val="27"/>
        </w:rPr>
        <w:t>–оптический кабель более гибкий, чем обычный коаксиальный кабель (но, тем не менее, обращаться с ним надо осторожно, особенно если он выполнен на стеклянной основе). К его </w:t>
      </w:r>
      <w:r w:rsidRPr="00692438">
        <w:rPr>
          <w:rFonts w:ascii="Times" w:hAnsi="Times"/>
          <w:color w:val="000000"/>
          <w:sz w:val="27"/>
          <w:szCs w:val="27"/>
          <w:u w:val="single"/>
        </w:rPr>
        <w:t>преимуществам</w:t>
      </w:r>
      <w:r w:rsidRPr="00692438">
        <w:rPr>
          <w:rFonts w:ascii="Times" w:hAnsi="Times"/>
          <w:color w:val="000000"/>
          <w:sz w:val="27"/>
          <w:szCs w:val="27"/>
        </w:rPr>
        <w:t xml:space="preserve"> следует отнести устойчивость к помехам, создаваемым окружающей средой. Наибольшим преимуществом </w:t>
      </w:r>
      <w:proofErr w:type="spellStart"/>
      <w:r w:rsidRPr="00692438">
        <w:rPr>
          <w:rFonts w:ascii="Times" w:hAnsi="Times"/>
          <w:color w:val="000000"/>
          <w:sz w:val="27"/>
          <w:szCs w:val="27"/>
        </w:rPr>
        <w:t>волоконно</w:t>
      </w:r>
      <w:proofErr w:type="spellEnd"/>
      <w:r w:rsidRPr="00692438">
        <w:rPr>
          <w:rFonts w:ascii="Times" w:hAnsi="Times"/>
          <w:color w:val="000000"/>
          <w:sz w:val="27"/>
          <w:szCs w:val="27"/>
        </w:rPr>
        <w:t>–оптического кабеля является объем информации, который он способен переносить.</w:t>
      </w:r>
    </w:p>
    <w:p w:rsidR="00692438" w:rsidRPr="00692438" w:rsidRDefault="00692438" w:rsidP="00692438">
      <w:pPr>
        <w:pStyle w:val="a8"/>
        <w:spacing w:before="75" w:line="300" w:lineRule="atLeast"/>
        <w:rPr>
          <w:b/>
          <w:i/>
          <w:iCs/>
          <w:color w:val="000000"/>
          <w:sz w:val="21"/>
          <w:szCs w:val="21"/>
          <w:u w:val="single"/>
        </w:rPr>
      </w:pPr>
    </w:p>
    <w:p w:rsidR="00692438" w:rsidRPr="00692438" w:rsidRDefault="00692438" w:rsidP="00692438"/>
    <w:p w:rsidR="00692438" w:rsidRPr="00692438" w:rsidRDefault="00692438" w:rsidP="00692438">
      <w:pPr>
        <w:pStyle w:val="a8"/>
        <w:spacing w:before="75" w:line="300" w:lineRule="atLeast"/>
        <w:rPr>
          <w:b/>
          <w:i/>
          <w:iCs/>
          <w:color w:val="000000"/>
          <w:sz w:val="21"/>
          <w:szCs w:val="21"/>
          <w:u w:val="single"/>
        </w:rPr>
      </w:pPr>
      <w:r w:rsidRPr="00692438">
        <w:rPr>
          <w:b/>
          <w:i/>
          <w:iCs/>
          <w:color w:val="000000"/>
          <w:sz w:val="21"/>
          <w:szCs w:val="21"/>
          <w:u w:val="single"/>
        </w:rPr>
        <w:t>3 задание</w:t>
      </w:r>
    </w:p>
    <w:p w:rsidR="00692438" w:rsidRPr="004611B0" w:rsidRDefault="00692438" w:rsidP="00692438">
      <w:pPr>
        <w:pStyle w:val="a8"/>
        <w:spacing w:before="75" w:line="300" w:lineRule="atLeast"/>
        <w:rPr>
          <w:b/>
          <w:i/>
          <w:iCs/>
          <w:color w:val="000000"/>
          <w:sz w:val="21"/>
          <w:szCs w:val="21"/>
          <w:u w:val="single"/>
        </w:rPr>
      </w:pPr>
      <w:r w:rsidRPr="00692438">
        <w:rPr>
          <w:b/>
          <w:i/>
          <w:iCs/>
          <w:noProof/>
          <w:color w:val="000000"/>
          <w:sz w:val="21"/>
          <w:szCs w:val="21"/>
          <w:u w:val="single"/>
        </w:rPr>
        <w:lastRenderedPageBreak/>
        <w:drawing>
          <wp:inline distT="0" distB="0" distL="0" distR="0">
            <wp:extent cx="4902200" cy="3505200"/>
            <wp:effectExtent l="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-1.gi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438" w:rsidRDefault="00692438" w:rsidP="00692438"/>
    <w:p w:rsidR="00C13872" w:rsidRPr="00BC1652" w:rsidRDefault="00C13872" w:rsidP="00D059A7">
      <w:pPr>
        <w:pStyle w:val="ab"/>
      </w:pPr>
    </w:p>
    <w:sectPr w:rsidR="00C13872" w:rsidRPr="00BC1652" w:rsidSect="0075751A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5EF4" w:rsidRDefault="00135EF4" w:rsidP="0075751A">
      <w:r>
        <w:separator/>
      </w:r>
    </w:p>
  </w:endnote>
  <w:endnote w:type="continuationSeparator" w:id="0">
    <w:p w:rsidR="00135EF4" w:rsidRDefault="00135EF4" w:rsidP="007575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38184834"/>
      <w:docPartObj>
        <w:docPartGallery w:val="Page Numbers (Bottom of Page)"/>
        <w:docPartUnique/>
      </w:docPartObj>
    </w:sdtPr>
    <w:sdtContent>
      <w:p w:rsidR="0075751A" w:rsidRPr="0075751A" w:rsidRDefault="00443B60" w:rsidP="0075751A">
        <w:pPr>
          <w:pStyle w:val="a3"/>
          <w:jc w:val="center"/>
        </w:pPr>
        <w:r w:rsidRPr="0075751A">
          <w:rPr>
            <w:sz w:val="28"/>
          </w:rPr>
          <w:fldChar w:fldCharType="begin"/>
        </w:r>
        <w:r w:rsidR="0075751A" w:rsidRPr="0075751A">
          <w:rPr>
            <w:sz w:val="28"/>
          </w:rPr>
          <w:instrText>PAGE   \* MERGEFORMAT</w:instrText>
        </w:r>
        <w:r w:rsidRPr="0075751A">
          <w:rPr>
            <w:sz w:val="28"/>
          </w:rPr>
          <w:fldChar w:fldCharType="separate"/>
        </w:r>
        <w:r w:rsidR="00692438">
          <w:rPr>
            <w:noProof/>
            <w:sz w:val="28"/>
          </w:rPr>
          <w:t>2</w:t>
        </w:r>
        <w:r w:rsidRPr="0075751A">
          <w:rPr>
            <w:sz w:val="28"/>
          </w:rP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51A" w:rsidRPr="0075751A" w:rsidRDefault="0075751A" w:rsidP="0075751A">
    <w:pPr>
      <w:jc w:val="center"/>
      <w:rPr>
        <w:b/>
        <w:color w:val="000000" w:themeColor="text1"/>
      </w:rPr>
    </w:pPr>
    <w:r w:rsidRPr="0075751A">
      <w:rPr>
        <w:b/>
        <w:color w:val="000000" w:themeColor="text1"/>
      </w:rPr>
      <w:t>Санкт-Петербург</w:t>
    </w:r>
  </w:p>
  <w:p w:rsidR="0075751A" w:rsidRPr="0075751A" w:rsidRDefault="0075751A" w:rsidP="0075751A">
    <w:pPr>
      <w:jc w:val="center"/>
      <w:rPr>
        <w:b/>
        <w:color w:val="000000" w:themeColor="text1"/>
        <w:lang w:val="en-US"/>
      </w:rPr>
    </w:pPr>
    <w:r w:rsidRPr="0075751A">
      <w:rPr>
        <w:b/>
        <w:color w:val="000000" w:themeColor="text1"/>
      </w:rPr>
      <w:t>2019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5EF4" w:rsidRDefault="00135EF4" w:rsidP="0075751A">
      <w:r>
        <w:separator/>
      </w:r>
    </w:p>
  </w:footnote>
  <w:footnote w:type="continuationSeparator" w:id="0">
    <w:p w:rsidR="00135EF4" w:rsidRDefault="00135EF4" w:rsidP="007575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93946"/>
    <w:multiLevelType w:val="multilevel"/>
    <w:tmpl w:val="E5521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2931A9"/>
    <w:multiLevelType w:val="multilevel"/>
    <w:tmpl w:val="D9F0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4C2A15"/>
    <w:multiLevelType w:val="hybridMultilevel"/>
    <w:tmpl w:val="68B8B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5157CB6"/>
    <w:multiLevelType w:val="multilevel"/>
    <w:tmpl w:val="379A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4918C8"/>
    <w:multiLevelType w:val="multilevel"/>
    <w:tmpl w:val="BD5E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5B4600"/>
    <w:multiLevelType w:val="multilevel"/>
    <w:tmpl w:val="54744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4B1BC2"/>
    <w:multiLevelType w:val="hybridMultilevel"/>
    <w:tmpl w:val="33DAB440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4D37D9A"/>
    <w:multiLevelType w:val="multilevel"/>
    <w:tmpl w:val="C314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450894"/>
    <w:multiLevelType w:val="multilevel"/>
    <w:tmpl w:val="7708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572B4A"/>
    <w:multiLevelType w:val="multilevel"/>
    <w:tmpl w:val="DD34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E749F0"/>
    <w:multiLevelType w:val="multilevel"/>
    <w:tmpl w:val="864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046861"/>
    <w:multiLevelType w:val="multilevel"/>
    <w:tmpl w:val="597E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95003D6"/>
    <w:multiLevelType w:val="hybridMultilevel"/>
    <w:tmpl w:val="C72A0C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9A079BC"/>
    <w:multiLevelType w:val="hybridMultilevel"/>
    <w:tmpl w:val="0CC2E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235BDE"/>
    <w:multiLevelType w:val="multilevel"/>
    <w:tmpl w:val="3DD4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246864"/>
    <w:multiLevelType w:val="multilevel"/>
    <w:tmpl w:val="44C4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30F1AC8"/>
    <w:multiLevelType w:val="multilevel"/>
    <w:tmpl w:val="3A30D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7AE7965"/>
    <w:multiLevelType w:val="multilevel"/>
    <w:tmpl w:val="D260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CFA3646"/>
    <w:multiLevelType w:val="hybridMultilevel"/>
    <w:tmpl w:val="C54EC2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F562A71"/>
    <w:multiLevelType w:val="hybridMultilevel"/>
    <w:tmpl w:val="63DC5074"/>
    <w:lvl w:ilvl="0" w:tplc="B9A816A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63B978BC"/>
    <w:multiLevelType w:val="hybridMultilevel"/>
    <w:tmpl w:val="15B8AC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859604A"/>
    <w:multiLevelType w:val="hybridMultilevel"/>
    <w:tmpl w:val="9D7884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94E13A1"/>
    <w:multiLevelType w:val="multilevel"/>
    <w:tmpl w:val="96BC0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DB34A6B"/>
    <w:multiLevelType w:val="multilevel"/>
    <w:tmpl w:val="3B6E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C1F05A1"/>
    <w:multiLevelType w:val="multilevel"/>
    <w:tmpl w:val="4FEEC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F88646C"/>
    <w:multiLevelType w:val="multilevel"/>
    <w:tmpl w:val="932C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5"/>
  </w:num>
  <w:num w:numId="3">
    <w:abstractNumId w:val="3"/>
  </w:num>
  <w:num w:numId="4">
    <w:abstractNumId w:val="8"/>
  </w:num>
  <w:num w:numId="5">
    <w:abstractNumId w:val="13"/>
  </w:num>
  <w:num w:numId="6">
    <w:abstractNumId w:val="2"/>
  </w:num>
  <w:num w:numId="7">
    <w:abstractNumId w:val="6"/>
  </w:num>
  <w:num w:numId="8">
    <w:abstractNumId w:val="19"/>
  </w:num>
  <w:num w:numId="9">
    <w:abstractNumId w:val="12"/>
  </w:num>
  <w:num w:numId="10">
    <w:abstractNumId w:val="18"/>
  </w:num>
  <w:num w:numId="11">
    <w:abstractNumId w:val="21"/>
  </w:num>
  <w:num w:numId="12">
    <w:abstractNumId w:val="5"/>
  </w:num>
  <w:num w:numId="13">
    <w:abstractNumId w:val="24"/>
  </w:num>
  <w:num w:numId="14">
    <w:abstractNumId w:val="25"/>
  </w:num>
  <w:num w:numId="15">
    <w:abstractNumId w:val="9"/>
  </w:num>
  <w:num w:numId="16">
    <w:abstractNumId w:val="22"/>
  </w:num>
  <w:num w:numId="17">
    <w:abstractNumId w:val="16"/>
  </w:num>
  <w:num w:numId="18">
    <w:abstractNumId w:val="4"/>
  </w:num>
  <w:num w:numId="19">
    <w:abstractNumId w:val="0"/>
  </w:num>
  <w:num w:numId="20">
    <w:abstractNumId w:val="14"/>
  </w:num>
  <w:num w:numId="21">
    <w:abstractNumId w:val="11"/>
  </w:num>
  <w:num w:numId="22">
    <w:abstractNumId w:val="1"/>
  </w:num>
  <w:num w:numId="23">
    <w:abstractNumId w:val="7"/>
  </w:num>
  <w:num w:numId="24">
    <w:abstractNumId w:val="10"/>
  </w:num>
  <w:num w:numId="25">
    <w:abstractNumId w:val="17"/>
  </w:num>
  <w:num w:numId="26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410EB4"/>
    <w:rsid w:val="00020D62"/>
    <w:rsid w:val="000217AE"/>
    <w:rsid w:val="000227A7"/>
    <w:rsid w:val="000343AD"/>
    <w:rsid w:val="00045F79"/>
    <w:rsid w:val="00051ACC"/>
    <w:rsid w:val="0005348D"/>
    <w:rsid w:val="00072C92"/>
    <w:rsid w:val="000A2A69"/>
    <w:rsid w:val="000B2651"/>
    <w:rsid w:val="00102352"/>
    <w:rsid w:val="00121006"/>
    <w:rsid w:val="00135EF4"/>
    <w:rsid w:val="00136A2C"/>
    <w:rsid w:val="0016516F"/>
    <w:rsid w:val="001C5EF8"/>
    <w:rsid w:val="00226AC5"/>
    <w:rsid w:val="0023634B"/>
    <w:rsid w:val="00240A21"/>
    <w:rsid w:val="0024656D"/>
    <w:rsid w:val="00254B39"/>
    <w:rsid w:val="00277EB9"/>
    <w:rsid w:val="002926AF"/>
    <w:rsid w:val="002970CF"/>
    <w:rsid w:val="003123FC"/>
    <w:rsid w:val="00331291"/>
    <w:rsid w:val="00331351"/>
    <w:rsid w:val="003324E9"/>
    <w:rsid w:val="00337E4F"/>
    <w:rsid w:val="00351BD2"/>
    <w:rsid w:val="00361288"/>
    <w:rsid w:val="0037290F"/>
    <w:rsid w:val="00374818"/>
    <w:rsid w:val="003845AE"/>
    <w:rsid w:val="00387B9F"/>
    <w:rsid w:val="003D1CE1"/>
    <w:rsid w:val="00410EB4"/>
    <w:rsid w:val="00443B60"/>
    <w:rsid w:val="00490BB8"/>
    <w:rsid w:val="00495BF2"/>
    <w:rsid w:val="004A78F7"/>
    <w:rsid w:val="004C0BAC"/>
    <w:rsid w:val="004D273E"/>
    <w:rsid w:val="004E18AE"/>
    <w:rsid w:val="004F44E0"/>
    <w:rsid w:val="00507879"/>
    <w:rsid w:val="00535435"/>
    <w:rsid w:val="00581ACF"/>
    <w:rsid w:val="005A213E"/>
    <w:rsid w:val="005A4A7F"/>
    <w:rsid w:val="005B4398"/>
    <w:rsid w:val="005B46EE"/>
    <w:rsid w:val="005B6DB2"/>
    <w:rsid w:val="005C57F7"/>
    <w:rsid w:val="005C6F26"/>
    <w:rsid w:val="005D65A3"/>
    <w:rsid w:val="005F248A"/>
    <w:rsid w:val="006121B6"/>
    <w:rsid w:val="00612682"/>
    <w:rsid w:val="00612A8C"/>
    <w:rsid w:val="00621346"/>
    <w:rsid w:val="0062312C"/>
    <w:rsid w:val="00633349"/>
    <w:rsid w:val="00643EBF"/>
    <w:rsid w:val="006502CC"/>
    <w:rsid w:val="0065060D"/>
    <w:rsid w:val="006549B0"/>
    <w:rsid w:val="00671FAD"/>
    <w:rsid w:val="00675291"/>
    <w:rsid w:val="00676A4D"/>
    <w:rsid w:val="00686148"/>
    <w:rsid w:val="00690DB1"/>
    <w:rsid w:val="00692438"/>
    <w:rsid w:val="00694F31"/>
    <w:rsid w:val="006B060F"/>
    <w:rsid w:val="006D3DDC"/>
    <w:rsid w:val="006F06D4"/>
    <w:rsid w:val="006F6286"/>
    <w:rsid w:val="007219CC"/>
    <w:rsid w:val="0074124F"/>
    <w:rsid w:val="0075751A"/>
    <w:rsid w:val="007C60D0"/>
    <w:rsid w:val="008029EF"/>
    <w:rsid w:val="008202DE"/>
    <w:rsid w:val="0084239B"/>
    <w:rsid w:val="008466D1"/>
    <w:rsid w:val="008602E5"/>
    <w:rsid w:val="00871A6C"/>
    <w:rsid w:val="0088511A"/>
    <w:rsid w:val="008C6CC9"/>
    <w:rsid w:val="008D2960"/>
    <w:rsid w:val="008F677D"/>
    <w:rsid w:val="00901A12"/>
    <w:rsid w:val="00964741"/>
    <w:rsid w:val="00975A12"/>
    <w:rsid w:val="00982169"/>
    <w:rsid w:val="00990357"/>
    <w:rsid w:val="009A52EA"/>
    <w:rsid w:val="009F2400"/>
    <w:rsid w:val="00A13D36"/>
    <w:rsid w:val="00A14031"/>
    <w:rsid w:val="00A20CEC"/>
    <w:rsid w:val="00A27A03"/>
    <w:rsid w:val="00A35838"/>
    <w:rsid w:val="00A53739"/>
    <w:rsid w:val="00A5537D"/>
    <w:rsid w:val="00A73046"/>
    <w:rsid w:val="00A86167"/>
    <w:rsid w:val="00A91F6E"/>
    <w:rsid w:val="00AB1094"/>
    <w:rsid w:val="00AB1C7B"/>
    <w:rsid w:val="00AD3AD1"/>
    <w:rsid w:val="00AF540E"/>
    <w:rsid w:val="00B30484"/>
    <w:rsid w:val="00B45BD5"/>
    <w:rsid w:val="00B80CE3"/>
    <w:rsid w:val="00BA4B7C"/>
    <w:rsid w:val="00BC1652"/>
    <w:rsid w:val="00BD7DB9"/>
    <w:rsid w:val="00C04B85"/>
    <w:rsid w:val="00C13872"/>
    <w:rsid w:val="00C13942"/>
    <w:rsid w:val="00C92CF1"/>
    <w:rsid w:val="00C95772"/>
    <w:rsid w:val="00CC0D18"/>
    <w:rsid w:val="00CC5296"/>
    <w:rsid w:val="00D059A7"/>
    <w:rsid w:val="00D427C4"/>
    <w:rsid w:val="00D443EF"/>
    <w:rsid w:val="00D5151F"/>
    <w:rsid w:val="00D60E4E"/>
    <w:rsid w:val="00D669BF"/>
    <w:rsid w:val="00D96054"/>
    <w:rsid w:val="00DD24AB"/>
    <w:rsid w:val="00DF1FEC"/>
    <w:rsid w:val="00DF5E2D"/>
    <w:rsid w:val="00E207A9"/>
    <w:rsid w:val="00E47228"/>
    <w:rsid w:val="00E6461E"/>
    <w:rsid w:val="00E667BC"/>
    <w:rsid w:val="00EB1C3B"/>
    <w:rsid w:val="00EF5816"/>
    <w:rsid w:val="00F0512A"/>
    <w:rsid w:val="00F0635D"/>
    <w:rsid w:val="00F235B3"/>
    <w:rsid w:val="00F30E5C"/>
    <w:rsid w:val="00F34FC2"/>
    <w:rsid w:val="00F742EA"/>
    <w:rsid w:val="00F8075A"/>
    <w:rsid w:val="00F870FB"/>
    <w:rsid w:val="00FA57D1"/>
    <w:rsid w:val="00FB0F12"/>
    <w:rsid w:val="00FB54AA"/>
    <w:rsid w:val="00FC05CC"/>
    <w:rsid w:val="00FC3298"/>
    <w:rsid w:val="00FC4B99"/>
    <w:rsid w:val="00FE6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5838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A3583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8F677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A35838"/>
    <w:pPr>
      <w:tabs>
        <w:tab w:val="center" w:pos="4153"/>
        <w:tab w:val="right" w:pos="8306"/>
      </w:tabs>
    </w:pPr>
    <w:rPr>
      <w:sz w:val="20"/>
      <w:szCs w:val="20"/>
    </w:rPr>
  </w:style>
  <w:style w:type="paragraph" w:customStyle="1" w:styleId="obl1row">
    <w:name w:val="obl_1row"/>
    <w:basedOn w:val="a"/>
    <w:autoRedefine/>
    <w:rsid w:val="00A35838"/>
    <w:pPr>
      <w:jc w:val="center"/>
    </w:pPr>
    <w:rPr>
      <w:b/>
      <w:sz w:val="20"/>
      <w:szCs w:val="20"/>
    </w:rPr>
  </w:style>
  <w:style w:type="paragraph" w:customStyle="1" w:styleId="shapka18">
    <w:name w:val="shapka18"/>
    <w:basedOn w:val="a"/>
    <w:autoRedefine/>
    <w:rsid w:val="00A35838"/>
    <w:pPr>
      <w:ind w:left="1304"/>
      <w:jc w:val="center"/>
    </w:pPr>
    <w:rPr>
      <w:b/>
      <w:color w:val="003366"/>
      <w:sz w:val="32"/>
      <w:szCs w:val="32"/>
    </w:rPr>
  </w:style>
  <w:style w:type="paragraph" w:customStyle="1" w:styleId="shapka14">
    <w:name w:val="shapka14"/>
    <w:basedOn w:val="a"/>
    <w:autoRedefine/>
    <w:rsid w:val="00A35838"/>
    <w:pPr>
      <w:ind w:left="1304"/>
      <w:jc w:val="center"/>
    </w:pPr>
    <w:rPr>
      <w:b/>
    </w:rPr>
  </w:style>
  <w:style w:type="paragraph" w:styleId="a5">
    <w:name w:val="Body Text"/>
    <w:basedOn w:val="a"/>
    <w:rsid w:val="00A35838"/>
    <w:pPr>
      <w:autoSpaceDE w:val="0"/>
      <w:autoSpaceDN w:val="0"/>
      <w:adjustRightInd w:val="0"/>
    </w:pPr>
    <w:rPr>
      <w:sz w:val="28"/>
    </w:rPr>
  </w:style>
  <w:style w:type="character" w:styleId="a6">
    <w:name w:val="Hyperlink"/>
    <w:rsid w:val="005C6F26"/>
    <w:rPr>
      <w:color w:val="0000FF"/>
      <w:u w:val="single"/>
    </w:rPr>
  </w:style>
  <w:style w:type="paragraph" w:styleId="a7">
    <w:name w:val="Normal (Web)"/>
    <w:basedOn w:val="a"/>
    <w:uiPriority w:val="99"/>
    <w:rsid w:val="005C6F26"/>
    <w:pPr>
      <w:spacing w:before="100" w:beforeAutospacing="1" w:after="100" w:afterAutospacing="1"/>
    </w:pPr>
  </w:style>
  <w:style w:type="paragraph" w:styleId="a8">
    <w:name w:val="List Paragraph"/>
    <w:basedOn w:val="a"/>
    <w:uiPriority w:val="34"/>
    <w:qFormat/>
    <w:rsid w:val="00A27A03"/>
    <w:pPr>
      <w:ind w:left="720"/>
      <w:contextualSpacing/>
    </w:pPr>
  </w:style>
  <w:style w:type="paragraph" w:customStyle="1" w:styleId="a9">
    <w:name w:val="НормЗаголовок"/>
    <w:basedOn w:val="1"/>
    <w:link w:val="aa"/>
    <w:qFormat/>
    <w:rsid w:val="006F06D4"/>
    <w:pPr>
      <w:spacing w:before="0" w:after="0" w:line="360" w:lineRule="auto"/>
      <w:ind w:firstLine="709"/>
      <w:jc w:val="both"/>
    </w:pPr>
    <w:rPr>
      <w:rFonts w:ascii="Times New Roman" w:hAnsi="Times New Roman" w:cs="Times New Roman"/>
    </w:rPr>
  </w:style>
  <w:style w:type="paragraph" w:customStyle="1" w:styleId="ab">
    <w:name w:val="НормТекст"/>
    <w:basedOn w:val="a"/>
    <w:link w:val="ac"/>
    <w:qFormat/>
    <w:rsid w:val="006F06D4"/>
    <w:pPr>
      <w:spacing w:line="360" w:lineRule="auto"/>
      <w:ind w:firstLine="709"/>
      <w:jc w:val="both"/>
    </w:pPr>
    <w:rPr>
      <w:sz w:val="28"/>
    </w:rPr>
  </w:style>
  <w:style w:type="character" w:customStyle="1" w:styleId="10">
    <w:name w:val="Заголовок 1 Знак"/>
    <w:basedOn w:val="a0"/>
    <w:link w:val="1"/>
    <w:rsid w:val="00964741"/>
    <w:rPr>
      <w:rFonts w:ascii="Arial" w:hAnsi="Arial" w:cs="Arial"/>
      <w:b/>
      <w:bCs/>
      <w:kern w:val="32"/>
      <w:sz w:val="32"/>
      <w:szCs w:val="32"/>
    </w:rPr>
  </w:style>
  <w:style w:type="character" w:customStyle="1" w:styleId="aa">
    <w:name w:val="НормЗаголовок Знак"/>
    <w:basedOn w:val="10"/>
    <w:link w:val="a9"/>
    <w:rsid w:val="006F06D4"/>
    <w:rPr>
      <w:rFonts w:ascii="Arial" w:hAnsi="Arial" w:cs="Arial"/>
      <w:b/>
      <w:bCs/>
      <w:kern w:val="32"/>
      <w:sz w:val="32"/>
      <w:szCs w:val="32"/>
    </w:rPr>
  </w:style>
  <w:style w:type="paragraph" w:styleId="ad">
    <w:name w:val="header"/>
    <w:basedOn w:val="a"/>
    <w:link w:val="ae"/>
    <w:rsid w:val="0075751A"/>
    <w:pPr>
      <w:tabs>
        <w:tab w:val="center" w:pos="4677"/>
        <w:tab w:val="right" w:pos="9355"/>
      </w:tabs>
    </w:pPr>
  </w:style>
  <w:style w:type="character" w:customStyle="1" w:styleId="ac">
    <w:name w:val="НормТекст Знак"/>
    <w:basedOn w:val="a0"/>
    <w:link w:val="ab"/>
    <w:rsid w:val="006F06D4"/>
    <w:rPr>
      <w:sz w:val="28"/>
      <w:szCs w:val="24"/>
    </w:rPr>
  </w:style>
  <w:style w:type="character" w:customStyle="1" w:styleId="ae">
    <w:name w:val="Верхний колонтитул Знак"/>
    <w:basedOn w:val="a0"/>
    <w:link w:val="ad"/>
    <w:rsid w:val="0075751A"/>
    <w:rPr>
      <w:sz w:val="24"/>
      <w:szCs w:val="24"/>
    </w:rPr>
  </w:style>
  <w:style w:type="character" w:customStyle="1" w:styleId="a4">
    <w:name w:val="Нижний колонтитул Знак"/>
    <w:basedOn w:val="a0"/>
    <w:link w:val="a3"/>
    <w:uiPriority w:val="99"/>
    <w:rsid w:val="0075751A"/>
  </w:style>
  <w:style w:type="paragraph" w:styleId="af">
    <w:name w:val="Balloon Text"/>
    <w:basedOn w:val="a"/>
    <w:link w:val="af0"/>
    <w:rsid w:val="00F8075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F8075A"/>
    <w:rPr>
      <w:rFonts w:ascii="Tahoma" w:hAnsi="Tahoma" w:cs="Tahoma"/>
      <w:sz w:val="16"/>
      <w:szCs w:val="16"/>
    </w:rPr>
  </w:style>
  <w:style w:type="character" w:styleId="af1">
    <w:name w:val="Placeholder Text"/>
    <w:basedOn w:val="a0"/>
    <w:uiPriority w:val="99"/>
    <w:semiHidden/>
    <w:rsid w:val="004A78F7"/>
    <w:rPr>
      <w:color w:val="808080"/>
    </w:rPr>
  </w:style>
  <w:style w:type="table" w:styleId="af2">
    <w:name w:val="Table Grid"/>
    <w:basedOn w:val="a1"/>
    <w:rsid w:val="002926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semiHidden/>
    <w:rsid w:val="008F677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af3">
    <w:name w:val="caption"/>
    <w:basedOn w:val="a"/>
    <w:next w:val="a"/>
    <w:unhideWhenUsed/>
    <w:qFormat/>
    <w:rsid w:val="006502CC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5838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A3583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8F677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A35838"/>
    <w:pPr>
      <w:tabs>
        <w:tab w:val="center" w:pos="4153"/>
        <w:tab w:val="right" w:pos="8306"/>
      </w:tabs>
    </w:pPr>
    <w:rPr>
      <w:sz w:val="20"/>
      <w:szCs w:val="20"/>
    </w:rPr>
  </w:style>
  <w:style w:type="paragraph" w:customStyle="1" w:styleId="obl1row">
    <w:name w:val="obl_1row"/>
    <w:basedOn w:val="a"/>
    <w:autoRedefine/>
    <w:rsid w:val="00A35838"/>
    <w:pPr>
      <w:jc w:val="center"/>
    </w:pPr>
    <w:rPr>
      <w:b/>
      <w:sz w:val="20"/>
      <w:szCs w:val="20"/>
    </w:rPr>
  </w:style>
  <w:style w:type="paragraph" w:customStyle="1" w:styleId="shapka18">
    <w:name w:val="shapka18"/>
    <w:basedOn w:val="a"/>
    <w:autoRedefine/>
    <w:rsid w:val="00A35838"/>
    <w:pPr>
      <w:ind w:left="1304"/>
      <w:jc w:val="center"/>
    </w:pPr>
    <w:rPr>
      <w:b/>
      <w:color w:val="003366"/>
      <w:sz w:val="32"/>
      <w:szCs w:val="32"/>
    </w:rPr>
  </w:style>
  <w:style w:type="paragraph" w:customStyle="1" w:styleId="shapka14">
    <w:name w:val="shapka14"/>
    <w:basedOn w:val="a"/>
    <w:autoRedefine/>
    <w:rsid w:val="00A35838"/>
    <w:pPr>
      <w:ind w:left="1304"/>
      <w:jc w:val="center"/>
    </w:pPr>
    <w:rPr>
      <w:b/>
    </w:rPr>
  </w:style>
  <w:style w:type="paragraph" w:styleId="a5">
    <w:name w:val="Body Text"/>
    <w:basedOn w:val="a"/>
    <w:rsid w:val="00A35838"/>
    <w:pPr>
      <w:autoSpaceDE w:val="0"/>
      <w:autoSpaceDN w:val="0"/>
      <w:adjustRightInd w:val="0"/>
    </w:pPr>
    <w:rPr>
      <w:sz w:val="28"/>
    </w:rPr>
  </w:style>
  <w:style w:type="character" w:styleId="a6">
    <w:name w:val="Hyperlink"/>
    <w:rsid w:val="005C6F26"/>
    <w:rPr>
      <w:color w:val="0000FF"/>
      <w:u w:val="single"/>
    </w:rPr>
  </w:style>
  <w:style w:type="paragraph" w:styleId="a7">
    <w:name w:val="Normal (Web)"/>
    <w:basedOn w:val="a"/>
    <w:rsid w:val="005C6F26"/>
    <w:pPr>
      <w:spacing w:before="100" w:beforeAutospacing="1" w:after="100" w:afterAutospacing="1"/>
    </w:pPr>
  </w:style>
  <w:style w:type="paragraph" w:styleId="a8">
    <w:name w:val="List Paragraph"/>
    <w:basedOn w:val="a"/>
    <w:uiPriority w:val="34"/>
    <w:qFormat/>
    <w:rsid w:val="00A27A03"/>
    <w:pPr>
      <w:ind w:left="720"/>
      <w:contextualSpacing/>
    </w:pPr>
  </w:style>
  <w:style w:type="paragraph" w:customStyle="1" w:styleId="a9">
    <w:name w:val="НормЗаголовок"/>
    <w:basedOn w:val="1"/>
    <w:link w:val="aa"/>
    <w:qFormat/>
    <w:rsid w:val="006F06D4"/>
    <w:pPr>
      <w:spacing w:before="0" w:after="0" w:line="360" w:lineRule="auto"/>
      <w:ind w:firstLine="709"/>
      <w:jc w:val="both"/>
    </w:pPr>
    <w:rPr>
      <w:rFonts w:ascii="Times New Roman" w:hAnsi="Times New Roman" w:cs="Times New Roman"/>
    </w:rPr>
  </w:style>
  <w:style w:type="paragraph" w:customStyle="1" w:styleId="ab">
    <w:name w:val="НормТекст"/>
    <w:basedOn w:val="a"/>
    <w:link w:val="ac"/>
    <w:qFormat/>
    <w:rsid w:val="006F06D4"/>
    <w:pPr>
      <w:spacing w:line="360" w:lineRule="auto"/>
      <w:ind w:firstLine="709"/>
      <w:jc w:val="both"/>
    </w:pPr>
    <w:rPr>
      <w:sz w:val="28"/>
    </w:rPr>
  </w:style>
  <w:style w:type="character" w:customStyle="1" w:styleId="10">
    <w:name w:val="Заголовок 1 Знак"/>
    <w:basedOn w:val="a0"/>
    <w:link w:val="1"/>
    <w:rsid w:val="00964741"/>
    <w:rPr>
      <w:rFonts w:ascii="Arial" w:hAnsi="Arial" w:cs="Arial"/>
      <w:b/>
      <w:bCs/>
      <w:kern w:val="32"/>
      <w:sz w:val="32"/>
      <w:szCs w:val="32"/>
    </w:rPr>
  </w:style>
  <w:style w:type="character" w:customStyle="1" w:styleId="aa">
    <w:name w:val="НормЗаголовок Знак"/>
    <w:basedOn w:val="10"/>
    <w:link w:val="a9"/>
    <w:rsid w:val="006F06D4"/>
    <w:rPr>
      <w:rFonts w:ascii="Arial" w:hAnsi="Arial" w:cs="Arial"/>
      <w:b/>
      <w:bCs/>
      <w:kern w:val="32"/>
      <w:sz w:val="32"/>
      <w:szCs w:val="32"/>
    </w:rPr>
  </w:style>
  <w:style w:type="paragraph" w:styleId="ad">
    <w:name w:val="header"/>
    <w:basedOn w:val="a"/>
    <w:link w:val="ae"/>
    <w:rsid w:val="0075751A"/>
    <w:pPr>
      <w:tabs>
        <w:tab w:val="center" w:pos="4677"/>
        <w:tab w:val="right" w:pos="9355"/>
      </w:tabs>
    </w:pPr>
  </w:style>
  <w:style w:type="character" w:customStyle="1" w:styleId="ac">
    <w:name w:val="НормТекст Знак"/>
    <w:basedOn w:val="a0"/>
    <w:link w:val="ab"/>
    <w:rsid w:val="006F06D4"/>
    <w:rPr>
      <w:sz w:val="28"/>
      <w:szCs w:val="24"/>
    </w:rPr>
  </w:style>
  <w:style w:type="character" w:customStyle="1" w:styleId="ae">
    <w:name w:val="Верхний колонтитул Знак"/>
    <w:basedOn w:val="a0"/>
    <w:link w:val="ad"/>
    <w:rsid w:val="0075751A"/>
    <w:rPr>
      <w:sz w:val="24"/>
      <w:szCs w:val="24"/>
    </w:rPr>
  </w:style>
  <w:style w:type="character" w:customStyle="1" w:styleId="a4">
    <w:name w:val="Нижний колонтитул Знак"/>
    <w:basedOn w:val="a0"/>
    <w:link w:val="a3"/>
    <w:uiPriority w:val="99"/>
    <w:rsid w:val="0075751A"/>
  </w:style>
  <w:style w:type="paragraph" w:styleId="af">
    <w:name w:val="Balloon Text"/>
    <w:basedOn w:val="a"/>
    <w:link w:val="af0"/>
    <w:rsid w:val="00F8075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F8075A"/>
    <w:rPr>
      <w:rFonts w:ascii="Tahoma" w:hAnsi="Tahoma" w:cs="Tahoma"/>
      <w:sz w:val="16"/>
      <w:szCs w:val="16"/>
    </w:rPr>
  </w:style>
  <w:style w:type="character" w:styleId="af1">
    <w:name w:val="Placeholder Text"/>
    <w:basedOn w:val="a0"/>
    <w:uiPriority w:val="99"/>
    <w:semiHidden/>
    <w:rsid w:val="004A78F7"/>
    <w:rPr>
      <w:color w:val="808080"/>
    </w:rPr>
  </w:style>
  <w:style w:type="table" w:styleId="af2">
    <w:name w:val="Table Grid"/>
    <w:basedOn w:val="a1"/>
    <w:rsid w:val="002926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semiHidden/>
    <w:rsid w:val="008F677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af3">
    <w:name w:val="caption"/>
    <w:basedOn w:val="a"/>
    <w:next w:val="a"/>
    <w:unhideWhenUsed/>
    <w:qFormat/>
    <w:rsid w:val="006502CC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0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3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gif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ites.google.com/site/komputernyesetijulia/setevoe-oborudovanie/vidy-kabelej/RG-59.jpg?attredirects=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4E7DA-0160-45BB-8934-328A1B19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2333</Words>
  <Characters>15727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tcmc</Company>
  <LinksUpToDate>false</LinksUpToDate>
  <CharactersWithSpaces>18024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vanushina</dc:creator>
  <cp:lastModifiedBy>user</cp:lastModifiedBy>
  <cp:revision>2</cp:revision>
  <cp:lastPrinted>2017-03-21T15:38:00Z</cp:lastPrinted>
  <dcterms:created xsi:type="dcterms:W3CDTF">2019-03-26T16:00:00Z</dcterms:created>
  <dcterms:modified xsi:type="dcterms:W3CDTF">2019-03-26T16:00:00Z</dcterms:modified>
</cp:coreProperties>
</file>