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E1" w:rsidRDefault="00D22D14" w:rsidP="00D22D14">
      <w:pPr>
        <w:spacing w:before="240"/>
        <w:rPr>
          <w:b/>
          <w:sz w:val="28"/>
        </w:rPr>
      </w:pPr>
      <w:r w:rsidRPr="001A0CAB">
        <w:rPr>
          <w:b/>
          <w:sz w:val="28"/>
        </w:rPr>
        <w:t>Introduction:</w:t>
      </w:r>
    </w:p>
    <w:p w:rsidR="00DC2253" w:rsidRPr="00DC2253" w:rsidRDefault="00DC2253" w:rsidP="00DC2253">
      <w:pPr>
        <w:spacing w:before="240"/>
        <w:rPr>
          <w:b/>
          <w:sz w:val="40"/>
        </w:rPr>
      </w:pPr>
      <w:r w:rsidRPr="00DC2253">
        <w:rPr>
          <w:b/>
          <w:sz w:val="40"/>
        </w:rPr>
        <w:t>TEAM</w:t>
      </w:r>
    </w:p>
    <w:p w:rsidR="00DC2253" w:rsidRDefault="00DC2253" w:rsidP="00D22D14">
      <w:pPr>
        <w:spacing w:after="0"/>
        <w:rPr>
          <w:b/>
          <w:sz w:val="24"/>
          <w:u w:val="single"/>
          <w:lang/>
        </w:rPr>
      </w:pPr>
      <w:r w:rsidRPr="00DC2253">
        <w:rPr>
          <w:sz w:val="28"/>
        </w:rPr>
        <w:drawing>
          <wp:inline distT="0" distB="0" distL="0" distR="0">
            <wp:extent cx="3869184" cy="946406"/>
            <wp:effectExtent l="19050" t="0" r="0" b="0"/>
            <wp:docPr id="2" name="Picture 2" descr="codett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odettes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184" cy="9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53" w:rsidRDefault="00DC2253" w:rsidP="00D22D14">
      <w:pPr>
        <w:spacing w:after="0"/>
        <w:rPr>
          <w:b/>
          <w:sz w:val="24"/>
          <w:u w:val="single"/>
          <w:lang/>
        </w:rPr>
      </w:pPr>
    </w:p>
    <w:p w:rsidR="00D22D14" w:rsidRPr="00DC2253" w:rsidRDefault="00D22D14" w:rsidP="00D22D14">
      <w:pPr>
        <w:spacing w:after="0"/>
        <w:rPr>
          <w:b/>
          <w:sz w:val="24"/>
          <w:u w:val="single"/>
        </w:rPr>
      </w:pPr>
      <w:r w:rsidRPr="00DC2253">
        <w:rPr>
          <w:b/>
          <w:sz w:val="24"/>
          <w:u w:val="single"/>
          <w:lang/>
        </w:rPr>
        <w:t>Members:</w:t>
      </w:r>
    </w:p>
    <w:p w:rsidR="00D22D14" w:rsidRPr="00DC2253" w:rsidRDefault="00D22D14" w:rsidP="00D22D14">
      <w:pPr>
        <w:spacing w:after="0"/>
        <w:rPr>
          <w:rFonts w:ascii="Comic Sans MS" w:hAnsi="Comic Sans MS"/>
          <w:sz w:val="24"/>
        </w:rPr>
      </w:pPr>
      <w:proofErr w:type="spellStart"/>
      <w:r w:rsidRPr="00DC2253">
        <w:rPr>
          <w:rFonts w:ascii="Comic Sans MS" w:hAnsi="Comic Sans MS"/>
          <w:sz w:val="24"/>
          <w:lang/>
        </w:rPr>
        <w:t>Sundar</w:t>
      </w:r>
      <w:proofErr w:type="spellEnd"/>
      <w:r w:rsidRPr="00DC2253">
        <w:rPr>
          <w:rFonts w:ascii="Comic Sans MS" w:hAnsi="Comic Sans MS"/>
          <w:sz w:val="24"/>
          <w:lang/>
        </w:rPr>
        <w:t xml:space="preserve"> Julie</w:t>
      </w:r>
    </w:p>
    <w:p w:rsidR="00D22D14" w:rsidRPr="00DC2253" w:rsidRDefault="00D22D14" w:rsidP="00D22D14">
      <w:pPr>
        <w:spacing w:after="0"/>
        <w:rPr>
          <w:rFonts w:ascii="Comic Sans MS" w:hAnsi="Comic Sans MS"/>
          <w:sz w:val="24"/>
        </w:rPr>
      </w:pPr>
      <w:proofErr w:type="spellStart"/>
      <w:r w:rsidRPr="00DC2253">
        <w:rPr>
          <w:rFonts w:ascii="Comic Sans MS" w:hAnsi="Comic Sans MS"/>
          <w:sz w:val="24"/>
          <w:lang/>
        </w:rPr>
        <w:t>Notosoewito</w:t>
      </w:r>
      <w:proofErr w:type="spellEnd"/>
      <w:r w:rsidRPr="00DC2253">
        <w:rPr>
          <w:rFonts w:ascii="Comic Sans MS" w:hAnsi="Comic Sans MS"/>
          <w:sz w:val="24"/>
          <w:lang/>
        </w:rPr>
        <w:t xml:space="preserve"> </w:t>
      </w:r>
      <w:proofErr w:type="spellStart"/>
      <w:r w:rsidRPr="00DC2253">
        <w:rPr>
          <w:rFonts w:ascii="Comic Sans MS" w:hAnsi="Comic Sans MS"/>
          <w:sz w:val="24"/>
          <w:lang/>
        </w:rPr>
        <w:t>Shofia</w:t>
      </w:r>
      <w:proofErr w:type="spellEnd"/>
    </w:p>
    <w:p w:rsidR="00D22D14" w:rsidRPr="00DC2253" w:rsidRDefault="00D22D14" w:rsidP="00D22D14">
      <w:pPr>
        <w:spacing w:after="0"/>
        <w:rPr>
          <w:rFonts w:ascii="Comic Sans MS" w:hAnsi="Comic Sans MS"/>
          <w:sz w:val="24"/>
        </w:rPr>
      </w:pPr>
      <w:proofErr w:type="spellStart"/>
      <w:r w:rsidRPr="00DC2253">
        <w:rPr>
          <w:rFonts w:ascii="Comic Sans MS" w:hAnsi="Comic Sans MS"/>
          <w:sz w:val="24"/>
          <w:lang/>
        </w:rPr>
        <w:t>Jamat</w:t>
      </w:r>
      <w:proofErr w:type="spellEnd"/>
      <w:r w:rsidRPr="00DC2253">
        <w:rPr>
          <w:rFonts w:ascii="Comic Sans MS" w:hAnsi="Comic Sans MS"/>
          <w:sz w:val="24"/>
          <w:lang/>
        </w:rPr>
        <w:t xml:space="preserve"> </w:t>
      </w:r>
      <w:proofErr w:type="spellStart"/>
      <w:r w:rsidRPr="00DC2253">
        <w:rPr>
          <w:rFonts w:ascii="Comic Sans MS" w:hAnsi="Comic Sans MS"/>
          <w:sz w:val="24"/>
          <w:lang/>
        </w:rPr>
        <w:t>Aisah</w:t>
      </w:r>
      <w:proofErr w:type="spellEnd"/>
    </w:p>
    <w:p w:rsidR="00D22D14" w:rsidRPr="00DC2253" w:rsidRDefault="00D22D14" w:rsidP="00D22D14">
      <w:pPr>
        <w:spacing w:after="0"/>
        <w:rPr>
          <w:rFonts w:ascii="Comic Sans MS" w:hAnsi="Comic Sans MS"/>
          <w:sz w:val="24"/>
          <w:lang/>
        </w:rPr>
      </w:pPr>
      <w:r w:rsidRPr="00DC2253">
        <w:rPr>
          <w:rFonts w:ascii="Comic Sans MS" w:hAnsi="Comic Sans MS"/>
          <w:sz w:val="24"/>
          <w:lang/>
        </w:rPr>
        <w:t>Lieuw Jen Koen Ivy</w:t>
      </w:r>
    </w:p>
    <w:p w:rsidR="00D22D14" w:rsidRDefault="00D22D14" w:rsidP="00D22D14">
      <w:pPr>
        <w:spacing w:after="0"/>
        <w:rPr>
          <w:lang/>
        </w:rPr>
      </w:pPr>
    </w:p>
    <w:p w:rsidR="00D22D14" w:rsidRPr="00DC2253" w:rsidRDefault="00D22D14" w:rsidP="00D22D14">
      <w:pPr>
        <w:spacing w:after="0"/>
        <w:rPr>
          <w:b/>
          <w:sz w:val="32"/>
          <w:lang/>
        </w:rPr>
      </w:pPr>
      <w:r>
        <w:rPr>
          <w:lang/>
        </w:rPr>
        <w:t xml:space="preserve">We have chosen for Theme 4: </w:t>
      </w:r>
      <w:r w:rsidRPr="00DC2253">
        <w:rPr>
          <w:b/>
          <w:sz w:val="32"/>
          <w:lang/>
        </w:rPr>
        <w:t>e-Government</w:t>
      </w:r>
    </w:p>
    <w:p w:rsidR="00D22D14" w:rsidRDefault="00D22D14" w:rsidP="00D22D14">
      <w:pPr>
        <w:spacing w:after="0"/>
        <w:rPr>
          <w:lang/>
        </w:rPr>
      </w:pPr>
      <w:r>
        <w:rPr>
          <w:lang/>
        </w:rPr>
        <w:t xml:space="preserve">We have made </w:t>
      </w:r>
      <w:r w:rsidRPr="00DC2253">
        <w:rPr>
          <w:b/>
          <w:lang/>
        </w:rPr>
        <w:t xml:space="preserve">THE </w:t>
      </w:r>
      <w:proofErr w:type="spellStart"/>
      <w:r w:rsidRPr="00DC2253">
        <w:rPr>
          <w:b/>
          <w:lang/>
        </w:rPr>
        <w:t>DROP_</w:t>
      </w:r>
      <w:proofErr w:type="gramStart"/>
      <w:r w:rsidRPr="00DC2253">
        <w:rPr>
          <w:b/>
          <w:lang/>
        </w:rPr>
        <w:t>off</w:t>
      </w:r>
      <w:proofErr w:type="spellEnd"/>
      <w:r w:rsidRPr="00DC2253">
        <w:rPr>
          <w:b/>
          <w:lang/>
        </w:rPr>
        <w:t xml:space="preserve">  </w:t>
      </w:r>
      <w:r w:rsidR="003D1079">
        <w:rPr>
          <w:b/>
          <w:lang/>
        </w:rPr>
        <w:t>HYBRID</w:t>
      </w:r>
      <w:proofErr w:type="gramEnd"/>
      <w:r w:rsidR="003D1079">
        <w:rPr>
          <w:b/>
          <w:lang/>
        </w:rPr>
        <w:t xml:space="preserve"> </w:t>
      </w:r>
      <w:r w:rsidRPr="00DC2253">
        <w:rPr>
          <w:b/>
          <w:lang/>
        </w:rPr>
        <w:t>Mobile-app</w:t>
      </w:r>
      <w:r>
        <w:rPr>
          <w:lang/>
        </w:rPr>
        <w:t xml:space="preserve"> a service for delivering </w:t>
      </w:r>
      <w:r w:rsidR="003D1079">
        <w:rPr>
          <w:lang/>
        </w:rPr>
        <w:t>D</w:t>
      </w:r>
      <w:r w:rsidR="00DC2253">
        <w:rPr>
          <w:lang/>
        </w:rPr>
        <w:t xml:space="preserve">igitally </w:t>
      </w:r>
      <w:r w:rsidR="003D1079">
        <w:rPr>
          <w:lang/>
        </w:rPr>
        <w:t>S</w:t>
      </w:r>
      <w:r w:rsidR="00DC2253">
        <w:rPr>
          <w:lang/>
        </w:rPr>
        <w:t xml:space="preserve">ecured </w:t>
      </w:r>
      <w:r w:rsidR="003D1079">
        <w:rPr>
          <w:lang/>
        </w:rPr>
        <w:t>D</w:t>
      </w:r>
      <w:r>
        <w:rPr>
          <w:lang/>
        </w:rPr>
        <w:t xml:space="preserve">ocuments </w:t>
      </w:r>
      <w:r w:rsidR="003D1079">
        <w:rPr>
          <w:lang/>
        </w:rPr>
        <w:t xml:space="preserve">in PDF –format </w:t>
      </w:r>
      <w:r>
        <w:rPr>
          <w:lang/>
        </w:rPr>
        <w:t>to the people</w:t>
      </w:r>
    </w:p>
    <w:p w:rsidR="00D22D14" w:rsidRDefault="00D22D14" w:rsidP="00D22D14">
      <w:pPr>
        <w:spacing w:after="0"/>
        <w:rPr>
          <w:lang/>
        </w:rPr>
      </w:pPr>
    </w:p>
    <w:p w:rsidR="003D1079" w:rsidRDefault="00D22D14" w:rsidP="00D22D14">
      <w:pPr>
        <w:spacing w:after="0"/>
        <w:rPr>
          <w:lang/>
        </w:rPr>
      </w:pPr>
      <w:r w:rsidRPr="003D1079">
        <w:rPr>
          <w:b/>
          <w:sz w:val="28"/>
          <w:lang/>
        </w:rPr>
        <w:t>Goal:</w:t>
      </w:r>
      <w:r w:rsidRPr="003D1079">
        <w:rPr>
          <w:sz w:val="28"/>
          <w:lang/>
        </w:rPr>
        <w:t xml:space="preserve"> </w:t>
      </w:r>
    </w:p>
    <w:p w:rsidR="00D22D14" w:rsidRDefault="00D22D14" w:rsidP="00D22D14">
      <w:pPr>
        <w:spacing w:after="0"/>
        <w:rPr>
          <w:lang/>
        </w:rPr>
      </w:pPr>
      <w:r>
        <w:rPr>
          <w:lang/>
        </w:rPr>
        <w:t xml:space="preserve">To </w:t>
      </w:r>
      <w:proofErr w:type="gramStart"/>
      <w:r>
        <w:rPr>
          <w:lang/>
        </w:rPr>
        <w:t>Save</w:t>
      </w:r>
      <w:proofErr w:type="gramEnd"/>
      <w:r>
        <w:rPr>
          <w:lang/>
        </w:rPr>
        <w:t xml:space="preserve"> money and time, not standing in long Queues and a quicker time to have your affairs done.</w:t>
      </w:r>
    </w:p>
    <w:p w:rsidR="00D22D14" w:rsidRDefault="00D22D14" w:rsidP="00D22D14">
      <w:pPr>
        <w:spacing w:after="0"/>
      </w:pPr>
    </w:p>
    <w:p w:rsidR="00D22D14" w:rsidRPr="003D1079" w:rsidRDefault="00D22D14" w:rsidP="00D22D14">
      <w:pPr>
        <w:spacing w:after="0"/>
        <w:rPr>
          <w:b/>
          <w:sz w:val="28"/>
        </w:rPr>
      </w:pPr>
      <w:r w:rsidRPr="003D1079">
        <w:rPr>
          <w:b/>
          <w:sz w:val="28"/>
        </w:rPr>
        <w:t>Business Model:</w:t>
      </w:r>
    </w:p>
    <w:p w:rsidR="00D22D14" w:rsidRDefault="00D22D14" w:rsidP="00D22D14">
      <w:pPr>
        <w:spacing w:after="0"/>
      </w:pPr>
      <w:r>
        <w:t xml:space="preserve">Sending requested digital secured documents </w:t>
      </w:r>
      <w:r w:rsidR="00925DA6">
        <w:t>to users and where needed to other agencies.</w:t>
      </w:r>
    </w:p>
    <w:p w:rsidR="00925DA6" w:rsidRDefault="00925DA6" w:rsidP="00D22D14">
      <w:pPr>
        <w:spacing w:after="0"/>
      </w:pPr>
      <w:r>
        <w:t>Our API services: - Pass- through</w:t>
      </w:r>
    </w:p>
    <w:p w:rsidR="00925DA6" w:rsidRDefault="00925DA6" w:rsidP="00925DA6">
      <w:pPr>
        <w:pStyle w:val="ListParagraph"/>
        <w:numPr>
          <w:ilvl w:val="0"/>
          <w:numId w:val="1"/>
        </w:numPr>
        <w:spacing w:after="0"/>
      </w:pPr>
      <w:r>
        <w:t>Own hosted services</w:t>
      </w:r>
    </w:p>
    <w:p w:rsidR="00925DA6" w:rsidRDefault="00925DA6" w:rsidP="00925DA6">
      <w:pPr>
        <w:pStyle w:val="ListParagraph"/>
        <w:numPr>
          <w:ilvl w:val="0"/>
          <w:numId w:val="1"/>
        </w:numPr>
        <w:spacing w:after="0"/>
      </w:pPr>
      <w:r>
        <w:t>Remote Services</w:t>
      </w:r>
    </w:p>
    <w:p w:rsidR="00925DA6" w:rsidRDefault="00925DA6" w:rsidP="00925DA6">
      <w:pPr>
        <w:pStyle w:val="ListParagraph"/>
        <w:numPr>
          <w:ilvl w:val="0"/>
          <w:numId w:val="1"/>
        </w:numPr>
        <w:spacing w:after="0"/>
      </w:pPr>
      <w:r>
        <w:t>Security (Certified users): e.g. Banks (Tokens)</w:t>
      </w:r>
    </w:p>
    <w:p w:rsidR="00925DA6" w:rsidRDefault="00925DA6" w:rsidP="00925DA6">
      <w:pPr>
        <w:spacing w:after="0"/>
      </w:pPr>
      <w:r>
        <w:t xml:space="preserve">In other words our business model embraces the overall infrastructure of </w:t>
      </w:r>
      <w:r w:rsidRPr="003D1079">
        <w:rPr>
          <w:b/>
          <w:sz w:val="28"/>
        </w:rPr>
        <w:t>API ECONOMY</w:t>
      </w:r>
    </w:p>
    <w:p w:rsidR="000529B3" w:rsidRDefault="000529B3" w:rsidP="00925DA6">
      <w:pPr>
        <w:spacing w:after="0"/>
      </w:pPr>
    </w:p>
    <w:p w:rsidR="000529B3" w:rsidRDefault="000529B3" w:rsidP="000529B3">
      <w:pPr>
        <w:spacing w:after="0"/>
      </w:pPr>
      <w:r>
        <w:t xml:space="preserve">We are just the hub for other service providers by making and </w:t>
      </w:r>
      <w:r w:rsidRPr="00FD3103">
        <w:rPr>
          <w:b/>
        </w:rPr>
        <w:t>selling our services</w:t>
      </w:r>
      <w:r>
        <w:t xml:space="preserve"> on the web for mobile\</w:t>
      </w:r>
      <w:r w:rsidR="00FD3103">
        <w:t>web-</w:t>
      </w:r>
      <w:r>
        <w:t>users</w:t>
      </w:r>
      <w:r w:rsidR="00FD3103">
        <w:t xml:space="preserve"> (mobile-app, web-clients</w:t>
      </w:r>
      <w:r w:rsidR="001A1711">
        <w:t xml:space="preserve"> for local use or </w:t>
      </w:r>
      <w:r w:rsidR="001A6298">
        <w:t>abroad</w:t>
      </w:r>
      <w:r w:rsidR="00FD3103">
        <w:t>)</w:t>
      </w:r>
      <w:r>
        <w:t xml:space="preserve">, we are also using other </w:t>
      </w:r>
      <w:r w:rsidR="003D1079">
        <w:t>API’s for</w:t>
      </w:r>
      <w:r>
        <w:t xml:space="preserve"> services and make them our own, </w:t>
      </w:r>
      <w:r w:rsidR="00FD3103">
        <w:t>So</w:t>
      </w:r>
      <w:r>
        <w:t xml:space="preserve"> we can </w:t>
      </w:r>
      <w:r w:rsidRPr="00FD3103">
        <w:rPr>
          <w:b/>
        </w:rPr>
        <w:t xml:space="preserve">resell </w:t>
      </w:r>
      <w:r>
        <w:t>the API.</w:t>
      </w:r>
    </w:p>
    <w:p w:rsidR="000529B3" w:rsidRDefault="000529B3" w:rsidP="000529B3">
      <w:pPr>
        <w:spacing w:after="0"/>
      </w:pPr>
      <w:r>
        <w:t xml:space="preserve">So the intension is to have more service-providers who want to sell their services online (we </w:t>
      </w:r>
      <w:r w:rsidRPr="00FD3103">
        <w:rPr>
          <w:b/>
        </w:rPr>
        <w:t>host</w:t>
      </w:r>
      <w:r>
        <w:t xml:space="preserve"> their data, so even in their sleep we are making money for them.)</w:t>
      </w:r>
    </w:p>
    <w:p w:rsidR="003D1079" w:rsidRDefault="003D1079" w:rsidP="000529B3">
      <w:pPr>
        <w:spacing w:after="0"/>
      </w:pPr>
    </w:p>
    <w:p w:rsidR="000529B3" w:rsidRDefault="000529B3" w:rsidP="000529B3">
      <w:pPr>
        <w:spacing w:after="0"/>
      </w:pPr>
    </w:p>
    <w:p w:rsidR="000529B3" w:rsidRPr="00FD3103" w:rsidRDefault="000529B3" w:rsidP="000529B3">
      <w:pPr>
        <w:spacing w:after="0"/>
        <w:rPr>
          <w:b/>
          <w:sz w:val="28"/>
        </w:rPr>
      </w:pPr>
      <w:r w:rsidRPr="00FD3103">
        <w:rPr>
          <w:b/>
          <w:sz w:val="28"/>
        </w:rPr>
        <w:lastRenderedPageBreak/>
        <w:t>Security</w:t>
      </w:r>
    </w:p>
    <w:p w:rsidR="000529B3" w:rsidRDefault="000529B3" w:rsidP="000529B3">
      <w:pPr>
        <w:spacing w:after="0"/>
      </w:pPr>
      <w:r>
        <w:t>From a simple login screen to verification codes, we can improve all the security in credentials by working with tokens (specialized verified status (banking))</w:t>
      </w:r>
      <w:r w:rsidR="001A0CAB">
        <w:t xml:space="preserve">. If service-providers request that (thinking more about banks etc </w:t>
      </w:r>
      <w:proofErr w:type="spellStart"/>
      <w:r w:rsidR="001A0CAB">
        <w:t>etc</w:t>
      </w:r>
      <w:proofErr w:type="spellEnd"/>
      <w:r w:rsidR="001A0CAB">
        <w:t>)</w:t>
      </w:r>
    </w:p>
    <w:p w:rsidR="000529B3" w:rsidRDefault="000529B3" w:rsidP="00925DA6">
      <w:pPr>
        <w:spacing w:after="0"/>
      </w:pPr>
    </w:p>
    <w:p w:rsidR="00925DA6" w:rsidRPr="00FD3103" w:rsidRDefault="00925DA6" w:rsidP="00925DA6">
      <w:pPr>
        <w:spacing w:after="0"/>
        <w:rPr>
          <w:b/>
          <w:sz w:val="28"/>
        </w:rPr>
      </w:pPr>
      <w:r w:rsidRPr="00FD3103">
        <w:rPr>
          <w:b/>
          <w:sz w:val="28"/>
        </w:rPr>
        <w:t>User Story:</w:t>
      </w:r>
    </w:p>
    <w:p w:rsidR="00925DA6" w:rsidRDefault="00925DA6" w:rsidP="0002117C">
      <w:pPr>
        <w:pStyle w:val="ListParagraph"/>
        <w:numPr>
          <w:ilvl w:val="0"/>
          <w:numId w:val="2"/>
        </w:numPr>
        <w:spacing w:after="0"/>
      </w:pPr>
      <w:r>
        <w:t xml:space="preserve">Our </w:t>
      </w:r>
      <w:proofErr w:type="spellStart"/>
      <w:r>
        <w:t>Drop_off</w:t>
      </w:r>
      <w:proofErr w:type="spellEnd"/>
      <w:r>
        <w:t xml:space="preserve"> app can be downloaded</w:t>
      </w:r>
      <w:r w:rsidR="00F57286">
        <w:t xml:space="preserve"> and installed on your phone. </w:t>
      </w:r>
    </w:p>
    <w:p w:rsidR="00F57286" w:rsidRDefault="00F57286" w:rsidP="0002117C">
      <w:pPr>
        <w:pStyle w:val="ListParagraph"/>
        <w:numPr>
          <w:ilvl w:val="0"/>
          <w:numId w:val="2"/>
        </w:numPr>
        <w:spacing w:after="0"/>
      </w:pPr>
      <w:r>
        <w:t>There will be a simple log-in system where you will me making your user profile for just once.</w:t>
      </w:r>
    </w:p>
    <w:p w:rsidR="00F57286" w:rsidRDefault="00F57286" w:rsidP="0002117C">
      <w:pPr>
        <w:pStyle w:val="ListParagraph"/>
        <w:numPr>
          <w:ilvl w:val="0"/>
          <w:numId w:val="2"/>
        </w:numPr>
        <w:spacing w:after="0"/>
      </w:pPr>
      <w:r>
        <w:t>Your Telephone number and your ID-Number will be your authenticated key</w:t>
      </w:r>
      <w:r w:rsidR="000529B3">
        <w:t xml:space="preserve"> and in some cases your e-mail </w:t>
      </w:r>
      <w:r w:rsidR="00A40983">
        <w:t>address</w:t>
      </w:r>
      <w:r>
        <w:t xml:space="preserve">. You will be a </w:t>
      </w:r>
      <w:r w:rsidR="00A40983">
        <w:t xml:space="preserve">certified </w:t>
      </w:r>
      <w:r>
        <w:t xml:space="preserve">user after you get a verification code that we will send per </w:t>
      </w:r>
      <w:proofErr w:type="spellStart"/>
      <w:r>
        <w:t>sms</w:t>
      </w:r>
      <w:proofErr w:type="spellEnd"/>
      <w:r>
        <w:t>. (That’s where TELESUR SMS-API will be used).</w:t>
      </w:r>
    </w:p>
    <w:p w:rsidR="00F57286" w:rsidRDefault="00F57286" w:rsidP="0002117C">
      <w:pPr>
        <w:pStyle w:val="ListParagraph"/>
        <w:numPr>
          <w:ilvl w:val="0"/>
          <w:numId w:val="2"/>
        </w:numPr>
        <w:spacing w:after="0"/>
      </w:pPr>
      <w:r>
        <w:t xml:space="preserve">After your verification the user is identified as a trusted certified user. And can select </w:t>
      </w:r>
      <w:r w:rsidR="0002117C">
        <w:t xml:space="preserve">one of the available </w:t>
      </w:r>
      <w:r>
        <w:t>documents from the menu</w:t>
      </w:r>
      <w:r w:rsidR="0002117C">
        <w:t>-list</w:t>
      </w:r>
      <w:r>
        <w:t xml:space="preserve"> of the App. </w:t>
      </w:r>
    </w:p>
    <w:p w:rsidR="00F57286" w:rsidRDefault="00F57286" w:rsidP="0002117C">
      <w:pPr>
        <w:pStyle w:val="ListParagraph"/>
        <w:numPr>
          <w:ilvl w:val="0"/>
          <w:numId w:val="2"/>
        </w:numPr>
        <w:spacing w:after="0"/>
      </w:pPr>
      <w:r>
        <w:t xml:space="preserve">Select your document and </w:t>
      </w:r>
    </w:p>
    <w:p w:rsidR="00F57286" w:rsidRDefault="00F57286" w:rsidP="0002117C">
      <w:pPr>
        <w:pStyle w:val="ListParagraph"/>
        <w:numPr>
          <w:ilvl w:val="0"/>
          <w:numId w:val="2"/>
        </w:numPr>
        <w:spacing w:after="0"/>
      </w:pPr>
      <w:r>
        <w:t>Make a Transaction (Mobile-pay</w:t>
      </w:r>
      <w:r w:rsidR="000529B3">
        <w:t>, online banking</w:t>
      </w:r>
      <w:r w:rsidR="0002117C">
        <w:t>)</w:t>
      </w:r>
    </w:p>
    <w:p w:rsidR="0002117C" w:rsidRDefault="0002117C" w:rsidP="0002117C">
      <w:pPr>
        <w:spacing w:after="0"/>
      </w:pPr>
    </w:p>
    <w:p w:rsidR="0002117C" w:rsidRDefault="0002117C" w:rsidP="0002117C">
      <w:pPr>
        <w:spacing w:after="0"/>
      </w:pPr>
      <w:r>
        <w:t>We get the request in and will sent this further to the Service Provider (</w:t>
      </w:r>
      <w:r w:rsidR="00FD3103">
        <w:t xml:space="preserve">in this case </w:t>
      </w:r>
      <w:r>
        <w:t>CBB)</w:t>
      </w:r>
      <w:proofErr w:type="gramStart"/>
      <w:r>
        <w:t>,  they</w:t>
      </w:r>
      <w:proofErr w:type="gramEnd"/>
      <w:r>
        <w:t xml:space="preserve"> will sent the document for us and we will certified th</w:t>
      </w:r>
      <w:r w:rsidR="00FD3103">
        <w:t>i</w:t>
      </w:r>
      <w:r>
        <w:t xml:space="preserve">s document before sending it </w:t>
      </w:r>
      <w:r w:rsidR="001A0CAB">
        <w:t xml:space="preserve">as a PDF-file </w:t>
      </w:r>
      <w:r>
        <w:t>to the user. If the document need</w:t>
      </w:r>
      <w:r w:rsidR="00FD3103">
        <w:t>s</w:t>
      </w:r>
      <w:r>
        <w:t xml:space="preserve"> to be sent to an agency, then we will send one copy to the agency and one to the user.</w:t>
      </w:r>
    </w:p>
    <w:p w:rsidR="00FD3103" w:rsidRDefault="00FD3103" w:rsidP="0002117C">
      <w:pPr>
        <w:spacing w:after="0"/>
      </w:pPr>
    </w:p>
    <w:p w:rsidR="0002117C" w:rsidRDefault="0002117C" w:rsidP="0002117C">
      <w:pPr>
        <w:spacing w:after="0"/>
      </w:pPr>
      <w:r>
        <w:t xml:space="preserve">The user will </w:t>
      </w:r>
      <w:r w:rsidR="00FD3103">
        <w:t xml:space="preserve">then </w:t>
      </w:r>
      <w:r>
        <w:t xml:space="preserve">be notified by a </w:t>
      </w:r>
      <w:proofErr w:type="spellStart"/>
      <w:r>
        <w:t>sms</w:t>
      </w:r>
      <w:proofErr w:type="spellEnd"/>
      <w:r>
        <w:t xml:space="preserve"> that the document has arrived and already sent to the concerned agency. The user can download the document </w:t>
      </w:r>
      <w:r w:rsidR="00FD3103">
        <w:t>by pressing at the download</w:t>
      </w:r>
      <w:r w:rsidR="001A0CAB">
        <w:t xml:space="preserve"> button </w:t>
      </w:r>
      <w:r>
        <w:t>and print it or send it to their e-mail if they wish to do that.</w:t>
      </w:r>
    </w:p>
    <w:p w:rsidR="001A0CAB" w:rsidRDefault="001A0CAB" w:rsidP="0002117C">
      <w:pPr>
        <w:spacing w:after="0"/>
      </w:pPr>
    </w:p>
    <w:p w:rsidR="001A0CAB" w:rsidRPr="00FD3103" w:rsidRDefault="001A0CAB" w:rsidP="0002117C">
      <w:pPr>
        <w:spacing w:after="0"/>
        <w:rPr>
          <w:b/>
          <w:sz w:val="24"/>
        </w:rPr>
      </w:pPr>
      <w:r w:rsidRPr="00FD3103">
        <w:rPr>
          <w:b/>
          <w:sz w:val="24"/>
        </w:rPr>
        <w:t xml:space="preserve">No standing in long lines, save MONEY and TIME…YOU GOT, no YOU MUST have </w:t>
      </w:r>
      <w:proofErr w:type="spellStart"/>
      <w:r w:rsidRPr="00FD3103">
        <w:rPr>
          <w:b/>
          <w:sz w:val="24"/>
        </w:rPr>
        <w:t>DROP_off</w:t>
      </w:r>
      <w:proofErr w:type="spellEnd"/>
      <w:r w:rsidR="00FD3103">
        <w:rPr>
          <w:b/>
          <w:sz w:val="24"/>
        </w:rPr>
        <w:t>!!</w:t>
      </w:r>
    </w:p>
    <w:p w:rsidR="00FD3103" w:rsidRDefault="00FD3103" w:rsidP="0002117C">
      <w:pPr>
        <w:spacing w:after="0"/>
      </w:pPr>
    </w:p>
    <w:p w:rsidR="00FD3103" w:rsidRDefault="00FD3103" w:rsidP="0002117C">
      <w:pPr>
        <w:spacing w:after="0"/>
      </w:pPr>
    </w:p>
    <w:p w:rsidR="001A0CAB" w:rsidRDefault="001A0CAB" w:rsidP="00FD3103">
      <w:pPr>
        <w:spacing w:after="0"/>
        <w:jc w:val="center"/>
      </w:pPr>
      <w:r w:rsidRPr="001A0CAB">
        <w:drawing>
          <wp:inline distT="0" distB="0" distL="0" distR="0">
            <wp:extent cx="762000" cy="762000"/>
            <wp:effectExtent l="19050" t="0" r="0" b="0"/>
            <wp:docPr id="1" name="Picture 1" descr="dropof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dropoff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7C" w:rsidRDefault="0002117C" w:rsidP="0002117C">
      <w:pPr>
        <w:spacing w:after="0"/>
      </w:pPr>
    </w:p>
    <w:p w:rsidR="0002117C" w:rsidRPr="00D22D14" w:rsidRDefault="0002117C" w:rsidP="0002117C">
      <w:pPr>
        <w:spacing w:after="0"/>
      </w:pPr>
    </w:p>
    <w:p w:rsidR="00D22D14" w:rsidRDefault="00D22D14" w:rsidP="00D22D14">
      <w:pPr>
        <w:spacing w:after="0"/>
      </w:pPr>
    </w:p>
    <w:sectPr w:rsidR="00D22D14" w:rsidSect="00B0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23BDE"/>
    <w:multiLevelType w:val="hybridMultilevel"/>
    <w:tmpl w:val="0E6A4064"/>
    <w:lvl w:ilvl="0" w:tplc="382ECB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7E211E0"/>
    <w:multiLevelType w:val="hybridMultilevel"/>
    <w:tmpl w:val="C2C6E0B4"/>
    <w:lvl w:ilvl="0" w:tplc="382ECB1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2D14"/>
    <w:rsid w:val="0002117C"/>
    <w:rsid w:val="000529B3"/>
    <w:rsid w:val="001A0CAB"/>
    <w:rsid w:val="001A1711"/>
    <w:rsid w:val="001A6298"/>
    <w:rsid w:val="003D1079"/>
    <w:rsid w:val="00925DA6"/>
    <w:rsid w:val="00A40983"/>
    <w:rsid w:val="00B009E1"/>
    <w:rsid w:val="00D22D14"/>
    <w:rsid w:val="00DC2253"/>
    <w:rsid w:val="00F57286"/>
    <w:rsid w:val="00FD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C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2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4ABE1E-79BD-4FD8-B5FC-302520DE3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Alcoa Inc.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lieuwic</dc:creator>
  <cp:lastModifiedBy>lieuwic</cp:lastModifiedBy>
  <cp:revision>6</cp:revision>
  <dcterms:created xsi:type="dcterms:W3CDTF">2015-09-11T16:19:00Z</dcterms:created>
  <dcterms:modified xsi:type="dcterms:W3CDTF">2015-09-11T17:21:00Z</dcterms:modified>
</cp:coreProperties>
</file>