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6.png" ContentType="image/png"/>
  <Override PartName="/word/media/rId50.png" ContentType="image/png"/>
  <Override PartName="/word/media/rId37.png" ContentType="image/png"/>
  <Override PartName="/word/media/rId4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r>
        <w:t xml:space="preserve">Authors</w:t>
      </w:r>
      <w:r>
        <w:t xml:space="preserve"> </w:t>
      </w:r>
      <w:r>
        <w:t xml:space="preserve">Name,</w:t>
      </w:r>
      <w:r>
        <w:t xml:space="preserve"> </w:t>
      </w:r>
      <w:r>
        <w:t xml:space="preserve">Otherauthors</w:t>
      </w:r>
      <w:r>
        <w:t xml:space="preserve"> </w:t>
      </w:r>
      <w:r>
        <w:t xml:space="preserve">Name,</w:t>
      </w:r>
      <w:r>
        <w:t xml:space="preserve"> </w:t>
      </w:r>
      <w:r>
        <w:t xml:space="preserve">Lastauthors</w:t>
      </w:r>
      <w:r>
        <w:t xml:space="preserve"> </w:t>
      </w:r>
      <w:r>
        <w:t xml:space="preserve">Name</w:t>
      </w:r>
    </w:p>
    <w:p>
      <w:pPr>
        <w:pStyle w:val="Date"/>
      </w:pPr>
      <w:r>
        <w:t xml:space="preserve">1/1/01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tup"/>
    <w:p>
      <w:pPr>
        <w:pStyle w:val="Heading1"/>
      </w:pPr>
      <w:r>
        <w:t xml:space="preserve">1. Setup</w:t>
      </w:r>
    </w:p>
    <w:p>
      <w:pPr>
        <w:pStyle w:val="SourceCode"/>
      </w:pPr>
      <w:r>
        <w:rPr>
          <w:rStyle w:val="CommentTok"/>
        </w:rPr>
        <w:t xml:space="preserve"># We often want to have some VISIBLE setup code, such as:</w:t>
      </w:r>
      <w:r>
        <w:br/>
      </w:r>
      <w:r>
        <w:br/>
      </w:r>
      <w:r>
        <w:rPr>
          <w:rStyle w:val="CommentTok"/>
        </w:rPr>
        <w:t xml:space="preserve"># Importing R packages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(ggtext)</w:t>
      </w:r>
      <w:r>
        <w:br/>
      </w:r>
      <w:r>
        <w:rPr>
          <w:rStyle w:val="FunctionTok"/>
        </w:rPr>
        <w:t xml:space="preserve">library</w:t>
      </w:r>
      <w:r>
        <w:rPr>
          <w:rStyle w:val="NormalTok"/>
        </w:rPr>
        <w:t xml:space="preserve">(patchwork)</w:t>
      </w:r>
    </w:p>
    <w:bookmarkEnd w:id="20"/>
    <w:bookmarkStart w:id="30" w:name="sec-headings"/>
    <w:p>
      <w:pPr>
        <w:pStyle w:val="Heading1"/>
      </w:pPr>
      <w:r>
        <w:t xml:space="preserve">2. Headings &amp; basic text</w:t>
      </w:r>
    </w:p>
    <w:p>
      <w:pPr>
        <w:pStyle w:val="FirstParagraph"/>
      </w:pPr>
      <w:r>
        <w:t xml:space="preserve">Normal body text (the above heading is Heading 1).</w:t>
      </w:r>
    </w:p>
    <w:bookmarkStart w:id="29" w:name="heading-2"/>
    <w:p>
      <w:pPr>
        <w:pStyle w:val="Heading2"/>
      </w:pPr>
      <w:r>
        <w:t xml:space="preserve">2.1 Heading 2</w:t>
      </w:r>
    </w:p>
    <w:p>
      <w:pPr>
        <w:pStyle w:val="FirstParagraph"/>
      </w:pPr>
      <w:r>
        <w:rPr>
          <w:bCs/>
          <w:b/>
        </w:rPr>
        <w:t xml:space="preserve">Bold body text</w:t>
      </w:r>
      <w:r>
        <w:t xml:space="preserve">.</w:t>
      </w:r>
    </w:p>
    <w:bookmarkStart w:id="28" w:name="heading-3"/>
    <w:p>
      <w:pPr>
        <w:pStyle w:val="Heading3"/>
      </w:pPr>
      <w:r>
        <w:t xml:space="preserve">2.1.1 Heading 3</w:t>
      </w:r>
    </w:p>
    <w:p>
      <w:pPr>
        <w:pStyle w:val="FirstParagraph"/>
      </w:pPr>
      <w:r>
        <w:rPr>
          <w:iCs/>
          <w:i/>
        </w:rPr>
        <w:t xml:space="preserve">Italicised body text</w:t>
      </w:r>
      <w:r>
        <w:t xml:space="preserve">.</w:t>
      </w:r>
    </w:p>
    <w:bookmarkStart w:id="27" w:name="heading-4"/>
    <w:p>
      <w:pPr>
        <w:pStyle w:val="Heading4"/>
      </w:pPr>
      <w:r>
        <w:t xml:space="preserve">2.1.1.1 Heading 4</w:t>
      </w:r>
    </w:p>
    <w:p>
      <w:pPr>
        <w:pStyle w:val="FirstParagraph"/>
      </w:pPr>
      <w:r>
        <w:rPr>
          <w:iCs/>
          <w:i/>
          <w:bCs/>
          <w:b/>
        </w:rPr>
        <w:t xml:space="preserve">Bold and italicised body text</w:t>
      </w:r>
      <w:r>
        <w:t xml:space="preserve">.</w:t>
      </w:r>
    </w:p>
    <w:bookmarkStart w:id="26" w:name="heading-5"/>
    <w:p>
      <w:pPr>
        <w:pStyle w:val="Heading5"/>
      </w:pPr>
      <w:r>
        <w:t xml:space="preserve">2.1.1.1.1 Heading 5</w:t>
      </w:r>
    </w:p>
    <w:p>
      <w:pPr>
        <w:pStyle w:val="FirstParagraph"/>
      </w:pPr>
      <w:r>
        <w:t xml:space="preserve">Normal body text with</w:t>
      </w:r>
      <w:r>
        <w:t xml:space="preserve"> </w:t>
      </w:r>
      <w:r>
        <w:rPr>
          <w:rStyle w:val="VerbatimChar"/>
        </w:rPr>
        <w:t xml:space="preserve">inline code text</w:t>
      </w:r>
      <w:r>
        <w:t xml:space="preserve">.</w:t>
      </w:r>
    </w:p>
    <w:bookmarkStart w:id="25" w:name="heading-6"/>
    <w:p>
      <w:pPr>
        <w:pStyle w:val="Heading6"/>
      </w:pPr>
      <w:r>
        <w:t xml:space="preserve">Heading 6</w:t>
      </w:r>
    </w:p>
    <w:p>
      <w:pPr>
        <w:pStyle w:val="FirstParagraph"/>
      </w:pPr>
      <w:r>
        <w:t xml:space="preserve">Normal body text with a reference to the</w:t>
      </w:r>
      <w:r>
        <w:t xml:space="preserve"> </w:t>
      </w:r>
      <w:r>
        <w:t xml:space="preserve">“</w:t>
      </w:r>
      <w:r>
        <w:t xml:space="preserve">Headings section</w:t>
      </w:r>
      <w:r>
        <w:t xml:space="preserve">”</w:t>
      </w:r>
      <w:r>
        <w:t xml:space="preserve">:</w:t>
      </w:r>
      <w:r>
        <w:t xml:space="preserve"> </w:t>
      </w:r>
      <w:hyperlink w:anchor="sec-headings">
        <w:r>
          <w:rPr>
            <w:rStyle w:val="Hyperlink"/>
          </w:rPr>
          <w:t xml:space="preserve">Section 2</w:t>
        </w:r>
      </w:hyperlink>
      <w:r>
        <w:t xml:space="preserve">.</w:t>
      </w:r>
    </w:p>
    <w:bookmarkStart w:id="24" w:name="heading-7"/>
    <w:p>
      <w:pPr>
        <w:pStyle w:val="Heading7"/>
      </w:pPr>
      <w:r>
        <w:t xml:space="preserve">Heading 7</w:t>
      </w:r>
    </w:p>
    <w:bookmarkStart w:id="23" w:name="heading-8"/>
    <w:p>
      <w:pPr>
        <w:pStyle w:val="Heading8"/>
      </w:pPr>
      <w:r>
        <w:t xml:space="preserve">Heading 8</w:t>
      </w:r>
    </w:p>
    <w:bookmarkStart w:id="22" w:name="heading-9"/>
    <w:p>
      <w:pPr>
        <w:pStyle w:val="Heading9"/>
      </w:pPr>
      <w:r>
        <w:t xml:space="preserve">Heading 9</w:t>
      </w:r>
    </w:p>
    <w:bookmarkStart w:id="21" w:name="heading-10"/>
    <w:p>
      <w:pPr>
        <w:pStyle w:val="Heading10"/>
      </w:pPr>
      <w:r>
        <w:t xml:space="preserve">Heading 10</w:t>
      </w:r>
    </w:p>
    <w:bookmarkEnd w:id="21"/>
    <w:bookmarkEnd w:id="22"/>
    <w:bookmarkEnd w:id="23"/>
    <w:bookmarkEnd w:id="24"/>
    <w:bookmarkEnd w:id="25"/>
    <w:bookmarkEnd w:id="26"/>
    <w:bookmarkEnd w:id="27"/>
    <w:bookmarkEnd w:id="28"/>
    <w:bookmarkEnd w:id="29"/>
    <w:bookmarkEnd w:id="30"/>
    <w:bookmarkStart w:id="31" w:name="lists"/>
    <w:p>
      <w:pPr>
        <w:pStyle w:val="Heading1"/>
      </w:pPr>
      <w:r>
        <w:t xml:space="preserve">3. Lists</w:t>
      </w:r>
    </w:p>
    <w:p>
      <w:pPr>
        <w:pStyle w:val="FirstParagraph"/>
      </w:pPr>
      <w:r>
        <w:t xml:space="preserve">Here is an ordered list using numbers</w:t>
      </w:r>
    </w:p>
    <w:p>
      <w:pPr>
        <w:numPr>
          <w:ilvl w:val="0"/>
          <w:numId w:val="1001"/>
        </w:numPr>
        <w:pStyle w:val="Compact"/>
      </w:pPr>
      <w:r>
        <w:t xml:space="preserve">item 1</w:t>
      </w:r>
    </w:p>
    <w:p>
      <w:pPr>
        <w:numPr>
          <w:ilvl w:val="0"/>
          <w:numId w:val="1001"/>
        </w:numPr>
        <w:pStyle w:val="Compact"/>
      </w:pPr>
      <w:r>
        <w:t xml:space="preserve">item 2</w:t>
      </w:r>
    </w:p>
    <w:p>
      <w:pPr>
        <w:numPr>
          <w:ilvl w:val="0"/>
          <w:numId w:val="1001"/>
        </w:numPr>
        <w:pStyle w:val="Compact"/>
      </w:pPr>
      <w:r>
        <w:t xml:space="preserve">item 3</w:t>
      </w:r>
    </w:p>
    <w:p>
      <w:pPr>
        <w:pStyle w:val="FirstParagraph"/>
      </w:pPr>
      <w:r>
        <w:t xml:space="preserve">… using roman numerals</w:t>
      </w:r>
    </w:p>
    <w:p>
      <w:pPr>
        <w:numPr>
          <w:ilvl w:val="0"/>
          <w:numId w:val="1002"/>
        </w:numPr>
        <w:pStyle w:val="Compact"/>
      </w:pPr>
      <w:r>
        <w:t xml:space="preserve">item 1</w:t>
      </w:r>
    </w:p>
    <w:p>
      <w:pPr>
        <w:numPr>
          <w:ilvl w:val="0"/>
          <w:numId w:val="1002"/>
        </w:numPr>
        <w:pStyle w:val="Compact"/>
      </w:pPr>
      <w:r>
        <w:t xml:space="preserve">item 2</w:t>
      </w:r>
    </w:p>
    <w:p>
      <w:pPr>
        <w:numPr>
          <w:ilvl w:val="0"/>
          <w:numId w:val="1002"/>
        </w:numPr>
        <w:pStyle w:val="Compact"/>
      </w:pPr>
      <w:r>
        <w:t xml:space="preserve">item 3</w:t>
      </w:r>
    </w:p>
    <w:p>
      <w:pPr>
        <w:pStyle w:val="FirstParagraph"/>
      </w:pPr>
      <w:r>
        <w:t xml:space="preserve">… using letters</w:t>
      </w:r>
    </w:p>
    <w:p>
      <w:pPr>
        <w:numPr>
          <w:ilvl w:val="0"/>
          <w:numId w:val="1003"/>
        </w:numPr>
        <w:pStyle w:val="Compact"/>
      </w:pPr>
      <w:r>
        <w:t xml:space="preserve">item 1</w:t>
      </w:r>
    </w:p>
    <w:p>
      <w:pPr>
        <w:numPr>
          <w:ilvl w:val="0"/>
          <w:numId w:val="1003"/>
        </w:numPr>
        <w:pStyle w:val="Compact"/>
      </w:pPr>
      <w:r>
        <w:t xml:space="preserve">item 2</w:t>
      </w:r>
    </w:p>
    <w:p>
      <w:pPr>
        <w:numPr>
          <w:ilvl w:val="0"/>
          <w:numId w:val="1003"/>
        </w:numPr>
        <w:pStyle w:val="Compact"/>
      </w:pPr>
      <w:r>
        <w:t xml:space="preserve">item 3</w:t>
      </w:r>
    </w:p>
    <w:p>
      <w:pPr>
        <w:pStyle w:val="FirstParagraph"/>
      </w:pPr>
      <w:r>
        <w:t xml:space="preserve">… using combinations (single tab indent)</w:t>
      </w:r>
    </w:p>
    <w:p>
      <w:pPr>
        <w:numPr>
          <w:ilvl w:val="0"/>
          <w:numId w:val="1004"/>
        </w:numPr>
        <w:pStyle w:val="Compact"/>
      </w:pPr>
      <w:r>
        <w:t xml:space="preserve">item 1</w:t>
      </w:r>
    </w:p>
    <w:p>
      <w:pPr>
        <w:numPr>
          <w:ilvl w:val="0"/>
          <w:numId w:val="1005"/>
        </w:numPr>
        <w:pStyle w:val="Compact"/>
      </w:pPr>
      <w:r>
        <w:t xml:space="preserve">item 1a</w:t>
      </w:r>
    </w:p>
    <w:p>
      <w:pPr>
        <w:numPr>
          <w:ilvl w:val="0"/>
          <w:numId w:val="1005"/>
        </w:numPr>
        <w:pStyle w:val="Compact"/>
      </w:pPr>
      <w:r>
        <w:t xml:space="preserve">item 1b</w:t>
      </w:r>
    </w:p>
    <w:p>
      <w:pPr>
        <w:numPr>
          <w:ilvl w:val="0"/>
          <w:numId w:val="1006"/>
        </w:numPr>
        <w:pStyle w:val="Compact"/>
      </w:pPr>
      <w:r>
        <w:t xml:space="preserve">item 2</w:t>
      </w:r>
    </w:p>
    <w:p>
      <w:pPr>
        <w:numPr>
          <w:ilvl w:val="0"/>
          <w:numId w:val="1007"/>
        </w:numPr>
        <w:pStyle w:val="Compact"/>
      </w:pPr>
      <w:r>
        <w:t xml:space="preserve">item 2i</w:t>
      </w:r>
    </w:p>
    <w:p>
      <w:pPr>
        <w:numPr>
          <w:ilvl w:val="0"/>
          <w:numId w:val="1007"/>
        </w:numPr>
        <w:pStyle w:val="Compact"/>
      </w:pPr>
      <w:r>
        <w:t xml:space="preserve">item 2ii</w:t>
      </w:r>
    </w:p>
    <w:p>
      <w:pPr>
        <w:numPr>
          <w:ilvl w:val="0"/>
          <w:numId w:val="1008"/>
        </w:numPr>
        <w:pStyle w:val="Compact"/>
      </w:pPr>
      <w:r>
        <w:t xml:space="preserve">item 3</w:t>
      </w:r>
    </w:p>
    <w:p>
      <w:pPr>
        <w:numPr>
          <w:ilvl w:val="0"/>
          <w:numId w:val="1009"/>
        </w:numPr>
        <w:pStyle w:val="Compact"/>
      </w:pPr>
      <w:r>
        <w:t xml:space="preserve">unordered item</w:t>
      </w:r>
    </w:p>
    <w:p>
      <w:pPr>
        <w:numPr>
          <w:ilvl w:val="0"/>
          <w:numId w:val="1009"/>
        </w:numPr>
        <w:pStyle w:val="Compact"/>
      </w:pPr>
      <w:r>
        <w:t xml:space="preserve">another</w:t>
      </w:r>
    </w:p>
    <w:p>
      <w:pPr>
        <w:pStyle w:val="FirstParagraph"/>
      </w:pPr>
      <w:r>
        <w:t xml:space="preserve">… and again using double tab indents</w:t>
      </w:r>
    </w:p>
    <w:p>
      <w:pPr>
        <w:numPr>
          <w:ilvl w:val="0"/>
          <w:numId w:val="1010"/>
        </w:numPr>
        <w:pStyle w:val="Compact"/>
      </w:pPr>
      <w:r>
        <w:t xml:space="preserve">item 1</w:t>
      </w:r>
    </w:p>
    <w:p>
      <w:pPr>
        <w:numPr>
          <w:ilvl w:val="1"/>
          <w:numId w:val="1011"/>
        </w:numPr>
        <w:pStyle w:val="Compact"/>
      </w:pPr>
      <w:r>
        <w:t xml:space="preserve">item 1a</w:t>
      </w:r>
    </w:p>
    <w:p>
      <w:pPr>
        <w:numPr>
          <w:ilvl w:val="1"/>
          <w:numId w:val="1011"/>
        </w:numPr>
        <w:pStyle w:val="Compact"/>
      </w:pPr>
      <w:r>
        <w:t xml:space="preserve">item 1b</w:t>
      </w:r>
    </w:p>
    <w:p>
      <w:pPr>
        <w:numPr>
          <w:ilvl w:val="0"/>
          <w:numId w:val="1010"/>
        </w:numPr>
        <w:pStyle w:val="Compact"/>
      </w:pPr>
      <w:r>
        <w:t xml:space="preserve">item 2</w:t>
      </w:r>
    </w:p>
    <w:p>
      <w:pPr>
        <w:numPr>
          <w:ilvl w:val="1"/>
          <w:numId w:val="1012"/>
        </w:numPr>
        <w:pStyle w:val="Compact"/>
      </w:pPr>
      <w:r>
        <w:t xml:space="preserve">item 2i</w:t>
      </w:r>
    </w:p>
    <w:p>
      <w:pPr>
        <w:numPr>
          <w:ilvl w:val="1"/>
          <w:numId w:val="1012"/>
        </w:numPr>
        <w:pStyle w:val="Compact"/>
      </w:pPr>
      <w:r>
        <w:t xml:space="preserve">item 2ii</w:t>
      </w:r>
    </w:p>
    <w:p>
      <w:pPr>
        <w:numPr>
          <w:ilvl w:val="0"/>
          <w:numId w:val="1010"/>
        </w:numPr>
        <w:pStyle w:val="Compact"/>
      </w:pPr>
      <w:r>
        <w:t xml:space="preserve">item 3</w:t>
      </w:r>
    </w:p>
    <w:p>
      <w:pPr>
        <w:numPr>
          <w:ilvl w:val="1"/>
          <w:numId w:val="1013"/>
        </w:numPr>
        <w:pStyle w:val="Compact"/>
      </w:pPr>
      <w:r>
        <w:t xml:space="preserve">unordered item</w:t>
      </w:r>
    </w:p>
    <w:p>
      <w:pPr>
        <w:numPr>
          <w:ilvl w:val="1"/>
          <w:numId w:val="1013"/>
        </w:numPr>
        <w:pStyle w:val="Compact"/>
      </w:pPr>
      <w:r>
        <w:t xml:space="preserve">another</w:t>
      </w:r>
    </w:p>
    <w:p>
      <w:pPr>
        <w:pStyle w:val="FirstParagraph"/>
      </w:pPr>
      <w:r>
        <w:t xml:space="preserve">Here is an unordered list using bullets with no seperating line breaks</w:t>
      </w:r>
    </w:p>
    <w:p>
      <w:pPr>
        <w:numPr>
          <w:ilvl w:val="0"/>
          <w:numId w:val="1014"/>
        </w:numPr>
        <w:pStyle w:val="Compact"/>
      </w:pPr>
      <w:r>
        <w:t xml:space="preserve">item 1</w:t>
      </w:r>
    </w:p>
    <w:p>
      <w:pPr>
        <w:numPr>
          <w:ilvl w:val="0"/>
          <w:numId w:val="1014"/>
        </w:numPr>
        <w:pStyle w:val="Compact"/>
      </w:pPr>
      <w:r>
        <w:t xml:space="preserve">item 2</w:t>
      </w:r>
    </w:p>
    <w:p>
      <w:pPr>
        <w:numPr>
          <w:ilvl w:val="0"/>
          <w:numId w:val="1014"/>
        </w:numPr>
        <w:pStyle w:val="Compact"/>
      </w:pPr>
      <w:r>
        <w:t xml:space="preserve">item 3</w:t>
      </w:r>
    </w:p>
    <w:p>
      <w:pPr>
        <w:pStyle w:val="FirstParagraph"/>
      </w:pPr>
      <w:r>
        <w:t xml:space="preserve">… seperated by line breaks:</w:t>
      </w:r>
    </w:p>
    <w:p>
      <w:pPr>
        <w:numPr>
          <w:ilvl w:val="0"/>
          <w:numId w:val="1015"/>
        </w:numPr>
      </w:pPr>
      <w:r>
        <w:t xml:space="preserve">item 1</w:t>
      </w:r>
    </w:p>
    <w:p>
      <w:pPr>
        <w:numPr>
          <w:ilvl w:val="0"/>
          <w:numId w:val="1015"/>
        </w:numPr>
      </w:pPr>
      <w:r>
        <w:t xml:space="preserve">item 2</w:t>
      </w:r>
    </w:p>
    <w:p>
      <w:pPr>
        <w:numPr>
          <w:ilvl w:val="0"/>
          <w:numId w:val="1015"/>
        </w:numPr>
      </w:pPr>
      <w:r>
        <w:t xml:space="preserve">item 3</w:t>
      </w:r>
    </w:p>
    <w:p>
      <w:pPr>
        <w:pStyle w:val="FirstParagraph"/>
      </w:pPr>
      <w:r>
        <w:t xml:space="preserve">… with dashes</w:t>
      </w:r>
    </w:p>
    <w:p>
      <w:pPr>
        <w:numPr>
          <w:ilvl w:val="0"/>
          <w:numId w:val="1016"/>
        </w:numPr>
        <w:pStyle w:val="Compact"/>
      </w:pPr>
      <w:r>
        <w:t xml:space="preserve">item 1</w:t>
      </w:r>
    </w:p>
    <w:p>
      <w:pPr>
        <w:numPr>
          <w:ilvl w:val="0"/>
          <w:numId w:val="1016"/>
        </w:numPr>
        <w:pStyle w:val="Compact"/>
      </w:pPr>
      <w:r>
        <w:t xml:space="preserve">item 2</w:t>
      </w:r>
    </w:p>
    <w:p>
      <w:pPr>
        <w:numPr>
          <w:ilvl w:val="0"/>
          <w:numId w:val="1016"/>
        </w:numPr>
        <w:pStyle w:val="Compact"/>
      </w:pPr>
      <w:r>
        <w:t xml:space="preserve">item 3</w:t>
      </w:r>
    </w:p>
    <w:p>
      <w:pPr>
        <w:pStyle w:val="FirstParagraph"/>
      </w:pPr>
      <w:r>
        <w:t xml:space="preserve">… again but all indented by a tab</w:t>
      </w:r>
    </w:p>
    <w:p>
      <w:pPr>
        <w:numPr>
          <w:ilvl w:val="0"/>
          <w:numId w:val="1017"/>
        </w:numPr>
        <w:pStyle w:val="Compact"/>
      </w:pPr>
      <w:r>
        <w:t xml:space="preserve">item 1</w:t>
      </w:r>
    </w:p>
    <w:p>
      <w:pPr>
        <w:numPr>
          <w:ilvl w:val="0"/>
          <w:numId w:val="1017"/>
        </w:numPr>
        <w:pStyle w:val="Compact"/>
      </w:pPr>
      <w:r>
        <w:t xml:space="preserve">item 2</w:t>
      </w:r>
    </w:p>
    <w:p>
      <w:pPr>
        <w:numPr>
          <w:ilvl w:val="0"/>
          <w:numId w:val="1017"/>
        </w:numPr>
        <w:pStyle w:val="Compact"/>
      </w:pPr>
      <w:r>
        <w:t xml:space="preserve">item 3</w:t>
      </w:r>
    </w:p>
    <w:p>
      <w:pPr>
        <w:pStyle w:val="FirstParagraph"/>
      </w:pPr>
      <w:r>
        <w:t xml:space="preserve">Here is an ordered list nested within an unordered list</w:t>
      </w:r>
    </w:p>
    <w:p>
      <w:pPr>
        <w:numPr>
          <w:ilvl w:val="0"/>
          <w:numId w:val="1018"/>
        </w:numPr>
      </w:pPr>
      <w:r>
        <w:t xml:space="preserve">item 1</w:t>
      </w:r>
    </w:p>
    <w:p>
      <w:pPr>
        <w:numPr>
          <w:ilvl w:val="1"/>
          <w:numId w:val="1019"/>
        </w:numPr>
        <w:pStyle w:val="Compact"/>
      </w:pPr>
      <w:r>
        <w:t xml:space="preserve">item 1.1</w:t>
      </w:r>
    </w:p>
    <w:p>
      <w:pPr>
        <w:numPr>
          <w:ilvl w:val="1"/>
          <w:numId w:val="1019"/>
        </w:numPr>
        <w:pStyle w:val="Compact"/>
      </w:pPr>
      <w:r>
        <w:t xml:space="preserve">item 1.2</w:t>
      </w:r>
    </w:p>
    <w:p>
      <w:pPr>
        <w:numPr>
          <w:ilvl w:val="0"/>
          <w:numId w:val="1018"/>
        </w:numPr>
      </w:pPr>
      <w:r>
        <w:t xml:space="preserve">item 2</w:t>
      </w:r>
    </w:p>
    <w:p>
      <w:pPr>
        <w:numPr>
          <w:ilvl w:val="0"/>
          <w:numId w:val="1018"/>
        </w:numPr>
      </w:pPr>
      <w:r>
        <w:t xml:space="preserve">item 3 (seperated by line break)</w:t>
      </w:r>
    </w:p>
    <w:p>
      <w:pPr>
        <w:pStyle w:val="FirstParagraph"/>
      </w:pPr>
      <w:r>
        <w:t xml:space="preserve">… and vice versa</w:t>
      </w:r>
    </w:p>
    <w:p>
      <w:pPr>
        <w:numPr>
          <w:ilvl w:val="0"/>
          <w:numId w:val="1020"/>
        </w:numPr>
        <w:pStyle w:val="Compact"/>
      </w:pPr>
      <w:r>
        <w:t xml:space="preserve">item 1</w:t>
      </w:r>
    </w:p>
    <w:p>
      <w:pPr>
        <w:numPr>
          <w:ilvl w:val="0"/>
          <w:numId w:val="1021"/>
        </w:numPr>
        <w:pStyle w:val="Compact"/>
      </w:pPr>
      <w:r>
        <w:t xml:space="preserve">item 1.1</w:t>
      </w:r>
    </w:p>
    <w:p>
      <w:pPr>
        <w:numPr>
          <w:ilvl w:val="0"/>
          <w:numId w:val="1022"/>
        </w:numPr>
        <w:pStyle w:val="Compact"/>
      </w:pPr>
      <w:r>
        <w:t xml:space="preserve">item 2</w:t>
      </w:r>
    </w:p>
    <w:p>
      <w:pPr>
        <w:numPr>
          <w:ilvl w:val="0"/>
          <w:numId w:val="1023"/>
        </w:numPr>
        <w:pStyle w:val="Compact"/>
      </w:pPr>
      <w:r>
        <w:t xml:space="preserve">item 2.1</w:t>
      </w:r>
    </w:p>
    <w:p>
      <w:pPr>
        <w:numPr>
          <w:ilvl w:val="0"/>
          <w:numId w:val="1023"/>
        </w:numPr>
        <w:pStyle w:val="Compact"/>
      </w:pPr>
      <w:r>
        <w:t xml:space="preserve">item 2.2</w:t>
      </w:r>
    </w:p>
    <w:p>
      <w:pPr>
        <w:numPr>
          <w:ilvl w:val="0"/>
          <w:numId w:val="1024"/>
        </w:numPr>
        <w:pStyle w:val="Compact"/>
      </w:pPr>
      <w:r>
        <w:t xml:space="preserve">item 3</w:t>
      </w:r>
    </w:p>
    <w:p>
      <w:pPr>
        <w:pStyle w:val="FirstParagraph"/>
      </w:pPr>
      <w:r>
        <w:t xml:space="preserve">and again but seperated by line breaks</w:t>
      </w:r>
    </w:p>
    <w:p>
      <w:pPr>
        <w:numPr>
          <w:ilvl w:val="0"/>
          <w:numId w:val="1025"/>
        </w:numPr>
        <w:pStyle w:val="Compact"/>
      </w:pPr>
      <w:r>
        <w:t xml:space="preserve">item 1</w:t>
      </w:r>
    </w:p>
    <w:p>
      <w:pPr>
        <w:numPr>
          <w:ilvl w:val="0"/>
          <w:numId w:val="1026"/>
        </w:numPr>
        <w:pStyle w:val="Compact"/>
      </w:pPr>
      <w:r>
        <w:t xml:space="preserve">item 1.1</w:t>
      </w:r>
    </w:p>
    <w:p>
      <w:pPr>
        <w:numPr>
          <w:ilvl w:val="0"/>
          <w:numId w:val="1027"/>
        </w:numPr>
        <w:pStyle w:val="Compact"/>
      </w:pPr>
      <w:r>
        <w:t xml:space="preserve">item 2</w:t>
      </w:r>
    </w:p>
    <w:p>
      <w:pPr>
        <w:numPr>
          <w:ilvl w:val="0"/>
          <w:numId w:val="1028"/>
        </w:numPr>
      </w:pPr>
      <w:r>
        <w:t xml:space="preserve">item 2.1</w:t>
      </w:r>
    </w:p>
    <w:p>
      <w:pPr>
        <w:numPr>
          <w:ilvl w:val="0"/>
          <w:numId w:val="1028"/>
        </w:numPr>
      </w:pPr>
      <w:r>
        <w:t xml:space="preserve">item 2.2</w:t>
      </w:r>
    </w:p>
    <w:p>
      <w:pPr>
        <w:numPr>
          <w:ilvl w:val="0"/>
          <w:numId w:val="1029"/>
        </w:numPr>
        <w:pStyle w:val="Compact"/>
      </w:pPr>
      <w:r>
        <w:t xml:space="preserve">item 3</w:t>
      </w:r>
    </w:p>
    <w:p>
      <w:pPr>
        <w:pStyle w:val="FirstParagraph"/>
      </w:pPr>
      <w:r>
        <w:t xml:space="preserve">and again with nested lists indented by two tabs</w:t>
      </w:r>
    </w:p>
    <w:p>
      <w:pPr>
        <w:numPr>
          <w:ilvl w:val="0"/>
          <w:numId w:val="1030"/>
        </w:numPr>
        <w:pStyle w:val="Compact"/>
      </w:pPr>
      <w:r>
        <w:t xml:space="preserve">item 1</w:t>
      </w:r>
    </w:p>
    <w:p>
      <w:pPr>
        <w:numPr>
          <w:ilvl w:val="1"/>
          <w:numId w:val="1031"/>
        </w:numPr>
        <w:pStyle w:val="Compact"/>
      </w:pPr>
      <w:r>
        <w:t xml:space="preserve">item 1.1</w:t>
      </w:r>
    </w:p>
    <w:p>
      <w:pPr>
        <w:numPr>
          <w:ilvl w:val="0"/>
          <w:numId w:val="1030"/>
        </w:numPr>
        <w:pStyle w:val="Compact"/>
      </w:pPr>
      <w:r>
        <w:t xml:space="preserve">item 2</w:t>
      </w:r>
    </w:p>
    <w:p>
      <w:pPr>
        <w:numPr>
          <w:ilvl w:val="1"/>
          <w:numId w:val="1032"/>
        </w:numPr>
        <w:pStyle w:val="Compact"/>
      </w:pPr>
      <w:r>
        <w:t xml:space="preserve">item 2.1</w:t>
      </w:r>
    </w:p>
    <w:p>
      <w:pPr>
        <w:numPr>
          <w:ilvl w:val="1"/>
          <w:numId w:val="1032"/>
        </w:numPr>
        <w:pStyle w:val="Compact"/>
      </w:pPr>
      <w:r>
        <w:t xml:space="preserve">item 2.2</w:t>
      </w:r>
    </w:p>
    <w:p>
      <w:pPr>
        <w:numPr>
          <w:ilvl w:val="0"/>
          <w:numId w:val="1030"/>
        </w:numPr>
        <w:pStyle w:val="Compact"/>
      </w:pPr>
      <w:r>
        <w:t xml:space="preserve">item 3</w:t>
      </w:r>
    </w:p>
    <w:p>
      <w:pPr>
        <w:pStyle w:val="FirstParagraph"/>
      </w:pPr>
      <w:r>
        <w:t xml:space="preserve">Heres a larger list with text over multiple lines</w:t>
      </w:r>
    </w:p>
    <w:p>
      <w:pPr>
        <w:numPr>
          <w:ilvl w:val="0"/>
          <w:numId w:val="1033"/>
        </w:numPr>
      </w:pPr>
      <w:r>
        <w:t xml:space="preserve">item 1 - item 1 is blah blahs sldlfnjskl dsjks ewhkdwend ewdew newjdwekd dwjdknw dwdknw dwidjio3f nwejklfdw jlewfn fjkenwefk ejnkefdn ewdjkn wednkwe. ewndjk dewdjkn ewdniufdh ejwk jdbf kd dskb wn e e djf.</w:t>
      </w:r>
    </w:p>
    <w:p>
      <w:pPr>
        <w:numPr>
          <w:ilvl w:val="0"/>
          <w:numId w:val="1033"/>
        </w:numPr>
      </w:pPr>
      <w:r>
        <w:t xml:space="preserve">item 2 - item 1 is blah blahs sldlfnjskl dsjks ewhkdwend ewdew newjdwekd dwjdknw dwdknw dwidjio3f nwejklfdw jlewfn fjkenwefk ejnkefdn ewdjkn wednkwe. ewndjk dewdjkn ewdniufdh ejwk jdbf kd dskb wn e e djf. nw dwdknw dwidjio3f nwejklfdw jlewfn fjkenwefk ejnkefdn ewdjkn wednkwe. ewndjk dewdjkn ewdniufdh ejwk jdbf kd dskb wn e e djf.</w:t>
      </w:r>
    </w:p>
    <w:p>
      <w:pPr>
        <w:numPr>
          <w:ilvl w:val="0"/>
          <w:numId w:val="1033"/>
        </w:numPr>
      </w:pPr>
      <w:r>
        <w:t xml:space="preserve">item 3 - each item is indented by:</w:t>
      </w:r>
    </w:p>
    <w:p>
      <w:pPr>
        <w:numPr>
          <w:ilvl w:val="0"/>
          <w:numId w:val="1034"/>
        </w:numPr>
      </w:pPr>
      <w:r>
        <w:t xml:space="preserve">no tabs</w:t>
      </w:r>
    </w:p>
    <w:p>
      <w:pPr>
        <w:numPr>
          <w:ilvl w:val="1"/>
          <w:numId w:val="1035"/>
        </w:numPr>
      </w:pPr>
      <w:r>
        <w:t xml:space="preserve">1 tab</w:t>
      </w:r>
    </w:p>
    <w:p>
      <w:pPr>
        <w:numPr>
          <w:ilvl w:val="2"/>
          <w:numId w:val="1036"/>
        </w:numPr>
      </w:pPr>
      <w:r>
        <w:t xml:space="preserve">2 tabs</w:t>
      </w:r>
    </w:p>
    <w:p>
      <w:pPr>
        <w:numPr>
          <w:ilvl w:val="3"/>
          <w:numId w:val="1037"/>
        </w:numPr>
      </w:pPr>
      <w:r>
        <w:t xml:space="preserve">3 tabs</w:t>
      </w:r>
    </w:p>
    <w:p>
      <w:pPr>
        <w:numPr>
          <w:ilvl w:val="4"/>
          <w:numId w:val="1038"/>
        </w:numPr>
      </w:pPr>
      <w:r>
        <w:t xml:space="preserve">4 tabs</w:t>
      </w:r>
    </w:p>
    <w:p>
      <w:pPr>
        <w:numPr>
          <w:ilvl w:val="5"/>
          <w:numId w:val="1039"/>
        </w:numPr>
      </w:pPr>
      <w:r>
        <w:t xml:space="preserve">5 tabs</w:t>
      </w:r>
    </w:p>
    <w:p>
      <w:pPr>
        <w:numPr>
          <w:ilvl w:val="6"/>
          <w:numId w:val="1040"/>
        </w:numPr>
      </w:pPr>
      <w:r>
        <w:t xml:space="preserve">6</w:t>
      </w:r>
    </w:p>
    <w:p>
      <w:pPr>
        <w:numPr>
          <w:ilvl w:val="7"/>
          <w:numId w:val="1041"/>
        </w:numPr>
      </w:pPr>
      <w:r>
        <w:t xml:space="preserve">7</w:t>
      </w:r>
    </w:p>
    <w:p>
      <w:pPr>
        <w:numPr>
          <w:ilvl w:val="8"/>
          <w:numId w:val="1042"/>
        </w:numPr>
        <w:pStyle w:val="Compact"/>
      </w:pPr>
      <w:r>
        <w:t xml:space="preserve">8</w:t>
      </w:r>
    </w:p>
    <w:bookmarkEnd w:id="31"/>
    <w:bookmarkStart w:id="33" w:name="equations"/>
    <w:p>
      <w:pPr>
        <w:pStyle w:val="Heading1"/>
      </w:pPr>
      <w:r>
        <w:t xml:space="preserve">4. Equations</w:t>
      </w:r>
    </w:p>
    <w:p>
      <w:pPr>
        <w:pStyle w:val="FirstParagraph"/>
      </w:pPr>
      <w:r>
        <w:t xml:space="preserve">Normal body text with an inline equation</w:t>
      </w:r>
      <w:r>
        <w:t xml:space="preserve"> </w:t>
      </w:r>
      <m:oMath>
        <m:sSub>
          <m:e>
            <m:r>
              <m:t>α</m:t>
            </m:r>
          </m:e>
          <m:sub>
            <m:r>
              <m:t>i</m:t>
            </m:r>
          </m:sub>
        </m:sSub>
        <m:r>
          <m:rPr>
            <m:sty m:val="p"/>
          </m:rPr>
          <m:t>=</m:t>
        </m:r>
        <m:sSub>
          <m:e>
            <m:r>
              <m:t>x</m:t>
            </m:r>
          </m:e>
          <m:sub>
            <m:r>
              <m:t>i</m:t>
            </m:r>
            <m:r>
              <m:rPr>
                <m:sty m:val="p"/>
              </m:rPr>
              <m:t>+</m:t>
            </m:r>
            <m:r>
              <m:t>1</m:t>
            </m:r>
          </m:sub>
        </m:sSub>
        <m:r>
          <m:rPr>
            <m:sty m:val="p"/>
          </m:rPr>
          <m:t>+</m:t>
        </m:r>
        <m:sSub>
          <m:e>
            <m:r>
              <m:t>y</m:t>
            </m:r>
          </m:e>
          <m:sub>
            <m:r>
              <m:t>i</m:t>
            </m:r>
          </m:sub>
        </m:sSub>
        <m:r>
          <m:rPr>
            <m:sty m:val="p"/>
          </m:rPr>
          <m:t>⟹</m:t>
        </m:r>
        <m:r>
          <m:t>μ</m:t>
        </m:r>
        <m:r>
          <m:rPr>
            <m:sty m:val="p"/>
          </m:rPr>
          <m:t>∼</m:t>
        </m:r>
        <m:r>
          <m:t>f</m:t>
        </m:r>
        <m:d>
          <m:dPr>
            <m:begChr m:val="("/>
            <m:endChr m:val=")"/>
            <m:sepChr m:val=""/>
            <m:grow/>
          </m:dPr>
          <m:e>
            <m:sSup>
              <m:e>
                <m:r>
                  <m:t>e</m:t>
                </m:r>
              </m:e>
              <m:sup>
                <m:r>
                  <m:t>Ω</m:t>
                </m:r>
              </m:sup>
            </m:sSup>
            <m:r>
              <m:rPr>
                <m:sty m:val="p"/>
              </m:rPr>
              <m:t>,</m:t>
            </m:r>
            <m:r>
              <m:t>1000</m:t>
            </m:r>
          </m:e>
        </m:d>
      </m:oMath>
      <w:r>
        <w:t xml:space="preserve"> </w:t>
      </w:r>
      <w:r>
        <w:t xml:space="preserve">with text etiher side.</w:t>
      </w:r>
    </w:p>
    <w:p>
      <w:pPr>
        <w:pStyle w:val="BodyText"/>
      </w:pPr>
      <w:r>
        <w:t xml:space="preserve">Below is an equation block.</w:t>
      </w:r>
    </w:p>
    <w:p>
      <w:pPr>
        <w:pStyle w:val="BodyText"/>
      </w:pPr>
      <w:r>
        <w:t xml:space="preserve">Cross ref to equation block before equation:</w:t>
      </w:r>
      <w:r>
        <w:t xml:space="preserve"> </w:t>
      </w:r>
      <w:hyperlink w:anchor="eq-block">
        <w:r>
          <w:rPr>
            <w:rStyle w:val="Hyperlink"/>
          </w:rPr>
          <w:t xml:space="preserve">Equation 1</w:t>
        </w:r>
      </w:hyperlink>
    </w:p>
    <w:p>
      <w:pPr>
        <w:pStyle w:val="BodyText"/>
      </w:pPr>
      <w:bookmarkStart w:id="32" w:name="eq-block"/>
      <m:oMathPara>
        <m:oMathParaPr>
          <m:jc m:val="center"/>
        </m:oMathParaPr>
        <m:oMath>
          <m:m>
            <m:mPr>
              <m:baseJc m:val="center"/>
              <m:plcHide m:val="1"/>
              <m:mcs>
                <m:mc>
                  <m:mcPr>
                    <m:mcJc m:val="right"/>
                    <m:count m:val="1"/>
                  </m:mcPr>
                </m:mc>
                <m:mc>
                  <m:mcPr>
                    <m:mcJc m:val="left"/>
                    <m:count m:val="1"/>
                  </m:mcPr>
                </m:mc>
              </m:mcs>
            </m:mPr>
            <m:mr>
              <m:e>
                <m:r>
                  <m:rPr>
                    <m:nor/>
                    <m:sty m:val="p"/>
                  </m:rPr>
                  <m:t>If </m:t>
                </m:r>
                <m:sSub>
                  <m:e>
                    <m:r>
                      <m:t>x</m:t>
                    </m:r>
                  </m:e>
                  <m:sub>
                    <m:r>
                      <m:t>n</m:t>
                    </m:r>
                  </m:sub>
                </m:sSub>
              </m:e>
              <m:e>
                <m:r>
                  <m:rPr>
                    <m:sty m:val="p"/>
                  </m:rPr>
                  <m:t>=</m:t>
                </m:r>
                <m:r>
                  <m:t>1</m:t>
                </m:r>
                <m:r>
                  <m:t> </m:t>
                </m:r>
                <m:r>
                  <m:rPr>
                    <m:sty m:val="p"/>
                  </m:rPr>
                  <m:t>,</m:t>
                </m:r>
              </m:e>
            </m:mr>
            <m:mr>
              <m:e>
                <m:r>
                  <m:rPr>
                    <m:nor/>
                    <m:sty m:val="p"/>
                  </m:rPr>
                  <m:t>then </m:t>
                </m:r>
                <m:r>
                  <m:t>y</m:t>
                </m:r>
              </m:e>
              <m:e>
                <m:r>
                  <m:rPr>
                    <m:sty m:val="p"/>
                  </m:rPr>
                  <m:t>&gt;</m:t>
                </m:r>
                <m:f>
                  <m:fPr>
                    <m:type m:val="bar"/>
                  </m:fPr>
                  <m:num>
                    <m:sSub>
                      <m:e>
                        <m:r>
                          <m:t>α</m:t>
                        </m:r>
                      </m:e>
                      <m:sub>
                        <m:r>
                          <m:t>n</m:t>
                        </m:r>
                        <m:r>
                          <m:rPr>
                            <m:sty m:val="p"/>
                          </m:rPr>
                          <m:t>−</m:t>
                        </m:r>
                        <m:r>
                          <m:t>1</m:t>
                        </m:r>
                      </m:sub>
                    </m:sSub>
                  </m:num>
                  <m:den>
                    <m:sSub>
                      <m:e>
                        <m:r>
                          <m:t>β</m:t>
                        </m:r>
                      </m:e>
                      <m:sub>
                        <m:r>
                          <m:t>n</m:t>
                        </m:r>
                      </m:sub>
                    </m:sSub>
                  </m:den>
                </m:f>
                <m:r>
                  <m:t> </m:t>
                </m:r>
                <m:r>
                  <m:rPr>
                    <m:sty m:val="p"/>
                  </m:rPr>
                  <m:t>.</m:t>
                </m:r>
              </m:e>
            </m:mr>
          </m:m>
          <m:r>
            <m:t>  </m:t>
          </m:r>
          <m:d>
            <m:dPr>
              <m:begChr m:val="("/>
              <m:endChr m:val=")"/>
              <m:sepChr m:val=""/>
              <m:grow/>
            </m:dPr>
            <m:e>
              <m:r>
                <m:t>1</m:t>
              </m:r>
            </m:e>
          </m:d>
        </m:oMath>
      </m:oMathPara>
      <w:bookmarkEnd w:id="32"/>
    </w:p>
    <w:p>
      <w:pPr>
        <w:pStyle w:val="FirstParagraph"/>
      </w:pPr>
      <w:r>
        <w:t xml:space="preserve">Cross ref to equation block after equation:</w:t>
      </w:r>
      <w:r>
        <w:t xml:space="preserve"> </w:t>
      </w:r>
      <w:hyperlink w:anchor="eq-block">
        <w:r>
          <w:rPr>
            <w:rStyle w:val="Hyperlink"/>
          </w:rPr>
          <w:t xml:space="preserve">Equation 1</w:t>
        </w:r>
      </w:hyperlink>
    </w:p>
    <w:bookmarkEnd w:id="33"/>
    <w:bookmarkStart w:id="36" w:name="tables"/>
    <w:p>
      <w:pPr>
        <w:pStyle w:val="Heading1"/>
      </w:pPr>
      <w:r>
        <w:t xml:space="preserve">5. Tables</w:t>
      </w:r>
    </w:p>
    <w:p>
      <w:pPr>
        <w:pStyle w:val="FirstParagraph"/>
      </w:pPr>
      <w:r>
        <w:t xml:space="preserve">The below is a simple table which is never cross-referenced.</w:t>
      </w:r>
    </w:p>
    <w:bookmarkStart w:id="34" w:name="tbl-default1"/>
    <w:p>
      <w:pPr>
        <w:pStyle w:val="TableCaption"/>
      </w:pPr>
      <w:r>
        <w:t xml:space="preserve">Table 1: Table caption text (never cross-referenced; kable).</w:t>
      </w:r>
    </w:p>
    <w:tbl>
      <w:tblPr>
        <w:tblStyle w:val="Table"/>
        <w:tblW w:type="auto" w:w="0"/>
        <w:tblLook w:firstRow="1" w:lastRow="0" w:firstColumn="0" w:lastColumn="0" w:noHBand="0" w:noVBand="0" w:val="0020"/>
        <w:tblCaption w:val="Table 1: Table caption text (never cross-referenced; kable)."/>
      </w:tblPr>
      <w:tblGrid>
        <w:gridCol w:w="3960"/>
        <w:gridCol w:w="3960"/>
      </w:tblGrid>
      <w:tr>
        <w:trPr>
          <w:tblHeader w:val="true"/>
        </w:trPr>
        <w:tc>
          <w:tcPr/>
          <w:p>
            <w:pPr>
              <w:pStyle w:val="Compact"/>
              <w:jc w:val="left"/>
            </w:pPr>
            <w:r>
              <w:t xml:space="preserve">mpg</w:t>
            </w:r>
          </w:p>
        </w:tc>
        <w:tc>
          <w:tcPr/>
          <w:p>
            <w:pPr>
              <w:pStyle w:val="Compact"/>
              <w:jc w:val="right"/>
            </w:pPr>
            <w:r>
              <w:t xml:space="preserve">freq.</w:t>
            </w:r>
          </w:p>
        </w:tc>
      </w:tr>
      <w:tr>
        <w:tc>
          <w:tcPr/>
          <w:p>
            <w:pPr>
              <w:pStyle w:val="Compact"/>
              <w:jc w:val="left"/>
            </w:pPr>
            <w:r>
              <w:t xml:space="preserve">30.4</w:t>
            </w:r>
          </w:p>
        </w:tc>
        <w:tc>
          <w:tcPr/>
          <w:p>
            <w:pPr>
              <w:pStyle w:val="Compact"/>
              <w:jc w:val="right"/>
            </w:pPr>
            <w:r>
              <w:t xml:space="preserve">2</w:t>
            </w:r>
          </w:p>
        </w:tc>
      </w:tr>
      <w:tr>
        <w:tc>
          <w:tcPr/>
          <w:p>
            <w:pPr>
              <w:pStyle w:val="Compact"/>
              <w:jc w:val="left"/>
            </w:pPr>
            <w:r>
              <w:t xml:space="preserve">32.4</w:t>
            </w:r>
          </w:p>
        </w:tc>
        <w:tc>
          <w:tcPr/>
          <w:p>
            <w:pPr>
              <w:pStyle w:val="Compact"/>
              <w:jc w:val="right"/>
            </w:pPr>
            <w:r>
              <w:t xml:space="preserve">1</w:t>
            </w:r>
          </w:p>
        </w:tc>
      </w:tr>
      <w:tr>
        <w:tc>
          <w:tcPr/>
          <w:p>
            <w:pPr>
              <w:pStyle w:val="Compact"/>
              <w:jc w:val="left"/>
            </w:pPr>
            <w:r>
              <w:t xml:space="preserve">33.9</w:t>
            </w:r>
          </w:p>
        </w:tc>
        <w:tc>
          <w:tcPr/>
          <w:p>
            <w:pPr>
              <w:pStyle w:val="Compact"/>
              <w:jc w:val="right"/>
            </w:pPr>
            <w:r>
              <w:t xml:space="preserve">1</w:t>
            </w:r>
          </w:p>
        </w:tc>
      </w:tr>
    </w:tbl>
    <w:bookmarkEnd w:id="34"/>
    <w:p>
      <w:pPr>
        <w:pStyle w:val="BodyText"/>
      </w:pPr>
      <w:r>
        <w:t xml:space="preserve">We’ll print the same table again and cross reference it</w:t>
      </w:r>
    </w:p>
    <w:p>
      <w:pPr>
        <w:numPr>
          <w:ilvl w:val="0"/>
          <w:numId w:val="1043"/>
        </w:numPr>
        <w:pStyle w:val="Compact"/>
      </w:pPr>
      <w:r>
        <w:t xml:space="preserve">before it is create:</w:t>
      </w:r>
      <w:r>
        <w:t xml:space="preserve"> </w:t>
      </w:r>
      <w:hyperlink w:anchor="tbl-default2">
        <w:r>
          <w:rPr>
            <w:rStyle w:val="Hyperlink"/>
          </w:rPr>
          <w:t xml:space="preserve">Table 2</w:t>
        </w:r>
      </w:hyperlink>
    </w:p>
    <w:bookmarkStart w:id="35" w:name="tbl-default2"/>
    <w:p>
      <w:pPr>
        <w:pStyle w:val="TableCaption"/>
      </w:pPr>
      <w:r>
        <w:t xml:space="preserve">Table 2: Table caption text (cross-referenced; kable).</w:t>
      </w:r>
    </w:p>
    <w:tbl>
      <w:tblPr>
        <w:tblStyle w:val="Table"/>
        <w:tblW w:type="auto" w:w="0"/>
        <w:tblLook w:firstRow="1" w:lastRow="0" w:firstColumn="0" w:lastColumn="0" w:noHBand="0" w:noVBand="0" w:val="0020"/>
        <w:tblCaption w:val="Table 2: Table caption text (cross-referenced; kable)."/>
      </w:tblPr>
      <w:tblGrid>
        <w:gridCol w:w="3960"/>
        <w:gridCol w:w="3960"/>
      </w:tblGrid>
      <w:tr>
        <w:trPr>
          <w:tblHeader w:val="true"/>
        </w:trPr>
        <w:tc>
          <w:tcPr/>
          <w:p>
            <w:pPr>
              <w:pStyle w:val="Compact"/>
              <w:jc w:val="left"/>
            </w:pPr>
            <w:r>
              <w:t xml:space="preserve">mpg</w:t>
            </w:r>
          </w:p>
        </w:tc>
        <w:tc>
          <w:tcPr/>
          <w:p>
            <w:pPr>
              <w:pStyle w:val="Compact"/>
              <w:jc w:val="right"/>
            </w:pPr>
            <w:r>
              <w:t xml:space="preserve">freq.</w:t>
            </w:r>
          </w:p>
        </w:tc>
      </w:tr>
      <w:tr>
        <w:tc>
          <w:tcPr/>
          <w:p>
            <w:pPr>
              <w:pStyle w:val="Compact"/>
              <w:jc w:val="left"/>
            </w:pPr>
            <w:r>
              <w:t xml:space="preserve">30.4</w:t>
            </w:r>
          </w:p>
        </w:tc>
        <w:tc>
          <w:tcPr/>
          <w:p>
            <w:pPr>
              <w:pStyle w:val="Compact"/>
              <w:jc w:val="right"/>
            </w:pPr>
            <w:r>
              <w:t xml:space="preserve">2</w:t>
            </w:r>
          </w:p>
        </w:tc>
      </w:tr>
      <w:tr>
        <w:tc>
          <w:tcPr/>
          <w:p>
            <w:pPr>
              <w:pStyle w:val="Compact"/>
              <w:jc w:val="left"/>
            </w:pPr>
            <w:r>
              <w:t xml:space="preserve">32.4</w:t>
            </w:r>
          </w:p>
        </w:tc>
        <w:tc>
          <w:tcPr/>
          <w:p>
            <w:pPr>
              <w:pStyle w:val="Compact"/>
              <w:jc w:val="right"/>
            </w:pPr>
            <w:r>
              <w:t xml:space="preserve">1</w:t>
            </w:r>
          </w:p>
        </w:tc>
      </w:tr>
      <w:tr>
        <w:tc>
          <w:tcPr/>
          <w:p>
            <w:pPr>
              <w:pStyle w:val="Compact"/>
              <w:jc w:val="left"/>
            </w:pPr>
            <w:r>
              <w:t xml:space="preserve">33.9</w:t>
            </w:r>
          </w:p>
        </w:tc>
        <w:tc>
          <w:tcPr/>
          <w:p>
            <w:pPr>
              <w:pStyle w:val="Compact"/>
              <w:jc w:val="right"/>
            </w:pPr>
            <w:r>
              <w:t xml:space="preserve">1</w:t>
            </w:r>
          </w:p>
        </w:tc>
      </w:tr>
    </w:tbl>
    <w:bookmarkEnd w:id="35"/>
    <w:p>
      <w:pPr>
        <w:numPr>
          <w:ilvl w:val="0"/>
          <w:numId w:val="1044"/>
        </w:numPr>
        <w:pStyle w:val="Compact"/>
      </w:pPr>
      <w:r>
        <w:t xml:space="preserve">after it is created:</w:t>
      </w:r>
      <w:r>
        <w:t xml:space="preserve"> </w:t>
      </w:r>
      <w:hyperlink w:anchor="tbl-default2">
        <w:r>
          <w:rPr>
            <w:rStyle w:val="Hyperlink"/>
          </w:rPr>
          <w:t xml:space="preserve">Table 2</w:t>
        </w:r>
      </w:hyperlink>
    </w:p>
    <w:bookmarkEnd w:id="36"/>
    <w:bookmarkStart w:id="45" w:name="figures"/>
    <w:p>
      <w:pPr>
        <w:pStyle w:val="Heading1"/>
      </w:pPr>
      <w:r>
        <w:t xml:space="preserve">6. Figures</w:t>
      </w:r>
    </w:p>
    <w:p>
      <w:pPr>
        <w:pStyle w:val="FirstParagraph"/>
      </w:pPr>
      <w:r>
        <w:t xml:space="preserve">The below is a simple figure which is never cross-referenced.</w:t>
      </w:r>
    </w:p>
    <w:tbl>
      <w:tblPr>
        <w:tblStyle w:val="Table"/>
        <w:tblW w:type="pct" w:w="5000"/>
        <w:tblLook w:firstRow="0" w:lastRow="0" w:firstColumn="0" w:lastColumn="0" w:noHBand="0" w:noVBand="0" w:val="0000"/>
      </w:tblPr>
      <w:tblGrid>
        <w:gridCol w:w="7920"/>
      </w:tblGrid>
      <w:tr>
        <w:tc>
          <w:tcPr/>
          <w:bookmarkStart w:id="40" w:name="fig-default1"/>
          <w:p>
            <w:pPr>
              <w:pStyle w:val="Figure"/>
              <w:jc w:val="center"/>
            </w:pPr>
            <w:r>
              <w:drawing>
                <wp:inline>
                  <wp:extent cx="4620126" cy="2772075"/>
                  <wp:effectExtent b="0" l="0" r="0" t="0"/>
                  <wp:docPr descr="" title="" id="38" name="Picture"/>
                  <a:graphic>
                    <a:graphicData uri="http://schemas.openxmlformats.org/drawingml/2006/picture">
                      <pic:pic>
                        <pic:nvPicPr>
                          <pic:cNvPr descr="docx_test2_files/figure-docx/fig-default1-1.png" id="39" name="Picture"/>
                          <pic:cNvPicPr>
                            <a:picLocks noChangeArrowheads="1" noChangeAspect="1"/>
                          </pic:cNvPicPr>
                        </pic:nvPicPr>
                        <pic:blipFill>
                          <a:blip r:embed="rId37"/>
                          <a:stretch>
                            <a:fillRect/>
                          </a:stretch>
                        </pic:blipFill>
                        <pic:spPr bwMode="auto">
                          <a:xfrm>
                            <a:off x="0" y="0"/>
                            <a:ext cx="4620126" cy="27720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Figure caption text (never cross-referenced).</w:t>
            </w:r>
          </w:p>
          <w:bookmarkEnd w:id="40"/>
        </w:tc>
      </w:tr>
    </w:tbl>
    <w:p>
      <w:pPr>
        <w:pStyle w:val="BodyText"/>
      </w:pPr>
      <w:r>
        <w:t xml:space="preserve">We’ll print the same figure again and cross reference it</w:t>
      </w:r>
    </w:p>
    <w:p>
      <w:pPr>
        <w:numPr>
          <w:ilvl w:val="0"/>
          <w:numId w:val="1045"/>
        </w:numPr>
        <w:pStyle w:val="Compact"/>
      </w:pPr>
      <w:r>
        <w:t xml:space="preserve">before it is created:</w:t>
      </w:r>
      <w:r>
        <w:t xml:space="preserve"> </w:t>
      </w:r>
      <w:hyperlink w:anchor="fig-default2">
        <w:r>
          <w:rPr>
            <w:rStyle w:val="Hyperlink"/>
          </w:rPr>
          <w:t xml:space="preserve">Figure 2</w:t>
        </w:r>
      </w:hyperlink>
    </w:p>
    <w:tbl>
      <w:tblPr>
        <w:tblStyle w:val="Table"/>
        <w:tblW w:type="pct" w:w="5000"/>
        <w:tblLook w:firstRow="0" w:lastRow="0" w:firstColumn="0" w:lastColumn="0" w:noHBand="0" w:noVBand="0" w:val="0000"/>
      </w:tblPr>
      <w:tblGrid>
        <w:gridCol w:w="7920"/>
      </w:tblGrid>
      <w:tr>
        <w:tc>
          <w:tcPr/>
          <w:bookmarkStart w:id="44" w:name="fig-default2"/>
          <w:p>
            <w:pPr>
              <w:pStyle w:val="Figure"/>
              <w:jc w:val="center"/>
            </w:pPr>
            <w:r>
              <w:drawing>
                <wp:inline>
                  <wp:extent cx="4620126" cy="2772075"/>
                  <wp:effectExtent b="0" l="0" r="0" t="0"/>
                  <wp:docPr descr="" title="" id="42" name="Picture"/>
                  <a:graphic>
                    <a:graphicData uri="http://schemas.openxmlformats.org/drawingml/2006/picture">
                      <pic:pic>
                        <pic:nvPicPr>
                          <pic:cNvPr descr="docx_test2_files/figure-docx/fig-default2-1.png" id="43" name="Picture"/>
                          <pic:cNvPicPr>
                            <a:picLocks noChangeArrowheads="1" noChangeAspect="1"/>
                          </pic:cNvPicPr>
                        </pic:nvPicPr>
                        <pic:blipFill>
                          <a:blip r:embed="rId41"/>
                          <a:stretch>
                            <a:fillRect/>
                          </a:stretch>
                        </pic:blipFill>
                        <pic:spPr bwMode="auto">
                          <a:xfrm>
                            <a:off x="0" y="0"/>
                            <a:ext cx="4620126" cy="27720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Table caption text (cross-referenced).</w:t>
            </w:r>
          </w:p>
          <w:bookmarkEnd w:id="44"/>
        </w:tc>
      </w:tr>
    </w:tbl>
    <w:p>
      <w:pPr>
        <w:numPr>
          <w:ilvl w:val="0"/>
          <w:numId w:val="1046"/>
        </w:numPr>
        <w:pStyle w:val="Compact"/>
      </w:pPr>
      <w:r>
        <w:t xml:space="preserve">after it is created:</w:t>
      </w:r>
      <w:r>
        <w:t xml:space="preserve"> </w:t>
      </w:r>
      <w:hyperlink w:anchor="fig-default2">
        <w:r>
          <w:rPr>
            <w:rStyle w:val="Hyperlink"/>
          </w:rPr>
          <w:t xml:space="preserve">Figure 2</w:t>
        </w:r>
      </w:hyperlink>
    </w:p>
    <w:bookmarkEnd w:id="45"/>
    <w:bookmarkStart w:id="56" w:name="panels"/>
    <w:p>
      <w:pPr>
        <w:pStyle w:val="Heading1"/>
      </w:pPr>
      <w:r>
        <w:t xml:space="preserve">7. Panels</w:t>
      </w:r>
    </w:p>
    <w:bookmarkStart w:id="54" w:name="tabset"/>
    <w:p>
      <w:pPr>
        <w:pStyle w:val="Heading2"/>
      </w:pPr>
      <w:r>
        <w:t xml:space="preserve">7.1 Tabset</w:t>
      </w:r>
    </w:p>
    <w:p>
      <w:pPr>
        <w:pStyle w:val="Heading3"/>
      </w:pPr>
      <w:r>
        <w:t xml:space="preserve">Text in tabs</w:t>
      </w:r>
    </w:p>
    <w:p>
      <w:pPr>
        <w:pStyle w:val="Heading4"/>
      </w:pPr>
      <w:r>
        <w:t xml:space="preserve">Text tab 1</w:t>
      </w:r>
    </w:p>
    <w:p>
      <w:pPr>
        <w:pStyle w:val="FirstParagraph"/>
      </w:pPr>
      <w:r>
        <w:t xml:space="preserve">Here is some text in a tab.</w:t>
      </w:r>
    </w:p>
    <w:p>
      <w:pPr>
        <w:pStyle w:val="Heading4"/>
      </w:pPr>
      <w:r>
        <w:t xml:space="preserve">Text tab 2</w:t>
      </w:r>
    </w:p>
    <w:p>
      <w:pPr>
        <w:pStyle w:val="FirstParagraph"/>
      </w:pPr>
      <w:r>
        <w:t xml:space="preserve">Here is some text in another tab.</w:t>
      </w:r>
    </w:p>
    <w:p>
      <w:pPr>
        <w:pStyle w:val="Heading3"/>
      </w:pPr>
      <w:r>
        <w:t xml:space="preserve">Tables in tabs</w:t>
      </w:r>
    </w:p>
    <w:p>
      <w:pPr>
        <w:pStyle w:val="Heading4"/>
      </w:pPr>
      <w:r>
        <w:t xml:space="preserve">Not cross-ref’ed</w:t>
      </w:r>
    </w:p>
    <w:p>
      <w:pPr>
        <w:pStyle w:val="FirstParagraph"/>
      </w:pPr>
      <w:r>
        <w:t xml:space="preserve">Here is a table in a tab which is never cross referenced.</w:t>
      </w:r>
    </w:p>
    <w:p>
      <w:pPr>
        <w:pStyle w:val="TableCaption"/>
      </w:pPr>
      <w:r>
        <w:t xml:space="preserve">Table caption text (never cross-referenced; kable). {#tbl-TabTable1}</w:t>
      </w:r>
    </w:p>
    <w:tbl>
      <w:tblPr>
        <w:tblStyle w:val="Table"/>
        <w:tblW w:type="auto" w:w="0"/>
        <w:tblLook w:firstRow="1" w:lastRow="0" w:firstColumn="0" w:lastColumn="0" w:noHBand="0" w:noVBand="0" w:val="0020"/>
        <w:tblCaption w:val="Table caption text (never cross-referenced; kable). {#tbl-TabTable1}"/>
      </w:tblPr>
      <w:tblGrid>
        <w:gridCol w:w="3960"/>
        <w:gridCol w:w="3960"/>
      </w:tblGrid>
      <w:tr>
        <w:trPr>
          <w:tblHeader w:val="true"/>
        </w:trPr>
        <w:tc>
          <w:tcPr/>
          <w:p>
            <w:pPr>
              <w:pStyle w:val="Compact"/>
              <w:jc w:val="left"/>
            </w:pPr>
            <w:r>
              <w:t xml:space="preserve">mpg</w:t>
            </w:r>
          </w:p>
        </w:tc>
        <w:tc>
          <w:tcPr/>
          <w:p>
            <w:pPr>
              <w:pStyle w:val="Compact"/>
              <w:jc w:val="right"/>
            </w:pPr>
            <w:r>
              <w:t xml:space="preserve">freq.</w:t>
            </w:r>
          </w:p>
        </w:tc>
      </w:tr>
      <w:tr>
        <w:tc>
          <w:tcPr/>
          <w:p>
            <w:pPr>
              <w:pStyle w:val="Compact"/>
              <w:jc w:val="left"/>
            </w:pPr>
            <w:r>
              <w:t xml:space="preserve">30.4</w:t>
            </w:r>
          </w:p>
        </w:tc>
        <w:tc>
          <w:tcPr/>
          <w:p>
            <w:pPr>
              <w:pStyle w:val="Compact"/>
              <w:jc w:val="right"/>
            </w:pPr>
            <w:r>
              <w:t xml:space="preserve">2</w:t>
            </w:r>
          </w:p>
        </w:tc>
      </w:tr>
      <w:tr>
        <w:tc>
          <w:tcPr/>
          <w:p>
            <w:pPr>
              <w:pStyle w:val="Compact"/>
              <w:jc w:val="left"/>
            </w:pPr>
            <w:r>
              <w:t xml:space="preserve">32.4</w:t>
            </w:r>
          </w:p>
        </w:tc>
        <w:tc>
          <w:tcPr/>
          <w:p>
            <w:pPr>
              <w:pStyle w:val="Compact"/>
              <w:jc w:val="right"/>
            </w:pPr>
            <w:r>
              <w:t xml:space="preserve">1</w:t>
            </w:r>
          </w:p>
        </w:tc>
      </w:tr>
      <w:tr>
        <w:tc>
          <w:tcPr/>
          <w:p>
            <w:pPr>
              <w:pStyle w:val="Compact"/>
              <w:jc w:val="left"/>
            </w:pPr>
            <w:r>
              <w:t xml:space="preserve">33.9</w:t>
            </w:r>
          </w:p>
        </w:tc>
        <w:tc>
          <w:tcPr/>
          <w:p>
            <w:pPr>
              <w:pStyle w:val="Compact"/>
              <w:jc w:val="right"/>
            </w:pPr>
            <w:r>
              <w:t xml:space="preserve">1</w:t>
            </w:r>
          </w:p>
        </w:tc>
      </w:tr>
    </w:tbl>
    <w:p>
      <w:pPr>
        <w:pStyle w:val="Heading4"/>
      </w:pPr>
      <w:r>
        <w:t xml:space="preserve">Cross-ref’ed</w:t>
      </w:r>
    </w:p>
    <w:p>
      <w:pPr>
        <w:pStyle w:val="FirstParagraph"/>
      </w:pPr>
      <w:r>
        <w:t xml:space="preserve">Here is a table which is cross referenced</w:t>
      </w:r>
    </w:p>
    <w:p>
      <w:pPr>
        <w:numPr>
          <w:ilvl w:val="0"/>
          <w:numId w:val="1047"/>
        </w:numPr>
        <w:pStyle w:val="Compact"/>
      </w:pPr>
      <w:r>
        <w:t xml:space="preserve">before it is created:</w:t>
      </w:r>
      <w:r>
        <w:t xml:space="preserve"> </w:t>
      </w:r>
      <w:r>
        <w:rPr>
          <w:bCs/>
          <w:b/>
        </w:rPr>
        <w:t xml:space="preserve">?@tbl-TabTable2</w:t>
      </w:r>
    </w:p>
    <w:p>
      <w:pPr>
        <w:pStyle w:val="TableCaption"/>
      </w:pPr>
      <w:r>
        <w:t xml:space="preserve">Table caption text (cross-referenced; kable). {#tbl-TabTable2}</w:t>
      </w:r>
    </w:p>
    <w:tbl>
      <w:tblPr>
        <w:tblStyle w:val="Table"/>
        <w:tblW w:type="auto" w:w="0"/>
        <w:tblLook w:firstRow="1" w:lastRow="0" w:firstColumn="0" w:lastColumn="0" w:noHBand="0" w:noVBand="0" w:val="0020"/>
        <w:tblCaption w:val="Table caption text (cross-referenced; kable). {#tbl-TabTable2}"/>
      </w:tblPr>
      <w:tblGrid>
        <w:gridCol w:w="3960"/>
        <w:gridCol w:w="3960"/>
      </w:tblGrid>
      <w:tr>
        <w:trPr>
          <w:tblHeader w:val="true"/>
        </w:trPr>
        <w:tc>
          <w:tcPr/>
          <w:p>
            <w:pPr>
              <w:pStyle w:val="Compact"/>
              <w:jc w:val="left"/>
            </w:pPr>
            <w:r>
              <w:t xml:space="preserve">mpg</w:t>
            </w:r>
          </w:p>
        </w:tc>
        <w:tc>
          <w:tcPr/>
          <w:p>
            <w:pPr>
              <w:pStyle w:val="Compact"/>
              <w:jc w:val="right"/>
            </w:pPr>
            <w:r>
              <w:t xml:space="preserve">freq.</w:t>
            </w:r>
          </w:p>
        </w:tc>
      </w:tr>
      <w:tr>
        <w:tc>
          <w:tcPr/>
          <w:p>
            <w:pPr>
              <w:pStyle w:val="Compact"/>
              <w:jc w:val="left"/>
            </w:pPr>
            <w:r>
              <w:t xml:space="preserve">30.4</w:t>
            </w:r>
          </w:p>
        </w:tc>
        <w:tc>
          <w:tcPr/>
          <w:p>
            <w:pPr>
              <w:pStyle w:val="Compact"/>
              <w:jc w:val="right"/>
            </w:pPr>
            <w:r>
              <w:t xml:space="preserve">2</w:t>
            </w:r>
          </w:p>
        </w:tc>
      </w:tr>
      <w:tr>
        <w:tc>
          <w:tcPr/>
          <w:p>
            <w:pPr>
              <w:pStyle w:val="Compact"/>
              <w:jc w:val="left"/>
            </w:pPr>
            <w:r>
              <w:t xml:space="preserve">32.4</w:t>
            </w:r>
          </w:p>
        </w:tc>
        <w:tc>
          <w:tcPr/>
          <w:p>
            <w:pPr>
              <w:pStyle w:val="Compact"/>
              <w:jc w:val="right"/>
            </w:pPr>
            <w:r>
              <w:t xml:space="preserve">1</w:t>
            </w:r>
          </w:p>
        </w:tc>
      </w:tr>
      <w:tr>
        <w:tc>
          <w:tcPr/>
          <w:p>
            <w:pPr>
              <w:pStyle w:val="Compact"/>
              <w:jc w:val="left"/>
            </w:pPr>
            <w:r>
              <w:t xml:space="preserve">33.9</w:t>
            </w:r>
          </w:p>
        </w:tc>
        <w:tc>
          <w:tcPr/>
          <w:p>
            <w:pPr>
              <w:pStyle w:val="Compact"/>
              <w:jc w:val="right"/>
            </w:pPr>
            <w:r>
              <w:t xml:space="preserve">1</w:t>
            </w:r>
          </w:p>
        </w:tc>
      </w:tr>
    </w:tbl>
    <w:p>
      <w:pPr>
        <w:numPr>
          <w:ilvl w:val="0"/>
          <w:numId w:val="1048"/>
        </w:numPr>
        <w:pStyle w:val="Compact"/>
      </w:pPr>
      <w:r>
        <w:t xml:space="preserve">after it is created:</w:t>
      </w:r>
      <w:r>
        <w:t xml:space="preserve"> </w:t>
      </w:r>
      <w:r>
        <w:rPr>
          <w:bCs/>
          <w:b/>
        </w:rPr>
        <w:t xml:space="preserve">?@tbl-TabTable2</w:t>
      </w:r>
    </w:p>
    <w:p>
      <w:pPr>
        <w:pStyle w:val="Heading3"/>
      </w:pPr>
      <w:r>
        <w:t xml:space="preserve">Figures in tabs</w:t>
      </w:r>
    </w:p>
    <w:p>
      <w:pPr>
        <w:pStyle w:val="Heading4"/>
      </w:pPr>
      <w:r>
        <w:t xml:space="preserve">Never cross-ref’ed</w:t>
      </w:r>
    </w:p>
    <w:p>
      <w:pPr>
        <w:pStyle w:val="FirstParagraph"/>
      </w:pPr>
      <w:r>
        <w:t xml:space="preserve">The below is a simple figure which is never cross-referenced.</w:t>
      </w:r>
    </w:p>
    <w:tbl>
      <w:tblPr>
        <w:tblStyle w:val="Table"/>
        <w:tblW w:type="pct" w:w="5000"/>
        <w:tblLook w:firstRow="0" w:lastRow="0" w:firstColumn="0" w:lastColumn="0" w:noHBand="0" w:noVBand="0" w:val="0000"/>
      </w:tblPr>
      <w:tblGrid>
        <w:gridCol w:w="7920"/>
      </w:tblGrid>
      <w:tr>
        <w:tc>
          <w:tcPr/>
          <w:bookmarkStart w:id="49" w:name="fig-TabFig1"/>
          <w:p>
            <w:pPr>
              <w:pStyle w:val="Figure"/>
              <w:jc w:val="center"/>
            </w:pPr>
            <w:r>
              <w:drawing>
                <wp:inline>
                  <wp:extent cx="4620126" cy="2772075"/>
                  <wp:effectExtent b="0" l="0" r="0" t="0"/>
                  <wp:docPr descr="" title="" id="47" name="Picture"/>
                  <a:graphic>
                    <a:graphicData uri="http://schemas.openxmlformats.org/drawingml/2006/picture">
                      <pic:pic>
                        <pic:nvPicPr>
                          <pic:cNvPr descr="docx_test2_files/figure-docx/fig-TabFig1-1.png" id="48" name="Picture"/>
                          <pic:cNvPicPr>
                            <a:picLocks noChangeArrowheads="1" noChangeAspect="1"/>
                          </pic:cNvPicPr>
                        </pic:nvPicPr>
                        <pic:blipFill>
                          <a:blip r:embed="rId46"/>
                          <a:stretch>
                            <a:fillRect/>
                          </a:stretch>
                        </pic:blipFill>
                        <pic:spPr bwMode="auto">
                          <a:xfrm>
                            <a:off x="0" y="0"/>
                            <a:ext cx="4620126" cy="27720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caption text (never cross-referenced).</w:t>
            </w:r>
          </w:p>
          <w:bookmarkEnd w:id="49"/>
        </w:tc>
      </w:tr>
    </w:tbl>
    <w:p>
      <w:pPr>
        <w:pStyle w:val="Heading4"/>
      </w:pPr>
      <w:r>
        <w:t xml:space="preserve">Cross-ref’ed</w:t>
      </w:r>
    </w:p>
    <w:p>
      <w:pPr>
        <w:pStyle w:val="FirstParagraph"/>
      </w:pPr>
      <w:r>
        <w:t xml:space="preserve">Heres a figure which is cross-referenced:</w:t>
      </w:r>
    </w:p>
    <w:p>
      <w:pPr>
        <w:numPr>
          <w:ilvl w:val="0"/>
          <w:numId w:val="1049"/>
        </w:numPr>
        <w:pStyle w:val="Compact"/>
      </w:pPr>
      <w:r>
        <w:t xml:space="preserve">before it is created:</w:t>
      </w:r>
      <w:r>
        <w:t xml:space="preserve"> </w:t>
      </w:r>
      <w:hyperlink w:anchor="fig-TabFig2">
        <w:r>
          <w:rPr>
            <w:rStyle w:val="Hyperlink"/>
          </w:rPr>
          <w:t xml:space="preserve">Figure 4</w:t>
        </w:r>
      </w:hyperlink>
    </w:p>
    <w:tbl>
      <w:tblPr>
        <w:tblStyle w:val="Table"/>
        <w:tblW w:type="pct" w:w="5000"/>
        <w:tblLook w:firstRow="0" w:lastRow="0" w:firstColumn="0" w:lastColumn="0" w:noHBand="0" w:noVBand="0" w:val="0000"/>
      </w:tblPr>
      <w:tblGrid>
        <w:gridCol w:w="7920"/>
      </w:tblGrid>
      <w:tr>
        <w:tc>
          <w:tcPr/>
          <w:bookmarkStart w:id="53" w:name="fig-TabFig2"/>
          <w:p>
            <w:pPr>
              <w:pStyle w:val="Figure"/>
              <w:jc w:val="center"/>
            </w:pPr>
            <w:r>
              <w:drawing>
                <wp:inline>
                  <wp:extent cx="4620126" cy="2772075"/>
                  <wp:effectExtent b="0" l="0" r="0" t="0"/>
                  <wp:docPr descr="" title="" id="51" name="Picture"/>
                  <a:graphic>
                    <a:graphicData uri="http://schemas.openxmlformats.org/drawingml/2006/picture">
                      <pic:pic>
                        <pic:nvPicPr>
                          <pic:cNvPr descr="docx_test2_files/figure-docx/fig-TabFig2-1.png" id="52" name="Picture"/>
                          <pic:cNvPicPr>
                            <a:picLocks noChangeArrowheads="1" noChangeAspect="1"/>
                          </pic:cNvPicPr>
                        </pic:nvPicPr>
                        <pic:blipFill>
                          <a:blip r:embed="rId50"/>
                          <a:stretch>
                            <a:fillRect/>
                          </a:stretch>
                        </pic:blipFill>
                        <pic:spPr bwMode="auto">
                          <a:xfrm>
                            <a:off x="0" y="0"/>
                            <a:ext cx="4620126" cy="27720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Table caption text (cross-referenced).</w:t>
            </w:r>
          </w:p>
          <w:bookmarkEnd w:id="53"/>
        </w:tc>
      </w:tr>
    </w:tbl>
    <w:p>
      <w:pPr>
        <w:numPr>
          <w:ilvl w:val="0"/>
          <w:numId w:val="1050"/>
        </w:numPr>
        <w:pStyle w:val="Compact"/>
      </w:pPr>
      <w:r>
        <w:t xml:space="preserve">after it is created:</w:t>
      </w:r>
      <w:r>
        <w:t xml:space="preserve"> </w:t>
      </w:r>
      <w:hyperlink w:anchor="fig-TabFig2">
        <w:r>
          <w:rPr>
            <w:rStyle w:val="Hyperlink"/>
          </w:rPr>
          <w:t xml:space="preserve">Figure 4</w:t>
        </w:r>
      </w:hyperlink>
    </w:p>
    <w:bookmarkEnd w:id="54"/>
    <w:bookmarkStart w:id="55" w:name="column-layout"/>
    <w:p>
      <w:pPr>
        <w:pStyle w:val="Heading2"/>
      </w:pPr>
      <w:r>
        <w:t xml:space="preserve">7.2 Column layout</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55"/>
    <w:bookmarkEnd w:id="56"/>
    <w:bookmarkStart w:id="57" w:name="other"/>
    <w:p>
      <w:pPr>
        <w:pStyle w:val="Heading1"/>
      </w:pPr>
      <w:r>
        <w:t xml:space="preserve">8. Other</w:t>
      </w:r>
    </w:p>
    <w:bookmarkEnd w:id="57"/>
    <w:sectPr w:rsidR="005766BD" w:rsidRPr="005766BD" w:rsidSect="000214B4">
      <w:footerReference r:id="rId11" w:type="default"/>
      <w:pgSz w:h="16838" w:w="11906"/>
      <w:pgMar w:bottom="1440" w:footer="709" w:gutter="0" w:header="709" w:left="851" w:right="851" w:top="1701"/>
      <w:pgNumType w:start="1"/>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F2778" w14:textId="3575045D" w:rsidR="00E9435C" w:rsidRPr="00384A81" w:rsidRDefault="00E9435C" w:rsidP="00352CF6">
    <w:pPr>
      <w:pStyle w:val="Footer"/>
      <w:pBdr>
        <w:top w:val="single" w:sz="12" w:space="11" w:color="0033CC"/>
      </w:pBdr>
      <w:tabs>
        <w:tab w:val="clear" w:pos="4513"/>
      </w:tabs>
    </w:pPr>
  </w:p>
  <w:p w14:paraId="718763C8" w14:textId="77777777" w:rsidR="00352CF6" w:rsidRDefault="00352CF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593470"/>
      <w:docPartObj>
        <w:docPartGallery w:val="Page Numbers (Bottom of Page)"/>
        <w:docPartUnique/>
      </w:docPartObj>
    </w:sdtPr>
    <w:sdtEndPr>
      <w:rPr>
        <w:noProof/>
      </w:rPr>
    </w:sdtEndPr>
    <w:sdtContent>
      <w:p w14:paraId="2719BEA9" w14:textId="77777777" w:rsidR="004E50B5" w:rsidRDefault="004E50B5">
        <w:pPr>
          <w:pStyle w:val="Footer"/>
          <w:jc w:val="right"/>
        </w:pPr>
        <w:r>
          <w:fldChar w:fldCharType="begin"/>
        </w:r>
        <w:r>
          <w:instrText xml:space="preserve"> PAGE   \* MERGEFORMAT </w:instrText>
        </w:r>
        <w:r>
          <w:fldChar w:fldCharType="separate"/>
        </w:r>
        <w:r w:rsidR="00B07BA1">
          <w:rPr>
            <w:noProof/>
          </w:rPr>
          <w:t>i</w:t>
        </w:r>
        <w:r>
          <w:rPr>
            <w:noProof/>
          </w:rPr>
          <w:fldChar w:fldCharType="end"/>
        </w:r>
      </w:p>
    </w:sdtContent>
  </w:sdt>
  <w:p w14:paraId="69AF68F5" w14:textId="77777777" w:rsidR="0099229F" w:rsidRDefault="0099229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82242"/>
      <w:docPartObj>
        <w:docPartGallery w:val="Page Numbers (Bottom of Page)"/>
        <w:docPartUnique/>
      </w:docPartObj>
    </w:sdtPr>
    <w:sdtEndPr>
      <w:rPr>
        <w:noProof/>
      </w:rPr>
    </w:sdtEndPr>
    <w:sdtContent>
      <w:p w14:paraId="74E4DB84" w14:textId="431B997A" w:rsidR="00352CF6" w:rsidRDefault="00FF6226" w:rsidP="00352C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E6125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BF8272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F02A22B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E5E99D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539A8F6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95E163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50A401C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BCE3FEC"/>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CFEB76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828575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E126F8F"/>
    <w:multiLevelType w:val="multilevel"/>
    <w:tmpl w:val="0C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1">
    <w:nsid w:val="5E20365D"/>
    <w:multiLevelType w:val="hybridMultilevel"/>
    <w:tmpl w:val="412A6770"/>
    <w:lvl w:ilvl="0" w:tplc="B15C8972">
      <w:start w:val="1"/>
      <w:numFmt w:val="decimal"/>
      <w:lvlText w:val="%1"/>
      <w:lvlJc w:val="left"/>
      <w:pPr>
        <w:ind w:hanging="360" w:left="360"/>
      </w:pPr>
      <w:rPr>
        <w:rFonts w:hint="default"/>
      </w:r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50961730" w:numId="1">
    <w:abstractNumId w:val="11"/>
  </w:num>
  <w:num w16cid:durableId="1668744950" w:numId="2">
    <w:abstractNumId w:val="10"/>
  </w:num>
  <w:num w16cid:durableId="195042445" w:numId="3">
    <w:abstractNumId w:val="0"/>
  </w:num>
  <w:num w16cid:durableId="596907992" w:numId="4">
    <w:abstractNumId w:val="1"/>
  </w:num>
  <w:num w16cid:durableId="558905015" w:numId="5">
    <w:abstractNumId w:val="2"/>
  </w:num>
  <w:num w16cid:durableId="1175610601" w:numId="6">
    <w:abstractNumId w:val="3"/>
  </w:num>
  <w:num w16cid:durableId="748161947" w:numId="7">
    <w:abstractNumId w:val="8"/>
  </w:num>
  <w:num w16cid:durableId="205333931" w:numId="8">
    <w:abstractNumId w:val="4"/>
  </w:num>
  <w:num w16cid:durableId="1297567226" w:numId="9">
    <w:abstractNumId w:val="5"/>
  </w:num>
  <w:num w16cid:durableId="594679160" w:numId="10">
    <w:abstractNumId w:val="6"/>
  </w:num>
  <w:num w16cid:durableId="237061197" w:numId="11">
    <w:abstractNumId w:val="7"/>
  </w:num>
  <w:num w16cid:durableId="1717199118" w:numId="1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1"/>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Gill Sans MT" w:cstheme="minorBidi" w:eastAsiaTheme="minorHAnsi" w:hAnsi="Gill Sans MT"/>
        <w:sz w:val="22"/>
        <w:szCs w:val="22"/>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aliases w:val="Body Copy"/>
    <w:qFormat/>
    <w:rsid w:val="009B7ED4"/>
    <w:pPr>
      <w:spacing w:line="276" w:lineRule="auto"/>
    </w:pPr>
    <w:rPr>
      <w:rFonts w:asciiTheme="minorHAnsi" w:hAnsiTheme="minorHAnsi"/>
    </w:rPr>
  </w:style>
  <w:style w:styleId="Heading1" w:type="paragraph">
    <w:name w:val="heading 1"/>
    <w:basedOn w:val="Normal"/>
    <w:next w:val="Normal"/>
    <w:link w:val="Heading1Char"/>
    <w:uiPriority w:val="9"/>
    <w:qFormat/>
    <w:rsid w:val="00DB0796"/>
    <w:pPr>
      <w:keepNext/>
      <w:keepLines/>
      <w:numPr>
        <w:numId w:val="2"/>
      </w:numPr>
      <w:spacing w:after="600"/>
      <w:outlineLvl w:val="0"/>
    </w:pPr>
    <w:rPr>
      <w:rFonts w:ascii="Arial" w:cstheme="majorBidi" w:eastAsiaTheme="majorEastAsia" w:hAnsi="Arial"/>
      <w:b/>
      <w:bCs/>
      <w:caps/>
      <w:color w:val="0070C0"/>
      <w:sz w:val="28"/>
      <w:szCs w:val="28"/>
    </w:rPr>
  </w:style>
  <w:style w:styleId="Heading2" w:type="paragraph">
    <w:name w:val="heading 2"/>
    <w:basedOn w:val="Normal"/>
    <w:next w:val="Normal"/>
    <w:link w:val="Heading2Char"/>
    <w:uiPriority w:val="9"/>
    <w:unhideWhenUsed/>
    <w:qFormat/>
    <w:rsid w:val="00402FFB"/>
    <w:pPr>
      <w:keepNext/>
      <w:keepLines/>
      <w:numPr>
        <w:ilvl w:val="1"/>
        <w:numId w:val="2"/>
      </w:numPr>
      <w:spacing w:after="240" w:before="360"/>
      <w:outlineLvl w:val="1"/>
    </w:pPr>
    <w:rPr>
      <w:rFonts w:cstheme="majorBidi" w:eastAsiaTheme="majorEastAsia"/>
      <w:b/>
      <w:bCs/>
      <w:sz w:val="28"/>
      <w:szCs w:val="26"/>
    </w:rPr>
  </w:style>
  <w:style w:styleId="Heading3" w:type="paragraph">
    <w:name w:val="heading 3"/>
    <w:basedOn w:val="Normal"/>
    <w:next w:val="Normal"/>
    <w:link w:val="Heading3Char"/>
    <w:uiPriority w:val="9"/>
    <w:unhideWhenUsed/>
    <w:qFormat/>
    <w:rsid w:val="009C0E8E"/>
    <w:pPr>
      <w:keepNext/>
      <w:keepLines/>
      <w:numPr>
        <w:ilvl w:val="2"/>
        <w:numId w:val="2"/>
      </w:numPr>
      <w:spacing w:after="120" w:before="200"/>
      <w:outlineLvl w:val="2"/>
    </w:pPr>
    <w:rPr>
      <w:rFonts w:cstheme="majorBidi" w:eastAsiaTheme="majorEastAsia"/>
      <w:b/>
      <w:bCs/>
    </w:rPr>
  </w:style>
  <w:style w:styleId="Heading4" w:type="paragraph">
    <w:name w:val="heading 4"/>
    <w:basedOn w:val="Normal"/>
    <w:next w:val="Normal"/>
    <w:link w:val="Heading4Char"/>
    <w:uiPriority w:val="9"/>
    <w:unhideWhenUsed/>
    <w:qFormat/>
    <w:rsid w:val="009C0E8E"/>
    <w:pPr>
      <w:keepNext/>
      <w:keepLines/>
      <w:numPr>
        <w:ilvl w:val="3"/>
        <w:numId w:val="2"/>
      </w:numPr>
      <w:spacing w:after="120" w:before="200"/>
      <w:outlineLvl w:val="3"/>
    </w:pPr>
    <w:rPr>
      <w:rFonts w:cstheme="majorBidi" w:eastAsiaTheme="majorEastAsia"/>
      <w:b/>
      <w:bCs/>
      <w:i/>
      <w:iCs/>
    </w:rPr>
  </w:style>
  <w:style w:styleId="Heading5" w:type="paragraph">
    <w:name w:val="heading 5"/>
    <w:basedOn w:val="Normal"/>
    <w:next w:val="Normal"/>
    <w:link w:val="Heading5Char"/>
    <w:uiPriority w:val="9"/>
    <w:unhideWhenUsed/>
    <w:qFormat/>
    <w:rsid w:val="009C0E8E"/>
    <w:pPr>
      <w:keepNext/>
      <w:keepLines/>
      <w:numPr>
        <w:ilvl w:val="4"/>
        <w:numId w:val="2"/>
      </w:numPr>
      <w:spacing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unhideWhenUsed/>
    <w:qFormat/>
    <w:rsid w:val="009C0E8E"/>
    <w:pPr>
      <w:keepNext/>
      <w:keepLines/>
      <w:numPr>
        <w:ilvl w:val="5"/>
        <w:numId w:val="2"/>
      </w:numPr>
      <w:spacing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unhideWhenUsed/>
    <w:qFormat/>
    <w:rsid w:val="009C0E8E"/>
    <w:pPr>
      <w:keepNext/>
      <w:keepLines/>
      <w:numPr>
        <w:ilvl w:val="6"/>
        <w:numId w:val="2"/>
      </w:numPr>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unhideWhenUsed/>
    <w:qFormat/>
    <w:rsid w:val="009C0E8E"/>
    <w:pPr>
      <w:keepNext/>
      <w:keepLines/>
      <w:numPr>
        <w:ilvl w:val="7"/>
        <w:numId w:val="2"/>
      </w:numPr>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uiPriority w:val="9"/>
    <w:unhideWhenUsed/>
    <w:qFormat/>
    <w:rsid w:val="009C0E8E"/>
    <w:pPr>
      <w:keepNext/>
      <w:keepLines/>
      <w:numPr>
        <w:ilvl w:val="8"/>
        <w:numId w:val="2"/>
      </w:numPr>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ableGrid" w:type="table">
    <w:name w:val="Table Grid"/>
    <w:basedOn w:val="TableNormal"/>
    <w:uiPriority w:val="59"/>
    <w:rsid w:val="0087698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BalloonText" w:type="paragraph">
    <w:name w:val="Balloon Text"/>
    <w:basedOn w:val="Normal"/>
    <w:link w:val="BalloonTextChar"/>
    <w:uiPriority w:val="99"/>
    <w:semiHidden/>
    <w:unhideWhenUsed/>
    <w:rsid w:val="00876983"/>
    <w:rPr>
      <w:rFonts w:ascii="Tahoma" w:cs="Tahoma" w:hAnsi="Tahoma"/>
      <w:sz w:val="16"/>
      <w:szCs w:val="16"/>
    </w:rPr>
  </w:style>
  <w:style w:customStyle="1" w:styleId="BalloonTextChar" w:type="character">
    <w:name w:val="Balloon Text Char"/>
    <w:basedOn w:val="DefaultParagraphFont"/>
    <w:link w:val="BalloonText"/>
    <w:uiPriority w:val="99"/>
    <w:semiHidden/>
    <w:rsid w:val="00876983"/>
    <w:rPr>
      <w:rFonts w:ascii="Tahoma" w:cs="Tahoma" w:hAnsi="Tahoma"/>
      <w:sz w:val="16"/>
      <w:szCs w:val="16"/>
    </w:rPr>
  </w:style>
  <w:style w:styleId="Header" w:type="paragraph">
    <w:name w:val="header"/>
    <w:basedOn w:val="Normal"/>
    <w:link w:val="HeaderChar"/>
    <w:uiPriority w:val="99"/>
    <w:unhideWhenUsed/>
    <w:rsid w:val="0068590F"/>
    <w:pPr>
      <w:tabs>
        <w:tab w:pos="4513" w:val="center"/>
        <w:tab w:pos="9026" w:val="right"/>
      </w:tabs>
    </w:pPr>
  </w:style>
  <w:style w:customStyle="1" w:styleId="HeaderChar" w:type="character">
    <w:name w:val="Header Char"/>
    <w:basedOn w:val="DefaultParagraphFont"/>
    <w:link w:val="Header"/>
    <w:uiPriority w:val="99"/>
    <w:rsid w:val="0068590F"/>
  </w:style>
  <w:style w:styleId="Footer" w:type="paragraph">
    <w:name w:val="footer"/>
    <w:basedOn w:val="Normal"/>
    <w:link w:val="FooterChar"/>
    <w:uiPriority w:val="99"/>
    <w:unhideWhenUsed/>
    <w:rsid w:val="00DB0796"/>
    <w:pPr>
      <w:tabs>
        <w:tab w:pos="4513" w:val="center"/>
        <w:tab w:pos="9026" w:val="right"/>
      </w:tabs>
    </w:pPr>
    <w:rPr>
      <w:sz w:val="18"/>
    </w:rPr>
  </w:style>
  <w:style w:customStyle="1" w:styleId="FooterChar" w:type="character">
    <w:name w:val="Footer Char"/>
    <w:basedOn w:val="DefaultParagraphFont"/>
    <w:link w:val="Footer"/>
    <w:uiPriority w:val="99"/>
    <w:rsid w:val="00DB0796"/>
    <w:rPr>
      <w:rFonts w:asciiTheme="minorHAnsi" w:hAnsiTheme="minorHAnsi"/>
      <w:sz w:val="18"/>
    </w:rPr>
  </w:style>
  <w:style w:styleId="NoSpacing" w:type="paragraph">
    <w:name w:val="No Spacing"/>
    <w:basedOn w:val="Normal"/>
    <w:uiPriority w:val="1"/>
    <w:qFormat/>
    <w:rsid w:val="000E2CD7"/>
    <w:rPr>
      <w:rFonts w:cs="Times New Roman"/>
      <w:color w:themeColor="text1" w:val="000000"/>
      <w:szCs w:val="20"/>
      <w:lang w:eastAsia="ja-JP" w:val="en-US"/>
    </w:rPr>
  </w:style>
  <w:style w:customStyle="1" w:styleId="Heading1Char" w:type="character">
    <w:name w:val="Heading 1 Char"/>
    <w:basedOn w:val="DefaultParagraphFont"/>
    <w:link w:val="Heading1"/>
    <w:uiPriority w:val="9"/>
    <w:rsid w:val="00DB0796"/>
    <w:rPr>
      <w:rFonts w:ascii="Arial" w:cstheme="majorBidi" w:eastAsiaTheme="majorEastAsia" w:hAnsi="Arial"/>
      <w:b/>
      <w:bCs/>
      <w:caps/>
      <w:color w:val="0070C0"/>
      <w:sz w:val="28"/>
      <w:szCs w:val="28"/>
    </w:rPr>
  </w:style>
  <w:style w:customStyle="1" w:styleId="Heading2Char" w:type="character">
    <w:name w:val="Heading 2 Char"/>
    <w:basedOn w:val="DefaultParagraphFont"/>
    <w:link w:val="Heading2"/>
    <w:uiPriority w:val="9"/>
    <w:rsid w:val="00402FFB"/>
    <w:rPr>
      <w:rFonts w:cstheme="majorBidi" w:eastAsiaTheme="majorEastAsia"/>
      <w:b/>
      <w:bCs/>
      <w:sz w:val="28"/>
      <w:szCs w:val="26"/>
    </w:rPr>
  </w:style>
  <w:style w:customStyle="1" w:styleId="Heading3Char" w:type="character">
    <w:name w:val="Heading 3 Char"/>
    <w:basedOn w:val="DefaultParagraphFont"/>
    <w:link w:val="Heading3"/>
    <w:uiPriority w:val="9"/>
    <w:rsid w:val="009C0E8E"/>
    <w:rPr>
      <w:rFonts w:cstheme="majorBidi" w:eastAsiaTheme="majorEastAsia"/>
      <w:b/>
      <w:bCs/>
    </w:rPr>
  </w:style>
  <w:style w:customStyle="1" w:styleId="Heading4Char" w:type="character">
    <w:name w:val="Heading 4 Char"/>
    <w:basedOn w:val="DefaultParagraphFont"/>
    <w:link w:val="Heading4"/>
    <w:uiPriority w:val="9"/>
    <w:rsid w:val="009C0E8E"/>
    <w:rPr>
      <w:rFonts w:cstheme="majorBidi" w:eastAsiaTheme="majorEastAsia"/>
      <w:b/>
      <w:bCs/>
      <w:i/>
      <w:iCs/>
    </w:rPr>
  </w:style>
  <w:style w:customStyle="1" w:styleId="Heading5Char" w:type="character">
    <w:name w:val="Heading 5 Char"/>
    <w:basedOn w:val="DefaultParagraphFont"/>
    <w:link w:val="Heading5"/>
    <w:uiPriority w:val="9"/>
    <w:rsid w:val="009C0E8E"/>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rsid w:val="009C0E8E"/>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rsid w:val="009C0E8E"/>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rsid w:val="009C0E8E"/>
    <w:rPr>
      <w:rFonts w:asciiTheme="majorHAnsi" w:cstheme="majorBidi" w:eastAsiaTheme="majorEastAsia" w:hAnsiTheme="majorHAnsi"/>
      <w:color w:themeColor="text1" w:themeTint="BF" w:val="404040"/>
      <w:sz w:val="20"/>
      <w:szCs w:val="20"/>
    </w:rPr>
  </w:style>
  <w:style w:customStyle="1" w:styleId="Heading9Char" w:type="character">
    <w:name w:val="Heading 9 Char"/>
    <w:basedOn w:val="DefaultParagraphFont"/>
    <w:link w:val="Heading9"/>
    <w:uiPriority w:val="9"/>
    <w:rsid w:val="009C0E8E"/>
    <w:rPr>
      <w:rFonts w:asciiTheme="majorHAnsi" w:cstheme="majorBidi" w:eastAsiaTheme="majorEastAsia" w:hAnsiTheme="majorHAnsi"/>
      <w:i/>
      <w:iCs/>
      <w:color w:themeColor="text1" w:themeTint="BF" w:val="404040"/>
      <w:sz w:val="20"/>
      <w:szCs w:val="20"/>
    </w:rPr>
  </w:style>
  <w:style w:customStyle="1" w:styleId="TOC-Fig-Table" w:type="paragraph">
    <w:name w:val="TOC-Fig-Table"/>
    <w:basedOn w:val="Normal"/>
    <w:qFormat/>
    <w:rsid w:val="0012211A"/>
    <w:pPr>
      <w:spacing w:after="120"/>
      <w:ind w:hanging="720" w:left="720" w:right="720"/>
    </w:pPr>
  </w:style>
  <w:style w:styleId="Caption" w:type="paragraph">
    <w:name w:val="caption"/>
    <w:basedOn w:val="Normal"/>
    <w:next w:val="Normal"/>
    <w:uiPriority w:val="35"/>
    <w:unhideWhenUsed/>
    <w:qFormat/>
    <w:rsid w:val="0012211A"/>
    <w:pPr>
      <w:spacing w:after="200"/>
    </w:pPr>
    <w:rPr>
      <w:b/>
      <w:bCs/>
      <w:color w:val="0070C0"/>
      <w:sz w:val="20"/>
      <w:szCs w:val="18"/>
    </w:rPr>
  </w:style>
  <w:style w:styleId="TOC1" w:type="paragraph">
    <w:name w:val="toc 1"/>
    <w:basedOn w:val="Normal"/>
    <w:next w:val="Normal"/>
    <w:autoRedefine/>
    <w:uiPriority w:val="39"/>
    <w:unhideWhenUsed/>
    <w:rsid w:val="00F12F6E"/>
    <w:pPr>
      <w:spacing w:after="100"/>
    </w:pPr>
  </w:style>
  <w:style w:styleId="TOC2" w:type="paragraph">
    <w:name w:val="toc 2"/>
    <w:basedOn w:val="Normal"/>
    <w:next w:val="Normal"/>
    <w:autoRedefine/>
    <w:uiPriority w:val="39"/>
    <w:unhideWhenUsed/>
    <w:rsid w:val="00F12F6E"/>
    <w:pPr>
      <w:spacing w:after="100"/>
      <w:ind w:left="220"/>
    </w:pPr>
  </w:style>
  <w:style w:styleId="TOC3" w:type="paragraph">
    <w:name w:val="toc 3"/>
    <w:basedOn w:val="Normal"/>
    <w:next w:val="Normal"/>
    <w:autoRedefine/>
    <w:uiPriority w:val="39"/>
    <w:unhideWhenUsed/>
    <w:rsid w:val="000333D9"/>
    <w:pPr>
      <w:tabs>
        <w:tab w:pos="1100" w:val="left"/>
        <w:tab w:leader="dot" w:pos="9016" w:val="right"/>
      </w:tabs>
      <w:spacing w:after="100"/>
      <w:ind w:left="442"/>
    </w:pPr>
  </w:style>
  <w:style w:styleId="Hyperlink" w:type="character">
    <w:name w:val="Hyperlink"/>
    <w:basedOn w:val="DefaultParagraphFont"/>
    <w:uiPriority w:val="99"/>
    <w:unhideWhenUsed/>
    <w:rsid w:val="00F12F6E"/>
    <w:rPr>
      <w:color w:themeColor="hyperlink" w:val="0000FF"/>
      <w:u w:val="single"/>
    </w:rPr>
  </w:style>
  <w:style w:styleId="PlaceholderText" w:type="character">
    <w:name w:val="Placeholder Text"/>
    <w:basedOn w:val="DefaultParagraphFont"/>
    <w:uiPriority w:val="99"/>
    <w:semiHidden/>
    <w:rsid w:val="00AF43A4"/>
    <w:rPr>
      <w:color w:val="808080"/>
    </w:rPr>
  </w:style>
  <w:style w:styleId="FollowedHyperlink" w:type="character">
    <w:name w:val="FollowedHyperlink"/>
    <w:basedOn w:val="DefaultParagraphFont"/>
    <w:uiPriority w:val="99"/>
    <w:semiHidden/>
    <w:unhideWhenUsed/>
    <w:rsid w:val="00F94837"/>
    <w:rPr>
      <w:color w:themeColor="followedHyperlink" w:val="800080"/>
      <w:u w:val="single"/>
    </w:rPr>
  </w:style>
  <w:style w:styleId="CommentReference" w:type="character">
    <w:name w:val="annotation reference"/>
    <w:basedOn w:val="DefaultParagraphFont"/>
    <w:uiPriority w:val="99"/>
    <w:semiHidden/>
    <w:unhideWhenUsed/>
    <w:rsid w:val="00F75A37"/>
    <w:rPr>
      <w:sz w:val="16"/>
      <w:szCs w:val="16"/>
    </w:rPr>
  </w:style>
  <w:style w:styleId="CommentText" w:type="paragraph">
    <w:name w:val="annotation text"/>
    <w:basedOn w:val="Normal"/>
    <w:link w:val="CommentTextChar"/>
    <w:uiPriority w:val="99"/>
    <w:semiHidden/>
    <w:unhideWhenUsed/>
    <w:rsid w:val="00F75A37"/>
    <w:pPr>
      <w:spacing w:line="240" w:lineRule="auto"/>
    </w:pPr>
    <w:rPr>
      <w:sz w:val="20"/>
      <w:szCs w:val="20"/>
    </w:rPr>
  </w:style>
  <w:style w:customStyle="1" w:styleId="CommentTextChar" w:type="character">
    <w:name w:val="Comment Text Char"/>
    <w:basedOn w:val="DefaultParagraphFont"/>
    <w:link w:val="CommentText"/>
    <w:uiPriority w:val="99"/>
    <w:semiHidden/>
    <w:rsid w:val="00F75A37"/>
    <w:rPr>
      <w:sz w:val="20"/>
      <w:szCs w:val="20"/>
    </w:rPr>
  </w:style>
  <w:style w:styleId="CommentSubject" w:type="paragraph">
    <w:name w:val="annotation subject"/>
    <w:basedOn w:val="CommentText"/>
    <w:next w:val="CommentText"/>
    <w:link w:val="CommentSubjectChar"/>
    <w:uiPriority w:val="99"/>
    <w:semiHidden/>
    <w:unhideWhenUsed/>
    <w:rsid w:val="00F75A37"/>
    <w:rPr>
      <w:b/>
      <w:bCs/>
    </w:rPr>
  </w:style>
  <w:style w:customStyle="1" w:styleId="CommentSubjectChar" w:type="character">
    <w:name w:val="Comment Subject Char"/>
    <w:basedOn w:val="CommentTextChar"/>
    <w:link w:val="CommentSubject"/>
    <w:uiPriority w:val="99"/>
    <w:semiHidden/>
    <w:rsid w:val="00F75A37"/>
    <w:rPr>
      <w:b/>
      <w:bCs/>
      <w:sz w:val="20"/>
      <w:szCs w:val="20"/>
    </w:rPr>
  </w:style>
  <w:style w:styleId="Title" w:type="paragraph">
    <w:name w:val="Title"/>
    <w:basedOn w:val="Normal"/>
    <w:next w:val="Normal"/>
    <w:link w:val="TitleChar"/>
    <w:uiPriority w:val="10"/>
    <w:qFormat/>
    <w:rsid w:val="002B46D8"/>
    <w:pPr>
      <w:spacing w:line="240" w:lineRule="auto"/>
      <w:contextualSpacing/>
    </w:pPr>
    <w:rPr>
      <w:rFonts w:cs="Times New Roman (Headings CS)" w:eastAsiaTheme="majorEastAsia"/>
      <w:b/>
      <w:caps/>
      <w:color w:val="005B9E"/>
      <w:kern w:val="28"/>
      <w:sz w:val="48"/>
      <w:szCs w:val="56"/>
    </w:rPr>
  </w:style>
  <w:style w:customStyle="1" w:styleId="TitleChar" w:type="character">
    <w:name w:val="Title Char"/>
    <w:basedOn w:val="DefaultParagraphFont"/>
    <w:link w:val="Title"/>
    <w:uiPriority w:val="10"/>
    <w:rsid w:val="002B46D8"/>
    <w:rPr>
      <w:rFonts w:asciiTheme="minorHAnsi" w:cs="Times New Roman (Headings CS)" w:eastAsiaTheme="majorEastAsia" w:hAnsiTheme="minorHAnsi"/>
      <w:b/>
      <w:caps/>
      <w:color w:val="005B9E"/>
      <w:kern w:val="28"/>
      <w:sz w:val="48"/>
      <w:szCs w:val="56"/>
    </w:rPr>
  </w:style>
  <w:style w:customStyle="1" w:styleId="BodyCopyBoldHeadingBlack" w:type="paragraph">
    <w:name w:val="Body Copy Bold Heading Black"/>
    <w:basedOn w:val="Normal"/>
    <w:qFormat/>
    <w:rsid w:val="003224BD"/>
    <w:rPr>
      <w:rFonts w:cs="Times New Roman (Body CS)"/>
      <w:b/>
      <w:caps/>
      <w:sz w:val="24"/>
    </w:rPr>
  </w:style>
  <w:style w:customStyle="1" w:styleId="SubHeading" w:type="paragraph">
    <w:name w:val="Sub Heading"/>
    <w:aliases w:val="Contents Heading &amp; Appendices"/>
    <w:basedOn w:val="Title"/>
    <w:link w:val="SubHeadingChar"/>
    <w:qFormat/>
    <w:rsid w:val="008A4F4C"/>
    <w:rPr>
      <w:caps w:val="0"/>
      <w:sz w:val="32"/>
    </w:rPr>
  </w:style>
  <w:style w:customStyle="1" w:styleId="Captions-FigureImage" w:type="paragraph">
    <w:name w:val="Captions - Figure &amp; Image"/>
    <w:basedOn w:val="Normal"/>
    <w:qFormat/>
    <w:rsid w:val="00DB0796"/>
    <w:rPr>
      <w:i/>
      <w:sz w:val="18"/>
    </w:rPr>
  </w:style>
  <w:style w:customStyle="1" w:styleId="References" w:type="paragraph">
    <w:name w:val="References"/>
    <w:aliases w:val="Citation &amp; Table Captions"/>
    <w:basedOn w:val="Normal"/>
    <w:qFormat/>
    <w:rsid w:val="003E35F3"/>
    <w:rPr>
      <w:rFonts w:cs="Times New Roman (Body CS)"/>
      <w:i/>
    </w:rPr>
  </w:style>
  <w:style w:styleId="TableofFigures" w:type="paragraph">
    <w:name w:val="table of figures"/>
    <w:basedOn w:val="Normal"/>
    <w:next w:val="Normal"/>
    <w:uiPriority w:val="99"/>
    <w:unhideWhenUsed/>
    <w:rsid w:val="003E35F3"/>
  </w:style>
  <w:style w:styleId="Revision" w:type="paragraph">
    <w:name w:val="Revision"/>
    <w:hidden/>
    <w:uiPriority w:val="99"/>
    <w:semiHidden/>
    <w:rsid w:val="00085A9D"/>
    <w:rPr>
      <w:rFonts w:asciiTheme="minorHAnsi" w:hAnsiTheme="minorHAnsi"/>
    </w:rPr>
  </w:style>
  <w:style w:customStyle="1" w:styleId="Author" w:type="paragraph">
    <w:name w:val="Author"/>
    <w:basedOn w:val="SubHeading"/>
    <w:link w:val="AuthorChar"/>
    <w:qFormat/>
    <w:rsid w:val="008B3949"/>
  </w:style>
  <w:style w:styleId="Subtitle" w:type="paragraph">
    <w:name w:val="Subtitle"/>
    <w:basedOn w:val="Normal"/>
    <w:next w:val="Normal"/>
    <w:link w:val="SubtitleChar"/>
    <w:uiPriority w:val="11"/>
    <w:qFormat/>
    <w:rsid w:val="008B3949"/>
    <w:pPr>
      <w:numPr>
        <w:ilvl w:val="1"/>
      </w:numPr>
      <w:spacing w:after="160"/>
    </w:pPr>
    <w:rPr>
      <w:rFonts w:eastAsiaTheme="minorEastAsia"/>
      <w:color w:themeColor="text1" w:themeTint="A5" w:val="5A5A5A"/>
      <w:spacing w:val="15"/>
    </w:rPr>
  </w:style>
  <w:style w:customStyle="1" w:styleId="SubHeadingChar" w:type="character">
    <w:name w:val="Sub Heading Char"/>
    <w:aliases w:val="Contents Heading &amp; Appendices Char"/>
    <w:basedOn w:val="TitleChar"/>
    <w:link w:val="SubHeading"/>
    <w:rsid w:val="008B3949"/>
    <w:rPr>
      <w:rFonts w:asciiTheme="minorHAnsi" w:cs="Times New Roman (Headings CS)" w:eastAsiaTheme="majorEastAsia" w:hAnsiTheme="minorHAnsi"/>
      <w:b/>
      <w:caps w:val="0"/>
      <w:color w:val="005B9E"/>
      <w:kern w:val="28"/>
      <w:sz w:val="32"/>
      <w:szCs w:val="56"/>
    </w:rPr>
  </w:style>
  <w:style w:customStyle="1" w:styleId="AuthorChar" w:type="character">
    <w:name w:val="Author Char"/>
    <w:basedOn w:val="SubHeadingChar"/>
    <w:link w:val="Author"/>
    <w:rsid w:val="008B3949"/>
    <w:rPr>
      <w:rFonts w:asciiTheme="minorHAnsi" w:cs="Times New Roman (Headings CS)" w:eastAsiaTheme="majorEastAsia" w:hAnsiTheme="minorHAnsi"/>
      <w:b/>
      <w:caps w:val="0"/>
      <w:color w:val="005B9E"/>
      <w:kern w:val="28"/>
      <w:sz w:val="32"/>
      <w:szCs w:val="56"/>
    </w:rPr>
  </w:style>
  <w:style w:customStyle="1" w:styleId="SubtitleChar" w:type="character">
    <w:name w:val="Subtitle Char"/>
    <w:basedOn w:val="DefaultParagraphFont"/>
    <w:link w:val="Subtitle"/>
    <w:uiPriority w:val="11"/>
    <w:rsid w:val="008B3949"/>
    <w:rPr>
      <w:rFonts w:asciiTheme="minorHAnsi" w:eastAsiaTheme="minorEastAsia" w:hAnsiTheme="minorHAnsi"/>
      <w:color w:themeColor="text1" w:themeTint="A5" w:val="5A5A5A"/>
      <w:spacing w:val="15"/>
    </w:rPr>
  </w:style>
  <w:style w:styleId="Date" w:type="paragraph">
    <w:name w:val="Date"/>
    <w:basedOn w:val="Normal"/>
    <w:next w:val="Normal"/>
    <w:link w:val="DateChar"/>
    <w:uiPriority w:val="99"/>
    <w:unhideWhenUsed/>
    <w:rsid w:val="008B3949"/>
  </w:style>
  <w:style w:customStyle="1" w:styleId="DateChar" w:type="character">
    <w:name w:val="Date Char"/>
    <w:basedOn w:val="DefaultParagraphFont"/>
    <w:link w:val="Date"/>
    <w:uiPriority w:val="99"/>
    <w:rsid w:val="008B3949"/>
    <w:rPr>
      <w:rFonts w:asciiTheme="minorHAnsi" w:hAnsiTheme="minorHAnsi"/>
    </w:rPr>
  </w:style>
  <w:style w:customStyle="1" w:styleId="Abstract" w:type="paragraph">
    <w:name w:val="Abstract"/>
    <w:basedOn w:val="Normal"/>
    <w:link w:val="AbstractChar"/>
    <w:qFormat/>
    <w:rsid w:val="008B3949"/>
  </w:style>
  <w:style w:customStyle="1" w:styleId="Compact" w:type="paragraph">
    <w:name w:val="Compact"/>
    <w:basedOn w:val="Normal"/>
    <w:qFormat/>
    <w:rsid w:val="007C2A59"/>
  </w:style>
  <w:style w:customStyle="1" w:styleId="AbstractChar" w:type="character">
    <w:name w:val="Abstract Char"/>
    <w:basedOn w:val="DefaultParagraphFont"/>
    <w:link w:val="Abstract"/>
    <w:rsid w:val="008B3949"/>
    <w:rPr>
      <w:rFonts w:asciiTheme="minorHAnsi" w:hAnsiTheme="minorHAnsi"/>
    </w:rPr>
  </w:style>
  <w:style w:customStyle="1" w:styleId="FirstParagraph" w:type="paragraph">
    <w:name w:val="First Paragraph"/>
    <w:basedOn w:val="Normal"/>
    <w:link w:val="FirstParagraphChar"/>
    <w:qFormat/>
    <w:rsid w:val="007C2A59"/>
  </w:style>
  <w:style w:styleId="BodyText" w:type="paragraph">
    <w:name w:val="Body Text"/>
    <w:basedOn w:val="Normal"/>
    <w:link w:val="BodyTextChar"/>
    <w:uiPriority w:val="99"/>
    <w:unhideWhenUsed/>
    <w:rsid w:val="007C2A59"/>
    <w:pPr>
      <w:spacing w:after="120"/>
    </w:pPr>
  </w:style>
  <w:style w:customStyle="1" w:styleId="FirstParagraphChar" w:type="character">
    <w:name w:val="First Paragraph Char"/>
    <w:basedOn w:val="DefaultParagraphFont"/>
    <w:link w:val="FirstParagraph"/>
    <w:rsid w:val="007C2A59"/>
    <w:rPr>
      <w:rFonts w:asciiTheme="minorHAnsi" w:hAnsiTheme="minorHAnsi"/>
    </w:rPr>
  </w:style>
  <w:style w:customStyle="1" w:styleId="BodyTextChar" w:type="character">
    <w:name w:val="Body Text Char"/>
    <w:basedOn w:val="DefaultParagraphFont"/>
    <w:link w:val="BodyText"/>
    <w:uiPriority w:val="99"/>
    <w:rsid w:val="007C2A59"/>
    <w:rPr>
      <w:rFonts w:asciiTheme="minorHAnsi" w:hAnsiTheme="minorHAnsi"/>
    </w:rPr>
  </w:style>
  <w:style w:styleId="BlockText" w:type="paragraph">
    <w:name w:val="Block Text"/>
    <w:basedOn w:val="Normal"/>
    <w:uiPriority w:val="99"/>
    <w:unhideWhenUsed/>
    <w:rsid w:val="007C2A59"/>
    <w:pPr>
      <w:pBdr>
        <w:top w:color="4F81BD" w:space="10" w:sz="2" w:themeColor="accent1" w:val="single"/>
        <w:left w:color="4F81BD" w:space="10" w:sz="2" w:themeColor="accent1" w:val="single"/>
        <w:bottom w:color="4F81BD" w:space="10" w:sz="2" w:themeColor="accent1" w:val="single"/>
        <w:right w:color="4F81BD" w:space="10" w:sz="2" w:themeColor="accent1" w:val="single"/>
      </w:pBdr>
      <w:ind w:left="1152" w:right="1152"/>
    </w:pPr>
    <w:rPr>
      <w:rFonts w:eastAsiaTheme="minorEastAsia"/>
      <w:i/>
      <w:iCs/>
      <w:color w:themeColor="accent1" w:val="4F81BD"/>
    </w:rPr>
  </w:style>
  <w:style w:customStyle="1" w:styleId="TableCaption" w:type="paragraph">
    <w:name w:val="Table Caption"/>
    <w:basedOn w:val="Normal"/>
    <w:qFormat/>
    <w:rsid w:val="007C2A59"/>
  </w:style>
  <w:style w:customStyle="1" w:styleId="ImageCaption" w:type="paragraph">
    <w:name w:val="Image Caption"/>
    <w:basedOn w:val="Normal"/>
    <w:qFormat/>
    <w:rsid w:val="007C2A59"/>
  </w:style>
  <w:style w:customStyle="1" w:styleId="DefinitionTerm" w:type="paragraph">
    <w:name w:val="Definition Term"/>
    <w:basedOn w:val="Normal"/>
    <w:qFormat/>
    <w:rsid w:val="007C2A59"/>
  </w:style>
  <w:style w:customStyle="1" w:styleId="Definition" w:type="paragraph">
    <w:name w:val="Definition"/>
    <w:basedOn w:val="Normal"/>
    <w:qFormat/>
    <w:rsid w:val="007C2A59"/>
  </w:style>
  <w:style w:customStyle="1" w:styleId="VerbatimChar" w:type="paragraph">
    <w:name w:val="Verbatim Char"/>
    <w:basedOn w:val="BodyText"/>
    <w:qFormat/>
    <w:rsid w:val="005766BD"/>
  </w:style>
  <w:style w:styleId="FootnoteText" w:type="paragraph">
    <w:name w:val="footnote text"/>
    <w:basedOn w:val="Normal"/>
    <w:link w:val="FootnoteTextChar"/>
    <w:uiPriority w:val="99"/>
    <w:semiHidden/>
    <w:unhideWhenUsed/>
    <w:rsid w:val="005766BD"/>
    <w:pPr>
      <w:spacing w:line="240" w:lineRule="auto"/>
    </w:pPr>
    <w:rPr>
      <w:sz w:val="20"/>
      <w:szCs w:val="20"/>
    </w:rPr>
  </w:style>
  <w:style w:customStyle="1" w:styleId="FootnoteTextChar" w:type="character">
    <w:name w:val="Footnote Text Char"/>
    <w:basedOn w:val="DefaultParagraphFont"/>
    <w:link w:val="FootnoteText"/>
    <w:uiPriority w:val="99"/>
    <w:semiHidden/>
    <w:rsid w:val="005766BD"/>
    <w:rPr>
      <w:rFonts w:asciiTheme="minorHAnsi" w:hAnsiTheme="minorHAnsi"/>
      <w:sz w:val="20"/>
      <w:szCs w:val="20"/>
    </w:rPr>
  </w:style>
  <w:style w:styleId="FootnoteReference" w:type="character">
    <w:name w:val="footnote reference"/>
    <w:basedOn w:val="DefaultParagraphFont"/>
    <w:uiPriority w:val="99"/>
    <w:semiHidden/>
    <w:unhideWhenUsed/>
    <w:rsid w:val="005766BD"/>
    <w:rPr>
      <w:vertAlign w:val="superscript"/>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3.xml" Type="http://schemas.openxmlformats.org/officeDocument/2006/relationships/foot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37" Target="media/rId37.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mroman\Downloads\ECM_1280699_v3_Report%20Template%20201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ECM_1280699_v3_Report Template 2017.dotm</Template>
  <TotalTime>5</TotalTime>
  <Pages>9</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Australian Institute of Marine Science</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Authors Name, Otherauthors Name, Lastauthors Name</dc:creator>
  <cp:keywords/>
  <dcterms:created xsi:type="dcterms:W3CDTF">2023-05-25T06:34:04Z</dcterms:created>
  <dcterms:modified xsi:type="dcterms:W3CDTF">2023-05-25T06:34:04Z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number-depth">
    <vt:lpwstr>5</vt:lpwstr>
  </property>
  <property fmtid="{D5CDD505-2E9C-101B-9397-08002B2CF9AE}" pid="11" name="subtitle">
    <vt:lpwstr>Subtitle</vt:lpwstr>
  </property>
  <property fmtid="{D5CDD505-2E9C-101B-9397-08002B2CF9AE}" pid="12" name="toc-title">
    <vt:lpwstr>Table of contents</vt:lpwstr>
  </property>
</Properties>
</file>