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90" w:lineRule="atLeast"/>
        <w:ind w:left="118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  <w:pict>
          <v:group style="width:506.15pt;height:4.650pt;mso-position-horizontal-relative:char;mso-position-vertical-relative:line" coordorigin="0,0" coordsize="10123,93">
            <v:group style="position:absolute;left:21;top:21;width:10080;height:2" coordorigin="21,21" coordsize="10080,2">
              <v:shape style="position:absolute;left:21;top:21;width:10080;height:2" coordorigin="21,21" coordsize="10080,0" path="m21,21l10101,21e" filled="false" stroked="true" strokeweight="2.141pt" strokecolor="#231f20">
                <v:path arrowok="t"/>
              </v:shape>
            </v:group>
            <v:group style="position:absolute;left:21;top:87;width:10080;height:2" coordorigin="21,87" coordsize="10080,2">
              <v:shape style="position:absolute;left:21;top:87;width:10080;height:2" coordorigin="21,87" coordsize="10080,0" path="m21,87l10101,87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9"/>
          <w:szCs w:val="9"/>
        </w:rPr>
      </w:r>
    </w:p>
    <w:p>
      <w:pPr>
        <w:spacing w:line="321" w:lineRule="exact" w:before="121"/>
        <w:ind w:left="79" w:right="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color w:val="231F20"/>
          <w:sz w:val="28"/>
        </w:rPr>
        <w:t>UNITED</w:t>
      </w:r>
      <w:r>
        <w:rPr>
          <w:rFonts w:ascii="Times New Roman"/>
          <w:b/>
          <w:color w:val="231F20"/>
          <w:spacing w:val="15"/>
          <w:sz w:val="28"/>
        </w:rPr>
        <w:t> </w:t>
      </w:r>
      <w:r>
        <w:rPr>
          <w:rFonts w:ascii="Times New Roman"/>
          <w:b/>
          <w:color w:val="231F20"/>
          <w:spacing w:val="-9"/>
          <w:sz w:val="28"/>
        </w:rPr>
        <w:t>STATES</w:t>
      </w:r>
      <w:r>
        <w:rPr>
          <w:rFonts w:ascii="Times New Roman"/>
          <w:sz w:val="28"/>
        </w:rPr>
      </w:r>
    </w:p>
    <w:p>
      <w:pPr>
        <w:spacing w:line="319" w:lineRule="exact" w:before="0"/>
        <w:ind w:left="79" w:right="7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color w:val="231F20"/>
          <w:spacing w:val="-2"/>
          <w:sz w:val="28"/>
        </w:rPr>
        <w:t>SECURITIES</w:t>
      </w:r>
      <w:r>
        <w:rPr>
          <w:rFonts w:ascii="Times New Roman"/>
          <w:b/>
          <w:color w:val="231F20"/>
          <w:spacing w:val="18"/>
          <w:sz w:val="28"/>
        </w:rPr>
        <w:t> </w:t>
      </w:r>
      <w:r>
        <w:rPr>
          <w:rFonts w:ascii="Times New Roman"/>
          <w:b/>
          <w:color w:val="231F20"/>
          <w:spacing w:val="-1"/>
          <w:sz w:val="28"/>
        </w:rPr>
        <w:t>AND</w:t>
      </w:r>
      <w:r>
        <w:rPr>
          <w:rFonts w:ascii="Times New Roman"/>
          <w:b/>
          <w:color w:val="231F20"/>
          <w:spacing w:val="17"/>
          <w:sz w:val="28"/>
        </w:rPr>
        <w:t> </w:t>
      </w:r>
      <w:r>
        <w:rPr>
          <w:rFonts w:ascii="Times New Roman"/>
          <w:b/>
          <w:color w:val="231F20"/>
          <w:spacing w:val="-1"/>
          <w:sz w:val="28"/>
        </w:rPr>
        <w:t>EXCHANGE</w:t>
      </w:r>
      <w:r>
        <w:rPr>
          <w:rFonts w:ascii="Times New Roman"/>
          <w:b/>
          <w:color w:val="231F20"/>
          <w:spacing w:val="17"/>
          <w:sz w:val="28"/>
        </w:rPr>
        <w:t> </w:t>
      </w:r>
      <w:r>
        <w:rPr>
          <w:rFonts w:ascii="Times New Roman"/>
          <w:b/>
          <w:color w:val="231F20"/>
          <w:spacing w:val="-1"/>
          <w:sz w:val="28"/>
        </w:rPr>
        <w:t>COMMISSION</w:t>
      </w:r>
      <w:r>
        <w:rPr>
          <w:rFonts w:ascii="Times New Roman"/>
          <w:sz w:val="28"/>
        </w:rPr>
      </w:r>
    </w:p>
    <w:p>
      <w:pPr>
        <w:spacing w:line="274" w:lineRule="exact" w:before="0"/>
        <w:ind w:left="79" w:right="7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31F20"/>
          <w:spacing w:val="-2"/>
          <w:sz w:val="24"/>
        </w:rPr>
        <w:t>Washington,</w:t>
      </w:r>
      <w:r>
        <w:rPr>
          <w:rFonts w:ascii="Times New Roman"/>
          <w:b/>
          <w:color w:val="231F20"/>
          <w:spacing w:val="13"/>
          <w:sz w:val="24"/>
        </w:rPr>
        <w:t> </w:t>
      </w:r>
      <w:r>
        <w:rPr>
          <w:rFonts w:ascii="Times New Roman"/>
          <w:b/>
          <w:color w:val="231F20"/>
          <w:spacing w:val="-1"/>
          <w:sz w:val="24"/>
        </w:rPr>
        <w:t>D.C.</w:t>
      </w:r>
      <w:r>
        <w:rPr>
          <w:rFonts w:ascii="Times New Roman"/>
          <w:b/>
          <w:color w:val="231F20"/>
          <w:spacing w:val="16"/>
          <w:sz w:val="24"/>
        </w:rPr>
        <w:t> </w:t>
      </w:r>
      <w:r>
        <w:rPr>
          <w:rFonts w:ascii="Times New Roman"/>
          <w:b/>
          <w:color w:val="231F20"/>
          <w:sz w:val="24"/>
        </w:rPr>
        <w:t>20549</w:t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0" w:lineRule="atLeast"/>
        <w:ind w:left="42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7.2pt;height:1.150pt;mso-position-horizontal-relative:char;mso-position-vertical-relative:line" coordorigin="0,0" coordsize="1944,23">
            <v:group style="position:absolute;left:11;top:11;width:1921;height:2" coordorigin="11,11" coordsize="1921,2">
              <v:shape style="position:absolute;left:11;top:11;width:1921;height:2" coordorigin="11,11" coordsize="1921,0" path="m11,11l193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96"/>
        <w:ind w:left="79" w:right="8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color w:val="231F20"/>
          <w:sz w:val="36"/>
        </w:rPr>
        <w:t>FORM</w:t>
      </w:r>
      <w:r>
        <w:rPr>
          <w:rFonts w:ascii="Times New Roman"/>
          <w:b/>
          <w:color w:val="231F20"/>
          <w:spacing w:val="25"/>
          <w:sz w:val="36"/>
        </w:rPr>
        <w:t> </w:t>
      </w:r>
      <w:r>
        <w:rPr>
          <w:rFonts w:ascii="Times New Roman"/>
          <w:b/>
          <w:color w:val="231F20"/>
          <w:sz w:val="36"/>
        </w:rPr>
        <w:t>10-K</w:t>
      </w:r>
      <w:r>
        <w:rPr>
          <w:rFonts w:ascii="Times New Roman"/>
          <w:sz w:val="36"/>
        </w:rPr>
      </w:r>
    </w:p>
    <w:p>
      <w:pPr>
        <w:tabs>
          <w:tab w:pos="1991" w:val="left" w:leader="none"/>
        </w:tabs>
        <w:spacing w:line="240" w:lineRule="exact" w:before="90"/>
        <w:ind w:left="2785" w:right="1570" w:hanging="121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24"/>
          <w:szCs w:val="24"/>
        </w:rPr>
        <w:t>≤</w:t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4"/>
          <w:szCs w:val="24"/>
        </w:rPr>
        <w:t>ANNUAL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4"/>
          <w:szCs w:val="24"/>
        </w:rPr>
        <w:t>REPORT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b/>
          <w:bCs/>
          <w:color w:val="231F20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15(d)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31F20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color w:val="231F20"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SECURITIES</w:t>
      </w:r>
      <w:r>
        <w:rPr>
          <w:rFonts w:ascii="Times New Roman" w:hAnsi="Times New Roman" w:cs="Times New Roman" w:eastAsia="Times New Roman"/>
          <w:b/>
          <w:bCs/>
          <w:color w:val="231F20"/>
          <w:spacing w:val="-3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EXCHANGE</w:t>
      </w:r>
      <w:r>
        <w:rPr>
          <w:rFonts w:ascii="Times New Roman" w:hAnsi="Times New Roman" w:cs="Times New Roman" w:eastAsia="Times New Roman"/>
          <w:b/>
          <w:bCs/>
          <w:color w:val="231F20"/>
          <w:spacing w:val="-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4"/>
          <w:szCs w:val="24"/>
        </w:rPr>
        <w:t>ACT</w:t>
      </w:r>
      <w:r>
        <w:rPr>
          <w:rFonts w:ascii="Times New Roman" w:hAnsi="Times New Roman" w:cs="Times New Roman" w:eastAsia="Times New Roman"/>
          <w:b/>
          <w:bCs/>
          <w:color w:val="231F20"/>
          <w:spacing w:val="-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31F20"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1934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Heading1"/>
        <w:spacing w:line="240" w:lineRule="auto" w:before="45"/>
        <w:ind w:left="79" w:right="79"/>
        <w:jc w:val="center"/>
        <w:rPr>
          <w:b w:val="0"/>
          <w:bCs w:val="0"/>
        </w:rPr>
      </w:pPr>
      <w:r>
        <w:rPr>
          <w:color w:val="231F20"/>
          <w:spacing w:val="-2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year</w:t>
      </w:r>
      <w:r>
        <w:rPr>
          <w:color w:val="231F20"/>
          <w:spacing w:val="13"/>
        </w:rPr>
        <w:t> </w:t>
      </w:r>
      <w:r>
        <w:rPr>
          <w:color w:val="231F20"/>
        </w:rPr>
        <w:t>ended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b w:val="0"/>
        </w:rPr>
      </w:r>
    </w:p>
    <w:p>
      <w:pPr>
        <w:spacing w:before="33"/>
        <w:ind w:left="79" w:right="7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31F20"/>
          <w:sz w:val="24"/>
        </w:rPr>
        <w:t>OR</w:t>
      </w:r>
      <w:r>
        <w:rPr>
          <w:rFonts w:ascii="Times New Roman"/>
          <w:sz w:val="24"/>
        </w:rPr>
      </w:r>
    </w:p>
    <w:p>
      <w:pPr>
        <w:tabs>
          <w:tab w:pos="1738" w:val="left" w:leader="none"/>
        </w:tabs>
        <w:spacing w:line="240" w:lineRule="exact" w:before="36"/>
        <w:ind w:left="2785" w:right="1318" w:hanging="146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man Old Style"/>
          <w:b w:val="0"/>
          <w:color w:val="231F20"/>
          <w:sz w:val="24"/>
        </w:rPr>
        <w:t>n</w:t>
        <w:tab/>
      </w:r>
      <w:r>
        <w:rPr>
          <w:rFonts w:ascii="Times New Roman"/>
          <w:b/>
          <w:color w:val="231F20"/>
          <w:sz w:val="24"/>
        </w:rPr>
        <w:t>TRANSITION</w:t>
      </w:r>
      <w:r>
        <w:rPr>
          <w:rFonts w:ascii="Times New Roman"/>
          <w:b/>
          <w:color w:val="231F20"/>
          <w:spacing w:val="11"/>
          <w:sz w:val="24"/>
        </w:rPr>
        <w:t> </w:t>
      </w:r>
      <w:r>
        <w:rPr>
          <w:rFonts w:ascii="Times New Roman"/>
          <w:b/>
          <w:color w:val="231F20"/>
          <w:spacing w:val="-2"/>
          <w:sz w:val="24"/>
        </w:rPr>
        <w:t>REPORT</w:t>
      </w:r>
      <w:r>
        <w:rPr>
          <w:rFonts w:ascii="Times New Roman"/>
          <w:b/>
          <w:color w:val="231F20"/>
          <w:spacing w:val="16"/>
          <w:sz w:val="24"/>
        </w:rPr>
        <w:t> </w:t>
      </w:r>
      <w:r>
        <w:rPr>
          <w:rFonts w:ascii="Times New Roman"/>
          <w:b/>
          <w:color w:val="231F20"/>
          <w:spacing w:val="-2"/>
          <w:sz w:val="24"/>
        </w:rPr>
        <w:t>PURSUANT</w:t>
      </w:r>
      <w:r>
        <w:rPr>
          <w:rFonts w:ascii="Times New Roman"/>
          <w:b/>
          <w:color w:val="231F20"/>
          <w:spacing w:val="15"/>
          <w:sz w:val="24"/>
        </w:rPr>
        <w:t> </w:t>
      </w:r>
      <w:r>
        <w:rPr>
          <w:rFonts w:ascii="Times New Roman"/>
          <w:b/>
          <w:color w:val="231F20"/>
          <w:spacing w:val="-2"/>
          <w:sz w:val="24"/>
        </w:rPr>
        <w:t>TO</w:t>
      </w:r>
      <w:r>
        <w:rPr>
          <w:rFonts w:ascii="Times New Roman"/>
          <w:b/>
          <w:color w:val="231F20"/>
          <w:spacing w:val="17"/>
          <w:sz w:val="24"/>
        </w:rPr>
        <w:t> </w:t>
      </w:r>
      <w:r>
        <w:rPr>
          <w:rFonts w:ascii="Times New Roman"/>
          <w:b/>
          <w:color w:val="231F20"/>
          <w:sz w:val="24"/>
        </w:rPr>
        <w:t>SECTION</w:t>
      </w:r>
      <w:r>
        <w:rPr>
          <w:rFonts w:ascii="Times New Roman"/>
          <w:b/>
          <w:color w:val="231F20"/>
          <w:spacing w:val="13"/>
          <w:sz w:val="24"/>
        </w:rPr>
        <w:t> </w:t>
      </w:r>
      <w:r>
        <w:rPr>
          <w:rFonts w:ascii="Times New Roman"/>
          <w:b/>
          <w:color w:val="231F20"/>
          <w:sz w:val="24"/>
        </w:rPr>
        <w:t>13</w:t>
      </w:r>
      <w:r>
        <w:rPr>
          <w:rFonts w:ascii="Times New Roman"/>
          <w:b/>
          <w:color w:val="231F20"/>
          <w:spacing w:val="16"/>
          <w:sz w:val="24"/>
        </w:rPr>
        <w:t> </w:t>
      </w:r>
      <w:r>
        <w:rPr>
          <w:rFonts w:ascii="Times New Roman"/>
          <w:b/>
          <w:color w:val="231F20"/>
          <w:sz w:val="24"/>
        </w:rPr>
        <w:t>OR</w:t>
      </w:r>
      <w:r>
        <w:rPr>
          <w:rFonts w:ascii="Times New Roman"/>
          <w:b/>
          <w:color w:val="231F20"/>
          <w:spacing w:val="17"/>
          <w:sz w:val="24"/>
        </w:rPr>
        <w:t> </w:t>
      </w:r>
      <w:r>
        <w:rPr>
          <w:rFonts w:ascii="Times New Roman"/>
          <w:b/>
          <w:color w:val="231F20"/>
          <w:sz w:val="24"/>
        </w:rPr>
        <w:t>15(d)</w:t>
      </w:r>
      <w:r>
        <w:rPr>
          <w:rFonts w:ascii="Times New Roman"/>
          <w:b/>
          <w:color w:val="231F20"/>
          <w:spacing w:val="15"/>
          <w:sz w:val="24"/>
        </w:rPr>
        <w:t> </w:t>
      </w:r>
      <w:r>
        <w:rPr>
          <w:rFonts w:ascii="Times New Roman"/>
          <w:b/>
          <w:color w:val="231F20"/>
          <w:sz w:val="24"/>
        </w:rPr>
        <w:t>OF</w:t>
      </w:r>
      <w:r>
        <w:rPr>
          <w:rFonts w:ascii="Times New Roman"/>
          <w:b/>
          <w:color w:val="231F20"/>
          <w:spacing w:val="27"/>
          <w:sz w:val="24"/>
        </w:rPr>
        <w:t> </w:t>
      </w:r>
      <w:r>
        <w:rPr>
          <w:rFonts w:ascii="Times New Roman"/>
          <w:b/>
          <w:color w:val="231F20"/>
          <w:sz w:val="24"/>
        </w:rPr>
        <w:t>THE</w:t>
      </w:r>
      <w:r>
        <w:rPr>
          <w:rFonts w:ascii="Times New Roman"/>
          <w:b/>
          <w:color w:val="231F20"/>
          <w:spacing w:val="17"/>
          <w:sz w:val="24"/>
        </w:rPr>
        <w:t> </w:t>
      </w:r>
      <w:r>
        <w:rPr>
          <w:rFonts w:ascii="Times New Roman"/>
          <w:b/>
          <w:color w:val="231F20"/>
          <w:sz w:val="24"/>
        </w:rPr>
        <w:t>SECURITIES</w:t>
      </w:r>
      <w:r>
        <w:rPr>
          <w:rFonts w:ascii="Times New Roman"/>
          <w:b/>
          <w:color w:val="231F20"/>
          <w:spacing w:val="11"/>
          <w:sz w:val="24"/>
        </w:rPr>
        <w:t> </w:t>
      </w:r>
      <w:r>
        <w:rPr>
          <w:rFonts w:ascii="Times New Roman"/>
          <w:b/>
          <w:color w:val="231F20"/>
          <w:sz w:val="24"/>
        </w:rPr>
        <w:t>EXCHANGE</w:t>
      </w:r>
      <w:r>
        <w:rPr>
          <w:rFonts w:ascii="Times New Roman"/>
          <w:b/>
          <w:color w:val="231F20"/>
          <w:spacing w:val="14"/>
          <w:sz w:val="24"/>
        </w:rPr>
        <w:t> </w:t>
      </w:r>
      <w:r>
        <w:rPr>
          <w:rFonts w:ascii="Times New Roman"/>
          <w:b/>
          <w:color w:val="231F20"/>
          <w:spacing w:val="-5"/>
          <w:sz w:val="24"/>
        </w:rPr>
        <w:t>ACT</w:t>
      </w:r>
      <w:r>
        <w:rPr>
          <w:rFonts w:ascii="Times New Roman"/>
          <w:b/>
          <w:color w:val="231F20"/>
          <w:spacing w:val="13"/>
          <w:sz w:val="24"/>
        </w:rPr>
        <w:t> </w:t>
      </w:r>
      <w:r>
        <w:rPr>
          <w:rFonts w:ascii="Times New Roman"/>
          <w:b/>
          <w:color w:val="231F20"/>
          <w:sz w:val="24"/>
        </w:rPr>
        <w:t>OF</w:t>
      </w:r>
      <w:r>
        <w:rPr>
          <w:rFonts w:ascii="Times New Roman"/>
          <w:b/>
          <w:color w:val="231F20"/>
          <w:spacing w:val="18"/>
          <w:sz w:val="24"/>
        </w:rPr>
        <w:t> </w:t>
      </w:r>
      <w:r>
        <w:rPr>
          <w:rFonts w:ascii="Times New Roman"/>
          <w:b/>
          <w:color w:val="231F20"/>
          <w:sz w:val="24"/>
        </w:rPr>
        <w:t>1934</w:t>
      </w:r>
      <w:r>
        <w:rPr>
          <w:rFonts w:ascii="Times New Roman"/>
          <w:sz w:val="24"/>
        </w:rPr>
      </w:r>
    </w:p>
    <w:p>
      <w:pPr>
        <w:pStyle w:val="Heading1"/>
        <w:spacing w:line="240" w:lineRule="auto" w:before="126"/>
        <w:ind w:left="79" w:right="79"/>
        <w:jc w:val="center"/>
        <w:rPr>
          <w:b w:val="0"/>
          <w:bCs w:val="0"/>
        </w:rPr>
      </w:pPr>
      <w:r>
        <w:rPr>
          <w:color w:val="231F20"/>
        </w:rPr>
        <w:t>Commission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file</w:t>
      </w:r>
      <w:r>
        <w:rPr>
          <w:color w:val="231F20"/>
          <w:spacing w:val="16"/>
        </w:rPr>
        <w:t> </w:t>
      </w:r>
      <w:r>
        <w:rPr>
          <w:color w:val="231F20"/>
        </w:rPr>
        <w:t>number:</w:t>
      </w:r>
      <w:r>
        <w:rPr>
          <w:color w:val="231F20"/>
          <w:spacing w:val="12"/>
        </w:rPr>
        <w:t> </w:t>
      </w:r>
      <w:r>
        <w:rPr>
          <w:color w:val="231F20"/>
        </w:rPr>
        <w:t>000-51788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0" w:lineRule="atLeast"/>
        <w:ind w:left="42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7.15pt;height:1.1pt;mso-position-horizontal-relative:char;mso-position-vertical-relative:line" coordorigin="0,0" coordsize="1943,22">
            <v:group style="position:absolute;left:11;top:11;width:1921;height:2" coordorigin="11,11" coordsize="1921,2">
              <v:shape style="position:absolute;left:11;top:11;width:1921;height:2" coordorigin="11,11" coordsize="1921,0" path="m11,11l193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526" w:lineRule="exact" w:before="43"/>
        <w:ind w:left="79" w:right="79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b/>
          <w:color w:val="231F20"/>
          <w:sz w:val="48"/>
        </w:rPr>
        <w:t>Oracle</w:t>
      </w:r>
      <w:r>
        <w:rPr>
          <w:rFonts w:ascii="Times New Roman"/>
          <w:b/>
          <w:color w:val="231F20"/>
          <w:spacing w:val="42"/>
          <w:sz w:val="48"/>
        </w:rPr>
        <w:t> </w:t>
      </w:r>
      <w:r>
        <w:rPr>
          <w:rFonts w:ascii="Times New Roman"/>
          <w:b/>
          <w:color w:val="231F20"/>
          <w:sz w:val="48"/>
        </w:rPr>
        <w:t>Corporation</w:t>
      </w:r>
      <w:r>
        <w:rPr>
          <w:rFonts w:ascii="Times New Roman"/>
          <w:sz w:val="48"/>
        </w:rPr>
      </w:r>
    </w:p>
    <w:p>
      <w:pPr>
        <w:spacing w:line="147" w:lineRule="exact" w:before="0"/>
        <w:ind w:left="79" w:right="79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(Exact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name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registrant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specified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its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charter)</w:t>
      </w:r>
      <w:r>
        <w:rPr>
          <w:rFonts w:ascii="Times New Roman"/>
          <w:sz w:val="16"/>
        </w:rPr>
      </w:r>
    </w:p>
    <w:p>
      <w:pPr>
        <w:pStyle w:val="Heading1"/>
        <w:tabs>
          <w:tab w:pos="5141" w:val="left" w:leader="none"/>
        </w:tabs>
        <w:spacing w:line="219" w:lineRule="exact"/>
        <w:ind w:left="79" w:right="0"/>
        <w:jc w:val="center"/>
        <w:rPr>
          <w:b w:val="0"/>
          <w:bCs w:val="0"/>
        </w:rPr>
      </w:pPr>
      <w:r>
        <w:rPr>
          <w:color w:val="231F20"/>
          <w:w w:val="95"/>
        </w:rPr>
        <w:t>Delaware</w:t>
        <w:tab/>
      </w:r>
      <w:r>
        <w:rPr>
          <w:color w:val="231F20"/>
        </w:rPr>
        <w:t>54-2185193</w:t>
      </w:r>
      <w:r>
        <w:rPr>
          <w:b w:val="0"/>
        </w:rPr>
      </w:r>
    </w:p>
    <w:p>
      <w:pPr>
        <w:spacing w:after="0" w:line="219" w:lineRule="exact"/>
        <w:jc w:val="center"/>
        <w:sectPr>
          <w:type w:val="continuous"/>
          <w:pgSz w:w="12240" w:h="15840"/>
          <w:pgMar w:top="760" w:bottom="280" w:left="760" w:right="1120"/>
        </w:sectPr>
      </w:pPr>
    </w:p>
    <w:p>
      <w:pPr>
        <w:spacing w:line="233" w:lineRule="auto" w:before="0"/>
        <w:ind w:left="1554" w:right="0" w:firstLine="34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(State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or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other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jurisdiction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z w:val="16"/>
        </w:rPr>
        <w:t> incorporation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or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organization)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Heading1"/>
        <w:spacing w:line="200" w:lineRule="exact"/>
        <w:ind w:left="92" w:right="0" w:firstLine="495"/>
        <w:jc w:val="left"/>
        <w:rPr>
          <w:b w:val="0"/>
          <w:bCs w:val="0"/>
        </w:rPr>
      </w:pPr>
      <w:r>
        <w:rPr>
          <w:color w:val="231F20"/>
        </w:rPr>
        <w:t>500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Parkway</w:t>
      </w:r>
      <w:r>
        <w:rPr>
          <w:color w:val="231F20"/>
        </w:rPr>
        <w:t> </w:t>
      </w:r>
      <w:r>
        <w:rPr>
          <w:color w:val="231F20"/>
          <w:spacing w:val="-1"/>
        </w:rPr>
        <w:t>Redwood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City,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California</w:t>
      </w:r>
      <w:r>
        <w:rPr>
          <w:color w:val="231F20"/>
          <w:spacing w:val="12"/>
        </w:rPr>
        <w:t> </w:t>
      </w:r>
      <w:r>
        <w:rPr>
          <w:color w:val="231F20"/>
        </w:rPr>
        <w:t>94065</w:t>
      </w:r>
      <w:r>
        <w:rPr>
          <w:b w:val="0"/>
        </w:rPr>
      </w:r>
    </w:p>
    <w:p>
      <w:pPr>
        <w:spacing w:line="233" w:lineRule="auto" w:before="0"/>
        <w:ind w:left="538" w:right="1999" w:firstLine="43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(I.R.S.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employer</w:t>
      </w:r>
      <w:r>
        <w:rPr>
          <w:rFonts w:ascii="Times New Roman"/>
          <w:b/>
          <w:color w:val="231F2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identification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no.)</w:t>
      </w:r>
      <w:r>
        <w:rPr>
          <w:rFonts w:ascii="Times New Roman"/>
          <w:sz w:val="16"/>
        </w:rPr>
      </w:r>
    </w:p>
    <w:p>
      <w:pPr>
        <w:spacing w:after="0" w:line="233" w:lineRule="auto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760" w:right="1120"/>
          <w:cols w:num="3" w:equalWidth="0">
            <w:col w:w="3665" w:space="40"/>
            <w:col w:w="2859" w:space="40"/>
            <w:col w:w="3756"/>
          </w:cols>
        </w:sectPr>
      </w:pPr>
    </w:p>
    <w:p>
      <w:pPr>
        <w:spacing w:line="175" w:lineRule="exact" w:before="0"/>
        <w:ind w:left="79" w:right="78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(Address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principal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executive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offices,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including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zip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code)</w:t>
      </w:r>
      <w:r>
        <w:rPr>
          <w:rFonts w:ascii="Times New Roman"/>
          <w:sz w:val="16"/>
        </w:rPr>
      </w:r>
    </w:p>
    <w:p>
      <w:pPr>
        <w:pStyle w:val="Heading1"/>
        <w:spacing w:line="224" w:lineRule="exact" w:before="38"/>
        <w:ind w:left="79" w:right="79"/>
        <w:jc w:val="center"/>
        <w:rPr>
          <w:b w:val="0"/>
          <w:bCs w:val="0"/>
        </w:rPr>
      </w:pPr>
      <w:r>
        <w:rPr>
          <w:color w:val="231F20"/>
        </w:rPr>
        <w:t>(650)</w:t>
      </w:r>
      <w:r>
        <w:rPr>
          <w:color w:val="231F20"/>
          <w:spacing w:val="13"/>
        </w:rPr>
        <w:t> </w:t>
      </w:r>
      <w:r>
        <w:rPr>
          <w:color w:val="231F20"/>
        </w:rPr>
        <w:t>506-7000</w:t>
      </w:r>
      <w:r>
        <w:rPr>
          <w:b w:val="0"/>
        </w:rPr>
      </w:r>
    </w:p>
    <w:p>
      <w:pPr>
        <w:spacing w:line="178" w:lineRule="exact" w:before="0"/>
        <w:ind w:left="79" w:right="79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16"/>
          <w:szCs w:val="16"/>
        </w:rPr>
        <w:t>(Registrant’s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6"/>
          <w:szCs w:val="16"/>
        </w:rPr>
        <w:t>telephone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16"/>
          <w:szCs w:val="16"/>
        </w:rPr>
        <w:t>number,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6"/>
          <w:szCs w:val="16"/>
        </w:rPr>
        <w:t>including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6"/>
          <w:szCs w:val="16"/>
        </w:rPr>
        <w:t>area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6"/>
          <w:szCs w:val="16"/>
        </w:rPr>
        <w:t>code)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Heading1"/>
        <w:spacing w:line="240" w:lineRule="auto" w:before="38"/>
        <w:ind w:left="79" w:right="79"/>
        <w:jc w:val="center"/>
        <w:rPr>
          <w:b w:val="0"/>
          <w:bCs w:val="0"/>
        </w:rPr>
      </w:pPr>
      <w:r>
        <w:rPr>
          <w:color w:val="231F20"/>
        </w:rPr>
        <w:t>Securities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14"/>
        </w:rPr>
        <w:t> </w:t>
      </w:r>
      <w:r>
        <w:rPr>
          <w:color w:val="231F20"/>
        </w:rPr>
        <w:t>pursuant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Section</w:t>
      </w:r>
      <w:r>
        <w:rPr>
          <w:color w:val="231F20"/>
          <w:spacing w:val="14"/>
        </w:rPr>
        <w:t> </w:t>
      </w:r>
      <w:r>
        <w:rPr>
          <w:color w:val="231F20"/>
        </w:rPr>
        <w:t>12(b)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Act:</w:t>
      </w:r>
      <w:r>
        <w:rPr>
          <w:b w:val="0"/>
        </w:rPr>
      </w:r>
    </w:p>
    <w:p>
      <w:pPr>
        <w:tabs>
          <w:tab w:pos="6148" w:val="left" w:leader="none"/>
        </w:tabs>
        <w:spacing w:line="174" w:lineRule="exact" w:before="87"/>
        <w:ind w:left="195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Title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Each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Class</w:t>
        <w:tab/>
        <w:t>Name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Each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Exchange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on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Which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Registered</w:t>
      </w:r>
      <w:r>
        <w:rPr>
          <w:rFonts w:ascii="Times New Roman"/>
          <w:sz w:val="16"/>
        </w:rPr>
      </w:r>
    </w:p>
    <w:p>
      <w:pPr>
        <w:pStyle w:val="BodyText"/>
        <w:tabs>
          <w:tab w:pos="6355" w:val="left" w:leader="none"/>
        </w:tabs>
        <w:spacing w:line="200" w:lineRule="exact" w:before="16"/>
        <w:ind w:left="1290" w:right="1214" w:hanging="406"/>
        <w:jc w:val="left"/>
      </w:pPr>
      <w:r>
        <w:rPr>
          <w:color w:val="231F20"/>
        </w:rPr>
        <w:t>Common</w:t>
      </w:r>
      <w:r>
        <w:rPr>
          <w:color w:val="231F20"/>
          <w:spacing w:val="14"/>
        </w:rPr>
        <w:t> </w:t>
      </w:r>
      <w:r>
        <w:rPr>
          <w:color w:val="231F20"/>
        </w:rPr>
        <w:t>Stock,</w:t>
      </w:r>
      <w:r>
        <w:rPr>
          <w:color w:val="231F20"/>
          <w:spacing w:val="14"/>
        </w:rPr>
        <w:t> </w:t>
      </w:r>
      <w:r>
        <w:rPr>
          <w:color w:val="231F20"/>
        </w:rPr>
        <w:t>par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$0.01</w:t>
      </w:r>
      <w:r>
        <w:rPr>
          <w:color w:val="231F20"/>
          <w:spacing w:val="14"/>
        </w:rPr>
        <w:t> </w:t>
      </w:r>
      <w:r>
        <w:rPr>
          <w:color w:val="231F20"/>
        </w:rPr>
        <w:t>per</w:t>
      </w:r>
      <w:r>
        <w:rPr>
          <w:color w:val="231F20"/>
          <w:spacing w:val="14"/>
        </w:rPr>
        <w:t> </w:t>
      </w:r>
      <w:r>
        <w:rPr>
          <w:color w:val="231F20"/>
        </w:rPr>
        <w:t>share</w:t>
        <w:tab/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NASDAQ</w:t>
      </w:r>
      <w:r>
        <w:rPr>
          <w:color w:val="231F20"/>
          <w:spacing w:val="13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Market</w:t>
      </w:r>
      <w:r>
        <w:rPr>
          <w:color w:val="231F20"/>
          <w:spacing w:val="15"/>
        </w:rPr>
        <w:t> </w:t>
      </w:r>
      <w:r>
        <w:rPr>
          <w:color w:val="231F20"/>
        </w:rPr>
        <w:t>LLC</w:t>
      </w:r>
      <w:r>
        <w:rPr>
          <w:color w:val="231F20"/>
          <w:spacing w:val="24"/>
        </w:rPr>
        <w:t> </w:t>
      </w:r>
      <w:r>
        <w:rPr>
          <w:color w:val="231F20"/>
        </w:rPr>
        <w:t>Preferred</w:t>
      </w:r>
      <w:r>
        <w:rPr>
          <w:color w:val="231F20"/>
          <w:spacing w:val="15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Purchase</w:t>
      </w:r>
      <w:r>
        <w:rPr>
          <w:color w:val="231F20"/>
          <w:spacing w:val="14"/>
        </w:rPr>
        <w:t> </w:t>
      </w:r>
      <w:r>
        <w:rPr>
          <w:color w:val="231F20"/>
        </w:rPr>
        <w:t>Rights</w:t>
        <w:tab/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NASDAQ</w:t>
      </w:r>
      <w:r>
        <w:rPr>
          <w:color w:val="231F20"/>
          <w:spacing w:val="13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Market</w:t>
      </w:r>
      <w:r>
        <w:rPr>
          <w:color w:val="231F20"/>
          <w:spacing w:val="15"/>
        </w:rPr>
        <w:t> </w:t>
      </w:r>
      <w:r>
        <w:rPr>
          <w:color w:val="231F20"/>
        </w:rPr>
        <w:t>LLC</w:t>
      </w:r>
      <w:r>
        <w:rPr/>
      </w:r>
    </w:p>
    <w:p>
      <w:pPr>
        <w:pStyle w:val="Heading1"/>
        <w:spacing w:line="200" w:lineRule="exact" w:before="59"/>
        <w:ind w:left="2680" w:right="2678"/>
        <w:jc w:val="center"/>
        <w:rPr>
          <w:b w:val="0"/>
          <w:bCs w:val="0"/>
        </w:rPr>
      </w:pPr>
      <w:r>
        <w:rPr>
          <w:color w:val="231F20"/>
        </w:rPr>
        <w:t>Securities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13"/>
        </w:rPr>
        <w:t> </w:t>
      </w:r>
      <w:r>
        <w:rPr>
          <w:color w:val="231F20"/>
        </w:rPr>
        <w:t>pursuant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Section</w:t>
      </w:r>
      <w:r>
        <w:rPr>
          <w:color w:val="231F20"/>
          <w:spacing w:val="14"/>
        </w:rPr>
        <w:t> </w:t>
      </w:r>
      <w:r>
        <w:rPr>
          <w:color w:val="231F20"/>
        </w:rPr>
        <w:t>12(g)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Act:</w:t>
      </w:r>
      <w:r>
        <w:rPr>
          <w:color w:val="231F20"/>
          <w:spacing w:val="28"/>
        </w:rPr>
        <w:t> </w:t>
      </w:r>
      <w:r>
        <w:rPr>
          <w:color w:val="231F20"/>
        </w:rPr>
        <w:t>None</w:t>
      </w:r>
      <w:r>
        <w:rPr>
          <w:b w:val="0"/>
        </w:rPr>
      </w:r>
    </w:p>
    <w:p>
      <w:pPr>
        <w:pStyle w:val="BodyText"/>
        <w:spacing w:line="220" w:lineRule="exact" w:before="43"/>
        <w:ind w:left="140" w:right="140"/>
        <w:jc w:val="both"/>
        <w:rPr>
          <w:rFonts w:ascii="Bookman Old Style" w:hAnsi="Bookman Old Style" w:cs="Bookman Old Style" w:eastAsia="Bookman Old Style"/>
        </w:rPr>
      </w:pPr>
      <w:r>
        <w:rPr>
          <w:color w:val="231F20"/>
          <w:w w:val="105"/>
        </w:rPr>
        <w:t>Indicate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mark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2"/>
          <w:w w:val="105"/>
        </w:rPr>
        <w:t>registrant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-2"/>
          <w:w w:val="105"/>
        </w:rPr>
        <w:t>well-known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seasoned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2"/>
          <w:w w:val="105"/>
        </w:rPr>
        <w:t>issuer,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405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Securities</w:t>
      </w:r>
      <w:r>
        <w:rPr>
          <w:color w:val="231F20"/>
          <w:spacing w:val="41"/>
        </w:rPr>
        <w:t> </w:t>
      </w:r>
      <w:r>
        <w:rPr>
          <w:color w:val="231F20"/>
          <w:w w:val="105"/>
        </w:rPr>
        <w:t>Act.  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YES</w:t>
      </w:r>
      <w:r>
        <w:rPr>
          <w:color w:val="231F20"/>
          <w:spacing w:val="45"/>
          <w:w w:val="10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</w:rPr>
        <w:t>≤   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spacing w:val="6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43"/>
          <w:w w:val="10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</w:rPr>
        <w:t>n</w:t>
      </w:r>
      <w:r>
        <w:rPr>
          <w:rFonts w:ascii="Bookman Old Style" w:hAnsi="Bookman Old Style" w:cs="Bookman Old Style" w:eastAsia="Bookman Old Style"/>
        </w:rPr>
      </w:r>
    </w:p>
    <w:p>
      <w:pPr>
        <w:pStyle w:val="BodyText"/>
        <w:spacing w:line="220" w:lineRule="exact" w:before="80"/>
        <w:ind w:left="140" w:right="138"/>
        <w:jc w:val="both"/>
        <w:rPr>
          <w:rFonts w:ascii="Bookman Old Style" w:hAnsi="Bookman Old Style" w:cs="Bookman Old Style" w:eastAsia="Bookman Old Style"/>
        </w:rPr>
      </w:pPr>
      <w:r>
        <w:rPr>
          <w:color w:val="231F20"/>
          <w:w w:val="105"/>
        </w:rPr>
        <w:t>Indicate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mark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registrant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file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reports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pursuant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13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15(d)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</w:rPr>
        <w:t> </w:t>
      </w:r>
      <w:r>
        <w:rPr>
          <w:color w:val="231F20"/>
          <w:w w:val="105"/>
        </w:rPr>
        <w:t>Act.  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YES</w:t>
      </w:r>
      <w:r>
        <w:rPr>
          <w:color w:val="231F20"/>
          <w:spacing w:val="45"/>
          <w:w w:val="10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</w:rPr>
        <w:t>n   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spacing w:val="6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43"/>
          <w:w w:val="10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</w:rPr>
        <w:t>≤</w:t>
      </w:r>
      <w:r>
        <w:rPr>
          <w:rFonts w:ascii="Bookman Old Style" w:hAnsi="Bookman Old Style" w:cs="Bookman Old Style" w:eastAsia="Bookman Old Style"/>
        </w:rPr>
      </w:r>
    </w:p>
    <w:p>
      <w:pPr>
        <w:pStyle w:val="BodyText"/>
        <w:spacing w:line="220" w:lineRule="exact" w:before="79"/>
        <w:ind w:left="140" w:right="137"/>
        <w:jc w:val="both"/>
        <w:rPr>
          <w:rFonts w:ascii="Bookman Old Style" w:hAnsi="Bookman Old Style" w:cs="Bookman Old Style" w:eastAsia="Bookman Old Style"/>
        </w:rPr>
      </w:pPr>
      <w:r>
        <w:rPr>
          <w:color w:val="231F20"/>
          <w:w w:val="105"/>
        </w:rPr>
        <w:t>Indicate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mark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2"/>
          <w:w w:val="105"/>
        </w:rPr>
        <w:t>registrant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(1)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2"/>
          <w:w w:val="105"/>
        </w:rPr>
        <w:t>filed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reports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2"/>
          <w:w w:val="105"/>
        </w:rPr>
        <w:t>filed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13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15(d)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Securities</w:t>
      </w:r>
      <w:r>
        <w:rPr>
          <w:color w:val="231F20"/>
          <w:spacing w:val="25"/>
        </w:rPr>
        <w:t> </w:t>
      </w:r>
      <w:r>
        <w:rPr>
          <w:color w:val="231F20"/>
          <w:w w:val="105"/>
        </w:rPr>
        <w:t>Exchange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Act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1934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preceding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12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months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shorter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period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registrant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file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28"/>
        </w:rPr>
        <w:t> </w:t>
      </w:r>
      <w:r>
        <w:rPr>
          <w:color w:val="231F20"/>
          <w:w w:val="105"/>
        </w:rPr>
        <w:t>reports),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(2) has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filing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requirements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past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90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days.  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YES</w:t>
      </w:r>
      <w:r>
        <w:rPr>
          <w:color w:val="231F20"/>
          <w:spacing w:val="30"/>
          <w:w w:val="10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</w:rPr>
        <w:t>≤  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spacing w:val="66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29"/>
          <w:w w:val="10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</w:rPr>
        <w:t>n</w:t>
      </w:r>
      <w:r>
        <w:rPr>
          <w:rFonts w:ascii="Bookman Old Style" w:hAnsi="Bookman Old Style" w:cs="Bookman Old Style" w:eastAsia="Bookman Old Style"/>
        </w:rPr>
      </w:r>
    </w:p>
    <w:p>
      <w:pPr>
        <w:pStyle w:val="BodyText"/>
        <w:spacing w:line="220" w:lineRule="exact" w:before="80"/>
        <w:ind w:left="140" w:right="137"/>
        <w:jc w:val="both"/>
        <w:rPr>
          <w:rFonts w:ascii="Bookman Old Style" w:hAnsi="Bookman Old Style" w:cs="Bookman Old Style" w:eastAsia="Bookman Old Style"/>
        </w:rPr>
      </w:pPr>
      <w:r>
        <w:rPr>
          <w:color w:val="231F20"/>
          <w:w w:val="105"/>
        </w:rPr>
        <w:t>Indicate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mark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disclosure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delinquent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filers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pursuant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Item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405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2"/>
          <w:w w:val="105"/>
        </w:rPr>
        <w:t>Regulation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S-K</w:t>
      </w:r>
      <w:r>
        <w:rPr>
          <w:color w:val="231F20"/>
          <w:spacing w:val="-3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herein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28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contained,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registrant’s</w:t>
      </w:r>
      <w:r>
        <w:rPr>
          <w:color w:val="231F20"/>
          <w:spacing w:val="-31"/>
          <w:w w:val="105"/>
        </w:rPr>
        <w:t> </w:t>
      </w:r>
      <w:r>
        <w:rPr>
          <w:color w:val="231F20"/>
          <w:spacing w:val="-2"/>
          <w:w w:val="105"/>
        </w:rPr>
        <w:t>knowledge,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2"/>
          <w:w w:val="105"/>
        </w:rPr>
        <w:t>definitive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proxy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statements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incorporated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reference</w:t>
      </w:r>
      <w:r>
        <w:rPr>
          <w:color w:val="231F20"/>
          <w:spacing w:val="21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Part</w:t>
      </w:r>
      <w:r>
        <w:rPr>
          <w:color w:val="231F20"/>
          <w:w w:val="105"/>
        </w:rPr>
        <w:t> III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this </w:t>
      </w:r>
      <w:r>
        <w:rPr>
          <w:color w:val="231F20"/>
          <w:spacing w:val="-2"/>
          <w:w w:val="105"/>
        </w:rPr>
        <w:t>Form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10-K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 </w:t>
      </w:r>
      <w:r>
        <w:rPr>
          <w:color w:val="231F20"/>
          <w:spacing w:val="-2"/>
          <w:w w:val="105"/>
        </w:rPr>
        <w:t>any</w:t>
      </w:r>
      <w:r>
        <w:rPr>
          <w:color w:val="231F20"/>
          <w:w w:val="105"/>
        </w:rPr>
        <w:t> amendment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 Form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10-K.  </w:t>
      </w:r>
      <w:r>
        <w:rPr>
          <w:color w:val="231F20"/>
          <w:spacing w:val="5"/>
          <w:w w:val="10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</w:rPr>
        <w:t>≤</w:t>
      </w:r>
      <w:r>
        <w:rPr>
          <w:rFonts w:ascii="Bookman Old Style" w:hAnsi="Bookman Old Style" w:cs="Bookman Old Style" w:eastAsia="Bookman Old Style"/>
        </w:rPr>
      </w:r>
    </w:p>
    <w:p>
      <w:pPr>
        <w:pStyle w:val="BodyText"/>
        <w:spacing w:line="220" w:lineRule="exact" w:before="80"/>
        <w:ind w:left="140" w:right="138"/>
        <w:jc w:val="both"/>
      </w:pPr>
      <w:r>
        <w:rPr>
          <w:color w:val="231F20"/>
          <w:spacing w:val="-1"/>
        </w:rPr>
        <w:t>Indicate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check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mark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whether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registrant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large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accelerated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filer,</w:t>
      </w:r>
      <w:r>
        <w:rPr>
          <w:color w:val="231F20"/>
          <w:spacing w:val="8"/>
        </w:rPr>
        <w:t> </w:t>
      </w:r>
      <w:r>
        <w:rPr>
          <w:color w:val="231F20"/>
        </w:rPr>
        <w:t>an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accelerated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filer,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non-accelerated</w:t>
      </w:r>
      <w:r>
        <w:rPr>
          <w:color w:val="231F20"/>
          <w:spacing w:val="16"/>
        </w:rPr>
        <w:t> </w:t>
      </w:r>
      <w:r>
        <w:rPr>
          <w:color w:val="231F20"/>
          <w:spacing w:val="-3"/>
        </w:rPr>
        <w:t>filer.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See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definition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“accelerated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filer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large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accelerated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filer”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Rule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12b-2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Act.</w:t>
      </w:r>
      <w:r>
        <w:rPr/>
      </w:r>
    </w:p>
    <w:p>
      <w:pPr>
        <w:pStyle w:val="BodyText"/>
        <w:tabs>
          <w:tab w:pos="4481" w:val="left" w:leader="none"/>
          <w:tab w:pos="8292" w:val="left" w:leader="none"/>
        </w:tabs>
        <w:spacing w:line="240" w:lineRule="auto" w:before="87"/>
        <w:ind w:left="140" w:right="0"/>
        <w:jc w:val="both"/>
        <w:rPr>
          <w:rFonts w:ascii="Bookman Old Style" w:hAnsi="Bookman Old Style" w:cs="Bookman Old Style" w:eastAsia="Bookman Old Style"/>
        </w:rPr>
      </w:pPr>
      <w:r>
        <w:rPr>
          <w:color w:val="231F20"/>
          <w:spacing w:val="-2"/>
          <w:w w:val="105"/>
        </w:rPr>
        <w:t>Large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Accelerated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filer</w:t>
      </w:r>
      <w:r>
        <w:rPr>
          <w:color w:val="231F20"/>
          <w:spacing w:val="1"/>
          <w:w w:val="10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</w:rPr>
        <w:t>≤</w:t>
        <w:tab/>
      </w:r>
      <w:r>
        <w:rPr>
          <w:color w:val="231F20"/>
          <w:w w:val="105"/>
        </w:rPr>
        <w:t>Accelerated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filer</w:t>
      </w:r>
      <w:r>
        <w:rPr>
          <w:color w:val="231F20"/>
          <w:spacing w:val="-15"/>
          <w:w w:val="10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</w:rPr>
        <w:t>n</w:t>
        <w:tab/>
      </w:r>
      <w:r>
        <w:rPr>
          <w:color w:val="231F20"/>
          <w:w w:val="105"/>
        </w:rPr>
        <w:t>Non-accelerated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filer</w:t>
      </w:r>
      <w:r>
        <w:rPr>
          <w:color w:val="231F20"/>
          <w:spacing w:val="-19"/>
          <w:w w:val="10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</w:rPr>
        <w:t>n</w:t>
      </w:r>
      <w:r>
        <w:rPr>
          <w:rFonts w:ascii="Bookman Old Style" w:hAnsi="Bookman Old Style" w:cs="Bookman Old Style" w:eastAsia="Bookman Old Style"/>
        </w:rPr>
      </w:r>
    </w:p>
    <w:p>
      <w:pPr>
        <w:pStyle w:val="BodyText"/>
        <w:spacing w:line="220" w:lineRule="exact" w:before="78"/>
        <w:ind w:left="140" w:right="137"/>
        <w:jc w:val="both"/>
        <w:rPr>
          <w:rFonts w:ascii="Bookman Old Style" w:hAnsi="Bookman Old Style" w:cs="Bookman Old Style" w:eastAsia="Bookman Old Style"/>
        </w:rPr>
      </w:pPr>
      <w:r>
        <w:rPr>
          <w:color w:val="231F20"/>
          <w:spacing w:val="-3"/>
          <w:w w:val="105"/>
        </w:rPr>
        <w:t>Indicate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-3"/>
          <w:w w:val="105"/>
        </w:rPr>
        <w:t>by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-2"/>
          <w:w w:val="105"/>
        </w:rPr>
        <w:t>check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-2"/>
          <w:w w:val="105"/>
        </w:rPr>
        <w:t>mark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-3"/>
          <w:w w:val="105"/>
        </w:rPr>
        <w:t>whether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4"/>
          <w:w w:val="105"/>
        </w:rPr>
        <w:t>registrant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3"/>
          <w:w w:val="105"/>
        </w:rPr>
        <w:t>shell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-3"/>
          <w:w w:val="105"/>
        </w:rPr>
        <w:t>company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-3"/>
          <w:w w:val="105"/>
        </w:rPr>
        <w:t>(as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3"/>
          <w:w w:val="105"/>
        </w:rPr>
        <w:t>defined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-3"/>
          <w:w w:val="105"/>
        </w:rPr>
        <w:t>Rule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3"/>
          <w:w w:val="105"/>
        </w:rPr>
        <w:t>12b-2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3"/>
          <w:w w:val="105"/>
        </w:rPr>
        <w:t>Exchange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-3"/>
          <w:w w:val="105"/>
        </w:rPr>
        <w:t>Act).</w:t>
      </w:r>
      <w:r>
        <w:rPr>
          <w:color w:val="231F20"/>
          <w:spacing w:val="77"/>
        </w:rPr>
        <w:t> </w:t>
      </w:r>
      <w:r>
        <w:rPr>
          <w:color w:val="231F20"/>
          <w:w w:val="105"/>
        </w:rPr>
        <w:t>YES</w:t>
      </w:r>
      <w:r>
        <w:rPr>
          <w:color w:val="231F20"/>
          <w:spacing w:val="48"/>
          <w:w w:val="10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</w:rPr>
        <w:t>n    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spacing w:val="3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47"/>
          <w:w w:val="10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</w:rPr>
        <w:t>≤</w:t>
      </w:r>
      <w:r>
        <w:rPr>
          <w:rFonts w:ascii="Bookman Old Style" w:hAnsi="Bookman Old Style" w:cs="Bookman Old Style" w:eastAsia="Bookman Old Style"/>
        </w:rPr>
      </w:r>
    </w:p>
    <w:p>
      <w:pPr>
        <w:pStyle w:val="BodyText"/>
        <w:spacing w:line="220" w:lineRule="exact" w:before="79"/>
        <w:ind w:left="140" w:right="137"/>
        <w:jc w:val="both"/>
      </w:pP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aggregate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market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voting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non-affiliates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registrant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$74,136,594,087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number</w:t>
      </w:r>
      <w:r>
        <w:rPr>
          <w:color w:val="231F20"/>
          <w:spacing w:val="62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shares</w:t>
      </w:r>
      <w:r>
        <w:rPr>
          <w:color w:val="231F20"/>
          <w:spacing w:val="6"/>
        </w:rPr>
        <w:t> </w:t>
      </w:r>
      <w:r>
        <w:rPr>
          <w:color w:val="231F20"/>
        </w:rPr>
        <w:t>held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non-affiliates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registrant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6"/>
        </w:rPr>
        <w:t> </w:t>
      </w:r>
      <w:r>
        <w:rPr>
          <w:color w:val="231F20"/>
        </w:rPr>
        <w:t>31,</w:t>
      </w:r>
      <w:r>
        <w:rPr>
          <w:color w:val="231F20"/>
          <w:spacing w:val="6"/>
        </w:rPr>
        <w:t> </w:t>
      </w:r>
      <w:r>
        <w:rPr>
          <w:color w:val="231F20"/>
        </w:rPr>
        <w:t>2007,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based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closing</w:t>
      </w:r>
      <w:r>
        <w:rPr>
          <w:color w:val="231F20"/>
          <w:spacing w:val="7"/>
        </w:rPr>
        <w:t> </w:t>
      </w:r>
      <w:r>
        <w:rPr>
          <w:color w:val="231F20"/>
        </w:rPr>
        <w:t>sale</w:t>
      </w:r>
      <w:r>
        <w:rPr>
          <w:color w:val="231F20"/>
          <w:spacing w:val="8"/>
        </w:rPr>
        <w:t> </w:t>
      </w:r>
      <w:r>
        <w:rPr>
          <w:color w:val="231F20"/>
        </w:rPr>
        <w:t>price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common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reported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NASDAQ</w:t>
      </w:r>
      <w:r>
        <w:rPr>
          <w:color w:val="231F20"/>
          <w:spacing w:val="-1"/>
        </w:rPr>
        <w:t> </w:t>
      </w:r>
      <w:r>
        <w:rPr>
          <w:color w:val="231F20"/>
        </w:rPr>
        <w:t>Global Select</w:t>
      </w:r>
      <w:r>
        <w:rPr>
          <w:color w:val="231F20"/>
          <w:spacing w:val="3"/>
        </w:rPr>
        <w:t> </w:t>
      </w:r>
      <w:r>
        <w:rPr>
          <w:color w:val="231F20"/>
        </w:rPr>
        <w:t>Market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November</w:t>
      </w:r>
      <w:r>
        <w:rPr>
          <w:color w:val="231F20"/>
          <w:spacing w:val="2"/>
        </w:rPr>
        <w:t> </w:t>
      </w:r>
      <w:r>
        <w:rPr>
          <w:color w:val="231F20"/>
        </w:rPr>
        <w:t>30, 2006, which</w:t>
      </w:r>
      <w:r>
        <w:rPr>
          <w:color w:val="231F20"/>
          <w:spacing w:val="-1"/>
        </w:rPr>
        <w:t> </w:t>
      </w:r>
      <w:r>
        <w:rPr>
          <w:color w:val="231F20"/>
        </w:rPr>
        <w:t>is the</w:t>
      </w:r>
      <w:r>
        <w:rPr>
          <w:color w:val="231F20"/>
          <w:spacing w:val="1"/>
        </w:rPr>
        <w:t> </w:t>
      </w:r>
      <w:r>
        <w:rPr>
          <w:color w:val="231F20"/>
        </w:rPr>
        <w:t>last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 </w:t>
      </w:r>
      <w:r>
        <w:rPr>
          <w:color w:val="231F20"/>
        </w:rPr>
        <w:t>day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registrant’s </w:t>
      </w:r>
      <w:r>
        <w:rPr>
          <w:color w:val="231F20"/>
        </w:rPr>
        <w:t>most</w:t>
      </w:r>
      <w:r>
        <w:rPr>
          <w:color w:val="231F20"/>
          <w:spacing w:val="23"/>
        </w:rPr>
        <w:t> </w:t>
      </w:r>
      <w:r>
        <w:rPr>
          <w:color w:val="231F20"/>
        </w:rPr>
        <w:t>recently</w:t>
      </w:r>
      <w:r>
        <w:rPr>
          <w:color w:val="231F20"/>
          <w:spacing w:val="14"/>
        </w:rPr>
        <w:t> </w:t>
      </w:r>
      <w:r>
        <w:rPr>
          <w:color w:val="231F20"/>
        </w:rPr>
        <w:t>completed</w:t>
      </w:r>
      <w:r>
        <w:rPr>
          <w:color w:val="231F20"/>
          <w:spacing w:val="14"/>
        </w:rPr>
        <w:t> </w:t>
      </w:r>
      <w:r>
        <w:rPr>
          <w:color w:val="231F20"/>
        </w:rPr>
        <w:t>second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quarter.</w:t>
      </w:r>
      <w:r>
        <w:rPr>
          <w:color w:val="231F20"/>
          <w:spacing w:val="11"/>
        </w:rPr>
        <w:t> </w:t>
      </w:r>
      <w:r>
        <w:rPr>
          <w:color w:val="231F20"/>
        </w:rPr>
        <w:t>This</w:t>
      </w:r>
      <w:r>
        <w:rPr>
          <w:color w:val="231F20"/>
          <w:spacing w:val="11"/>
        </w:rPr>
        <w:t> </w:t>
      </w:r>
      <w:r>
        <w:rPr>
          <w:color w:val="231F20"/>
        </w:rPr>
        <w:t>calculation</w:t>
      </w:r>
      <w:r>
        <w:rPr>
          <w:color w:val="231F20"/>
          <w:spacing w:val="16"/>
        </w:rPr>
        <w:t> </w:t>
      </w:r>
      <w:r>
        <w:rPr>
          <w:color w:val="231F20"/>
        </w:rPr>
        <w:t>does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11"/>
        </w:rPr>
        <w:t> </w:t>
      </w:r>
      <w:r>
        <w:rPr>
          <w:color w:val="231F20"/>
        </w:rPr>
        <w:t>reflect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determination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persons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affiliates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35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purposes.</w:t>
      </w:r>
      <w:r>
        <w:rPr/>
      </w:r>
    </w:p>
    <w:p>
      <w:pPr>
        <w:pStyle w:val="BodyText"/>
        <w:spacing w:line="240" w:lineRule="auto" w:before="69"/>
        <w:ind w:left="140" w:right="0"/>
        <w:jc w:val="both"/>
      </w:pPr>
      <w:r>
        <w:rPr>
          <w:color w:val="231F20"/>
        </w:rPr>
        <w:t>Number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shares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25,</w:t>
      </w:r>
      <w:r>
        <w:rPr>
          <w:color w:val="231F20"/>
          <w:spacing w:val="14"/>
        </w:rPr>
        <w:t> </w:t>
      </w:r>
      <w:r>
        <w:rPr>
          <w:color w:val="231F20"/>
        </w:rPr>
        <w:t>2007:</w:t>
      </w:r>
      <w:r>
        <w:rPr>
          <w:color w:val="231F20"/>
          <w:spacing w:val="14"/>
        </w:rPr>
        <w:t> </w:t>
      </w:r>
      <w:r>
        <w:rPr>
          <w:color w:val="231F20"/>
        </w:rPr>
        <w:t>5,113,035,975</w:t>
      </w:r>
      <w:r>
        <w:rPr/>
      </w:r>
    </w:p>
    <w:p>
      <w:pPr>
        <w:pStyle w:val="Heading1"/>
        <w:spacing w:line="240" w:lineRule="auto" w:before="110"/>
        <w:ind w:left="140" w:right="0"/>
        <w:jc w:val="both"/>
        <w:rPr>
          <w:b w:val="0"/>
          <w:bCs w:val="0"/>
        </w:rPr>
      </w:pPr>
      <w:r>
        <w:rPr>
          <w:color w:val="231F20"/>
          <w:spacing w:val="-1"/>
        </w:rPr>
        <w:t>Documents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Incorporated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Reference:</w:t>
      </w:r>
      <w:r>
        <w:rPr>
          <w:b w:val="0"/>
        </w:rPr>
      </w:r>
    </w:p>
    <w:p>
      <w:pPr>
        <w:pStyle w:val="BodyText"/>
        <w:spacing w:line="222" w:lineRule="exact" w:before="78"/>
        <w:ind w:left="140" w:right="138"/>
        <w:jc w:val="both"/>
      </w:pPr>
      <w:r>
        <w:rPr>
          <w:color w:val="231F20"/>
          <w:spacing w:val="-1"/>
        </w:rPr>
        <w:t>Part</w:t>
      </w:r>
      <w:r>
        <w:rPr>
          <w:color w:val="231F20"/>
          <w:spacing w:val="-12"/>
        </w:rPr>
        <w:t> </w:t>
      </w:r>
      <w:r>
        <w:rPr>
          <w:color w:val="231F20"/>
        </w:rPr>
        <w:t>III—Portions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registrant’s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definitive</w:t>
      </w:r>
      <w:r>
        <w:rPr>
          <w:color w:val="231F20"/>
          <w:spacing w:val="-13"/>
        </w:rPr>
        <w:t> </w:t>
      </w:r>
      <w:r>
        <w:rPr>
          <w:color w:val="231F20"/>
        </w:rPr>
        <w:t>proxy</w:t>
      </w:r>
      <w:r>
        <w:rPr>
          <w:color w:val="231F20"/>
          <w:spacing w:val="-14"/>
        </w:rPr>
        <w:t> </w:t>
      </w:r>
      <w:r>
        <w:rPr>
          <w:color w:val="231F20"/>
        </w:rPr>
        <w:t>statement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issued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conjunction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registrant’s</w:t>
      </w:r>
      <w:r>
        <w:rPr>
          <w:color w:val="231F20"/>
          <w:spacing w:val="-15"/>
        </w:rPr>
        <w:t> </w:t>
      </w:r>
      <w:r>
        <w:rPr>
          <w:color w:val="231F20"/>
        </w:rPr>
        <w:t>annual</w:t>
      </w:r>
      <w:r>
        <w:rPr>
          <w:color w:val="231F20"/>
          <w:spacing w:val="-11"/>
        </w:rPr>
        <w:t> </w:t>
      </w:r>
      <w:r>
        <w:rPr>
          <w:color w:val="231F20"/>
        </w:rPr>
        <w:t>stockholders’</w:t>
      </w:r>
      <w:r>
        <w:rPr>
          <w:color w:val="231F20"/>
          <w:spacing w:val="27"/>
        </w:rPr>
        <w:t> </w:t>
      </w:r>
      <w:r>
        <w:rPr>
          <w:color w:val="231F20"/>
        </w:rPr>
        <w:t>meeting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held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17"/>
        </w:rPr>
        <w:t> </w:t>
      </w:r>
      <w:r>
        <w:rPr>
          <w:color w:val="231F20"/>
        </w:rPr>
        <w:t>2,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90" w:lineRule="atLeast"/>
        <w:ind w:left="119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  <w:pict>
          <v:group style="width:506.1pt;height:4.6pt;mso-position-horizontal-relative:char;mso-position-vertical-relative:line" coordorigin="0,0" coordsize="10122,92">
            <v:group style="position:absolute;left:21;top:6;width:10080;height:2" coordorigin="21,6" coordsize="10080,2">
              <v:shape style="position:absolute;left:21;top:6;width:10080;height:2" coordorigin="21,6" coordsize="10080,0" path="m21,6l10101,6e" filled="false" stroked="true" strokeweight=".55355pt" strokecolor="#231f20">
                <v:path arrowok="t"/>
              </v:shape>
            </v:group>
            <v:group style="position:absolute;left:21;top:71;width:10080;height:2" coordorigin="21,71" coordsize="10080,2">
              <v:shape style="position:absolute;left:21;top:71;width:10080;height:2" coordorigin="21,71" coordsize="10080,0" path="m21,71l10101,71e" filled="false" stroked="true" strokeweight="2.0843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9"/>
          <w:szCs w:val="9"/>
        </w:rPr>
      </w:r>
    </w:p>
    <w:p>
      <w:pPr>
        <w:spacing w:after="0" w:line="90" w:lineRule="atLeast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760" w:right="11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7781"/>
        <w:gridCol w:w="424"/>
      </w:tblGrid>
      <w:tr>
        <w:trPr>
          <w:trHeight w:val="800" w:hRule="exact"/>
        </w:trPr>
        <w:tc>
          <w:tcPr>
            <w:tcW w:w="102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59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2"/>
                <w:sz w:val="20"/>
              </w:rPr>
              <w:t>ORACLE</w:t>
            </w:r>
            <w:r>
              <w:rPr>
                <w:rFonts w:ascii="Times New Roman"/>
                <w:b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pacing w:val="-2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59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z w:val="20"/>
              </w:rPr>
              <w:t>FISCAL</w:t>
            </w:r>
            <w:r>
              <w:rPr>
                <w:rFonts w:ascii="Times New Roman"/>
                <w:b/>
                <w:color w:val="231F20"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YEAR</w:t>
            </w:r>
            <w:r>
              <w:rPr>
                <w:rFonts w:ascii="Times New Roman"/>
                <w:b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2007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02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59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z w:val="20"/>
              </w:rPr>
              <w:t>FORM</w:t>
            </w:r>
            <w:r>
              <w:rPr>
                <w:rFonts w:ascii="Times New Roman"/>
                <w:b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10-K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3" w:hRule="exact"/>
        </w:trPr>
        <w:tc>
          <w:tcPr>
            <w:tcW w:w="102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59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3"/>
                <w:sz w:val="20"/>
              </w:rPr>
              <w:t>ANNUAL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pacing w:val="-2"/>
                <w:sz w:val="20"/>
              </w:rPr>
              <w:t>REPORT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102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25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4"/>
                <w:sz w:val="20"/>
              </w:rPr>
              <w:t>TABLE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OF</w:t>
            </w:r>
            <w:r>
              <w:rPr>
                <w:rFonts w:ascii="Times New Roman"/>
                <w:b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02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Page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6"/>
                <w:sz w:val="20"/>
              </w:rPr>
              <w:t>PART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Business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Risk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Factors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Unresolved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Staff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Properties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Legal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Proceedings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Submission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Matters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7"/>
                <w:sz w:val="20"/>
              </w:rPr>
              <w:t>Vote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Holders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6"/>
                <w:sz w:val="20"/>
              </w:rPr>
              <w:t>PART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II.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01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19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Market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2"/>
                <w:sz w:val="20"/>
                <w:szCs w:val="20"/>
              </w:rPr>
              <w:t>Equity,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Related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Stockholder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Matters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Issuer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Purchases</w:t>
            </w:r>
            <w:r>
              <w:rPr>
                <w:rFonts w:ascii="Times New Roman" w:hAnsi="Times New Roman" w:cs="Times New Roman" w:eastAsia="Times New Roman"/>
                <w:color w:val="231F20"/>
                <w:spacing w:val="2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Securities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6.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Selected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Financial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Management’s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Discussion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Analysis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Financial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Condition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Operations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7A.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Quantitative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Qualitative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Disclosures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About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Market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Risk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55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8.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Financial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Statements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Supplementary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Changes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Disagreements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with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Accountants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Accounting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Financial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Disclosure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Controls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Procedures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Information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6"/>
                <w:sz w:val="20"/>
              </w:rPr>
              <w:t>PART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III.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10.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Directors,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Officers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Governance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0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111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Security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Ownership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Certain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Beneficial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Owners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Management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2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Stockholder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Matters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Certain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Relationships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Transactions,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Director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Independence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9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Principal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Accountant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Fees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6"/>
                <w:sz w:val="20"/>
              </w:rPr>
              <w:t>PART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pacing w:val="-10"/>
                <w:sz w:val="20"/>
              </w:rPr>
              <w:t>IV.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Exhibits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Financial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Statement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Schedules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Signatures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1280" w:bottom="280" w:left="1220" w:right="1580"/>
        </w:sectPr>
      </w:pPr>
    </w:p>
    <w:p>
      <w:pPr>
        <w:pStyle w:val="Heading1"/>
        <w:spacing w:line="240" w:lineRule="auto" w:before="65"/>
        <w:ind w:left="0" w:right="0"/>
        <w:jc w:val="center"/>
        <w:rPr>
          <w:b w:val="0"/>
          <w:bCs w:val="0"/>
        </w:rPr>
      </w:pPr>
      <w:r>
        <w:rPr>
          <w:color w:val="231F20"/>
          <w:spacing w:val="-1"/>
        </w:rPr>
        <w:t>Forward-Looking</w:t>
      </w:r>
      <w:r>
        <w:rPr>
          <w:color w:val="231F20"/>
          <w:spacing w:val="12"/>
        </w:rPr>
        <w:t> </w:t>
      </w:r>
      <w:r>
        <w:rPr>
          <w:color w:val="231F20"/>
        </w:rPr>
        <w:t>Statements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purposes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Annual</w:t>
      </w:r>
      <w:r>
        <w:rPr>
          <w:color w:val="231F20"/>
          <w:spacing w:val="5"/>
        </w:rPr>
        <w:t> </w:t>
      </w:r>
      <w:r>
        <w:rPr>
          <w:color w:val="231F20"/>
        </w:rPr>
        <w:t>Report,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terms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“Oracle,”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“we,”</w:t>
      </w:r>
      <w:r>
        <w:rPr>
          <w:color w:val="231F20"/>
          <w:spacing w:val="5"/>
        </w:rPr>
        <w:t> </w:t>
      </w:r>
      <w:r>
        <w:rPr>
          <w:color w:val="231F20"/>
        </w:rPr>
        <w:t>“us”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“our”</w:t>
      </w:r>
      <w:r>
        <w:rPr>
          <w:color w:val="231F20"/>
          <w:spacing w:val="5"/>
        </w:rPr>
        <w:t> </w:t>
      </w:r>
      <w:r>
        <w:rPr>
          <w:color w:val="231F20"/>
        </w:rPr>
        <w:t>refer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Corporation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its</w:t>
      </w:r>
      <w:r>
        <w:rPr>
          <w:color w:val="231F20"/>
          <w:spacing w:val="22"/>
        </w:rPr>
        <w:t> </w:t>
      </w:r>
      <w:r>
        <w:rPr>
          <w:color w:val="231F20"/>
        </w:rPr>
        <w:t>consolidated</w:t>
      </w:r>
      <w:r>
        <w:rPr>
          <w:color w:val="231F20"/>
          <w:spacing w:val="-7"/>
        </w:rPr>
        <w:t> </w:t>
      </w:r>
      <w:r>
        <w:rPr>
          <w:color w:val="231F20"/>
        </w:rPr>
        <w:t>subsidiaries.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addition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historical</w:t>
      </w:r>
      <w:r>
        <w:rPr>
          <w:color w:val="231F20"/>
          <w:spacing w:val="-8"/>
        </w:rPr>
        <w:t> </w:t>
      </w:r>
      <w:r>
        <w:rPr>
          <w:color w:val="231F20"/>
        </w:rPr>
        <w:t>information,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Annual</w:t>
      </w:r>
      <w:r>
        <w:rPr>
          <w:color w:val="231F20"/>
          <w:spacing w:val="-11"/>
        </w:rPr>
        <w:t> </w:t>
      </w:r>
      <w:r>
        <w:rPr>
          <w:color w:val="231F20"/>
        </w:rPr>
        <w:t>Report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10"/>
        </w:rPr>
        <w:t> </w:t>
      </w:r>
      <w:r>
        <w:rPr>
          <w:color w:val="231F20"/>
        </w:rPr>
        <w:t>10-K</w:t>
      </w:r>
      <w:r>
        <w:rPr>
          <w:color w:val="231F20"/>
          <w:spacing w:val="-13"/>
        </w:rPr>
        <w:t> </w:t>
      </w:r>
      <w:r>
        <w:rPr>
          <w:color w:val="231F20"/>
        </w:rPr>
        <w:t>contains</w:t>
      </w:r>
      <w:r>
        <w:rPr>
          <w:color w:val="231F20"/>
          <w:spacing w:val="-10"/>
        </w:rPr>
        <w:t> </w:t>
      </w:r>
      <w:r>
        <w:rPr>
          <w:color w:val="231F20"/>
        </w:rPr>
        <w:t>forward-</w:t>
      </w:r>
      <w:r>
        <w:rPr>
          <w:color w:val="231F20"/>
          <w:spacing w:val="20"/>
        </w:rPr>
        <w:t> </w:t>
      </w:r>
      <w:r>
        <w:rPr>
          <w:color w:val="231F20"/>
        </w:rPr>
        <w:t>looking</w:t>
      </w:r>
      <w:r>
        <w:rPr>
          <w:color w:val="231F20"/>
          <w:spacing w:val="29"/>
        </w:rPr>
        <w:t> </w:t>
      </w:r>
      <w:r>
        <w:rPr>
          <w:color w:val="231F20"/>
        </w:rPr>
        <w:t>statements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involve</w:t>
      </w:r>
      <w:r>
        <w:rPr>
          <w:color w:val="231F20"/>
          <w:spacing w:val="26"/>
        </w:rPr>
        <w:t> </w:t>
      </w:r>
      <w:r>
        <w:rPr>
          <w:color w:val="231F20"/>
        </w:rPr>
        <w:t>risks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uncertainties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could</w:t>
      </w:r>
      <w:r>
        <w:rPr>
          <w:color w:val="231F20"/>
          <w:spacing w:val="28"/>
        </w:rPr>
        <w:t> </w:t>
      </w:r>
      <w:r>
        <w:rPr>
          <w:color w:val="231F20"/>
        </w:rPr>
        <w:t>cause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actual</w:t>
      </w:r>
      <w:r>
        <w:rPr>
          <w:color w:val="231F20"/>
          <w:spacing w:val="30"/>
        </w:rPr>
        <w:t> </w:t>
      </w:r>
      <w:r>
        <w:rPr>
          <w:color w:val="231F20"/>
        </w:rPr>
        <w:t>results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materially.</w:t>
      </w:r>
      <w:r>
        <w:rPr>
          <w:color w:val="231F20"/>
          <w:spacing w:val="23"/>
        </w:rPr>
        <w:t> </w:t>
      </w:r>
      <w:r>
        <w:rPr>
          <w:color w:val="231F20"/>
        </w:rPr>
        <w:t>Factors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might</w:t>
      </w:r>
      <w:r>
        <w:rPr>
          <w:color w:val="231F20"/>
          <w:spacing w:val="-9"/>
        </w:rPr>
        <w:t> </w:t>
      </w:r>
      <w:r>
        <w:rPr>
          <w:color w:val="231F20"/>
        </w:rPr>
        <w:t>cause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contribute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-9"/>
        </w:rPr>
        <w:t> </w:t>
      </w:r>
      <w:r>
        <w:rPr>
          <w:color w:val="231F20"/>
        </w:rPr>
        <w:t>include,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limited</w:t>
      </w:r>
      <w:r>
        <w:rPr>
          <w:color w:val="231F20"/>
          <w:spacing w:val="-7"/>
        </w:rPr>
        <w:t> </w:t>
      </w:r>
      <w:r>
        <w:rPr>
          <w:color w:val="231F20"/>
        </w:rPr>
        <w:t>to,</w:t>
      </w:r>
      <w:r>
        <w:rPr>
          <w:color w:val="231F20"/>
          <w:spacing w:val="-10"/>
        </w:rPr>
        <w:t> </w:t>
      </w:r>
      <w:r>
        <w:rPr>
          <w:color w:val="231F20"/>
        </w:rPr>
        <w:t>those</w:t>
      </w:r>
      <w:r>
        <w:rPr>
          <w:color w:val="231F20"/>
          <w:spacing w:val="-11"/>
        </w:rPr>
        <w:t> </w:t>
      </w:r>
      <w:r>
        <w:rPr>
          <w:color w:val="231F20"/>
        </w:rPr>
        <w:t>discussed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Item</w:t>
      </w:r>
      <w:r>
        <w:rPr>
          <w:color w:val="231F20"/>
          <w:spacing w:val="-9"/>
        </w:rPr>
        <w:t> </w:t>
      </w:r>
      <w:r>
        <w:rPr>
          <w:color w:val="231F20"/>
        </w:rPr>
        <w:t>1A.</w:t>
      </w:r>
      <w:r>
        <w:rPr>
          <w:color w:val="231F20"/>
          <w:spacing w:val="28"/>
        </w:rPr>
        <w:t> </w:t>
      </w:r>
      <w:r>
        <w:rPr>
          <w:color w:val="231F20"/>
        </w:rPr>
        <w:t>“Risk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Factors.”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report,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words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“expects,”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“anticipates,”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“intends,”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“plans,”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“believes,”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“seeks,”</w:t>
      </w:r>
      <w:r>
        <w:rPr>
          <w:color w:val="231F20"/>
          <w:spacing w:val="87"/>
        </w:rPr>
        <w:t> </w:t>
      </w:r>
      <w:r>
        <w:rPr>
          <w:color w:val="231F20"/>
        </w:rPr>
        <w:t>“estimates”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similar expressions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generally</w:t>
      </w:r>
      <w:r>
        <w:rPr>
          <w:color w:val="231F20"/>
          <w:spacing w:val="1"/>
        </w:rPr>
        <w:t> </w:t>
      </w:r>
      <w:r>
        <w:rPr>
          <w:color w:val="231F20"/>
        </w:rPr>
        <w:t>intended to</w:t>
      </w:r>
      <w:r>
        <w:rPr>
          <w:color w:val="231F20"/>
          <w:spacing w:val="-2"/>
        </w:rPr>
        <w:t> </w:t>
      </w:r>
      <w:r>
        <w:rPr>
          <w:color w:val="231F20"/>
        </w:rPr>
        <w:t>identify</w:t>
      </w:r>
      <w:r>
        <w:rPr>
          <w:color w:val="231F20"/>
          <w:spacing w:val="1"/>
        </w:rPr>
        <w:t> </w:t>
      </w:r>
      <w:r>
        <w:rPr>
          <w:color w:val="231F20"/>
        </w:rPr>
        <w:t>forward-looking</w:t>
      </w:r>
      <w:r>
        <w:rPr>
          <w:color w:val="231F20"/>
          <w:spacing w:val="-1"/>
        </w:rPr>
        <w:t> </w:t>
      </w:r>
      <w:r>
        <w:rPr>
          <w:color w:val="231F20"/>
        </w:rPr>
        <w:t>statements.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22"/>
        </w:rPr>
        <w:t> </w:t>
      </w:r>
      <w:r>
        <w:rPr>
          <w:color w:val="231F20"/>
        </w:rPr>
        <w:t>place</w:t>
      </w:r>
      <w:r>
        <w:rPr>
          <w:color w:val="231F20"/>
          <w:spacing w:val="15"/>
        </w:rPr>
        <w:t> </w:t>
      </w:r>
      <w:r>
        <w:rPr>
          <w:color w:val="231F20"/>
        </w:rPr>
        <w:t>undue</w:t>
      </w:r>
      <w:r>
        <w:rPr>
          <w:color w:val="231F20"/>
          <w:spacing w:val="13"/>
        </w:rPr>
        <w:t> </w:t>
      </w:r>
      <w:r>
        <w:rPr>
          <w:color w:val="231F20"/>
        </w:rPr>
        <w:t>reliance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</w:rPr>
        <w:t>forward-looking</w:t>
      </w:r>
      <w:r>
        <w:rPr>
          <w:color w:val="231F20"/>
          <w:spacing w:val="13"/>
        </w:rPr>
        <w:t> </w:t>
      </w:r>
      <w:r>
        <w:rPr>
          <w:color w:val="231F20"/>
        </w:rPr>
        <w:t>statements,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3"/>
        </w:rPr>
        <w:t> </w:t>
      </w:r>
      <w:r>
        <w:rPr>
          <w:color w:val="231F20"/>
        </w:rPr>
        <w:t>reflect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opinions</w:t>
      </w:r>
      <w:r>
        <w:rPr>
          <w:color w:val="231F20"/>
          <w:spacing w:val="12"/>
        </w:rPr>
        <w:t> </w:t>
      </w:r>
      <w:r>
        <w:rPr>
          <w:color w:val="231F20"/>
        </w:rPr>
        <w:t>only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date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this</w:t>
      </w:r>
      <w:r>
        <w:rPr>
          <w:color w:val="231F20"/>
        </w:rPr>
        <w:t> Annual</w:t>
      </w:r>
      <w:r>
        <w:rPr>
          <w:color w:val="231F20"/>
          <w:spacing w:val="-12"/>
        </w:rPr>
        <w:t> </w:t>
      </w:r>
      <w:r>
        <w:rPr>
          <w:color w:val="231F20"/>
        </w:rPr>
        <w:t>Report.</w:t>
      </w:r>
      <w:r>
        <w:rPr>
          <w:color w:val="231F20"/>
          <w:spacing w:val="-1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undertake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15"/>
        </w:rPr>
        <w:t> </w:t>
      </w:r>
      <w:r>
        <w:rPr>
          <w:color w:val="231F20"/>
        </w:rPr>
        <w:t>obligation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publicly</w:t>
      </w:r>
      <w:r>
        <w:rPr>
          <w:color w:val="231F20"/>
          <w:spacing w:val="-11"/>
        </w:rPr>
        <w:t> </w:t>
      </w:r>
      <w:r>
        <w:rPr>
          <w:color w:val="231F20"/>
        </w:rPr>
        <w:t>release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revisions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forward-looking</w:t>
      </w:r>
      <w:r>
        <w:rPr>
          <w:color w:val="231F20"/>
          <w:spacing w:val="-12"/>
        </w:rPr>
        <w:t> </w:t>
      </w:r>
      <w:r>
        <w:rPr>
          <w:color w:val="231F20"/>
        </w:rPr>
        <w:t>statements</w:t>
      </w:r>
      <w:r>
        <w:rPr>
          <w:color w:val="231F20"/>
          <w:spacing w:val="-11"/>
        </w:rPr>
        <w:t> </w:t>
      </w:r>
      <w:r>
        <w:rPr>
          <w:color w:val="231F20"/>
        </w:rPr>
        <w:t>after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date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3"/>
        </w:rPr>
        <w:t> </w:t>
      </w:r>
      <w:r>
        <w:rPr>
          <w:color w:val="231F20"/>
        </w:rPr>
        <w:t>document.</w:t>
      </w:r>
      <w:r>
        <w:rPr>
          <w:color w:val="231F20"/>
          <w:spacing w:val="4"/>
        </w:rPr>
        <w:t> </w:t>
      </w:r>
      <w:r>
        <w:rPr>
          <w:color w:val="231F20"/>
          <w:spacing w:val="-7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2"/>
        </w:rPr>
        <w:t> </w:t>
      </w:r>
      <w:r>
        <w:rPr>
          <w:color w:val="231F20"/>
        </w:rPr>
        <w:t>carefully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risk</w:t>
      </w:r>
      <w:r>
        <w:rPr>
          <w:color w:val="231F20"/>
          <w:spacing w:val="2"/>
        </w:rPr>
        <w:t> </w:t>
      </w:r>
      <w:r>
        <w:rPr>
          <w:color w:val="231F20"/>
        </w:rPr>
        <w:t>factors</w:t>
      </w:r>
      <w:r>
        <w:rPr>
          <w:color w:val="231F20"/>
          <w:spacing w:val="4"/>
        </w:rPr>
        <w:t> </w:t>
      </w:r>
      <w:r>
        <w:rPr>
          <w:color w:val="231F20"/>
        </w:rPr>
        <w:t>described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3"/>
        </w:rPr>
        <w:t> </w:t>
      </w:r>
      <w:r>
        <w:rPr>
          <w:color w:val="231F20"/>
        </w:rPr>
        <w:t>documents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file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time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time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Securities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Exchange</w:t>
      </w:r>
      <w:r>
        <w:rPr>
          <w:color w:val="231F20"/>
          <w:spacing w:val="8"/>
        </w:rPr>
        <w:t> </w:t>
      </w:r>
      <w:r>
        <w:rPr>
          <w:color w:val="231F20"/>
        </w:rPr>
        <w:t>Commission,</w:t>
      </w:r>
      <w:r>
        <w:rPr>
          <w:color w:val="231F20"/>
          <w:spacing w:val="5"/>
        </w:rPr>
        <w:t> </w:t>
      </w:r>
      <w:r>
        <w:rPr>
          <w:color w:val="231F20"/>
        </w:rPr>
        <w:t>including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Quarterly</w:t>
      </w:r>
      <w:r>
        <w:rPr>
          <w:color w:val="231F20"/>
          <w:spacing w:val="6"/>
        </w:rPr>
        <w:t> </w:t>
      </w:r>
      <w:r>
        <w:rPr>
          <w:color w:val="231F20"/>
        </w:rPr>
        <w:t>Reports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5"/>
        </w:rPr>
        <w:t> </w:t>
      </w:r>
      <w:r>
        <w:rPr>
          <w:color w:val="231F20"/>
        </w:rPr>
        <w:t>10-Q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20"/>
        </w:rPr>
        <w:t> </w:t>
      </w:r>
      <w:r>
        <w:rPr>
          <w:color w:val="231F20"/>
        </w:rPr>
        <w:t>filed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year,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runs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3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2008.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48"/>
        <w:ind w:right="0"/>
        <w:jc w:val="both"/>
        <w:rPr>
          <w:b w:val="0"/>
          <w:bCs w:val="0"/>
        </w:rPr>
      </w:pPr>
      <w:bookmarkStart w:name="PART I" w:id="1"/>
      <w:bookmarkEnd w:id="1"/>
      <w:r>
        <w:rPr>
          <w:b w:val="0"/>
        </w:rPr>
      </w:r>
      <w:bookmarkStart w:name="Item 1. Business" w:id="2"/>
      <w:bookmarkEnd w:id="2"/>
      <w:r>
        <w:rPr>
          <w:b w:val="0"/>
        </w:rPr>
      </w:r>
      <w:r>
        <w:rPr>
          <w:color w:val="231F20"/>
          <w:spacing w:val="-6"/>
        </w:rPr>
        <w:t>PART</w:t>
      </w:r>
      <w:r>
        <w:rPr>
          <w:color w:val="231F20"/>
          <w:spacing w:val="13"/>
        </w:rPr>
        <w:t> </w:t>
      </w:r>
      <w:r>
        <w:rPr>
          <w:color w:val="231F20"/>
        </w:rPr>
        <w:t>I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447" w:lineRule="auto" w:before="0"/>
        <w:ind w:left="119" w:right="72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Item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1.  </w:t>
      </w:r>
      <w:r>
        <w:rPr>
          <w:rFonts w:ascii="Times New Roman"/>
          <w:b/>
          <w:color w:val="231F20"/>
          <w:spacing w:val="49"/>
          <w:sz w:val="20"/>
        </w:rPr>
        <w:t> </w:t>
      </w:r>
      <w:r>
        <w:rPr>
          <w:rFonts w:ascii="Times New Roman"/>
          <w:b/>
          <w:color w:val="231F20"/>
          <w:sz w:val="20"/>
        </w:rPr>
        <w:t>Business</w:t>
      </w:r>
      <w:r>
        <w:rPr>
          <w:rFonts w:ascii="Times New Roman"/>
          <w:b/>
          <w:color w:val="231F20"/>
          <w:sz w:val="20"/>
        </w:rPr>
        <w:t> General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7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world’s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largest</w:t>
      </w:r>
      <w:r>
        <w:rPr>
          <w:color w:val="231F20"/>
          <w:spacing w:val="5"/>
        </w:rPr>
        <w:t> </w:t>
      </w:r>
      <w:r>
        <w:rPr>
          <w:color w:val="231F20"/>
        </w:rPr>
        <w:t>enterprise</w:t>
      </w:r>
      <w:r>
        <w:rPr>
          <w:color w:val="231F20"/>
          <w:spacing w:val="7"/>
        </w:rPr>
        <w:t> </w:t>
      </w:r>
      <w:r>
        <w:rPr>
          <w:color w:val="231F20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company.</w:t>
      </w:r>
      <w:r>
        <w:rPr>
          <w:color w:val="231F20"/>
          <w:spacing w:val="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develop,</w:t>
      </w:r>
      <w:r>
        <w:rPr>
          <w:color w:val="231F20"/>
          <w:spacing w:val="5"/>
        </w:rPr>
        <w:t> </w:t>
      </w:r>
      <w:r>
        <w:rPr>
          <w:color w:val="231F20"/>
        </w:rPr>
        <w:t>manufacture,</w:t>
      </w:r>
      <w:r>
        <w:rPr>
          <w:color w:val="231F20"/>
          <w:spacing w:val="8"/>
        </w:rPr>
        <w:t> </w:t>
      </w:r>
      <w:r>
        <w:rPr>
          <w:color w:val="231F20"/>
        </w:rPr>
        <w:t>market,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distribute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service</w:t>
      </w:r>
      <w:r>
        <w:rPr>
          <w:color w:val="231F20"/>
          <w:spacing w:val="47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designed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help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manage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8"/>
        </w:rPr>
        <w:t> </w:t>
      </w:r>
      <w:r>
        <w:rPr>
          <w:color w:val="231F20"/>
        </w:rPr>
        <w:t>business</w:t>
      </w:r>
      <w:r>
        <w:rPr>
          <w:color w:val="231F20"/>
          <w:spacing w:val="4"/>
        </w:rPr>
        <w:t> </w:t>
      </w:r>
      <w:r>
        <w:rPr>
          <w:color w:val="231F20"/>
        </w:rPr>
        <w:t>operations.</w:t>
      </w:r>
      <w:r>
        <w:rPr>
          <w:color w:val="231F20"/>
          <w:spacing w:val="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also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8"/>
        </w:rPr>
        <w:t> </w:t>
      </w:r>
      <w:r>
        <w:rPr>
          <w:color w:val="231F20"/>
        </w:rPr>
        <w:t>support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Linux</w:t>
      </w:r>
      <w:r>
        <w:rPr>
          <w:color w:val="231F20"/>
          <w:spacing w:val="8"/>
        </w:rPr>
        <w:t> </w:t>
      </w:r>
      <w:r>
        <w:rPr>
          <w:color w:val="231F20"/>
        </w:rPr>
        <w:t>open</w:t>
      </w:r>
      <w:r>
        <w:rPr>
          <w:color w:val="231F20"/>
          <w:spacing w:val="7"/>
        </w:rPr>
        <w:t> </w:t>
      </w:r>
      <w:r>
        <w:rPr>
          <w:color w:val="231F20"/>
        </w:rPr>
        <w:t>source</w:t>
      </w:r>
      <w:r>
        <w:rPr>
          <w:color w:val="231F20"/>
          <w:spacing w:val="7"/>
        </w:rPr>
        <w:t> </w:t>
      </w:r>
      <w:r>
        <w:rPr>
          <w:color w:val="231F20"/>
        </w:rPr>
        <w:t>operating</w:t>
      </w:r>
      <w:r>
        <w:rPr>
          <w:color w:val="231F20"/>
          <w:spacing w:val="9"/>
        </w:rPr>
        <w:t> </w:t>
      </w:r>
      <w:r>
        <w:rPr>
          <w:color w:val="231F20"/>
        </w:rPr>
        <w:t>system</w:t>
      </w:r>
      <w:r>
        <w:rPr>
          <w:color w:val="231F20"/>
          <w:spacing w:val="7"/>
        </w:rPr>
        <w:t> </w:t>
      </w:r>
      <w:r>
        <w:rPr>
          <w:color w:val="231F20"/>
        </w:rPr>
        <w:t>through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38"/>
        </w:rPr>
        <w:t> </w:t>
      </w:r>
      <w:r>
        <w:rPr>
          <w:color w:val="231F20"/>
        </w:rPr>
        <w:t>Unbreakable</w:t>
      </w:r>
      <w:r>
        <w:rPr>
          <w:color w:val="231F20"/>
          <w:spacing w:val="38"/>
        </w:rPr>
        <w:t> </w:t>
      </w:r>
      <w:r>
        <w:rPr>
          <w:color w:val="231F20"/>
        </w:rPr>
        <w:t>Linux</w:t>
      </w:r>
      <w:r>
        <w:rPr>
          <w:color w:val="231F20"/>
          <w:spacing w:val="36"/>
        </w:rPr>
        <w:t> </w:t>
      </w:r>
      <w:r>
        <w:rPr>
          <w:color w:val="231F20"/>
        </w:rPr>
        <w:t>Support</w:t>
      </w:r>
      <w:r>
        <w:rPr>
          <w:color w:val="231F20"/>
          <w:spacing w:val="34"/>
        </w:rPr>
        <w:t> </w:t>
      </w:r>
      <w:r>
        <w:rPr>
          <w:color w:val="231F20"/>
        </w:rPr>
        <w:t>program,</w:t>
      </w:r>
      <w:r>
        <w:rPr>
          <w:color w:val="231F20"/>
          <w:spacing w:val="36"/>
        </w:rPr>
        <w:t> </w:t>
      </w:r>
      <w:r>
        <w:rPr>
          <w:color w:val="231F20"/>
        </w:rPr>
        <w:t>which</w:t>
      </w:r>
      <w:r>
        <w:rPr>
          <w:color w:val="231F20"/>
          <w:spacing w:val="36"/>
        </w:rPr>
        <w:t> </w:t>
      </w:r>
      <w:r>
        <w:rPr>
          <w:color w:val="231F20"/>
        </w:rPr>
        <w:t>provides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4"/>
        </w:rPr>
        <w:t> </w:t>
      </w:r>
      <w:r>
        <w:rPr>
          <w:color w:val="231F20"/>
        </w:rPr>
        <w:t>customers</w:t>
      </w:r>
      <w:r>
        <w:rPr>
          <w:color w:val="231F20"/>
          <w:spacing w:val="36"/>
        </w:rPr>
        <w:t> </w:t>
      </w:r>
      <w:r>
        <w:rPr>
          <w:color w:val="231F20"/>
        </w:rPr>
        <w:t>with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34"/>
        </w:rPr>
        <w:t> </w:t>
      </w:r>
      <w:r>
        <w:rPr>
          <w:color w:val="231F20"/>
        </w:rPr>
        <w:t>industry-leading</w:t>
      </w:r>
      <w:r>
        <w:rPr>
          <w:color w:val="231F20"/>
          <w:spacing w:val="39"/>
        </w:rPr>
        <w:t> </w:t>
      </w:r>
      <w:r>
        <w:rPr>
          <w:color w:val="231F20"/>
        </w:rPr>
        <w:t>global</w:t>
      </w:r>
      <w:r>
        <w:rPr>
          <w:color w:val="231F20"/>
        </w:rPr>
        <w:t> support</w:t>
      </w:r>
      <w:r>
        <w:rPr>
          <w:color w:val="231F20"/>
          <w:spacing w:val="14"/>
        </w:rPr>
        <w:t> </w:t>
      </w:r>
      <w:r>
        <w:rPr>
          <w:color w:val="231F20"/>
        </w:rPr>
        <w:t>programs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Linux.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goal</w:t>
      </w:r>
      <w:r>
        <w:rPr>
          <w:color w:val="231F20"/>
          <w:spacing w:val="2"/>
        </w:rPr>
        <w:t> </w:t>
      </w:r>
      <w:r>
        <w:rPr>
          <w:color w:val="231F20"/>
        </w:rPr>
        <w:t>is to </w:t>
      </w:r>
      <w:r>
        <w:rPr>
          <w:color w:val="231F20"/>
          <w:spacing w:val="-1"/>
        </w:rPr>
        <w:t>offer</w:t>
      </w:r>
      <w:r>
        <w:rPr>
          <w:color w:val="231F20"/>
          <w:spacing w:val="1"/>
        </w:rPr>
        <w:t> </w:t>
      </w:r>
      <w:r>
        <w:rPr>
          <w:color w:val="231F20"/>
        </w:rPr>
        <w:t>customers</w:t>
      </w:r>
      <w:r>
        <w:rPr>
          <w:color w:val="231F20"/>
          <w:spacing w:val="1"/>
        </w:rPr>
        <w:t> </w:t>
      </w:r>
      <w:r>
        <w:rPr>
          <w:color w:val="231F20"/>
        </w:rPr>
        <w:t>scalable,</w:t>
      </w:r>
      <w:r>
        <w:rPr>
          <w:color w:val="231F20"/>
          <w:spacing w:val="4"/>
        </w:rPr>
        <w:t> </w:t>
      </w:r>
      <w:r>
        <w:rPr>
          <w:color w:val="231F20"/>
        </w:rPr>
        <w:t>reliable,</w:t>
      </w:r>
      <w:r>
        <w:rPr>
          <w:color w:val="231F20"/>
          <w:spacing w:val="5"/>
        </w:rPr>
        <w:t> </w:t>
      </w:r>
      <w:r>
        <w:rPr>
          <w:color w:val="231F20"/>
        </w:rPr>
        <w:t>secure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integrated</w:t>
      </w:r>
      <w:r>
        <w:rPr>
          <w:color w:val="231F20"/>
          <w:spacing w:val="3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systems that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"/>
        </w:rPr>
        <w:t> </w:t>
      </w:r>
      <w:r>
        <w:rPr>
          <w:color w:val="231F20"/>
        </w:rPr>
        <w:t>transactional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efficiencies,</w:t>
      </w:r>
      <w:r>
        <w:rPr>
          <w:color w:val="231F20"/>
          <w:spacing w:val="5"/>
        </w:rPr>
        <w:t> </w:t>
      </w:r>
      <w:r>
        <w:rPr>
          <w:color w:val="231F20"/>
        </w:rPr>
        <w:t>adapt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organization’s</w:t>
      </w:r>
      <w:r>
        <w:rPr>
          <w:color w:val="231F20"/>
        </w:rPr>
        <w:t> unique</w:t>
      </w:r>
      <w:r>
        <w:rPr>
          <w:color w:val="231F20"/>
          <w:spacing w:val="1"/>
        </w:rPr>
        <w:t> </w:t>
      </w:r>
      <w:r>
        <w:rPr>
          <w:color w:val="231F20"/>
        </w:rPr>
        <w:t>needs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allow </w:t>
      </w:r>
      <w:r>
        <w:rPr>
          <w:color w:val="231F20"/>
        </w:rPr>
        <w:t>better</w:t>
      </w:r>
      <w:r>
        <w:rPr>
          <w:color w:val="231F20"/>
          <w:spacing w:val="3"/>
        </w:rPr>
        <w:t> </w:t>
      </w:r>
      <w:r>
        <w:rPr>
          <w:color w:val="231F20"/>
        </w:rPr>
        <w:t>ways to access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manage</w:t>
      </w:r>
      <w:r>
        <w:rPr>
          <w:color w:val="231F20"/>
          <w:spacing w:val="4"/>
        </w:rPr>
        <w:t> </w:t>
      </w:r>
      <w:r>
        <w:rPr>
          <w:color w:val="231F20"/>
        </w:rPr>
        <w:t>information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14"/>
        </w:rPr>
        <w:t> </w:t>
      </w:r>
      <w:r>
        <w:rPr>
          <w:color w:val="231F20"/>
        </w:rPr>
        <w:t>total</w:t>
      </w:r>
      <w:r>
        <w:rPr>
          <w:color w:val="231F20"/>
          <w:spacing w:val="-12"/>
        </w:rPr>
        <w:t> </w:t>
      </w:r>
      <w:r>
        <w:rPr>
          <w:color w:val="231F20"/>
        </w:rPr>
        <w:t>cost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ownership.</w:t>
      </w:r>
      <w:r>
        <w:rPr>
          <w:color w:val="231F20"/>
          <w:spacing w:val="-1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seek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industry</w:t>
      </w:r>
      <w:r>
        <w:rPr>
          <w:color w:val="231F20"/>
          <w:spacing w:val="-12"/>
        </w:rPr>
        <w:t> </w:t>
      </w:r>
      <w:r>
        <w:rPr>
          <w:color w:val="231F20"/>
        </w:rPr>
        <w:t>leader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each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specific</w:t>
      </w:r>
      <w:r>
        <w:rPr>
          <w:color w:val="231F20"/>
          <w:spacing w:val="-12"/>
        </w:rPr>
        <w:t> </w:t>
      </w:r>
      <w:r>
        <w:rPr>
          <w:color w:val="231F20"/>
        </w:rPr>
        <w:t>product</w:t>
      </w:r>
      <w:r>
        <w:rPr>
          <w:color w:val="231F20"/>
          <w:spacing w:val="-13"/>
        </w:rPr>
        <w:t> </w:t>
      </w:r>
      <w:r>
        <w:rPr>
          <w:color w:val="231F20"/>
        </w:rPr>
        <w:t>categories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compete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-12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emerging</w:t>
      </w:r>
      <w:r>
        <w:rPr>
          <w:color w:val="231F20"/>
          <w:spacing w:val="-12"/>
        </w:rPr>
        <w:t> </w:t>
      </w:r>
      <w:r>
        <w:rPr>
          <w:color w:val="231F20"/>
        </w:rPr>
        <w:t>markets.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2007,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focused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strengthening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competitive</w:t>
      </w:r>
      <w:r>
        <w:rPr>
          <w:color w:val="231F20"/>
          <w:spacing w:val="27"/>
        </w:rPr>
        <w:t> </w:t>
      </w:r>
      <w:r>
        <w:rPr>
          <w:color w:val="231F20"/>
        </w:rPr>
        <w:t>position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enhancing</w:t>
      </w:r>
      <w:r>
        <w:rPr>
          <w:color w:val="231F20"/>
          <w:spacing w:val="44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existing</w:t>
      </w:r>
      <w:r>
        <w:rPr>
          <w:color w:val="231F20"/>
          <w:spacing w:val="42"/>
        </w:rPr>
        <w:t> </w:t>
      </w:r>
      <w:r>
        <w:rPr>
          <w:color w:val="231F20"/>
        </w:rPr>
        <w:t>portfolio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products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services</w:t>
      </w:r>
      <w:r>
        <w:rPr>
          <w:color w:val="231F20"/>
          <w:spacing w:val="43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well</w:t>
      </w:r>
      <w:r>
        <w:rPr>
          <w:color w:val="231F20"/>
          <w:spacing w:val="43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acquiring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integrating</w:t>
      </w:r>
      <w:r>
        <w:rPr>
          <w:color w:val="231F20"/>
        </w:rPr>
        <w:t> businesses.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An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active</w:t>
      </w:r>
      <w:r>
        <w:rPr>
          <w:color w:val="231F20"/>
          <w:spacing w:val="4"/>
        </w:rPr>
        <w:t> </w:t>
      </w:r>
      <w:r>
        <w:rPr>
          <w:color w:val="231F20"/>
        </w:rPr>
        <w:t>acquisition</w:t>
      </w:r>
      <w:r>
        <w:rPr>
          <w:color w:val="231F20"/>
          <w:spacing w:val="8"/>
        </w:rPr>
        <w:t> </w:t>
      </w:r>
      <w:r>
        <w:rPr>
          <w:color w:val="231F20"/>
        </w:rPr>
        <w:t>program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6"/>
        </w:rPr>
        <w:t> </w:t>
      </w:r>
      <w:r>
        <w:rPr>
          <w:color w:val="231F20"/>
        </w:rPr>
        <w:t>important</w:t>
      </w:r>
      <w:r>
        <w:rPr>
          <w:color w:val="231F20"/>
          <w:spacing w:val="8"/>
        </w:rPr>
        <w:t> </w:t>
      </w:r>
      <w:r>
        <w:rPr>
          <w:color w:val="231F20"/>
        </w:rPr>
        <w:t>element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corporate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strategy.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last</w:t>
      </w:r>
      <w:r>
        <w:rPr>
          <w:color w:val="231F20"/>
          <w:spacing w:val="7"/>
        </w:rPr>
        <w:t> </w:t>
      </w:r>
      <w:r>
        <w:rPr>
          <w:color w:val="231F20"/>
        </w:rPr>
        <w:t>three</w:t>
      </w:r>
      <w:r>
        <w:rPr>
          <w:color w:val="231F20"/>
          <w:spacing w:val="7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years,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invested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$25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billion,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aggregate,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acquire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number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companies,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products,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services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technologies,</w:t>
      </w:r>
      <w:r>
        <w:rPr>
          <w:color w:val="231F20"/>
          <w:spacing w:val="17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PeopleSoft,</w:t>
      </w:r>
      <w:r>
        <w:rPr>
          <w:color w:val="231F20"/>
          <w:spacing w:val="14"/>
        </w:rPr>
        <w:t> </w:t>
      </w:r>
      <w:r>
        <w:rPr>
          <w:color w:val="231F20"/>
        </w:rPr>
        <w:t>Inc.,</w:t>
      </w:r>
      <w:r>
        <w:rPr>
          <w:color w:val="231F20"/>
          <w:spacing w:val="14"/>
        </w:rPr>
        <w:t> </w:t>
      </w:r>
      <w:r>
        <w:rPr>
          <w:color w:val="231F20"/>
        </w:rPr>
        <w:t>Siebel</w:t>
      </w:r>
      <w:r>
        <w:rPr>
          <w:color w:val="231F20"/>
          <w:spacing w:val="15"/>
        </w:rPr>
        <w:t> </w:t>
      </w:r>
      <w:r>
        <w:rPr>
          <w:color w:val="231F20"/>
        </w:rPr>
        <w:t>Systems,</w:t>
      </w:r>
      <w:r>
        <w:rPr>
          <w:color w:val="231F20"/>
          <w:spacing w:val="13"/>
        </w:rPr>
        <w:t> </w:t>
      </w:r>
      <w:r>
        <w:rPr>
          <w:color w:val="231F20"/>
        </w:rPr>
        <w:t>Inc.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Hyperion</w:t>
      </w:r>
      <w:r>
        <w:rPr>
          <w:color w:val="231F20"/>
          <w:spacing w:val="14"/>
        </w:rPr>
        <w:t> </w:t>
      </w:r>
      <w:r>
        <w:rPr>
          <w:color w:val="231F20"/>
        </w:rPr>
        <w:t>Solutions</w:t>
      </w:r>
      <w:r>
        <w:rPr>
          <w:color w:val="231F20"/>
          <w:spacing w:val="13"/>
        </w:rPr>
        <w:t> </w:t>
      </w:r>
      <w:r>
        <w:rPr>
          <w:color w:val="231F20"/>
        </w:rPr>
        <w:t>Corpo-</w:t>
      </w:r>
      <w:r>
        <w:rPr>
          <w:color w:val="231F20"/>
        </w:rPr>
        <w:t> ration.</w:t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Typically,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2"/>
        </w:rPr>
        <w:t> </w:t>
      </w:r>
      <w:r>
        <w:rPr>
          <w:color w:val="231F20"/>
        </w:rPr>
        <w:t>majority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integration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22"/>
        </w:rPr>
        <w:t> </w:t>
      </w:r>
      <w:r>
        <w:rPr>
          <w:color w:val="231F20"/>
        </w:rPr>
        <w:t>related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an</w:t>
      </w:r>
      <w:r>
        <w:rPr>
          <w:color w:val="231F20"/>
          <w:spacing w:val="19"/>
        </w:rPr>
        <w:t> </w:t>
      </w:r>
      <w:r>
        <w:rPr>
          <w:color w:val="231F20"/>
        </w:rPr>
        <w:t>acquisition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substantially</w:t>
      </w:r>
      <w:r>
        <w:rPr>
          <w:color w:val="231F20"/>
          <w:spacing w:val="45"/>
        </w:rPr>
        <w:t> </w:t>
      </w:r>
      <w:r>
        <w:rPr>
          <w:color w:val="231F20"/>
        </w:rPr>
        <w:t>complete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United</w:t>
      </w:r>
      <w:r>
        <w:rPr>
          <w:color w:val="231F20"/>
          <w:spacing w:val="30"/>
        </w:rPr>
        <w:t> </w:t>
      </w:r>
      <w:r>
        <w:rPr>
          <w:color w:val="231F20"/>
        </w:rPr>
        <w:t>States</w:t>
      </w:r>
      <w:r>
        <w:rPr>
          <w:color w:val="231F20"/>
          <w:spacing w:val="30"/>
        </w:rPr>
        <w:t> </w:t>
      </w:r>
      <w:r>
        <w:rPr>
          <w:color w:val="231F20"/>
        </w:rPr>
        <w:t>within</w:t>
      </w:r>
      <w:r>
        <w:rPr>
          <w:color w:val="231F20"/>
          <w:spacing w:val="29"/>
        </w:rPr>
        <w:t> </w:t>
      </w:r>
      <w:r>
        <w:rPr>
          <w:color w:val="231F20"/>
        </w:rPr>
        <w:t>three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six</w:t>
      </w:r>
      <w:r>
        <w:rPr>
          <w:color w:val="231F20"/>
          <w:spacing w:val="28"/>
        </w:rPr>
        <w:t> </w:t>
      </w:r>
      <w:r>
        <w:rPr>
          <w:color w:val="231F20"/>
        </w:rPr>
        <w:t>months</w:t>
      </w:r>
      <w:r>
        <w:rPr>
          <w:color w:val="231F20"/>
          <w:spacing w:val="28"/>
        </w:rPr>
        <w:t> </w:t>
      </w:r>
      <w:r>
        <w:rPr>
          <w:color w:val="231F20"/>
        </w:rPr>
        <w:t>after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closing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acquisition.</w:t>
      </w:r>
      <w:r>
        <w:rPr>
          <w:color w:val="231F20"/>
          <w:spacing w:val="3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acquisition</w:t>
      </w:r>
      <w:r>
        <w:rPr>
          <w:color w:val="231F20"/>
          <w:spacing w:val="7"/>
        </w:rPr>
        <w:t> </w:t>
      </w:r>
      <w:r>
        <w:rPr>
          <w:color w:val="231F20"/>
        </w:rPr>
        <w:t>program</w:t>
      </w:r>
      <w:r>
        <w:rPr>
          <w:color w:val="231F20"/>
          <w:spacing w:val="4"/>
        </w:rPr>
        <w:t> </w:t>
      </w:r>
      <w:r>
        <w:rPr>
          <w:color w:val="231F20"/>
        </w:rPr>
        <w:t>supports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long-term</w:t>
      </w:r>
      <w:r>
        <w:rPr>
          <w:color w:val="231F20"/>
          <w:spacing w:val="6"/>
        </w:rPr>
        <w:t> </w:t>
      </w:r>
      <w:r>
        <w:rPr>
          <w:color w:val="231F20"/>
        </w:rPr>
        <w:t>strategic</w:t>
      </w:r>
      <w:r>
        <w:rPr>
          <w:color w:val="231F20"/>
          <w:spacing w:val="4"/>
        </w:rPr>
        <w:t> </w:t>
      </w:r>
      <w:r>
        <w:rPr>
          <w:color w:val="231F20"/>
        </w:rPr>
        <w:t>direction,</w:t>
      </w:r>
      <w:r>
        <w:rPr>
          <w:color w:val="231F20"/>
          <w:spacing w:val="6"/>
        </w:rPr>
        <w:t> </w:t>
      </w:r>
      <w:r>
        <w:rPr>
          <w:color w:val="231F20"/>
        </w:rPr>
        <w:t>strengthens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competitive</w:t>
      </w:r>
      <w:r>
        <w:rPr>
          <w:color w:val="231F20"/>
          <w:spacing w:val="2"/>
        </w:rPr>
        <w:t> </w:t>
      </w:r>
      <w:r>
        <w:rPr>
          <w:color w:val="231F20"/>
        </w:rPr>
        <w:t>position,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expands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customer</w:t>
      </w:r>
      <w:r>
        <w:rPr>
          <w:color w:val="231F20"/>
          <w:spacing w:val="22"/>
        </w:rPr>
        <w:t> </w:t>
      </w:r>
      <w:r>
        <w:rPr>
          <w:color w:val="231F20"/>
        </w:rPr>
        <w:t>base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22"/>
        </w:rPr>
        <w:t> </w:t>
      </w:r>
      <w:r>
        <w:rPr>
          <w:color w:val="231F20"/>
        </w:rPr>
        <w:t>greater</w:t>
      </w:r>
      <w:r>
        <w:rPr>
          <w:color w:val="231F20"/>
          <w:spacing w:val="22"/>
        </w:rPr>
        <w:t> </w:t>
      </w:r>
      <w:r>
        <w:rPr>
          <w:color w:val="231F20"/>
        </w:rPr>
        <w:t>scale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accelerate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innovation,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earnings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increase</w:t>
      </w:r>
      <w:r>
        <w:rPr>
          <w:color w:val="231F20"/>
          <w:spacing w:val="23"/>
        </w:rPr>
        <w:t> </w:t>
      </w:r>
      <w:r>
        <w:rPr>
          <w:color w:val="231F20"/>
        </w:rPr>
        <w:t>stockholder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1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acquire</w:t>
      </w:r>
      <w:r>
        <w:rPr>
          <w:color w:val="231F20"/>
          <w:spacing w:val="16"/>
        </w:rPr>
        <w:t> </w:t>
      </w:r>
      <w:r>
        <w:rPr>
          <w:color w:val="231F20"/>
        </w:rPr>
        <w:t>companies,</w:t>
      </w:r>
      <w:r>
        <w:rPr>
          <w:color w:val="231F20"/>
          <w:spacing w:val="17"/>
        </w:rPr>
        <w:t> </w:t>
      </w:r>
      <w:r>
        <w:rPr>
          <w:color w:val="231F20"/>
        </w:rPr>
        <w:t>products,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technologies.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20"/>
        <w:jc w:val="both"/>
      </w:pP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Corporation</w:t>
      </w:r>
      <w:r>
        <w:rPr>
          <w:color w:val="231F20"/>
          <w:spacing w:val="-13"/>
        </w:rPr>
        <w:t> </w:t>
      </w:r>
      <w:r>
        <w:rPr>
          <w:color w:val="231F20"/>
        </w:rPr>
        <w:t>was</w:t>
      </w:r>
      <w:r>
        <w:rPr>
          <w:color w:val="231F20"/>
          <w:spacing w:val="-16"/>
        </w:rPr>
        <w:t> </w:t>
      </w:r>
      <w:r>
        <w:rPr>
          <w:color w:val="231F20"/>
        </w:rPr>
        <w:t>incorporated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2005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Delaware</w:t>
      </w:r>
      <w:r>
        <w:rPr>
          <w:color w:val="231F20"/>
          <w:spacing w:val="-13"/>
        </w:rPr>
        <w:t> </w:t>
      </w:r>
      <w:r>
        <w:rPr>
          <w:color w:val="231F20"/>
        </w:rPr>
        <w:t>corporation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successor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operations</w:t>
      </w:r>
      <w:r>
        <w:rPr>
          <w:color w:val="231F20"/>
          <w:spacing w:val="-12"/>
        </w:rPr>
        <w:t> </w:t>
      </w:r>
      <w:r>
        <w:rPr>
          <w:color w:val="231F20"/>
        </w:rPr>
        <w:t>originally</w:t>
      </w:r>
      <w:r>
        <w:rPr>
          <w:color w:val="231F20"/>
        </w:rPr>
        <w:t> begun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1977.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48"/>
        <w:ind w:right="0"/>
        <w:jc w:val="both"/>
        <w:rPr>
          <w:b w:val="0"/>
          <w:bCs w:val="0"/>
        </w:rPr>
      </w:pPr>
      <w:r>
        <w:rPr>
          <w:color w:val="231F20"/>
        </w:rPr>
        <w:t>Software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Services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organized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</w:rPr>
        <w:t>two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businesses,</w:t>
      </w:r>
      <w:r>
        <w:rPr>
          <w:color w:val="231F20"/>
          <w:spacing w:val="-14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services,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further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-12"/>
        </w:rPr>
        <w:t> </w:t>
      </w:r>
      <w:r>
        <w:rPr>
          <w:color w:val="231F20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five</w:t>
      </w:r>
      <w:r>
        <w:rPr>
          <w:color w:val="231F20"/>
          <w:spacing w:val="-15"/>
        </w:rPr>
        <w:t> </w:t>
      </w:r>
      <w:r>
        <w:rPr>
          <w:color w:val="231F20"/>
        </w:rPr>
        <w:t>operating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5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software </w:t>
      </w:r>
      <w:r>
        <w:rPr>
          <w:color w:val="231F20"/>
          <w:spacing w:val="-1"/>
        </w:rPr>
        <w:t>business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comprised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two operating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1"/>
        </w:rPr>
        <w:t> </w:t>
      </w:r>
      <w:r>
        <w:rPr>
          <w:color w:val="231F20"/>
        </w:rPr>
        <w:t>(1) </w:t>
      </w:r>
      <w:r>
        <w:rPr>
          <w:color w:val="231F20"/>
          <w:spacing w:val="-2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software licenses</w:t>
      </w:r>
      <w:r>
        <w:rPr>
          <w:color w:val="231F20"/>
          <w:spacing w:val="1"/>
        </w:rPr>
        <w:t> </w:t>
      </w:r>
      <w:r>
        <w:rPr>
          <w:color w:val="231F20"/>
        </w:rPr>
        <w:t>and (2)</w:t>
      </w:r>
      <w:r>
        <w:rPr>
          <w:color w:val="231F20"/>
          <w:spacing w:val="-1"/>
        </w:rPr>
        <w:t> </w:t>
      </w:r>
      <w:r>
        <w:rPr>
          <w:color w:val="231F20"/>
        </w:rPr>
        <w:t>software license</w:t>
      </w:r>
      <w:r>
        <w:rPr>
          <w:color w:val="231F20"/>
          <w:spacing w:val="27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</w:rPr>
        <w:t>support.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comprised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three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-8"/>
        </w:rPr>
        <w:t> </w:t>
      </w:r>
      <w:r>
        <w:rPr>
          <w:color w:val="231F20"/>
        </w:rPr>
        <w:t>(1)</w:t>
      </w:r>
      <w:r>
        <w:rPr>
          <w:color w:val="231F20"/>
          <w:spacing w:val="-12"/>
        </w:rPr>
        <w:t> </w:t>
      </w:r>
      <w:r>
        <w:rPr>
          <w:color w:val="231F20"/>
        </w:rPr>
        <w:t>consulting,</w:t>
      </w:r>
      <w:r>
        <w:rPr>
          <w:color w:val="231F20"/>
          <w:spacing w:val="-9"/>
        </w:rPr>
        <w:t> </w:t>
      </w:r>
      <w:r>
        <w:rPr>
          <w:color w:val="231F20"/>
        </w:rPr>
        <w:t>(2)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(3) education.</w:t>
      </w:r>
      <w:r>
        <w:rPr>
          <w:color w:val="231F20"/>
          <w:spacing w:val="4"/>
        </w:rPr>
        <w:t> </w:t>
      </w:r>
      <w:r>
        <w:rPr>
          <w:color w:val="231F20"/>
        </w:rPr>
        <w:t>Our software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</w:rPr>
        <w:t> represented</w:t>
      </w:r>
      <w:r>
        <w:rPr>
          <w:color w:val="231F20"/>
          <w:spacing w:val="3"/>
        </w:rPr>
        <w:t> </w:t>
      </w:r>
      <w:r>
        <w:rPr>
          <w:color w:val="231F20"/>
        </w:rPr>
        <w:t>79%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21% of</w:t>
      </w:r>
      <w:r>
        <w:rPr>
          <w:color w:val="231F20"/>
          <w:spacing w:val="1"/>
        </w:rPr>
        <w:t> </w:t>
      </w:r>
      <w:r>
        <w:rPr>
          <w:color w:val="231F20"/>
        </w:rPr>
        <w:t>our total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80%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20%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total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2006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2005.</w:t>
      </w:r>
      <w:r>
        <w:rPr>
          <w:color w:val="231F20"/>
          <w:spacing w:val="63"/>
        </w:rPr>
        <w:t> </w:t>
      </w:r>
      <w:r>
        <w:rPr>
          <w:color w:val="231F20"/>
        </w:rPr>
        <w:t>See</w:t>
      </w:r>
      <w:r>
        <w:rPr>
          <w:color w:val="231F20"/>
          <w:spacing w:val="21"/>
        </w:rPr>
        <w:t> </w:t>
      </w:r>
      <w:r>
        <w:rPr>
          <w:color w:val="231F20"/>
        </w:rPr>
        <w:t>Note</w:t>
      </w:r>
      <w:r>
        <w:rPr>
          <w:color w:val="231F20"/>
          <w:spacing w:val="20"/>
        </w:rPr>
        <w:t> </w:t>
      </w:r>
      <w:r>
        <w:rPr>
          <w:color w:val="231F20"/>
        </w:rPr>
        <w:t>15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Notes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Consolidated</w:t>
      </w:r>
      <w:r>
        <w:rPr>
          <w:color w:val="231F20"/>
          <w:spacing w:val="22"/>
        </w:rPr>
        <w:t> </w:t>
      </w:r>
      <w:r>
        <w:rPr>
          <w:color w:val="231F20"/>
        </w:rPr>
        <w:t>Financial</w:t>
      </w:r>
      <w:r>
        <w:rPr>
          <w:color w:val="231F20"/>
          <w:spacing w:val="24"/>
        </w:rPr>
        <w:t> </w:t>
      </w:r>
      <w:r>
        <w:rPr>
          <w:color w:val="231F20"/>
        </w:rPr>
        <w:t>Statements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additional</w:t>
      </w:r>
      <w:r>
        <w:rPr>
          <w:color w:val="231F20"/>
          <w:spacing w:val="24"/>
        </w:rPr>
        <w:t> </w:t>
      </w:r>
      <w:r>
        <w:rPr>
          <w:color w:val="231F20"/>
        </w:rPr>
        <w:t>information</w:t>
      </w:r>
      <w:r>
        <w:rPr>
          <w:color w:val="231F20"/>
          <w:spacing w:val="23"/>
        </w:rPr>
        <w:t> </w:t>
      </w:r>
      <w:r>
        <w:rPr>
          <w:color w:val="231F20"/>
        </w:rPr>
        <w:t>related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operating</w:t>
      </w:r>
      <w:r>
        <w:rPr>
          <w:color w:val="231F20"/>
        </w:rPr>
        <w:t> segments.</w:t>
      </w:r>
      <w:r>
        <w:rPr/>
      </w:r>
    </w:p>
    <w:p>
      <w:pPr>
        <w:spacing w:after="0" w:line="250" w:lineRule="auto"/>
        <w:jc w:val="both"/>
        <w:sectPr>
          <w:footerReference w:type="default" r:id="rId5"/>
          <w:footerReference w:type="even" r:id="rId6"/>
          <w:pgSz w:w="12240" w:h="15840"/>
          <w:pgMar w:footer="1102" w:header="0" w:top="1380" w:bottom="1300" w:left="1260" w:right="1620"/>
          <w:pgNumType w:start="1"/>
        </w:sectPr>
      </w:pPr>
    </w:p>
    <w:p>
      <w:pPr>
        <w:pStyle w:val="Heading2"/>
        <w:spacing w:line="397" w:lineRule="auto" w:before="65"/>
        <w:ind w:right="7298"/>
        <w:jc w:val="left"/>
        <w:rPr>
          <w:b w:val="0"/>
          <w:bCs w:val="0"/>
          <w:i w:val="0"/>
        </w:rPr>
      </w:pPr>
      <w:r>
        <w:rPr>
          <w:i/>
          <w:color w:val="231F20"/>
        </w:rPr>
      </w:r>
      <w:r>
        <w:rPr>
          <w:i/>
          <w:color w:val="231F20"/>
          <w:u w:val="single" w:color="231F20"/>
        </w:rPr>
        <w:t>Software</w:t>
      </w:r>
      <w:r>
        <w:rPr>
          <w:i/>
          <w:color w:val="231F20"/>
          <w:spacing w:val="14"/>
          <w:u w:val="single" w:color="231F20"/>
        </w:rPr>
        <w:t> </w:t>
      </w:r>
      <w:r>
        <w:rPr>
          <w:i/>
          <w:color w:val="231F20"/>
          <w:u w:val="single" w:color="231F20"/>
        </w:rPr>
        <w:t>Business</w:t>
      </w:r>
      <w:r>
        <w:rPr>
          <w:i/>
          <w:color w:val="231F20"/>
          <w:spacing w:val="11"/>
          <w:u w:val="single" w:color="231F20"/>
        </w:rPr>
        <w:t> </w:t>
      </w:r>
      <w:r>
        <w:rPr>
          <w:i/>
          <w:color w:val="231F20"/>
          <w:spacing w:val="11"/>
        </w:rPr>
      </w:r>
      <w:r>
        <w:rPr>
          <w:i/>
          <w:color w:val="231F20"/>
          <w:spacing w:val="11"/>
        </w:rPr>
        <w:t> </w:t>
      </w:r>
      <w:r>
        <w:rPr>
          <w:i/>
          <w:color w:val="231F20"/>
        </w:rPr>
        <w:t>New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Software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Licenses</w:t>
      </w:r>
      <w:r>
        <w:rPr>
          <w:b w:val="0"/>
          <w:i w:val="0"/>
        </w:rPr>
      </w:r>
    </w:p>
    <w:p>
      <w:pPr>
        <w:pStyle w:val="BodyText"/>
        <w:spacing w:line="250" w:lineRule="auto" w:before="5"/>
        <w:ind w:right="118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34"/>
        </w:rPr>
        <w:t> </w:t>
      </w:r>
      <w:r>
        <w:rPr>
          <w:color w:val="231F20"/>
        </w:rPr>
        <w:t>software</w:t>
      </w:r>
      <w:r>
        <w:rPr>
          <w:color w:val="231F20"/>
          <w:spacing w:val="36"/>
        </w:rPr>
        <w:t> </w:t>
      </w:r>
      <w:r>
        <w:rPr>
          <w:color w:val="231F20"/>
        </w:rPr>
        <w:t>licenses</w:t>
      </w:r>
      <w:r>
        <w:rPr>
          <w:color w:val="231F20"/>
          <w:spacing w:val="37"/>
        </w:rPr>
        <w:t> </w:t>
      </w:r>
      <w:r>
        <w:rPr>
          <w:color w:val="231F20"/>
        </w:rPr>
        <w:t>include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licensing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database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7"/>
        </w:rPr>
        <w:t> </w:t>
      </w:r>
      <w:r>
        <w:rPr>
          <w:color w:val="231F20"/>
        </w:rPr>
        <w:t>software,</w:t>
      </w:r>
      <w:r>
        <w:rPr>
          <w:color w:val="231F20"/>
          <w:spacing w:val="36"/>
        </w:rPr>
        <w:t> </w:t>
      </w:r>
      <w:r>
        <w:rPr>
          <w:color w:val="231F20"/>
        </w:rPr>
        <w:t>which</w:t>
      </w:r>
      <w:r>
        <w:rPr>
          <w:color w:val="231F20"/>
          <w:spacing w:val="36"/>
        </w:rPr>
        <w:t> </w:t>
      </w:r>
      <w:r>
        <w:rPr>
          <w:color w:val="231F20"/>
        </w:rPr>
        <w:t>consists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Oracle</w:t>
      </w:r>
      <w:r>
        <w:rPr>
          <w:color w:val="231F20"/>
          <w:spacing w:val="21"/>
        </w:rPr>
        <w:t> </w:t>
      </w:r>
      <w:r>
        <w:rPr>
          <w:color w:val="231F20"/>
        </w:rPr>
        <w:t>Database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</w:rPr>
        <w:t>Fusion </w:t>
      </w:r>
      <w:r>
        <w:rPr>
          <w:color w:val="231F20"/>
          <w:spacing w:val="-1"/>
        </w:rPr>
        <w:t>Middleware,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well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applications</w:t>
      </w:r>
      <w:r>
        <w:rPr>
          <w:color w:val="231F20"/>
          <w:spacing w:val="6"/>
        </w:rPr>
        <w:t> </w:t>
      </w:r>
      <w:r>
        <w:rPr>
          <w:color w:val="231F20"/>
        </w:rPr>
        <w:t>software.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technology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"/>
        </w:rPr>
        <w:t> </w:t>
      </w:r>
      <w:r>
        <w:rPr>
          <w:color w:val="231F20"/>
        </w:rPr>
        <w:t>solutions</w:t>
      </w:r>
      <w:r>
        <w:rPr>
          <w:color w:val="231F20"/>
          <w:spacing w:val="27"/>
        </w:rPr>
        <w:t> </w:t>
      </w:r>
      <w:r>
        <w:rPr>
          <w:color w:val="231F20"/>
        </w:rPr>
        <w:t>are 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internet</w:t>
      </w:r>
      <w:r>
        <w:rPr>
          <w:color w:val="231F20"/>
          <w:spacing w:val="2"/>
        </w:rPr>
        <w:t> </w:t>
      </w:r>
      <w:r>
        <w:rPr>
          <w:color w:val="231F20"/>
        </w:rPr>
        <w:t>model</w:t>
      </w:r>
      <w:r>
        <w:rPr>
          <w:color w:val="231F20"/>
          <w:spacing w:val="-1"/>
        </w:rPr>
        <w:t> </w:t>
      </w:r>
      <w:r>
        <w:rPr>
          <w:color w:val="231F20"/>
        </w:rPr>
        <w:t>comprised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interconnected</w:t>
      </w:r>
      <w:r>
        <w:rPr>
          <w:color w:val="231F20"/>
          <w:spacing w:val="3"/>
        </w:rPr>
        <w:t> </w:t>
      </w:r>
      <w:r>
        <w:rPr>
          <w:color w:val="231F20"/>
        </w:rPr>
        <w:t>database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servers,</w:t>
      </w:r>
      <w:r>
        <w:rPr>
          <w:color w:val="231F20"/>
          <w:spacing w:val="-3"/>
        </w:rPr>
        <w:t> </w:t>
      </w:r>
      <w:r>
        <w:rPr>
          <w:color w:val="231F20"/>
        </w:rPr>
        <w:t>application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servers, </w:t>
      </w:r>
      <w:r>
        <w:rPr>
          <w:color w:val="231F20"/>
        </w:rPr>
        <w:t>web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servers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computers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well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mobile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devices</w:t>
      </w:r>
      <w:r>
        <w:rPr>
          <w:color w:val="231F20"/>
          <w:spacing w:val="-3"/>
        </w:rPr>
        <w:t> </w:t>
      </w:r>
      <w:r>
        <w:rPr>
          <w:color w:val="231F20"/>
        </w:rPr>
        <w:t>running</w:t>
      </w:r>
      <w:r>
        <w:rPr>
          <w:color w:val="231F20"/>
          <w:spacing w:val="-5"/>
        </w:rPr>
        <w:t> </w:t>
      </w:r>
      <w:r>
        <w:rPr>
          <w:color w:val="231F20"/>
        </w:rPr>
        <w:t>web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browsers.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architecture</w:t>
      </w:r>
      <w:r>
        <w:rPr>
          <w:color w:val="231F20"/>
          <w:spacing w:val="1"/>
        </w:rPr>
        <w:t> </w:t>
      </w:r>
      <w:r>
        <w:rPr>
          <w:color w:val="231F20"/>
        </w:rPr>
        <w:t>enables</w:t>
      </w:r>
      <w:r>
        <w:rPr>
          <w:color w:val="231F20"/>
          <w:spacing w:val="-3"/>
        </w:rPr>
        <w:t> </w:t>
      </w:r>
      <w:r>
        <w:rPr>
          <w:color w:val="231F20"/>
        </w:rPr>
        <w:t>users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access</w:t>
      </w:r>
      <w:r>
        <w:rPr>
          <w:color w:val="231F20"/>
          <w:spacing w:val="-3"/>
        </w:rPr>
        <w:t> </w:t>
      </w:r>
      <w:r>
        <w:rPr>
          <w:color w:val="231F20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applications</w:t>
      </w:r>
      <w:r>
        <w:rPr>
          <w:color w:val="231F20"/>
          <w:spacing w:val="-10"/>
        </w:rPr>
        <w:t> </w:t>
      </w:r>
      <w:r>
        <w:rPr>
          <w:color w:val="231F20"/>
        </w:rPr>
        <w:t>through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universally</w:t>
      </w:r>
      <w:r>
        <w:rPr>
          <w:color w:val="231F20"/>
          <w:spacing w:val="-12"/>
        </w:rPr>
        <w:t> </w:t>
      </w:r>
      <w:r>
        <w:rPr>
          <w:color w:val="231F20"/>
        </w:rPr>
        <w:t>adopted</w:t>
      </w:r>
      <w:r>
        <w:rPr>
          <w:color w:val="231F20"/>
          <w:spacing w:val="-11"/>
        </w:rPr>
        <w:t> </w:t>
      </w:r>
      <w:r>
        <w:rPr>
          <w:color w:val="231F20"/>
        </w:rPr>
        <w:t>web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browser</w:t>
      </w:r>
      <w:r>
        <w:rPr>
          <w:color w:val="231F20"/>
          <w:spacing w:val="-14"/>
        </w:rPr>
        <w:t> </w:t>
      </w:r>
      <w:r>
        <w:rPr>
          <w:color w:val="231F20"/>
        </w:rPr>
        <w:t>interface,</w:t>
      </w:r>
      <w:r>
        <w:rPr>
          <w:color w:val="231F20"/>
          <w:spacing w:val="-10"/>
        </w:rPr>
        <w:t> </w:t>
      </w:r>
      <w:r>
        <w:rPr>
          <w:color w:val="231F20"/>
        </w:rPr>
        <w:t>while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13"/>
        </w:rPr>
        <w:t> </w:t>
      </w:r>
      <w:r>
        <w:rPr>
          <w:color w:val="231F20"/>
        </w:rPr>
        <w:t>enterprises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most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efficient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cost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5"/>
        </w:rPr>
        <w:t> </w:t>
      </w:r>
      <w:r>
        <w:rPr>
          <w:color w:val="231F20"/>
        </w:rPr>
        <w:t>method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managing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applications.</w:t>
      </w:r>
      <w:r>
        <w:rPr/>
      </w:r>
    </w:p>
    <w:p>
      <w:pPr>
        <w:pStyle w:val="BodyText"/>
        <w:spacing w:line="250" w:lineRule="auto" w:before="141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internet</w:t>
      </w:r>
      <w:r>
        <w:rPr>
          <w:color w:val="231F20"/>
          <w:spacing w:val="6"/>
        </w:rPr>
        <w:t> </w:t>
      </w:r>
      <w:r>
        <w:rPr>
          <w:color w:val="231F20"/>
        </w:rPr>
        <w:t>model,</w:t>
      </w:r>
      <w:r>
        <w:rPr>
          <w:color w:val="231F20"/>
          <w:spacing w:val="4"/>
        </w:rPr>
        <w:t> </w:t>
      </w:r>
      <w:r>
        <w:rPr>
          <w:color w:val="231F20"/>
        </w:rPr>
        <w:t>database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servers</w:t>
      </w:r>
      <w:r>
        <w:rPr>
          <w:color w:val="231F20"/>
          <w:spacing w:val="2"/>
        </w:rPr>
        <w:t> </w:t>
      </w:r>
      <w:r>
        <w:rPr>
          <w:color w:val="231F20"/>
        </w:rPr>
        <w:t>manage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protect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underlying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information,</w:t>
      </w:r>
      <w:r>
        <w:rPr>
          <w:color w:val="231F20"/>
          <w:spacing w:val="6"/>
        </w:rPr>
        <w:t> </w:t>
      </w:r>
      <w:r>
        <w:rPr>
          <w:color w:val="231F20"/>
        </w:rPr>
        <w:t>while</w:t>
      </w:r>
      <w:r>
        <w:rPr>
          <w:color w:val="231F20"/>
          <w:spacing w:val="3"/>
        </w:rPr>
        <w:t> </w:t>
      </w:r>
      <w:r>
        <w:rPr>
          <w:color w:val="231F20"/>
        </w:rPr>
        <w:t>application</w:t>
      </w:r>
      <w:r>
        <w:rPr>
          <w:color w:val="231F20"/>
          <w:spacing w:val="30"/>
        </w:rPr>
        <w:t> </w:t>
      </w:r>
      <w:r>
        <w:rPr>
          <w:color w:val="231F20"/>
        </w:rPr>
        <w:t>servers</w:t>
      </w:r>
      <w:r>
        <w:rPr>
          <w:color w:val="231F20"/>
          <w:spacing w:val="4"/>
        </w:rPr>
        <w:t> </w:t>
      </w:r>
      <w:r>
        <w:rPr>
          <w:color w:val="231F20"/>
        </w:rPr>
        <w:t>run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automate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myriad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5"/>
        </w:rPr>
        <w:t> </w:t>
      </w:r>
      <w:r>
        <w:rPr>
          <w:color w:val="231F20"/>
        </w:rPr>
        <w:t>functions.</w:t>
      </w:r>
      <w:r>
        <w:rPr>
          <w:color w:val="231F20"/>
          <w:spacing w:val="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focused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concepts</w:t>
      </w:r>
      <w:r>
        <w:rPr>
          <w:color w:val="231F20"/>
          <w:spacing w:val="29"/>
        </w:rPr>
        <w:t> </w:t>
      </w:r>
      <w:r>
        <w:rPr>
          <w:color w:val="231F20"/>
        </w:rPr>
        <w:t>such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global</w:t>
      </w:r>
      <w:r>
        <w:rPr>
          <w:color w:val="231F20"/>
          <w:spacing w:val="29"/>
        </w:rPr>
        <w:t> </w:t>
      </w:r>
      <w:r>
        <w:rPr>
          <w:color w:val="231F20"/>
        </w:rPr>
        <w:t>single</w:t>
      </w:r>
      <w:r>
        <w:rPr>
          <w:color w:val="231F20"/>
          <w:spacing w:val="28"/>
        </w:rPr>
        <w:t> </w:t>
      </w:r>
      <w:r>
        <w:rPr>
          <w:color w:val="231F20"/>
        </w:rPr>
        <w:t>instance</w:t>
      </w:r>
      <w:r>
        <w:rPr>
          <w:color w:val="231F20"/>
          <w:spacing w:val="30"/>
        </w:rPr>
        <w:t> </w:t>
      </w:r>
      <w:r>
        <w:rPr>
          <w:color w:val="231F20"/>
        </w:rPr>
        <w:t>application</w:t>
      </w:r>
      <w:r>
        <w:rPr>
          <w:color w:val="231F20"/>
          <w:spacing w:val="32"/>
        </w:rPr>
        <w:t> </w:t>
      </w:r>
      <w:r>
        <w:rPr>
          <w:color w:val="231F20"/>
        </w:rPr>
        <w:t>deployment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involve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fewer,</w:t>
      </w:r>
      <w:r>
        <w:rPr>
          <w:color w:val="231F20"/>
          <w:spacing w:val="27"/>
        </w:rPr>
        <w:t> </w:t>
      </w:r>
      <w:r>
        <w:rPr>
          <w:color w:val="231F20"/>
        </w:rPr>
        <w:t>high</w:t>
      </w:r>
      <w:r>
        <w:rPr>
          <w:color w:val="231F20"/>
          <w:spacing w:val="28"/>
        </w:rPr>
        <w:t> </w:t>
      </w:r>
      <w:r>
        <w:rPr>
          <w:color w:val="231F20"/>
        </w:rPr>
        <w:t>quality</w:t>
      </w:r>
      <w:r>
        <w:rPr>
          <w:color w:val="231F20"/>
          <w:spacing w:val="30"/>
        </w:rPr>
        <w:t> </w:t>
      </w:r>
      <w:r>
        <w:rPr>
          <w:color w:val="231F20"/>
        </w:rPr>
        <w:t>databases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important</w:t>
      </w:r>
      <w:r>
        <w:rPr>
          <w:color w:val="231F20"/>
          <w:spacing w:val="28"/>
        </w:rPr>
        <w:t> </w:t>
      </w:r>
      <w:r>
        <w:rPr>
          <w:color w:val="231F20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information,</w:t>
      </w:r>
      <w:r>
        <w:rPr>
          <w:color w:val="231F20"/>
          <w:spacing w:val="14"/>
        </w:rPr>
        <w:t> </w:t>
      </w:r>
      <w:r>
        <w:rPr>
          <w:color w:val="231F20"/>
        </w:rPr>
        <w:t>rather</w:t>
      </w:r>
      <w:r>
        <w:rPr>
          <w:color w:val="231F20"/>
          <w:spacing w:val="13"/>
        </w:rPr>
        <w:t> </w:t>
      </w:r>
      <w:r>
        <w:rPr>
          <w:color w:val="231F20"/>
        </w:rPr>
        <w:t>than</w:t>
      </w:r>
      <w:r>
        <w:rPr>
          <w:color w:val="231F20"/>
          <w:spacing w:val="12"/>
        </w:rPr>
        <w:t> </w:t>
      </w:r>
      <w:r>
        <w:rPr>
          <w:color w:val="231F20"/>
        </w:rPr>
        <w:t>dozens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hundreds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disparate</w:t>
      </w:r>
      <w:r>
        <w:rPr>
          <w:color w:val="231F20"/>
          <w:spacing w:val="13"/>
        </w:rPr>
        <w:t> </w:t>
      </w:r>
      <w:r>
        <w:rPr>
          <w:color w:val="231F20"/>
        </w:rPr>
        <w:t>databases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synchronize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coordinate.</w:t>
      </w:r>
      <w:r>
        <w:rPr>
          <w:color w:val="231F20"/>
          <w:spacing w:val="36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integrated</w:t>
      </w:r>
      <w:r>
        <w:rPr>
          <w:color w:val="231F20"/>
          <w:spacing w:val="33"/>
        </w:rPr>
        <w:t> </w:t>
      </w:r>
      <w:r>
        <w:rPr>
          <w:color w:val="231F20"/>
        </w:rPr>
        <w:t>architecture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33"/>
        </w:rPr>
        <w:t> </w:t>
      </w:r>
      <w:r>
        <w:rPr>
          <w:color w:val="231F20"/>
        </w:rPr>
        <w:t>high</w:t>
      </w:r>
      <w:r>
        <w:rPr>
          <w:color w:val="231F20"/>
          <w:spacing w:val="32"/>
        </w:rPr>
        <w:t> </w:t>
      </w:r>
      <w:r>
        <w:rPr>
          <w:color w:val="231F20"/>
        </w:rPr>
        <w:t>quality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2"/>
        </w:rPr>
        <w:t> </w:t>
      </w:r>
      <w:r>
        <w:rPr>
          <w:color w:val="231F20"/>
        </w:rPr>
        <w:t>information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can</w:t>
      </w:r>
      <w:r>
        <w:rPr>
          <w:color w:val="231F20"/>
          <w:spacing w:val="34"/>
        </w:rPr>
        <w:t> </w:t>
      </w:r>
      <w:r>
        <w:rPr>
          <w:color w:val="231F20"/>
        </w:rPr>
        <w:t>be</w:t>
      </w:r>
      <w:r>
        <w:rPr>
          <w:color w:val="231F20"/>
          <w:spacing w:val="32"/>
        </w:rPr>
        <w:t> </w:t>
      </w:r>
      <w:r>
        <w:rPr>
          <w:color w:val="231F20"/>
        </w:rPr>
        <w:t>adapted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specific</w:t>
      </w:r>
      <w:r>
        <w:rPr>
          <w:color w:val="231F20"/>
          <w:spacing w:val="29"/>
        </w:rPr>
        <w:t> </w:t>
      </w:r>
      <w:r>
        <w:rPr>
          <w:color w:val="231F20"/>
        </w:rPr>
        <w:t>needs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29"/>
        </w:rPr>
        <w:t> </w:t>
      </w:r>
      <w:r>
        <w:rPr>
          <w:color w:val="231F20"/>
        </w:rPr>
        <w:t>industry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application.</w:t>
      </w:r>
      <w:r>
        <w:rPr>
          <w:color w:val="231F20"/>
          <w:spacing w:val="33"/>
        </w:rPr>
        <w:t> </w:t>
      </w:r>
      <w:r>
        <w:rPr>
          <w:color w:val="231F20"/>
        </w:rPr>
        <w:t>Oracle</w:t>
      </w:r>
      <w:r>
        <w:rPr>
          <w:color w:val="231F20"/>
          <w:spacing w:val="30"/>
        </w:rPr>
        <w:t> </w:t>
      </w:r>
      <w:r>
        <w:rPr>
          <w:color w:val="231F20"/>
        </w:rPr>
        <w:t>technology</w:t>
      </w:r>
      <w:r>
        <w:rPr>
          <w:color w:val="231F20"/>
          <w:spacing w:val="31"/>
        </w:rPr>
        <w:t> </w:t>
      </w:r>
      <w:r>
        <w:rPr>
          <w:color w:val="231F20"/>
        </w:rPr>
        <w:t>operates</w:t>
      </w:r>
      <w:r>
        <w:rPr>
          <w:color w:val="231F20"/>
          <w:spacing w:val="30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</w:rPr>
        <w:t>single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clustered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28"/>
        </w:rPr>
        <w:t> </w:t>
      </w:r>
      <w:r>
        <w:rPr>
          <w:color w:val="231F20"/>
        </w:rPr>
        <w:t>configurations,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supports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choice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operating</w:t>
      </w:r>
      <w:r>
        <w:rPr>
          <w:color w:val="231F20"/>
          <w:spacing w:val="-9"/>
        </w:rPr>
        <w:t> </w:t>
      </w:r>
      <w:r>
        <w:rPr>
          <w:color w:val="231F20"/>
        </w:rPr>
        <w:t>systems</w:t>
      </w:r>
      <w:r>
        <w:rPr>
          <w:color w:val="231F20"/>
          <w:spacing w:val="-13"/>
        </w:rPr>
        <w:t> </w:t>
      </w:r>
      <w:r>
        <w:rPr>
          <w:color w:val="231F20"/>
        </w:rPr>
        <w:t>including</w:t>
      </w:r>
      <w:r>
        <w:rPr>
          <w:color w:val="231F20"/>
          <w:spacing w:val="-10"/>
        </w:rPr>
        <w:t> </w:t>
      </w:r>
      <w:r>
        <w:rPr>
          <w:color w:val="231F20"/>
        </w:rPr>
        <w:t>Linux,</w:t>
      </w:r>
      <w:r>
        <w:rPr>
          <w:color w:val="231F20"/>
          <w:spacing w:val="-10"/>
        </w:rPr>
        <w:t> </w:t>
      </w:r>
      <w:r>
        <w:rPr>
          <w:color w:val="231F20"/>
        </w:rPr>
        <w:t>UNIX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Windows.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2007,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introduced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program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Linux</w:t>
      </w:r>
      <w:r>
        <w:rPr>
          <w:color w:val="231F20"/>
          <w:spacing w:val="-11"/>
        </w:rPr>
        <w:t> </w:t>
      </w:r>
      <w:r>
        <w:rPr>
          <w:color w:val="231F20"/>
        </w:rPr>
        <w:t>open</w:t>
      </w:r>
      <w:r>
        <w:rPr>
          <w:color w:val="231F20"/>
          <w:spacing w:val="-13"/>
        </w:rPr>
        <w:t> </w:t>
      </w:r>
      <w:r>
        <w:rPr>
          <w:color w:val="231F20"/>
        </w:rPr>
        <w:t>source</w:t>
      </w:r>
      <w:r>
        <w:rPr>
          <w:color w:val="231F20"/>
          <w:spacing w:val="-11"/>
        </w:rPr>
        <w:t> </w:t>
      </w:r>
      <w:r>
        <w:rPr>
          <w:color w:val="231F20"/>
        </w:rPr>
        <w:t>operating</w:t>
      </w:r>
      <w:r>
        <w:rPr>
          <w:color w:val="231F20"/>
          <w:spacing w:val="-10"/>
        </w:rPr>
        <w:t> </w:t>
      </w:r>
      <w:r>
        <w:rPr>
          <w:color w:val="231F20"/>
        </w:rPr>
        <w:t>system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customers’</w:t>
      </w:r>
      <w:r>
        <w:rPr>
          <w:color w:val="231F20"/>
          <w:spacing w:val="-11"/>
        </w:rPr>
        <w:t> </w:t>
      </w:r>
      <w:r>
        <w:rPr>
          <w:color w:val="231F20"/>
        </w:rPr>
        <w:t>information</w:t>
      </w:r>
      <w:r>
        <w:rPr>
          <w:color w:val="231F20"/>
          <w:spacing w:val="-10"/>
        </w:rPr>
        <w:t> </w:t>
      </w:r>
      <w:r>
        <w:rPr>
          <w:color w:val="231F20"/>
        </w:rPr>
        <w:t>technology</w:t>
      </w:r>
      <w:r>
        <w:rPr>
          <w:color w:val="231F20"/>
        </w:rPr>
        <w:t> (IT)</w:t>
      </w:r>
      <w:r>
        <w:rPr>
          <w:color w:val="231F20"/>
          <w:spacing w:val="15"/>
        </w:rPr>
        <w:t> </w:t>
      </w:r>
      <w:r>
        <w:rPr>
          <w:color w:val="231F20"/>
        </w:rPr>
        <w:t>platforms.</w:t>
      </w:r>
      <w:r>
        <w:rPr/>
      </w:r>
    </w:p>
    <w:p>
      <w:pPr>
        <w:pStyle w:val="BodyText"/>
        <w:spacing w:line="250" w:lineRule="auto" w:before="141"/>
        <w:ind w:right="118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"/>
        </w:rPr>
        <w:t> </w:t>
      </w:r>
      <w:r>
        <w:rPr>
          <w:color w:val="231F20"/>
        </w:rPr>
        <w:t>include</w:t>
      </w:r>
      <w:r>
        <w:rPr>
          <w:color w:val="231F20"/>
          <w:spacing w:val="4"/>
        </w:rPr>
        <w:t> </w:t>
      </w:r>
      <w:r>
        <w:rPr>
          <w:color w:val="231F20"/>
        </w:rPr>
        <w:t>fees</w:t>
      </w:r>
      <w:r>
        <w:rPr>
          <w:color w:val="231F20"/>
          <w:spacing w:val="2"/>
        </w:rPr>
        <w:t> </w:t>
      </w:r>
      <w:r>
        <w:rPr>
          <w:color w:val="231F20"/>
        </w:rPr>
        <w:t>earned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granting</w:t>
      </w:r>
      <w:r>
        <w:rPr>
          <w:color w:val="231F20"/>
          <w:spacing w:val="3"/>
        </w:rPr>
        <w:t> </w:t>
      </w:r>
      <w:r>
        <w:rPr>
          <w:color w:val="231F20"/>
        </w:rPr>
        <w:t>customers</w:t>
      </w:r>
      <w:r>
        <w:rPr>
          <w:color w:val="231F20"/>
          <w:spacing w:val="2"/>
        </w:rPr>
        <w:t> </w:t>
      </w:r>
      <w:r>
        <w:rPr>
          <w:color w:val="231F20"/>
        </w:rPr>
        <w:t>licenses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use our software</w:t>
      </w:r>
      <w:r>
        <w:rPr>
          <w:color w:val="231F20"/>
          <w:spacing w:val="2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exclude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derived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updates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</w:rPr>
        <w:t>support.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standard</w:t>
      </w:r>
      <w:r>
        <w:rPr>
          <w:color w:val="231F20"/>
          <w:spacing w:val="4"/>
        </w:rPr>
        <w:t> </w:t>
      </w:r>
      <w:r>
        <w:rPr>
          <w:color w:val="231F20"/>
        </w:rPr>
        <w:t>end</w:t>
      </w:r>
      <w:r>
        <w:rPr>
          <w:color w:val="231F20"/>
          <w:spacing w:val="4"/>
        </w:rPr>
        <w:t> </w:t>
      </w:r>
      <w:r>
        <w:rPr>
          <w:color w:val="231F20"/>
        </w:rPr>
        <w:t>user</w:t>
      </w:r>
      <w:r>
        <w:rPr>
          <w:color w:val="231F20"/>
          <w:spacing w:val="3"/>
        </w:rPr>
        <w:t> </w:t>
      </w:r>
      <w:r>
        <w:rPr>
          <w:color w:val="231F20"/>
        </w:rPr>
        <w:t>software</w:t>
      </w:r>
      <w:r>
        <w:rPr>
          <w:color w:val="231F20"/>
          <w:spacing w:val="21"/>
        </w:rPr>
        <w:t> </w:t>
      </w:r>
      <w:r>
        <w:rPr>
          <w:color w:val="231F20"/>
        </w:rPr>
        <w:t>license agreement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  <w:r>
        <w:rPr>
          <w:color w:val="231F20"/>
          <w:spacing w:val="-3"/>
        </w:rPr>
        <w:t> </w:t>
      </w:r>
      <w:r>
        <w:rPr>
          <w:color w:val="231F20"/>
        </w:rPr>
        <w:t>provides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initial</w:t>
      </w:r>
      <w:r>
        <w:rPr>
          <w:color w:val="231F20"/>
          <w:spacing w:val="1"/>
        </w:rPr>
        <w:t> </w:t>
      </w:r>
      <w:r>
        <w:rPr>
          <w:color w:val="231F20"/>
        </w:rPr>
        <w:t>fee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perpetuity 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maximum</w:t>
      </w:r>
      <w:r>
        <w:rPr>
          <w:color w:val="231F20"/>
        </w:rPr>
        <w:t> number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processors,</w:t>
      </w:r>
      <w:r>
        <w:rPr>
          <w:color w:val="231F20"/>
          <w:spacing w:val="21"/>
        </w:rPr>
        <w:t> </w:t>
      </w:r>
      <w:r>
        <w:rPr>
          <w:color w:val="231F20"/>
        </w:rPr>
        <w:t>named</w:t>
      </w:r>
      <w:r>
        <w:rPr>
          <w:color w:val="231F20"/>
          <w:spacing w:val="23"/>
        </w:rPr>
        <w:t> </w:t>
      </w:r>
      <w:r>
        <w:rPr>
          <w:color w:val="231F20"/>
        </w:rPr>
        <w:t>users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</w:rPr>
        <w:t>metrics.</w:t>
      </w:r>
      <w:r>
        <w:rPr>
          <w:color w:val="231F20"/>
          <w:spacing w:val="2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also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3"/>
        </w:rPr>
        <w:t> </w:t>
      </w:r>
      <w:r>
        <w:rPr>
          <w:color w:val="231F20"/>
        </w:rPr>
        <w:t>other</w:t>
      </w:r>
      <w:r>
        <w:rPr>
          <w:color w:val="231F20"/>
          <w:spacing w:val="23"/>
        </w:rPr>
        <w:t> </w:t>
      </w:r>
      <w:r>
        <w:rPr>
          <w:color w:val="231F20"/>
        </w:rPr>
        <w:t>types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license</w:t>
      </w:r>
      <w:r>
        <w:rPr>
          <w:color w:val="231F20"/>
          <w:spacing w:val="24"/>
        </w:rPr>
        <w:t> </w:t>
      </w:r>
      <w:r>
        <w:rPr>
          <w:color w:val="231F20"/>
        </w:rPr>
        <w:t>agreements</w:t>
      </w:r>
      <w:r>
        <w:rPr>
          <w:color w:val="231F20"/>
          <w:spacing w:val="21"/>
        </w:rPr>
        <w:t> </w:t>
      </w:r>
      <w:r>
        <w:rPr>
          <w:color w:val="231F20"/>
        </w:rPr>
        <w:t>restricted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number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employees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term.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represented</w:t>
      </w:r>
      <w:r>
        <w:rPr>
          <w:color w:val="231F20"/>
          <w:spacing w:val="6"/>
        </w:rPr>
        <w:t> </w:t>
      </w:r>
      <w:r>
        <w:rPr>
          <w:color w:val="231F20"/>
        </w:rPr>
        <w:t>33%,</w:t>
      </w:r>
      <w:r>
        <w:rPr>
          <w:color w:val="231F20"/>
          <w:spacing w:val="3"/>
        </w:rPr>
        <w:t> </w:t>
      </w:r>
      <w:r>
        <w:rPr>
          <w:color w:val="231F20"/>
        </w:rPr>
        <w:t>34%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35%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2006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2005,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4"/>
        <w:ind w:right="0"/>
        <w:jc w:val="both"/>
      </w:pPr>
      <w:r>
        <w:rPr>
          <w:color w:val="231F20"/>
        </w:rPr>
      </w:r>
      <w:r>
        <w:rPr>
          <w:color w:val="231F20"/>
          <w:u w:val="single" w:color="231F20"/>
        </w:rPr>
        <w:t>Database</w:t>
      </w:r>
      <w:r>
        <w:rPr>
          <w:color w:val="231F20"/>
          <w:spacing w:val="17"/>
          <w:u w:val="single" w:color="231F20"/>
        </w:rPr>
        <w:t> </w:t>
      </w:r>
      <w:r>
        <w:rPr>
          <w:color w:val="231F20"/>
          <w:u w:val="single" w:color="231F20"/>
        </w:rPr>
        <w:t>and</w:t>
      </w:r>
      <w:r>
        <w:rPr>
          <w:color w:val="231F20"/>
          <w:spacing w:val="13"/>
          <w:u w:val="single" w:color="231F20"/>
        </w:rPr>
        <w:t> </w:t>
      </w:r>
      <w:r>
        <w:rPr>
          <w:color w:val="231F20"/>
          <w:spacing w:val="-1"/>
          <w:u w:val="single" w:color="231F20"/>
        </w:rPr>
        <w:t>Middleware</w:t>
      </w:r>
      <w:r>
        <w:rPr>
          <w:color w:val="231F20"/>
          <w:spacing w:val="14"/>
          <w:u w:val="single" w:color="231F20"/>
        </w:rPr>
        <w:t> </w:t>
      </w:r>
      <w:r>
        <w:rPr>
          <w:color w:val="231F20"/>
          <w:u w:val="single" w:color="231F20"/>
        </w:rPr>
        <w:t>Software</w:t>
      </w:r>
      <w:r>
        <w:rPr>
          <w:color w:val="231F20"/>
        </w:rPr>
      </w:r>
      <w:r>
        <w:rPr/>
      </w:r>
    </w:p>
    <w:p>
      <w:pPr>
        <w:pStyle w:val="BodyText"/>
        <w:spacing w:line="250" w:lineRule="auto" w:before="151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43"/>
        </w:rPr>
        <w:t> </w:t>
      </w:r>
      <w:r>
        <w:rPr>
          <w:color w:val="231F20"/>
        </w:rPr>
        <w:t>grid</w:t>
      </w:r>
      <w:r>
        <w:rPr>
          <w:color w:val="231F20"/>
          <w:spacing w:val="46"/>
        </w:rPr>
        <w:t> </w:t>
      </w:r>
      <w:r>
        <w:rPr>
          <w:color w:val="231F20"/>
        </w:rPr>
        <w:t>software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46"/>
        </w:rPr>
        <w:t> </w:t>
      </w:r>
      <w:r>
        <w:rPr>
          <w:color w:val="231F20"/>
        </w:rPr>
        <w:t>a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cost-effective,</w:t>
      </w:r>
      <w:r>
        <w:rPr>
          <w:color w:val="231F20"/>
          <w:spacing w:val="44"/>
        </w:rPr>
        <w:t> </w:t>
      </w:r>
      <w:r>
        <w:rPr>
          <w:color w:val="231F20"/>
        </w:rPr>
        <w:t>high-performance platform</w:t>
      </w:r>
      <w:r>
        <w:rPr>
          <w:color w:val="231F20"/>
          <w:spacing w:val="48"/>
        </w:rPr>
        <w:t> </w:t>
      </w:r>
      <w:r>
        <w:rPr>
          <w:color w:val="231F20"/>
        </w:rPr>
        <w:t>for</w:t>
      </w:r>
      <w:r>
        <w:rPr>
          <w:color w:val="231F20"/>
          <w:spacing w:val="45"/>
        </w:rPr>
        <w:t> </w:t>
      </w:r>
      <w:r>
        <w:rPr>
          <w:color w:val="231F20"/>
        </w:rPr>
        <w:t>running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6"/>
        </w:rPr>
        <w:t> </w:t>
      </w:r>
      <w:r>
        <w:rPr>
          <w:color w:val="231F20"/>
        </w:rPr>
        <w:t>managing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43"/>
        </w:rPr>
        <w:t> </w:t>
      </w:r>
      <w:r>
        <w:rPr>
          <w:color w:val="231F20"/>
        </w:rPr>
        <w:t>applications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small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mid-size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large</w:t>
      </w:r>
      <w:r>
        <w:rPr>
          <w:color w:val="231F20"/>
          <w:spacing w:val="-9"/>
        </w:rPr>
        <w:t> </w:t>
      </w:r>
      <w:r>
        <w:rPr>
          <w:color w:val="231F20"/>
        </w:rPr>
        <w:t>global</w:t>
      </w:r>
      <w:r>
        <w:rPr>
          <w:color w:val="231F20"/>
          <w:spacing w:val="-6"/>
        </w:rPr>
        <w:t> </w:t>
      </w:r>
      <w:r>
        <w:rPr>
          <w:color w:val="231F20"/>
        </w:rPr>
        <w:t>enterprises.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increasing</w:t>
      </w:r>
      <w:r>
        <w:rPr>
          <w:color w:val="231F20"/>
          <w:spacing w:val="-5"/>
        </w:rPr>
        <w:t> </w:t>
      </w:r>
      <w:r>
        <w:rPr>
          <w:color w:val="231F20"/>
        </w:rPr>
        <w:t>focus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enterprises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reducing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2"/>
        </w:rPr>
        <w:t> </w:t>
      </w:r>
      <w:r>
        <w:rPr>
          <w:color w:val="231F20"/>
        </w:rPr>
        <w:t>total</w:t>
      </w:r>
      <w:r>
        <w:rPr>
          <w:color w:val="231F20"/>
          <w:spacing w:val="-12"/>
        </w:rPr>
        <w:t> </w:t>
      </w:r>
      <w:r>
        <w:rPr>
          <w:color w:val="231F20"/>
        </w:rPr>
        <w:t>cost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IT</w:t>
      </w:r>
      <w:r>
        <w:rPr>
          <w:color w:val="231F20"/>
          <w:spacing w:val="-19"/>
        </w:rPr>
        <w:t> </w:t>
      </w:r>
      <w:r>
        <w:rPr>
          <w:color w:val="231F20"/>
        </w:rPr>
        <w:t>infrastructure,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15"/>
        </w:rPr>
        <w:t> </w:t>
      </w:r>
      <w:r>
        <w:rPr>
          <w:color w:val="231F20"/>
        </w:rPr>
        <w:t>grid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designed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accommodate</w:t>
      </w:r>
      <w:r>
        <w:rPr>
          <w:color w:val="231F20"/>
          <w:spacing w:val="-8"/>
        </w:rPr>
        <w:t> </w:t>
      </w:r>
      <w:r>
        <w:rPr>
          <w:color w:val="231F20"/>
        </w:rPr>
        <w:t>demanding,</w:t>
      </w:r>
      <w:r>
        <w:rPr>
          <w:color w:val="231F20"/>
          <w:spacing w:val="-12"/>
        </w:rPr>
        <w:t> </w:t>
      </w:r>
      <w:r>
        <w:rPr>
          <w:color w:val="231F20"/>
        </w:rPr>
        <w:t>non-</w:t>
      </w:r>
      <w:r>
        <w:rPr>
          <w:color w:val="231F20"/>
          <w:spacing w:val="20"/>
        </w:rPr>
        <w:t> </w:t>
      </w:r>
      <w:r>
        <w:rPr>
          <w:color w:val="231F20"/>
        </w:rPr>
        <w:t>stop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environments,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clusters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low</w:t>
      </w:r>
      <w:r>
        <w:rPr>
          <w:color w:val="231F20"/>
          <w:spacing w:val="-4"/>
        </w:rPr>
        <w:t> </w:t>
      </w:r>
      <w:r>
        <w:rPr>
          <w:color w:val="231F20"/>
        </w:rPr>
        <w:t>cost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servers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storage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incrementally</w:t>
      </w:r>
      <w:r>
        <w:rPr>
          <w:color w:val="231F20"/>
          <w:spacing w:val="2"/>
        </w:rPr>
        <w:t> </w:t>
      </w:r>
      <w:r>
        <w:rPr>
          <w:color w:val="231F20"/>
        </w:rPr>
        <w:t>scale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required.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unique</w:t>
      </w:r>
      <w:r>
        <w:rPr>
          <w:color w:val="231F20"/>
          <w:spacing w:val="39"/>
        </w:rPr>
        <w:t> </w:t>
      </w:r>
      <w:r>
        <w:rPr>
          <w:color w:val="231F20"/>
        </w:rPr>
        <w:t>ability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assign</w:t>
      </w:r>
      <w:r>
        <w:rPr>
          <w:color w:val="231F20"/>
          <w:spacing w:val="37"/>
        </w:rPr>
        <w:t> </w:t>
      </w:r>
      <w:r>
        <w:rPr>
          <w:color w:val="231F20"/>
        </w:rPr>
        <w:t>computing</w:t>
      </w:r>
      <w:r>
        <w:rPr>
          <w:color w:val="231F20"/>
          <w:spacing w:val="39"/>
        </w:rPr>
        <w:t> </w:t>
      </w:r>
      <w:r>
        <w:rPr>
          <w:color w:val="231F20"/>
        </w:rPr>
        <w:t>resources</w:t>
      </w:r>
      <w:r>
        <w:rPr>
          <w:color w:val="231F20"/>
          <w:spacing w:val="39"/>
        </w:rPr>
        <w:t> </w:t>
      </w:r>
      <w:r>
        <w:rPr>
          <w:color w:val="231F20"/>
        </w:rPr>
        <w:t>as</w:t>
      </w:r>
      <w:r>
        <w:rPr>
          <w:color w:val="231F20"/>
          <w:spacing w:val="37"/>
        </w:rPr>
        <w:t> </w:t>
      </w:r>
      <w:r>
        <w:rPr>
          <w:color w:val="231F20"/>
        </w:rPr>
        <w:t>required</w:t>
      </w:r>
      <w:r>
        <w:rPr>
          <w:color w:val="231F20"/>
          <w:spacing w:val="39"/>
        </w:rPr>
        <w:t> </w:t>
      </w:r>
      <w:r>
        <w:rPr>
          <w:color w:val="231F20"/>
        </w:rPr>
        <w:t>simplifies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customers’</w:t>
      </w:r>
      <w:r>
        <w:rPr>
          <w:color w:val="231F20"/>
          <w:spacing w:val="39"/>
        </w:rPr>
        <w:t> </w:t>
      </w:r>
      <w:r>
        <w:rPr>
          <w:color w:val="231F20"/>
        </w:rPr>
        <w:t>computing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capacity,</w:t>
      </w:r>
      <w:r>
        <w:rPr>
          <w:color w:val="231F20"/>
          <w:spacing w:val="21"/>
        </w:rPr>
        <w:t> </w:t>
      </w:r>
      <w:r>
        <w:rPr>
          <w:color w:val="231F20"/>
        </w:rPr>
        <w:t>planning and</w:t>
      </w:r>
      <w:r>
        <w:rPr>
          <w:color w:val="231F20"/>
          <w:spacing w:val="-1"/>
        </w:rPr>
        <w:t> </w:t>
      </w:r>
      <w:r>
        <w:rPr>
          <w:color w:val="231F20"/>
        </w:rPr>
        <w:t>procurement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order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</w:rPr>
        <w:t>all of</w:t>
      </w:r>
      <w:r>
        <w:rPr>
          <w:color w:val="231F20"/>
          <w:spacing w:val="-2"/>
        </w:rPr>
        <w:t> </w:t>
      </w:r>
      <w:r>
        <w:rPr>
          <w:color w:val="231F20"/>
        </w:rPr>
        <w:t>their </w:t>
      </w:r>
      <w:r>
        <w:rPr>
          <w:color w:val="231F20"/>
          <w:spacing w:val="-1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applications.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grid</w:t>
      </w:r>
      <w:r>
        <w:rPr>
          <w:color w:val="231F20"/>
          <w:spacing w:val="-2"/>
        </w:rPr>
        <w:t> </w:t>
      </w:r>
      <w:r>
        <w:rPr>
          <w:color w:val="231F20"/>
        </w:rPr>
        <w:t>infrastructure,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customers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hardware,</w:t>
      </w:r>
      <w:r>
        <w:rPr>
          <w:color w:val="231F20"/>
          <w:spacing w:val="-6"/>
        </w:rPr>
        <w:t> </w:t>
      </w:r>
      <w:r>
        <w:rPr>
          <w:color w:val="231F20"/>
        </w:rPr>
        <w:t>reduce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risk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13"/>
        </w:rPr>
        <w:t> </w:t>
      </w:r>
      <w:r>
        <w:rPr>
          <w:color w:val="231F20"/>
        </w:rPr>
        <w:t>infrastructure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downtime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easily</w:t>
      </w:r>
      <w:r>
        <w:rPr>
          <w:color w:val="231F20"/>
          <w:spacing w:val="30"/>
        </w:rPr>
        <w:t> </w:t>
      </w:r>
      <w:r>
        <w:rPr>
          <w:color w:val="231F20"/>
        </w:rPr>
        <w:t>cope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sudden</w:t>
      </w:r>
      <w:r>
        <w:rPr>
          <w:color w:val="231F20"/>
          <w:spacing w:val="2"/>
        </w:rPr>
        <w:t> </w:t>
      </w:r>
      <w:r>
        <w:rPr>
          <w:color w:val="231F20"/>
        </w:rPr>
        <w:t>increases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demand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environments</w:t>
      </w:r>
      <w:r>
        <w:rPr>
          <w:color w:val="231F20"/>
          <w:spacing w:val="4"/>
        </w:rPr>
        <w:t> </w:t>
      </w:r>
      <w:r>
        <w:rPr>
          <w:color w:val="231F20"/>
        </w:rPr>
        <w:t>during</w:t>
      </w:r>
      <w:r>
        <w:rPr>
          <w:color w:val="231F20"/>
          <w:spacing w:val="3"/>
        </w:rPr>
        <w:t> </w:t>
      </w:r>
      <w:r>
        <w:rPr>
          <w:color w:val="231F20"/>
        </w:rPr>
        <w:t>high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traffic</w:t>
      </w:r>
      <w:r>
        <w:rPr>
          <w:color w:val="231F20"/>
          <w:spacing w:val="2"/>
        </w:rPr>
        <w:t> </w:t>
      </w:r>
      <w:r>
        <w:rPr>
          <w:color w:val="231F20"/>
        </w:rPr>
        <w:t>periods.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database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9"/>
        </w:rPr>
        <w:t> </w:t>
      </w:r>
      <w:r>
        <w:rPr>
          <w:color w:val="231F20"/>
        </w:rPr>
        <w:t>products</w:t>
      </w:r>
      <w:r>
        <w:rPr>
          <w:color w:val="231F20"/>
          <w:spacing w:val="-10"/>
        </w:rPr>
        <w:t> </w:t>
      </w:r>
      <w:r>
        <w:rPr>
          <w:color w:val="231F20"/>
        </w:rPr>
        <w:t>represented</w:t>
      </w:r>
      <w:r>
        <w:rPr>
          <w:color w:val="231F20"/>
          <w:spacing w:val="-7"/>
        </w:rPr>
        <w:t> </w:t>
      </w:r>
      <w:r>
        <w:rPr>
          <w:color w:val="231F20"/>
        </w:rPr>
        <w:t>71%,</w:t>
      </w:r>
      <w:r>
        <w:rPr>
          <w:color w:val="231F20"/>
          <w:spacing w:val="-11"/>
        </w:rPr>
        <w:t> </w:t>
      </w:r>
      <w:r>
        <w:rPr>
          <w:color w:val="231F20"/>
        </w:rPr>
        <w:t>73%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81%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2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2006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2005,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Database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51"/>
        <w:ind w:right="119"/>
        <w:jc w:val="both"/>
      </w:pP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world’s</w:t>
      </w:r>
      <w:r>
        <w:rPr>
          <w:color w:val="231F20"/>
          <w:spacing w:val="10"/>
        </w:rPr>
        <w:t> </w:t>
      </w:r>
      <w:r>
        <w:rPr>
          <w:color w:val="231F20"/>
        </w:rPr>
        <w:t>most</w:t>
      </w:r>
      <w:r>
        <w:rPr>
          <w:color w:val="231F20"/>
          <w:spacing w:val="11"/>
        </w:rPr>
        <w:t> </w:t>
      </w:r>
      <w:r>
        <w:rPr>
          <w:color w:val="231F20"/>
        </w:rPr>
        <w:t>popular</w:t>
      </w:r>
      <w:r>
        <w:rPr>
          <w:color w:val="231F20"/>
          <w:spacing w:val="12"/>
        </w:rPr>
        <w:t> </w:t>
      </w:r>
      <w:r>
        <w:rPr>
          <w:color w:val="231F20"/>
        </w:rPr>
        <w:t>database,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9"/>
        </w:rPr>
        <w:t> </w:t>
      </w:r>
      <w:r>
        <w:rPr>
          <w:color w:val="231F20"/>
        </w:rPr>
        <w:t>relational</w:t>
      </w:r>
      <w:r>
        <w:rPr>
          <w:color w:val="231F20"/>
          <w:spacing w:val="16"/>
        </w:rPr>
        <w:t> </w:t>
      </w:r>
      <w:r>
        <w:rPr>
          <w:color w:val="231F20"/>
        </w:rPr>
        <w:t>database</w:t>
      </w:r>
      <w:r>
        <w:rPr>
          <w:color w:val="231F20"/>
          <w:spacing w:val="14"/>
        </w:rPr>
        <w:t> </w:t>
      </w:r>
      <w:r>
        <w:rPr>
          <w:color w:val="231F20"/>
        </w:rPr>
        <w:t>enables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secure</w:t>
      </w:r>
      <w:r>
        <w:rPr>
          <w:color w:val="231F20"/>
          <w:spacing w:val="12"/>
        </w:rPr>
        <w:t> </w:t>
      </w:r>
      <w:r>
        <w:rPr>
          <w:color w:val="231F20"/>
        </w:rPr>
        <w:t>storage,</w:t>
      </w:r>
      <w:r>
        <w:rPr>
          <w:color w:val="231F20"/>
          <w:spacing w:val="11"/>
        </w:rPr>
        <w:t> </w:t>
      </w:r>
      <w:r>
        <w:rPr>
          <w:color w:val="231F20"/>
        </w:rPr>
        <w:t>manipulation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retrieval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all</w:t>
      </w:r>
      <w:r>
        <w:rPr>
          <w:color w:val="231F20"/>
          <w:spacing w:val="11"/>
        </w:rPr>
        <w:t> </w:t>
      </w:r>
      <w:r>
        <w:rPr>
          <w:color w:val="231F20"/>
        </w:rPr>
        <w:t>forms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data</w:t>
      </w:r>
      <w:r>
        <w:rPr>
          <w:color w:val="231F20"/>
          <w:spacing w:val="12"/>
        </w:rPr>
        <w:t> </w:t>
      </w:r>
      <w:r>
        <w:rPr>
          <w:color w:val="231F20"/>
        </w:rPr>
        <w:t>including</w:t>
      </w:r>
      <w:r>
        <w:rPr>
          <w:color w:val="231F20"/>
          <w:spacing w:val="12"/>
        </w:rPr>
        <w:t> </w:t>
      </w:r>
      <w:r>
        <w:rPr>
          <w:color w:val="231F20"/>
        </w:rPr>
        <w:t>structured</w:t>
      </w:r>
      <w:r>
        <w:rPr>
          <w:color w:val="231F20"/>
          <w:spacing w:val="13"/>
        </w:rPr>
        <w:t> </w:t>
      </w:r>
      <w:r>
        <w:rPr>
          <w:color w:val="231F20"/>
        </w:rPr>
        <w:t>data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resides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applications,</w:t>
      </w:r>
      <w:r>
        <w:rPr>
          <w:color w:val="231F20"/>
          <w:spacing w:val="15"/>
        </w:rPr>
        <w:t> </w:t>
      </w:r>
      <w:r>
        <w:rPr>
          <w:color w:val="231F20"/>
        </w:rPr>
        <w:t>XML</w:t>
      </w:r>
      <w:r>
        <w:rPr>
          <w:color w:val="231F20"/>
          <w:spacing w:val="10"/>
        </w:rPr>
        <w:t> </w:t>
      </w:r>
      <w:r>
        <w:rPr>
          <w:color w:val="231F20"/>
        </w:rPr>
        <w:t>data,</w:t>
      </w:r>
      <w:r>
        <w:rPr>
          <w:color w:val="231F20"/>
          <w:spacing w:val="12"/>
        </w:rPr>
        <w:t> </w:t>
      </w:r>
      <w:r>
        <w:rPr>
          <w:color w:val="231F20"/>
        </w:rPr>
        <w:t>analytics</w:t>
      </w:r>
      <w:r>
        <w:rPr>
          <w:color w:val="231F20"/>
          <w:spacing w:val="29"/>
        </w:rPr>
        <w:t> </w:t>
      </w:r>
      <w:r>
        <w:rPr>
          <w:color w:val="231F20"/>
        </w:rPr>
        <w:t>data,</w:t>
      </w:r>
      <w:r>
        <w:rPr>
          <w:color w:val="231F20"/>
          <w:spacing w:val="-3"/>
        </w:rPr>
        <w:t> </w:t>
      </w:r>
      <w:r>
        <w:rPr>
          <w:color w:val="231F20"/>
        </w:rPr>
        <w:t>spatial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unstructured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documents,</w:t>
      </w:r>
      <w:r>
        <w:rPr>
          <w:color w:val="231F20"/>
          <w:spacing w:val="-2"/>
        </w:rPr>
        <w:t> </w:t>
      </w:r>
      <w:r>
        <w:rPr>
          <w:color w:val="231F20"/>
        </w:rPr>
        <w:t>spreadsheets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images.</w:t>
      </w:r>
      <w:r>
        <w:rPr>
          <w:color w:val="231F20"/>
          <w:spacing w:val="-3"/>
        </w:rPr>
        <w:t> </w:t>
      </w:r>
      <w:r>
        <w:rPr>
          <w:color w:val="231F20"/>
        </w:rPr>
        <w:t>Designed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enterprise</w:t>
      </w:r>
      <w:r>
        <w:rPr>
          <w:color w:val="231F20"/>
        </w:rPr>
        <w:t> grid</w:t>
      </w:r>
      <w:r>
        <w:rPr>
          <w:color w:val="231F20"/>
          <w:spacing w:val="-5"/>
        </w:rPr>
        <w:t> </w:t>
      </w:r>
      <w:r>
        <w:rPr>
          <w:color w:val="231F20"/>
        </w:rPr>
        <w:t>computing,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Database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four</w:t>
      </w:r>
      <w:r>
        <w:rPr>
          <w:color w:val="231F20"/>
          <w:spacing w:val="-6"/>
        </w:rPr>
        <w:t> </w:t>
      </w:r>
      <w:r>
        <w:rPr>
          <w:color w:val="231F20"/>
        </w:rPr>
        <w:t>editions:</w:t>
      </w:r>
      <w:r>
        <w:rPr>
          <w:color w:val="231F20"/>
          <w:spacing w:val="-4"/>
        </w:rPr>
        <w:t> </w:t>
      </w:r>
      <w:r>
        <w:rPr>
          <w:color w:val="231F20"/>
        </w:rPr>
        <w:t>Express</w:t>
      </w:r>
      <w:r>
        <w:rPr>
          <w:color w:val="231F20"/>
          <w:spacing w:val="-6"/>
        </w:rPr>
        <w:t> </w:t>
      </w:r>
      <w:r>
        <w:rPr>
          <w:color w:val="231F20"/>
        </w:rPr>
        <w:t>Edition,</w:t>
      </w:r>
      <w:r>
        <w:rPr>
          <w:color w:val="231F20"/>
          <w:spacing w:val="-5"/>
        </w:rPr>
        <w:t> </w:t>
      </w:r>
      <w:r>
        <w:rPr>
          <w:color w:val="231F20"/>
        </w:rPr>
        <w:t>Standard</w:t>
      </w:r>
      <w:r>
        <w:rPr>
          <w:color w:val="231F20"/>
          <w:spacing w:val="-4"/>
        </w:rPr>
        <w:t> </w:t>
      </w:r>
      <w:r>
        <w:rPr>
          <w:color w:val="231F20"/>
        </w:rPr>
        <w:t>Edition</w:t>
      </w:r>
      <w:r>
        <w:rPr>
          <w:color w:val="231F20"/>
          <w:spacing w:val="-5"/>
        </w:rPr>
        <w:t> </w:t>
      </w:r>
      <w:r>
        <w:rPr>
          <w:color w:val="231F20"/>
        </w:rPr>
        <w:t>One,</w:t>
      </w:r>
      <w:r>
        <w:rPr>
          <w:color w:val="231F20"/>
          <w:spacing w:val="-6"/>
        </w:rPr>
        <w:t> </w:t>
      </w:r>
      <w:r>
        <w:rPr>
          <w:color w:val="231F20"/>
        </w:rPr>
        <w:t>Standard</w:t>
      </w:r>
      <w:r>
        <w:rPr>
          <w:color w:val="231F20"/>
          <w:spacing w:val="24"/>
        </w:rPr>
        <w:t> </w:t>
      </w:r>
      <w:r>
        <w:rPr>
          <w:color w:val="231F20"/>
        </w:rPr>
        <w:t>Edition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Enterprise</w:t>
      </w:r>
      <w:r>
        <w:rPr>
          <w:color w:val="231F20"/>
          <w:spacing w:val="7"/>
        </w:rPr>
        <w:t> </w:t>
      </w:r>
      <w:r>
        <w:rPr>
          <w:color w:val="231F20"/>
        </w:rPr>
        <w:t>Edition.</w:t>
      </w:r>
      <w:r>
        <w:rPr>
          <w:color w:val="231F20"/>
          <w:spacing w:val="8"/>
        </w:rPr>
        <w:t> </w:t>
      </w:r>
      <w:r>
        <w:rPr>
          <w:color w:val="231F20"/>
        </w:rPr>
        <w:t>All</w:t>
      </w:r>
      <w:r>
        <w:rPr>
          <w:color w:val="231F20"/>
          <w:spacing w:val="5"/>
        </w:rPr>
        <w:t> </w:t>
      </w:r>
      <w:r>
        <w:rPr>
          <w:color w:val="231F20"/>
        </w:rPr>
        <w:t>editions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built</w:t>
      </w:r>
      <w:r>
        <w:rPr>
          <w:color w:val="231F20"/>
          <w:spacing w:val="7"/>
        </w:rPr>
        <w:t> </w:t>
      </w:r>
      <w:r>
        <w:rPr>
          <w:color w:val="231F20"/>
        </w:rPr>
        <w:t>using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same</w:t>
      </w:r>
      <w:r>
        <w:rPr>
          <w:color w:val="231F20"/>
          <w:spacing w:val="7"/>
        </w:rPr>
        <w:t> </w:t>
      </w:r>
      <w:r>
        <w:rPr>
          <w:color w:val="231F20"/>
        </w:rPr>
        <w:t>underlying</w:t>
      </w:r>
      <w:r>
        <w:rPr>
          <w:color w:val="231F20"/>
          <w:spacing w:val="6"/>
        </w:rPr>
        <w:t> </w:t>
      </w:r>
      <w:r>
        <w:rPr>
          <w:color w:val="231F20"/>
        </w:rPr>
        <w:t>code,</w:t>
      </w:r>
      <w:r>
        <w:rPr>
          <w:color w:val="231F20"/>
          <w:spacing w:val="7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means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database</w:t>
      </w:r>
      <w:r>
        <w:rPr>
          <w:color w:val="231F20"/>
          <w:spacing w:val="22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can</w:t>
      </w:r>
      <w:r>
        <w:rPr>
          <w:color w:val="231F20"/>
          <w:spacing w:val="15"/>
        </w:rPr>
        <w:t> </w:t>
      </w:r>
      <w:r>
        <w:rPr>
          <w:color w:val="231F20"/>
        </w:rPr>
        <w:t>easily</w:t>
      </w:r>
      <w:r>
        <w:rPr>
          <w:color w:val="231F20"/>
          <w:spacing w:val="16"/>
        </w:rPr>
        <w:t> </w:t>
      </w:r>
      <w:r>
        <w:rPr>
          <w:color w:val="231F20"/>
        </w:rPr>
        <w:t>scale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small,</w:t>
      </w:r>
      <w:r>
        <w:rPr>
          <w:color w:val="231F20"/>
          <w:spacing w:val="16"/>
        </w:rPr>
        <w:t> </w:t>
      </w:r>
      <w:r>
        <w:rPr>
          <w:color w:val="231F20"/>
        </w:rPr>
        <w:t>single</w:t>
      </w:r>
      <w:r>
        <w:rPr>
          <w:color w:val="231F20"/>
          <w:spacing w:val="15"/>
        </w:rPr>
        <w:t> </w:t>
      </w:r>
      <w:r>
        <w:rPr>
          <w:color w:val="231F20"/>
        </w:rPr>
        <w:t>processor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servers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clusters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multi-processor</w:t>
      </w:r>
      <w:r>
        <w:rPr>
          <w:color w:val="231F20"/>
          <w:spacing w:val="16"/>
        </w:rPr>
        <w:t> </w:t>
      </w:r>
      <w:r>
        <w:rPr>
          <w:color w:val="231F20"/>
        </w:rPr>
        <w:t>servers.</w:t>
      </w:r>
      <w:r>
        <w:rPr/>
      </w:r>
    </w:p>
    <w:p>
      <w:pPr>
        <w:pStyle w:val="BodyText"/>
        <w:spacing w:line="250" w:lineRule="auto" w:before="141"/>
        <w:ind w:right="117"/>
        <w:jc w:val="both"/>
      </w:pPr>
      <w:r>
        <w:rPr>
          <w:color w:val="231F20"/>
        </w:rPr>
        <w:t>Options</w:t>
      </w:r>
      <w:r>
        <w:rPr>
          <w:color w:val="231F20"/>
          <w:spacing w:val="49"/>
        </w:rPr>
        <w:t> </w:t>
      </w:r>
      <w:r>
        <w:rPr>
          <w:color w:val="231F20"/>
        </w:rPr>
        <w:t>to</w:t>
      </w:r>
      <w:r>
        <w:rPr>
          <w:color w:val="231F20"/>
          <w:spacing w:val="48"/>
        </w:rPr>
        <w:t> </w:t>
      </w:r>
      <w:r>
        <w:rPr>
          <w:color w:val="231F20"/>
        </w:rPr>
        <w:t>Oracle Database</w:t>
      </w:r>
      <w:r>
        <w:rPr>
          <w:color w:val="231F20"/>
          <w:spacing w:val="1"/>
        </w:rPr>
        <w:t> </w:t>
      </w:r>
      <w:r>
        <w:rPr>
          <w:color w:val="231F20"/>
        </w:rPr>
        <w:t>Enterprise Edition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48"/>
        </w:rPr>
        <w:t> </w:t>
      </w:r>
      <w:r>
        <w:rPr>
          <w:color w:val="231F20"/>
        </w:rPr>
        <w:t>meet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</w:rPr>
        <w:t> requirements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48"/>
        </w:rPr>
        <w:t> </w:t>
      </w:r>
      <w:r>
        <w:rPr>
          <w:color w:val="231F20"/>
        </w:rPr>
        <w:t>the areas of</w:t>
      </w:r>
      <w:r>
        <w:rPr>
          <w:color w:val="231F20"/>
          <w:spacing w:val="29"/>
        </w:rPr>
        <w:t> </w:t>
      </w:r>
      <w:r>
        <w:rPr>
          <w:color w:val="231F20"/>
        </w:rPr>
        <w:t>performance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scalability,</w:t>
      </w:r>
      <w:r>
        <w:rPr>
          <w:color w:val="231F20"/>
          <w:spacing w:val="41"/>
        </w:rPr>
        <w:t> </w:t>
      </w:r>
      <w:r>
        <w:rPr>
          <w:color w:val="231F20"/>
        </w:rPr>
        <w:t>high</w:t>
      </w:r>
      <w:r>
        <w:rPr>
          <w:color w:val="231F20"/>
          <w:spacing w:val="43"/>
        </w:rPr>
        <w:t> </w:t>
      </w:r>
      <w:r>
        <w:rPr>
          <w:color w:val="231F20"/>
          <w:spacing w:val="-2"/>
        </w:rPr>
        <w:t>availability,</w:t>
      </w:r>
      <w:r>
        <w:rPr>
          <w:color w:val="231F20"/>
          <w:spacing w:val="41"/>
        </w:rPr>
        <w:t> </w:t>
      </w:r>
      <w:r>
        <w:rPr>
          <w:color w:val="231F20"/>
        </w:rPr>
        <w:t>security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compliance,</w:t>
      </w:r>
      <w:r>
        <w:rPr>
          <w:color w:val="231F20"/>
          <w:spacing w:val="47"/>
        </w:rPr>
        <w:t> </w:t>
      </w:r>
      <w:r>
        <w:rPr>
          <w:color w:val="231F20"/>
        </w:rPr>
        <w:t>data</w:t>
      </w:r>
      <w:r>
        <w:rPr>
          <w:color w:val="231F20"/>
          <w:spacing w:val="41"/>
        </w:rPr>
        <w:t> </w:t>
      </w:r>
      <w:r>
        <w:rPr>
          <w:color w:val="231F20"/>
        </w:rPr>
        <w:t>warehousing,</w:t>
      </w:r>
      <w:r>
        <w:rPr>
          <w:color w:val="231F20"/>
          <w:spacing w:val="42"/>
        </w:rPr>
        <w:t> </w:t>
      </w:r>
      <w:r>
        <w:rPr>
          <w:color w:val="231F20"/>
        </w:rPr>
        <w:t>unstructured</w:t>
      </w:r>
      <w:r>
        <w:rPr>
          <w:color w:val="231F20"/>
          <w:spacing w:val="44"/>
        </w:rPr>
        <w:t> </w:t>
      </w:r>
      <w:r>
        <w:rPr>
          <w:color w:val="231F20"/>
        </w:rPr>
        <w:t>data</w:t>
      </w:r>
      <w:r>
        <w:rPr>
          <w:color w:val="231F20"/>
          <w:spacing w:val="31"/>
        </w:rPr>
        <w:t> </w:t>
      </w:r>
      <w:r>
        <w:rPr>
          <w:color w:val="231F20"/>
        </w:rPr>
        <w:t>integration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systems</w:t>
      </w:r>
      <w:r>
        <w:rPr>
          <w:color w:val="231F20"/>
          <w:spacing w:val="-5"/>
        </w:rPr>
        <w:t> </w:t>
      </w:r>
      <w:r>
        <w:rPr>
          <w:color w:val="231F20"/>
        </w:rPr>
        <w:t>management. Examples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options</w:t>
      </w:r>
      <w:r>
        <w:rPr>
          <w:color w:val="231F20"/>
          <w:spacing w:val="-5"/>
        </w:rPr>
        <w:t> </w:t>
      </w:r>
      <w:r>
        <w:rPr>
          <w:color w:val="231F20"/>
        </w:rPr>
        <w:t>include:</w:t>
      </w:r>
      <w:r>
        <w:rPr>
          <w:color w:val="231F20"/>
          <w:spacing w:val="-1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Real</w:t>
      </w:r>
      <w:r>
        <w:rPr>
          <w:color w:val="231F20"/>
          <w:spacing w:val="-3"/>
        </w:rPr>
        <w:t> </w:t>
      </w:r>
      <w:r>
        <w:rPr>
          <w:color w:val="231F20"/>
        </w:rPr>
        <w:t>Application</w:t>
      </w:r>
      <w:r>
        <w:rPr>
          <w:color w:val="231F20"/>
          <w:spacing w:val="-1"/>
        </w:rPr>
        <w:t> </w:t>
      </w:r>
      <w:r>
        <w:rPr>
          <w:color w:val="231F20"/>
        </w:rPr>
        <w:t>Clusters,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</w:rPr>
        <w:t> consolidates</w:t>
      </w:r>
      <w:r>
        <w:rPr>
          <w:color w:val="231F20"/>
          <w:spacing w:val="3"/>
        </w:rPr>
        <w:t> </w:t>
      </w:r>
      <w:r>
        <w:rPr>
          <w:color w:val="231F20"/>
        </w:rPr>
        <w:t>a single,</w:t>
      </w:r>
      <w:r>
        <w:rPr>
          <w:color w:val="231F20"/>
          <w:spacing w:val="1"/>
        </w:rPr>
        <w:t> </w:t>
      </w:r>
      <w:r>
        <w:rPr>
          <w:color w:val="231F20"/>
        </w:rPr>
        <w:t>scalable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fault</w:t>
      </w:r>
      <w:r>
        <w:rPr>
          <w:color w:val="231F20"/>
          <w:spacing w:val="1"/>
        </w:rPr>
        <w:t> </w:t>
      </w:r>
      <w:r>
        <w:rPr>
          <w:color w:val="231F20"/>
        </w:rPr>
        <w:t>tolerant</w:t>
      </w:r>
      <w:r>
        <w:rPr>
          <w:color w:val="231F20"/>
          <w:spacing w:val="3"/>
        </w:rPr>
        <w:t> </w:t>
      </w:r>
      <w:r>
        <w:rPr>
          <w:color w:val="231F20"/>
        </w:rPr>
        <w:t>database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shared</w:t>
      </w:r>
      <w:r>
        <w:rPr>
          <w:color w:val="231F20"/>
          <w:spacing w:val="1"/>
        </w:rPr>
        <w:t> </w:t>
      </w:r>
      <w:r>
        <w:rPr>
          <w:color w:val="231F20"/>
        </w:rPr>
        <w:t>across an interconnected</w:t>
      </w:r>
      <w:r>
        <w:rPr>
          <w:color w:val="231F20"/>
          <w:spacing w:val="6"/>
        </w:rPr>
        <w:t> </w:t>
      </w:r>
      <w:r>
        <w:rPr>
          <w:color w:val="231F20"/>
        </w:rPr>
        <w:t>cluster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servers</w:t>
      </w:r>
      <w:r>
        <w:rPr>
          <w:color w:val="231F20"/>
          <w:spacing w:val="24"/>
        </w:rPr>
        <w:t> </w:t>
      </w:r>
      <w:r>
        <w:rPr>
          <w:color w:val="231F20"/>
        </w:rPr>
        <w:t>(also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</w:rPr>
        <w:t>database</w:t>
      </w:r>
      <w:r>
        <w:rPr>
          <w:color w:val="231F20"/>
          <w:spacing w:val="-8"/>
        </w:rPr>
        <w:t> </w:t>
      </w:r>
      <w:r>
        <w:rPr>
          <w:color w:val="231F20"/>
        </w:rPr>
        <w:t>editions);</w:t>
      </w:r>
      <w:r>
        <w:rPr>
          <w:color w:val="231F20"/>
          <w:spacing w:val="-8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Partitioning,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supports</w:t>
      </w:r>
      <w:r>
        <w:rPr>
          <w:color w:val="231F20"/>
          <w:spacing w:val="-12"/>
        </w:rPr>
        <w:t> </w:t>
      </w:r>
      <w:r>
        <w:rPr>
          <w:color w:val="231F20"/>
        </w:rPr>
        <w:t>large</w:t>
      </w:r>
      <w:r>
        <w:rPr>
          <w:color w:val="231F20"/>
          <w:spacing w:val="-10"/>
        </w:rPr>
        <w:t> </w:t>
      </w:r>
      <w:r>
        <w:rPr>
          <w:color w:val="231F20"/>
        </w:rPr>
        <w:t>transaction</w:t>
      </w:r>
      <w:r>
        <w:rPr>
          <w:color w:val="231F20"/>
          <w:spacing w:val="-7"/>
        </w:rPr>
        <w:t> </w:t>
      </w:r>
      <w:r>
        <w:rPr>
          <w:color w:val="231F20"/>
        </w:rPr>
        <w:t>processing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business</w:t>
      </w:r>
      <w:r>
        <w:rPr>
          <w:color w:val="231F20"/>
          <w:spacing w:val="27"/>
        </w:rPr>
        <w:t> </w:t>
      </w:r>
      <w:r>
        <w:rPr>
          <w:color w:val="231F20"/>
        </w:rPr>
        <w:t>intelligence</w:t>
      </w:r>
      <w:r>
        <w:rPr>
          <w:color w:val="231F20"/>
          <w:spacing w:val="36"/>
        </w:rPr>
        <w:t> </w:t>
      </w:r>
      <w:r>
        <w:rPr>
          <w:color w:val="231F20"/>
        </w:rPr>
        <w:t>database</w:t>
      </w:r>
      <w:r>
        <w:rPr>
          <w:color w:val="231F20"/>
          <w:spacing w:val="33"/>
        </w:rPr>
        <w:t> </w:t>
      </w:r>
      <w:r>
        <w:rPr>
          <w:color w:val="231F20"/>
        </w:rPr>
        <w:t>systems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cost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effectively</w:t>
      </w:r>
      <w:r>
        <w:rPr>
          <w:color w:val="231F20"/>
          <w:spacing w:val="29"/>
        </w:rPr>
        <w:t> </w:t>
      </w:r>
      <w:r>
        <w:rPr>
          <w:color w:val="231F20"/>
        </w:rPr>
        <w:t>manages</w:t>
      </w:r>
      <w:r>
        <w:rPr>
          <w:color w:val="231F20"/>
          <w:spacing w:val="32"/>
        </w:rPr>
        <w:t> </w:t>
      </w:r>
      <w:r>
        <w:rPr>
          <w:color w:val="231F20"/>
        </w:rPr>
        <w:t>data</w:t>
      </w:r>
      <w:r>
        <w:rPr>
          <w:color w:val="231F20"/>
          <w:spacing w:val="31"/>
        </w:rPr>
        <w:t> </w:t>
      </w:r>
      <w:r>
        <w:rPr>
          <w:color w:val="231F20"/>
        </w:rPr>
        <w:t>throughout</w:t>
      </w:r>
      <w:r>
        <w:rPr>
          <w:color w:val="231F20"/>
          <w:spacing w:val="31"/>
        </w:rPr>
        <w:t> </w:t>
      </w:r>
      <w:r>
        <w:rPr>
          <w:color w:val="231F20"/>
        </w:rPr>
        <w:t>its</w:t>
      </w:r>
      <w:r>
        <w:rPr>
          <w:color w:val="231F20"/>
          <w:spacing w:val="29"/>
        </w:rPr>
        <w:t> </w:t>
      </w:r>
      <w:r>
        <w:rPr>
          <w:color w:val="231F20"/>
        </w:rPr>
        <w:t>lifecycle;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Oracle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  <w:spacing w:val="-2"/>
        </w:rPr>
        <w:t>Warehouse</w:t>
      </w:r>
      <w:r>
        <w:rPr>
          <w:color w:val="231F20"/>
          <w:spacing w:val="41"/>
        </w:rPr>
        <w:t> </w:t>
      </w:r>
      <w:r>
        <w:rPr>
          <w:color w:val="231F20"/>
        </w:rPr>
        <w:t>Builder</w:t>
      </w:r>
      <w:r>
        <w:rPr>
          <w:color w:val="231F20"/>
          <w:spacing w:val="42"/>
        </w:rPr>
        <w:t> </w:t>
      </w:r>
      <w:r>
        <w:rPr>
          <w:color w:val="231F20"/>
        </w:rPr>
        <w:t>connectors,</w:t>
      </w:r>
      <w:r>
        <w:rPr>
          <w:color w:val="231F20"/>
          <w:spacing w:val="43"/>
        </w:rPr>
        <w:t> </w:t>
      </w:r>
      <w:r>
        <w:rPr>
          <w:color w:val="231F20"/>
        </w:rPr>
        <w:t>which</w:t>
      </w:r>
      <w:r>
        <w:rPr>
          <w:color w:val="231F20"/>
          <w:spacing w:val="41"/>
        </w:rPr>
        <w:t> </w:t>
      </w:r>
      <w:r>
        <w:rPr>
          <w:color w:val="231F20"/>
        </w:rPr>
        <w:t>design,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build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populate</w:t>
      </w:r>
      <w:r>
        <w:rPr>
          <w:color w:val="231F20"/>
          <w:spacing w:val="43"/>
        </w:rPr>
        <w:t> </w:t>
      </w:r>
      <w:r>
        <w:rPr>
          <w:color w:val="231F20"/>
        </w:rPr>
        <w:t>data</w:t>
      </w:r>
      <w:r>
        <w:rPr>
          <w:color w:val="231F20"/>
          <w:spacing w:val="40"/>
        </w:rPr>
        <w:t> </w:t>
      </w:r>
      <w:r>
        <w:rPr>
          <w:color w:val="231F20"/>
        </w:rPr>
        <w:t>warehouses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legacy</w:t>
      </w:r>
      <w:r>
        <w:rPr>
          <w:color w:val="231F20"/>
          <w:spacing w:val="29"/>
        </w:rPr>
        <w:t> </w:t>
      </w:r>
      <w:r>
        <w:rPr>
          <w:color w:val="231F20"/>
        </w:rPr>
        <w:t>repositories.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Manager</w:t>
      </w:r>
      <w:r>
        <w:rPr/>
      </w:r>
    </w:p>
    <w:p>
      <w:pPr>
        <w:pStyle w:val="BodyText"/>
        <w:spacing w:line="250" w:lineRule="auto" w:before="137"/>
        <w:ind w:right="119"/>
        <w:jc w:val="both"/>
      </w:pP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Enterprise</w:t>
      </w:r>
      <w:r>
        <w:rPr>
          <w:color w:val="231F20"/>
          <w:spacing w:val="11"/>
        </w:rPr>
        <w:t> </w:t>
      </w:r>
      <w:r>
        <w:rPr>
          <w:color w:val="231F20"/>
        </w:rPr>
        <w:t>Manager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designed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top-down</w:t>
      </w:r>
      <w:r>
        <w:rPr>
          <w:color w:val="231F20"/>
          <w:spacing w:val="7"/>
        </w:rPr>
        <w:t> </w:t>
      </w:r>
      <w:r>
        <w:rPr>
          <w:color w:val="231F20"/>
        </w:rPr>
        <w:t>applications</w:t>
      </w:r>
      <w:r>
        <w:rPr>
          <w:color w:val="231F20"/>
          <w:spacing w:val="11"/>
        </w:rPr>
        <w:t> </w:t>
      </w:r>
      <w:r>
        <w:rPr>
          <w:color w:val="231F20"/>
        </w:rPr>
        <w:t>management.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</w:rPr>
        <w:t>use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30"/>
        </w:rPr>
        <w:t> </w:t>
      </w:r>
      <w:r>
        <w:rPr>
          <w:color w:val="231F20"/>
        </w:rPr>
        <w:t>Enterprise</w:t>
      </w:r>
      <w:r>
        <w:rPr>
          <w:color w:val="231F20"/>
          <w:spacing w:val="20"/>
        </w:rPr>
        <w:t> </w:t>
      </w:r>
      <w:r>
        <w:rPr>
          <w:color w:val="231F20"/>
        </w:rPr>
        <w:t>Manager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monitor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manage</w:t>
      </w:r>
      <w:r>
        <w:rPr>
          <w:color w:val="231F20"/>
          <w:spacing w:val="19"/>
        </w:rPr>
        <w:t> </w:t>
      </w:r>
      <w:r>
        <w:rPr>
          <w:color w:val="231F20"/>
        </w:rPr>
        <w:t>their</w:t>
      </w:r>
      <w:r>
        <w:rPr>
          <w:color w:val="231F20"/>
          <w:spacing w:val="17"/>
        </w:rPr>
        <w:t> </w:t>
      </w:r>
      <w:r>
        <w:rPr>
          <w:color w:val="231F20"/>
        </w:rPr>
        <w:t>applications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underlying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infrastructure,</w:t>
      </w:r>
      <w:r>
        <w:rPr>
          <w:color w:val="231F20"/>
          <w:spacing w:val="20"/>
        </w:rPr>
        <w:t> </w:t>
      </w:r>
      <w:r>
        <w:rPr>
          <w:color w:val="231F20"/>
        </w:rPr>
        <w:t>including</w:t>
      </w:r>
      <w:r>
        <w:rPr>
          <w:color w:val="231F20"/>
        </w:rPr>
        <w:t> both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non-Oracle</w:t>
      </w:r>
      <w:r>
        <w:rPr>
          <w:color w:val="231F20"/>
          <w:spacing w:val="7"/>
        </w:rPr>
        <w:t> </w:t>
      </w:r>
      <w:r>
        <w:rPr>
          <w:color w:val="231F20"/>
        </w:rPr>
        <w:t>infrastructure</w:t>
      </w:r>
      <w:r>
        <w:rPr>
          <w:color w:val="231F20"/>
          <w:spacing w:val="8"/>
        </w:rPr>
        <w:t> </w:t>
      </w:r>
      <w:r>
        <w:rPr>
          <w:color w:val="231F20"/>
        </w:rPr>
        <w:t>products.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Enterprise</w:t>
      </w:r>
      <w:r>
        <w:rPr>
          <w:color w:val="231F20"/>
          <w:spacing w:val="7"/>
        </w:rPr>
        <w:t> </w:t>
      </w:r>
      <w:r>
        <w:rPr>
          <w:color w:val="231F20"/>
        </w:rPr>
        <w:t>Manager</w:t>
      </w:r>
      <w:r>
        <w:rPr>
          <w:color w:val="231F20"/>
          <w:spacing w:val="5"/>
        </w:rPr>
        <w:t> </w:t>
      </w:r>
      <w:r>
        <w:rPr>
          <w:color w:val="231F20"/>
        </w:rPr>
        <w:t>can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used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manage</w:t>
      </w:r>
      <w:r>
        <w:rPr>
          <w:color w:val="231F20"/>
          <w:spacing w:val="8"/>
        </w:rPr>
        <w:t> </w:t>
      </w:r>
      <w:r>
        <w:rPr>
          <w:color w:val="231F20"/>
        </w:rPr>
        <w:t>packaged</w:t>
      </w:r>
      <w:r>
        <w:rPr>
          <w:color w:val="231F20"/>
        </w:rPr>
        <w:t> applications,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Siebel,</w:t>
      </w:r>
      <w:r>
        <w:rPr>
          <w:color w:val="231F20"/>
          <w:spacing w:val="-9"/>
        </w:rPr>
        <w:t> </w:t>
      </w:r>
      <w:r>
        <w:rPr>
          <w:color w:val="231F20"/>
        </w:rPr>
        <w:t>PeopleSoft,</w:t>
      </w:r>
      <w:r>
        <w:rPr>
          <w:color w:val="231F20"/>
          <w:spacing w:val="-11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E-Business</w:t>
      </w:r>
      <w:r>
        <w:rPr>
          <w:color w:val="231F20"/>
          <w:spacing w:val="-12"/>
        </w:rPr>
        <w:t> </w:t>
      </w:r>
      <w:r>
        <w:rPr>
          <w:color w:val="231F20"/>
        </w:rPr>
        <w:t>Suite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custom</w:t>
      </w:r>
      <w:r>
        <w:rPr>
          <w:color w:val="231F20"/>
          <w:spacing w:val="-10"/>
        </w:rPr>
        <w:t> </w:t>
      </w:r>
      <w:r>
        <w:rPr>
          <w:color w:val="231F20"/>
        </w:rPr>
        <w:t>applications</w:t>
      </w:r>
      <w:r>
        <w:rPr>
          <w:color w:val="231F20"/>
          <w:spacing w:val="-8"/>
        </w:rPr>
        <w:t> </w:t>
      </w:r>
      <w:r>
        <w:rPr>
          <w:color w:val="231F20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</w:rPr>
        <w:t>service-oriented</w:t>
      </w:r>
      <w:r>
        <w:rPr>
          <w:color w:val="231F20"/>
        </w:rPr>
        <w:t> applications.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addition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managing</w:t>
      </w:r>
      <w:r>
        <w:rPr>
          <w:color w:val="231F20"/>
          <w:spacing w:val="11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infrastructure</w:t>
      </w:r>
      <w:r>
        <w:rPr>
          <w:color w:val="231F20"/>
          <w:spacing w:val="13"/>
        </w:rPr>
        <w:t> </w:t>
      </w:r>
      <w:r>
        <w:rPr>
          <w:color w:val="231F20"/>
        </w:rPr>
        <w:t>products</w:t>
      </w:r>
      <w:r>
        <w:rPr>
          <w:color w:val="231F20"/>
          <w:spacing w:val="9"/>
        </w:rPr>
        <w:t> </w:t>
      </w:r>
      <w:r>
        <w:rPr>
          <w:color w:val="231F20"/>
        </w:rPr>
        <w:t>including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Database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</w:rPr>
        <w:t> Oracle</w:t>
      </w:r>
      <w:r>
        <w:rPr>
          <w:color w:val="231F20"/>
          <w:spacing w:val="16"/>
        </w:rPr>
        <w:t> </w:t>
      </w:r>
      <w:r>
        <w:rPr>
          <w:color w:val="231F20"/>
        </w:rPr>
        <w:t>Fusion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Middleware,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Manager</w:t>
      </w:r>
      <w:r>
        <w:rPr>
          <w:color w:val="231F20"/>
          <w:spacing w:val="15"/>
        </w:rPr>
        <w:t> </w:t>
      </w:r>
      <w:r>
        <w:rPr>
          <w:color w:val="231F20"/>
        </w:rPr>
        <w:t>also</w:t>
      </w:r>
      <w:r>
        <w:rPr>
          <w:color w:val="231F20"/>
          <w:spacing w:val="14"/>
        </w:rPr>
        <w:t> </w:t>
      </w:r>
      <w:r>
        <w:rPr>
          <w:color w:val="231F20"/>
        </w:rPr>
        <w:t>supports</w:t>
      </w:r>
      <w:r>
        <w:rPr>
          <w:color w:val="231F20"/>
          <w:spacing w:val="13"/>
        </w:rPr>
        <w:t> </w:t>
      </w:r>
      <w:r>
        <w:rPr>
          <w:color w:val="231F20"/>
        </w:rPr>
        <w:t>third-party</w:t>
      </w:r>
      <w:r>
        <w:rPr>
          <w:color w:val="231F20"/>
          <w:spacing w:val="17"/>
        </w:rPr>
        <w:t> </w:t>
      </w:r>
      <w:r>
        <w:rPr>
          <w:color w:val="231F20"/>
        </w:rPr>
        <w:t>infrastructure</w:t>
      </w:r>
      <w:r>
        <w:rPr>
          <w:color w:val="231F20"/>
          <w:spacing w:val="17"/>
        </w:rPr>
        <w:t> </w:t>
      </w:r>
      <w:r>
        <w:rPr>
          <w:color w:val="231F20"/>
        </w:rPr>
        <w:t>products.</w:t>
      </w:r>
      <w:r>
        <w:rPr/>
      </w:r>
    </w:p>
    <w:p>
      <w:pPr>
        <w:pStyle w:val="BodyText"/>
        <w:spacing w:line="250" w:lineRule="auto" w:before="127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46"/>
        </w:rPr>
        <w:t> </w:t>
      </w:r>
      <w:r>
        <w:rPr>
          <w:color w:val="231F20"/>
        </w:rPr>
        <w:t>Enterprise</w:t>
      </w:r>
      <w:r>
        <w:rPr>
          <w:color w:val="231F20"/>
          <w:spacing w:val="46"/>
        </w:rPr>
        <w:t> </w:t>
      </w:r>
      <w:r>
        <w:rPr>
          <w:color w:val="231F20"/>
        </w:rPr>
        <w:t>Manager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43"/>
        </w:rPr>
        <w:t> </w:t>
      </w:r>
      <w:r>
        <w:rPr>
          <w:color w:val="231F20"/>
        </w:rPr>
        <w:t>designed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3"/>
        </w:rPr>
        <w:t> </w:t>
      </w:r>
      <w:r>
        <w:rPr>
          <w:color w:val="231F20"/>
        </w:rPr>
        <w:t>monitor</w:t>
      </w:r>
      <w:r>
        <w:rPr>
          <w:color w:val="231F20"/>
          <w:spacing w:val="44"/>
        </w:rPr>
        <w:t> </w:t>
      </w:r>
      <w:r>
        <w:rPr>
          <w:color w:val="231F20"/>
        </w:rPr>
        <w:t>service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performance,</w:t>
      </w:r>
      <w:r>
        <w:rPr>
          <w:color w:val="231F20"/>
          <w:spacing w:val="46"/>
        </w:rPr>
        <w:t> </w:t>
      </w:r>
      <w:r>
        <w:rPr>
          <w:color w:val="231F20"/>
        </w:rPr>
        <w:t>automate</w:t>
      </w:r>
      <w:r>
        <w:rPr>
          <w:color w:val="231F20"/>
          <w:spacing w:val="46"/>
        </w:rPr>
        <w:t> </w:t>
      </w:r>
      <w:r>
        <w:rPr>
          <w:color w:val="231F20"/>
        </w:rPr>
        <w:t>tasks,</w:t>
      </w:r>
      <w:r>
        <w:rPr>
          <w:color w:val="231F20"/>
          <w:spacing w:val="43"/>
        </w:rPr>
        <w:t> </w:t>
      </w:r>
      <w:r>
        <w:rPr>
          <w:color w:val="231F20"/>
        </w:rPr>
        <w:t>manage</w:t>
      </w:r>
      <w:r>
        <w:rPr>
          <w:color w:val="231F20"/>
          <w:spacing w:val="21"/>
        </w:rPr>
        <w:t> </w:t>
      </w:r>
      <w:r>
        <w:rPr>
          <w:color w:val="231F20"/>
        </w:rPr>
        <w:t>configuration</w:t>
      </w:r>
      <w:r>
        <w:rPr>
          <w:color w:val="231F20"/>
          <w:spacing w:val="1"/>
        </w:rPr>
        <w:t> </w:t>
      </w:r>
      <w:r>
        <w:rPr>
          <w:color w:val="231F20"/>
        </w:rPr>
        <w:t>information,</w:t>
      </w:r>
      <w:r>
        <w:rPr>
          <w:color w:val="231F20"/>
          <w:spacing w:val="2"/>
        </w:rPr>
        <w:t> </w:t>
      </w:r>
      <w:r>
        <w:rPr>
          <w:color w:val="231F20"/>
        </w:rPr>
        <w:t>and provide</w:t>
      </w:r>
      <w:r>
        <w:rPr>
          <w:color w:val="231F20"/>
          <w:spacing w:val="-2"/>
        </w:rPr>
        <w:t> </w:t>
      </w:r>
      <w:r>
        <w:rPr>
          <w:color w:val="231F20"/>
        </w:rPr>
        <w:t>change</w:t>
      </w:r>
      <w:r>
        <w:rPr>
          <w:color w:val="231F20"/>
          <w:spacing w:val="2"/>
        </w:rPr>
        <w:t> </w:t>
      </w:r>
      <w:r>
        <w:rPr>
          <w:color w:val="231F20"/>
        </w:rPr>
        <w:t>management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unified</w:t>
      </w:r>
      <w:r>
        <w:rPr>
          <w:color w:val="231F20"/>
        </w:rPr>
        <w:t> way across</w:t>
      </w:r>
      <w:r>
        <w:rPr>
          <w:color w:val="231F20"/>
          <w:spacing w:val="-2"/>
        </w:rPr>
        <w:t> </w:t>
      </w:r>
      <w:r>
        <w:rPr>
          <w:color w:val="231F20"/>
        </w:rPr>
        <w:t>groups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computers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grids.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Enterprise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Manager’s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provisioning</w:t>
      </w:r>
      <w:r>
        <w:rPr>
          <w:color w:val="231F20"/>
          <w:spacing w:val="13"/>
        </w:rPr>
        <w:t> </w:t>
      </w:r>
      <w:r>
        <w:rPr>
          <w:color w:val="231F20"/>
        </w:rPr>
        <w:t>automates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discovery,</w:t>
      </w:r>
      <w:r>
        <w:rPr>
          <w:color w:val="231F20"/>
          <w:spacing w:val="13"/>
        </w:rPr>
        <w:t> </w:t>
      </w:r>
      <w:r>
        <w:rPr>
          <w:color w:val="231F20"/>
        </w:rPr>
        <w:t>tracking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scheduling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patches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24"/>
        </w:rPr>
        <w:t> </w:t>
      </w:r>
      <w:r>
        <w:rPr>
          <w:color w:val="231F20"/>
        </w:rPr>
        <w:t>administrators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apply</w:t>
      </w:r>
      <w:r>
        <w:rPr>
          <w:color w:val="231F20"/>
          <w:spacing w:val="-10"/>
        </w:rPr>
        <w:t> </w:t>
      </w:r>
      <w:r>
        <w:rPr>
          <w:color w:val="231F20"/>
        </w:rPr>
        <w:t>patches</w:t>
      </w:r>
      <w:r>
        <w:rPr>
          <w:color w:val="231F20"/>
          <w:spacing w:val="-7"/>
        </w:rPr>
        <w:t> </w:t>
      </w:r>
      <w:r>
        <w:rPr>
          <w:color w:val="231F20"/>
        </w:rPr>
        <w:t>without</w:t>
      </w:r>
      <w:r>
        <w:rPr>
          <w:color w:val="231F20"/>
          <w:spacing w:val="-10"/>
        </w:rPr>
        <w:t> </w:t>
      </w:r>
      <w:r>
        <w:rPr>
          <w:color w:val="231F20"/>
        </w:rPr>
        <w:t>taking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system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down.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24"/>
        </w:rPr>
        <w:t> </w:t>
      </w:r>
      <w:r>
        <w:rPr>
          <w:color w:val="231F20"/>
        </w:rPr>
        <w:t>administrators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29"/>
        </w:rPr>
        <w:t> </w:t>
      </w:r>
      <w:r>
        <w:rPr>
          <w:color w:val="231F20"/>
        </w:rPr>
        <w:t>manage</w:t>
      </w:r>
      <w:r>
        <w:rPr>
          <w:color w:val="231F20"/>
          <w:spacing w:val="17"/>
        </w:rPr>
        <w:t> </w:t>
      </w:r>
      <w:r>
        <w:rPr>
          <w:color w:val="231F20"/>
        </w:rPr>
        <w:t>systems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anywhere</w:t>
      </w:r>
      <w:r>
        <w:rPr>
          <w:color w:val="231F20"/>
          <w:spacing w:val="13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HTML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browser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wireless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PDAs.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</w:rPr>
        <w:t>Secure</w:t>
      </w:r>
      <w:r>
        <w:rPr>
          <w:color w:val="231F20"/>
          <w:spacing w:val="15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Search</w:t>
      </w:r>
      <w:r>
        <w:rPr/>
      </w:r>
    </w:p>
    <w:p>
      <w:pPr>
        <w:pStyle w:val="BodyText"/>
        <w:spacing w:line="250" w:lineRule="auto" w:before="138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Secure</w:t>
      </w:r>
      <w:r>
        <w:rPr>
          <w:color w:val="231F20"/>
          <w:spacing w:val="-13"/>
        </w:rPr>
        <w:t> </w:t>
      </w:r>
      <w:r>
        <w:rPr>
          <w:color w:val="231F20"/>
        </w:rPr>
        <w:t>Enterprise</w:t>
      </w:r>
      <w:r>
        <w:rPr>
          <w:color w:val="231F20"/>
          <w:spacing w:val="-11"/>
        </w:rPr>
        <w:t> </w:t>
      </w:r>
      <w:r>
        <w:rPr>
          <w:color w:val="231F20"/>
        </w:rPr>
        <w:t>Search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internet-like</w:t>
      </w:r>
      <w:r>
        <w:rPr>
          <w:color w:val="231F20"/>
          <w:spacing w:val="-8"/>
        </w:rPr>
        <w:t> </w:t>
      </w:r>
      <w:r>
        <w:rPr>
          <w:color w:val="231F20"/>
        </w:rPr>
        <w:t>search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users</w:t>
      </w:r>
      <w:r>
        <w:rPr>
          <w:color w:val="231F20"/>
          <w:spacing w:val="-15"/>
        </w:rPr>
        <w:t> </w:t>
      </w:r>
      <w:r>
        <w:rPr>
          <w:color w:val="231F20"/>
        </w:rPr>
        <w:t>searching</w:t>
      </w:r>
      <w:r>
        <w:rPr>
          <w:color w:val="231F20"/>
          <w:spacing w:val="-12"/>
        </w:rPr>
        <w:t> </w:t>
      </w:r>
      <w:r>
        <w:rPr>
          <w:color w:val="231F20"/>
        </w:rPr>
        <w:t>secure</w:t>
      </w:r>
      <w:r>
        <w:rPr>
          <w:color w:val="231F20"/>
          <w:spacing w:val="-13"/>
        </w:rPr>
        <w:t> </w:t>
      </w:r>
      <w:r>
        <w:rPr>
          <w:color w:val="231F20"/>
        </w:rPr>
        <w:t>content</w:t>
      </w:r>
      <w:r>
        <w:rPr>
          <w:color w:val="231F20"/>
          <w:spacing w:val="-11"/>
        </w:rPr>
        <w:t> </w:t>
      </w:r>
      <w:r>
        <w:rPr>
          <w:color w:val="231F20"/>
        </w:rPr>
        <w:t>inside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enterprise.</w:t>
      </w:r>
      <w:r>
        <w:rPr>
          <w:color w:val="231F20"/>
          <w:spacing w:val="24"/>
        </w:rPr>
        <w:t> </w:t>
      </w:r>
      <w:r>
        <w:rPr>
          <w:color w:val="231F20"/>
        </w:rPr>
        <w:t>Oracle</w:t>
      </w:r>
      <w:r>
        <w:rPr>
          <w:color w:val="231F20"/>
          <w:spacing w:val="23"/>
        </w:rPr>
        <w:t> </w:t>
      </w:r>
      <w:r>
        <w:rPr>
          <w:color w:val="231F20"/>
        </w:rPr>
        <w:t>Secure</w:t>
      </w:r>
      <w:r>
        <w:rPr>
          <w:color w:val="231F20"/>
          <w:spacing w:val="22"/>
        </w:rPr>
        <w:t> </w:t>
      </w:r>
      <w:r>
        <w:rPr>
          <w:color w:val="231F20"/>
        </w:rPr>
        <w:t>Enterprise</w:t>
      </w:r>
      <w:r>
        <w:rPr>
          <w:color w:val="231F20"/>
          <w:spacing w:val="24"/>
        </w:rPr>
        <w:t> </w:t>
      </w:r>
      <w:r>
        <w:rPr>
          <w:color w:val="231F20"/>
        </w:rPr>
        <w:t>Search</w:t>
      </w:r>
      <w:r>
        <w:rPr>
          <w:color w:val="231F20"/>
          <w:spacing w:val="22"/>
        </w:rPr>
        <w:t> </w:t>
      </w:r>
      <w:r>
        <w:rPr>
          <w:color w:val="231F20"/>
        </w:rPr>
        <w:t>indexes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searches</w:t>
      </w:r>
      <w:r>
        <w:rPr>
          <w:color w:val="231F20"/>
          <w:spacing w:val="22"/>
        </w:rPr>
        <w:t> </w:t>
      </w:r>
      <w:r>
        <w:rPr>
          <w:color w:val="231F20"/>
        </w:rPr>
        <w:t>public,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private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shared</w:t>
      </w:r>
      <w:r>
        <w:rPr>
          <w:color w:val="231F20"/>
          <w:spacing w:val="22"/>
        </w:rPr>
        <w:t> </w:t>
      </w:r>
      <w:r>
        <w:rPr>
          <w:color w:val="231F20"/>
        </w:rPr>
        <w:t>content</w:t>
      </w:r>
      <w:r>
        <w:rPr>
          <w:color w:val="231F20"/>
          <w:spacing w:val="24"/>
        </w:rPr>
        <w:t> </w:t>
      </w:r>
      <w:r>
        <w:rPr>
          <w:color w:val="231F20"/>
        </w:rPr>
        <w:t>across</w:t>
      </w:r>
      <w:r>
        <w:rPr>
          <w:color w:val="231F20"/>
          <w:spacing w:val="25"/>
        </w:rPr>
        <w:t> </w:t>
      </w:r>
      <w:r>
        <w:rPr>
          <w:color w:val="231F20"/>
        </w:rPr>
        <w:t>internal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external</w:t>
      </w:r>
      <w:r>
        <w:rPr>
          <w:color w:val="231F20"/>
          <w:spacing w:val="30"/>
        </w:rPr>
        <w:t> </w:t>
      </w:r>
      <w:r>
        <w:rPr>
          <w:color w:val="231F20"/>
        </w:rPr>
        <w:t>web</w:t>
      </w:r>
      <w:r>
        <w:rPr>
          <w:color w:val="231F20"/>
          <w:spacing w:val="29"/>
        </w:rPr>
        <w:t> </w:t>
      </w:r>
      <w:r>
        <w:rPr>
          <w:color w:val="231F20"/>
        </w:rPr>
        <w:t>sites,</w:t>
      </w:r>
      <w:r>
        <w:rPr>
          <w:color w:val="231F20"/>
          <w:spacing w:val="28"/>
        </w:rPr>
        <w:t> </w:t>
      </w:r>
      <w:r>
        <w:rPr>
          <w:color w:val="231F20"/>
        </w:rPr>
        <w:t>databases,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file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servers,</w:t>
      </w:r>
      <w:r>
        <w:rPr>
          <w:color w:val="231F20"/>
          <w:spacing w:val="28"/>
        </w:rPr>
        <w:t> </w:t>
      </w:r>
      <w:r>
        <w:rPr>
          <w:color w:val="231F20"/>
        </w:rPr>
        <w:t>document</w:t>
      </w:r>
      <w:r>
        <w:rPr>
          <w:color w:val="231F20"/>
          <w:spacing w:val="31"/>
        </w:rPr>
        <w:t> </w:t>
      </w:r>
      <w:r>
        <w:rPr>
          <w:color w:val="231F20"/>
        </w:rPr>
        <w:t>repositories,</w:t>
      </w:r>
      <w:r>
        <w:rPr>
          <w:color w:val="231F20"/>
          <w:spacing w:val="30"/>
        </w:rPr>
        <w:t> </w:t>
      </w:r>
      <w:r>
        <w:rPr>
          <w:color w:val="231F20"/>
        </w:rPr>
        <w:t>enterprise</w:t>
      </w:r>
      <w:r>
        <w:rPr>
          <w:color w:val="231F20"/>
          <w:spacing w:val="32"/>
        </w:rPr>
        <w:t> </w:t>
      </w:r>
      <w:r>
        <w:rPr>
          <w:color w:val="231F20"/>
        </w:rPr>
        <w:t>content</w:t>
      </w:r>
      <w:r>
        <w:rPr>
          <w:color w:val="231F20"/>
          <w:spacing w:val="31"/>
        </w:rPr>
        <w:t> </w:t>
      </w:r>
      <w:r>
        <w:rPr>
          <w:color w:val="231F20"/>
        </w:rPr>
        <w:t>management</w:t>
      </w:r>
      <w:r>
        <w:rPr>
          <w:color w:val="231F20"/>
          <w:spacing w:val="26"/>
        </w:rPr>
        <w:t> </w:t>
      </w:r>
      <w:r>
        <w:rPr>
          <w:color w:val="231F20"/>
        </w:rPr>
        <w:t>systems,</w:t>
      </w:r>
      <w:r>
        <w:rPr>
          <w:color w:val="231F20"/>
          <w:spacing w:val="5"/>
        </w:rPr>
        <w:t> </w:t>
      </w:r>
      <w:r>
        <w:rPr>
          <w:color w:val="231F20"/>
        </w:rPr>
        <w:t>applications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portals.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Secure</w:t>
      </w:r>
      <w:r>
        <w:rPr>
          <w:color w:val="231F20"/>
          <w:spacing w:val="6"/>
        </w:rPr>
        <w:t> </w:t>
      </w:r>
      <w:r>
        <w:rPr>
          <w:color w:val="231F20"/>
        </w:rPr>
        <w:t>Enterprise</w:t>
      </w:r>
      <w:r>
        <w:rPr>
          <w:color w:val="231F20"/>
          <w:spacing w:val="8"/>
        </w:rPr>
        <w:t> </w:t>
      </w:r>
      <w:r>
        <w:rPr>
          <w:color w:val="231F20"/>
        </w:rPr>
        <w:t>Search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built-in</w:t>
      </w:r>
      <w:r>
        <w:rPr>
          <w:color w:val="231F20"/>
          <w:spacing w:val="8"/>
        </w:rPr>
        <w:t> </w:t>
      </w:r>
      <w:r>
        <w:rPr>
          <w:color w:val="231F20"/>
        </w:rPr>
        <w:t>functionality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permits</w:t>
      </w:r>
      <w:r>
        <w:rPr>
          <w:color w:val="231F20"/>
          <w:spacing w:val="7"/>
        </w:rPr>
        <w:t> </w:t>
      </w:r>
      <w:r>
        <w:rPr>
          <w:color w:val="231F20"/>
        </w:rPr>
        <w:t>users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see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7"/>
        </w:rPr>
        <w:t> </w:t>
      </w:r>
      <w:r>
        <w:rPr>
          <w:color w:val="231F20"/>
        </w:rPr>
        <w:t>search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leading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authorized</w:t>
      </w:r>
      <w:r>
        <w:rPr>
          <w:color w:val="231F20"/>
          <w:spacing w:val="-2"/>
        </w:rPr>
        <w:t> </w:t>
      </w:r>
      <w:r>
        <w:rPr>
          <w:color w:val="231F20"/>
        </w:rPr>
        <w:t>access.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features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simple</w:t>
      </w:r>
      <w:r>
        <w:rPr>
          <w:color w:val="231F20"/>
          <w:spacing w:val="20"/>
        </w:rPr>
        <w:t> </w:t>
      </w:r>
      <w:r>
        <w:rPr>
          <w:color w:val="231F20"/>
        </w:rPr>
        <w:t>web</w:t>
      </w:r>
      <w:r>
        <w:rPr>
          <w:color w:val="231F20"/>
          <w:spacing w:val="23"/>
        </w:rPr>
        <w:t> </w:t>
      </w:r>
      <w:r>
        <w:rPr>
          <w:color w:val="231F20"/>
        </w:rPr>
        <w:t>interface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allowing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efficient</w:t>
      </w:r>
      <w:r>
        <w:rPr>
          <w:color w:val="231F20"/>
          <w:spacing w:val="26"/>
        </w:rPr>
        <w:t> </w:t>
      </w:r>
      <w:r>
        <w:rPr>
          <w:color w:val="231F20"/>
        </w:rPr>
        <w:t>administration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management.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23"/>
        </w:rPr>
        <w:t> </w:t>
      </w:r>
      <w:r>
        <w:rPr>
          <w:color w:val="231F20"/>
        </w:rPr>
        <w:t>users</w:t>
      </w:r>
      <w:r>
        <w:rPr>
          <w:color w:val="231F20"/>
          <w:spacing w:val="22"/>
        </w:rPr>
        <w:t> </w:t>
      </w:r>
      <w:r>
        <w:rPr>
          <w:color w:val="231F20"/>
        </w:rPr>
        <w:t>can</w:t>
      </w:r>
      <w:r>
        <w:rPr>
          <w:color w:val="231F20"/>
          <w:spacing w:val="23"/>
        </w:rPr>
        <w:t> </w:t>
      </w:r>
      <w:r>
        <w:rPr>
          <w:color w:val="231F20"/>
        </w:rPr>
        <w:t>access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search</w:t>
      </w:r>
      <w:r>
        <w:rPr>
          <w:color w:val="231F20"/>
          <w:spacing w:val="21"/>
        </w:rPr>
        <w:t> </w:t>
      </w:r>
      <w:r>
        <w:rPr>
          <w:color w:val="231F20"/>
        </w:rPr>
        <w:t>engine</w:t>
      </w:r>
      <w:r>
        <w:rPr>
          <w:color w:val="231F20"/>
          <w:spacing w:val="-5"/>
        </w:rPr>
        <w:t> </w:t>
      </w:r>
      <w:r>
        <w:rPr>
          <w:color w:val="231F20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</w:rPr>
        <w:t>web-based</w:t>
      </w:r>
      <w:r>
        <w:rPr>
          <w:color w:val="231F20"/>
          <w:spacing w:val="-8"/>
        </w:rPr>
        <w:t> </w:t>
      </w:r>
      <w:r>
        <w:rPr>
          <w:color w:val="231F20"/>
        </w:rPr>
        <w:t>user</w:t>
      </w:r>
      <w:r>
        <w:rPr>
          <w:color w:val="231F20"/>
          <w:spacing w:val="-8"/>
        </w:rPr>
        <w:t> </w:t>
      </w:r>
      <w:r>
        <w:rPr>
          <w:color w:val="231F20"/>
        </w:rPr>
        <w:t>interfaces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perform</w:t>
      </w:r>
      <w:r>
        <w:rPr>
          <w:color w:val="231F20"/>
          <w:spacing w:val="-6"/>
        </w:rPr>
        <w:t> </w:t>
      </w:r>
      <w:r>
        <w:rPr>
          <w:color w:val="231F20"/>
        </w:rPr>
        <w:t>traditional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keyword</w:t>
      </w:r>
      <w:r>
        <w:rPr>
          <w:color w:val="231F20"/>
          <w:spacing w:val="-8"/>
        </w:rPr>
        <w:t> </w:t>
      </w:r>
      <w:r>
        <w:rPr>
          <w:color w:val="231F20"/>
        </w:rPr>
        <w:t>searches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6"/>
        </w:rPr>
        <w:t> </w:t>
      </w:r>
      <w:r>
        <w:rPr>
          <w:color w:val="231F20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format</w:t>
      </w:r>
      <w:r>
        <w:rPr>
          <w:color w:val="231F20"/>
          <w:spacing w:val="29"/>
        </w:rPr>
        <w:t> </w:t>
      </w:r>
      <w:r>
        <w:rPr>
          <w:color w:val="231F20"/>
        </w:rPr>
        <w:t>similar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conventional</w:t>
      </w:r>
      <w:r>
        <w:rPr>
          <w:color w:val="231F20"/>
          <w:spacing w:val="17"/>
        </w:rPr>
        <w:t> </w:t>
      </w:r>
      <w:r>
        <w:rPr>
          <w:color w:val="231F20"/>
        </w:rPr>
        <w:t>web</w:t>
      </w:r>
      <w:r>
        <w:rPr>
          <w:color w:val="231F20"/>
          <w:spacing w:val="13"/>
        </w:rPr>
        <w:t> </w:t>
      </w:r>
      <w:r>
        <w:rPr>
          <w:color w:val="231F20"/>
        </w:rPr>
        <w:t>searches.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Middleware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7"/>
        <w:ind w:right="118"/>
        <w:jc w:val="both"/>
      </w:pPr>
      <w:r>
        <w:rPr>
          <w:color w:val="231F20"/>
        </w:rPr>
        <w:t>Oracle</w:t>
      </w:r>
      <w:r>
        <w:rPr>
          <w:color w:val="231F20"/>
          <w:spacing w:val="33"/>
        </w:rPr>
        <w:t> </w:t>
      </w:r>
      <w:r>
        <w:rPr>
          <w:color w:val="231F20"/>
        </w:rPr>
        <w:t>Fusion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broad</w:t>
      </w:r>
      <w:r>
        <w:rPr>
          <w:color w:val="231F20"/>
          <w:spacing w:val="32"/>
        </w:rPr>
        <w:t> </w:t>
      </w:r>
      <w:r>
        <w:rPr>
          <w:color w:val="231F20"/>
        </w:rPr>
        <w:t>product</w:t>
      </w:r>
      <w:r>
        <w:rPr>
          <w:color w:val="231F20"/>
          <w:spacing w:val="32"/>
        </w:rPr>
        <w:t> </w:t>
      </w:r>
      <w:r>
        <w:rPr>
          <w:color w:val="231F20"/>
        </w:rPr>
        <w:t>family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3"/>
        </w:rPr>
        <w:t> </w:t>
      </w:r>
      <w:r>
        <w:rPr>
          <w:color w:val="231F20"/>
        </w:rPr>
        <w:t>forms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reliable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scalable</w:t>
      </w:r>
      <w:r>
        <w:rPr>
          <w:color w:val="231F20"/>
          <w:spacing w:val="34"/>
        </w:rPr>
        <w:t> </w:t>
      </w:r>
      <w:r>
        <w:rPr>
          <w:color w:val="231F20"/>
        </w:rPr>
        <w:t>foundation</w:t>
      </w:r>
      <w:r>
        <w:rPr>
          <w:color w:val="231F20"/>
          <w:spacing w:val="33"/>
        </w:rPr>
        <w:t> </w:t>
      </w:r>
      <w:r>
        <w:rPr>
          <w:color w:val="231F20"/>
        </w:rPr>
        <w:t>on</w:t>
      </w:r>
      <w:r>
        <w:rPr>
          <w:color w:val="231F20"/>
          <w:spacing w:val="31"/>
        </w:rPr>
        <w:t> </w:t>
      </w:r>
      <w:r>
        <w:rPr>
          <w:color w:val="231F20"/>
        </w:rPr>
        <w:t>which</w:t>
      </w:r>
      <w:r>
        <w:rPr>
          <w:color w:val="231F20"/>
          <w:spacing w:val="27"/>
        </w:rPr>
        <w:t> </w:t>
      </w:r>
      <w:r>
        <w:rPr>
          <w:color w:val="231F20"/>
        </w:rPr>
        <w:t>customers</w:t>
      </w:r>
      <w:r>
        <w:rPr>
          <w:color w:val="231F20"/>
          <w:spacing w:val="25"/>
        </w:rPr>
        <w:t> </w:t>
      </w:r>
      <w:r>
        <w:rPr>
          <w:color w:val="231F20"/>
        </w:rPr>
        <w:t>can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build,</w:t>
      </w:r>
      <w:r>
        <w:rPr>
          <w:color w:val="231F20"/>
          <w:spacing w:val="25"/>
        </w:rPr>
        <w:t> </w:t>
      </w:r>
      <w:r>
        <w:rPr>
          <w:color w:val="231F20"/>
        </w:rPr>
        <w:t>deploy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integrate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2"/>
        </w:rPr>
        <w:t> </w:t>
      </w:r>
      <w:r>
        <w:rPr>
          <w:color w:val="231F20"/>
        </w:rPr>
        <w:t>applications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automate</w:t>
      </w:r>
      <w:r>
        <w:rPr>
          <w:color w:val="231F20"/>
          <w:spacing w:val="28"/>
        </w:rPr>
        <w:t> </w:t>
      </w:r>
      <w:r>
        <w:rPr>
          <w:color w:val="231F20"/>
        </w:rPr>
        <w:t>their</w:t>
      </w:r>
      <w:r>
        <w:rPr>
          <w:color w:val="231F20"/>
          <w:spacing w:val="25"/>
        </w:rPr>
        <w:t> </w:t>
      </w:r>
      <w:r>
        <w:rPr>
          <w:color w:val="231F20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processes.</w:t>
      </w:r>
      <w:r>
        <w:rPr>
          <w:color w:val="231F20"/>
          <w:spacing w:val="23"/>
        </w:rPr>
        <w:t> </w:t>
      </w:r>
      <w:r>
        <w:rPr>
          <w:color w:val="231F20"/>
        </w:rPr>
        <w:t>Oracle</w:t>
      </w:r>
      <w:r>
        <w:rPr>
          <w:color w:val="231F20"/>
          <w:spacing w:val="29"/>
        </w:rPr>
        <w:t> </w:t>
      </w:r>
      <w:r>
        <w:rPr>
          <w:color w:val="231F20"/>
        </w:rPr>
        <w:t>Fusion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0"/>
        </w:rPr>
        <w:t> </w:t>
      </w:r>
      <w:r>
        <w:rPr>
          <w:color w:val="231F20"/>
        </w:rPr>
        <w:t>includes</w:t>
      </w:r>
      <w:r>
        <w:rPr>
          <w:color w:val="231F20"/>
          <w:spacing w:val="21"/>
        </w:rPr>
        <w:t> </w:t>
      </w:r>
      <w:r>
        <w:rPr>
          <w:color w:val="231F20"/>
        </w:rPr>
        <w:t>Oracle</w:t>
      </w:r>
      <w:r>
        <w:rPr>
          <w:color w:val="231F20"/>
          <w:spacing w:val="21"/>
        </w:rPr>
        <w:t> </w:t>
      </w:r>
      <w:r>
        <w:rPr>
          <w:color w:val="231F20"/>
        </w:rPr>
        <w:t>Application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Server,</w:t>
      </w:r>
      <w:r>
        <w:rPr>
          <w:color w:val="231F20"/>
          <w:spacing w:val="20"/>
        </w:rPr>
        <w:t> </w:t>
      </w:r>
      <w:r>
        <w:rPr>
          <w:color w:val="231F20"/>
        </w:rPr>
        <w:t>Oracle</w:t>
      </w:r>
      <w:r>
        <w:rPr>
          <w:color w:val="231F20"/>
          <w:spacing w:val="21"/>
        </w:rPr>
        <w:t> </w:t>
      </w:r>
      <w:r>
        <w:rPr>
          <w:color w:val="231F20"/>
        </w:rPr>
        <w:t>Identity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Access</w:t>
      </w:r>
      <w:r>
        <w:rPr>
          <w:color w:val="231F20"/>
          <w:spacing w:val="19"/>
        </w:rPr>
        <w:t> </w:t>
      </w:r>
      <w:r>
        <w:rPr>
          <w:color w:val="231F20"/>
        </w:rPr>
        <w:t>Management</w:t>
      </w:r>
      <w:r>
        <w:rPr>
          <w:color w:val="231F20"/>
          <w:spacing w:val="22"/>
        </w:rPr>
        <w:t> </w:t>
      </w:r>
      <w:r>
        <w:rPr>
          <w:color w:val="231F20"/>
        </w:rPr>
        <w:t>Suite,</w:t>
      </w:r>
      <w:r>
        <w:rPr>
          <w:color w:val="231F20"/>
          <w:spacing w:val="20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Webcenter</w:t>
      </w:r>
      <w:r>
        <w:rPr>
          <w:color w:val="231F20"/>
          <w:spacing w:val="-8"/>
        </w:rPr>
        <w:t> </w:t>
      </w:r>
      <w:r>
        <w:rPr>
          <w:color w:val="231F20"/>
        </w:rPr>
        <w:t>Suite,</w:t>
      </w:r>
      <w:r>
        <w:rPr>
          <w:color w:val="231F20"/>
          <w:spacing w:val="-9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</w:rPr>
        <w:t>Intelligence</w:t>
      </w:r>
      <w:r>
        <w:rPr>
          <w:color w:val="231F20"/>
          <w:spacing w:val="-5"/>
        </w:rPr>
        <w:t> </w:t>
      </w:r>
      <w:r>
        <w:rPr>
          <w:color w:val="231F20"/>
        </w:rPr>
        <w:t>Suite,</w:t>
      </w:r>
      <w:r>
        <w:rPr>
          <w:color w:val="231F20"/>
          <w:spacing w:val="-11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Developer</w:t>
      </w:r>
      <w:r>
        <w:rPr>
          <w:color w:val="231F20"/>
          <w:spacing w:val="-10"/>
        </w:rPr>
        <w:t> </w:t>
      </w:r>
      <w:r>
        <w:rPr>
          <w:color w:val="231F20"/>
        </w:rPr>
        <w:t>Suite,</w:t>
      </w:r>
      <w:r>
        <w:rPr>
          <w:color w:val="231F20"/>
          <w:spacing w:val="-9"/>
        </w:rPr>
        <w:t> </w:t>
      </w: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Service</w:t>
      </w:r>
      <w:r>
        <w:rPr>
          <w:color w:val="231F20"/>
          <w:spacing w:val="-9"/>
        </w:rPr>
        <w:t> </w:t>
      </w:r>
      <w:r>
        <w:rPr>
          <w:color w:val="231F20"/>
        </w:rPr>
        <w:t>Oriented</w:t>
      </w:r>
      <w:r>
        <w:rPr>
          <w:color w:val="231F20"/>
          <w:spacing w:val="-9"/>
        </w:rPr>
        <w:t> </w:t>
      </w:r>
      <w:r>
        <w:rPr>
          <w:color w:val="231F20"/>
        </w:rPr>
        <w:t>Architecture</w:t>
      </w:r>
      <w:r>
        <w:rPr>
          <w:color w:val="231F20"/>
          <w:spacing w:val="28"/>
        </w:rPr>
        <w:t> </w:t>
      </w:r>
      <w:r>
        <w:rPr>
          <w:color w:val="231F20"/>
        </w:rPr>
        <w:t>Suite,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4"/>
        </w:rPr>
        <w:t> </w:t>
      </w:r>
      <w:r>
        <w:rPr>
          <w:color w:val="231F20"/>
        </w:rPr>
        <w:t>Enterprise</w:t>
      </w:r>
      <w:r>
        <w:rPr>
          <w:color w:val="231F20"/>
          <w:spacing w:val="15"/>
        </w:rPr>
        <w:t> </w:t>
      </w:r>
      <w:r>
        <w:rPr>
          <w:color w:val="231F20"/>
        </w:rPr>
        <w:t>Content</w:t>
      </w:r>
      <w:r>
        <w:rPr>
          <w:color w:val="231F20"/>
          <w:spacing w:val="13"/>
        </w:rPr>
        <w:t> </w:t>
      </w:r>
      <w:r>
        <w:rPr>
          <w:color w:val="231F20"/>
        </w:rPr>
        <w:t>Management</w:t>
      </w:r>
      <w:r>
        <w:rPr>
          <w:color w:val="231F20"/>
          <w:spacing w:val="15"/>
        </w:rPr>
        <w:t> </w:t>
      </w:r>
      <w:r>
        <w:rPr>
          <w:color w:val="231F20"/>
        </w:rPr>
        <w:t>Suite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Oracle</w:t>
      </w:r>
      <w:r>
        <w:rPr>
          <w:color w:val="231F20"/>
          <w:spacing w:val="14"/>
        </w:rPr>
        <w:t> </w:t>
      </w:r>
      <w:r>
        <w:rPr>
          <w:color w:val="231F20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Process</w:t>
      </w:r>
      <w:r>
        <w:rPr>
          <w:color w:val="231F20"/>
          <w:spacing w:val="11"/>
        </w:rPr>
        <w:t> </w:t>
      </w:r>
      <w:r>
        <w:rPr>
          <w:color w:val="231F20"/>
        </w:rPr>
        <w:t>Analysis</w:t>
      </w:r>
      <w:r>
        <w:rPr>
          <w:color w:val="231F20"/>
          <w:spacing w:val="11"/>
        </w:rPr>
        <w:t> </w:t>
      </w:r>
      <w:r>
        <w:rPr>
          <w:color w:val="231F20"/>
        </w:rPr>
        <w:t>Suite,</w:t>
      </w:r>
      <w:r>
        <w:rPr>
          <w:color w:val="231F20"/>
          <w:spacing w:val="13"/>
        </w:rPr>
        <w:t> </w:t>
      </w:r>
      <w:r>
        <w:rPr>
          <w:color w:val="231F20"/>
        </w:rPr>
        <w:t>among</w:t>
      </w:r>
      <w:r>
        <w:rPr>
          <w:color w:val="231F20"/>
          <w:spacing w:val="13"/>
        </w:rPr>
        <w:t> </w:t>
      </w:r>
      <w:r>
        <w:rPr>
          <w:color w:val="231F20"/>
        </w:rPr>
        <w:t>others.</w:t>
      </w:r>
      <w:r>
        <w:rPr>
          <w:color w:val="231F20"/>
        </w:rPr>
        <w:t> Oracle</w:t>
      </w:r>
      <w:r>
        <w:rPr>
          <w:color w:val="231F20"/>
          <w:spacing w:val="-11"/>
        </w:rPr>
        <w:t> </w:t>
      </w:r>
      <w:r>
        <w:rPr>
          <w:color w:val="231F20"/>
        </w:rPr>
        <w:t>Fusion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designed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protect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customers’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work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both</w:t>
      </w:r>
      <w:r>
        <w:rPr>
          <w:color w:val="231F20"/>
          <w:spacing w:val="-13"/>
        </w:rPr>
        <w:t> </w:t>
      </w: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non-</w:t>
      </w:r>
      <w:r>
        <w:rPr>
          <w:color w:val="231F20"/>
          <w:spacing w:val="21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Database,</w:t>
      </w:r>
      <w:r>
        <w:rPr>
          <w:color w:val="231F20"/>
          <w:spacing w:val="9"/>
        </w:rPr>
        <w:t> </w:t>
      </w:r>
      <w:r>
        <w:rPr>
          <w:color w:val="231F20"/>
        </w:rPr>
        <w:t>Applications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8"/>
        </w:rPr>
        <w:t> </w:t>
      </w:r>
      <w:r>
        <w:rPr>
          <w:color w:val="231F20"/>
        </w:rPr>
        <w:t>products</w:t>
      </w:r>
      <w:r>
        <w:rPr>
          <w:color w:val="231F20"/>
          <w:spacing w:val="8"/>
        </w:rPr>
        <w:t> </w:t>
      </w:r>
      <w:r>
        <w:rPr>
          <w:color w:val="231F20"/>
        </w:rPr>
        <w:t>through</w:t>
      </w:r>
      <w:r>
        <w:rPr>
          <w:color w:val="231F20"/>
          <w:spacing w:val="8"/>
        </w:rPr>
        <w:t> </w:t>
      </w:r>
      <w:r>
        <w:rPr>
          <w:color w:val="231F20"/>
        </w:rPr>
        <w:t>its</w:t>
      </w:r>
      <w:r>
        <w:rPr>
          <w:color w:val="231F20"/>
          <w:spacing w:val="9"/>
        </w:rPr>
        <w:t> </w:t>
      </w:r>
      <w:r>
        <w:rPr>
          <w:color w:val="231F20"/>
        </w:rPr>
        <w:t>hot-pluggable</w:t>
      </w:r>
      <w:r>
        <w:rPr>
          <w:color w:val="231F20"/>
          <w:spacing w:val="11"/>
        </w:rPr>
        <w:t> </w:t>
      </w:r>
      <w:r>
        <w:rPr>
          <w:color w:val="231F20"/>
        </w:rPr>
        <w:t>architecture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adherence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industry</w:t>
      </w:r>
      <w:r>
        <w:rPr>
          <w:color w:val="231F20"/>
          <w:spacing w:val="15"/>
        </w:rPr>
        <w:t> </w:t>
      </w:r>
      <w:r>
        <w:rPr>
          <w:color w:val="231F20"/>
        </w:rPr>
        <w:t>standards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J2EE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Process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Execution</w:t>
      </w:r>
      <w:r>
        <w:rPr>
          <w:color w:val="231F20"/>
          <w:spacing w:val="17"/>
        </w:rPr>
        <w:t> </w:t>
      </w:r>
      <w:r>
        <w:rPr>
          <w:color w:val="231F20"/>
        </w:rPr>
        <w:t>Language</w:t>
      </w:r>
      <w:r>
        <w:rPr>
          <w:color w:val="231F20"/>
          <w:spacing w:val="16"/>
        </w:rPr>
        <w:t> </w:t>
      </w:r>
      <w:r>
        <w:rPr>
          <w:color w:val="231F20"/>
        </w:rPr>
        <w:t>(BPEL).</w:t>
      </w:r>
      <w:r>
        <w:rPr/>
      </w:r>
    </w:p>
    <w:p>
      <w:pPr>
        <w:pStyle w:val="BodyText"/>
        <w:spacing w:line="250" w:lineRule="auto" w:before="128"/>
        <w:ind w:right="116"/>
        <w:jc w:val="both"/>
      </w:pP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using</w:t>
      </w:r>
      <w:r>
        <w:rPr>
          <w:color w:val="231F20"/>
          <w:spacing w:val="9"/>
        </w:rPr>
        <w:t> </w:t>
      </w:r>
      <w:r>
        <w:rPr>
          <w:color w:val="231F20"/>
        </w:rPr>
        <w:t>Oracle</w:t>
      </w:r>
      <w:r>
        <w:rPr>
          <w:color w:val="231F20"/>
          <w:spacing w:val="13"/>
        </w:rPr>
        <w:t> </w:t>
      </w:r>
      <w:r>
        <w:rPr>
          <w:color w:val="231F20"/>
        </w:rPr>
        <w:t>Fusion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Middleware,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12"/>
        </w:rPr>
        <w:t> </w:t>
      </w:r>
      <w:r>
        <w:rPr>
          <w:color w:val="231F20"/>
        </w:rPr>
        <w:t>increase</w:t>
      </w:r>
      <w:r>
        <w:rPr>
          <w:color w:val="231F20"/>
          <w:spacing w:val="13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</w:rPr>
        <w:t>capacity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adapt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changes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rapidly,</w:t>
      </w:r>
      <w:r>
        <w:rPr>
          <w:color w:val="231F20"/>
          <w:spacing w:val="29"/>
        </w:rPr>
        <w:t> </w:t>
      </w:r>
      <w:r>
        <w:rPr>
          <w:color w:val="231F20"/>
        </w:rPr>
        <w:t>reduce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risks</w:t>
      </w:r>
      <w:r>
        <w:rPr>
          <w:color w:val="231F20"/>
          <w:spacing w:val="-12"/>
        </w:rPr>
        <w:t> </w:t>
      </w:r>
      <w:r>
        <w:rPr>
          <w:color w:val="231F20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security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compliance,</w:t>
      </w:r>
      <w:r>
        <w:rPr>
          <w:color w:val="231F20"/>
          <w:spacing w:val="-6"/>
        </w:rPr>
        <w:t> </w:t>
      </w:r>
      <w:r>
        <w:rPr>
          <w:color w:val="231F20"/>
        </w:rPr>
        <w:t>increase</w:t>
      </w:r>
      <w:r>
        <w:rPr>
          <w:color w:val="231F20"/>
          <w:spacing w:val="-7"/>
        </w:rPr>
        <w:t> </w:t>
      </w:r>
      <w:r>
        <w:rPr>
          <w:color w:val="231F20"/>
        </w:rPr>
        <w:t>user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productivity,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drive</w:t>
      </w:r>
      <w:r>
        <w:rPr>
          <w:color w:val="231F20"/>
          <w:spacing w:val="-9"/>
        </w:rPr>
        <w:t> </w:t>
      </w:r>
      <w:r>
        <w:rPr>
          <w:color w:val="231F20"/>
        </w:rPr>
        <w:t>better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1"/>
        </w:rPr>
        <w:t> </w:t>
      </w:r>
      <w:r>
        <w:rPr>
          <w:color w:val="231F20"/>
        </w:rPr>
        <w:t>decisions.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Specifically,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Fusion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5"/>
        </w:rPr>
        <w:t> </w:t>
      </w:r>
      <w:r>
        <w:rPr>
          <w:color w:val="231F20"/>
        </w:rPr>
        <w:t>enables</w:t>
      </w:r>
      <w:r>
        <w:rPr>
          <w:color w:val="231F20"/>
          <w:spacing w:val="-5"/>
        </w:rPr>
        <w:t> </w:t>
      </w:r>
      <w:r>
        <w:rPr>
          <w:color w:val="231F20"/>
        </w:rPr>
        <w:t>customers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easily</w:t>
      </w:r>
      <w:r>
        <w:rPr>
          <w:color w:val="231F20"/>
          <w:spacing w:val="-3"/>
        </w:rPr>
        <w:t> </w:t>
      </w:r>
      <w:r>
        <w:rPr>
          <w:color w:val="231F20"/>
        </w:rPr>
        <w:t>integrate</w:t>
      </w:r>
      <w:r>
        <w:rPr>
          <w:color w:val="231F20"/>
          <w:spacing w:val="-4"/>
        </w:rPr>
        <w:t> </w:t>
      </w:r>
      <w:r>
        <w:rPr>
          <w:color w:val="231F20"/>
        </w:rPr>
        <w:t>heterogeneous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</w:rPr>
        <w:t>applications,</w:t>
      </w:r>
      <w:r>
        <w:rPr>
          <w:color w:val="231F20"/>
          <w:spacing w:val="33"/>
        </w:rPr>
        <w:t> </w:t>
      </w:r>
      <w:r>
        <w:rPr>
          <w:color w:val="231F20"/>
        </w:rPr>
        <w:t>automate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processes,</w:t>
      </w:r>
      <w:r>
        <w:rPr>
          <w:color w:val="231F20"/>
          <w:spacing w:val="-8"/>
        </w:rPr>
        <w:t> </w:t>
      </w:r>
      <w:r>
        <w:rPr>
          <w:color w:val="231F20"/>
        </w:rPr>
        <w:t>simplify</w:t>
      </w:r>
      <w:r>
        <w:rPr>
          <w:color w:val="231F20"/>
          <w:spacing w:val="-6"/>
        </w:rPr>
        <w:t> </w:t>
      </w:r>
      <w:r>
        <w:rPr>
          <w:color w:val="231F20"/>
        </w:rPr>
        <w:t>security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compliance,</w:t>
      </w:r>
      <w:r>
        <w:rPr>
          <w:color w:val="231F20"/>
          <w:spacing w:val="-2"/>
        </w:rPr>
        <w:t> </w:t>
      </w:r>
      <w:r>
        <w:rPr>
          <w:color w:val="231F20"/>
        </w:rPr>
        <w:t>manage</w:t>
      </w:r>
      <w:r>
        <w:rPr>
          <w:color w:val="231F20"/>
          <w:spacing w:val="-6"/>
        </w:rPr>
        <w:t> </w:t>
      </w:r>
      <w:r>
        <w:rPr>
          <w:color w:val="231F20"/>
        </w:rPr>
        <w:t>lifecycle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documents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get</w:t>
      </w:r>
      <w:r>
        <w:rPr>
          <w:color w:val="231F20"/>
          <w:spacing w:val="-7"/>
        </w:rPr>
        <w:t> </w:t>
      </w:r>
      <w:r>
        <w:rPr>
          <w:color w:val="231F20"/>
        </w:rPr>
        <w:t>actionable,</w:t>
      </w:r>
      <w:r>
        <w:rPr>
          <w:color w:val="231F20"/>
          <w:spacing w:val="25"/>
        </w:rPr>
        <w:t> </w:t>
      </w:r>
      <w:r>
        <w:rPr>
          <w:color w:val="231F20"/>
        </w:rPr>
        <w:t>targeted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intelligence,</w:t>
      </w:r>
      <w:r>
        <w:rPr>
          <w:color w:val="231F20"/>
          <w:spacing w:val="29"/>
        </w:rPr>
        <w:t> </w:t>
      </w:r>
      <w:r>
        <w:rPr>
          <w:color w:val="231F20"/>
        </w:rPr>
        <w:t>while</w:t>
      </w:r>
      <w:r>
        <w:rPr>
          <w:color w:val="231F20"/>
          <w:spacing w:val="23"/>
        </w:rPr>
        <w:t> </w:t>
      </w:r>
      <w:r>
        <w:rPr>
          <w:color w:val="231F20"/>
        </w:rPr>
        <w:t>continuing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utilize</w:t>
      </w:r>
      <w:r>
        <w:rPr>
          <w:color w:val="231F20"/>
          <w:spacing w:val="27"/>
        </w:rPr>
        <w:t> </w:t>
      </w:r>
      <w:r>
        <w:rPr>
          <w:color w:val="231F20"/>
        </w:rPr>
        <w:t>their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3"/>
        </w:rPr>
        <w:t> </w:t>
      </w:r>
      <w:r>
        <w:rPr>
          <w:color w:val="231F20"/>
        </w:rPr>
        <w:t>IT</w:t>
      </w:r>
      <w:r>
        <w:rPr>
          <w:color w:val="231F20"/>
          <w:spacing w:val="24"/>
        </w:rPr>
        <w:t> </w:t>
      </w:r>
      <w:r>
        <w:rPr>
          <w:color w:val="231F20"/>
        </w:rPr>
        <w:t>systems.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addition,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Fusion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5"/>
        </w:rPr>
        <w:t> </w:t>
      </w:r>
      <w:r>
        <w:rPr>
          <w:color w:val="231F20"/>
        </w:rPr>
        <w:t>supports</w:t>
      </w:r>
      <w:r>
        <w:rPr>
          <w:color w:val="231F20"/>
          <w:spacing w:val="-5"/>
        </w:rPr>
        <w:t> </w:t>
      </w:r>
      <w:r>
        <w:rPr>
          <w:color w:val="231F20"/>
        </w:rPr>
        <w:t>multiple</w:t>
      </w:r>
      <w:r>
        <w:rPr>
          <w:color w:val="231F20"/>
          <w:spacing w:val="-1"/>
        </w:rPr>
        <w:t> development</w:t>
      </w:r>
      <w:r>
        <w:rPr>
          <w:color w:val="231F20"/>
          <w:spacing w:val="-3"/>
        </w:rPr>
        <w:t> </w:t>
      </w:r>
      <w:r>
        <w:rPr>
          <w:color w:val="231F20"/>
        </w:rPr>
        <w:t>languages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tools,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developers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build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deploy</w:t>
      </w:r>
      <w:r>
        <w:rPr>
          <w:color w:val="231F20"/>
          <w:spacing w:val="-3"/>
        </w:rPr>
        <w:t> </w:t>
      </w:r>
      <w:r>
        <w:rPr>
          <w:color w:val="231F20"/>
        </w:rPr>
        <w:t>web</w:t>
      </w:r>
      <w:r>
        <w:rPr>
          <w:color w:val="231F20"/>
          <w:spacing w:val="45"/>
        </w:rPr>
        <w:t> </w:t>
      </w:r>
      <w:r>
        <w:rPr>
          <w:color w:val="231F20"/>
        </w:rPr>
        <w:t>services,</w:t>
      </w:r>
      <w:r>
        <w:rPr>
          <w:color w:val="231F20"/>
          <w:spacing w:val="23"/>
        </w:rPr>
        <w:t> </w:t>
      </w:r>
      <w:r>
        <w:rPr>
          <w:color w:val="231F20"/>
        </w:rPr>
        <w:t>web</w:t>
      </w:r>
      <w:r>
        <w:rPr>
          <w:color w:val="231F20"/>
          <w:spacing w:val="22"/>
        </w:rPr>
        <w:t> </w:t>
      </w:r>
      <w:r>
        <w:rPr>
          <w:color w:val="231F20"/>
        </w:rPr>
        <w:t>sites,</w:t>
      </w:r>
      <w:r>
        <w:rPr>
          <w:color w:val="231F20"/>
          <w:spacing w:val="21"/>
        </w:rPr>
        <w:t> </w:t>
      </w:r>
      <w:r>
        <w:rPr>
          <w:color w:val="231F20"/>
        </w:rPr>
        <w:t>portals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web-based</w:t>
      </w:r>
      <w:r>
        <w:rPr>
          <w:color w:val="231F20"/>
          <w:spacing w:val="23"/>
        </w:rPr>
        <w:t> </w:t>
      </w:r>
      <w:r>
        <w:rPr>
          <w:color w:val="231F20"/>
        </w:rPr>
        <w:t>applications.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20"/>
        </w:rPr>
        <w:t> </w:t>
      </w:r>
      <w:r>
        <w:rPr>
          <w:color w:val="231F20"/>
        </w:rPr>
        <w:t>Fusion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used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Oracle</w:t>
      </w:r>
      <w:r>
        <w:rPr>
          <w:color w:val="231F20"/>
          <w:spacing w:val="28"/>
        </w:rPr>
        <w:t> </w:t>
      </w:r>
      <w:r>
        <w:rPr>
          <w:color w:val="231F20"/>
        </w:rPr>
        <w:t>applications,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enterprise</w:t>
      </w:r>
      <w:r>
        <w:rPr>
          <w:color w:val="231F20"/>
          <w:spacing w:val="-4"/>
        </w:rPr>
        <w:t> </w:t>
      </w:r>
      <w:r>
        <w:rPr>
          <w:color w:val="231F20"/>
        </w:rPr>
        <w:t>applications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independent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build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-7"/>
        </w:rPr>
        <w:t> </w:t>
      </w:r>
      <w:r>
        <w:rPr>
          <w:color w:val="231F20"/>
        </w:rPr>
        <w:t>custom</w:t>
      </w:r>
      <w:r>
        <w:rPr>
          <w:color w:val="231F20"/>
          <w:spacing w:val="28"/>
        </w:rPr>
        <w:t> </w:t>
      </w:r>
      <w:r>
        <w:rPr>
          <w:color w:val="231F20"/>
        </w:rPr>
        <w:t>applications.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</w:rPr>
        <w:t>Application</w:t>
      </w:r>
      <w:r>
        <w:rPr>
          <w:color w:val="231F20"/>
          <w:spacing w:val="16"/>
        </w:rPr>
        <w:t> </w:t>
      </w:r>
      <w:r>
        <w:rPr>
          <w:color w:val="231F20"/>
        </w:rPr>
        <w:t>Server</w:t>
      </w:r>
      <w:r>
        <w:rPr/>
      </w:r>
    </w:p>
    <w:p>
      <w:pPr>
        <w:pStyle w:val="BodyText"/>
        <w:spacing w:line="250" w:lineRule="auto" w:before="137"/>
        <w:ind w:right="118"/>
        <w:jc w:val="both"/>
      </w:pP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foundation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Fusion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Application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Server.</w:t>
      </w:r>
      <w:r>
        <w:rPr>
          <w:color w:val="231F20"/>
          <w:spacing w:val="6"/>
        </w:rPr>
        <w:t> </w:t>
      </w:r>
      <w:r>
        <w:rPr>
          <w:color w:val="231F20"/>
        </w:rPr>
        <w:t>Designed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grid</w:t>
      </w:r>
      <w:r>
        <w:rPr>
          <w:color w:val="231F20"/>
          <w:spacing w:val="7"/>
        </w:rPr>
        <w:t> </w:t>
      </w:r>
      <w:r>
        <w:rPr>
          <w:color w:val="231F20"/>
        </w:rPr>
        <w:t>computing,</w:t>
      </w:r>
      <w:r>
        <w:rPr>
          <w:color w:val="231F20"/>
          <w:spacing w:val="10"/>
        </w:rPr>
        <w:t> </w:t>
      </w:r>
      <w:r>
        <w:rPr>
          <w:color w:val="231F20"/>
        </w:rPr>
        <w:t>Oracle</w:t>
      </w:r>
      <w:r>
        <w:rPr>
          <w:color w:val="231F20"/>
          <w:spacing w:val="21"/>
        </w:rPr>
        <w:t> </w:t>
      </w:r>
      <w:r>
        <w:rPr>
          <w:color w:val="231F20"/>
        </w:rPr>
        <w:t>Application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20"/>
        </w:rPr>
        <w:t> </w:t>
      </w:r>
      <w:r>
        <w:rPr>
          <w:color w:val="231F20"/>
        </w:rPr>
        <w:t>incorporates</w:t>
      </w:r>
      <w:r>
        <w:rPr>
          <w:color w:val="231F20"/>
          <w:spacing w:val="22"/>
        </w:rPr>
        <w:t> </w:t>
      </w:r>
      <w:r>
        <w:rPr>
          <w:color w:val="231F20"/>
        </w:rPr>
        <w:t>clustering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caching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19"/>
        </w:rPr>
        <w:t> </w:t>
      </w:r>
      <w:r>
        <w:rPr>
          <w:color w:val="231F20"/>
        </w:rPr>
        <w:t>which</w:t>
      </w:r>
      <w:r>
        <w:rPr>
          <w:color w:val="231F20"/>
          <w:spacing w:val="20"/>
        </w:rPr>
        <w:t> </w:t>
      </w:r>
      <w:r>
        <w:rPr>
          <w:color w:val="231F20"/>
        </w:rPr>
        <w:t>increases</w:t>
      </w:r>
      <w:r>
        <w:rPr>
          <w:color w:val="231F20"/>
          <w:spacing w:val="21"/>
        </w:rPr>
        <w:t> </w:t>
      </w:r>
      <w:r>
        <w:rPr>
          <w:color w:val="231F20"/>
        </w:rPr>
        <w:t>application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reliability,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per-</w:t>
      </w:r>
      <w:r>
        <w:rPr>
          <w:color w:val="231F20"/>
          <w:spacing w:val="30"/>
        </w:rPr>
        <w:t> </w:t>
      </w:r>
      <w:r>
        <w:rPr>
          <w:color w:val="231F20"/>
        </w:rPr>
        <w:t>formance,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scalability.</w:t>
      </w:r>
      <w:r>
        <w:rPr>
          <w:color w:val="231F20"/>
          <w:spacing w:val="-2"/>
        </w:rPr>
        <w:t> </w:t>
      </w:r>
      <w:r>
        <w:rPr>
          <w:color w:val="231F20"/>
        </w:rPr>
        <w:t>Oracle</w:t>
      </w:r>
      <w:r>
        <w:rPr>
          <w:color w:val="231F20"/>
          <w:spacing w:val="2"/>
        </w:rPr>
        <w:t> </w:t>
      </w:r>
      <w:r>
        <w:rPr>
          <w:color w:val="231F20"/>
        </w:rPr>
        <w:t>Application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Server </w:t>
      </w:r>
      <w:r>
        <w:rPr>
          <w:color w:val="231F20"/>
        </w:rPr>
        <w:t>also</w:t>
      </w:r>
      <w:r>
        <w:rPr>
          <w:color w:val="231F20"/>
          <w:spacing w:val="-1"/>
        </w:rPr>
        <w:t> provides </w:t>
      </w:r>
      <w:r>
        <w:rPr>
          <w:color w:val="231F20"/>
        </w:rPr>
        <w:t>a complete</w:t>
      </w:r>
      <w:r>
        <w:rPr>
          <w:color w:val="231F20"/>
          <w:spacing w:val="2"/>
        </w:rPr>
        <w:t> </w:t>
      </w:r>
      <w:r>
        <w:rPr>
          <w:color w:val="231F20"/>
        </w:rPr>
        <w:t>integration</w:t>
      </w:r>
      <w:r>
        <w:rPr>
          <w:color w:val="231F20"/>
          <w:spacing w:val="-1"/>
        </w:rPr>
        <w:t> </w:t>
      </w:r>
      <w:r>
        <w:rPr>
          <w:color w:val="231F20"/>
        </w:rPr>
        <w:t>platform</w:t>
      </w:r>
      <w:r>
        <w:rPr>
          <w:color w:val="231F20"/>
          <w:spacing w:val="2"/>
        </w:rPr>
        <w:t> </w:t>
      </w:r>
      <w:r>
        <w:rPr>
          <w:color w:val="231F20"/>
        </w:rPr>
        <w:t>that is</w:t>
      </w:r>
      <w:r>
        <w:rPr>
          <w:color w:val="231F20"/>
          <w:spacing w:val="25"/>
        </w:rPr>
        <w:t> </w:t>
      </w:r>
      <w:r>
        <w:rPr>
          <w:color w:val="231F20"/>
        </w:rPr>
        <w:t>designed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simplify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accelerate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13"/>
        </w:rPr>
        <w:t> </w:t>
      </w:r>
      <w:r>
        <w:rPr>
          <w:color w:val="231F20"/>
        </w:rPr>
        <w:t>application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integration</w:t>
      </w:r>
      <w:r>
        <w:rPr>
          <w:color w:val="231F20"/>
          <w:spacing w:val="15"/>
        </w:rPr>
        <w:t> </w:t>
      </w:r>
      <w:r>
        <w:rPr>
          <w:color w:val="231F20"/>
        </w:rPr>
        <w:t>projects.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40" w:lineRule="auto" w:before="45"/>
        <w:ind w:left="320" w:right="0"/>
        <w:jc w:val="left"/>
      </w:pPr>
      <w:r>
        <w:rPr>
          <w:color w:val="231F20"/>
        </w:rPr>
        <w:t>Identity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Access</w:t>
      </w:r>
      <w:r>
        <w:rPr>
          <w:color w:val="231F20"/>
          <w:spacing w:val="15"/>
        </w:rPr>
        <w:t> </w:t>
      </w:r>
      <w:r>
        <w:rPr>
          <w:color w:val="231F20"/>
        </w:rPr>
        <w:t>Management</w:t>
      </w:r>
      <w:r>
        <w:rPr>
          <w:color w:val="231F20"/>
          <w:spacing w:val="16"/>
        </w:rPr>
        <w:t> </w:t>
      </w:r>
      <w:r>
        <w:rPr>
          <w:color w:val="231F20"/>
        </w:rPr>
        <w:t>Suite</w:t>
      </w:r>
      <w:r>
        <w:rPr/>
      </w:r>
    </w:p>
    <w:p>
      <w:pPr>
        <w:pStyle w:val="BodyText"/>
        <w:spacing w:line="250" w:lineRule="auto" w:before="137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Identity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Access</w:t>
      </w:r>
      <w:r>
        <w:rPr>
          <w:color w:val="231F20"/>
          <w:spacing w:val="24"/>
        </w:rPr>
        <w:t> </w:t>
      </w:r>
      <w:r>
        <w:rPr>
          <w:color w:val="231F20"/>
        </w:rPr>
        <w:t>Management</w:t>
      </w:r>
      <w:r>
        <w:rPr>
          <w:color w:val="231F20"/>
          <w:spacing w:val="25"/>
        </w:rPr>
        <w:t> </w:t>
      </w:r>
      <w:r>
        <w:rPr>
          <w:color w:val="231F20"/>
        </w:rPr>
        <w:t>suite</w:t>
      </w:r>
      <w:r>
        <w:rPr>
          <w:color w:val="231F20"/>
          <w:spacing w:val="24"/>
        </w:rPr>
        <w:t> </w:t>
      </w:r>
      <w:r>
        <w:rPr>
          <w:color w:val="231F20"/>
        </w:rPr>
        <w:t>makes</w:t>
      </w:r>
      <w:r>
        <w:rPr>
          <w:color w:val="231F20"/>
          <w:spacing w:val="25"/>
        </w:rPr>
        <w:t> </w:t>
      </w:r>
      <w:r>
        <w:rPr>
          <w:color w:val="231F20"/>
        </w:rPr>
        <w:t>it</w:t>
      </w:r>
      <w:r>
        <w:rPr>
          <w:color w:val="231F20"/>
          <w:spacing w:val="24"/>
        </w:rPr>
        <w:t> </w:t>
      </w:r>
      <w:r>
        <w:rPr>
          <w:color w:val="231F20"/>
        </w:rPr>
        <w:t>easier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customers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manage</w:t>
      </w:r>
      <w:r>
        <w:rPr>
          <w:color w:val="231F20"/>
          <w:spacing w:val="25"/>
        </w:rPr>
        <w:t> </w:t>
      </w:r>
      <w:r>
        <w:rPr>
          <w:color w:val="231F20"/>
        </w:rPr>
        <w:t>multiple</w:t>
      </w:r>
      <w:r>
        <w:rPr>
          <w:color w:val="231F20"/>
          <w:spacing w:val="28"/>
        </w:rPr>
        <w:t> </w:t>
      </w:r>
      <w:r>
        <w:rPr>
          <w:color w:val="231F20"/>
        </w:rPr>
        <w:t>user</w:t>
      </w:r>
      <w:r>
        <w:rPr>
          <w:color w:val="231F20"/>
        </w:rPr>
        <w:t> identities,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43"/>
        </w:rPr>
        <w:t> </w:t>
      </w:r>
      <w:r>
        <w:rPr>
          <w:color w:val="231F20"/>
        </w:rPr>
        <w:t>users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  <w:spacing w:val="43"/>
        </w:rPr>
        <w:t> </w:t>
      </w:r>
      <w:r>
        <w:rPr>
          <w:color w:val="231F20"/>
        </w:rPr>
        <w:t>multiple</w:t>
      </w:r>
      <w:r>
        <w:rPr>
          <w:color w:val="231F20"/>
          <w:spacing w:val="47"/>
        </w:rPr>
        <w:t> </w:t>
      </w:r>
      <w:r>
        <w:rPr>
          <w:color w:val="231F20"/>
        </w:rPr>
        <w:t>enterprise</w:t>
      </w:r>
      <w:r>
        <w:rPr>
          <w:color w:val="231F20"/>
          <w:spacing w:val="45"/>
        </w:rPr>
        <w:t> </w:t>
      </w:r>
      <w:r>
        <w:rPr>
          <w:color w:val="231F20"/>
        </w:rPr>
        <w:t>applications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systems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manage</w:t>
      </w:r>
      <w:r>
        <w:rPr>
          <w:color w:val="231F20"/>
          <w:spacing w:val="45"/>
        </w:rPr>
        <w:t> </w:t>
      </w:r>
      <w:r>
        <w:rPr>
          <w:color w:val="231F20"/>
        </w:rPr>
        <w:t>access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privileges</w:t>
      </w:r>
      <w:r>
        <w:rPr>
          <w:color w:val="231F20"/>
          <w:spacing w:val="43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customers,</w:t>
      </w:r>
      <w:r>
        <w:rPr>
          <w:color w:val="231F20"/>
          <w:spacing w:val="14"/>
        </w:rPr>
        <w:t> </w:t>
      </w:r>
      <w:r>
        <w:rPr>
          <w:color w:val="231F20"/>
        </w:rPr>
        <w:t>employees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partners.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customers</w:t>
      </w:r>
      <w:r>
        <w:rPr>
          <w:color w:val="231F20"/>
          <w:spacing w:val="14"/>
        </w:rPr>
        <w:t> </w:t>
      </w:r>
      <w:r>
        <w:rPr>
          <w:color w:val="231F20"/>
        </w:rPr>
        <w:t>use</w:t>
      </w:r>
      <w:r>
        <w:rPr>
          <w:color w:val="231F20"/>
          <w:spacing w:val="12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Identity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Access</w:t>
      </w:r>
      <w:r>
        <w:rPr>
          <w:color w:val="231F20"/>
          <w:spacing w:val="12"/>
        </w:rPr>
        <w:t> </w:t>
      </w:r>
      <w:r>
        <w:rPr>
          <w:color w:val="231F20"/>
        </w:rPr>
        <w:t>Management</w:t>
      </w:r>
      <w:r>
        <w:rPr>
          <w:color w:val="231F20"/>
          <w:spacing w:val="15"/>
        </w:rPr>
        <w:t> </w:t>
      </w:r>
      <w:r>
        <w:rPr>
          <w:color w:val="231F20"/>
        </w:rPr>
        <w:t>Suite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secure</w:t>
      </w:r>
      <w:r>
        <w:rPr>
          <w:color w:val="231F20"/>
        </w:rPr>
        <w:t> their</w:t>
      </w:r>
      <w:r>
        <w:rPr>
          <w:color w:val="231F20"/>
          <w:spacing w:val="9"/>
        </w:rPr>
        <w:t> </w:t>
      </w:r>
      <w:r>
        <w:rPr>
          <w:color w:val="231F20"/>
        </w:rPr>
        <w:t>information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potential</w:t>
      </w:r>
      <w:r>
        <w:rPr>
          <w:color w:val="231F20"/>
          <w:spacing w:val="11"/>
        </w:rPr>
        <w:t> </w:t>
      </w:r>
      <w:r>
        <w:rPr>
          <w:color w:val="231F20"/>
        </w:rPr>
        <w:t>threats.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addition,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customers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6"/>
        </w:rPr>
        <w:t> </w:t>
      </w:r>
      <w:r>
        <w:rPr>
          <w:color w:val="231F20"/>
        </w:rPr>
        <w:t>use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Identity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Access</w:t>
      </w:r>
      <w:r>
        <w:rPr>
          <w:color w:val="231F20"/>
          <w:spacing w:val="6"/>
        </w:rPr>
        <w:t> </w:t>
      </w:r>
      <w:r>
        <w:rPr>
          <w:color w:val="231F20"/>
        </w:rPr>
        <w:t>Manage-</w:t>
      </w:r>
      <w:r>
        <w:rPr>
          <w:color w:val="231F20"/>
        </w:rPr>
        <w:t> ment</w:t>
      </w:r>
      <w:r>
        <w:rPr>
          <w:color w:val="231F20"/>
          <w:spacing w:val="17"/>
        </w:rPr>
        <w:t> </w:t>
      </w:r>
      <w:r>
        <w:rPr>
          <w:color w:val="231F20"/>
        </w:rPr>
        <w:t>Suite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increase</w:t>
      </w:r>
      <w:r>
        <w:rPr>
          <w:color w:val="231F20"/>
          <w:spacing w:val="17"/>
        </w:rPr>
        <w:t> </w:t>
      </w:r>
      <w:r>
        <w:rPr>
          <w:color w:val="231F20"/>
        </w:rPr>
        <w:t>compliance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levels,</w:t>
      </w:r>
      <w:r>
        <w:rPr>
          <w:color w:val="231F20"/>
          <w:spacing w:val="13"/>
        </w:rPr>
        <w:t> </w:t>
      </w:r>
      <w:r>
        <w:rPr>
          <w:color w:val="231F20"/>
        </w:rPr>
        <w:t>while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lowering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cost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compliance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efforts.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  <w:spacing w:val="-2"/>
        </w:rPr>
        <w:t>Webcenter</w:t>
      </w:r>
      <w:r>
        <w:rPr>
          <w:color w:val="231F20"/>
          <w:spacing w:val="18"/>
        </w:rPr>
        <w:t> </w:t>
      </w:r>
      <w:r>
        <w:rPr>
          <w:color w:val="231F20"/>
        </w:rPr>
        <w:t>Suite</w:t>
      </w:r>
      <w:r>
        <w:rPr/>
      </w:r>
    </w:p>
    <w:p>
      <w:pPr>
        <w:pStyle w:val="BodyText"/>
        <w:spacing w:line="250" w:lineRule="auto" w:before="136"/>
        <w:ind w:right="118"/>
        <w:jc w:val="both"/>
      </w:pPr>
      <w:r>
        <w:rPr>
          <w:color w:val="231F20"/>
        </w:rPr>
        <w:t>Oracle</w:t>
      </w:r>
      <w:r>
        <w:rPr>
          <w:color w:val="231F20"/>
          <w:spacing w:val="48"/>
        </w:rPr>
        <w:t> </w:t>
      </w:r>
      <w:r>
        <w:rPr>
          <w:color w:val="231F20"/>
          <w:spacing w:val="-2"/>
        </w:rPr>
        <w:t>Webcenter</w:t>
      </w:r>
      <w:r>
        <w:rPr>
          <w:color w:val="231F20"/>
          <w:spacing w:val="49"/>
        </w:rPr>
        <w:t> </w:t>
      </w:r>
      <w:r>
        <w:rPr>
          <w:color w:val="231F20"/>
        </w:rPr>
        <w:t>Suite</w:t>
      </w:r>
      <w:r>
        <w:rPr>
          <w:color w:val="231F20"/>
          <w:spacing w:val="46"/>
        </w:rPr>
        <w:t> </w:t>
      </w:r>
      <w:r>
        <w:rPr>
          <w:color w:val="231F20"/>
        </w:rPr>
        <w:t>enables</w:t>
      </w:r>
      <w:r>
        <w:rPr>
          <w:color w:val="231F20"/>
          <w:spacing w:val="47"/>
        </w:rPr>
        <w:t> </w:t>
      </w:r>
      <w:r>
        <w:rPr>
          <w:color w:val="231F20"/>
        </w:rPr>
        <w:t>personalized,</w:t>
      </w:r>
      <w:r>
        <w:rPr>
          <w:color w:val="231F20"/>
          <w:spacing w:val="49"/>
        </w:rPr>
        <w:t> </w:t>
      </w:r>
      <w:r>
        <w:rPr>
          <w:color w:val="231F20"/>
        </w:rPr>
        <w:t>task</w:t>
      </w:r>
      <w:r>
        <w:rPr>
          <w:color w:val="231F20"/>
          <w:spacing w:val="46"/>
        </w:rPr>
        <w:t> </w:t>
      </w:r>
      <w:r>
        <w:rPr>
          <w:color w:val="231F20"/>
        </w:rPr>
        <w:t>oriented</w:t>
      </w:r>
      <w:r>
        <w:rPr>
          <w:color w:val="231F20"/>
          <w:spacing w:val="47"/>
        </w:rPr>
        <w:t> </w:t>
      </w:r>
      <w:r>
        <w:rPr>
          <w:color w:val="231F20"/>
        </w:rPr>
        <w:t>web</w:t>
      </w:r>
      <w:r>
        <w:rPr>
          <w:color w:val="231F20"/>
          <w:spacing w:val="45"/>
        </w:rPr>
        <w:t> </w:t>
      </w:r>
      <w:r>
        <w:rPr>
          <w:color w:val="231F20"/>
        </w:rPr>
        <w:t>applications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6"/>
        </w:rPr>
        <w:t> </w:t>
      </w:r>
      <w:r>
        <w:rPr>
          <w:color w:val="231F20"/>
        </w:rPr>
        <w:t>portal</w:t>
      </w:r>
      <w:r>
        <w:rPr>
          <w:color w:val="231F20"/>
          <w:spacing w:val="46"/>
        </w:rPr>
        <w:t> </w:t>
      </w:r>
      <w:r>
        <w:rPr>
          <w:color w:val="231F20"/>
        </w:rPr>
        <w:t>sites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be</w:t>
      </w:r>
      <w:r>
        <w:rPr>
          <w:color w:val="231F20"/>
          <w:spacing w:val="46"/>
        </w:rPr>
        <w:t> </w:t>
      </w:r>
      <w:r>
        <w:rPr>
          <w:color w:val="231F20"/>
        </w:rPr>
        <w:t>rapidly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deployed,</w:t>
      </w:r>
      <w:r>
        <w:rPr>
          <w:color w:val="231F20"/>
          <w:spacing w:val="29"/>
        </w:rPr>
        <w:t> </w:t>
      </w:r>
      <w:r>
        <w:rPr>
          <w:color w:val="231F20"/>
        </w:rPr>
        <w:t>all</w:t>
      </w:r>
      <w:r>
        <w:rPr>
          <w:color w:val="231F20"/>
          <w:spacing w:val="28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single</w:t>
      </w:r>
      <w:r>
        <w:rPr>
          <w:color w:val="231F20"/>
          <w:spacing w:val="28"/>
        </w:rPr>
        <w:t> </w:t>
      </w:r>
      <w:r>
        <w:rPr>
          <w:color w:val="231F20"/>
        </w:rPr>
        <w:t>sign-on</w:t>
      </w:r>
      <w:r>
        <w:rPr>
          <w:color w:val="231F20"/>
          <w:spacing w:val="26"/>
        </w:rPr>
        <w:t> </w:t>
      </w:r>
      <w:r>
        <w:rPr>
          <w:color w:val="231F20"/>
        </w:rPr>
        <w:t>access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security.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customers</w:t>
      </w:r>
      <w:r>
        <w:rPr>
          <w:color w:val="231F20"/>
          <w:spacing w:val="27"/>
        </w:rPr>
        <w:t> </w:t>
      </w:r>
      <w:r>
        <w:rPr>
          <w:color w:val="231F20"/>
        </w:rPr>
        <w:t>can</w:t>
      </w:r>
      <w:r>
        <w:rPr>
          <w:color w:val="231F20"/>
          <w:spacing w:val="28"/>
        </w:rPr>
        <w:t> </w:t>
      </w:r>
      <w:r>
        <w:rPr>
          <w:color w:val="231F20"/>
        </w:rPr>
        <w:t>assemble</w:t>
      </w:r>
      <w:r>
        <w:rPr>
          <w:color w:val="231F20"/>
          <w:spacing w:val="28"/>
        </w:rPr>
        <w:t> </w:t>
      </w:r>
      <w:r>
        <w:rPr>
          <w:color w:val="231F20"/>
        </w:rPr>
        <w:t>portal</w:t>
      </w:r>
      <w:r>
        <w:rPr>
          <w:color w:val="231F20"/>
          <w:spacing w:val="28"/>
        </w:rPr>
        <w:t> </w:t>
      </w:r>
      <w:r>
        <w:rPr>
          <w:color w:val="231F20"/>
        </w:rPr>
        <w:t>sites</w:t>
      </w:r>
      <w:r>
        <w:rPr>
          <w:color w:val="231F20"/>
          <w:spacing w:val="23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page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regions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portlets,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reusable</w:t>
      </w:r>
      <w:r>
        <w:rPr>
          <w:color w:val="231F20"/>
          <w:spacing w:val="-6"/>
        </w:rPr>
        <w:t> </w:t>
      </w:r>
      <w:r>
        <w:rPr>
          <w:color w:val="231F20"/>
        </w:rPr>
        <w:t>interface</w:t>
      </w:r>
      <w:r>
        <w:rPr>
          <w:color w:val="231F20"/>
          <w:spacing w:val="-4"/>
        </w:rPr>
        <w:t> </w:t>
      </w:r>
      <w:r>
        <w:rPr>
          <w:color w:val="231F20"/>
        </w:rPr>
        <w:t>components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6"/>
        </w:rPr>
        <w:t> </w:t>
      </w:r>
      <w:r>
        <w:rPr>
          <w:color w:val="231F20"/>
        </w:rPr>
        <w:t>access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web-based</w:t>
      </w:r>
      <w:r>
        <w:rPr>
          <w:color w:val="231F20"/>
          <w:spacing w:val="-7"/>
        </w:rPr>
        <w:t> </w:t>
      </w:r>
      <w:r>
        <w:rPr>
          <w:color w:val="231F20"/>
        </w:rPr>
        <w:t>resources</w:t>
      </w:r>
      <w:r>
        <w:rPr>
          <w:color w:val="231F20"/>
          <w:spacing w:val="29"/>
        </w:rPr>
        <w:t> </w:t>
      </w:r>
      <w:r>
        <w:rPr>
          <w:color w:val="231F20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applications,</w:t>
      </w:r>
      <w:r>
        <w:rPr>
          <w:color w:val="231F20"/>
          <w:spacing w:val="-7"/>
        </w:rPr>
        <w:t> </w:t>
      </w:r>
      <w:r>
        <w:rPr>
          <w:color w:val="231F20"/>
        </w:rPr>
        <w:t>business</w:t>
      </w:r>
      <w:r>
        <w:rPr>
          <w:color w:val="231F20"/>
          <w:spacing w:val="-13"/>
        </w:rPr>
        <w:t> </w:t>
      </w:r>
      <w:r>
        <w:rPr>
          <w:color w:val="231F20"/>
        </w:rPr>
        <w:t>intelligence</w:t>
      </w:r>
      <w:r>
        <w:rPr>
          <w:color w:val="231F20"/>
          <w:spacing w:val="-4"/>
        </w:rPr>
        <w:t> </w:t>
      </w:r>
      <w:r>
        <w:rPr>
          <w:color w:val="231F20"/>
        </w:rPr>
        <w:t>reports,</w:t>
      </w:r>
      <w:r>
        <w:rPr>
          <w:color w:val="231F20"/>
          <w:spacing w:val="-10"/>
        </w:rPr>
        <w:t> </w:t>
      </w:r>
      <w:r>
        <w:rPr>
          <w:color w:val="231F20"/>
        </w:rPr>
        <w:t>syndicated</w:t>
      </w:r>
      <w:r>
        <w:rPr>
          <w:color w:val="231F20"/>
          <w:spacing w:val="-7"/>
        </w:rPr>
        <w:t> </w:t>
      </w:r>
      <w:r>
        <w:rPr>
          <w:color w:val="231F20"/>
        </w:rPr>
        <w:t>content</w:t>
      </w:r>
      <w:r>
        <w:rPr>
          <w:color w:val="231F20"/>
          <w:spacing w:val="-8"/>
        </w:rPr>
        <w:t> </w:t>
      </w:r>
      <w:r>
        <w:rPr>
          <w:color w:val="231F20"/>
        </w:rPr>
        <w:t>feeds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outsourced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services.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Communications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Mobility</w:t>
      </w:r>
      <w:r>
        <w:rPr>
          <w:color w:val="231F20"/>
          <w:spacing w:val="24"/>
        </w:rPr>
        <w:t> </w:t>
      </w:r>
      <w:r>
        <w:rPr>
          <w:color w:val="231F20"/>
        </w:rPr>
        <w:t>Server</w:t>
      </w:r>
      <w:r>
        <w:rPr>
          <w:color w:val="231F20"/>
          <w:spacing w:val="20"/>
        </w:rPr>
        <w:t> </w:t>
      </w:r>
      <w:r>
        <w:rPr>
          <w:color w:val="231F20"/>
        </w:rPr>
        <w:t>option,</w:t>
      </w:r>
      <w:r>
        <w:rPr>
          <w:color w:val="231F20"/>
          <w:spacing w:val="23"/>
        </w:rPr>
        <w:t> </w:t>
      </w:r>
      <w:r>
        <w:rPr>
          <w:color w:val="231F20"/>
        </w:rPr>
        <w:t>such</w:t>
      </w:r>
      <w:r>
        <w:rPr>
          <w:color w:val="231F20"/>
          <w:spacing w:val="23"/>
        </w:rPr>
        <w:t> </w:t>
      </w:r>
      <w:r>
        <w:rPr>
          <w:color w:val="231F20"/>
        </w:rPr>
        <w:t>web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portal</w:t>
      </w:r>
      <w:r>
        <w:rPr>
          <w:color w:val="231F20"/>
          <w:spacing w:val="24"/>
        </w:rPr>
        <w:t> </w:t>
      </w:r>
      <w:r>
        <w:rPr>
          <w:color w:val="231F20"/>
        </w:rPr>
        <w:t>applications</w:t>
      </w:r>
      <w:r>
        <w:rPr>
          <w:color w:val="231F20"/>
          <w:spacing w:val="27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</w:rPr>
        <w:t>mobile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26"/>
        </w:rPr>
        <w:t>V</w:t>
      </w:r>
      <w:r>
        <w:rPr>
          <w:color w:val="231F20"/>
        </w:rPr>
        <w:t>oice-o</w:t>
      </w:r>
      <w:r>
        <w:rPr>
          <w:color w:val="231F20"/>
          <w:spacing w:val="-2"/>
        </w:rPr>
        <w:t>v</w:t>
      </w:r>
      <w:r>
        <w:rPr>
          <w:color w:val="231F20"/>
        </w:rPr>
        <w:t>er</w:t>
      </w:r>
      <w:r>
        <w:rPr>
          <w:color w:val="231F20"/>
          <w:spacing w:val="-3"/>
        </w:rPr>
        <w:t>-</w:t>
      </w:r>
      <w:r>
        <w:rPr>
          <w:color w:val="231F20"/>
        </w:rPr>
        <w:t>IP</w:t>
      </w:r>
      <w:r>
        <w:rPr>
          <w:color w:val="231F20"/>
          <w:spacing w:val="13"/>
        </w:rPr>
        <w:t> </w:t>
      </w:r>
      <w:r>
        <w:rPr>
          <w:color w:val="231F20"/>
        </w:rPr>
        <w:t>(</w:t>
      </w:r>
      <w:r>
        <w:rPr>
          <w:color w:val="231F20"/>
          <w:spacing w:val="-26"/>
        </w:rPr>
        <w:t>V</w:t>
      </w:r>
      <w:r>
        <w:rPr>
          <w:color w:val="231F20"/>
        </w:rPr>
        <w:t>oIP)</w:t>
      </w:r>
      <w:r>
        <w:rPr>
          <w:color w:val="231F20"/>
          <w:spacing w:val="12"/>
        </w:rPr>
        <w:t> </w:t>
      </w:r>
      <w:r>
        <w:rPr>
          <w:color w:val="231F20"/>
        </w:rPr>
        <w:t>clients.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</w:t>
      </w:r>
      <w:r>
        <w:rPr>
          <w:color w:val="231F20"/>
          <w:spacing w:val="19"/>
        </w:rPr>
        <w:t> </w:t>
      </w:r>
      <w:r>
        <w:rPr>
          <w:color w:val="231F20"/>
        </w:rPr>
        <w:t>Suite</w:t>
      </w:r>
      <w:r>
        <w:rPr/>
      </w:r>
    </w:p>
    <w:p>
      <w:pPr>
        <w:pStyle w:val="BodyText"/>
        <w:spacing w:line="250" w:lineRule="auto" w:before="136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28"/>
        </w:rPr>
        <w:t> </w:t>
      </w:r>
      <w:r>
        <w:rPr>
          <w:color w:val="231F20"/>
        </w:rPr>
        <w:t>Business</w:t>
      </w:r>
      <w:r>
        <w:rPr>
          <w:color w:val="231F20"/>
          <w:spacing w:val="24"/>
        </w:rPr>
        <w:t> </w:t>
      </w:r>
      <w:r>
        <w:rPr>
          <w:color w:val="231F20"/>
        </w:rPr>
        <w:t>Intelligence</w:t>
      </w:r>
      <w:r>
        <w:rPr>
          <w:color w:val="231F20"/>
          <w:spacing w:val="30"/>
        </w:rPr>
        <w:t> </w:t>
      </w:r>
      <w:r>
        <w:rPr>
          <w:color w:val="231F20"/>
        </w:rPr>
        <w:t>Suite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family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enterprise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4"/>
        </w:rPr>
        <w:t> </w:t>
      </w:r>
      <w:r>
        <w:rPr>
          <w:color w:val="231F20"/>
        </w:rPr>
        <w:t>intelligence</w:t>
      </w:r>
      <w:r>
        <w:rPr>
          <w:color w:val="231F20"/>
          <w:spacing w:val="31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unites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26"/>
        </w:rPr>
        <w:t> </w:t>
      </w:r>
      <w:r>
        <w:rPr>
          <w:color w:val="231F20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intelligence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6"/>
        </w:rPr>
        <w:t> </w:t>
      </w:r>
      <w:r>
        <w:rPr>
          <w:color w:val="231F20"/>
        </w:rPr>
        <w:t>technology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Siebel</w:t>
      </w:r>
      <w:r>
        <w:rPr>
          <w:color w:val="231F20"/>
          <w:spacing w:val="-5"/>
        </w:rPr>
        <w:t> </w:t>
      </w:r>
      <w:r>
        <w:rPr>
          <w:color w:val="231F20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Analytics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customers</w:t>
      </w:r>
      <w:r>
        <w:rPr>
          <w:color w:val="231F20"/>
          <w:spacing w:val="-6"/>
        </w:rPr>
        <w:t> </w:t>
      </w:r>
      <w:r>
        <w:rPr>
          <w:color w:val="231F20"/>
        </w:rPr>
        <w:t>enterprise-</w:t>
      </w:r>
      <w:r>
        <w:rPr>
          <w:color w:val="231F20"/>
          <w:spacing w:val="29"/>
        </w:rPr>
        <w:t> </w:t>
      </w:r>
      <w:r>
        <w:rPr>
          <w:color w:val="231F20"/>
        </w:rPr>
        <w:t>wide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</w:t>
      </w:r>
      <w:r>
        <w:rPr>
          <w:color w:val="231F20"/>
          <w:spacing w:val="20"/>
        </w:rPr>
        <w:t> </w:t>
      </w:r>
      <w:r>
        <w:rPr>
          <w:color w:val="231F20"/>
        </w:rPr>
        <w:t>infrastructure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tools.</w:t>
      </w:r>
      <w:r>
        <w:rPr>
          <w:color w:val="231F20"/>
          <w:spacing w:val="14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12"/>
        </w:rPr>
        <w:t> </w:t>
      </w:r>
      <w:r>
        <w:rPr>
          <w:color w:val="231F20"/>
        </w:rPr>
        <w:t>hot-pluggable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</w:t>
      </w:r>
      <w:r>
        <w:rPr>
          <w:color w:val="231F20"/>
          <w:spacing w:val="20"/>
        </w:rPr>
        <w:t> </w:t>
      </w:r>
      <w:r>
        <w:rPr>
          <w:color w:val="231F20"/>
        </w:rPr>
        <w:t>infra-</w:t>
      </w:r>
      <w:r>
        <w:rPr>
          <w:color w:val="231F20"/>
          <w:spacing w:val="21"/>
        </w:rPr>
        <w:t> </w:t>
      </w:r>
      <w:r>
        <w:rPr>
          <w:color w:val="231F20"/>
        </w:rPr>
        <w:t>structure,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customers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full</w:t>
      </w:r>
      <w:r>
        <w:rPr>
          <w:color w:val="231F20"/>
          <w:spacing w:val="4"/>
        </w:rPr>
        <w:t> </w:t>
      </w:r>
      <w:r>
        <w:rPr>
          <w:color w:val="231F20"/>
        </w:rPr>
        <w:t>spectrum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intelligence</w:t>
      </w:r>
      <w:r>
        <w:rPr>
          <w:color w:val="231F20"/>
          <w:spacing w:val="8"/>
        </w:rPr>
        <w:t> </w:t>
      </w:r>
      <w:r>
        <w:rPr>
          <w:color w:val="231F20"/>
        </w:rPr>
        <w:t>requirements,</w:t>
      </w:r>
      <w:r>
        <w:rPr>
          <w:color w:val="231F20"/>
          <w:spacing w:val="6"/>
        </w:rPr>
        <w:t> </w:t>
      </w:r>
      <w:r>
        <w:rPr>
          <w:color w:val="231F20"/>
        </w:rPr>
        <w:t>including</w:t>
      </w:r>
      <w:r>
        <w:rPr>
          <w:color w:val="231F20"/>
          <w:spacing w:val="28"/>
        </w:rPr>
        <w:t> </w:t>
      </w:r>
      <w:r>
        <w:rPr>
          <w:color w:val="231F20"/>
        </w:rPr>
        <w:t>interactive</w:t>
      </w:r>
      <w:r>
        <w:rPr>
          <w:color w:val="231F20"/>
          <w:spacing w:val="-2"/>
        </w:rPr>
        <w:t> </w:t>
      </w:r>
      <w:r>
        <w:rPr>
          <w:color w:val="231F20"/>
        </w:rPr>
        <w:t>dashboards, ad hoc query and analysis,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proactive</w:t>
      </w:r>
      <w:r>
        <w:rPr>
          <w:color w:val="231F20"/>
        </w:rPr>
        <w:t> intelligence</w:t>
      </w:r>
      <w:r>
        <w:rPr>
          <w:color w:val="231F20"/>
          <w:spacing w:val="5"/>
        </w:rPr>
        <w:t> </w:t>
      </w:r>
      <w:r>
        <w:rPr>
          <w:color w:val="231F20"/>
        </w:rPr>
        <w:t>and alerts,</w:t>
      </w:r>
      <w:r>
        <w:rPr>
          <w:color w:val="231F20"/>
          <w:spacing w:val="1"/>
        </w:rPr>
        <w:t> </w:t>
      </w:r>
      <w:r>
        <w:rPr>
          <w:color w:val="231F20"/>
        </w:rPr>
        <w:t>enterprise</w:t>
      </w:r>
      <w:r>
        <w:rPr>
          <w:color w:val="231F20"/>
          <w:spacing w:val="2"/>
        </w:rPr>
        <w:t> </w:t>
      </w:r>
      <w:r>
        <w:rPr>
          <w:color w:val="231F20"/>
        </w:rPr>
        <w:t>reporting,</w:t>
      </w:r>
      <w:r>
        <w:rPr>
          <w:color w:val="231F20"/>
          <w:spacing w:val="1"/>
        </w:rPr>
        <w:t> </w:t>
      </w:r>
      <w:r>
        <w:rPr>
          <w:color w:val="231F20"/>
        </w:rPr>
        <w:t>real-time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predictive</w:t>
      </w:r>
      <w:r>
        <w:rPr>
          <w:color w:val="231F20"/>
          <w:spacing w:val="12"/>
        </w:rPr>
        <w:t> </w:t>
      </w:r>
      <w:r>
        <w:rPr>
          <w:color w:val="231F20"/>
        </w:rPr>
        <w:t>intelligence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mobile</w:t>
      </w:r>
      <w:r>
        <w:rPr>
          <w:color w:val="231F20"/>
          <w:spacing w:val="13"/>
        </w:rPr>
        <w:t> </w:t>
      </w:r>
      <w:r>
        <w:rPr>
          <w:color w:val="231F20"/>
        </w:rPr>
        <w:t>analytics.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April</w:t>
      </w:r>
      <w:r>
        <w:rPr>
          <w:color w:val="231F20"/>
          <w:spacing w:val="10"/>
        </w:rPr>
        <w:t> </w:t>
      </w:r>
      <w:r>
        <w:rPr>
          <w:color w:val="231F20"/>
        </w:rPr>
        <w:t>2007,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acquired</w:t>
      </w:r>
      <w:r>
        <w:rPr>
          <w:color w:val="231F20"/>
          <w:spacing w:val="14"/>
        </w:rPr>
        <w:t> </w:t>
      </w:r>
      <w:r>
        <w:rPr>
          <w:color w:val="231F20"/>
        </w:rPr>
        <w:t>Hyperion,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market</w:t>
      </w:r>
      <w:r>
        <w:rPr>
          <w:color w:val="231F20"/>
          <w:spacing w:val="13"/>
        </w:rPr>
        <w:t> </w:t>
      </w:r>
      <w:r>
        <w:rPr>
          <w:color w:val="231F20"/>
        </w:rPr>
        <w:t>leader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enterprise</w:t>
      </w:r>
      <w:r>
        <w:rPr>
          <w:color w:val="231F20"/>
          <w:spacing w:val="27"/>
        </w:rPr>
        <w:t> </w:t>
      </w:r>
      <w:r>
        <w:rPr>
          <w:color w:val="231F20"/>
        </w:rPr>
        <w:t>performance</w:t>
      </w:r>
      <w:r>
        <w:rPr>
          <w:color w:val="231F20"/>
          <w:spacing w:val="-4"/>
        </w:rPr>
        <w:t> </w:t>
      </w:r>
      <w:r>
        <w:rPr>
          <w:color w:val="231F20"/>
        </w:rPr>
        <w:t>management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intelligence</w:t>
      </w:r>
      <w:r>
        <w:rPr>
          <w:color w:val="231F20"/>
          <w:spacing w:val="-3"/>
        </w:rPr>
        <w:t> </w:t>
      </w:r>
      <w:r>
        <w:rPr>
          <w:color w:val="231F20"/>
        </w:rPr>
        <w:t>products.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result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Hyperion</w:t>
      </w:r>
      <w:r>
        <w:rPr>
          <w:color w:val="231F20"/>
          <w:spacing w:val="-8"/>
        </w:rPr>
        <w:t> </w:t>
      </w:r>
      <w:r>
        <w:rPr>
          <w:color w:val="231F20"/>
        </w:rPr>
        <w:t>acquisition,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now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most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comprehensive,</w:t>
      </w:r>
      <w:r>
        <w:rPr>
          <w:color w:val="231F20"/>
          <w:spacing w:val="3"/>
        </w:rPr>
        <w:t> </w:t>
      </w:r>
      <w:r>
        <w:rPr>
          <w:color w:val="231F20"/>
        </w:rPr>
        <w:t>integrated,</w:t>
      </w:r>
      <w:r>
        <w:rPr>
          <w:color w:val="231F20"/>
          <w:spacing w:val="5"/>
        </w:rPr>
        <w:t> </w:t>
      </w:r>
      <w:r>
        <w:rPr>
          <w:color w:val="231F20"/>
        </w:rPr>
        <w:t>end-to-end</w:t>
      </w:r>
      <w:r>
        <w:rPr>
          <w:color w:val="231F20"/>
          <w:spacing w:val="6"/>
        </w:rPr>
        <w:t> </w:t>
      </w:r>
      <w:r>
        <w:rPr>
          <w:color w:val="231F20"/>
        </w:rPr>
        <w:t>enterprise</w:t>
      </w:r>
      <w:r>
        <w:rPr>
          <w:color w:val="231F20"/>
          <w:spacing w:val="7"/>
        </w:rPr>
        <w:t> </w:t>
      </w:r>
      <w:r>
        <w:rPr>
          <w:color w:val="231F20"/>
        </w:rPr>
        <w:t>performance</w:t>
      </w:r>
      <w:r>
        <w:rPr>
          <w:color w:val="231F20"/>
          <w:spacing w:val="7"/>
        </w:rPr>
        <w:t> </w:t>
      </w:r>
      <w:r>
        <w:rPr>
          <w:color w:val="231F20"/>
        </w:rPr>
        <w:t>management</w:t>
      </w:r>
      <w:r>
        <w:rPr>
          <w:color w:val="231F20"/>
          <w:spacing w:val="8"/>
        </w:rPr>
        <w:t> </w:t>
      </w:r>
      <w:r>
        <w:rPr>
          <w:color w:val="231F20"/>
        </w:rPr>
        <w:t>system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available,</w:t>
      </w:r>
      <w:r>
        <w:rPr>
          <w:color w:val="231F20"/>
          <w:spacing w:val="11"/>
        </w:rPr>
        <w:t> </w:t>
      </w:r>
      <w:r>
        <w:rPr>
          <w:color w:val="231F20"/>
        </w:rPr>
        <w:t>spanning</w:t>
      </w:r>
      <w:r>
        <w:rPr>
          <w:color w:val="231F20"/>
          <w:spacing w:val="8"/>
        </w:rPr>
        <w:t> </w:t>
      </w:r>
      <w:r>
        <w:rPr>
          <w:color w:val="231F20"/>
        </w:rPr>
        <w:t>consolidation,</w:t>
      </w:r>
      <w:r>
        <w:rPr>
          <w:color w:val="231F20"/>
          <w:spacing w:val="11"/>
        </w:rPr>
        <w:t> </w:t>
      </w:r>
      <w:r>
        <w:rPr>
          <w:color w:val="231F20"/>
        </w:rPr>
        <w:t>planning,</w:t>
      </w:r>
      <w:r>
        <w:rPr>
          <w:color w:val="231F20"/>
          <w:spacing w:val="10"/>
        </w:rPr>
        <w:t> </w:t>
      </w:r>
      <w:r>
        <w:rPr>
          <w:color w:val="231F20"/>
        </w:rPr>
        <w:t>operational</w:t>
      </w:r>
      <w:r>
        <w:rPr>
          <w:color w:val="231F20"/>
          <w:spacing w:val="11"/>
        </w:rPr>
        <w:t> </w:t>
      </w:r>
      <w:r>
        <w:rPr>
          <w:color w:val="231F20"/>
        </w:rPr>
        <w:t>analytic</w:t>
      </w:r>
      <w:r>
        <w:rPr>
          <w:color w:val="231F20"/>
          <w:spacing w:val="12"/>
        </w:rPr>
        <w:t> </w:t>
      </w:r>
      <w:r>
        <w:rPr>
          <w:color w:val="231F20"/>
        </w:rPr>
        <w:t>applications,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intelligence</w:t>
      </w:r>
      <w:r>
        <w:rPr>
          <w:color w:val="231F20"/>
          <w:spacing w:val="13"/>
        </w:rPr>
        <w:t> </w:t>
      </w:r>
      <w:r>
        <w:rPr>
          <w:color w:val="231F20"/>
        </w:rPr>
        <w:t>tools,</w:t>
      </w:r>
      <w:r>
        <w:rPr>
          <w:color w:val="231F20"/>
          <w:spacing w:val="8"/>
        </w:rPr>
        <w:t> </w:t>
      </w:r>
      <w:r>
        <w:rPr>
          <w:color w:val="231F20"/>
        </w:rPr>
        <w:t>report-</w:t>
      </w:r>
      <w:r>
        <w:rPr>
          <w:color w:val="231F20"/>
          <w:spacing w:val="29"/>
        </w:rPr>
        <w:t> </w:t>
      </w:r>
      <w:r>
        <w:rPr>
          <w:color w:val="231F20"/>
        </w:rPr>
        <w:t>ing,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integration,</w:t>
      </w:r>
      <w:r>
        <w:rPr>
          <w:color w:val="231F20"/>
          <w:spacing w:val="15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unified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</w:t>
      </w:r>
      <w:r>
        <w:rPr>
          <w:color w:val="231F20"/>
          <w:spacing w:val="20"/>
        </w:rPr>
        <w:t> </w:t>
      </w:r>
      <w:r>
        <w:rPr>
          <w:color w:val="231F20"/>
        </w:rPr>
        <w:t>platform.</w:t>
      </w:r>
      <w:r>
        <w:rPr/>
      </w:r>
    </w:p>
    <w:p>
      <w:pPr>
        <w:pStyle w:val="BodyText"/>
        <w:spacing w:line="250" w:lineRule="auto" w:before="127"/>
        <w:ind w:right="119"/>
        <w:jc w:val="both"/>
      </w:pPr>
      <w:r>
        <w:rPr>
          <w:color w:val="231F20"/>
        </w:rPr>
        <w:t>Current</w:t>
      </w:r>
      <w:r>
        <w:rPr>
          <w:color w:val="231F20"/>
          <w:spacing w:val="-7"/>
        </w:rPr>
        <w:t> </w:t>
      </w:r>
      <w:r>
        <w:rPr>
          <w:color w:val="231F20"/>
        </w:rPr>
        <w:t>editions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Business</w:t>
      </w:r>
      <w:r>
        <w:rPr>
          <w:color w:val="231F20"/>
          <w:spacing w:val="-10"/>
        </w:rPr>
        <w:t> </w:t>
      </w:r>
      <w:r>
        <w:rPr>
          <w:color w:val="231F20"/>
        </w:rPr>
        <w:t>Intelligence</w:t>
      </w:r>
      <w:r>
        <w:rPr>
          <w:color w:val="231F20"/>
          <w:spacing w:val="-4"/>
        </w:rPr>
        <w:t> </w:t>
      </w:r>
      <w:r>
        <w:rPr>
          <w:color w:val="231F20"/>
        </w:rPr>
        <w:t>Suite</w:t>
      </w:r>
      <w:r>
        <w:rPr>
          <w:color w:val="231F20"/>
          <w:spacing w:val="-7"/>
        </w:rPr>
        <w:t> </w:t>
      </w:r>
      <w:r>
        <w:rPr>
          <w:color w:val="231F20"/>
        </w:rPr>
        <w:t>include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Business</w:t>
      </w:r>
      <w:r>
        <w:rPr>
          <w:color w:val="231F20"/>
          <w:spacing w:val="-10"/>
        </w:rPr>
        <w:t> </w:t>
      </w:r>
      <w:r>
        <w:rPr>
          <w:color w:val="231F20"/>
        </w:rPr>
        <w:t>Intelligence</w:t>
      </w:r>
      <w:r>
        <w:rPr>
          <w:color w:val="231F20"/>
          <w:spacing w:val="-3"/>
        </w:rPr>
        <w:t> </w:t>
      </w:r>
      <w:r>
        <w:rPr>
          <w:color w:val="231F20"/>
        </w:rPr>
        <w:t>Suite</w:t>
      </w:r>
      <w:r>
        <w:rPr>
          <w:color w:val="231F20"/>
          <w:spacing w:val="-8"/>
        </w:rPr>
        <w:t> </w:t>
      </w:r>
      <w:r>
        <w:rPr>
          <w:color w:val="231F20"/>
        </w:rPr>
        <w:t>Enterprise</w:t>
      </w:r>
      <w:r>
        <w:rPr>
          <w:color w:val="231F20"/>
        </w:rPr>
        <w:t> Edition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Oracle</w:t>
      </w:r>
      <w:r>
        <w:rPr>
          <w:color w:val="231F20"/>
          <w:spacing w:val="22"/>
        </w:rPr>
        <w:t> </w:t>
      </w:r>
      <w:r>
        <w:rPr>
          <w:color w:val="231F20"/>
        </w:rPr>
        <w:t>Business</w:t>
      </w:r>
      <w:r>
        <w:rPr>
          <w:color w:val="231F20"/>
          <w:spacing w:val="18"/>
        </w:rPr>
        <w:t> </w:t>
      </w:r>
      <w:r>
        <w:rPr>
          <w:color w:val="231F20"/>
        </w:rPr>
        <w:t>Intelligence</w:t>
      </w:r>
      <w:r>
        <w:rPr>
          <w:color w:val="231F20"/>
          <w:spacing w:val="26"/>
        </w:rPr>
        <w:t> </w:t>
      </w:r>
      <w:r>
        <w:rPr>
          <w:color w:val="231F20"/>
        </w:rPr>
        <w:t>Suite</w:t>
      </w:r>
      <w:r>
        <w:rPr>
          <w:color w:val="231F20"/>
          <w:spacing w:val="21"/>
        </w:rPr>
        <w:t> </w:t>
      </w:r>
      <w:r>
        <w:rPr>
          <w:color w:val="231F20"/>
        </w:rPr>
        <w:t>Standard</w:t>
      </w:r>
      <w:r>
        <w:rPr>
          <w:color w:val="231F20"/>
          <w:spacing w:val="21"/>
        </w:rPr>
        <w:t> </w:t>
      </w:r>
      <w:r>
        <w:rPr>
          <w:color w:val="231F20"/>
        </w:rPr>
        <w:t>Edition.</w:t>
      </w:r>
      <w:r>
        <w:rPr>
          <w:color w:val="231F20"/>
          <w:spacing w:val="23"/>
        </w:rPr>
        <w:t> </w:t>
      </w:r>
      <w:r>
        <w:rPr>
          <w:color w:val="231F20"/>
        </w:rPr>
        <w:t>Oracle</w:t>
      </w:r>
      <w:r>
        <w:rPr>
          <w:color w:val="231F20"/>
          <w:spacing w:val="22"/>
        </w:rPr>
        <w:t> </w:t>
      </w:r>
      <w:r>
        <w:rPr>
          <w:color w:val="231F20"/>
        </w:rPr>
        <w:t>Business</w:t>
      </w:r>
      <w:r>
        <w:rPr>
          <w:color w:val="231F20"/>
          <w:spacing w:val="18"/>
        </w:rPr>
        <w:t> </w:t>
      </w:r>
      <w:r>
        <w:rPr>
          <w:color w:val="231F20"/>
        </w:rPr>
        <w:t>Intelligence</w:t>
      </w:r>
      <w:r>
        <w:rPr>
          <w:color w:val="231F20"/>
          <w:spacing w:val="26"/>
        </w:rPr>
        <w:t> </w:t>
      </w:r>
      <w:r>
        <w:rPr>
          <w:color w:val="231F20"/>
        </w:rPr>
        <w:t>Suite</w:t>
      </w:r>
      <w:r>
        <w:rPr>
          <w:color w:val="231F20"/>
          <w:spacing w:val="21"/>
        </w:rPr>
        <w:t> </w:t>
      </w:r>
      <w:r>
        <w:rPr>
          <w:color w:val="231F20"/>
        </w:rPr>
        <w:t>Enterprise</w:t>
      </w:r>
      <w:r>
        <w:rPr>
          <w:color w:val="231F20"/>
        </w:rPr>
        <w:t> Edition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open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0"/>
        </w:rPr>
        <w:t> </w:t>
      </w:r>
      <w:r>
        <w:rPr>
          <w:color w:val="231F20"/>
        </w:rPr>
        <w:t>enterprise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source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optimized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Oracle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non-Oracle</w:t>
      </w:r>
      <w:r>
        <w:rPr>
          <w:color w:val="231F20"/>
          <w:spacing w:val="-7"/>
        </w:rPr>
        <w:t> </w:t>
      </w:r>
      <w:r>
        <w:rPr>
          <w:color w:val="231F20"/>
        </w:rPr>
        <w:t>databases,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allowing</w:t>
      </w:r>
      <w:r>
        <w:rPr>
          <w:color w:val="231F20"/>
          <w:spacing w:val="-9"/>
        </w:rPr>
        <w:t> </w:t>
      </w:r>
      <w:r>
        <w:rPr>
          <w:color w:val="231F20"/>
        </w:rPr>
        <w:t>customers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integrate</w:t>
      </w:r>
      <w:r>
        <w:rPr>
          <w:color w:val="231F20"/>
          <w:spacing w:val="25"/>
        </w:rPr>
        <w:t> </w:t>
      </w:r>
      <w:r>
        <w:rPr>
          <w:color w:val="231F20"/>
        </w:rPr>
        <w:t>data</w:t>
      </w:r>
      <w:r>
        <w:rPr>
          <w:color w:val="231F20"/>
          <w:spacing w:val="24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all</w:t>
      </w:r>
      <w:r>
        <w:rPr>
          <w:color w:val="231F20"/>
          <w:spacing w:val="25"/>
        </w:rPr>
        <w:t> </w:t>
      </w:r>
      <w:r>
        <w:rPr>
          <w:color w:val="231F20"/>
        </w:rPr>
        <w:t>their</w:t>
      </w:r>
      <w:r>
        <w:rPr>
          <w:color w:val="231F20"/>
          <w:spacing w:val="25"/>
        </w:rPr>
        <w:t> </w:t>
      </w:r>
      <w:r>
        <w:rPr>
          <w:color w:val="231F20"/>
        </w:rPr>
        <w:t>enterprise</w:t>
      </w:r>
      <w:r>
        <w:rPr>
          <w:color w:val="231F20"/>
          <w:spacing w:val="25"/>
        </w:rPr>
        <w:t> </w:t>
      </w:r>
      <w:r>
        <w:rPr>
          <w:color w:val="231F20"/>
        </w:rPr>
        <w:t>applications,</w:t>
      </w:r>
      <w:r>
        <w:rPr>
          <w:color w:val="231F20"/>
          <w:spacing w:val="27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third</w:t>
      </w:r>
      <w:r>
        <w:rPr>
          <w:color w:val="231F20"/>
          <w:spacing w:val="24"/>
        </w:rPr>
        <w:t> </w:t>
      </w:r>
      <w:r>
        <w:rPr>
          <w:color w:val="231F20"/>
        </w:rPr>
        <w:t>party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customer</w:t>
      </w:r>
      <w:r>
        <w:rPr>
          <w:color w:val="231F20"/>
          <w:spacing w:val="25"/>
        </w:rPr>
        <w:t> </w:t>
      </w:r>
      <w:r>
        <w:rPr>
          <w:color w:val="231F20"/>
        </w:rPr>
        <w:t>applications.</w:t>
      </w:r>
      <w:r>
        <w:rPr>
          <w:color w:val="231F20"/>
          <w:spacing w:val="26"/>
        </w:rPr>
        <w:t> </w:t>
      </w:r>
      <w:r>
        <w:rPr>
          <w:color w:val="231F20"/>
        </w:rPr>
        <w:t>Oracle</w:t>
      </w:r>
      <w:r>
        <w:rPr>
          <w:color w:val="231F20"/>
        </w:rPr>
        <w:t> 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</w:t>
      </w:r>
      <w:r>
        <w:rPr>
          <w:color w:val="231F20"/>
          <w:spacing w:val="20"/>
        </w:rPr>
        <w:t> </w:t>
      </w:r>
      <w:r>
        <w:rPr>
          <w:color w:val="231F20"/>
        </w:rPr>
        <w:t>Suite</w:t>
      </w:r>
      <w:r>
        <w:rPr>
          <w:color w:val="231F20"/>
          <w:spacing w:val="15"/>
        </w:rPr>
        <w:t> </w:t>
      </w:r>
      <w:r>
        <w:rPr>
          <w:color w:val="231F20"/>
        </w:rPr>
        <w:t>Standard</w:t>
      </w:r>
      <w:r>
        <w:rPr>
          <w:color w:val="231F20"/>
          <w:spacing w:val="15"/>
        </w:rPr>
        <w:t> </w:t>
      </w:r>
      <w:r>
        <w:rPr>
          <w:color w:val="231F20"/>
        </w:rPr>
        <w:t>Edition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optimized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work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data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applications.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  <w:spacing w:val="-1"/>
        </w:rPr>
        <w:t>Developer</w:t>
      </w:r>
      <w:r>
        <w:rPr>
          <w:color w:val="231F20"/>
          <w:spacing w:val="17"/>
        </w:rPr>
        <w:t> </w:t>
      </w:r>
      <w:r>
        <w:rPr>
          <w:color w:val="231F20"/>
        </w:rPr>
        <w:t>Suite</w:t>
      </w:r>
      <w:r>
        <w:rPr/>
      </w:r>
    </w:p>
    <w:p>
      <w:pPr>
        <w:pStyle w:val="BodyText"/>
        <w:spacing w:line="250" w:lineRule="auto" w:before="137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Developer</w:t>
      </w:r>
      <w:r>
        <w:rPr>
          <w:color w:val="231F20"/>
          <w:spacing w:val="21"/>
        </w:rPr>
        <w:t> </w:t>
      </w:r>
      <w:r>
        <w:rPr>
          <w:color w:val="231F20"/>
        </w:rPr>
        <w:t>Suite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an</w:t>
      </w:r>
      <w:r>
        <w:rPr>
          <w:color w:val="231F20"/>
          <w:spacing w:val="21"/>
        </w:rPr>
        <w:t> </w:t>
      </w:r>
      <w:r>
        <w:rPr>
          <w:color w:val="231F20"/>
        </w:rPr>
        <w:t>integrated</w:t>
      </w:r>
      <w:r>
        <w:rPr>
          <w:color w:val="231F20"/>
          <w:spacing w:val="23"/>
        </w:rPr>
        <w:t> </w:t>
      </w:r>
      <w:r>
        <w:rPr>
          <w:color w:val="231F20"/>
        </w:rPr>
        <w:t>suite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5"/>
        </w:rPr>
        <w:t> </w:t>
      </w:r>
      <w:r>
        <w:rPr>
          <w:color w:val="231F20"/>
        </w:rPr>
        <w:t>tools</w:t>
      </w:r>
      <w:r>
        <w:rPr>
          <w:color w:val="231F20"/>
          <w:spacing w:val="21"/>
        </w:rPr>
        <w:t> </w:t>
      </w:r>
      <w:r>
        <w:rPr>
          <w:color w:val="231F20"/>
        </w:rPr>
        <w:t>designed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facilitate</w:t>
      </w:r>
      <w:r>
        <w:rPr>
          <w:color w:val="231F20"/>
          <w:spacing w:val="27"/>
        </w:rPr>
        <w:t> </w:t>
      </w:r>
      <w:r>
        <w:rPr>
          <w:color w:val="231F20"/>
        </w:rPr>
        <w:t>rapid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internet</w:t>
      </w:r>
      <w:r>
        <w:rPr>
          <w:color w:val="231F20"/>
          <w:spacing w:val="-4"/>
        </w:rPr>
        <w:t> </w:t>
      </w:r>
      <w:r>
        <w:rPr>
          <w:color w:val="231F20"/>
        </w:rPr>
        <w:t>database</w:t>
      </w:r>
      <w:r>
        <w:rPr>
          <w:color w:val="231F20"/>
          <w:spacing w:val="-6"/>
        </w:rPr>
        <w:t> </w:t>
      </w:r>
      <w:r>
        <w:rPr>
          <w:color w:val="231F20"/>
        </w:rPr>
        <w:t>applications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web</w:t>
      </w:r>
      <w:r>
        <w:rPr>
          <w:color w:val="231F20"/>
          <w:spacing w:val="-8"/>
        </w:rPr>
        <w:t> </w:t>
      </w:r>
      <w:r>
        <w:rPr>
          <w:color w:val="231F20"/>
        </w:rPr>
        <w:t>services.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Developer</w:t>
      </w:r>
      <w:r>
        <w:rPr>
          <w:color w:val="231F20"/>
          <w:spacing w:val="-6"/>
        </w:rPr>
        <w:t> </w:t>
      </w:r>
      <w:r>
        <w:rPr>
          <w:color w:val="231F20"/>
        </w:rPr>
        <w:t>Suite</w:t>
      </w:r>
      <w:r>
        <w:rPr>
          <w:color w:val="231F20"/>
          <w:spacing w:val="-6"/>
        </w:rPr>
        <w:t> </w:t>
      </w:r>
      <w:r>
        <w:rPr>
          <w:color w:val="231F20"/>
        </w:rPr>
        <w:t>contains</w:t>
      </w:r>
      <w:r>
        <w:rPr>
          <w:color w:val="231F20"/>
          <w:spacing w:val="-6"/>
        </w:rPr>
        <w:t> </w:t>
      </w:r>
      <w:r>
        <w:rPr>
          <w:color w:val="231F20"/>
        </w:rPr>
        <w:t>application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</w:rPr>
        <w:t>intelligence</w:t>
      </w:r>
      <w:r>
        <w:rPr>
          <w:color w:val="231F20"/>
          <w:spacing w:val="20"/>
        </w:rPr>
        <w:t> </w:t>
      </w:r>
      <w:r>
        <w:rPr>
          <w:color w:val="231F20"/>
        </w:rPr>
        <w:t>tools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built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internet</w:t>
      </w:r>
      <w:r>
        <w:rPr>
          <w:color w:val="231F20"/>
          <w:spacing w:val="18"/>
        </w:rPr>
        <w:t> </w:t>
      </w:r>
      <w:r>
        <w:rPr>
          <w:color w:val="231F20"/>
        </w:rPr>
        <w:t>standards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Java,</w:t>
      </w:r>
      <w:r>
        <w:rPr>
          <w:color w:val="231F20"/>
          <w:spacing w:val="15"/>
        </w:rPr>
        <w:t> </w:t>
      </w:r>
      <w:r>
        <w:rPr>
          <w:color w:val="231F20"/>
        </w:rPr>
        <w:t>J2EE,</w:t>
      </w:r>
      <w:r>
        <w:rPr>
          <w:color w:val="231F20"/>
          <w:spacing w:val="14"/>
        </w:rPr>
        <w:t> </w:t>
      </w:r>
      <w:r>
        <w:rPr>
          <w:color w:val="231F20"/>
        </w:rPr>
        <w:t>XML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HTML.</w:t>
      </w:r>
      <w:r>
        <w:rPr/>
      </w:r>
    </w:p>
    <w:p>
      <w:pPr>
        <w:pStyle w:val="BodyText"/>
        <w:spacing w:line="250" w:lineRule="auto" w:before="128"/>
        <w:ind w:right="119"/>
        <w:jc w:val="both"/>
      </w:pPr>
      <w:r>
        <w:rPr>
          <w:color w:val="231F20"/>
        </w:rPr>
        <w:t>The Oracle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Developer</w:t>
      </w:r>
      <w:r>
        <w:rPr>
          <w:color w:val="231F20"/>
          <w:spacing w:val="2"/>
        </w:rPr>
        <w:t> </w:t>
      </w:r>
      <w:r>
        <w:rPr>
          <w:color w:val="231F20"/>
        </w:rPr>
        <w:t>Suite includes</w:t>
      </w:r>
      <w:r>
        <w:rPr>
          <w:color w:val="231F20"/>
          <w:spacing w:val="1"/>
        </w:rPr>
        <w:t> </w:t>
      </w:r>
      <w:r>
        <w:rPr>
          <w:color w:val="231F20"/>
        </w:rPr>
        <w:t>Oracle </w:t>
      </w:r>
      <w:r>
        <w:rPr>
          <w:color w:val="231F20"/>
          <w:spacing w:val="-1"/>
        </w:rPr>
        <w:t>JDeveloper,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Java</w:t>
      </w:r>
      <w:r>
        <w:rPr>
          <w:color w:val="231F2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environment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modeling,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building,</w:t>
      </w:r>
      <w:r>
        <w:rPr>
          <w:color w:val="231F20"/>
          <w:spacing w:val="37"/>
        </w:rPr>
        <w:t> </w:t>
      </w:r>
      <w:r>
        <w:rPr>
          <w:color w:val="231F20"/>
        </w:rPr>
        <w:t>debugging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testing</w:t>
      </w:r>
      <w:r>
        <w:rPr>
          <w:color w:val="231F20"/>
          <w:spacing w:val="8"/>
        </w:rPr>
        <w:t> </w:t>
      </w:r>
      <w:r>
        <w:rPr>
          <w:color w:val="231F20"/>
        </w:rPr>
        <w:t>enterprise-class</w:t>
      </w:r>
      <w:r>
        <w:rPr>
          <w:color w:val="231F20"/>
          <w:spacing w:val="9"/>
        </w:rPr>
        <w:t> </w:t>
      </w:r>
      <w:r>
        <w:rPr>
          <w:color w:val="231F20"/>
        </w:rPr>
        <w:t>J2EE</w:t>
      </w:r>
      <w:r>
        <w:rPr>
          <w:color w:val="231F20"/>
          <w:spacing w:val="7"/>
        </w:rPr>
        <w:t> </w:t>
      </w:r>
      <w:r>
        <w:rPr>
          <w:color w:val="231F20"/>
        </w:rPr>
        <w:t>applications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web</w:t>
      </w:r>
      <w:r>
        <w:rPr>
          <w:color w:val="231F20"/>
          <w:spacing w:val="6"/>
        </w:rPr>
        <w:t> </w:t>
      </w:r>
      <w:r>
        <w:rPr>
          <w:color w:val="231F20"/>
        </w:rPr>
        <w:t>services.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addition,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suite</w:t>
      </w:r>
      <w:r>
        <w:rPr>
          <w:color w:val="231F20"/>
          <w:spacing w:val="7"/>
        </w:rPr>
        <w:t> </w:t>
      </w:r>
      <w:r>
        <w:rPr>
          <w:color w:val="231F20"/>
        </w:rPr>
        <w:t>contains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</w:rPr>
        <w:t> </w:t>
      </w:r>
      <w:r>
        <w:rPr>
          <w:color w:val="231F20"/>
          <w:spacing w:val="-1"/>
        </w:rPr>
        <w:t>Designer,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tool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developers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model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</w:rPr>
        <w:t>processes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automatically</w:t>
      </w:r>
      <w:r>
        <w:rPr>
          <w:color w:val="231F20"/>
          <w:spacing w:val="1"/>
        </w:rPr>
        <w:t> </w:t>
      </w:r>
      <w:r>
        <w:rPr>
          <w:color w:val="231F20"/>
        </w:rPr>
        <w:t>generate</w:t>
      </w:r>
      <w:r>
        <w:rPr>
          <w:color w:val="231F20"/>
          <w:spacing w:val="-2"/>
        </w:rPr>
        <w:t> </w:t>
      </w:r>
      <w:r>
        <w:rPr>
          <w:color w:val="231F20"/>
        </w:rPr>
        <w:t>enterprise</w:t>
      </w:r>
      <w:r>
        <w:rPr>
          <w:color w:val="231F20"/>
          <w:spacing w:val="-4"/>
        </w:rPr>
        <w:t> </w:t>
      </w:r>
      <w:r>
        <w:rPr>
          <w:color w:val="231F20"/>
        </w:rPr>
        <w:t>database</w:t>
      </w:r>
      <w:r>
        <w:rPr>
          <w:color w:val="231F20"/>
          <w:spacing w:val="39"/>
        </w:rPr>
        <w:t> </w:t>
      </w:r>
      <w:r>
        <w:rPr>
          <w:color w:val="231F20"/>
        </w:rPr>
        <w:t>applications,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Oracle</w:t>
      </w:r>
      <w:r>
        <w:rPr>
          <w:color w:val="231F20"/>
          <w:spacing w:val="32"/>
        </w:rPr>
        <w:t> </w:t>
      </w:r>
      <w:r>
        <w:rPr>
          <w:color w:val="231F20"/>
        </w:rPr>
        <w:t>Forms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Developer,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4"/>
        </w:rPr>
        <w:t> </w:t>
      </w:r>
      <w:r>
        <w:rPr>
          <w:color w:val="231F20"/>
        </w:rPr>
        <w:t>tool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building</w:t>
      </w:r>
      <w:r>
        <w:rPr>
          <w:color w:val="231F20"/>
          <w:spacing w:val="32"/>
        </w:rPr>
        <w:t> </w:t>
      </w:r>
      <w:r>
        <w:rPr>
          <w:color w:val="231F20"/>
        </w:rPr>
        <w:t>database</w:t>
      </w:r>
      <w:r>
        <w:rPr>
          <w:color w:val="231F20"/>
          <w:spacing w:val="33"/>
        </w:rPr>
        <w:t> </w:t>
      </w:r>
      <w:r>
        <w:rPr>
          <w:color w:val="231F20"/>
        </w:rPr>
        <w:t>applications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2"/>
        </w:rPr>
        <w:t> </w:t>
      </w:r>
      <w:r>
        <w:rPr>
          <w:color w:val="231F20"/>
        </w:rPr>
        <w:t>can</w:t>
      </w:r>
      <w:r>
        <w:rPr>
          <w:color w:val="231F20"/>
          <w:spacing w:val="31"/>
        </w:rPr>
        <w:t> </w:t>
      </w:r>
      <w:r>
        <w:rPr>
          <w:color w:val="231F20"/>
        </w:rPr>
        <w:t>be</w:t>
      </w:r>
      <w:r>
        <w:rPr>
          <w:color w:val="231F20"/>
          <w:spacing w:val="37"/>
        </w:rPr>
        <w:t> </w:t>
      </w:r>
      <w:r>
        <w:rPr>
          <w:color w:val="231F20"/>
        </w:rPr>
        <w:t>deployed</w:t>
      </w:r>
      <w:r>
        <w:rPr>
          <w:color w:val="231F20"/>
          <w:spacing w:val="17"/>
        </w:rPr>
        <w:t> </w:t>
      </w:r>
      <w:r>
        <w:rPr>
          <w:color w:val="231F20"/>
        </w:rPr>
        <w:t>unchanged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both</w:t>
      </w:r>
      <w:r>
        <w:rPr>
          <w:color w:val="231F20"/>
          <w:spacing w:val="15"/>
        </w:rPr>
        <w:t> </w:t>
      </w:r>
      <w:r>
        <w:rPr>
          <w:color w:val="231F20"/>
        </w:rPr>
        <w:t>internet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client/server</w:t>
      </w:r>
      <w:r>
        <w:rPr>
          <w:color w:val="231F20"/>
          <w:spacing w:val="15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environments.</w:t>
      </w:r>
      <w:r>
        <w:rPr/>
      </w:r>
    </w:p>
    <w:p>
      <w:pPr>
        <w:pStyle w:val="BodyText"/>
        <w:spacing w:line="250" w:lineRule="auto" w:before="128"/>
        <w:ind w:right="119"/>
        <w:jc w:val="both"/>
      </w:pP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Developer</w:t>
      </w:r>
      <w:r>
        <w:rPr>
          <w:color w:val="231F20"/>
          <w:spacing w:val="10"/>
        </w:rPr>
        <w:t> </w:t>
      </w:r>
      <w:r>
        <w:rPr>
          <w:color w:val="231F20"/>
        </w:rPr>
        <w:t>Suite</w:t>
      </w:r>
      <w:r>
        <w:rPr>
          <w:color w:val="231F20"/>
          <w:spacing w:val="11"/>
        </w:rPr>
        <w:t> </w:t>
      </w:r>
      <w:r>
        <w:rPr>
          <w:color w:val="231F20"/>
        </w:rPr>
        <w:t>also</w:t>
      </w:r>
      <w:r>
        <w:rPr>
          <w:color w:val="231F20"/>
          <w:spacing w:val="11"/>
        </w:rPr>
        <w:t> </w:t>
      </w:r>
      <w:r>
        <w:rPr>
          <w:color w:val="231F20"/>
        </w:rPr>
        <w:t>includes</w:t>
      </w:r>
      <w:r>
        <w:rPr>
          <w:color w:val="231F20"/>
          <w:spacing w:val="12"/>
        </w:rPr>
        <w:t> </w:t>
      </w:r>
      <w:r>
        <w:rPr>
          <w:color w:val="231F20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Warehouse</w:t>
      </w:r>
      <w:r>
        <w:rPr>
          <w:color w:val="231F20"/>
          <w:spacing w:val="11"/>
        </w:rPr>
        <w:t> </w:t>
      </w:r>
      <w:r>
        <w:rPr>
          <w:color w:val="231F20"/>
        </w:rPr>
        <w:t>Builder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consolidates</w:t>
      </w:r>
      <w:r>
        <w:rPr>
          <w:color w:val="231F20"/>
          <w:spacing w:val="12"/>
        </w:rPr>
        <w:t> </w:t>
      </w:r>
      <w:r>
        <w:rPr>
          <w:color w:val="231F20"/>
        </w:rPr>
        <w:t>fragmented</w:t>
      </w:r>
      <w:r>
        <w:rPr>
          <w:color w:val="231F20"/>
          <w:spacing w:val="14"/>
        </w:rPr>
        <w:t> </w:t>
      </w:r>
      <w:r>
        <w:rPr>
          <w:color w:val="231F20"/>
        </w:rPr>
        <w:t>data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metadata</w:t>
      </w:r>
      <w:r>
        <w:rPr>
          <w:color w:val="231F20"/>
          <w:spacing w:val="6"/>
        </w:rPr>
        <w:t> </w:t>
      </w:r>
      <w:r>
        <w:rPr>
          <w:color w:val="231F20"/>
        </w:rPr>
        <w:t>pulled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packaged</w:t>
      </w:r>
      <w:r>
        <w:rPr>
          <w:color w:val="231F20"/>
          <w:spacing w:val="5"/>
        </w:rPr>
        <w:t> </w:t>
      </w:r>
      <w:r>
        <w:rPr>
          <w:color w:val="231F20"/>
        </w:rPr>
        <w:t>applications,</w:t>
      </w:r>
      <w:r>
        <w:rPr>
          <w:color w:val="231F20"/>
          <w:spacing w:val="7"/>
        </w:rPr>
        <w:t> </w:t>
      </w:r>
      <w:r>
        <w:rPr>
          <w:color w:val="231F20"/>
        </w:rPr>
        <w:t>custom</w:t>
      </w:r>
      <w:r>
        <w:rPr>
          <w:color w:val="231F20"/>
          <w:spacing w:val="3"/>
        </w:rPr>
        <w:t> </w:t>
      </w:r>
      <w:r>
        <w:rPr>
          <w:color w:val="231F20"/>
        </w:rPr>
        <w:t>applications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legacy</w:t>
      </w:r>
      <w:r>
        <w:rPr>
          <w:color w:val="231F20"/>
          <w:spacing w:val="2"/>
        </w:rPr>
        <w:t> </w:t>
      </w:r>
      <w:r>
        <w:rPr>
          <w:color w:val="231F20"/>
        </w:rPr>
        <w:t>applications.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Warehouse</w:t>
      </w:r>
      <w:r>
        <w:rPr>
          <w:color w:val="231F20"/>
          <w:spacing w:val="27"/>
        </w:rPr>
        <w:t> </w:t>
      </w:r>
      <w:r>
        <w:rPr>
          <w:color w:val="231F20"/>
        </w:rPr>
        <w:t>Builder</w:t>
      </w:r>
      <w:r>
        <w:rPr>
          <w:color w:val="231F20"/>
          <w:spacing w:val="34"/>
        </w:rPr>
        <w:t> </w:t>
      </w:r>
      <w:r>
        <w:rPr>
          <w:color w:val="231F20"/>
        </w:rPr>
        <w:t>enables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developers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graphically</w:t>
      </w:r>
      <w:r>
        <w:rPr>
          <w:color w:val="231F20"/>
          <w:spacing w:val="35"/>
        </w:rPr>
        <w:t> </w:t>
      </w:r>
      <w:r>
        <w:rPr>
          <w:color w:val="231F20"/>
        </w:rPr>
        <w:t>design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multidimensional</w:t>
      </w:r>
      <w:r>
        <w:rPr>
          <w:color w:val="231F20"/>
          <w:spacing w:val="37"/>
        </w:rPr>
        <w:t> </w:t>
      </w:r>
      <w:r>
        <w:rPr>
          <w:color w:val="231F20"/>
        </w:rPr>
        <w:t>database</w:t>
      </w:r>
      <w:r>
        <w:rPr>
          <w:color w:val="231F20"/>
          <w:spacing w:val="34"/>
        </w:rPr>
        <w:t> </w:t>
      </w:r>
      <w:r>
        <w:rPr>
          <w:color w:val="231F20"/>
        </w:rPr>
        <w:t>schema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automatically</w:t>
      </w:r>
      <w:r>
        <w:rPr>
          <w:color w:val="231F20"/>
          <w:spacing w:val="26"/>
        </w:rPr>
        <w:t> </w:t>
      </w:r>
      <w:r>
        <w:rPr>
          <w:color w:val="231F20"/>
        </w:rPr>
        <w:t>generate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load</w:t>
      </w:r>
      <w:r>
        <w:rPr>
          <w:color w:val="231F20"/>
          <w:spacing w:val="14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into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data</w:t>
      </w:r>
      <w:r>
        <w:rPr>
          <w:color w:val="231F20"/>
          <w:spacing w:val="13"/>
        </w:rPr>
        <w:t> </w:t>
      </w:r>
      <w:r>
        <w:rPr>
          <w:color w:val="231F20"/>
        </w:rPr>
        <w:t>warehouse.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</w:rPr>
        <w:t>Service-Oriented</w:t>
      </w:r>
      <w:r>
        <w:rPr>
          <w:color w:val="231F20"/>
          <w:spacing w:val="17"/>
        </w:rPr>
        <w:t> </w:t>
      </w:r>
      <w:r>
        <w:rPr>
          <w:color w:val="231F20"/>
        </w:rPr>
        <w:t>Architecture</w:t>
      </w:r>
      <w:r>
        <w:rPr>
          <w:color w:val="231F20"/>
          <w:spacing w:val="19"/>
        </w:rPr>
        <w:t> </w:t>
      </w:r>
      <w:r>
        <w:rPr>
          <w:color w:val="231F20"/>
        </w:rPr>
        <w:t>Suite</w:t>
      </w:r>
      <w:r>
        <w:rPr/>
      </w:r>
    </w:p>
    <w:p>
      <w:pPr>
        <w:pStyle w:val="BodyText"/>
        <w:spacing w:line="250" w:lineRule="auto" w:before="136"/>
        <w:ind w:right="118"/>
        <w:jc w:val="both"/>
      </w:pPr>
      <w:r>
        <w:rPr>
          <w:color w:val="231F20"/>
        </w:rPr>
        <w:t>Oracle</w:t>
      </w:r>
      <w:r>
        <w:rPr>
          <w:color w:val="231F20"/>
          <w:spacing w:val="34"/>
        </w:rPr>
        <w:t> </w:t>
      </w:r>
      <w:r>
        <w:rPr>
          <w:color w:val="231F20"/>
        </w:rPr>
        <w:t>Service-Oriented</w:t>
      </w:r>
      <w:r>
        <w:rPr>
          <w:color w:val="231F20"/>
          <w:spacing w:val="37"/>
        </w:rPr>
        <w:t> </w:t>
      </w:r>
      <w:r>
        <w:rPr>
          <w:color w:val="231F20"/>
        </w:rPr>
        <w:t>Architecture</w:t>
      </w:r>
      <w:r>
        <w:rPr>
          <w:color w:val="231F20"/>
          <w:spacing w:val="36"/>
        </w:rPr>
        <w:t> </w:t>
      </w:r>
      <w:r>
        <w:rPr>
          <w:color w:val="231F20"/>
          <w:spacing w:val="-2"/>
        </w:rPr>
        <w:t>(SOA)</w:t>
      </w:r>
      <w:r>
        <w:rPr>
          <w:color w:val="231F20"/>
          <w:spacing w:val="31"/>
        </w:rPr>
        <w:t> </w:t>
      </w:r>
      <w:r>
        <w:rPr>
          <w:color w:val="231F20"/>
        </w:rPr>
        <w:t>Suite</w:t>
      </w:r>
      <w:r>
        <w:rPr>
          <w:color w:val="231F20"/>
          <w:spacing w:val="33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complete</w:t>
      </w:r>
      <w:r>
        <w:rPr>
          <w:color w:val="231F20"/>
          <w:spacing w:val="36"/>
        </w:rPr>
        <w:t> </w:t>
      </w:r>
      <w:r>
        <w:rPr>
          <w:color w:val="231F20"/>
        </w:rPr>
        <w:t>set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service</w:t>
      </w:r>
      <w:r>
        <w:rPr>
          <w:color w:val="231F20"/>
          <w:spacing w:val="34"/>
        </w:rPr>
        <w:t> </w:t>
      </w:r>
      <w:r>
        <w:rPr>
          <w:color w:val="231F20"/>
        </w:rPr>
        <w:t>infrastructure</w:t>
      </w:r>
      <w:r>
        <w:rPr>
          <w:color w:val="231F20"/>
          <w:spacing w:val="35"/>
        </w:rPr>
        <w:t> </w:t>
      </w:r>
      <w:r>
        <w:rPr>
          <w:color w:val="231F20"/>
        </w:rPr>
        <w:t>components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creating,</w:t>
      </w:r>
      <w:r>
        <w:rPr>
          <w:color w:val="231F20"/>
          <w:spacing w:val="-7"/>
        </w:rPr>
        <w:t> </w:t>
      </w:r>
      <w:r>
        <w:rPr>
          <w:color w:val="231F20"/>
        </w:rPr>
        <w:t>deploying,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managing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SOAs,</w:t>
      </w:r>
      <w:r>
        <w:rPr>
          <w:color w:val="231F20"/>
          <w:spacing w:val="-13"/>
        </w:rPr>
        <w:t> </w:t>
      </w:r>
      <w:r>
        <w:rPr>
          <w:color w:val="231F20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Developer,</w:t>
      </w:r>
      <w:r>
        <w:rPr>
          <w:color w:val="231F20"/>
          <w:spacing w:val="-11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BPEL</w:t>
      </w:r>
      <w:r>
        <w:rPr>
          <w:color w:val="231F20"/>
          <w:spacing w:val="-10"/>
        </w:rPr>
        <w:t> </w:t>
      </w:r>
      <w:r>
        <w:rPr>
          <w:color w:val="231F20"/>
        </w:rPr>
        <w:t>Process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Manager,</w:t>
      </w:r>
      <w:r>
        <w:rPr>
          <w:color w:val="231F20"/>
          <w:spacing w:val="-12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Web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20"/>
        <w:jc w:val="both"/>
      </w:pPr>
      <w:r>
        <w:rPr>
          <w:color w:val="231F20"/>
        </w:rPr>
        <w:t>Services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Manager,</w:t>
      </w:r>
      <w:r>
        <w:rPr>
          <w:color w:val="231F20"/>
          <w:spacing w:val="21"/>
        </w:rPr>
        <w:t> </w:t>
      </w:r>
      <w:r>
        <w:rPr>
          <w:color w:val="231F20"/>
        </w:rPr>
        <w:t>Oracle</w:t>
      </w:r>
      <w:r>
        <w:rPr>
          <w:color w:val="231F20"/>
          <w:spacing w:val="22"/>
        </w:rPr>
        <w:t> </w:t>
      </w:r>
      <w:r>
        <w:rPr>
          <w:color w:val="231F20"/>
        </w:rPr>
        <w:t>Business</w:t>
      </w:r>
      <w:r>
        <w:rPr>
          <w:color w:val="231F20"/>
          <w:spacing w:val="19"/>
        </w:rPr>
        <w:t> </w:t>
      </w:r>
      <w:r>
        <w:rPr>
          <w:color w:val="231F20"/>
        </w:rPr>
        <w:t>Rules</w:t>
      </w:r>
      <w:r>
        <w:rPr>
          <w:color w:val="231F20"/>
          <w:spacing w:val="21"/>
        </w:rPr>
        <w:t> </w:t>
      </w:r>
      <w:r>
        <w:rPr>
          <w:color w:val="231F20"/>
        </w:rPr>
        <w:t>Engine,</w:t>
      </w:r>
      <w:r>
        <w:rPr>
          <w:color w:val="231F20"/>
          <w:spacing w:val="23"/>
        </w:rPr>
        <w:t> </w:t>
      </w:r>
      <w:r>
        <w:rPr>
          <w:color w:val="231F20"/>
        </w:rPr>
        <w:t>Oracle</w:t>
      </w:r>
      <w:r>
        <w:rPr>
          <w:color w:val="231F20"/>
          <w:spacing w:val="22"/>
        </w:rPr>
        <w:t> </w:t>
      </w:r>
      <w:r>
        <w:rPr>
          <w:color w:val="231F20"/>
        </w:rPr>
        <w:t>Business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22"/>
        </w:rPr>
        <w:t> </w:t>
      </w:r>
      <w:r>
        <w:rPr>
          <w:color w:val="231F20"/>
        </w:rPr>
        <w:t>Monitoring,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Oracle</w:t>
      </w:r>
      <w:r>
        <w:rPr>
          <w:color w:val="231F20"/>
          <w:spacing w:val="23"/>
        </w:rPr>
        <w:t> </w:t>
      </w:r>
      <w:r>
        <w:rPr>
          <w:color w:val="231F20"/>
        </w:rPr>
        <w:t>Enterprise</w:t>
      </w:r>
      <w:r>
        <w:rPr>
          <w:color w:val="231F20"/>
          <w:spacing w:val="28"/>
        </w:rPr>
        <w:t> </w:t>
      </w:r>
      <w:r>
        <w:rPr>
          <w:color w:val="231F20"/>
        </w:rPr>
        <w:t>Service</w:t>
      </w:r>
      <w:r>
        <w:rPr>
          <w:color w:val="231F20"/>
          <w:spacing w:val="6"/>
        </w:rPr>
        <w:t> </w:t>
      </w:r>
      <w:r>
        <w:rPr>
          <w:color w:val="231F20"/>
        </w:rPr>
        <w:t>Bus.</w:t>
      </w:r>
      <w:r>
        <w:rPr>
          <w:color w:val="231F20"/>
          <w:spacing w:val="3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SOA</w:t>
      </w:r>
      <w:r>
        <w:rPr>
          <w:color w:val="231F20"/>
          <w:spacing w:val="3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enables</w:t>
      </w:r>
      <w:r>
        <w:rPr>
          <w:color w:val="231F20"/>
          <w:spacing w:val="6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created,</w:t>
      </w:r>
      <w:r>
        <w:rPr>
          <w:color w:val="231F20"/>
          <w:spacing w:val="8"/>
        </w:rPr>
        <w:t> </w:t>
      </w:r>
      <w:r>
        <w:rPr>
          <w:color w:val="231F20"/>
        </w:rPr>
        <w:t>managed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orchestrated</w:t>
      </w:r>
      <w:r>
        <w:rPr>
          <w:color w:val="231F20"/>
          <w:spacing w:val="7"/>
        </w:rPr>
        <w:t> </w:t>
      </w:r>
      <w:r>
        <w:rPr>
          <w:color w:val="231F20"/>
        </w:rPr>
        <w:t>into</w:t>
      </w:r>
      <w:r>
        <w:rPr>
          <w:color w:val="231F20"/>
          <w:spacing w:val="6"/>
        </w:rPr>
        <w:t> </w:t>
      </w:r>
      <w:r>
        <w:rPr>
          <w:color w:val="231F20"/>
        </w:rPr>
        <w:t>composite</w:t>
      </w:r>
      <w:r>
        <w:rPr>
          <w:color w:val="231F20"/>
          <w:spacing w:val="21"/>
        </w:rPr>
        <w:t> </w:t>
      </w:r>
      <w:r>
        <w:rPr>
          <w:color w:val="231F20"/>
        </w:rPr>
        <w:t>applications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reconfigurable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processes,</w:t>
      </w:r>
      <w:r>
        <w:rPr>
          <w:color w:val="231F20"/>
          <w:spacing w:val="-9"/>
        </w:rPr>
        <w:t> </w:t>
      </w:r>
      <w:r>
        <w:rPr>
          <w:color w:val="231F20"/>
        </w:rPr>
        <w:t>reducing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5"/>
        </w:rPr>
        <w:t> </w:t>
      </w:r>
      <w:r>
        <w:rPr>
          <w:color w:val="231F20"/>
        </w:rPr>
        <w:t>time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costs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increasing</w:t>
      </w:r>
      <w:r>
        <w:rPr>
          <w:color w:val="231F20"/>
          <w:spacing w:val="-5"/>
        </w:rPr>
        <w:t> </w:t>
      </w:r>
      <w:r>
        <w:rPr>
          <w:color w:val="231F20"/>
        </w:rPr>
        <w:t>flexibility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response</w:t>
      </w:r>
      <w:r>
        <w:rPr>
          <w:color w:val="231F20"/>
          <w:spacing w:val="32"/>
        </w:rPr>
        <w:t> </w:t>
      </w:r>
      <w:r>
        <w:rPr>
          <w:color w:val="231F20"/>
        </w:rPr>
        <w:t>time.</w:t>
      </w:r>
      <w:r>
        <w:rPr>
          <w:color w:val="231F20"/>
          <w:spacing w:val="34"/>
        </w:rPr>
        <w:t> </w:t>
      </w:r>
      <w:r>
        <w:rPr>
          <w:color w:val="231F20"/>
        </w:rPr>
        <w:t>Oracle</w:t>
      </w:r>
      <w:r>
        <w:rPr>
          <w:color w:val="231F20"/>
          <w:spacing w:val="34"/>
        </w:rPr>
        <w:t> </w:t>
      </w:r>
      <w:r>
        <w:rPr>
          <w:color w:val="231F20"/>
          <w:spacing w:val="-3"/>
        </w:rPr>
        <w:t>SOA</w:t>
      </w:r>
      <w:r>
        <w:rPr>
          <w:color w:val="231F20"/>
          <w:spacing w:val="31"/>
        </w:rPr>
        <w:t> </w:t>
      </w:r>
      <w:r>
        <w:rPr>
          <w:color w:val="231F20"/>
        </w:rPr>
        <w:t>Suite</w:t>
      </w:r>
      <w:r>
        <w:rPr>
          <w:color w:val="231F20"/>
          <w:spacing w:val="34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hot-pluggable,</w:t>
      </w:r>
      <w:r>
        <w:rPr>
          <w:color w:val="231F20"/>
          <w:spacing w:val="36"/>
        </w:rPr>
        <w:t> </w:t>
      </w:r>
      <w:r>
        <w:rPr>
          <w:color w:val="231F20"/>
        </w:rPr>
        <w:t>enabling</w:t>
      </w:r>
      <w:r>
        <w:rPr>
          <w:color w:val="231F20"/>
          <w:spacing w:val="35"/>
        </w:rPr>
        <w:t> </w:t>
      </w:r>
      <w:r>
        <w:rPr>
          <w:color w:val="231F20"/>
        </w:rPr>
        <w:t>customers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easily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evolve</w:t>
      </w:r>
      <w:r>
        <w:rPr>
          <w:color w:val="231F20"/>
          <w:spacing w:val="31"/>
        </w:rPr>
        <w:t> </w:t>
      </w:r>
      <w:r>
        <w:rPr>
          <w:color w:val="231F20"/>
        </w:rPr>
        <w:t>their</w:t>
      </w:r>
      <w:r>
        <w:rPr>
          <w:color w:val="231F20"/>
          <w:spacing w:val="26"/>
        </w:rPr>
        <w:t> </w:t>
      </w:r>
      <w:r>
        <w:rPr>
          <w:color w:val="231F20"/>
        </w:rPr>
        <w:t>architectures</w:t>
      </w:r>
      <w:r>
        <w:rPr>
          <w:color w:val="231F20"/>
          <w:spacing w:val="20"/>
        </w:rPr>
        <w:t> </w:t>
      </w:r>
      <w:r>
        <w:rPr>
          <w:color w:val="231F20"/>
        </w:rPr>
        <w:t>instead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replacing</w:t>
      </w:r>
      <w:r>
        <w:rPr>
          <w:color w:val="231F20"/>
          <w:spacing w:val="17"/>
        </w:rPr>
        <w:t> </w:t>
      </w:r>
      <w:r>
        <w:rPr>
          <w:color w:val="231F20"/>
        </w:rPr>
        <w:t>existing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investments.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Content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Suite</w:t>
      </w:r>
      <w:r>
        <w:rPr/>
      </w:r>
    </w:p>
    <w:p>
      <w:pPr>
        <w:pStyle w:val="BodyText"/>
        <w:spacing w:line="250" w:lineRule="auto" w:before="137"/>
        <w:ind w:right="118"/>
        <w:jc w:val="both"/>
      </w:pP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Enterprise</w:t>
      </w:r>
      <w:r>
        <w:rPr>
          <w:color w:val="231F20"/>
          <w:spacing w:val="-4"/>
        </w:rPr>
        <w:t> </w:t>
      </w:r>
      <w:r>
        <w:rPr>
          <w:color w:val="231F20"/>
        </w:rPr>
        <w:t>Content</w:t>
      </w:r>
      <w:r>
        <w:rPr>
          <w:color w:val="231F20"/>
          <w:spacing w:val="-6"/>
        </w:rPr>
        <w:t> </w:t>
      </w:r>
      <w:r>
        <w:rPr>
          <w:color w:val="231F20"/>
        </w:rPr>
        <w:t>Management</w:t>
      </w:r>
      <w:r>
        <w:rPr>
          <w:color w:val="231F20"/>
          <w:spacing w:val="-4"/>
        </w:rPr>
        <w:t> </w:t>
      </w:r>
      <w:r>
        <w:rPr>
          <w:color w:val="231F20"/>
        </w:rPr>
        <w:t>suite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-7"/>
        </w:rPr>
        <w:t> </w:t>
      </w:r>
      <w:r>
        <w:rPr>
          <w:color w:val="231F20"/>
        </w:rPr>
        <w:t>set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capabilities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create,</w:t>
      </w:r>
      <w:r>
        <w:rPr>
          <w:color w:val="231F20"/>
          <w:spacing w:val="-4"/>
        </w:rPr>
        <w:t> </w:t>
      </w:r>
      <w:r>
        <w:rPr>
          <w:color w:val="231F20"/>
        </w:rPr>
        <w:t>publish,</w:t>
      </w:r>
      <w:r>
        <w:rPr>
          <w:color w:val="231F20"/>
          <w:spacing w:val="-6"/>
        </w:rPr>
        <w:t> </w:t>
      </w:r>
      <w:r>
        <w:rPr>
          <w:color w:val="231F20"/>
        </w:rPr>
        <w:t>share,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archive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retain</w:t>
      </w:r>
      <w:r>
        <w:rPr>
          <w:color w:val="231F20"/>
          <w:spacing w:val="37"/>
        </w:rPr>
        <w:t> </w:t>
      </w:r>
      <w:r>
        <w:rPr>
          <w:color w:val="231F20"/>
        </w:rPr>
        <w:t>documents,</w:t>
      </w:r>
      <w:r>
        <w:rPr>
          <w:color w:val="231F20"/>
          <w:spacing w:val="36"/>
        </w:rPr>
        <w:t> </w:t>
      </w:r>
      <w:r>
        <w:rPr>
          <w:color w:val="231F20"/>
        </w:rPr>
        <w:t>manage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4"/>
        </w:rPr>
        <w:t> </w:t>
      </w:r>
      <w:r>
        <w:rPr>
          <w:color w:val="231F20"/>
        </w:rPr>
        <w:t>process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involving</w:t>
      </w:r>
      <w:r>
        <w:rPr>
          <w:color w:val="231F20"/>
          <w:spacing w:val="35"/>
        </w:rPr>
        <w:t> </w:t>
      </w:r>
      <w:r>
        <w:rPr>
          <w:color w:val="231F20"/>
        </w:rPr>
        <w:t>these</w:t>
      </w:r>
      <w:r>
        <w:rPr>
          <w:color w:val="231F20"/>
          <w:spacing w:val="35"/>
        </w:rPr>
        <w:t> </w:t>
      </w:r>
      <w:r>
        <w:rPr>
          <w:color w:val="231F20"/>
        </w:rPr>
        <w:t>documents</w:t>
      </w:r>
      <w:r>
        <w:rPr>
          <w:color w:val="231F20"/>
          <w:spacing w:val="36"/>
        </w:rPr>
        <w:t> </w:t>
      </w:r>
      <w:r>
        <w:rPr>
          <w:color w:val="231F20"/>
        </w:rPr>
        <w:t>as</w:t>
      </w:r>
      <w:r>
        <w:rPr>
          <w:color w:val="231F20"/>
          <w:spacing w:val="33"/>
        </w:rPr>
        <w:t> </w:t>
      </w:r>
      <w:r>
        <w:rPr>
          <w:color w:val="231F20"/>
        </w:rPr>
        <w:t>well</w:t>
      </w:r>
      <w:r>
        <w:rPr>
          <w:color w:val="231F20"/>
          <w:spacing w:val="36"/>
        </w:rPr>
        <w:t> </w:t>
      </w:r>
      <w:r>
        <w:rPr>
          <w:color w:val="231F20"/>
        </w:rPr>
        <w:t>as</w:t>
      </w:r>
      <w:r>
        <w:rPr>
          <w:color w:val="231F20"/>
          <w:spacing w:val="33"/>
        </w:rPr>
        <w:t> </w:t>
      </w:r>
      <w:r>
        <w:rPr>
          <w:color w:val="231F20"/>
        </w:rPr>
        <w:t>manage</w:t>
      </w:r>
      <w:r>
        <w:rPr>
          <w:color w:val="231F20"/>
          <w:spacing w:val="25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</w:rPr>
        <w:t>access</w:t>
      </w:r>
      <w:r>
        <w:rPr>
          <w:color w:val="231F20"/>
          <w:spacing w:val="15"/>
        </w:rPr>
        <w:t> </w:t>
      </w:r>
      <w:r>
        <w:rPr>
          <w:color w:val="231F20"/>
        </w:rPr>
        <w:t>rights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documents.</w:t>
      </w:r>
      <w:r>
        <w:rPr>
          <w:color w:val="231F20"/>
          <w:spacing w:val="16"/>
        </w:rPr>
        <w:t> </w:t>
      </w:r>
      <w:r>
        <w:rPr>
          <w:color w:val="231F20"/>
        </w:rPr>
        <w:t>It</w:t>
      </w:r>
      <w:r>
        <w:rPr>
          <w:color w:val="231F20"/>
          <w:spacing w:val="14"/>
        </w:rPr>
        <w:t> </w:t>
      </w:r>
      <w:r>
        <w:rPr>
          <w:color w:val="231F20"/>
        </w:rPr>
        <w:t>supports</w:t>
      </w:r>
      <w:r>
        <w:rPr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extensive</w:t>
      </w:r>
      <w:r>
        <w:rPr>
          <w:color w:val="231F20"/>
          <w:spacing w:val="15"/>
        </w:rPr>
        <w:t> </w:t>
      </w:r>
      <w:r>
        <w:rPr>
          <w:color w:val="231F20"/>
        </w:rPr>
        <w:t>set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document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image</w:t>
      </w:r>
      <w:r>
        <w:rPr>
          <w:color w:val="231F20"/>
          <w:spacing w:val="16"/>
        </w:rPr>
        <w:t> </w:t>
      </w:r>
      <w:r>
        <w:rPr>
          <w:color w:val="231F20"/>
        </w:rPr>
        <w:t>formats.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4"/>
        <w:ind w:right="0"/>
        <w:jc w:val="both"/>
      </w:pPr>
      <w:r>
        <w:rPr>
          <w:color w:val="231F20"/>
        </w:rPr>
      </w:r>
      <w:r>
        <w:rPr>
          <w:color w:val="231F20"/>
          <w:u w:val="single" w:color="231F20"/>
        </w:rPr>
        <w:t>Applications</w:t>
      </w:r>
      <w:r>
        <w:rPr>
          <w:color w:val="231F20"/>
          <w:spacing w:val="17"/>
          <w:u w:val="single" w:color="231F20"/>
        </w:rPr>
        <w:t> </w:t>
      </w:r>
      <w:r>
        <w:rPr>
          <w:color w:val="231F20"/>
          <w:u w:val="single" w:color="231F20"/>
        </w:rPr>
        <w:t>Software</w:t>
      </w:r>
      <w:r>
        <w:rPr>
          <w:color w:val="231F20"/>
          <w:spacing w:val="14"/>
          <w:u w:val="single" w:color="231F20"/>
        </w:rPr>
        <w:t> </w:t>
      </w:r>
      <w:r>
        <w:rPr>
          <w:color w:val="231F20"/>
          <w:spacing w:val="14"/>
        </w:rPr>
      </w:r>
      <w:r>
        <w:rPr/>
      </w:r>
    </w:p>
    <w:p>
      <w:pPr>
        <w:pStyle w:val="BodyText"/>
        <w:spacing w:line="250" w:lineRule="auto" w:before="137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8"/>
        </w:rPr>
        <w:t> </w:t>
      </w:r>
      <w:r>
        <w:rPr>
          <w:color w:val="231F20"/>
        </w:rPr>
        <w:t>strategy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designed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5"/>
        </w:rPr>
        <w:t> </w:t>
      </w:r>
      <w:r>
        <w:rPr>
          <w:color w:val="231F20"/>
        </w:rPr>
        <w:t>customers</w:t>
      </w:r>
      <w:r>
        <w:rPr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complete</w:t>
      </w:r>
      <w:r>
        <w:rPr>
          <w:color w:val="231F20"/>
          <w:spacing w:val="8"/>
        </w:rPr>
        <w:t> </w:t>
      </w:r>
      <w:r>
        <w:rPr>
          <w:color w:val="231F20"/>
        </w:rPr>
        <w:t>industry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"/>
        </w:rPr>
        <w:t> </w:t>
      </w:r>
      <w:r>
        <w:rPr>
          <w:color w:val="231F20"/>
        </w:rPr>
        <w:t>process</w:t>
      </w:r>
      <w:r>
        <w:rPr>
          <w:color w:val="231F20"/>
          <w:spacing w:val="4"/>
        </w:rPr>
        <w:t> </w:t>
      </w:r>
      <w:r>
        <w:rPr>
          <w:color w:val="231F20"/>
        </w:rPr>
        <w:t>automation</w:t>
      </w:r>
      <w:r>
        <w:rPr>
          <w:color w:val="231F20"/>
          <w:spacing w:val="30"/>
        </w:rPr>
        <w:t> </w:t>
      </w:r>
      <w:r>
        <w:rPr>
          <w:color w:val="231F20"/>
        </w:rPr>
        <w:t>footprint,</w:t>
      </w:r>
      <w:r>
        <w:rPr>
          <w:color w:val="231F20"/>
          <w:spacing w:val="-10"/>
        </w:rPr>
        <w:t> </w:t>
      </w:r>
      <w:r>
        <w:rPr>
          <w:color w:val="231F20"/>
        </w:rPr>
        <w:t>supported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robust,</w:t>
      </w:r>
      <w:r>
        <w:rPr>
          <w:color w:val="231F20"/>
          <w:spacing w:val="-12"/>
        </w:rPr>
        <w:t> </w:t>
      </w:r>
      <w:r>
        <w:rPr>
          <w:color w:val="231F20"/>
        </w:rPr>
        <w:t>standards-based</w:t>
      </w:r>
      <w:r>
        <w:rPr>
          <w:color w:val="231F20"/>
          <w:spacing w:val="-10"/>
        </w:rPr>
        <w:t> </w:t>
      </w:r>
      <w:r>
        <w:rPr>
          <w:color w:val="231F20"/>
        </w:rPr>
        <w:t>technology</w:t>
      </w:r>
      <w:r>
        <w:rPr>
          <w:color w:val="231F20"/>
          <w:spacing w:val="-10"/>
        </w:rPr>
        <w:t> </w:t>
      </w:r>
      <w:r>
        <w:rPr>
          <w:color w:val="231F20"/>
        </w:rPr>
        <w:t>platform.</w:t>
      </w:r>
      <w:r>
        <w:rPr>
          <w:color w:val="231F20"/>
          <w:spacing w:val="-9"/>
        </w:rPr>
        <w:t> </w:t>
      </w:r>
      <w:r>
        <w:rPr>
          <w:color w:val="231F20"/>
        </w:rPr>
        <w:t>Central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strategy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commitment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"/>
        </w:rPr>
        <w:t> </w:t>
      </w:r>
      <w:r>
        <w:rPr>
          <w:color w:val="231F20"/>
        </w:rPr>
        <w:t>our customers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purchase</w:t>
      </w:r>
      <w:r>
        <w:rPr>
          <w:color w:val="231F20"/>
          <w:spacing w:val="3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license</w:t>
      </w:r>
      <w:r>
        <w:rPr>
          <w:color w:val="231F20"/>
          <w:spacing w:val="4"/>
        </w:rPr>
        <w:t> </w:t>
      </w:r>
      <w:r>
        <w:rPr>
          <w:color w:val="231F20"/>
        </w:rPr>
        <w:t>updates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support contracts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choice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when they wish to</w:t>
      </w:r>
      <w:r>
        <w:rPr>
          <w:color w:val="231F20"/>
          <w:spacing w:val="21"/>
        </w:rPr>
        <w:t> </w:t>
      </w:r>
      <w:r>
        <w:rPr>
          <w:color w:val="231F20"/>
        </w:rPr>
        <w:t>upgrade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any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existing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31"/>
        </w:rPr>
        <w:t> </w:t>
      </w:r>
      <w:r>
        <w:rPr>
          <w:color w:val="231F20"/>
        </w:rPr>
        <w:t>future</w:t>
      </w:r>
      <w:r>
        <w:rPr>
          <w:color w:val="231F20"/>
          <w:spacing w:val="33"/>
        </w:rPr>
        <w:t> </w:t>
      </w:r>
      <w:r>
        <w:rPr>
          <w:color w:val="231F20"/>
        </w:rPr>
        <w:t>technology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32"/>
        </w:rPr>
        <w:t> </w:t>
      </w:r>
      <w:r>
        <w:rPr>
          <w:color w:val="231F20"/>
        </w:rPr>
        <w:t>Until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customers</w:t>
      </w:r>
      <w:r>
        <w:rPr>
          <w:color w:val="231F20"/>
          <w:spacing w:val="33"/>
        </w:rPr>
        <w:t> </w:t>
      </w:r>
      <w:r>
        <w:rPr>
          <w:color w:val="231F20"/>
        </w:rPr>
        <w:t>upgrade,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2"/>
        </w:rPr>
        <w:t> </w:t>
      </w:r>
      <w:r>
        <w:rPr>
          <w:color w:val="231F20"/>
        </w:rPr>
        <w:t>protect</w:t>
      </w:r>
      <w:r>
        <w:rPr>
          <w:color w:val="231F20"/>
          <w:spacing w:val="34"/>
        </w:rPr>
        <w:t> </w:t>
      </w:r>
      <w:r>
        <w:rPr>
          <w:color w:val="231F20"/>
        </w:rPr>
        <w:t>their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applications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15"/>
        </w:rPr>
        <w:t> </w:t>
      </w:r>
      <w:r>
        <w:rPr>
          <w:color w:val="231F20"/>
        </w:rPr>
        <w:t>them</w:t>
      </w:r>
      <w:r>
        <w:rPr>
          <w:color w:val="231F20"/>
          <w:spacing w:val="16"/>
        </w:rPr>
        <w:t> </w:t>
      </w:r>
      <w:r>
        <w:rPr>
          <w:color w:val="231F20"/>
        </w:rPr>
        <w:t>lifetime</w:t>
      </w:r>
      <w:r>
        <w:rPr>
          <w:color w:val="231F20"/>
          <w:spacing w:val="19"/>
        </w:rPr>
        <w:t> </w:t>
      </w:r>
      <w:r>
        <w:rPr>
          <w:color w:val="231F20"/>
        </w:rPr>
        <w:t>support,</w:t>
      </w:r>
      <w:r>
        <w:rPr>
          <w:color w:val="231F20"/>
          <w:spacing w:val="13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enhancements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upgrades.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3"/>
        </w:rPr>
        <w:t> </w:t>
      </w:r>
      <w:r>
        <w:rPr>
          <w:color w:val="231F20"/>
        </w:rPr>
        <w:t>technologies</w:t>
      </w:r>
      <w:r>
        <w:rPr>
          <w:color w:val="231F20"/>
          <w:spacing w:val="7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</w:rPr>
        <w:t>Fusion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Middleware,</w:t>
      </w:r>
      <w:r>
        <w:rPr>
          <w:color w:val="231F20"/>
          <w:spacing w:val="3"/>
        </w:rPr>
        <w:t> </w:t>
      </w:r>
      <w:r>
        <w:rPr>
          <w:color w:val="231F20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</w:rPr>
        <w:t>Business</w:t>
      </w:r>
      <w:r>
        <w:rPr>
          <w:color w:val="231F20"/>
          <w:spacing w:val="1"/>
        </w:rPr>
        <w:t> </w:t>
      </w:r>
      <w:r>
        <w:rPr>
          <w:color w:val="231F20"/>
        </w:rPr>
        <w:t>Intelligence</w:t>
      </w:r>
      <w:r>
        <w:rPr>
          <w:color w:val="231F20"/>
          <w:spacing w:val="8"/>
        </w:rPr>
        <w:t> </w:t>
      </w:r>
      <w:r>
        <w:rPr>
          <w:color w:val="231F20"/>
        </w:rPr>
        <w:t>Suite,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WebCenter</w:t>
      </w:r>
      <w:r>
        <w:rPr>
          <w:color w:val="231F20"/>
          <w:spacing w:val="5"/>
        </w:rPr>
        <w:t> </w:t>
      </w:r>
      <w:r>
        <w:rPr>
          <w:color w:val="231F20"/>
        </w:rPr>
        <w:t>Suite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designed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help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6"/>
        </w:rPr>
        <w:t> </w:t>
      </w:r>
      <w:r>
        <w:rPr>
          <w:color w:val="231F20"/>
        </w:rPr>
        <w:t>extend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benefits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</w:rPr>
        <w:t>Applications,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reduce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7"/>
        </w:rPr>
        <w:t> </w:t>
      </w:r>
      <w:r>
        <w:rPr>
          <w:color w:val="231F20"/>
        </w:rPr>
        <w:t>risk,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evolution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next</w:t>
      </w:r>
      <w:r>
        <w:rPr>
          <w:color w:val="231F20"/>
          <w:spacing w:val="-9"/>
        </w:rPr>
        <w:t> </w:t>
      </w:r>
      <w:r>
        <w:rPr>
          <w:color w:val="231F20"/>
        </w:rPr>
        <w:t>generation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enterprise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best</w:t>
      </w:r>
      <w:r>
        <w:rPr>
          <w:color w:val="231F20"/>
          <w:spacing w:val="-9"/>
        </w:rPr>
        <w:t> </w:t>
      </w:r>
      <w:r>
        <w:rPr>
          <w:color w:val="231F20"/>
        </w:rPr>
        <w:t>fits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needs.</w:t>
      </w:r>
      <w:r>
        <w:rPr/>
      </w:r>
    </w:p>
    <w:p>
      <w:pPr>
        <w:pStyle w:val="BodyText"/>
        <w:spacing w:line="250" w:lineRule="auto" w:before="128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applications</w:t>
      </w:r>
      <w:r>
        <w:rPr>
          <w:color w:val="231F20"/>
          <w:spacing w:val="3"/>
        </w:rPr>
        <w:t> </w:t>
      </w:r>
      <w:r>
        <w:rPr>
          <w:color w:val="231F20"/>
        </w:rPr>
        <w:t>combine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 </w:t>
      </w:r>
      <w:r>
        <w:rPr>
          <w:color w:val="231F20"/>
        </w:rPr>
        <w:t>functionality</w:t>
      </w:r>
      <w:r>
        <w:rPr>
          <w:color w:val="231F20"/>
          <w:spacing w:val="3"/>
        </w:rPr>
        <w:t> </w:t>
      </w:r>
      <w:r>
        <w:rPr>
          <w:color w:val="231F20"/>
        </w:rPr>
        <w:t>with </w:t>
      </w:r>
      <w:r>
        <w:rPr>
          <w:color w:val="231F20"/>
          <w:spacing w:val="-2"/>
        </w:rPr>
        <w:t>innovative</w:t>
      </w:r>
      <w:r>
        <w:rPr>
          <w:color w:val="231F20"/>
        </w:rPr>
        <w:t> technologies</w:t>
      </w:r>
      <w:r>
        <w:rPr>
          <w:color w:val="231F20"/>
          <w:spacing w:val="2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role-based</w:t>
      </w:r>
      <w:r>
        <w:rPr>
          <w:color w:val="231F20"/>
          <w:spacing w:val="2"/>
        </w:rPr>
        <w:t> </w:t>
      </w:r>
      <w:r>
        <w:rPr>
          <w:color w:val="231F20"/>
        </w:rPr>
        <w:t>analytics,</w:t>
      </w:r>
      <w:r>
        <w:rPr>
          <w:color w:val="231F20"/>
          <w:spacing w:val="3"/>
        </w:rPr>
        <w:t> </w:t>
      </w:r>
      <w:r>
        <w:rPr>
          <w:color w:val="231F20"/>
        </w:rPr>
        <w:t>secure</w:t>
      </w:r>
      <w:r>
        <w:rPr>
          <w:color w:val="231F20"/>
          <w:spacing w:val="29"/>
        </w:rPr>
        <w:t> </w:t>
      </w:r>
      <w:r>
        <w:rPr>
          <w:color w:val="231F20"/>
        </w:rPr>
        <w:t>search,</w:t>
      </w:r>
      <w:r>
        <w:rPr>
          <w:color w:val="231F20"/>
          <w:spacing w:val="24"/>
        </w:rPr>
        <w:t> </w:t>
      </w:r>
      <w:r>
        <w:rPr>
          <w:color w:val="231F20"/>
        </w:rPr>
        <w:t>identity</w:t>
      </w:r>
      <w:r>
        <w:rPr>
          <w:color w:val="231F20"/>
          <w:spacing w:val="25"/>
        </w:rPr>
        <w:t> </w:t>
      </w:r>
      <w:r>
        <w:rPr>
          <w:color w:val="231F20"/>
        </w:rPr>
        <w:t>management,</w:t>
      </w:r>
      <w:r>
        <w:rPr>
          <w:color w:val="231F20"/>
          <w:spacing w:val="27"/>
        </w:rPr>
        <w:t> </w:t>
      </w:r>
      <w:r>
        <w:rPr>
          <w:color w:val="231F20"/>
        </w:rPr>
        <w:t>self-service,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workflow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21"/>
        </w:rPr>
        <w:t> </w:t>
      </w:r>
      <w:r>
        <w:rPr>
          <w:color w:val="231F20"/>
        </w:rPr>
        <w:t>business</w:t>
      </w:r>
      <w:r>
        <w:rPr>
          <w:color w:val="231F20"/>
          <w:spacing w:val="19"/>
        </w:rPr>
        <w:t> </w:t>
      </w:r>
      <w:r>
        <w:rPr>
          <w:color w:val="231F20"/>
        </w:rPr>
        <w:t>intelligence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insights,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adaptive</w:t>
      </w:r>
      <w:r>
        <w:rPr>
          <w:color w:val="231F20"/>
          <w:spacing w:val="29"/>
        </w:rPr>
        <w:t> </w:t>
      </w:r>
      <w:r>
        <w:rPr>
          <w:color w:val="231F20"/>
        </w:rPr>
        <w:t>industry</w:t>
      </w:r>
      <w:r>
        <w:rPr>
          <w:color w:val="231F20"/>
          <w:spacing w:val="-3"/>
        </w:rPr>
        <w:t> </w:t>
      </w:r>
      <w:r>
        <w:rPr>
          <w:color w:val="231F20"/>
        </w:rPr>
        <w:t>processes,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superior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experience.</w:t>
      </w:r>
      <w:r>
        <w:rPr>
          <w:color w:val="231F20"/>
        </w:rPr>
        <w:t> Our</w:t>
      </w:r>
      <w:r>
        <w:rPr>
          <w:color w:val="231F20"/>
          <w:spacing w:val="-4"/>
        </w:rPr>
        <w:t> </w:t>
      </w:r>
      <w:r>
        <w:rPr>
          <w:color w:val="231F20"/>
        </w:rPr>
        <w:t>applications enable</w:t>
      </w:r>
      <w:r>
        <w:rPr>
          <w:color w:val="231F20"/>
          <w:spacing w:val="-1"/>
        </w:rPr>
        <w:t> efficient </w:t>
      </w:r>
      <w:r>
        <w:rPr>
          <w:color w:val="231F20"/>
        </w:rPr>
        <w:t>management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core</w:t>
      </w:r>
      <w:r>
        <w:rPr>
          <w:color w:val="231F20"/>
          <w:spacing w:val="33"/>
        </w:rPr>
        <w:t> </w:t>
      </w:r>
      <w:r>
        <w:rPr>
          <w:color w:val="231F20"/>
        </w:rPr>
        <w:t>business</w:t>
      </w:r>
      <w:r>
        <w:rPr>
          <w:color w:val="231F20"/>
          <w:spacing w:val="27"/>
        </w:rPr>
        <w:t> </w:t>
      </w:r>
      <w:r>
        <w:rPr>
          <w:color w:val="231F20"/>
        </w:rPr>
        <w:t>functions,</w:t>
      </w:r>
      <w:r>
        <w:rPr>
          <w:color w:val="231F20"/>
          <w:spacing w:val="32"/>
        </w:rPr>
        <w:t> </w:t>
      </w:r>
      <w:r>
        <w:rPr>
          <w:color w:val="231F20"/>
        </w:rPr>
        <w:t>including</w:t>
      </w:r>
      <w:r>
        <w:rPr>
          <w:color w:val="231F20"/>
          <w:spacing w:val="32"/>
        </w:rPr>
        <w:t> </w:t>
      </w:r>
      <w:r>
        <w:rPr>
          <w:color w:val="231F20"/>
        </w:rPr>
        <w:t>customer</w:t>
      </w:r>
      <w:r>
        <w:rPr>
          <w:color w:val="231F20"/>
          <w:spacing w:val="31"/>
        </w:rPr>
        <w:t> </w:t>
      </w:r>
      <w:r>
        <w:rPr>
          <w:color w:val="231F20"/>
        </w:rPr>
        <w:t>relationship</w:t>
      </w:r>
      <w:r>
        <w:rPr>
          <w:color w:val="231F20"/>
          <w:spacing w:val="33"/>
        </w:rPr>
        <w:t> </w:t>
      </w:r>
      <w:r>
        <w:rPr>
          <w:color w:val="231F20"/>
        </w:rPr>
        <w:t>management</w:t>
      </w:r>
      <w:r>
        <w:rPr>
          <w:color w:val="231F20"/>
          <w:spacing w:val="34"/>
        </w:rPr>
        <w:t> </w:t>
      </w:r>
      <w:r>
        <w:rPr>
          <w:color w:val="231F20"/>
        </w:rPr>
        <w:t>(CRM),</w:t>
      </w:r>
      <w:r>
        <w:rPr>
          <w:color w:val="231F20"/>
          <w:spacing w:val="29"/>
        </w:rPr>
        <w:t> </w:t>
      </w:r>
      <w:r>
        <w:rPr>
          <w:color w:val="231F20"/>
        </w:rPr>
        <w:t>enterprise</w:t>
      </w:r>
      <w:r>
        <w:rPr>
          <w:color w:val="231F20"/>
          <w:spacing w:val="32"/>
        </w:rPr>
        <w:t> </w:t>
      </w:r>
      <w:r>
        <w:rPr>
          <w:color w:val="231F20"/>
        </w:rPr>
        <w:t>performance</w:t>
      </w:r>
      <w:r>
        <w:rPr>
          <w:color w:val="231F20"/>
          <w:spacing w:val="34"/>
        </w:rPr>
        <w:t> </w:t>
      </w:r>
      <w:r>
        <w:rPr>
          <w:color w:val="231F20"/>
        </w:rPr>
        <w:t>management</w:t>
      </w:r>
      <w:r>
        <w:rPr>
          <w:color w:val="231F20"/>
        </w:rPr>
        <w:t> (EPM),</w:t>
      </w:r>
      <w:r>
        <w:rPr>
          <w:color w:val="231F20"/>
          <w:spacing w:val="8"/>
        </w:rPr>
        <w:t> </w:t>
      </w:r>
      <w:r>
        <w:rPr>
          <w:color w:val="231F20"/>
        </w:rPr>
        <w:t>enterprise</w:t>
      </w:r>
      <w:r>
        <w:rPr>
          <w:color w:val="231F20"/>
          <w:spacing w:val="11"/>
        </w:rPr>
        <w:t> </w:t>
      </w:r>
      <w:r>
        <w:rPr>
          <w:color w:val="231F20"/>
        </w:rPr>
        <w:t>resource</w:t>
      </w:r>
      <w:r>
        <w:rPr>
          <w:color w:val="231F20"/>
          <w:spacing w:val="9"/>
        </w:rPr>
        <w:t> </w:t>
      </w:r>
      <w:r>
        <w:rPr>
          <w:color w:val="231F20"/>
        </w:rPr>
        <w:t>planning</w:t>
      </w:r>
      <w:r>
        <w:rPr>
          <w:color w:val="231F20"/>
          <w:spacing w:val="10"/>
        </w:rPr>
        <w:t> </w:t>
      </w:r>
      <w:r>
        <w:rPr>
          <w:color w:val="231F20"/>
        </w:rPr>
        <w:t>(ERP)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industry-specific</w:t>
      </w:r>
      <w:r>
        <w:rPr>
          <w:color w:val="231F20"/>
          <w:spacing w:val="10"/>
        </w:rPr>
        <w:t> </w:t>
      </w:r>
      <w:r>
        <w:rPr>
          <w:color w:val="231F20"/>
        </w:rPr>
        <w:t>applications.</w:t>
      </w:r>
      <w:r>
        <w:rPr>
          <w:color w:val="231F20"/>
          <w:spacing w:val="12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applications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integrated</w:t>
      </w:r>
      <w:r>
        <w:rPr>
          <w:color w:val="231F20"/>
          <w:spacing w:val="16"/>
        </w:rPr>
        <w:t> </w:t>
      </w:r>
      <w:r>
        <w:rPr>
          <w:color w:val="231F20"/>
        </w:rPr>
        <w:t>suites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component</w:t>
      </w:r>
      <w:r>
        <w:rPr>
          <w:color w:val="231F20"/>
          <w:spacing w:val="15"/>
        </w:rPr>
        <w:t> </w:t>
      </w:r>
      <w:r>
        <w:rPr>
          <w:color w:val="231F20"/>
        </w:rPr>
        <w:t>basis,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built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open</w:t>
      </w:r>
      <w:r>
        <w:rPr>
          <w:color w:val="231F20"/>
          <w:spacing w:val="14"/>
        </w:rPr>
        <w:t> </w:t>
      </w:r>
      <w:r>
        <w:rPr>
          <w:color w:val="231F20"/>
        </w:rPr>
        <w:t>architectures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designed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flexible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configuration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open,</w:t>
      </w:r>
      <w:r>
        <w:rPr>
          <w:color w:val="231F20"/>
          <w:spacing w:val="-10"/>
        </w:rPr>
        <w:t> </w:t>
      </w:r>
      <w:r>
        <w:rPr>
          <w:color w:val="231F20"/>
        </w:rPr>
        <w:t>multi-vendor</w:t>
      </w:r>
      <w:r>
        <w:rPr>
          <w:color w:val="231F20"/>
          <w:spacing w:val="-10"/>
        </w:rPr>
        <w:t> </w:t>
      </w:r>
      <w:r>
        <w:rPr>
          <w:color w:val="231F20"/>
        </w:rPr>
        <w:t>integration.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applications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multiple</w:t>
      </w:r>
      <w:r>
        <w:rPr>
          <w:color w:val="231F20"/>
          <w:spacing w:val="-6"/>
        </w:rPr>
        <w:t> </w:t>
      </w:r>
      <w:r>
        <w:rPr>
          <w:color w:val="231F20"/>
        </w:rPr>
        <w:t>languages,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support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broad</w:t>
      </w:r>
      <w:r>
        <w:rPr>
          <w:color w:val="231F20"/>
          <w:spacing w:val="27"/>
        </w:rPr>
        <w:t> </w:t>
      </w:r>
      <w:r>
        <w:rPr>
          <w:color w:val="231F20"/>
        </w:rPr>
        <w:t>range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location</w:t>
      </w:r>
      <w:r>
        <w:rPr>
          <w:color w:val="231F20"/>
          <w:spacing w:val="30"/>
        </w:rPr>
        <w:t> </w:t>
      </w:r>
      <w:r>
        <w:rPr>
          <w:color w:val="231F20"/>
        </w:rPr>
        <w:t>specific</w:t>
      </w:r>
      <w:r>
        <w:rPr>
          <w:color w:val="231F20"/>
          <w:spacing w:val="27"/>
        </w:rPr>
        <w:t> </w:t>
      </w:r>
      <w:r>
        <w:rPr>
          <w:color w:val="231F20"/>
        </w:rPr>
        <w:t>requirements,</w:t>
      </w:r>
      <w:r>
        <w:rPr>
          <w:color w:val="231F20"/>
          <w:spacing w:val="30"/>
        </w:rPr>
        <w:t> </w:t>
      </w:r>
      <w:r>
        <w:rPr>
          <w:color w:val="231F20"/>
        </w:rPr>
        <w:t>enabling</w:t>
      </w:r>
      <w:r>
        <w:rPr>
          <w:color w:val="231F20"/>
          <w:spacing w:val="28"/>
        </w:rPr>
        <w:t> </w:t>
      </w:r>
      <w:r>
        <w:rPr>
          <w:color w:val="231F20"/>
        </w:rPr>
        <w:t>companies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support</w:t>
      </w:r>
      <w:r>
        <w:rPr>
          <w:color w:val="231F20"/>
          <w:spacing w:val="26"/>
        </w:rPr>
        <w:t> </w:t>
      </w:r>
      <w:r>
        <w:rPr>
          <w:color w:val="231F20"/>
        </w:rPr>
        <w:t>both</w:t>
      </w:r>
      <w:r>
        <w:rPr>
          <w:color w:val="231F20"/>
          <w:spacing w:val="26"/>
        </w:rPr>
        <w:t> </w:t>
      </w:r>
      <w:r>
        <w:rPr>
          <w:color w:val="231F20"/>
        </w:rPr>
        <w:t>global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local</w:t>
      </w:r>
      <w:r>
        <w:rPr>
          <w:color w:val="231F20"/>
        </w:rPr>
        <w:t> business</w:t>
      </w:r>
      <w:r>
        <w:rPr>
          <w:color w:val="231F20"/>
          <w:spacing w:val="11"/>
        </w:rPr>
        <w:t> </w:t>
      </w:r>
      <w:r>
        <w:rPr>
          <w:color w:val="231F20"/>
        </w:rPr>
        <w:t>practices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requirements.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</w:rPr>
        <w:t>Customer</w:t>
      </w:r>
      <w:r>
        <w:rPr>
          <w:color w:val="231F20"/>
          <w:spacing w:val="15"/>
        </w:rPr>
        <w:t> </w:t>
      </w:r>
      <w:r>
        <w:rPr>
          <w:color w:val="231F20"/>
        </w:rPr>
        <w:t>Relationship</w:t>
      </w:r>
      <w:r>
        <w:rPr>
          <w:color w:val="231F20"/>
          <w:spacing w:val="17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(CRM)</w:t>
      </w:r>
      <w:r>
        <w:rPr/>
      </w:r>
    </w:p>
    <w:p>
      <w:pPr>
        <w:pStyle w:val="BodyText"/>
        <w:spacing w:line="250" w:lineRule="auto" w:before="137"/>
        <w:ind w:right="119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complete</w:t>
      </w:r>
      <w:r>
        <w:rPr>
          <w:color w:val="231F20"/>
          <w:spacing w:val="-1"/>
        </w:rPr>
        <w:t> </w:t>
      </w:r>
      <w:r>
        <w:rPr>
          <w:color w:val="231F20"/>
        </w:rPr>
        <w:t>set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CRM</w:t>
      </w:r>
      <w:r>
        <w:rPr>
          <w:color w:val="231F20"/>
          <w:spacing w:val="-6"/>
        </w:rPr>
        <w:t> </w:t>
      </w:r>
      <w:r>
        <w:rPr>
          <w:color w:val="231F20"/>
        </w:rPr>
        <w:t>applications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manage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processes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associated</w:t>
      </w:r>
      <w:r>
        <w:rPr>
          <w:color w:val="231F20"/>
          <w:spacing w:val="-3"/>
        </w:rPr>
        <w:t> </w:t>
      </w:r>
      <w:r>
        <w:rPr>
          <w:color w:val="231F20"/>
        </w:rPr>
        <w:t>systems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touch</w:t>
      </w:r>
      <w:r>
        <w:rPr>
          <w:color w:val="231F20"/>
          <w:spacing w:val="2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customer,</w:t>
      </w:r>
      <w:r>
        <w:rPr>
          <w:color w:val="231F20"/>
        </w:rPr>
        <w:t> including:</w:t>
      </w:r>
      <w:r>
        <w:rPr>
          <w:color w:val="231F20"/>
          <w:spacing w:val="2"/>
        </w:rPr>
        <w:t> </w:t>
      </w:r>
      <w:r>
        <w:rPr>
          <w:color w:val="231F20"/>
        </w:rPr>
        <w:t>billing</w:t>
      </w:r>
      <w:r>
        <w:rPr>
          <w:color w:val="231F20"/>
          <w:spacing w:val="3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delivery;</w:t>
      </w:r>
      <w:r>
        <w:rPr>
          <w:color w:val="231F20"/>
          <w:spacing w:val="1"/>
        </w:rPr>
        <w:t> </w:t>
      </w:r>
      <w:r>
        <w:rPr>
          <w:color w:val="231F20"/>
        </w:rPr>
        <w:t>sales</w:t>
      </w:r>
      <w:r>
        <w:rPr>
          <w:color w:val="231F20"/>
          <w:spacing w:val="1"/>
        </w:rPr>
        <w:t> </w:t>
      </w:r>
      <w:r>
        <w:rPr>
          <w:color w:val="231F20"/>
        </w:rPr>
        <w:t>solutions that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single</w:t>
      </w:r>
      <w:r>
        <w:rPr>
          <w:color w:val="231F20"/>
          <w:spacing w:val="1"/>
        </w:rPr>
        <w:t> </w:t>
      </w:r>
      <w:r>
        <w:rPr>
          <w:color w:val="231F20"/>
        </w:rPr>
        <w:t>repository for customer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supply</w:t>
      </w:r>
      <w:r>
        <w:rPr>
          <w:color w:val="231F20"/>
          <w:spacing w:val="23"/>
        </w:rPr>
        <w:t> </w:t>
      </w:r>
      <w:r>
        <w:rPr>
          <w:color w:val="231F20"/>
        </w:rPr>
        <w:t>chain</w:t>
      </w:r>
      <w:r>
        <w:rPr>
          <w:color w:val="231F20"/>
          <w:spacing w:val="25"/>
        </w:rPr>
        <w:t> </w:t>
      </w:r>
      <w:r>
        <w:rPr>
          <w:color w:val="231F20"/>
        </w:rPr>
        <w:t>information;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service</w:t>
      </w:r>
      <w:r>
        <w:rPr>
          <w:color w:val="231F20"/>
          <w:spacing w:val="25"/>
        </w:rPr>
        <w:t> </w:t>
      </w:r>
      <w:r>
        <w:rPr>
          <w:color w:val="231F20"/>
        </w:rPr>
        <w:t>solutions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increase</w:t>
      </w:r>
      <w:r>
        <w:rPr>
          <w:color w:val="231F20"/>
          <w:spacing w:val="26"/>
        </w:rPr>
        <w:t> </w:t>
      </w:r>
      <w:r>
        <w:rPr>
          <w:color w:val="231F20"/>
        </w:rPr>
        <w:t>customer</w:t>
      </w:r>
      <w:r>
        <w:rPr>
          <w:color w:val="231F20"/>
          <w:spacing w:val="25"/>
        </w:rPr>
        <w:t> </w:t>
      </w:r>
      <w:r>
        <w:rPr>
          <w:color w:val="231F20"/>
        </w:rPr>
        <w:t>satisfaction</w:t>
      </w:r>
      <w:r>
        <w:rPr>
          <w:color w:val="231F20"/>
          <w:spacing w:val="27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providing</w:t>
      </w:r>
      <w:r>
        <w:rPr>
          <w:color w:val="231F20"/>
          <w:spacing w:val="22"/>
        </w:rPr>
        <w:t> </w:t>
      </w:r>
      <w:r>
        <w:rPr>
          <w:color w:val="231F20"/>
        </w:rPr>
        <w:t>visibility</w:t>
      </w:r>
      <w:r>
        <w:rPr>
          <w:color w:val="231F20"/>
          <w:spacing w:val="26"/>
        </w:rPr>
        <w:t> </w:t>
      </w:r>
      <w:r>
        <w:rPr>
          <w:color w:val="231F20"/>
        </w:rPr>
        <w:t>into</w:t>
      </w:r>
      <w:r>
        <w:rPr>
          <w:color w:val="231F20"/>
        </w:rPr>
        <w:t> customer</w:t>
      </w:r>
      <w:r>
        <w:rPr>
          <w:color w:val="231F20"/>
          <w:spacing w:val="17"/>
        </w:rPr>
        <w:t> </w:t>
      </w:r>
      <w:r>
        <w:rPr>
          <w:color w:val="231F20"/>
        </w:rPr>
        <w:t>billing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order</w:t>
      </w:r>
      <w:r>
        <w:rPr>
          <w:color w:val="231F20"/>
          <w:spacing w:val="14"/>
        </w:rPr>
        <w:t> </w:t>
      </w:r>
      <w:r>
        <w:rPr>
          <w:color w:val="231F20"/>
        </w:rPr>
        <w:t>information.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Performance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(EPM)</w:t>
      </w:r>
      <w:r>
        <w:rPr/>
      </w:r>
    </w:p>
    <w:p>
      <w:pPr>
        <w:pStyle w:val="BodyText"/>
        <w:spacing w:line="250" w:lineRule="auto" w:before="136"/>
        <w:ind w:right="115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37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</w:rPr>
        <w:t>full</w:t>
      </w:r>
      <w:r>
        <w:rPr>
          <w:color w:val="231F20"/>
          <w:spacing w:val="37"/>
        </w:rPr>
        <w:t> </w:t>
      </w:r>
      <w:r>
        <w:rPr>
          <w:color w:val="231F20"/>
        </w:rPr>
        <w:t>spectrum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open,</w:t>
      </w:r>
      <w:r>
        <w:rPr>
          <w:color w:val="231F20"/>
          <w:spacing w:val="37"/>
        </w:rPr>
        <w:t> </w:t>
      </w:r>
      <w:r>
        <w:rPr>
          <w:color w:val="231F20"/>
        </w:rPr>
        <w:t>industry-specific</w:t>
      </w:r>
      <w:r>
        <w:rPr>
          <w:color w:val="231F20"/>
          <w:spacing w:val="38"/>
        </w:rPr>
        <w:t> </w:t>
      </w:r>
      <w:r>
        <w:rPr>
          <w:color w:val="231F20"/>
        </w:rPr>
        <w:t>analytic</w:t>
      </w:r>
      <w:r>
        <w:rPr>
          <w:color w:val="231F20"/>
          <w:spacing w:val="40"/>
        </w:rPr>
        <w:t> </w:t>
      </w:r>
      <w:r>
        <w:rPr>
          <w:color w:val="231F20"/>
        </w:rPr>
        <w:t>applications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36"/>
        </w:rPr>
        <w:t> </w:t>
      </w:r>
      <w:r>
        <w:rPr>
          <w:color w:val="231F20"/>
        </w:rPr>
        <w:t>capabilities</w:t>
      </w:r>
      <w:r>
        <w:rPr>
          <w:color w:val="231F20"/>
          <w:spacing w:val="42"/>
        </w:rPr>
        <w:t> </w:t>
      </w:r>
      <w:r>
        <w:rPr>
          <w:color w:val="231F20"/>
        </w:rPr>
        <w:t>such</w:t>
      </w:r>
      <w:r>
        <w:rPr>
          <w:color w:val="231F20"/>
          <w:spacing w:val="35"/>
        </w:rPr>
        <w:t> </w:t>
      </w:r>
      <w:r>
        <w:rPr>
          <w:color w:val="231F20"/>
        </w:rPr>
        <w:t>as</w:t>
      </w:r>
      <w:r>
        <w:rPr>
          <w:color w:val="231F20"/>
          <w:spacing w:val="36"/>
        </w:rPr>
        <w:t> </w:t>
      </w:r>
      <w:r>
        <w:rPr>
          <w:color w:val="231F20"/>
        </w:rPr>
        <w:t>enterprise</w:t>
      </w:r>
      <w:r>
        <w:rPr>
          <w:color w:val="231F20"/>
          <w:spacing w:val="20"/>
        </w:rPr>
        <w:t> </w:t>
      </w:r>
      <w:r>
        <w:rPr>
          <w:color w:val="231F20"/>
        </w:rPr>
        <w:t>performance</w:t>
      </w:r>
      <w:r>
        <w:rPr>
          <w:color w:val="231F20"/>
          <w:spacing w:val="23"/>
        </w:rPr>
        <w:t> </w:t>
      </w:r>
      <w:r>
        <w:rPr>
          <w:color w:val="231F20"/>
        </w:rPr>
        <w:t>management,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interactive</w:t>
      </w:r>
      <w:r>
        <w:rPr>
          <w:color w:val="231F20"/>
          <w:spacing w:val="19"/>
        </w:rPr>
        <w:t> </w:t>
      </w:r>
      <w:r>
        <w:rPr>
          <w:color w:val="231F20"/>
        </w:rPr>
        <w:t>dashboarding,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embedded</w:t>
      </w:r>
      <w:r>
        <w:rPr>
          <w:color w:val="231F20"/>
          <w:spacing w:val="22"/>
        </w:rPr>
        <w:t> </w:t>
      </w:r>
      <w:r>
        <w:rPr>
          <w:color w:val="231F20"/>
        </w:rPr>
        <w:t>analytic</w:t>
      </w:r>
      <w:r>
        <w:rPr>
          <w:color w:val="231F20"/>
          <w:spacing w:val="23"/>
        </w:rPr>
        <w:t> </w:t>
      </w:r>
      <w:r>
        <w:rPr>
          <w:color w:val="231F20"/>
        </w:rPr>
        <w:t>functionality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18"/>
        </w:rPr>
        <w:t> </w:t>
      </w:r>
      <w:r>
        <w:rPr>
          <w:color w:val="231F20"/>
        </w:rPr>
        <w:t>insight</w:t>
      </w:r>
      <w:r>
        <w:rPr>
          <w:color w:val="231F20"/>
          <w:spacing w:val="33"/>
        </w:rPr>
        <w:t> </w:t>
      </w:r>
      <w:r>
        <w:rPr>
          <w:color w:val="231F20"/>
        </w:rPr>
        <w:t>across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enterprise.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Siebel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analytics</w:t>
      </w:r>
      <w:r>
        <w:rPr>
          <w:color w:val="231F20"/>
          <w:spacing w:val="-5"/>
        </w:rPr>
        <w:t> </w:t>
      </w:r>
      <w:r>
        <w:rPr>
          <w:color w:val="231F20"/>
        </w:rPr>
        <w:t>solution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tailored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20</w:t>
      </w:r>
      <w:r>
        <w:rPr>
          <w:color w:val="231F20"/>
          <w:spacing w:val="-9"/>
        </w:rPr>
        <w:t> </w:t>
      </w:r>
      <w:r>
        <w:rPr>
          <w:color w:val="231F20"/>
        </w:rPr>
        <w:t>industries,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giving</w:t>
      </w:r>
      <w:r>
        <w:rPr>
          <w:color w:val="231F20"/>
          <w:spacing w:val="-8"/>
        </w:rPr>
        <w:t> </w:t>
      </w:r>
      <w:r>
        <w:rPr>
          <w:color w:val="231F20"/>
        </w:rPr>
        <w:t>customers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ability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monitor,</w:t>
      </w:r>
      <w:r>
        <w:rPr>
          <w:color w:val="231F20"/>
          <w:spacing w:val="6"/>
        </w:rPr>
        <w:t> </w:t>
      </w:r>
      <w:r>
        <w:rPr>
          <w:color w:val="231F20"/>
        </w:rPr>
        <w:t>analyze,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act</w:t>
      </w:r>
      <w:r>
        <w:rPr>
          <w:color w:val="231F20"/>
          <w:spacing w:val="8"/>
        </w:rPr>
        <w:t> </w:t>
      </w:r>
      <w:r>
        <w:rPr>
          <w:color w:val="231F20"/>
        </w:rPr>
        <w:t>upon</w:t>
      </w:r>
      <w:r>
        <w:rPr>
          <w:color w:val="231F20"/>
          <w:spacing w:val="5"/>
        </w:rPr>
        <w:t> </w:t>
      </w:r>
      <w:r>
        <w:rPr>
          <w:color w:val="231F20"/>
        </w:rPr>
        <w:t>intelligence</w:t>
      </w:r>
      <w:r>
        <w:rPr>
          <w:color w:val="231F20"/>
          <w:spacing w:val="7"/>
        </w:rPr>
        <w:t> </w:t>
      </w:r>
      <w:r>
        <w:rPr>
          <w:color w:val="231F20"/>
        </w:rPr>
        <w:t>while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6"/>
        </w:rPr>
        <w:t> </w:t>
      </w:r>
      <w:r>
        <w:rPr>
          <w:color w:val="231F20"/>
        </w:rPr>
        <w:t>end-to-end</w:t>
      </w:r>
      <w:r>
        <w:rPr>
          <w:color w:val="231F20"/>
          <w:spacing w:val="8"/>
        </w:rPr>
        <w:t> </w:t>
      </w:r>
      <w:r>
        <w:rPr>
          <w:color w:val="231F20"/>
        </w:rPr>
        <w:t>visibility</w:t>
      </w:r>
      <w:r>
        <w:rPr>
          <w:color w:val="231F20"/>
          <w:spacing w:val="8"/>
        </w:rPr>
        <w:t> </w:t>
      </w:r>
      <w:r>
        <w:rPr>
          <w:color w:val="231F20"/>
        </w:rPr>
        <w:t>into</w:t>
      </w:r>
      <w:r>
        <w:rPr>
          <w:color w:val="231F20"/>
          <w:spacing w:val="7"/>
        </w:rPr>
        <w:t> </w:t>
      </w:r>
      <w:r>
        <w:rPr>
          <w:color w:val="231F20"/>
        </w:rPr>
        <w:t>company</w:t>
      </w:r>
      <w:r>
        <w:rPr>
          <w:color w:val="231F20"/>
          <w:spacing w:val="5"/>
        </w:rPr>
        <w:t> </w:t>
      </w:r>
      <w:r>
        <w:rPr>
          <w:color w:val="231F20"/>
        </w:rPr>
        <w:t>operations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financial</w:t>
      </w:r>
      <w:r>
        <w:rPr>
          <w:color w:val="231F20"/>
          <w:spacing w:val="27"/>
        </w:rPr>
        <w:t> </w:t>
      </w:r>
      <w:r>
        <w:rPr>
          <w:color w:val="231F20"/>
        </w:rPr>
        <w:t>performance.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acquisition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Hyperion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April</w:t>
      </w:r>
      <w:r>
        <w:rPr>
          <w:color w:val="231F20"/>
          <w:spacing w:val="26"/>
        </w:rPr>
        <w:t> </w:t>
      </w:r>
      <w:r>
        <w:rPr>
          <w:color w:val="231F20"/>
        </w:rPr>
        <w:t>2007,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added</w:t>
      </w:r>
      <w:r>
        <w:rPr>
          <w:color w:val="231F20"/>
          <w:spacing w:val="26"/>
        </w:rPr>
        <w:t> </w:t>
      </w:r>
      <w:r>
        <w:rPr>
          <w:color w:val="231F20"/>
        </w:rPr>
        <w:t>complementary</w:t>
      </w:r>
      <w:r>
        <w:rPr>
          <w:color w:val="231F20"/>
          <w:spacing w:val="31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19"/>
        </w:rPr>
        <w:t> </w:t>
      </w:r>
      <w:r>
        <w:rPr>
          <w:color w:val="231F20"/>
        </w:rPr>
        <w:t>business</w:t>
      </w:r>
      <w:r>
        <w:rPr>
          <w:color w:val="231F20"/>
          <w:spacing w:val="18"/>
        </w:rPr>
        <w:t> </w:t>
      </w:r>
      <w:r>
        <w:rPr>
          <w:color w:val="231F20"/>
        </w:rPr>
        <w:t>intelligence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offerings,</w:t>
      </w:r>
      <w:r>
        <w:rPr>
          <w:color w:val="231F20"/>
          <w:spacing w:val="21"/>
        </w:rPr>
        <w:t> </w:t>
      </w:r>
      <w:r>
        <w:rPr>
          <w:color w:val="231F20"/>
        </w:rPr>
        <w:t>including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leading</w:t>
      </w:r>
      <w:r>
        <w:rPr>
          <w:color w:val="231F20"/>
          <w:spacing w:val="23"/>
        </w:rPr>
        <w:t> </w:t>
      </w:r>
      <w:r>
        <w:rPr>
          <w:color w:val="231F20"/>
        </w:rPr>
        <w:t>open</w:t>
      </w:r>
      <w:r>
        <w:rPr>
          <w:color w:val="231F20"/>
          <w:spacing w:val="20"/>
        </w:rPr>
        <w:t> </w:t>
      </w:r>
      <w:r>
        <w:rPr>
          <w:color w:val="231F20"/>
        </w:rPr>
        <w:t>enterprise</w:t>
      </w:r>
      <w:r>
        <w:rPr>
          <w:color w:val="231F20"/>
          <w:spacing w:val="24"/>
        </w:rPr>
        <w:t> </w:t>
      </w:r>
      <w:r>
        <w:rPr>
          <w:color w:val="231F20"/>
        </w:rPr>
        <w:t>planning</w:t>
      </w:r>
      <w:r>
        <w:rPr>
          <w:color w:val="231F20"/>
          <w:spacing w:val="22"/>
        </w:rPr>
        <w:t> </w:t>
      </w:r>
      <w:r>
        <w:rPr>
          <w:color w:val="231F20"/>
        </w:rPr>
        <w:t>system,</w:t>
      </w:r>
      <w:r>
        <w:rPr>
          <w:color w:val="231F20"/>
          <w:spacing w:val="21"/>
        </w:rPr>
        <w:t> </w:t>
      </w:r>
      <w:r>
        <w:rPr>
          <w:color w:val="231F20"/>
        </w:rPr>
        <w:t>financial</w:t>
      </w:r>
      <w:r>
        <w:rPr>
          <w:color w:val="231F20"/>
          <w:spacing w:val="23"/>
        </w:rPr>
        <w:t> </w:t>
      </w:r>
      <w:r>
        <w:rPr>
          <w:color w:val="231F20"/>
        </w:rPr>
        <w:t>consol-</w:t>
      </w:r>
      <w:r>
        <w:rPr>
          <w:color w:val="231F20"/>
          <w:spacing w:val="25"/>
        </w:rPr>
        <w:t> </w:t>
      </w:r>
      <w:r>
        <w:rPr>
          <w:color w:val="231F20"/>
        </w:rPr>
        <w:t>idation</w:t>
      </w:r>
      <w:r>
        <w:rPr>
          <w:color w:val="231F20"/>
          <w:spacing w:val="-7"/>
        </w:rPr>
        <w:t> </w:t>
      </w:r>
      <w:r>
        <w:rPr>
          <w:color w:val="231F20"/>
        </w:rPr>
        <w:t>products,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multi-source</w:t>
      </w:r>
      <w:r>
        <w:rPr>
          <w:color w:val="231F20"/>
          <w:spacing w:val="-7"/>
        </w:rPr>
        <w:t> </w:t>
      </w:r>
      <w:r>
        <w:rPr>
          <w:color w:val="231F20"/>
        </w:rPr>
        <w:t>OLAP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server.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acquisition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Hyperion</w:t>
      </w:r>
      <w:r>
        <w:rPr>
          <w:color w:val="231F20"/>
          <w:spacing w:val="-10"/>
        </w:rPr>
        <w:t> </w:t>
      </w:r>
      <w:r>
        <w:rPr>
          <w:color w:val="231F20"/>
        </w:rPr>
        <w:t>enables</w:t>
      </w:r>
      <w:r>
        <w:rPr>
          <w:color w:val="231F20"/>
          <w:spacing w:val="-9"/>
        </w:rPr>
        <w:t> </w:t>
      </w:r>
      <w:r>
        <w:rPr>
          <w:color w:val="231F20"/>
        </w:rPr>
        <w:t>us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customers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21"/>
        </w:rPr>
        <w:t> </w:t>
      </w:r>
      <w:r>
        <w:rPr>
          <w:color w:val="231F20"/>
        </w:rPr>
        <w:t>integrated,</w:t>
      </w:r>
      <w:r>
        <w:rPr>
          <w:color w:val="231F20"/>
          <w:spacing w:val="3"/>
        </w:rPr>
        <w:t> </w:t>
      </w:r>
      <w:r>
        <w:rPr>
          <w:color w:val="231F20"/>
        </w:rPr>
        <w:t>end-to-end</w:t>
      </w:r>
      <w:r>
        <w:rPr>
          <w:color w:val="231F20"/>
          <w:spacing w:val="4"/>
        </w:rPr>
        <w:t> </w:t>
      </w:r>
      <w:r>
        <w:rPr>
          <w:color w:val="231F20"/>
        </w:rPr>
        <w:t>EPM system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spans</w:t>
      </w:r>
      <w:r>
        <w:rPr>
          <w:color w:val="231F20"/>
          <w:spacing w:val="1"/>
        </w:rPr>
        <w:t> </w:t>
      </w:r>
      <w:r>
        <w:rPr>
          <w:color w:val="231F20"/>
        </w:rPr>
        <w:t>planning,</w:t>
      </w:r>
      <w:r>
        <w:rPr>
          <w:color w:val="231F20"/>
          <w:spacing w:val="2"/>
        </w:rPr>
        <w:t> </w:t>
      </w:r>
      <w:r>
        <w:rPr>
          <w:color w:val="231F20"/>
        </w:rPr>
        <w:t>consolidation,</w:t>
      </w:r>
      <w:r>
        <w:rPr>
          <w:color w:val="231F20"/>
          <w:spacing w:val="4"/>
        </w:rPr>
        <w:t> </w:t>
      </w:r>
      <w:r>
        <w:rPr>
          <w:color w:val="231F20"/>
        </w:rPr>
        <w:t>operational</w:t>
      </w:r>
      <w:r>
        <w:rPr>
          <w:color w:val="231F20"/>
          <w:spacing w:val="5"/>
        </w:rPr>
        <w:t> </w:t>
      </w:r>
      <w:r>
        <w:rPr>
          <w:color w:val="231F20"/>
        </w:rPr>
        <w:t>analytic</w:t>
      </w:r>
      <w:r>
        <w:rPr>
          <w:color w:val="231F20"/>
          <w:spacing w:val="6"/>
        </w:rPr>
        <w:t> </w:t>
      </w:r>
      <w:r>
        <w:rPr>
          <w:color w:val="231F20"/>
        </w:rPr>
        <w:t>applications,</w:t>
      </w:r>
      <w:r>
        <w:rPr>
          <w:color w:val="231F20"/>
          <w:spacing w:val="4"/>
        </w:rPr>
        <w:t> </w:t>
      </w:r>
      <w:r>
        <w:rPr>
          <w:color w:val="231F20"/>
        </w:rPr>
        <w:t>business</w:t>
      </w:r>
      <w:r>
        <w:rPr>
          <w:color w:val="231F20"/>
        </w:rPr>
        <w:t> intelligence</w:t>
      </w:r>
      <w:r>
        <w:rPr>
          <w:color w:val="231F20"/>
          <w:spacing w:val="21"/>
        </w:rPr>
        <w:t> </w:t>
      </w:r>
      <w:r>
        <w:rPr>
          <w:color w:val="231F20"/>
        </w:rPr>
        <w:t>tools,</w:t>
      </w:r>
      <w:r>
        <w:rPr>
          <w:color w:val="231F20"/>
          <w:spacing w:val="14"/>
        </w:rPr>
        <w:t> </w:t>
      </w:r>
      <w:r>
        <w:rPr>
          <w:color w:val="231F20"/>
        </w:rPr>
        <w:t>reporting,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integration,</w:t>
      </w:r>
      <w:r>
        <w:rPr>
          <w:color w:val="231F20"/>
          <w:spacing w:val="15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unified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</w:t>
      </w:r>
      <w:r>
        <w:rPr>
          <w:color w:val="231F20"/>
          <w:spacing w:val="20"/>
        </w:rPr>
        <w:t> </w:t>
      </w:r>
      <w:r>
        <w:rPr>
          <w:color w:val="231F20"/>
        </w:rPr>
        <w:t>platform.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Resource</w:t>
      </w:r>
      <w:r>
        <w:rPr>
          <w:color w:val="231F20"/>
          <w:spacing w:val="15"/>
        </w:rPr>
        <w:t> </w:t>
      </w:r>
      <w:r>
        <w:rPr>
          <w:color w:val="231F20"/>
        </w:rPr>
        <w:t>Planning</w:t>
      </w:r>
      <w:r>
        <w:rPr>
          <w:color w:val="231F20"/>
          <w:spacing w:val="15"/>
        </w:rPr>
        <w:t> </w:t>
      </w:r>
      <w:r>
        <w:rPr>
          <w:color w:val="231F20"/>
        </w:rPr>
        <w:t>(ERP)</w:t>
      </w:r>
      <w:r>
        <w:rPr/>
      </w:r>
    </w:p>
    <w:p>
      <w:pPr>
        <w:pStyle w:val="BodyText"/>
        <w:spacing w:line="250" w:lineRule="auto" w:before="136"/>
        <w:ind w:right="118"/>
        <w:jc w:val="both"/>
      </w:pPr>
      <w:r>
        <w:rPr>
          <w:color w:val="231F20"/>
        </w:rPr>
        <w:t>Companies</w:t>
      </w:r>
      <w:r>
        <w:rPr>
          <w:color w:val="231F20"/>
          <w:spacing w:val="18"/>
        </w:rPr>
        <w:t> </w:t>
      </w:r>
      <w:r>
        <w:rPr>
          <w:color w:val="231F20"/>
        </w:rPr>
        <w:t>use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ERP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automate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integrate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7"/>
        </w:rPr>
        <w:t> </w:t>
      </w:r>
      <w:r>
        <w:rPr>
          <w:color w:val="231F20"/>
        </w:rPr>
        <w:t>key</w:t>
      </w:r>
      <w:r>
        <w:rPr>
          <w:color w:val="231F20"/>
          <w:spacing w:val="14"/>
        </w:rPr>
        <w:t> </w:t>
      </w:r>
      <w:r>
        <w:rPr>
          <w:color w:val="231F20"/>
        </w:rPr>
        <w:t>global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5"/>
        </w:rPr>
        <w:t> </w:t>
      </w:r>
      <w:r>
        <w:rPr>
          <w:color w:val="231F20"/>
        </w:rPr>
        <w:t>processes</w:t>
      </w:r>
      <w:r>
        <w:rPr>
          <w:color w:val="231F20"/>
          <w:spacing w:val="28"/>
        </w:rPr>
        <w:t> </w:t>
      </w:r>
      <w:r>
        <w:rPr>
          <w:color w:val="231F20"/>
        </w:rPr>
        <w:t>including</w:t>
      </w:r>
      <w:r>
        <w:rPr>
          <w:color w:val="231F20"/>
          <w:spacing w:val="11"/>
        </w:rPr>
        <w:t> </w:t>
      </w:r>
      <w:r>
        <w:rPr>
          <w:color w:val="231F20"/>
        </w:rPr>
        <w:t>manufacturing,</w:t>
      </w:r>
      <w:r>
        <w:rPr>
          <w:color w:val="231F20"/>
          <w:spacing w:val="12"/>
        </w:rPr>
        <w:t> </w:t>
      </w:r>
      <w:r>
        <w:rPr>
          <w:color w:val="231F20"/>
        </w:rPr>
        <w:t>order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entry,</w:t>
      </w:r>
      <w:r>
        <w:rPr>
          <w:color w:val="231F20"/>
          <w:spacing w:val="8"/>
        </w:rPr>
        <w:t> </w:t>
      </w:r>
      <w:r>
        <w:rPr>
          <w:color w:val="231F20"/>
        </w:rPr>
        <w:t>accounts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receivable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payable,</w:t>
      </w:r>
      <w:r>
        <w:rPr>
          <w:color w:val="231F20"/>
          <w:spacing w:val="11"/>
        </w:rPr>
        <w:t> </w:t>
      </w:r>
      <w:r>
        <w:rPr>
          <w:color w:val="231F20"/>
        </w:rPr>
        <w:t>general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ledger,</w:t>
      </w:r>
      <w:r>
        <w:rPr>
          <w:color w:val="231F20"/>
          <w:spacing w:val="7"/>
        </w:rPr>
        <w:t> </w:t>
      </w:r>
      <w:r>
        <w:rPr>
          <w:color w:val="231F20"/>
        </w:rPr>
        <w:t>purchasing,</w:t>
      </w:r>
      <w:r>
        <w:rPr>
          <w:color w:val="231F20"/>
          <w:spacing w:val="9"/>
        </w:rPr>
        <w:t> </w:t>
      </w:r>
      <w:r>
        <w:rPr>
          <w:color w:val="231F20"/>
        </w:rPr>
        <w:t>warehousing,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transportation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human</w:t>
      </w:r>
      <w:r>
        <w:rPr>
          <w:color w:val="231F20"/>
          <w:spacing w:val="5"/>
        </w:rPr>
        <w:t> </w:t>
      </w:r>
      <w:r>
        <w:rPr>
          <w:color w:val="231F20"/>
        </w:rPr>
        <w:t>resources.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ERP applications</w:t>
      </w:r>
      <w:r>
        <w:rPr>
          <w:color w:val="231F20"/>
          <w:spacing w:val="7"/>
        </w:rPr>
        <w:t> </w:t>
      </w:r>
      <w:r>
        <w:rPr>
          <w:color w:val="231F20"/>
        </w:rPr>
        <w:t>combine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functionality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innovative</w:t>
      </w:r>
      <w:r>
        <w:rPr>
          <w:color w:val="231F20"/>
          <w:spacing w:val="27"/>
        </w:rPr>
        <w:t> </w:t>
      </w:r>
      <w:r>
        <w:rPr>
          <w:color w:val="231F20"/>
        </w:rPr>
        <w:t>technologies,</w:t>
      </w:r>
      <w:r>
        <w:rPr>
          <w:color w:val="231F20"/>
          <w:spacing w:val="38"/>
        </w:rPr>
        <w:t> </w:t>
      </w:r>
      <w:r>
        <w:rPr>
          <w:color w:val="231F20"/>
        </w:rPr>
        <w:t>such</w:t>
      </w:r>
      <w:r>
        <w:rPr>
          <w:color w:val="231F20"/>
          <w:spacing w:val="33"/>
        </w:rPr>
        <w:t> </w:t>
      </w:r>
      <w:r>
        <w:rPr>
          <w:color w:val="231F20"/>
        </w:rPr>
        <w:t>as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workflow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self-service</w:t>
      </w:r>
      <w:r>
        <w:rPr>
          <w:color w:val="231F20"/>
          <w:spacing w:val="37"/>
        </w:rPr>
        <w:t> </w:t>
      </w:r>
      <w:r>
        <w:rPr>
          <w:color w:val="231F20"/>
        </w:rPr>
        <w:t>applications,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enable</w:t>
      </w:r>
      <w:r>
        <w:rPr>
          <w:color w:val="231F20"/>
          <w:spacing w:val="36"/>
        </w:rPr>
        <w:t> </w:t>
      </w:r>
      <w:r>
        <w:rPr>
          <w:color w:val="231F20"/>
        </w:rPr>
        <w:t>companies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cost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their</w:t>
      </w:r>
      <w:r>
        <w:rPr>
          <w:color w:val="231F20"/>
          <w:spacing w:val="27"/>
        </w:rPr>
        <w:t> </w:t>
      </w:r>
      <w:r>
        <w:rPr>
          <w:color w:val="231F20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operations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customers,</w:t>
      </w:r>
      <w:r>
        <w:rPr>
          <w:color w:val="231F20"/>
          <w:spacing w:val="-4"/>
        </w:rPr>
        <w:t> </w:t>
      </w:r>
      <w:r>
        <w:rPr>
          <w:color w:val="231F20"/>
        </w:rPr>
        <w:t>suppliers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employees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self-service</w:t>
      </w:r>
      <w:r>
        <w:rPr>
          <w:color w:val="231F20"/>
          <w:spacing w:val="-3"/>
        </w:rPr>
        <w:t> </w:t>
      </w:r>
      <w:r>
        <w:rPr>
          <w:color w:val="231F20"/>
        </w:rPr>
        <w:t>internet</w:t>
      </w:r>
      <w:r>
        <w:rPr>
          <w:color w:val="231F20"/>
          <w:spacing w:val="-4"/>
        </w:rPr>
        <w:t> </w:t>
      </w:r>
      <w:r>
        <w:rPr>
          <w:color w:val="231F20"/>
        </w:rPr>
        <w:t>access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both</w:t>
      </w:r>
      <w:r>
        <w:rPr>
          <w:color w:val="231F20"/>
          <w:spacing w:val="26"/>
        </w:rPr>
        <w:t> </w:t>
      </w:r>
      <w:r>
        <w:rPr>
          <w:color w:val="231F20"/>
        </w:rPr>
        <w:t>transaction</w:t>
      </w:r>
      <w:r>
        <w:rPr>
          <w:color w:val="231F20"/>
          <w:spacing w:val="2"/>
        </w:rPr>
        <w:t> </w:t>
      </w:r>
      <w:r>
        <w:rPr>
          <w:color w:val="231F20"/>
        </w:rPr>
        <w:t>processing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critical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information. Our</w:t>
      </w:r>
      <w:r>
        <w:rPr>
          <w:color w:val="231F20"/>
          <w:spacing w:val="-3"/>
        </w:rPr>
        <w:t> </w:t>
      </w:r>
      <w:r>
        <w:rPr>
          <w:color w:val="231F20"/>
        </w:rPr>
        <w:t>ERP</w:t>
      </w:r>
      <w:r>
        <w:rPr>
          <w:color w:val="231F20"/>
          <w:spacing w:val="-5"/>
        </w:rPr>
        <w:t> </w:t>
      </w:r>
      <w:r>
        <w:rPr>
          <w:color w:val="231F20"/>
        </w:rPr>
        <w:t>applications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multiple languages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currencies,</w:t>
      </w:r>
      <w:r>
        <w:rPr>
          <w:color w:val="231F20"/>
          <w:spacing w:val="18"/>
        </w:rPr>
        <w:t> </w:t>
      </w:r>
      <w:r>
        <w:rPr>
          <w:color w:val="231F20"/>
        </w:rPr>
        <w:t>enabling</w:t>
      </w:r>
      <w:r>
        <w:rPr>
          <w:color w:val="231F20"/>
          <w:spacing w:val="16"/>
        </w:rPr>
        <w:t> </w:t>
      </w:r>
      <w:r>
        <w:rPr>
          <w:color w:val="231F20"/>
        </w:rPr>
        <w:t>companies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both</w:t>
      </w:r>
      <w:r>
        <w:rPr>
          <w:color w:val="231F20"/>
          <w:spacing w:val="15"/>
        </w:rPr>
        <w:t> </w:t>
      </w:r>
      <w:r>
        <w:rPr>
          <w:color w:val="231F20"/>
        </w:rPr>
        <w:t>global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local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practices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legal</w:t>
      </w:r>
      <w:r>
        <w:rPr>
          <w:color w:val="231F20"/>
          <w:spacing w:val="16"/>
        </w:rPr>
        <w:t> </w:t>
      </w:r>
      <w:r>
        <w:rPr>
          <w:color w:val="231F20"/>
        </w:rPr>
        <w:t>requirements.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</w:rPr>
        <w:t>Industry</w:t>
      </w:r>
      <w:r>
        <w:rPr>
          <w:color w:val="231F20"/>
          <w:spacing w:val="13"/>
        </w:rPr>
        <w:t> </w:t>
      </w:r>
      <w:r>
        <w:rPr>
          <w:color w:val="231F20"/>
        </w:rPr>
        <w:t>Applications</w:t>
      </w:r>
      <w:r>
        <w:rPr/>
      </w:r>
    </w:p>
    <w:p>
      <w:pPr>
        <w:pStyle w:val="BodyText"/>
        <w:spacing w:line="250" w:lineRule="auto" w:before="137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applications</w:t>
      </w:r>
      <w:r>
        <w:rPr>
          <w:color w:val="231F20"/>
          <w:spacing w:val="2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be tailored</w:t>
      </w:r>
      <w:r>
        <w:rPr>
          <w:color w:val="231F20"/>
          <w:spacing w:val="2"/>
        </w:rPr>
        <w:t> </w:t>
      </w:r>
      <w:r>
        <w:rPr>
          <w:color w:val="231F20"/>
        </w:rPr>
        <w:t>to </w:t>
      </w:r>
      <w:r>
        <w:rPr>
          <w:color w:val="231F20"/>
          <w:spacing w:val="-1"/>
        </w:rPr>
        <w:t>offer</w:t>
      </w:r>
      <w:r>
        <w:rPr>
          <w:color w:val="231F20"/>
        </w:rPr>
        <w:t> customers a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industry-specific solutions. As</w:t>
      </w:r>
      <w:r>
        <w:rPr>
          <w:color w:val="231F20"/>
          <w:spacing w:val="-3"/>
        </w:rPr>
        <w:t> </w:t>
      </w:r>
      <w:r>
        <w:rPr>
          <w:color w:val="231F20"/>
        </w:rPr>
        <w:t>part 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strategy,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strive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ensure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applications</w:t>
      </w:r>
      <w:r>
        <w:rPr>
          <w:color w:val="231F20"/>
          <w:spacing w:val="-6"/>
        </w:rPr>
        <w:t> </w:t>
      </w:r>
      <w:r>
        <w:rPr>
          <w:color w:val="231F20"/>
        </w:rPr>
        <w:t>portfolio</w:t>
      </w:r>
      <w:r>
        <w:rPr>
          <w:color w:val="231F20"/>
          <w:spacing w:val="-8"/>
        </w:rPr>
        <w:t> </w:t>
      </w:r>
      <w:r>
        <w:rPr>
          <w:color w:val="231F20"/>
        </w:rPr>
        <w:t>addresses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major</w:t>
      </w:r>
      <w:r>
        <w:rPr>
          <w:color w:val="231F20"/>
          <w:spacing w:val="-8"/>
        </w:rPr>
        <w:t> </w:t>
      </w:r>
      <w:r>
        <w:rPr>
          <w:color w:val="231F20"/>
        </w:rPr>
        <w:t>industry-influenced</w:t>
      </w:r>
      <w:r>
        <w:rPr>
          <w:color w:val="231F20"/>
          <w:spacing w:val="-6"/>
        </w:rPr>
        <w:t> </w:t>
      </w:r>
      <w:r>
        <w:rPr>
          <w:color w:val="231F20"/>
        </w:rPr>
        <w:t>technology</w:t>
      </w:r>
      <w:r>
        <w:rPr>
          <w:color w:val="231F20"/>
          <w:spacing w:val="-7"/>
        </w:rPr>
        <w:t> </w:t>
      </w:r>
      <w:r>
        <w:rPr>
          <w:color w:val="231F20"/>
        </w:rPr>
        <w:t>challenges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customers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8"/>
        </w:rPr>
        <w:t> </w:t>
      </w:r>
      <w:r>
        <w:rPr>
          <w:color w:val="231F20"/>
        </w:rPr>
        <w:t>industries.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acquisition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Siebel,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gained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expertise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vertical</w:t>
      </w:r>
      <w:r>
        <w:rPr>
          <w:color w:val="231F20"/>
          <w:spacing w:val="13"/>
        </w:rPr>
        <w:t> </w:t>
      </w:r>
      <w:r>
        <w:rPr>
          <w:color w:val="231F20"/>
        </w:rPr>
        <w:t>markets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31"/>
        </w:rPr>
        <w:t> </w:t>
      </w:r>
      <w:r>
        <w:rPr>
          <w:color w:val="231F20"/>
        </w:rPr>
        <w:t>Siebel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-6"/>
        </w:rPr>
        <w:t> </w:t>
      </w:r>
      <w:r>
        <w:rPr>
          <w:color w:val="231F20"/>
        </w:rPr>
        <w:t>industry</w:t>
      </w:r>
      <w:r>
        <w:rPr>
          <w:color w:val="231F20"/>
          <w:spacing w:val="-7"/>
        </w:rPr>
        <w:t> </w:t>
      </w:r>
      <w:r>
        <w:rPr>
          <w:color w:val="231F20"/>
        </w:rPr>
        <w:t>solutions.</w:t>
      </w:r>
      <w:r>
        <w:rPr>
          <w:color w:val="231F20"/>
          <w:spacing w:val="-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expanded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number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key</w:t>
      </w:r>
      <w:r>
        <w:rPr>
          <w:color w:val="231F20"/>
          <w:spacing w:val="-8"/>
        </w:rPr>
        <w:t> </w:t>
      </w:r>
      <w:r>
        <w:rPr>
          <w:color w:val="231F20"/>
        </w:rPr>
        <w:t>industries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view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strategic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future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26"/>
        </w:rPr>
        <w:t> </w:t>
      </w:r>
      <w:r>
        <w:rPr>
          <w:color w:val="231F20"/>
        </w:rPr>
        <w:t>most</w:t>
      </w:r>
      <w:r>
        <w:rPr>
          <w:color w:val="231F20"/>
          <w:spacing w:val="25"/>
        </w:rPr>
        <w:t> </w:t>
      </w:r>
      <w:r>
        <w:rPr>
          <w:color w:val="231F20"/>
        </w:rPr>
        <w:t>notably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retail</w:t>
      </w:r>
      <w:r>
        <w:rPr>
          <w:color w:val="231F20"/>
          <w:spacing w:val="28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acquisitions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Retek,</w:t>
      </w:r>
      <w:r>
        <w:rPr>
          <w:color w:val="231F20"/>
          <w:spacing w:val="27"/>
        </w:rPr>
        <w:t> </w:t>
      </w:r>
      <w:r>
        <w:rPr>
          <w:color w:val="231F20"/>
        </w:rPr>
        <w:t>Inc.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26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</w:rPr>
        <w:t>companies;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banking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institutions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acquisition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i-flex</w:t>
      </w:r>
      <w:r>
        <w:rPr>
          <w:color w:val="231F20"/>
          <w:spacing w:val="11"/>
        </w:rPr>
        <w:t> </w:t>
      </w:r>
      <w:r>
        <w:rPr>
          <w:color w:val="231F20"/>
        </w:rPr>
        <w:t>solutions</w:t>
      </w:r>
      <w:r>
        <w:rPr>
          <w:color w:val="231F20"/>
          <w:spacing w:val="12"/>
        </w:rPr>
        <w:t> </w:t>
      </w:r>
      <w:r>
        <w:rPr>
          <w:color w:val="231F20"/>
        </w:rPr>
        <w:t>limited;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telecom-</w:t>
      </w:r>
      <w:r>
        <w:rPr>
          <w:color w:val="231F20"/>
          <w:spacing w:val="26"/>
        </w:rPr>
        <w:t> </w:t>
      </w:r>
      <w:r>
        <w:rPr>
          <w:color w:val="231F20"/>
        </w:rPr>
        <w:t>munications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acquisitions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Portal</w:t>
      </w:r>
      <w:r>
        <w:rPr>
          <w:color w:val="231F20"/>
          <w:spacing w:val="-4"/>
        </w:rPr>
        <w:t> </w:t>
      </w:r>
      <w:r>
        <w:rPr>
          <w:color w:val="231F20"/>
        </w:rPr>
        <w:t>Software,</w:t>
      </w:r>
      <w:r>
        <w:rPr>
          <w:color w:val="231F20"/>
          <w:spacing w:val="-5"/>
        </w:rPr>
        <w:t> </w:t>
      </w:r>
      <w:r>
        <w:rPr>
          <w:color w:val="231F20"/>
        </w:rPr>
        <w:t>Inc.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MetaSolv,</w:t>
      </w:r>
      <w:r>
        <w:rPr>
          <w:color w:val="231F20"/>
          <w:spacing w:val="-6"/>
        </w:rPr>
        <w:t> </w:t>
      </w:r>
      <w:r>
        <w:rPr>
          <w:color w:val="231F20"/>
        </w:rPr>
        <w:t>Inc.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</w:rPr>
        <w:t>industry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26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addition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industry</w:t>
      </w:r>
      <w:r>
        <w:rPr>
          <w:color w:val="231F20"/>
          <w:spacing w:val="32"/>
        </w:rPr>
        <w:t> </w:t>
      </w:r>
      <w:r>
        <w:rPr>
          <w:color w:val="231F20"/>
        </w:rPr>
        <w:t>applications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healthcare,</w:t>
      </w:r>
      <w:r>
        <w:rPr>
          <w:color w:val="231F20"/>
          <w:spacing w:val="37"/>
        </w:rPr>
        <w:t> </w:t>
      </w:r>
      <w:r>
        <w:rPr>
          <w:color w:val="231F20"/>
        </w:rPr>
        <w:t>life</w:t>
      </w:r>
      <w:r>
        <w:rPr>
          <w:color w:val="231F20"/>
          <w:spacing w:val="34"/>
        </w:rPr>
        <w:t> </w:t>
      </w:r>
      <w:r>
        <w:rPr>
          <w:color w:val="231F20"/>
        </w:rPr>
        <w:t>sciences,</w:t>
      </w:r>
      <w:r>
        <w:rPr>
          <w:color w:val="231F20"/>
          <w:spacing w:val="35"/>
        </w:rPr>
        <w:t> </w:t>
      </w:r>
      <w:r>
        <w:rPr>
          <w:color w:val="231F20"/>
        </w:rPr>
        <w:t>manufacturing,</w:t>
      </w:r>
      <w:r>
        <w:rPr>
          <w:color w:val="231F20"/>
          <w:spacing w:val="36"/>
        </w:rPr>
        <w:t> </w:t>
      </w:r>
      <w:r>
        <w:rPr>
          <w:color w:val="231F20"/>
        </w:rPr>
        <w:t>education,</w:t>
      </w:r>
      <w:r>
        <w:rPr>
          <w:color w:val="231F20"/>
          <w:spacing w:val="24"/>
        </w:rPr>
        <w:t> </w:t>
      </w:r>
      <w:r>
        <w:rPr>
          <w:color w:val="231F20"/>
        </w:rPr>
        <w:t>professional</w:t>
      </w:r>
      <w:r>
        <w:rPr>
          <w:color w:val="231F20"/>
          <w:spacing w:val="16"/>
        </w:rPr>
        <w:t> </w:t>
      </w:r>
      <w:r>
        <w:rPr>
          <w:color w:val="231F20"/>
        </w:rPr>
        <w:t>services,</w:t>
      </w:r>
      <w:r>
        <w:rPr>
          <w:color w:val="231F20"/>
          <w:spacing w:val="15"/>
        </w:rPr>
        <w:t> </w:t>
      </w:r>
      <w:r>
        <w:rPr>
          <w:color w:val="231F20"/>
        </w:rPr>
        <w:t>public</w:t>
      </w:r>
      <w:r>
        <w:rPr>
          <w:color w:val="231F20"/>
          <w:spacing w:val="15"/>
        </w:rPr>
        <w:t> </w:t>
      </w:r>
      <w:r>
        <w:rPr>
          <w:color w:val="231F20"/>
        </w:rPr>
        <w:t>sector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utilities.</w:t>
      </w:r>
      <w:r>
        <w:rPr/>
      </w:r>
    </w:p>
    <w:p>
      <w:pPr>
        <w:pStyle w:val="BodyText"/>
        <w:spacing w:line="250" w:lineRule="auto" w:before="126"/>
        <w:ind w:right="121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represented</w:t>
      </w:r>
      <w:r>
        <w:rPr>
          <w:color w:val="231F20"/>
          <w:spacing w:val="-5"/>
        </w:rPr>
        <w:t> </w:t>
      </w:r>
      <w:r>
        <w:rPr>
          <w:color w:val="231F20"/>
        </w:rPr>
        <w:t>29%,</w:t>
      </w:r>
      <w:r>
        <w:rPr>
          <w:color w:val="231F20"/>
          <w:spacing w:val="-8"/>
        </w:rPr>
        <w:t> </w:t>
      </w:r>
      <w:r>
        <w:rPr>
          <w:color w:val="231F20"/>
        </w:rPr>
        <w:t>27%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19%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2005,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</w:rPr>
        <w:t>Applications</w:t>
      </w:r>
      <w:r>
        <w:rPr>
          <w:color w:val="231F20"/>
          <w:spacing w:val="16"/>
        </w:rPr>
        <w:t> </w:t>
      </w:r>
      <w:r>
        <w:rPr>
          <w:color w:val="231F20"/>
        </w:rPr>
        <w:t>Unlimited</w:t>
      </w:r>
      <w:r>
        <w:rPr/>
      </w:r>
    </w:p>
    <w:p>
      <w:pPr>
        <w:pStyle w:val="BodyText"/>
        <w:spacing w:line="250" w:lineRule="auto" w:before="137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2006,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announced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would</w:t>
      </w:r>
      <w:r>
        <w:rPr>
          <w:color w:val="231F20"/>
          <w:spacing w:val="-7"/>
        </w:rPr>
        <w:t> </w:t>
      </w:r>
      <w:r>
        <w:rPr>
          <w:color w:val="231F20"/>
        </w:rPr>
        <w:t>continue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invest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enhancements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current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E-Business</w:t>
      </w:r>
      <w:r>
        <w:rPr>
          <w:color w:val="231F20"/>
          <w:spacing w:val="-7"/>
        </w:rPr>
        <w:t> </w:t>
      </w:r>
      <w:r>
        <w:rPr>
          <w:color w:val="231F20"/>
        </w:rPr>
        <w:t>Suite,</w:t>
      </w:r>
      <w:r>
        <w:rPr>
          <w:color w:val="231F20"/>
          <w:spacing w:val="28"/>
        </w:rPr>
        <w:t> </w:t>
      </w:r>
      <w:r>
        <w:rPr>
          <w:color w:val="231F20"/>
        </w:rPr>
        <w:t>PeopleSoft</w:t>
      </w:r>
      <w:r>
        <w:rPr>
          <w:color w:val="231F20"/>
          <w:spacing w:val="-8"/>
        </w:rPr>
        <w:t> </w:t>
      </w:r>
      <w:r>
        <w:rPr>
          <w:color w:val="231F20"/>
        </w:rPr>
        <w:t>Enterprise,</w:t>
      </w:r>
      <w:r>
        <w:rPr>
          <w:color w:val="231F20"/>
          <w:spacing w:val="-6"/>
        </w:rPr>
        <w:t> </w:t>
      </w:r>
      <w:r>
        <w:rPr>
          <w:color w:val="231F20"/>
        </w:rPr>
        <w:t>JD</w:t>
      </w:r>
      <w:r>
        <w:rPr>
          <w:color w:val="231F20"/>
          <w:spacing w:val="-11"/>
        </w:rPr>
        <w:t> </w:t>
      </w:r>
      <w:r>
        <w:rPr>
          <w:color w:val="231F20"/>
        </w:rPr>
        <w:t>Edwards</w:t>
      </w:r>
      <w:r>
        <w:rPr>
          <w:color w:val="231F20"/>
          <w:spacing w:val="-10"/>
        </w:rPr>
        <w:t> </w:t>
      </w:r>
      <w:r>
        <w:rPr>
          <w:color w:val="231F20"/>
        </w:rPr>
        <w:t>EnterpriseOne,</w:t>
      </w:r>
      <w:r>
        <w:rPr>
          <w:color w:val="231F20"/>
          <w:spacing w:val="-6"/>
        </w:rPr>
        <w:t> </w:t>
      </w:r>
      <w:r>
        <w:rPr>
          <w:color w:val="231F20"/>
        </w:rPr>
        <w:t>JD</w:t>
      </w:r>
      <w:r>
        <w:rPr>
          <w:color w:val="231F20"/>
          <w:spacing w:val="-11"/>
        </w:rPr>
        <w:t> </w:t>
      </w:r>
      <w:r>
        <w:rPr>
          <w:color w:val="231F20"/>
        </w:rPr>
        <w:t>Edwards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World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Siebel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-6"/>
        </w:rPr>
        <w:t> </w:t>
      </w:r>
      <w:r>
        <w:rPr>
          <w:color w:val="231F20"/>
        </w:rPr>
        <w:t>products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beyond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delivery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Fusion</w:t>
      </w:r>
      <w:r>
        <w:rPr>
          <w:color w:val="231F20"/>
          <w:spacing w:val="-8"/>
        </w:rPr>
        <w:t> </w:t>
      </w:r>
      <w:r>
        <w:rPr>
          <w:color w:val="231F20"/>
        </w:rPr>
        <w:t>Applications</w:t>
      </w:r>
      <w:r>
        <w:rPr>
          <w:color w:val="231F20"/>
          <w:spacing w:val="-5"/>
        </w:rPr>
        <w:t> </w:t>
      </w:r>
      <w:r>
        <w:rPr>
          <w:color w:val="231F20"/>
        </w:rPr>
        <w:t>(described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below).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January</w:t>
      </w:r>
      <w:r>
        <w:rPr>
          <w:color w:val="231F20"/>
          <w:spacing w:val="-6"/>
        </w:rPr>
        <w:t> </w:t>
      </w:r>
      <w:r>
        <w:rPr>
          <w:color w:val="231F20"/>
        </w:rPr>
        <w:t>2007,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five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releases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existing</w:t>
      </w:r>
      <w:r>
        <w:rPr>
          <w:color w:val="231F20"/>
          <w:spacing w:val="27"/>
        </w:rPr>
        <w:t> </w:t>
      </w:r>
      <w:r>
        <w:rPr>
          <w:color w:val="231F20"/>
        </w:rPr>
        <w:t>product</w:t>
      </w:r>
      <w:r>
        <w:rPr>
          <w:color w:val="231F20"/>
          <w:spacing w:val="29"/>
        </w:rPr>
        <w:t> </w:t>
      </w:r>
      <w:r>
        <w:rPr>
          <w:color w:val="231F20"/>
        </w:rPr>
        <w:t>lines,</w:t>
      </w:r>
      <w:r>
        <w:rPr>
          <w:color w:val="231F20"/>
          <w:spacing w:val="29"/>
        </w:rPr>
        <w:t> </w:t>
      </w:r>
      <w:r>
        <w:rPr>
          <w:color w:val="231F20"/>
        </w:rPr>
        <w:t>incorporating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6"/>
        </w:rPr>
        <w:t> </w:t>
      </w:r>
      <w:r>
        <w:rPr>
          <w:color w:val="231F20"/>
        </w:rPr>
        <w:t>products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customer-driven</w:t>
      </w:r>
      <w:r>
        <w:rPr>
          <w:color w:val="231F20"/>
          <w:spacing w:val="28"/>
        </w:rPr>
        <w:t> </w:t>
      </w:r>
      <w:r>
        <w:rPr>
          <w:color w:val="231F20"/>
        </w:rPr>
        <w:t>enhancements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areas</w:t>
      </w:r>
      <w:r>
        <w:rPr>
          <w:color w:val="231F20"/>
          <w:spacing w:val="29"/>
        </w:rPr>
        <w:t> </w:t>
      </w:r>
      <w:r>
        <w:rPr>
          <w:color w:val="231F20"/>
        </w:rPr>
        <w:t>such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global</w:t>
      </w:r>
      <w:r>
        <w:rPr>
          <w:color w:val="231F20"/>
          <w:spacing w:val="21"/>
        </w:rPr>
        <w:t> </w:t>
      </w:r>
      <w:r>
        <w:rPr>
          <w:color w:val="231F20"/>
        </w:rPr>
        <w:t>support, localization,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middleware,</w:t>
      </w:r>
      <w:r>
        <w:rPr>
          <w:color w:val="231F20"/>
        </w:rPr>
        <w:t> and</w:t>
      </w:r>
      <w:r>
        <w:rPr>
          <w:color w:val="231F20"/>
          <w:spacing w:val="1"/>
        </w:rPr>
        <w:t> </w:t>
      </w:r>
      <w:r>
        <w:rPr>
          <w:color w:val="231F20"/>
        </w:rPr>
        <w:t>analytics.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Applications</w:t>
      </w:r>
      <w:r>
        <w:rPr>
          <w:color w:val="231F20"/>
          <w:spacing w:val="2"/>
        </w:rPr>
        <w:t> </w:t>
      </w:r>
      <w:r>
        <w:rPr>
          <w:color w:val="231F20"/>
        </w:rPr>
        <w:t>Unlimited</w:t>
      </w:r>
      <w:r>
        <w:rPr>
          <w:color w:val="231F20"/>
          <w:spacing w:val="3"/>
        </w:rPr>
        <w:t> </w:t>
      </w:r>
      <w:r>
        <w:rPr>
          <w:color w:val="231F20"/>
        </w:rPr>
        <w:t>program,</w:t>
      </w:r>
      <w:r>
        <w:rPr>
          <w:color w:val="231F20"/>
          <w:spacing w:val="1"/>
        </w:rPr>
        <w:t> </w:t>
      </w:r>
      <w:r>
        <w:rPr>
          <w:color w:val="231F20"/>
        </w:rPr>
        <w:t>customers</w:t>
      </w:r>
      <w:r>
        <w:rPr>
          <w:color w:val="231F20"/>
          <w:spacing w:val="1"/>
        </w:rPr>
        <w:t> </w:t>
      </w:r>
      <w:r>
        <w:rPr>
          <w:color w:val="231F20"/>
        </w:rPr>
        <w:t>will not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</w:rPr>
        <w:t>required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migrate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Fusion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choose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stay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7"/>
        </w:rPr>
        <w:t> </w:t>
      </w:r>
      <w:r>
        <w:rPr>
          <w:color w:val="231F20"/>
        </w:rPr>
        <w:t>current</w:t>
      </w:r>
      <w:r>
        <w:rPr>
          <w:color w:val="231F20"/>
          <w:spacing w:val="17"/>
        </w:rPr>
        <w:t> </w:t>
      </w:r>
      <w:r>
        <w:rPr>
          <w:color w:val="231F20"/>
        </w:rPr>
        <w:t>product</w:t>
      </w:r>
      <w:r>
        <w:rPr>
          <w:color w:val="231F20"/>
          <w:spacing w:val="17"/>
        </w:rPr>
        <w:t> </w:t>
      </w:r>
      <w:r>
        <w:rPr>
          <w:color w:val="231F20"/>
        </w:rPr>
        <w:t>lines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</w:rPr>
        <w:t> dedicated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teams.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320" w:right="0"/>
        <w:jc w:val="left"/>
      </w:pPr>
      <w:r>
        <w:rPr>
          <w:color w:val="231F20"/>
        </w:rPr>
        <w:t>Fusion</w:t>
      </w:r>
      <w:r>
        <w:rPr>
          <w:color w:val="231F20"/>
          <w:spacing w:val="13"/>
        </w:rPr>
        <w:t> </w:t>
      </w:r>
      <w:r>
        <w:rPr>
          <w:color w:val="231F20"/>
        </w:rPr>
        <w:t>Applications</w:t>
      </w:r>
      <w:r>
        <w:rPr/>
      </w:r>
    </w:p>
    <w:p>
      <w:pPr>
        <w:pStyle w:val="BodyText"/>
        <w:spacing w:line="250" w:lineRule="auto" w:before="136"/>
        <w:ind w:right="118"/>
        <w:jc w:val="both"/>
      </w:pP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Fusion</w:t>
      </w:r>
      <w:r>
        <w:rPr>
          <w:color w:val="231F20"/>
          <w:spacing w:val="-6"/>
        </w:rPr>
        <w:t> </w:t>
      </w:r>
      <w:r>
        <w:rPr>
          <w:color w:val="231F20"/>
        </w:rPr>
        <w:t>Applications,</w:t>
      </w:r>
      <w:r>
        <w:rPr>
          <w:color w:val="231F20"/>
          <w:spacing w:val="-1"/>
        </w:rPr>
        <w:t> </w:t>
      </w:r>
      <w:r>
        <w:rPr>
          <w:color w:val="231F20"/>
        </w:rPr>
        <w:t>currently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development, </w:t>
      </w:r>
      <w:r>
        <w:rPr>
          <w:color w:val="231F20"/>
        </w:rPr>
        <w:t>represent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-4"/>
        </w:rPr>
        <w:t> </w:t>
      </w:r>
      <w:r>
        <w:rPr>
          <w:color w:val="231F20"/>
        </w:rPr>
        <w:t>generation of</w:t>
      </w:r>
      <w:r>
        <w:rPr>
          <w:color w:val="231F20"/>
          <w:spacing w:val="-5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Applications,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29"/>
        </w:rPr>
        <w:t> </w:t>
      </w:r>
      <w:r>
        <w:rPr>
          <w:color w:val="231F20"/>
        </w:rPr>
        <w:t>on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service-oriented</w:t>
      </w:r>
      <w:r>
        <w:rPr>
          <w:color w:val="231F20"/>
          <w:spacing w:val="45"/>
        </w:rPr>
        <w:t> </w:t>
      </w:r>
      <w:r>
        <w:rPr>
          <w:color w:val="231F20"/>
        </w:rPr>
        <w:t>platform,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built</w:t>
      </w:r>
      <w:r>
        <w:rPr>
          <w:color w:val="231F20"/>
          <w:spacing w:val="42"/>
        </w:rPr>
        <w:t> </w:t>
      </w:r>
      <w:r>
        <w:rPr>
          <w:color w:val="231F20"/>
        </w:rPr>
        <w:t>on</w:t>
      </w:r>
      <w:r>
        <w:rPr>
          <w:color w:val="231F20"/>
          <w:spacing w:val="41"/>
        </w:rPr>
        <w:t> </w:t>
      </w:r>
      <w:r>
        <w:rPr>
          <w:color w:val="231F20"/>
        </w:rPr>
        <w:t>open</w:t>
      </w:r>
      <w:r>
        <w:rPr>
          <w:color w:val="231F20"/>
          <w:spacing w:val="40"/>
        </w:rPr>
        <w:t> </w:t>
      </w:r>
      <w:r>
        <w:rPr>
          <w:color w:val="231F20"/>
        </w:rPr>
        <w:t>industry</w:t>
      </w:r>
      <w:r>
        <w:rPr>
          <w:color w:val="231F20"/>
          <w:spacing w:val="41"/>
        </w:rPr>
        <w:t> </w:t>
      </w:r>
      <w:r>
        <w:rPr>
          <w:color w:val="231F20"/>
        </w:rPr>
        <w:t>standards,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extendable</w:t>
      </w:r>
      <w:r>
        <w:rPr>
          <w:color w:val="231F20"/>
          <w:spacing w:val="44"/>
        </w:rPr>
        <w:t> </w:t>
      </w:r>
      <w:r>
        <w:rPr>
          <w:color w:val="231F20"/>
        </w:rPr>
        <w:t>by</w:t>
      </w:r>
      <w:r>
        <w:rPr>
          <w:color w:val="231F20"/>
          <w:spacing w:val="41"/>
        </w:rPr>
        <w:t> </w:t>
      </w:r>
      <w:r>
        <w:rPr>
          <w:color w:val="231F20"/>
        </w:rPr>
        <w:t>customers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partners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interoperable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third</w:t>
      </w:r>
      <w:r>
        <w:rPr>
          <w:color w:val="231F20"/>
          <w:spacing w:val="-5"/>
        </w:rPr>
        <w:t> </w:t>
      </w:r>
      <w:r>
        <w:rPr>
          <w:color w:val="231F20"/>
        </w:rPr>
        <w:t>party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-6"/>
        </w:rPr>
        <w:t> </w:t>
      </w:r>
      <w:r>
        <w:rPr>
          <w:color w:val="231F20"/>
        </w:rPr>
        <w:t>installations.</w:t>
      </w:r>
      <w:r>
        <w:rPr>
          <w:color w:val="231F20"/>
          <w:spacing w:val="-3"/>
        </w:rPr>
        <w:t> </w:t>
      </w:r>
      <w:r>
        <w:rPr>
          <w:color w:val="231F20"/>
        </w:rPr>
        <w:t>Fusion</w:t>
      </w:r>
      <w:r>
        <w:rPr>
          <w:color w:val="231F20"/>
          <w:spacing w:val="-8"/>
        </w:rPr>
        <w:t> </w:t>
      </w:r>
      <w:r>
        <w:rPr>
          <w:color w:val="231F20"/>
        </w:rPr>
        <w:t>applications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being</w:t>
      </w:r>
      <w:r>
        <w:rPr>
          <w:color w:val="231F20"/>
          <w:spacing w:val="-5"/>
        </w:rPr>
        <w:t> </w:t>
      </w:r>
      <w:r>
        <w:rPr>
          <w:color w:val="231F20"/>
        </w:rPr>
        <w:t>designed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leverage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best</w:t>
      </w:r>
      <w:r>
        <w:rPr>
          <w:color w:val="231F20"/>
          <w:spacing w:val="29"/>
        </w:rPr>
        <w:t> </w:t>
      </w:r>
      <w:r>
        <w:rPr>
          <w:color w:val="231F20"/>
        </w:rPr>
        <w:t>functionality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combine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best</w:t>
      </w:r>
      <w:r>
        <w:rPr>
          <w:color w:val="231F20"/>
          <w:spacing w:val="31"/>
        </w:rPr>
        <w:t> </w:t>
      </w:r>
      <w:r>
        <w:rPr>
          <w:color w:val="231F20"/>
        </w:rPr>
        <w:t>features,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usability</w:t>
      </w:r>
      <w:r>
        <w:rPr>
          <w:color w:val="231F20"/>
          <w:spacing w:val="33"/>
        </w:rPr>
        <w:t> </w:t>
      </w:r>
      <w:r>
        <w:rPr>
          <w:color w:val="231F20"/>
        </w:rPr>
        <w:t>traits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legacy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acquired</w:t>
      </w:r>
      <w:r>
        <w:rPr>
          <w:color w:val="231F20"/>
          <w:spacing w:val="33"/>
        </w:rPr>
        <w:t> </w:t>
      </w:r>
      <w:r>
        <w:rPr>
          <w:color w:val="231F20"/>
        </w:rPr>
        <w:t>application</w:t>
      </w:r>
      <w:r>
        <w:rPr>
          <w:color w:val="231F20"/>
          <w:spacing w:val="26"/>
        </w:rPr>
        <w:t> </w:t>
      </w:r>
      <w:r>
        <w:rPr>
          <w:color w:val="231F20"/>
        </w:rPr>
        <w:t>products</w:t>
      </w:r>
      <w:r>
        <w:rPr>
          <w:color w:val="231F20"/>
          <w:spacing w:val="20"/>
        </w:rPr>
        <w:t> </w:t>
      </w:r>
      <w:r>
        <w:rPr>
          <w:color w:val="231F20"/>
        </w:rPr>
        <w:t>into</w:t>
      </w:r>
      <w:r>
        <w:rPr>
          <w:color w:val="231F20"/>
          <w:spacing w:val="22"/>
        </w:rPr>
        <w:t> </w:t>
      </w:r>
      <w:r>
        <w:rPr>
          <w:color w:val="231F20"/>
        </w:rPr>
        <w:t>one</w:t>
      </w:r>
      <w:r>
        <w:rPr>
          <w:color w:val="231F20"/>
          <w:spacing w:val="20"/>
        </w:rPr>
        <w:t> </w:t>
      </w:r>
      <w:r>
        <w:rPr>
          <w:color w:val="231F20"/>
        </w:rPr>
        <w:t>product</w:t>
      </w:r>
      <w:r>
        <w:rPr>
          <w:color w:val="231F20"/>
          <w:spacing w:val="21"/>
        </w:rPr>
        <w:t> </w:t>
      </w:r>
      <w:r>
        <w:rPr>
          <w:color w:val="231F20"/>
        </w:rPr>
        <w:t>line.</w:t>
      </w:r>
      <w:r>
        <w:rPr>
          <w:color w:val="231F20"/>
          <w:spacing w:val="2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resulting</w:t>
      </w:r>
      <w:r>
        <w:rPr>
          <w:color w:val="231F20"/>
          <w:spacing w:val="22"/>
        </w:rPr>
        <w:t> </w:t>
      </w:r>
      <w:r>
        <w:rPr>
          <w:color w:val="231F20"/>
        </w:rPr>
        <w:t>suite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applications</w:t>
      </w:r>
      <w:r>
        <w:rPr>
          <w:color w:val="231F20"/>
          <w:spacing w:val="24"/>
        </w:rPr>
        <w:t> </w:t>
      </w:r>
      <w:r>
        <w:rPr>
          <w:color w:val="231F20"/>
        </w:rPr>
        <w:t>will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superior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27"/>
        </w:rPr>
        <w:t> </w:t>
      </w:r>
      <w:r>
        <w:rPr>
          <w:color w:val="231F20"/>
        </w:rPr>
        <w:t>experience</w:t>
      </w:r>
      <w:r>
        <w:rPr>
          <w:color w:val="231F20"/>
          <w:spacing w:val="20"/>
        </w:rPr>
        <w:t> </w:t>
      </w:r>
      <w:r>
        <w:rPr>
          <w:color w:val="231F20"/>
        </w:rPr>
        <w:t>through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improved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usability,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adaptive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6"/>
        </w:rPr>
        <w:t> </w:t>
      </w:r>
      <w:r>
        <w:rPr>
          <w:color w:val="231F20"/>
        </w:rPr>
        <w:t>process</w:t>
      </w:r>
      <w:r>
        <w:rPr>
          <w:color w:val="231F20"/>
          <w:spacing w:val="17"/>
        </w:rPr>
        <w:t> </w:t>
      </w:r>
      <w:r>
        <w:rPr>
          <w:color w:val="231F20"/>
        </w:rPr>
        <w:t>automation,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built-in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7"/>
        </w:rPr>
        <w:t> </w:t>
      </w:r>
      <w:r>
        <w:rPr>
          <w:color w:val="231F20"/>
        </w:rPr>
        <w:t>intelligence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49"/>
        </w:rPr>
        <w:t> </w:t>
      </w:r>
      <w:r>
        <w:rPr>
          <w:color w:val="231F20"/>
        </w:rPr>
        <w:t>industry-specific</w:t>
      </w:r>
      <w:r>
        <w:rPr>
          <w:color w:val="231F20"/>
          <w:spacing w:val="16"/>
        </w:rPr>
        <w:t> </w:t>
      </w:r>
      <w:r>
        <w:rPr>
          <w:color w:val="231F20"/>
        </w:rPr>
        <w:t>capabilities.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Software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License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Updates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Product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Support</w:t>
      </w:r>
      <w:r>
        <w:rPr>
          <w:b w:val="0"/>
          <w:i w:val="0"/>
        </w:rPr>
      </w:r>
    </w:p>
    <w:p>
      <w:pPr>
        <w:pStyle w:val="BodyText"/>
        <w:spacing w:line="250" w:lineRule="auto" w:before="136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seek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protect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enhance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customers’</w:t>
      </w:r>
      <w:r>
        <w:rPr>
          <w:color w:val="231F20"/>
          <w:spacing w:val="25"/>
        </w:rPr>
        <w:t> </w:t>
      </w:r>
      <w:r>
        <w:rPr>
          <w:color w:val="231F20"/>
        </w:rPr>
        <w:t>current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26"/>
        </w:rPr>
        <w:t> </w:t>
      </w:r>
      <w:r>
        <w:rPr>
          <w:color w:val="231F20"/>
        </w:rPr>
        <w:t>technology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applications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0"/>
        </w:rPr>
        <w:t> </w:t>
      </w:r>
      <w:r>
        <w:rPr>
          <w:color w:val="231F20"/>
        </w:rPr>
        <w:t>lifetime</w:t>
      </w:r>
      <w:r>
        <w:rPr>
          <w:color w:val="231F20"/>
          <w:spacing w:val="14"/>
        </w:rPr>
        <w:t> </w:t>
      </w:r>
      <w:r>
        <w:rPr>
          <w:color w:val="231F20"/>
        </w:rPr>
        <w:t>support,</w:t>
      </w:r>
      <w:r>
        <w:rPr>
          <w:color w:val="231F20"/>
          <w:spacing w:val="8"/>
        </w:rPr>
        <w:t> </w:t>
      </w:r>
      <w:r>
        <w:rPr>
          <w:color w:val="231F20"/>
        </w:rPr>
        <w:t>product</w:t>
      </w:r>
      <w:r>
        <w:rPr>
          <w:color w:val="231F20"/>
          <w:spacing w:val="11"/>
        </w:rPr>
        <w:t> </w:t>
      </w:r>
      <w:r>
        <w:rPr>
          <w:color w:val="231F20"/>
        </w:rPr>
        <w:t>enhancements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upgrades.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license</w:t>
      </w:r>
      <w:r>
        <w:rPr>
          <w:color w:val="231F20"/>
          <w:spacing w:val="12"/>
        </w:rPr>
        <w:t> </w:t>
      </w:r>
      <w:r>
        <w:rPr>
          <w:color w:val="231F20"/>
        </w:rPr>
        <w:t>updates</w:t>
      </w:r>
      <w:r>
        <w:rPr>
          <w:color w:val="231F20"/>
          <w:spacing w:val="10"/>
        </w:rPr>
        <w:t> </w:t>
      </w:r>
      <w:r>
        <w:rPr>
          <w:color w:val="231F20"/>
        </w:rPr>
        <w:t>provide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rights</w:t>
      </w:r>
      <w:r>
        <w:rPr>
          <w:color w:val="231F20"/>
          <w:spacing w:val="2"/>
        </w:rPr>
        <w:t> </w:t>
      </w:r>
      <w:r>
        <w:rPr>
          <w:color w:val="231F20"/>
        </w:rPr>
        <w:t>to unspecified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product</w:t>
      </w:r>
      <w:r>
        <w:rPr>
          <w:color w:val="231F20"/>
          <w:spacing w:val="2"/>
        </w:rPr>
        <w:t> </w:t>
      </w:r>
      <w:r>
        <w:rPr>
          <w:color w:val="231F20"/>
        </w:rPr>
        <w:t>upgrades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maintenance</w:t>
      </w:r>
      <w:r>
        <w:rPr>
          <w:color w:val="231F20"/>
          <w:spacing w:val="7"/>
        </w:rPr>
        <w:t> </w:t>
      </w:r>
      <w:r>
        <w:rPr>
          <w:color w:val="231F20"/>
        </w:rPr>
        <w:t>releases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patches</w:t>
      </w:r>
      <w:r>
        <w:rPr>
          <w:color w:val="231F20"/>
          <w:spacing w:val="3"/>
        </w:rPr>
        <w:t> </w:t>
      </w:r>
      <w:r>
        <w:rPr>
          <w:color w:val="231F20"/>
        </w:rPr>
        <w:t>released</w:t>
      </w:r>
      <w:r>
        <w:rPr>
          <w:color w:val="231F20"/>
          <w:spacing w:val="4"/>
        </w:rPr>
        <w:t> </w:t>
      </w:r>
      <w:r>
        <w:rPr>
          <w:color w:val="231F20"/>
        </w:rPr>
        <w:t>during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term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</w:rPr>
        <w:t> the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period.</w:t>
      </w:r>
      <w:r>
        <w:rPr>
          <w:color w:val="231F20"/>
          <w:spacing w:val="-8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includes</w:t>
      </w:r>
      <w:r>
        <w:rPr>
          <w:color w:val="231F20"/>
          <w:spacing w:val="-7"/>
        </w:rPr>
        <w:t> </w:t>
      </w:r>
      <w:r>
        <w:rPr>
          <w:color w:val="231F20"/>
        </w:rPr>
        <w:t>internet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telephone</w:t>
      </w:r>
      <w:r>
        <w:rPr>
          <w:color w:val="231F20"/>
          <w:spacing w:val="-6"/>
        </w:rPr>
        <w:t> </w:t>
      </w:r>
      <w:r>
        <w:rPr>
          <w:color w:val="231F20"/>
        </w:rPr>
        <w:t>access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technical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personnel</w:t>
      </w:r>
      <w:r>
        <w:rPr>
          <w:color w:val="231F20"/>
          <w:spacing w:val="-7"/>
        </w:rPr>
        <w:t> </w:t>
      </w:r>
      <w:r>
        <w:rPr>
          <w:color w:val="231F20"/>
        </w:rPr>
        <w:t>located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</w:rPr>
        <w:t> our</w:t>
      </w:r>
      <w:r>
        <w:rPr>
          <w:color w:val="231F20"/>
          <w:spacing w:val="11"/>
        </w:rPr>
        <w:t> </w:t>
      </w:r>
      <w:r>
        <w:rPr>
          <w:color w:val="231F20"/>
        </w:rPr>
        <w:t>global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2"/>
        </w:rPr>
        <w:t> </w:t>
      </w:r>
      <w:r>
        <w:rPr>
          <w:color w:val="231F20"/>
        </w:rPr>
        <w:t>centers,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internet</w:t>
      </w:r>
      <w:r>
        <w:rPr>
          <w:color w:val="231F20"/>
          <w:spacing w:val="17"/>
        </w:rPr>
        <w:t> </w:t>
      </w:r>
      <w:r>
        <w:rPr>
          <w:color w:val="231F20"/>
        </w:rPr>
        <w:t>access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technical</w:t>
      </w:r>
      <w:r>
        <w:rPr>
          <w:color w:val="231F20"/>
          <w:spacing w:val="17"/>
        </w:rPr>
        <w:t> </w:t>
      </w:r>
      <w:r>
        <w:rPr>
          <w:color w:val="231F20"/>
        </w:rPr>
        <w:t>content.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license</w:t>
      </w:r>
      <w:r>
        <w:rPr>
          <w:color w:val="231F20"/>
          <w:spacing w:val="15"/>
        </w:rPr>
        <w:t> </w:t>
      </w:r>
      <w:r>
        <w:rPr>
          <w:color w:val="231F20"/>
        </w:rPr>
        <w:t>updates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product</w:t>
      </w:r>
      <w:r>
        <w:rPr>
          <w:color w:val="231F20"/>
        </w:rPr>
        <w:t> support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generally</w:t>
      </w:r>
      <w:r>
        <w:rPr>
          <w:color w:val="231F20"/>
          <w:spacing w:val="14"/>
        </w:rPr>
        <w:t> </w:t>
      </w:r>
      <w:r>
        <w:rPr>
          <w:color w:val="231F20"/>
        </w:rPr>
        <w:t>priced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percentage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license</w:t>
      </w:r>
      <w:r>
        <w:rPr>
          <w:color w:val="231F20"/>
          <w:spacing w:val="14"/>
        </w:rPr>
        <w:t> </w:t>
      </w:r>
      <w:r>
        <w:rPr>
          <w:color w:val="231F20"/>
        </w:rPr>
        <w:t>fees.</w:t>
      </w:r>
      <w:r>
        <w:rPr>
          <w:color w:val="231F20"/>
          <w:spacing w:val="12"/>
        </w:rPr>
        <w:t> </w:t>
      </w:r>
      <w:r>
        <w:rPr>
          <w:color w:val="231F20"/>
        </w:rPr>
        <w:t>Substantially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customers</w:t>
      </w:r>
      <w:r>
        <w:rPr>
          <w:color w:val="231F20"/>
          <w:spacing w:val="22"/>
        </w:rPr>
        <w:t> </w:t>
      </w:r>
      <w:r>
        <w:rPr>
          <w:color w:val="231F20"/>
        </w:rPr>
        <w:t>purchase</w:t>
      </w:r>
      <w:r>
        <w:rPr>
          <w:color w:val="231F20"/>
          <w:spacing w:val="30"/>
        </w:rPr>
        <w:t> </w:t>
      </w:r>
      <w:r>
        <w:rPr>
          <w:color w:val="231F20"/>
        </w:rPr>
        <w:t>software</w:t>
      </w:r>
      <w:r>
        <w:rPr>
          <w:color w:val="231F20"/>
          <w:spacing w:val="28"/>
        </w:rPr>
        <w:t> </w:t>
      </w:r>
      <w:r>
        <w:rPr>
          <w:color w:val="231F20"/>
        </w:rPr>
        <w:t>license</w:t>
      </w:r>
      <w:r>
        <w:rPr>
          <w:color w:val="231F20"/>
          <w:spacing w:val="31"/>
        </w:rPr>
        <w:t> </w:t>
      </w:r>
      <w:r>
        <w:rPr>
          <w:color w:val="231F20"/>
        </w:rPr>
        <w:t>updates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product</w:t>
      </w:r>
      <w:r>
        <w:rPr>
          <w:color w:val="231F20"/>
          <w:spacing w:val="29"/>
        </w:rPr>
        <w:t> </w:t>
      </w:r>
      <w:r>
        <w:rPr>
          <w:color w:val="231F20"/>
        </w:rPr>
        <w:t>support</w:t>
      </w:r>
      <w:r>
        <w:rPr>
          <w:color w:val="231F20"/>
          <w:spacing w:val="28"/>
        </w:rPr>
        <w:t> </w:t>
      </w:r>
      <w:r>
        <w:rPr>
          <w:color w:val="231F20"/>
        </w:rPr>
        <w:t>when</w:t>
      </w:r>
      <w:r>
        <w:rPr>
          <w:color w:val="231F20"/>
          <w:spacing w:val="28"/>
        </w:rPr>
        <w:t> </w:t>
      </w:r>
      <w:r>
        <w:rPr>
          <w:color w:val="231F20"/>
        </w:rPr>
        <w:t>they</w:t>
      </w:r>
      <w:r>
        <w:rPr>
          <w:color w:val="231F20"/>
          <w:spacing w:val="28"/>
        </w:rPr>
        <w:t> </w:t>
      </w:r>
      <w:r>
        <w:rPr>
          <w:color w:val="231F20"/>
        </w:rPr>
        <w:t>acquire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28"/>
        </w:rPr>
        <w:t> </w:t>
      </w:r>
      <w:r>
        <w:rPr>
          <w:color w:val="231F20"/>
        </w:rPr>
        <w:t>licenses.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addition,</w:t>
      </w:r>
      <w:r>
        <w:rPr>
          <w:color w:val="231F20"/>
          <w:spacing w:val="22"/>
        </w:rPr>
        <w:t> </w:t>
      </w:r>
      <w:r>
        <w:rPr>
          <w:color w:val="231F20"/>
        </w:rPr>
        <w:t>substantially</w:t>
      </w:r>
      <w:r>
        <w:rPr>
          <w:color w:val="231F20"/>
          <w:spacing w:val="18"/>
        </w:rPr>
        <w:t> </w:t>
      </w:r>
      <w:r>
        <w:rPr>
          <w:color w:val="231F20"/>
        </w:rPr>
        <w:t>all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13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annually.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4"/>
        <w:ind w:right="0"/>
        <w:jc w:val="left"/>
      </w:pPr>
      <w:r>
        <w:rPr>
          <w:color w:val="231F20"/>
        </w:rPr>
      </w:r>
      <w:r>
        <w:rPr>
          <w:color w:val="231F20"/>
          <w:u w:val="single" w:color="231F20"/>
        </w:rPr>
        <w:t>Unbreakable</w:t>
      </w:r>
      <w:r>
        <w:rPr>
          <w:color w:val="231F20"/>
          <w:spacing w:val="17"/>
          <w:u w:val="single" w:color="231F20"/>
        </w:rPr>
        <w:t> </w:t>
      </w:r>
      <w:r>
        <w:rPr>
          <w:color w:val="231F20"/>
          <w:u w:val="single" w:color="231F20"/>
        </w:rPr>
        <w:t>Linux</w:t>
      </w:r>
      <w:r>
        <w:rPr>
          <w:color w:val="231F20"/>
          <w:spacing w:val="15"/>
          <w:u w:val="single" w:color="231F20"/>
        </w:rPr>
        <w:t> </w:t>
      </w:r>
      <w:r>
        <w:rPr>
          <w:color w:val="231F20"/>
          <w:u w:val="single" w:color="231F20"/>
        </w:rPr>
        <w:t>Support</w:t>
      </w:r>
      <w:r>
        <w:rPr>
          <w:color w:val="231F20"/>
        </w:rPr>
      </w:r>
      <w:r>
        <w:rPr/>
      </w:r>
    </w:p>
    <w:p>
      <w:pPr>
        <w:pStyle w:val="BodyText"/>
        <w:spacing w:line="250" w:lineRule="auto" w:before="136"/>
        <w:ind w:right="119"/>
        <w:jc w:val="left"/>
      </w:pP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2007,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introduced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program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Linux</w:t>
      </w:r>
      <w:r>
        <w:rPr>
          <w:color w:val="231F20"/>
          <w:spacing w:val="-7"/>
        </w:rPr>
        <w:t> </w:t>
      </w:r>
      <w:r>
        <w:rPr>
          <w:color w:val="231F20"/>
        </w:rPr>
        <w:t>open</w:t>
      </w:r>
      <w:r>
        <w:rPr>
          <w:color w:val="231F20"/>
          <w:spacing w:val="-7"/>
        </w:rPr>
        <w:t> </w:t>
      </w:r>
      <w:r>
        <w:rPr>
          <w:color w:val="231F20"/>
        </w:rPr>
        <w:t>source</w:t>
      </w:r>
      <w:r>
        <w:rPr>
          <w:color w:val="231F20"/>
          <w:spacing w:val="-7"/>
        </w:rPr>
        <w:t> </w:t>
      </w:r>
      <w:r>
        <w:rPr>
          <w:color w:val="231F20"/>
        </w:rPr>
        <w:t>operating</w:t>
      </w:r>
      <w:r>
        <w:rPr>
          <w:color w:val="231F20"/>
          <w:spacing w:val="-5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customers’</w:t>
      </w:r>
      <w:r>
        <w:rPr>
          <w:color w:val="231F20"/>
          <w:spacing w:val="23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platforms.</w:t>
      </w:r>
      <w:r>
        <w:rPr>
          <w:color w:val="231F20"/>
          <w:spacing w:val="-1"/>
        </w:rPr>
        <w:t> </w:t>
      </w:r>
      <w:r>
        <w:rPr>
          <w:color w:val="231F20"/>
        </w:rPr>
        <w:t>Oracle Unbreakable Linux,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</w:rPr>
        <w:t>program</w:t>
      </w:r>
      <w:r>
        <w:rPr>
          <w:color w:val="231F20"/>
          <w:spacing w:val="-1"/>
        </w:rPr>
        <w:t> </w:t>
      </w:r>
      <w:r>
        <w:rPr>
          <w:color w:val="231F20"/>
        </w:rPr>
        <w:t>that </w:t>
      </w:r>
      <w:r>
        <w:rPr>
          <w:color w:val="231F20"/>
          <w:spacing w:val="-1"/>
        </w:rPr>
        <w:t>provides</w:t>
      </w:r>
      <w:r>
        <w:rPr>
          <w:color w:val="231F20"/>
          <w:spacing w:val="-2"/>
        </w:rPr>
        <w:t> </w:t>
      </w:r>
      <w:r>
        <w:rPr>
          <w:color w:val="231F20"/>
        </w:rPr>
        <w:t>enterprises with</w:t>
      </w:r>
      <w:r>
        <w:rPr>
          <w:color w:val="231F20"/>
          <w:spacing w:val="-2"/>
        </w:rPr>
        <w:t> </w:t>
      </w:r>
      <w:r>
        <w:rPr>
          <w:color w:val="231F20"/>
        </w:rPr>
        <w:t>industry-leading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/>
      </w:r>
    </w:p>
    <w:p>
      <w:pPr>
        <w:spacing w:after="0" w:line="250" w:lineRule="auto"/>
        <w:jc w:val="left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</w:rPr>
        <w:t>support for Linux,</w:t>
      </w:r>
      <w:r>
        <w:rPr>
          <w:color w:val="231F20"/>
          <w:spacing w:val="1"/>
        </w:rPr>
        <w:t> </w:t>
      </w:r>
      <w:r>
        <w:rPr>
          <w:color w:val="231F20"/>
        </w:rPr>
        <w:t>addresses</w:t>
      </w:r>
      <w:r>
        <w:rPr>
          <w:color w:val="231F20"/>
          <w:spacing w:val="1"/>
        </w:rPr>
        <w:t> </w:t>
      </w:r>
      <w:r>
        <w:rPr>
          <w:color w:val="231F20"/>
        </w:rPr>
        <w:t>customer</w:t>
      </w:r>
      <w:r>
        <w:rPr>
          <w:color w:val="231F20"/>
          <w:spacing w:val="2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</w:rPr>
        <w:t>for true</w:t>
      </w:r>
      <w:r>
        <w:rPr>
          <w:color w:val="231F20"/>
          <w:spacing w:val="1"/>
        </w:rPr>
        <w:t> </w:t>
      </w:r>
      <w:r>
        <w:rPr>
          <w:color w:val="231F20"/>
        </w:rPr>
        <w:t>enterprise-quality</w:t>
      </w:r>
      <w:r>
        <w:rPr>
          <w:color w:val="231F20"/>
          <w:spacing w:val="6"/>
        </w:rPr>
        <w:t> </w:t>
      </w:r>
      <w:r>
        <w:rPr>
          <w:color w:val="231F20"/>
        </w:rPr>
        <w:t>Linux</w:t>
      </w:r>
      <w:r>
        <w:rPr>
          <w:color w:val="231F20"/>
          <w:spacing w:val="1"/>
        </w:rPr>
        <w:t> </w:t>
      </w:r>
      <w:r>
        <w:rPr>
          <w:color w:val="231F20"/>
        </w:rPr>
        <w:t>support. The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3"/>
        </w:rPr>
        <w:t> </w:t>
      </w:r>
      <w:r>
        <w:rPr>
          <w:color w:val="231F20"/>
        </w:rPr>
        <w:t>Unbreakable</w:t>
      </w:r>
      <w:r>
        <w:rPr>
          <w:color w:val="231F20"/>
        </w:rPr>
        <w:t> Linux</w:t>
      </w:r>
      <w:r>
        <w:rPr>
          <w:color w:val="231F20"/>
          <w:spacing w:val="10"/>
        </w:rPr>
        <w:t> </w:t>
      </w:r>
      <w:r>
        <w:rPr>
          <w:color w:val="231F20"/>
        </w:rPr>
        <w:t>support</w:t>
      </w:r>
      <w:r>
        <w:rPr>
          <w:color w:val="231F20"/>
          <w:spacing w:val="9"/>
        </w:rPr>
        <w:t> </w:t>
      </w:r>
      <w:r>
        <w:rPr>
          <w:color w:val="231F20"/>
        </w:rPr>
        <w:t>program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delivers</w:t>
      </w:r>
      <w:r>
        <w:rPr>
          <w:color w:val="231F20"/>
          <w:spacing w:val="9"/>
        </w:rPr>
        <w:t> </w:t>
      </w:r>
      <w:r>
        <w:rPr>
          <w:color w:val="231F20"/>
        </w:rPr>
        <w:t>fully</w:t>
      </w:r>
      <w:r>
        <w:rPr>
          <w:color w:val="231F20"/>
          <w:spacing w:val="10"/>
        </w:rPr>
        <w:t> </w:t>
      </w:r>
      <w:r>
        <w:rPr>
          <w:color w:val="231F20"/>
        </w:rPr>
        <w:t>tested,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high-quality,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integrated</w:t>
      </w:r>
      <w:r>
        <w:rPr>
          <w:color w:val="231F20"/>
          <w:spacing w:val="11"/>
        </w:rPr>
        <w:t> </w:t>
      </w:r>
      <w:r>
        <w:rPr>
          <w:color w:val="231F20"/>
        </w:rPr>
        <w:t>support</w:t>
      </w:r>
      <w:r>
        <w:rPr>
          <w:color w:val="231F20"/>
          <w:spacing w:val="9"/>
        </w:rPr>
        <w:t> </w:t>
      </w:r>
      <w:r>
        <w:rPr>
          <w:color w:val="231F20"/>
        </w:rPr>
        <w:t>solutions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customers</w:t>
      </w:r>
      <w:r>
        <w:rPr>
          <w:color w:val="231F20"/>
          <w:spacing w:val="19"/>
        </w:rPr>
        <w:t> </w:t>
      </w:r>
      <w:r>
        <w:rPr>
          <w:color w:val="231F20"/>
        </w:rPr>
        <w:t>using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Linux</w:t>
      </w:r>
      <w:r>
        <w:rPr>
          <w:color w:val="231F20"/>
          <w:spacing w:val="18"/>
        </w:rPr>
        <w:t> </w:t>
      </w:r>
      <w:r>
        <w:rPr>
          <w:color w:val="231F20"/>
        </w:rPr>
        <w:t>operating</w:t>
      </w:r>
      <w:r>
        <w:rPr>
          <w:color w:val="231F20"/>
          <w:spacing w:val="21"/>
        </w:rPr>
        <w:t> </w:t>
      </w:r>
      <w:r>
        <w:rPr>
          <w:color w:val="231F20"/>
        </w:rPr>
        <w:t>system.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18"/>
        </w:rPr>
        <w:t> </w:t>
      </w:r>
      <w:r>
        <w:rPr>
          <w:color w:val="231F20"/>
        </w:rPr>
        <w:t>Oracle</w:t>
      </w:r>
      <w:r>
        <w:rPr>
          <w:color w:val="231F20"/>
          <w:spacing w:val="20"/>
        </w:rPr>
        <w:t> </w:t>
      </w:r>
      <w:r>
        <w:rPr>
          <w:color w:val="231F20"/>
        </w:rPr>
        <w:t>solutions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Linux,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customers</w:t>
      </w:r>
      <w:r>
        <w:rPr>
          <w:color w:val="231F20"/>
          <w:spacing w:val="18"/>
        </w:rPr>
        <w:t> </w:t>
      </w:r>
      <w:r>
        <w:rPr>
          <w:color w:val="231F20"/>
        </w:rPr>
        <w:t>benefit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high</w:t>
      </w:r>
      <w:r>
        <w:rPr>
          <w:color w:val="231F20"/>
          <w:spacing w:val="22"/>
        </w:rPr>
        <w:t> </w:t>
      </w:r>
      <w:r>
        <w:rPr>
          <w:color w:val="231F20"/>
        </w:rPr>
        <w:t>performance,</w:t>
      </w:r>
      <w:r>
        <w:rPr>
          <w:color w:val="231F20"/>
          <w:spacing w:val="19"/>
        </w:rPr>
        <w:t> </w:t>
      </w:r>
      <w:r>
        <w:rPr>
          <w:color w:val="231F20"/>
        </w:rPr>
        <w:t>reliability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data</w:t>
      </w:r>
      <w:r>
        <w:rPr>
          <w:color w:val="231F20"/>
          <w:spacing w:val="18"/>
        </w:rPr>
        <w:t> </w:t>
      </w:r>
      <w:r>
        <w:rPr>
          <w:color w:val="231F20"/>
        </w:rPr>
        <w:t>security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fraction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cost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proprietary</w:t>
      </w:r>
      <w:r>
        <w:rPr>
          <w:color w:val="231F20"/>
          <w:spacing w:val="18"/>
        </w:rPr>
        <w:t> </w:t>
      </w:r>
      <w:r>
        <w:rPr>
          <w:color w:val="231F20"/>
        </w:rPr>
        <w:t>platforms.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Unbreakable</w:t>
      </w:r>
      <w:r>
        <w:rPr>
          <w:color w:val="231F20"/>
        </w:rPr>
        <w:t> Linux</w:t>
      </w:r>
      <w:r>
        <w:rPr>
          <w:color w:val="231F20"/>
          <w:spacing w:val="11"/>
        </w:rPr>
        <w:t> </w:t>
      </w:r>
      <w:r>
        <w:rPr>
          <w:color w:val="231F20"/>
        </w:rPr>
        <w:t>also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9"/>
        </w:rPr>
        <w:t> </w:t>
      </w:r>
      <w:r>
        <w:rPr>
          <w:color w:val="231F20"/>
        </w:rPr>
        <w:t>us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1"/>
        </w:rPr>
        <w:t> </w:t>
      </w:r>
      <w:r>
        <w:rPr>
          <w:color w:val="231F20"/>
        </w:rPr>
        <w:t>end-to-end</w:t>
      </w:r>
      <w:r>
        <w:rPr>
          <w:color w:val="231F20"/>
          <w:spacing w:val="12"/>
        </w:rPr>
        <w:t> </w:t>
      </w:r>
      <w:r>
        <w:rPr>
          <w:color w:val="231F20"/>
        </w:rPr>
        <w:t>support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customers’</w:t>
      </w:r>
      <w:r>
        <w:rPr>
          <w:color w:val="231F20"/>
          <w:spacing w:val="11"/>
        </w:rPr>
        <w:t> </w:t>
      </w:r>
      <w:r>
        <w:rPr>
          <w:color w:val="231F20"/>
        </w:rPr>
        <w:t>entire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“stack,”</w:t>
      </w:r>
      <w:r>
        <w:rPr>
          <w:color w:val="231F20"/>
          <w:spacing w:val="10"/>
        </w:rPr>
        <w:t> </w:t>
      </w:r>
      <w:r>
        <w:rPr>
          <w:color w:val="231F20"/>
        </w:rPr>
        <w:t>including</w:t>
      </w:r>
      <w:r>
        <w:rPr>
          <w:color w:val="231F20"/>
          <w:spacing w:val="12"/>
        </w:rPr>
        <w:t> </w:t>
      </w:r>
      <w:r>
        <w:rPr>
          <w:color w:val="231F20"/>
        </w:rPr>
        <w:t>enterprise</w:t>
      </w:r>
      <w:r>
        <w:rPr>
          <w:color w:val="231F20"/>
          <w:spacing w:val="21"/>
        </w:rPr>
        <w:t> </w:t>
      </w:r>
      <w:r>
        <w:rPr>
          <w:color w:val="231F20"/>
        </w:rPr>
        <w:t>applications,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middleware,</w:t>
      </w:r>
      <w:r>
        <w:rPr>
          <w:color w:val="231F20"/>
          <w:spacing w:val="14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system.</w:t>
      </w:r>
      <w:r>
        <w:rPr/>
      </w:r>
    </w:p>
    <w:p>
      <w:pPr>
        <w:pStyle w:val="BodyText"/>
        <w:spacing w:line="250" w:lineRule="auto" w:before="141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updates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support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"/>
        </w:rPr>
        <w:t> </w:t>
      </w:r>
      <w:r>
        <w:rPr>
          <w:color w:val="231F20"/>
        </w:rPr>
        <w:t>represented</w:t>
      </w:r>
      <w:r>
        <w:rPr>
          <w:color w:val="231F20"/>
          <w:spacing w:val="7"/>
        </w:rPr>
        <w:t> </w:t>
      </w:r>
      <w:r>
        <w:rPr>
          <w:color w:val="231F20"/>
        </w:rPr>
        <w:t>46%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total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both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2007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45%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2005.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397" w:lineRule="auto" w:before="75"/>
        <w:ind w:right="7298"/>
        <w:jc w:val="left"/>
        <w:rPr>
          <w:b w:val="0"/>
          <w:bCs w:val="0"/>
          <w:i w:val="0"/>
        </w:rPr>
      </w:pPr>
      <w:r>
        <w:rPr>
          <w:i/>
          <w:color w:val="231F20"/>
        </w:rPr>
      </w:r>
      <w:r>
        <w:rPr>
          <w:i/>
          <w:color w:val="231F20"/>
          <w:u w:val="single" w:color="231F20"/>
        </w:rPr>
        <w:t>Services</w:t>
      </w:r>
      <w:r>
        <w:rPr>
          <w:i/>
          <w:color w:val="231F20"/>
          <w:spacing w:val="16"/>
          <w:u w:val="single" w:color="231F20"/>
        </w:rPr>
        <w:t> </w:t>
      </w:r>
      <w:r>
        <w:rPr>
          <w:i/>
          <w:color w:val="231F20"/>
          <w:u w:val="single" w:color="231F20"/>
        </w:rPr>
        <w:t>Business</w:t>
      </w:r>
      <w:r>
        <w:rPr>
          <w:i/>
          <w:color w:val="231F20"/>
        </w:rPr>
      </w:r>
      <w:r>
        <w:rPr>
          <w:i/>
          <w:color w:val="231F20"/>
        </w:rPr>
        <w:t> Consulting</w:t>
      </w:r>
      <w:r>
        <w:rPr>
          <w:b w:val="0"/>
          <w:i w:val="0"/>
        </w:rPr>
      </w:r>
    </w:p>
    <w:p>
      <w:pPr>
        <w:pStyle w:val="BodyText"/>
        <w:spacing w:line="250" w:lineRule="auto" w:before="6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  <w:spacing w:val="5"/>
        </w:rPr>
        <w:t> </w:t>
      </w:r>
      <w:r>
        <w:rPr>
          <w:color w:val="231F20"/>
        </w:rPr>
        <w:t>assists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successfully</w:t>
      </w:r>
      <w:r>
        <w:rPr>
          <w:color w:val="231F20"/>
          <w:spacing w:val="5"/>
        </w:rPr>
        <w:t> </w:t>
      </w:r>
      <w:r>
        <w:rPr>
          <w:color w:val="231F20"/>
        </w:rPr>
        <w:t>deploying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technology</w:t>
      </w:r>
      <w:r>
        <w:rPr>
          <w:color w:val="231F20"/>
          <w:spacing w:val="7"/>
        </w:rPr>
        <w:t> </w:t>
      </w:r>
      <w:r>
        <w:rPr>
          <w:color w:val="231F20"/>
        </w:rPr>
        <w:t>products.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</w:rPr>
        <w:t> consulting</w:t>
      </w:r>
      <w:r>
        <w:rPr>
          <w:color w:val="231F20"/>
          <w:spacing w:val="-5"/>
        </w:rPr>
        <w:t> </w:t>
      </w:r>
      <w:r>
        <w:rPr>
          <w:color w:val="231F20"/>
        </w:rPr>
        <w:t>services</w:t>
      </w:r>
      <w:r>
        <w:rPr>
          <w:color w:val="231F20"/>
          <w:spacing w:val="-5"/>
        </w:rPr>
        <w:t> </w:t>
      </w:r>
      <w:r>
        <w:rPr>
          <w:color w:val="231F20"/>
        </w:rPr>
        <w:t>include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strategy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analysis;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process</w:t>
      </w:r>
      <w:r>
        <w:rPr>
          <w:color w:val="231F20"/>
          <w:spacing w:val="-6"/>
        </w:rPr>
        <w:t> </w:t>
      </w:r>
      <w:r>
        <w:rPr>
          <w:color w:val="231F20"/>
        </w:rPr>
        <w:t>optimization;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implementation,</w:t>
      </w:r>
      <w:r>
        <w:rPr>
          <w:color w:val="231F20"/>
          <w:spacing w:val="21"/>
        </w:rPr>
        <w:t> </w:t>
      </w:r>
      <w:r>
        <w:rPr>
          <w:color w:val="231F20"/>
        </w:rPr>
        <w:t>enhancement,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upgrades;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ongoing</w:t>
      </w:r>
      <w:r>
        <w:rPr>
          <w:color w:val="231F20"/>
          <w:spacing w:val="47"/>
        </w:rPr>
        <w:t> </w:t>
      </w:r>
      <w:r>
        <w:rPr>
          <w:color w:val="231F20"/>
        </w:rPr>
        <w:t>managed</w:t>
      </w:r>
      <w:r>
        <w:rPr>
          <w:color w:val="231F20"/>
          <w:spacing w:val="49"/>
        </w:rPr>
        <w:t> </w:t>
      </w:r>
      <w:r>
        <w:rPr>
          <w:color w:val="231F20"/>
        </w:rPr>
        <w:t>services.</w:t>
      </w:r>
      <w:r>
        <w:rPr>
          <w:color w:val="231F20"/>
          <w:spacing w:val="48"/>
        </w:rPr>
        <w:t> </w:t>
      </w:r>
      <w:r>
        <w:rPr>
          <w:color w:val="231F20"/>
        </w:rPr>
        <w:t>These</w:t>
      </w:r>
      <w:r>
        <w:rPr>
          <w:color w:val="231F20"/>
          <w:spacing w:val="48"/>
        </w:rPr>
        <w:t> </w:t>
      </w:r>
      <w:r>
        <w:rPr>
          <w:color w:val="231F20"/>
        </w:rPr>
        <w:t>services</w:t>
      </w:r>
      <w:r>
        <w:rPr>
          <w:color w:val="231F20"/>
          <w:spacing w:val="48"/>
        </w:rPr>
        <w:t> </w:t>
      </w:r>
      <w:r>
        <w:rPr>
          <w:color w:val="231F20"/>
        </w:rPr>
        <w:t>help</w:t>
      </w:r>
      <w:r>
        <w:rPr>
          <w:color w:val="231F20"/>
          <w:spacing w:val="47"/>
        </w:rPr>
        <w:t> </w:t>
      </w:r>
      <w:r>
        <w:rPr>
          <w:color w:val="231F20"/>
        </w:rPr>
        <w:t>our</w:t>
      </w:r>
      <w:r>
        <w:rPr>
          <w:color w:val="231F20"/>
          <w:spacing w:val="47"/>
        </w:rPr>
        <w:t> </w:t>
      </w:r>
      <w:r>
        <w:rPr>
          <w:color w:val="231F20"/>
        </w:rPr>
        <w:t>customers</w:t>
      </w:r>
      <w:r>
        <w:rPr>
          <w:color w:val="231F20"/>
          <w:spacing w:val="48"/>
        </w:rPr>
        <w:t> </w:t>
      </w:r>
      <w:r>
        <w:rPr>
          <w:color w:val="231F20"/>
        </w:rPr>
        <w:t>to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achieve</w:t>
      </w:r>
      <w:r>
        <w:rPr>
          <w:color w:val="231F20"/>
          <w:spacing w:val="25"/>
        </w:rPr>
        <w:t> </w:t>
      </w:r>
      <w:r>
        <w:rPr>
          <w:color w:val="231F20"/>
        </w:rPr>
        <w:t>measurable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results,</w:t>
      </w:r>
      <w:r>
        <w:rPr>
          <w:color w:val="231F20"/>
          <w:spacing w:val="14"/>
        </w:rPr>
        <w:t> </w:t>
      </w:r>
      <w:r>
        <w:rPr>
          <w:color w:val="231F20"/>
        </w:rPr>
        <w:t>manage</w:t>
      </w:r>
      <w:r>
        <w:rPr>
          <w:color w:val="231F20"/>
          <w:spacing w:val="17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cost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ownership,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reduce</w:t>
      </w:r>
      <w:r>
        <w:rPr>
          <w:color w:val="231F20"/>
          <w:spacing w:val="16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deployment</w:t>
      </w:r>
      <w:r>
        <w:rPr>
          <w:color w:val="231F20"/>
          <w:spacing w:val="16"/>
        </w:rPr>
        <w:t> </w:t>
      </w:r>
      <w:r>
        <w:rPr>
          <w:color w:val="231F20"/>
        </w:rPr>
        <w:t>risk.</w:t>
      </w:r>
      <w:r>
        <w:rPr/>
      </w:r>
    </w:p>
    <w:p>
      <w:pPr>
        <w:pStyle w:val="BodyText"/>
        <w:spacing w:line="250" w:lineRule="auto" w:before="142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Consulting</w:t>
      </w:r>
      <w:r>
        <w:rPr>
          <w:color w:val="231F20"/>
          <w:spacing w:val="-10"/>
        </w:rPr>
        <w:t> </w:t>
      </w:r>
      <w:r>
        <w:rPr>
          <w:color w:val="231F20"/>
        </w:rPr>
        <w:t>deploys</w:t>
      </w:r>
      <w:r>
        <w:rPr>
          <w:color w:val="231F20"/>
          <w:spacing w:val="-12"/>
        </w:rPr>
        <w:t> </w:t>
      </w:r>
      <w:r>
        <w:rPr>
          <w:color w:val="231F20"/>
        </w:rPr>
        <w:t>professionals</w:t>
      </w:r>
      <w:r>
        <w:rPr>
          <w:color w:val="231F20"/>
          <w:spacing w:val="-11"/>
        </w:rPr>
        <w:t> </w:t>
      </w:r>
      <w:r>
        <w:rPr>
          <w:color w:val="231F20"/>
        </w:rPr>
        <w:t>globally</w:t>
      </w:r>
      <w:r>
        <w:rPr>
          <w:color w:val="231F20"/>
          <w:spacing w:val="-9"/>
        </w:rPr>
        <w:t> </w:t>
      </w:r>
      <w:r>
        <w:rPr>
          <w:color w:val="231F20"/>
        </w:rPr>
        <w:t>utilizing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blended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delivery</w:t>
      </w:r>
      <w:r>
        <w:rPr>
          <w:color w:val="231F20"/>
          <w:spacing w:val="-11"/>
        </w:rPr>
        <w:t> </w:t>
      </w:r>
      <w:r>
        <w:rPr>
          <w:color w:val="231F20"/>
        </w:rPr>
        <w:t>capabilities,</w:t>
      </w:r>
      <w:r>
        <w:rPr>
          <w:color w:val="231F20"/>
          <w:spacing w:val="-6"/>
        </w:rPr>
        <w:t> </w:t>
      </w:r>
      <w:r>
        <w:rPr>
          <w:color w:val="231F20"/>
        </w:rPr>
        <w:t>including</w:t>
      </w:r>
      <w:r>
        <w:rPr>
          <w:color w:val="231F20"/>
          <w:spacing w:val="-9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onsite</w:t>
      </w:r>
      <w:r>
        <w:rPr>
          <w:color w:val="231F20"/>
          <w:spacing w:val="23"/>
        </w:rPr>
        <w:t> </w:t>
      </w:r>
      <w:r>
        <w:rPr>
          <w:color w:val="231F20"/>
        </w:rPr>
        <w:t>consultants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personnel</w:t>
      </w:r>
      <w:r>
        <w:rPr>
          <w:color w:val="231F20"/>
          <w:spacing w:val="45"/>
        </w:rPr>
        <w:t> </w:t>
      </w:r>
      <w:r>
        <w:rPr>
          <w:color w:val="231F20"/>
        </w:rPr>
        <w:t>from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offshore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delivery</w:t>
      </w:r>
      <w:r>
        <w:rPr>
          <w:color w:val="231F20"/>
          <w:spacing w:val="45"/>
        </w:rPr>
        <w:t> </w:t>
      </w:r>
      <w:r>
        <w:rPr>
          <w:color w:val="231F20"/>
        </w:rPr>
        <w:t>centers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applications</w:t>
      </w:r>
      <w:r>
        <w:rPr>
          <w:color w:val="231F20"/>
          <w:spacing w:val="48"/>
        </w:rPr>
        <w:t> </w:t>
      </w:r>
      <w:r>
        <w:rPr>
          <w:color w:val="231F20"/>
        </w:rPr>
        <w:t>solutions</w:t>
      </w:r>
      <w:r>
        <w:rPr>
          <w:color w:val="231F20"/>
          <w:spacing w:val="45"/>
        </w:rPr>
        <w:t> </w:t>
      </w:r>
      <w:r>
        <w:rPr>
          <w:color w:val="231F20"/>
        </w:rPr>
        <w:t>centers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leverage</w:t>
      </w:r>
      <w:r>
        <w:rPr>
          <w:color w:val="231F20"/>
          <w:spacing w:val="29"/>
        </w:rPr>
        <w:t> </w:t>
      </w:r>
      <w:r>
        <w:rPr>
          <w:color w:val="231F20"/>
        </w:rPr>
        <w:t>economies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scale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customers.</w:t>
      </w:r>
      <w:r>
        <w:rPr>
          <w:color w:val="231F20"/>
          <w:spacing w:val="33"/>
        </w:rPr>
        <w:t> </w:t>
      </w:r>
      <w:r>
        <w:rPr>
          <w:color w:val="231F20"/>
        </w:rPr>
        <w:t>Consulting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1"/>
        </w:rPr>
        <w:t> </w:t>
      </w:r>
      <w:r>
        <w:rPr>
          <w:color w:val="231F20"/>
        </w:rPr>
        <w:t>represented</w:t>
      </w:r>
      <w:r>
        <w:rPr>
          <w:color w:val="231F20"/>
          <w:spacing w:val="34"/>
        </w:rPr>
        <w:t> </w:t>
      </w:r>
      <w:r>
        <w:rPr>
          <w:color w:val="231F20"/>
        </w:rPr>
        <w:t>16%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total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fiscal</w:t>
      </w:r>
      <w:r>
        <w:rPr>
          <w:color w:val="231F20"/>
          <w:spacing w:val="32"/>
        </w:rPr>
        <w:t> </w:t>
      </w:r>
      <w:r>
        <w:rPr>
          <w:color w:val="231F20"/>
        </w:rPr>
        <w:t>2007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15%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both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2005.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On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Demand</w:t>
      </w:r>
      <w:r>
        <w:rPr>
          <w:b w:val="0"/>
          <w:i w:val="0"/>
        </w:rPr>
      </w:r>
    </w:p>
    <w:p>
      <w:pPr>
        <w:pStyle w:val="BodyText"/>
        <w:spacing w:line="250" w:lineRule="auto" w:before="152"/>
        <w:ind w:right="117"/>
        <w:jc w:val="both"/>
      </w:pP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Demand</w:t>
      </w:r>
      <w:r>
        <w:rPr>
          <w:color w:val="231F20"/>
          <w:spacing w:val="-9"/>
        </w:rPr>
        <w:t> </w:t>
      </w:r>
      <w:r>
        <w:rPr>
          <w:color w:val="231F20"/>
        </w:rPr>
        <w:t>includes</w:t>
      </w:r>
      <w:r>
        <w:rPr>
          <w:color w:val="231F20"/>
          <w:spacing w:val="-10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Demand,</w:t>
      </w:r>
      <w:r>
        <w:rPr>
          <w:color w:val="231F20"/>
          <w:spacing w:val="-9"/>
        </w:rPr>
        <w:t> </w:t>
      </w:r>
      <w:r>
        <w:rPr>
          <w:color w:val="231F20"/>
        </w:rPr>
        <w:t>CRM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Demand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9"/>
        </w:rPr>
        <w:t> </w:t>
      </w:r>
      <w:r>
        <w:rPr>
          <w:color w:val="231F20"/>
        </w:rPr>
        <w:t>Customer</w:t>
      </w:r>
      <w:r>
        <w:rPr>
          <w:color w:val="231F20"/>
          <w:spacing w:val="-10"/>
        </w:rPr>
        <w:t> </w:t>
      </w:r>
      <w:r>
        <w:rPr>
          <w:color w:val="231F20"/>
        </w:rPr>
        <w:t>Services.</w:t>
      </w:r>
      <w:r>
        <w:rPr>
          <w:color w:val="231F20"/>
          <w:spacing w:val="-11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Demand</w:t>
      </w:r>
      <w:r>
        <w:rPr>
          <w:color w:val="231F20"/>
          <w:spacing w:val="23"/>
        </w:rPr>
        <w:t> </w:t>
      </w:r>
      <w:r>
        <w:rPr>
          <w:color w:val="231F20"/>
        </w:rPr>
        <w:t>provides</w:t>
      </w:r>
      <w:r>
        <w:rPr>
          <w:color w:val="231F20"/>
          <w:spacing w:val="1"/>
        </w:rPr>
        <w:t> </w:t>
      </w:r>
      <w:r>
        <w:rPr>
          <w:color w:val="231F20"/>
        </w:rPr>
        <w:t>multi-featured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hardware</w:t>
      </w:r>
      <w:r>
        <w:rPr>
          <w:color w:val="231F20"/>
          <w:spacing w:val="5"/>
        </w:rPr>
        <w:t> </w:t>
      </w:r>
      <w:r>
        <w:rPr>
          <w:color w:val="231F20"/>
        </w:rPr>
        <w:t>management,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maintenance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customers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deploy</w:t>
      </w:r>
      <w:r>
        <w:rPr>
          <w:color w:val="231F20"/>
        </w:rPr>
        <w:t> our</w:t>
      </w:r>
      <w:r>
        <w:rPr>
          <w:color w:val="231F20"/>
          <w:spacing w:val="26"/>
        </w:rPr>
        <w:t> </w:t>
      </w:r>
      <w:r>
        <w:rPr>
          <w:color w:val="231F20"/>
        </w:rPr>
        <w:t>database,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applications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27"/>
        </w:rPr>
        <w:t> </w:t>
      </w:r>
      <w:r>
        <w:rPr>
          <w:color w:val="231F20"/>
        </w:rPr>
        <w:t>at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data</w:t>
      </w:r>
      <w:r>
        <w:rPr>
          <w:color w:val="231F20"/>
          <w:spacing w:val="28"/>
        </w:rPr>
        <w:t> </w:t>
      </w:r>
      <w:r>
        <w:rPr>
          <w:color w:val="231F20"/>
        </w:rPr>
        <w:t>center</w:t>
      </w:r>
      <w:r>
        <w:rPr>
          <w:color w:val="231F20"/>
          <w:spacing w:val="29"/>
        </w:rPr>
        <w:t> </w:t>
      </w:r>
      <w:r>
        <w:rPr>
          <w:color w:val="231F20"/>
        </w:rPr>
        <w:t>facilities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26"/>
        </w:rPr>
        <w:t> </w:t>
      </w:r>
      <w:r>
        <w:rPr>
          <w:color w:val="231F20"/>
        </w:rPr>
        <w:t>at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site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customer’s</w:t>
      </w:r>
      <w:r>
        <w:rPr>
          <w:color w:val="231F20"/>
          <w:spacing w:val="21"/>
        </w:rPr>
        <w:t> </w:t>
      </w:r>
      <w:r>
        <w:rPr>
          <w:color w:val="231F20"/>
        </w:rPr>
        <w:t>choosing.</w:t>
      </w:r>
      <w:r>
        <w:rPr>
          <w:color w:val="231F20"/>
          <w:spacing w:val="26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recently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expanded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Oracle</w:t>
      </w:r>
      <w:r>
        <w:rPr>
          <w:color w:val="231F20"/>
          <w:spacing w:val="28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Demand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include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PeopleSoft,</w:t>
      </w:r>
      <w:r>
        <w:rPr>
          <w:color w:val="231F20"/>
          <w:spacing w:val="27"/>
        </w:rPr>
        <w:t> </w:t>
      </w:r>
      <w:r>
        <w:rPr>
          <w:color w:val="231F20"/>
        </w:rPr>
        <w:t>Siebel</w:t>
      </w:r>
      <w:r>
        <w:rPr>
          <w:color w:val="231F20"/>
          <w:spacing w:val="28"/>
        </w:rPr>
        <w:t> </w:t>
      </w:r>
      <w:r>
        <w:rPr>
          <w:color w:val="231F20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Intelligence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retail</w:t>
      </w:r>
      <w:r>
        <w:rPr>
          <w:color w:val="231F20"/>
          <w:spacing w:val="12"/>
        </w:rPr>
        <w:t> </w:t>
      </w:r>
      <w:r>
        <w:rPr>
          <w:color w:val="231F20"/>
        </w:rPr>
        <w:t>applications.</w:t>
      </w:r>
      <w:r>
        <w:rPr>
          <w:color w:val="231F20"/>
          <w:spacing w:val="13"/>
        </w:rPr>
        <w:t> </w:t>
      </w:r>
      <w:r>
        <w:rPr>
          <w:color w:val="231F20"/>
        </w:rPr>
        <w:t>CRM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Demand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service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Siebel</w:t>
      </w:r>
      <w:r>
        <w:rPr>
          <w:color w:val="231F20"/>
          <w:spacing w:val="2"/>
        </w:rPr>
        <w:t> </w:t>
      </w:r>
      <w:r>
        <w:rPr>
          <w:color w:val="231F20"/>
        </w:rPr>
        <w:t>CRM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functionality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"/>
        </w:rPr>
        <w:t> </w:t>
      </w:r>
      <w:r>
        <w:rPr>
          <w:color w:val="231F20"/>
        </w:rPr>
        <w:t>via</w:t>
      </w:r>
      <w:r>
        <w:rPr>
          <w:color w:val="231F20"/>
          <w:spacing w:val="1"/>
        </w:rPr>
        <w:t> </w:t>
      </w:r>
      <w:r>
        <w:rPr>
          <w:color w:val="231F20"/>
        </w:rPr>
        <w:t>a hosted solution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we manage.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"/>
        </w:rPr>
        <w:t> </w:t>
      </w:r>
      <w:r>
        <w:rPr>
          <w:color w:val="231F20"/>
        </w:rPr>
        <w:t>Customer</w:t>
      </w:r>
      <w:r>
        <w:rPr>
          <w:color w:val="231F20"/>
          <w:spacing w:val="2"/>
        </w:rPr>
        <w:t> </w:t>
      </w:r>
      <w:r>
        <w:rPr>
          <w:color w:val="231F20"/>
        </w:rPr>
        <w:t>Services</w:t>
      </w:r>
      <w:r>
        <w:rPr>
          <w:color w:val="231F20"/>
          <w:spacing w:val="27"/>
        </w:rPr>
        <w:t> </w:t>
      </w:r>
      <w:r>
        <w:rPr>
          <w:color w:val="231F20"/>
        </w:rPr>
        <w:t>consists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solution</w:t>
      </w:r>
      <w:r>
        <w:rPr>
          <w:color w:val="231F20"/>
          <w:spacing w:val="12"/>
        </w:rPr>
        <w:t> </w:t>
      </w:r>
      <w:r>
        <w:rPr>
          <w:color w:val="231F20"/>
        </w:rPr>
        <w:t>support</w:t>
      </w:r>
      <w:r>
        <w:rPr>
          <w:color w:val="231F20"/>
          <w:spacing w:val="12"/>
        </w:rPr>
        <w:t> </w:t>
      </w:r>
      <w:r>
        <w:rPr>
          <w:color w:val="231F20"/>
        </w:rPr>
        <w:t>centers,</w:t>
      </w:r>
      <w:r>
        <w:rPr>
          <w:color w:val="231F20"/>
          <w:spacing w:val="13"/>
        </w:rPr>
        <w:t> </w:t>
      </w:r>
      <w:r>
        <w:rPr>
          <w:color w:val="231F20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critical</w:t>
      </w:r>
      <w:r>
        <w:rPr>
          <w:color w:val="231F20"/>
          <w:spacing w:val="17"/>
        </w:rPr>
        <w:t> </w:t>
      </w:r>
      <w:r>
        <w:rPr>
          <w:color w:val="231F20"/>
        </w:rPr>
        <w:t>assistance,</w:t>
      </w:r>
      <w:r>
        <w:rPr>
          <w:color w:val="231F20"/>
          <w:spacing w:val="14"/>
        </w:rPr>
        <w:t> </w:t>
      </w:r>
      <w:r>
        <w:rPr>
          <w:color w:val="231F20"/>
        </w:rPr>
        <w:t>technical</w:t>
      </w:r>
      <w:r>
        <w:rPr>
          <w:color w:val="231F20"/>
          <w:spacing w:val="17"/>
        </w:rPr>
        <w:t> </w:t>
      </w:r>
      <w:r>
        <w:rPr>
          <w:color w:val="231F20"/>
        </w:rPr>
        <w:t>account</w:t>
      </w:r>
      <w:r>
        <w:rPr>
          <w:color w:val="231F20"/>
          <w:spacing w:val="15"/>
        </w:rPr>
        <w:t> </w:t>
      </w:r>
      <w:r>
        <w:rPr>
          <w:color w:val="231F20"/>
        </w:rPr>
        <w:t>management,</w:t>
      </w:r>
      <w:r>
        <w:rPr>
          <w:color w:val="231F20"/>
          <w:spacing w:val="16"/>
        </w:rPr>
        <w:t> </w:t>
      </w:r>
      <w:r>
        <w:rPr>
          <w:color w:val="231F20"/>
        </w:rPr>
        <w:t>expert</w:t>
      </w:r>
      <w:r>
        <w:rPr>
          <w:color w:val="231F20"/>
          <w:spacing w:val="12"/>
        </w:rPr>
        <w:t> </w:t>
      </w:r>
      <w:r>
        <w:rPr>
          <w:color w:val="231F20"/>
        </w:rPr>
        <w:t>services,</w:t>
      </w:r>
      <w:r>
        <w:rPr>
          <w:color w:val="231F20"/>
        </w:rPr>
        <w:t> configuration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performance</w:t>
      </w:r>
      <w:r>
        <w:rPr>
          <w:color w:val="231F20"/>
          <w:spacing w:val="13"/>
        </w:rPr>
        <w:t> </w:t>
      </w:r>
      <w:r>
        <w:rPr>
          <w:color w:val="231F20"/>
        </w:rPr>
        <w:t>analysis,</w:t>
      </w:r>
      <w:r>
        <w:rPr>
          <w:color w:val="231F20"/>
          <w:spacing w:val="10"/>
        </w:rPr>
        <w:t> </w:t>
      </w:r>
      <w:r>
        <w:rPr>
          <w:color w:val="231F20"/>
        </w:rPr>
        <w:t>personalized</w:t>
      </w:r>
      <w:r>
        <w:rPr>
          <w:color w:val="231F20"/>
          <w:spacing w:val="12"/>
        </w:rPr>
        <w:t> </w:t>
      </w:r>
      <w:r>
        <w:rPr>
          <w:color w:val="231F20"/>
        </w:rPr>
        <w:t>support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annual</w:t>
      </w:r>
      <w:r>
        <w:rPr>
          <w:color w:val="231F20"/>
          <w:spacing w:val="10"/>
        </w:rPr>
        <w:t> </w:t>
      </w:r>
      <w:r>
        <w:rPr>
          <w:color w:val="231F20"/>
        </w:rPr>
        <w:t>on-site</w:t>
      </w:r>
      <w:r>
        <w:rPr>
          <w:color w:val="231F20"/>
          <w:spacing w:val="9"/>
        </w:rPr>
        <w:t> </w:t>
      </w:r>
      <w:r>
        <w:rPr>
          <w:color w:val="231F20"/>
        </w:rPr>
        <w:t>technical</w:t>
      </w:r>
      <w:r>
        <w:rPr>
          <w:color w:val="231F20"/>
          <w:spacing w:val="14"/>
        </w:rPr>
        <w:t> </w:t>
      </w:r>
      <w:r>
        <w:rPr>
          <w:color w:val="231F20"/>
        </w:rPr>
        <w:t>services.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Demand</w:t>
      </w:r>
      <w:r>
        <w:rPr>
          <w:color w:val="231F2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represented</w:t>
      </w:r>
      <w:r>
        <w:rPr>
          <w:color w:val="231F20"/>
          <w:spacing w:val="16"/>
        </w:rPr>
        <w:t> </w:t>
      </w:r>
      <w:r>
        <w:rPr>
          <w:color w:val="231F20"/>
        </w:rPr>
        <w:t>3%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</w:rPr>
        <w:t>2006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2005.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Education</w:t>
      </w:r>
      <w:r>
        <w:rPr>
          <w:b w:val="0"/>
          <w:i w:val="0"/>
        </w:rPr>
      </w:r>
    </w:p>
    <w:p>
      <w:pPr>
        <w:pStyle w:val="BodyText"/>
        <w:spacing w:line="250" w:lineRule="auto" w:before="152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7"/>
        </w:rPr>
        <w:t> </w:t>
      </w:r>
      <w:r>
        <w:rPr>
          <w:color w:val="231F20"/>
        </w:rPr>
        <w:t>training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customers,</w:t>
      </w:r>
      <w:r>
        <w:rPr>
          <w:color w:val="231F20"/>
          <w:spacing w:val="-7"/>
        </w:rPr>
        <w:t> </w:t>
      </w:r>
      <w:r>
        <w:rPr>
          <w:color w:val="231F20"/>
        </w:rPr>
        <w:t>partners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employees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part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mission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accelerating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adoption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technology</w:t>
      </w:r>
      <w:r>
        <w:rPr>
          <w:color w:val="231F20"/>
          <w:spacing w:val="10"/>
        </w:rPr>
        <w:t> </w:t>
      </w:r>
      <w:r>
        <w:rPr>
          <w:color w:val="231F20"/>
        </w:rPr>
        <w:t>around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world.</w:t>
      </w:r>
      <w:r>
        <w:rPr>
          <w:color w:val="231F20"/>
          <w:spacing w:val="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currently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8"/>
        </w:rPr>
        <w:t> </w:t>
      </w:r>
      <w:r>
        <w:rPr>
          <w:color w:val="231F20"/>
        </w:rPr>
        <w:t>thousands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courses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covering</w:t>
      </w:r>
      <w:r>
        <w:rPr>
          <w:color w:val="231F20"/>
          <w:spacing w:val="8"/>
        </w:rPr>
        <w:t> </w:t>
      </w:r>
      <w:r>
        <w:rPr>
          <w:color w:val="231F20"/>
        </w:rPr>
        <w:t>all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6"/>
        </w:rPr>
        <w:t> </w:t>
      </w:r>
      <w:r>
        <w:rPr>
          <w:color w:val="231F20"/>
        </w:rPr>
        <w:t>product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18"/>
        </w:rPr>
        <w:t> </w:t>
      </w:r>
      <w:r>
        <w:rPr>
          <w:color w:val="231F20"/>
        </w:rPr>
        <w:t>training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provided</w:t>
      </w:r>
      <w:r>
        <w:rPr>
          <w:color w:val="231F20"/>
          <w:spacing w:val="19"/>
        </w:rPr>
        <w:t> </w:t>
      </w:r>
      <w:r>
        <w:rPr>
          <w:color w:val="231F20"/>
        </w:rPr>
        <w:t>primarily</w:t>
      </w:r>
      <w:r>
        <w:rPr>
          <w:color w:val="231F20"/>
          <w:spacing w:val="21"/>
        </w:rPr>
        <w:t> </w:t>
      </w:r>
      <w:r>
        <w:rPr>
          <w:color w:val="231F20"/>
        </w:rPr>
        <w:t>through</w:t>
      </w:r>
      <w:r>
        <w:rPr>
          <w:color w:val="231F20"/>
          <w:spacing w:val="19"/>
        </w:rPr>
        <w:t> </w:t>
      </w:r>
      <w:r>
        <w:rPr>
          <w:color w:val="231F20"/>
        </w:rPr>
        <w:t>public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private</w:t>
      </w:r>
      <w:r>
        <w:rPr>
          <w:color w:val="231F20"/>
          <w:spacing w:val="20"/>
        </w:rPr>
        <w:t> </w:t>
      </w:r>
      <w:r>
        <w:rPr>
          <w:color w:val="231F20"/>
        </w:rPr>
        <w:t>instructor-led</w:t>
      </w:r>
      <w:r>
        <w:rPr>
          <w:color w:val="231F20"/>
          <w:spacing w:val="21"/>
        </w:rPr>
        <w:t> </w:t>
      </w:r>
      <w:r>
        <w:rPr>
          <w:color w:val="231F20"/>
        </w:rPr>
        <w:t>classroom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events,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20"/>
        </w:rPr>
        <w:t> </w:t>
      </w:r>
      <w:r>
        <w:rPr>
          <w:color w:val="231F20"/>
        </w:rPr>
        <w:t>made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3"/>
        </w:rPr>
        <w:t> </w:t>
      </w:r>
      <w:r>
        <w:rPr>
          <w:color w:val="231F20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online</w:t>
      </w:r>
      <w:r>
        <w:rPr>
          <w:color w:val="231F20"/>
          <w:spacing w:val="-6"/>
        </w:rPr>
        <w:t> </w:t>
      </w:r>
      <w:r>
        <w:rPr>
          <w:color w:val="231F20"/>
        </w:rPr>
        <w:t>courses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self</w:t>
      </w:r>
      <w:r>
        <w:rPr>
          <w:color w:val="231F20"/>
          <w:spacing w:val="-7"/>
        </w:rPr>
        <w:t> </w:t>
      </w:r>
      <w:r>
        <w:rPr>
          <w:color w:val="231F20"/>
        </w:rPr>
        <w:t>paced</w:t>
      </w:r>
      <w:r>
        <w:rPr>
          <w:color w:val="231F20"/>
          <w:spacing w:val="-6"/>
        </w:rPr>
        <w:t> </w:t>
      </w:r>
      <w:r>
        <w:rPr>
          <w:color w:val="231F20"/>
        </w:rPr>
        <w:t>media</w:t>
      </w:r>
      <w:r>
        <w:rPr>
          <w:color w:val="231F20"/>
          <w:spacing w:val="-5"/>
        </w:rPr>
        <w:t> </w:t>
      </w:r>
      <w:r>
        <w:rPr>
          <w:color w:val="231F20"/>
        </w:rPr>
        <w:t>training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CD-ROMs.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certification</w:t>
      </w:r>
      <w:r>
        <w:rPr>
          <w:color w:val="231F20"/>
          <w:spacing w:val="17"/>
        </w:rPr>
        <w:t> </w:t>
      </w:r>
      <w:r>
        <w:rPr>
          <w:color w:val="231F20"/>
        </w:rPr>
        <w:t>program</w:t>
      </w:r>
      <w:r>
        <w:rPr>
          <w:color w:val="231F20"/>
          <w:spacing w:val="17"/>
        </w:rPr>
        <w:t> </w:t>
      </w:r>
      <w:r>
        <w:rPr>
          <w:color w:val="231F20"/>
        </w:rPr>
        <w:t>certifying</w:t>
      </w:r>
      <w:r>
        <w:rPr>
          <w:color w:val="231F20"/>
          <w:spacing w:val="18"/>
        </w:rPr>
        <w:t> </w:t>
      </w:r>
      <w:r>
        <w:rPr>
          <w:color w:val="231F20"/>
        </w:rPr>
        <w:t>database</w:t>
      </w:r>
      <w:r>
        <w:rPr>
          <w:color w:val="231F20"/>
          <w:spacing w:val="18"/>
        </w:rPr>
        <w:t> </w:t>
      </w:r>
      <w:r>
        <w:rPr>
          <w:color w:val="231F20"/>
        </w:rPr>
        <w:t>administrators,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developers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implementers.</w:t>
      </w:r>
      <w:r>
        <w:rPr>
          <w:color w:val="231F20"/>
          <w:spacing w:val="19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University</w:t>
      </w:r>
      <w:r>
        <w:rPr>
          <w:color w:val="231F20"/>
          <w:spacing w:val="16"/>
        </w:rPr>
        <w:t> </w:t>
      </w:r>
      <w:r>
        <w:rPr>
          <w:color w:val="231F20"/>
        </w:rPr>
        <w:t>also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-4"/>
        </w:rPr>
        <w:t> </w:t>
      </w:r>
      <w:r>
        <w:rPr>
          <w:color w:val="231F20"/>
        </w:rPr>
        <w:t>User</w:t>
      </w:r>
      <w:r>
        <w:rPr>
          <w:color w:val="231F20"/>
          <w:spacing w:val="-5"/>
        </w:rPr>
        <w:t> </w:t>
      </w:r>
      <w:r>
        <w:rPr>
          <w:color w:val="231F20"/>
        </w:rPr>
        <w:t>Adoption</w:t>
      </w:r>
      <w:r>
        <w:rPr>
          <w:color w:val="231F20"/>
          <w:spacing w:val="-3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</w:rPr>
        <w:t>designed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-3"/>
        </w:rPr>
        <w:t> </w:t>
      </w:r>
      <w:r>
        <w:rPr>
          <w:color w:val="231F20"/>
        </w:rPr>
        <w:t>training</w:t>
      </w:r>
      <w:r>
        <w:rPr>
          <w:color w:val="231F20"/>
          <w:spacing w:val="-1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help</w:t>
      </w:r>
      <w:r>
        <w:rPr>
          <w:color w:val="231F20"/>
          <w:spacing w:val="-3"/>
        </w:rPr>
        <w:t> </w:t>
      </w:r>
      <w:r>
        <w:rPr>
          <w:color w:val="231F20"/>
        </w:rPr>
        <w:t>customers</w:t>
      </w:r>
      <w:r>
        <w:rPr>
          <w:color w:val="231F20"/>
          <w:spacing w:val="-3"/>
        </w:rPr>
        <w:t> </w:t>
      </w:r>
      <w:r>
        <w:rPr>
          <w:color w:val="231F20"/>
        </w:rPr>
        <w:t>get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most</w:t>
      </w:r>
      <w:r>
        <w:rPr>
          <w:color w:val="231F20"/>
          <w:spacing w:val="29"/>
        </w:rPr>
        <w:t> </w:t>
      </w:r>
      <w:r>
        <w:rPr>
          <w:color w:val="231F20"/>
        </w:rPr>
        <w:t>out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Oracle.</w:t>
      </w:r>
      <w:r>
        <w:rPr>
          <w:color w:val="231F20"/>
          <w:spacing w:val="14"/>
        </w:rPr>
        <w:t> </w:t>
      </w:r>
      <w:r>
        <w:rPr>
          <w:color w:val="231F20"/>
        </w:rPr>
        <w:t>Education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represented</w:t>
      </w:r>
      <w:r>
        <w:rPr>
          <w:color w:val="231F20"/>
          <w:spacing w:val="14"/>
        </w:rPr>
        <w:t> </w:t>
      </w:r>
      <w:r>
        <w:rPr>
          <w:color w:val="231F20"/>
        </w:rPr>
        <w:t>2%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total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3"/>
        </w:rPr>
        <w:t> </w:t>
      </w:r>
      <w:r>
        <w:rPr>
          <w:color w:val="231F20"/>
        </w:rPr>
        <w:t>2007,</w:t>
      </w:r>
      <w:r>
        <w:rPr>
          <w:color w:val="231F20"/>
          <w:spacing w:val="11"/>
        </w:rPr>
        <w:t> </w:t>
      </w:r>
      <w:r>
        <w:rPr>
          <w:color w:val="231F20"/>
        </w:rPr>
        <w:t>2006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2005.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Marketing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Sales</w:t>
      </w:r>
      <w:r>
        <w:rPr>
          <w:b w:val="0"/>
        </w:rPr>
      </w:r>
    </w:p>
    <w:p>
      <w:pPr>
        <w:pStyle w:val="Heading2"/>
        <w:spacing w:line="240" w:lineRule="auto" w:before="152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Sales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Distribution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Channels</w:t>
      </w:r>
      <w:r>
        <w:rPr>
          <w:b w:val="0"/>
          <w:i w:val="0"/>
        </w:rPr>
      </w:r>
    </w:p>
    <w:p>
      <w:pPr>
        <w:pStyle w:val="BodyText"/>
        <w:spacing w:line="250" w:lineRule="auto" w:before="151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directly</w:t>
      </w:r>
      <w:r>
        <w:rPr>
          <w:color w:val="231F20"/>
          <w:spacing w:val="4"/>
        </w:rPr>
        <w:t> </w:t>
      </w:r>
      <w:r>
        <w:rPr>
          <w:color w:val="231F20"/>
        </w:rPr>
        <w:t>market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sell</w:t>
      </w:r>
      <w:r>
        <w:rPr>
          <w:color w:val="231F20"/>
          <w:spacing w:val="2"/>
        </w:rPr>
        <w:t> </w:t>
      </w:r>
      <w:r>
        <w:rPr>
          <w:color w:val="231F20"/>
        </w:rPr>
        <w:t>our products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2"/>
        </w:rPr>
        <w:t> </w:t>
      </w:r>
      <w:r>
        <w:rPr>
          <w:color w:val="231F20"/>
        </w:rPr>
        <w:t>primarily</w:t>
      </w:r>
      <w:r>
        <w:rPr>
          <w:color w:val="231F20"/>
          <w:spacing w:val="4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our subsidiary</w:t>
      </w:r>
      <w:r>
        <w:rPr>
          <w:color w:val="231F20"/>
          <w:spacing w:val="1"/>
        </w:rPr>
        <w:t> </w:t>
      </w:r>
      <w:r>
        <w:rPr>
          <w:color w:val="231F20"/>
        </w:rPr>
        <w:t>sales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service</w:t>
      </w:r>
      <w:r>
        <w:rPr>
          <w:color w:val="231F20"/>
          <w:spacing w:val="20"/>
        </w:rPr>
        <w:t> </w:t>
      </w:r>
      <w:r>
        <w:rPr>
          <w:color w:val="231F20"/>
        </w:rPr>
        <w:t>organizations.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United</w:t>
      </w:r>
      <w:r>
        <w:rPr>
          <w:color w:val="231F20"/>
          <w:spacing w:val="22"/>
        </w:rPr>
        <w:t> </w:t>
      </w:r>
      <w:r>
        <w:rPr>
          <w:color w:val="231F20"/>
        </w:rPr>
        <w:t>States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sales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service</w:t>
      </w:r>
      <w:r>
        <w:rPr>
          <w:color w:val="231F20"/>
          <w:spacing w:val="23"/>
        </w:rPr>
        <w:t> </w:t>
      </w:r>
      <w:r>
        <w:rPr>
          <w:color w:val="231F20"/>
        </w:rPr>
        <w:t>employees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based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headquarters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field</w:t>
      </w:r>
      <w:r>
        <w:rPr>
          <w:color w:val="231F20"/>
        </w:rPr>
        <w:t> </w:t>
      </w:r>
      <w:r>
        <w:rPr>
          <w:color w:val="231F20"/>
          <w:spacing w:val="-1"/>
        </w:rPr>
        <w:t>offices</w:t>
      </w:r>
      <w:r>
        <w:rPr>
          <w:color w:val="231F20"/>
          <w:spacing w:val="5"/>
        </w:rPr>
        <w:t> </w:t>
      </w:r>
      <w:r>
        <w:rPr>
          <w:color w:val="231F20"/>
        </w:rPr>
        <w:t>throughout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United</w:t>
      </w:r>
      <w:r>
        <w:rPr>
          <w:color w:val="231F20"/>
          <w:spacing w:val="5"/>
        </w:rPr>
        <w:t> </w:t>
      </w:r>
      <w:r>
        <w:rPr>
          <w:color w:val="231F20"/>
        </w:rPr>
        <w:t>States.</w:t>
      </w:r>
      <w:r>
        <w:rPr>
          <w:color w:val="231F20"/>
          <w:spacing w:val="6"/>
        </w:rPr>
        <w:t> </w:t>
      </w:r>
      <w:r>
        <w:rPr>
          <w:color w:val="231F20"/>
        </w:rPr>
        <w:t>Outside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United</w:t>
      </w:r>
      <w:r>
        <w:rPr>
          <w:color w:val="231F20"/>
          <w:spacing w:val="5"/>
        </w:rPr>
        <w:t> </w:t>
      </w:r>
      <w:r>
        <w:rPr>
          <w:color w:val="231F20"/>
        </w:rPr>
        <w:t>States,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international</w:t>
      </w:r>
      <w:r>
        <w:rPr>
          <w:color w:val="231F20"/>
          <w:spacing w:val="10"/>
        </w:rPr>
        <w:t> </w:t>
      </w:r>
      <w:r>
        <w:rPr>
          <w:color w:val="231F20"/>
        </w:rPr>
        <w:t>subsidiaries</w:t>
      </w:r>
      <w:r>
        <w:rPr>
          <w:color w:val="231F20"/>
          <w:spacing w:val="5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products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their</w:t>
      </w:r>
      <w:r>
        <w:rPr>
          <w:color w:val="231F20"/>
          <w:spacing w:val="10"/>
        </w:rPr>
        <w:t> </w:t>
      </w:r>
      <w:r>
        <w:rPr>
          <w:color w:val="231F20"/>
        </w:rPr>
        <w:t>local</w:t>
      </w:r>
      <w:r>
        <w:rPr>
          <w:color w:val="231F20"/>
          <w:spacing w:val="11"/>
        </w:rPr>
        <w:t> </w:t>
      </w:r>
      <w:r>
        <w:rPr>
          <w:color w:val="231F20"/>
        </w:rPr>
        <w:t>countries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well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within</w:t>
      </w:r>
      <w:r>
        <w:rPr>
          <w:color w:val="231F20"/>
          <w:spacing w:val="10"/>
        </w:rPr>
        <w:t> </w:t>
      </w:r>
      <w:r>
        <w:rPr>
          <w:color w:val="231F20"/>
        </w:rPr>
        <w:t>other</w:t>
      </w:r>
      <w:r>
        <w:rPr>
          <w:color w:val="231F20"/>
          <w:spacing w:val="9"/>
        </w:rPr>
        <w:t> </w:t>
      </w:r>
      <w:r>
        <w:rPr>
          <w:color w:val="231F20"/>
        </w:rPr>
        <w:t>foreign</w:t>
      </w:r>
      <w:r>
        <w:rPr>
          <w:color w:val="231F20"/>
          <w:spacing w:val="10"/>
        </w:rPr>
        <w:t> </w:t>
      </w:r>
      <w:r>
        <w:rPr>
          <w:color w:val="231F20"/>
        </w:rPr>
        <w:t>countries</w:t>
      </w:r>
      <w:r>
        <w:rPr>
          <w:color w:val="231F20"/>
          <w:spacing w:val="10"/>
        </w:rPr>
        <w:t> </w:t>
      </w:r>
      <w:r>
        <w:rPr>
          <w:color w:val="231F20"/>
        </w:rPr>
        <w:t>where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do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operate</w:t>
      </w:r>
      <w:r>
        <w:rPr>
          <w:color w:val="231F20"/>
          <w:spacing w:val="12"/>
        </w:rPr>
        <w:t> </w:t>
      </w:r>
      <w:r>
        <w:rPr>
          <w:color w:val="231F20"/>
        </w:rPr>
        <w:t>through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</w:rPr>
        <w:t> direct</w:t>
      </w:r>
      <w:r>
        <w:rPr>
          <w:color w:val="231F20"/>
          <w:spacing w:val="17"/>
        </w:rPr>
        <w:t> </w:t>
      </w:r>
      <w:r>
        <w:rPr>
          <w:color w:val="231F20"/>
        </w:rPr>
        <w:t>sales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subsidiary.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also</w:t>
      </w:r>
      <w:r>
        <w:rPr>
          <w:color w:val="231F20"/>
          <w:spacing w:val="28"/>
        </w:rPr>
        <w:t> </w:t>
      </w:r>
      <w:r>
        <w:rPr>
          <w:color w:val="231F20"/>
        </w:rPr>
        <w:t>market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products</w:t>
      </w:r>
      <w:r>
        <w:rPr>
          <w:color w:val="231F20"/>
          <w:spacing w:val="27"/>
        </w:rPr>
        <w:t> </w:t>
      </w:r>
      <w:r>
        <w:rPr>
          <w:color w:val="231F20"/>
        </w:rPr>
        <w:t>worldwide</w:t>
      </w:r>
      <w:r>
        <w:rPr>
          <w:color w:val="231F20"/>
          <w:spacing w:val="28"/>
        </w:rPr>
        <w:t> </w:t>
      </w:r>
      <w:r>
        <w:rPr>
          <w:color w:val="231F20"/>
        </w:rPr>
        <w:t>through</w:t>
      </w:r>
      <w:r>
        <w:rPr>
          <w:color w:val="231F20"/>
          <w:spacing w:val="27"/>
        </w:rPr>
        <w:t> </w:t>
      </w:r>
      <w:r>
        <w:rPr>
          <w:color w:val="231F20"/>
        </w:rPr>
        <w:t>indirect</w:t>
      </w:r>
      <w:r>
        <w:rPr>
          <w:color w:val="231F20"/>
          <w:spacing w:val="30"/>
        </w:rPr>
        <w:t> </w:t>
      </w:r>
      <w:r>
        <w:rPr>
          <w:color w:val="231F20"/>
        </w:rPr>
        <w:t>channels.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companies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comprise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indirect</w:t>
      </w:r>
      <w:r>
        <w:rPr>
          <w:color w:val="231F20"/>
          <w:spacing w:val="20"/>
        </w:rPr>
        <w:t> </w:t>
      </w:r>
      <w:r>
        <w:rPr>
          <w:color w:val="231F20"/>
        </w:rPr>
        <w:t>channel</w:t>
      </w:r>
      <w:r>
        <w:rPr>
          <w:color w:val="231F20"/>
          <w:spacing w:val="3"/>
        </w:rPr>
        <w:t> </w:t>
      </w:r>
      <w:r>
        <w:rPr>
          <w:color w:val="231F20"/>
        </w:rPr>
        <w:t>network are</w:t>
      </w:r>
      <w:r>
        <w:rPr>
          <w:color w:val="231F20"/>
          <w:spacing w:val="1"/>
        </w:rPr>
        <w:t> </w:t>
      </w:r>
      <w:r>
        <w:rPr>
          <w:color w:val="231F20"/>
        </w:rPr>
        <w:t>members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PartnerNetwork.</w:t>
      </w:r>
      <w:r>
        <w:rPr>
          <w:color w:val="231F20"/>
          <w:spacing w:val="2"/>
        </w:rPr>
        <w:t> </w:t>
      </w:r>
      <w:r>
        <w:rPr>
          <w:color w:val="231F20"/>
        </w:rPr>
        <w:t>The Oracle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PartnerNetwork</w:t>
      </w:r>
      <w:r>
        <w:rPr>
          <w:color w:val="231F20"/>
          <w:spacing w:val="2"/>
        </w:rPr>
        <w:t> </w:t>
      </w:r>
      <w:r>
        <w:rPr>
          <w:color w:val="231F20"/>
        </w:rPr>
        <w:t>is a global</w:t>
      </w:r>
      <w:r>
        <w:rPr>
          <w:color w:val="231F20"/>
          <w:spacing w:val="2"/>
        </w:rPr>
        <w:t> </w:t>
      </w:r>
      <w:r>
        <w:rPr>
          <w:color w:val="231F20"/>
        </w:rPr>
        <w:t>program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45"/>
        </w:rPr>
        <w:t> </w:t>
      </w:r>
      <w:r>
        <w:rPr>
          <w:color w:val="231F20"/>
        </w:rPr>
        <w:t>manages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4"/>
        </w:rPr>
        <w:t> </w:t>
      </w:r>
      <w:r>
        <w:rPr>
          <w:color w:val="231F20"/>
        </w:rPr>
        <w:t>relationships</w:t>
      </w:r>
      <w:r>
        <w:rPr>
          <w:color w:val="231F20"/>
          <w:spacing w:val="37"/>
        </w:rPr>
        <w:t> </w:t>
      </w:r>
      <w:r>
        <w:rPr>
          <w:color w:val="231F20"/>
        </w:rPr>
        <w:t>with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large,</w:t>
      </w:r>
      <w:r>
        <w:rPr>
          <w:color w:val="231F20"/>
          <w:spacing w:val="35"/>
        </w:rPr>
        <w:t> </w:t>
      </w:r>
      <w:r>
        <w:rPr>
          <w:color w:val="231F20"/>
        </w:rPr>
        <w:t>broad-</w:t>
      </w:r>
      <w:r>
        <w:rPr>
          <w:color w:val="231F20"/>
          <w:spacing w:val="35"/>
        </w:rPr>
        <w:t> </w:t>
      </w:r>
      <w:r>
        <w:rPr>
          <w:color w:val="231F20"/>
        </w:rPr>
        <w:t>based</w:t>
      </w:r>
      <w:r>
        <w:rPr>
          <w:color w:val="231F20"/>
          <w:spacing w:val="36"/>
        </w:rPr>
        <w:t> </w:t>
      </w:r>
      <w:r>
        <w:rPr>
          <w:color w:val="231F20"/>
        </w:rPr>
        <w:t>network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companies,</w:t>
      </w:r>
      <w:r>
        <w:rPr>
          <w:color w:val="231F20"/>
          <w:spacing w:val="37"/>
        </w:rPr>
        <w:t> </w:t>
      </w:r>
      <w:r>
        <w:rPr>
          <w:color w:val="231F20"/>
        </w:rPr>
        <w:t>including</w:t>
      </w:r>
      <w:r>
        <w:rPr>
          <w:color w:val="231F20"/>
          <w:spacing w:val="37"/>
        </w:rPr>
        <w:t> </w:t>
      </w:r>
      <w:r>
        <w:rPr>
          <w:color w:val="231F20"/>
        </w:rPr>
        <w:t>independent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vendors,</w:t>
      </w:r>
      <w:r>
        <w:rPr>
          <w:color w:val="231F20"/>
          <w:spacing w:val="11"/>
        </w:rPr>
        <w:t> </w:t>
      </w:r>
      <w:r>
        <w:rPr>
          <w:color w:val="231F20"/>
        </w:rPr>
        <w:t>system</w:t>
      </w:r>
      <w:r>
        <w:rPr>
          <w:color w:val="231F20"/>
          <w:spacing w:val="13"/>
        </w:rPr>
        <w:t> </w:t>
      </w:r>
      <w:r>
        <w:rPr>
          <w:color w:val="231F20"/>
        </w:rPr>
        <w:t>integrators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resellers</w:t>
      </w:r>
      <w:r>
        <w:rPr>
          <w:color w:val="231F20"/>
          <w:spacing w:val="14"/>
        </w:rPr>
        <w:t> </w:t>
      </w:r>
      <w:r>
        <w:rPr>
          <w:color w:val="231F20"/>
        </w:rPr>
        <w:t>who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innovative</w:t>
      </w:r>
      <w:r>
        <w:rPr>
          <w:color w:val="231F20"/>
          <w:spacing w:val="13"/>
        </w:rPr>
        <w:t> </w:t>
      </w:r>
      <w:r>
        <w:rPr>
          <w:color w:val="231F20"/>
        </w:rPr>
        <w:t>solutions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14"/>
        </w:rPr>
        <w:t> </w:t>
      </w:r>
      <w:r>
        <w:rPr>
          <w:color w:val="231F20"/>
        </w:rPr>
        <w:t>based</w:t>
      </w:r>
      <w:r>
        <w:rPr>
          <w:color w:val="231F20"/>
          <w:spacing w:val="12"/>
        </w:rPr>
        <w:t> </w:t>
      </w:r>
      <w:r>
        <w:rPr>
          <w:color w:val="231F20"/>
        </w:rPr>
        <w:t>upon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products.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partners’</w:t>
      </w:r>
      <w:r>
        <w:rPr>
          <w:color w:val="231F20"/>
          <w:spacing w:val="19"/>
        </w:rPr>
        <w:t> </w:t>
      </w:r>
      <w:r>
        <w:rPr>
          <w:color w:val="231F20"/>
        </w:rPr>
        <w:t>access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premier</w:t>
      </w:r>
      <w:r>
        <w:rPr>
          <w:color w:val="231F20"/>
          <w:spacing w:val="20"/>
        </w:rPr>
        <w:t> </w:t>
      </w:r>
      <w:r>
        <w:rPr>
          <w:color w:val="231F20"/>
        </w:rPr>
        <w:t>products,</w:t>
      </w:r>
      <w:r>
        <w:rPr>
          <w:color w:val="231F20"/>
          <w:spacing w:val="18"/>
        </w:rPr>
        <w:t> </w:t>
      </w:r>
      <w:r>
        <w:rPr>
          <w:color w:val="231F20"/>
        </w:rPr>
        <w:t>educational</w:t>
      </w:r>
      <w:r>
        <w:rPr>
          <w:color w:val="231F20"/>
          <w:spacing w:val="22"/>
        </w:rPr>
        <w:t> </w:t>
      </w:r>
      <w:r>
        <w:rPr>
          <w:color w:val="231F20"/>
        </w:rPr>
        <w:t>information,</w:t>
      </w:r>
      <w:r>
        <w:rPr>
          <w:color w:val="231F20"/>
          <w:spacing w:val="21"/>
        </w:rPr>
        <w:t> </w:t>
      </w:r>
      <w:r>
        <w:rPr>
          <w:color w:val="231F20"/>
        </w:rPr>
        <w:t>technical</w:t>
      </w:r>
      <w:r>
        <w:rPr>
          <w:color w:val="231F20"/>
          <w:spacing w:val="22"/>
        </w:rPr>
        <w:t> </w:t>
      </w:r>
      <w:r>
        <w:rPr>
          <w:color w:val="231F20"/>
        </w:rPr>
        <w:t>services,</w:t>
      </w:r>
      <w:r>
        <w:rPr>
          <w:color w:val="231F20"/>
          <w:spacing w:val="23"/>
        </w:rPr>
        <w:t> </w:t>
      </w:r>
      <w:r>
        <w:rPr>
          <w:color w:val="231F20"/>
        </w:rPr>
        <w:t>marketing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sales</w:t>
      </w:r>
      <w:r>
        <w:rPr>
          <w:color w:val="231F20"/>
          <w:spacing w:val="30"/>
        </w:rPr>
        <w:t> </w:t>
      </w:r>
      <w:r>
        <w:rPr>
          <w:color w:val="231F20"/>
        </w:rPr>
        <w:t>support,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OPN</w:t>
      </w:r>
      <w:r>
        <w:rPr>
          <w:color w:val="231F20"/>
          <w:spacing w:val="28"/>
        </w:rPr>
        <w:t> </w:t>
      </w:r>
      <w:r>
        <w:rPr>
          <w:color w:val="231F20"/>
        </w:rPr>
        <w:t>program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extends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market</w:t>
      </w:r>
      <w:r>
        <w:rPr>
          <w:color w:val="231F20"/>
          <w:spacing w:val="32"/>
        </w:rPr>
        <w:t> </w:t>
      </w:r>
      <w:r>
        <w:rPr>
          <w:color w:val="231F20"/>
        </w:rPr>
        <w:t>reach</w:t>
      </w:r>
      <w:r>
        <w:rPr>
          <w:color w:val="231F20"/>
          <w:spacing w:val="32"/>
        </w:rPr>
        <w:t> </w:t>
      </w:r>
      <w:r>
        <w:rPr>
          <w:color w:val="231F20"/>
        </w:rPr>
        <w:t>by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partners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resources</w:t>
      </w:r>
      <w:r>
        <w:rPr>
          <w:color w:val="231F20"/>
          <w:spacing w:val="15"/>
        </w:rPr>
        <w:t> </w:t>
      </w:r>
      <w:r>
        <w:rPr>
          <w:color w:val="231F20"/>
        </w:rPr>
        <w:t>they</w:t>
      </w:r>
      <w:r>
        <w:rPr>
          <w:color w:val="231F20"/>
          <w:spacing w:val="13"/>
        </w:rPr>
        <w:t> </w:t>
      </w:r>
      <w:r>
        <w:rPr>
          <w:color w:val="231F20"/>
        </w:rPr>
        <w:t>need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successful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15"/>
        </w:rPr>
        <w:t> </w:t>
      </w:r>
      <w:r>
        <w:rPr>
          <w:color w:val="231F20"/>
        </w:rPr>
        <w:t>solutions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globally.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International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1"/>
        </w:rPr>
        <w:t>Markets</w:t>
      </w:r>
      <w:r>
        <w:rPr>
          <w:b w:val="0"/>
          <w:i w:val="0"/>
        </w:rPr>
      </w:r>
    </w:p>
    <w:p>
      <w:pPr>
        <w:pStyle w:val="BodyText"/>
        <w:spacing w:line="250" w:lineRule="auto" w:before="165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sell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products</w:t>
      </w:r>
      <w:r>
        <w:rPr>
          <w:color w:val="231F20"/>
          <w:spacing w:val="-1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provide</w:t>
      </w:r>
      <w:r>
        <w:rPr>
          <w:color w:val="231F20"/>
        </w:rPr>
        <w:t> services worldwide.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geographic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coverage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draw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business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technical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expertise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worldwide</w:t>
      </w:r>
      <w:r>
        <w:rPr>
          <w:color w:val="231F20"/>
          <w:spacing w:val="-6"/>
        </w:rPr>
        <w:t> </w:t>
      </w:r>
      <w:r>
        <w:rPr>
          <w:color w:val="231F20"/>
        </w:rPr>
        <w:t>workforce,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provides </w:t>
      </w:r>
      <w:r>
        <w:rPr>
          <w:color w:val="231F20"/>
        </w:rPr>
        <w:t>stability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operations</w:t>
      </w:r>
      <w:r>
        <w:rPr>
          <w:color w:val="231F20"/>
          <w:spacing w:val="1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revenue</w:t>
      </w:r>
      <w:r>
        <w:rPr>
          <w:color w:val="231F20"/>
        </w:rPr>
        <w:t> streams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offset</w:t>
      </w:r>
      <w:r>
        <w:rPr>
          <w:color w:val="231F20"/>
          <w:spacing w:val="27"/>
        </w:rPr>
        <w:t> </w:t>
      </w:r>
      <w:r>
        <w:rPr>
          <w:color w:val="231F20"/>
        </w:rPr>
        <w:t>geography-specific</w:t>
      </w:r>
      <w:r>
        <w:rPr>
          <w:color w:val="231F20"/>
          <w:spacing w:val="-3"/>
        </w:rPr>
        <w:t> </w:t>
      </w:r>
      <w:r>
        <w:rPr>
          <w:color w:val="231F20"/>
        </w:rPr>
        <w:t>economic</w:t>
      </w:r>
      <w:r>
        <w:rPr>
          <w:color w:val="231F20"/>
          <w:spacing w:val="-3"/>
        </w:rPr>
        <w:t> </w:t>
      </w:r>
      <w:r>
        <w:rPr>
          <w:color w:val="231F20"/>
        </w:rPr>
        <w:t>trends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-7"/>
        </w:rPr>
        <w:t> </w:t>
      </w:r>
      <w:r>
        <w:rPr>
          <w:color w:val="231F20"/>
        </w:rPr>
        <w:t>us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opportunity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take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advantage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7"/>
        </w:rPr>
        <w:t> </w:t>
      </w:r>
      <w:r>
        <w:rPr>
          <w:color w:val="231F20"/>
        </w:rPr>
        <w:t>markets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products.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summary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domestic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international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long-lived</w:t>
      </w:r>
      <w:r>
        <w:rPr>
          <w:color w:val="231F20"/>
          <w:spacing w:val="25"/>
        </w:rPr>
        <w:t> </w:t>
      </w:r>
      <w:r>
        <w:rPr>
          <w:color w:val="231F20"/>
        </w:rPr>
        <w:t>assets</w:t>
      </w:r>
      <w:r>
        <w:rPr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set</w:t>
      </w:r>
      <w:r>
        <w:rPr>
          <w:color w:val="231F20"/>
          <w:spacing w:val="26"/>
        </w:rPr>
        <w:t> </w:t>
      </w:r>
      <w:r>
        <w:rPr>
          <w:color w:val="231F20"/>
        </w:rPr>
        <w:t>forth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Note</w:t>
      </w:r>
      <w:r>
        <w:rPr>
          <w:color w:val="231F20"/>
          <w:spacing w:val="26"/>
        </w:rPr>
        <w:t> </w:t>
      </w:r>
      <w:r>
        <w:rPr>
          <w:color w:val="231F20"/>
        </w:rPr>
        <w:t>15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Notes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Cyclicality</w:t>
      </w:r>
      <w:r>
        <w:rPr>
          <w:i/>
          <w:color w:val="231F20"/>
          <w:spacing w:val="21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Seasonality</w:t>
      </w:r>
      <w:r>
        <w:rPr>
          <w:b w:val="0"/>
          <w:i w:val="0"/>
        </w:rPr>
      </w:r>
    </w:p>
    <w:p>
      <w:pPr>
        <w:pStyle w:val="BodyText"/>
        <w:spacing w:line="250" w:lineRule="auto" w:before="165"/>
        <w:ind w:right="117"/>
        <w:jc w:val="both"/>
      </w:pPr>
      <w:r>
        <w:rPr>
          <w:color w:val="231F20"/>
        </w:rPr>
        <w:t>General</w:t>
      </w:r>
      <w:r>
        <w:rPr>
          <w:color w:val="231F20"/>
          <w:spacing w:val="-10"/>
        </w:rPr>
        <w:t> </w:t>
      </w:r>
      <w:r>
        <w:rPr>
          <w:color w:val="231F20"/>
        </w:rPr>
        <w:t>economic</w:t>
      </w:r>
      <w:r>
        <w:rPr>
          <w:color w:val="231F20"/>
          <w:spacing w:val="-10"/>
        </w:rPr>
        <w:t> </w:t>
      </w:r>
      <w:r>
        <w:rPr>
          <w:color w:val="231F20"/>
        </w:rPr>
        <w:t>conditions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impact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business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financial</w:t>
      </w:r>
      <w:r>
        <w:rPr>
          <w:color w:val="231F20"/>
          <w:spacing w:val="-10"/>
        </w:rPr>
        <w:t> </w:t>
      </w:r>
      <w:r>
        <w:rPr>
          <w:color w:val="231F20"/>
        </w:rPr>
        <w:t>results.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markets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sell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products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have,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times,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experienced</w:t>
      </w:r>
      <w:r>
        <w:rPr>
          <w:color w:val="231F20"/>
          <w:spacing w:val="-8"/>
        </w:rPr>
        <w:t> </w:t>
      </w:r>
      <w:r>
        <w:rPr>
          <w:color w:val="231F20"/>
        </w:rPr>
        <w:t>weak</w:t>
      </w:r>
      <w:r>
        <w:rPr>
          <w:color w:val="231F20"/>
          <w:spacing w:val="-12"/>
        </w:rPr>
        <w:t> </w:t>
      </w:r>
      <w:r>
        <w:rPr>
          <w:color w:val="231F20"/>
        </w:rPr>
        <w:t>economic</w:t>
      </w:r>
      <w:r>
        <w:rPr>
          <w:color w:val="231F20"/>
          <w:spacing w:val="-10"/>
        </w:rPr>
        <w:t> </w:t>
      </w:r>
      <w:r>
        <w:rPr>
          <w:color w:val="231F20"/>
        </w:rPr>
        <w:t>conditions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negatively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41"/>
        </w:rPr>
        <w:t> </w:t>
      </w: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</w:rPr>
        <w:t>quarterly</w:t>
      </w:r>
      <w:r>
        <w:rPr>
          <w:color w:val="231F20"/>
          <w:spacing w:val="-12"/>
        </w:rPr>
        <w:t> </w:t>
      </w:r>
      <w:r>
        <w:rPr>
          <w:color w:val="231F20"/>
        </w:rPr>
        <w:t>results</w:t>
      </w:r>
      <w:r>
        <w:rPr>
          <w:color w:val="231F20"/>
          <w:spacing w:val="-13"/>
        </w:rPr>
        <w:t> </w:t>
      </w:r>
      <w:r>
        <w:rPr>
          <w:color w:val="231F20"/>
        </w:rPr>
        <w:t>reflect</w:t>
      </w:r>
      <w:r>
        <w:rPr>
          <w:color w:val="231F20"/>
          <w:spacing w:val="-11"/>
        </w:rPr>
        <w:t> </w:t>
      </w:r>
      <w:r>
        <w:rPr>
          <w:color w:val="231F20"/>
        </w:rPr>
        <w:t>distinct</w:t>
      </w:r>
      <w:r>
        <w:rPr>
          <w:color w:val="231F20"/>
          <w:spacing w:val="-11"/>
        </w:rPr>
        <w:t> </w:t>
      </w:r>
      <w:r>
        <w:rPr>
          <w:color w:val="231F20"/>
        </w:rPr>
        <w:t>seasonality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sale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products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services,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5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typically</w:t>
      </w:r>
      <w:r>
        <w:rPr>
          <w:color w:val="231F20"/>
          <w:spacing w:val="24"/>
        </w:rPr>
        <w:t> </w:t>
      </w:r>
      <w:r>
        <w:rPr>
          <w:color w:val="231F20"/>
        </w:rPr>
        <w:t>highest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fourth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quarter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lowest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first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quarter.</w:t>
      </w:r>
      <w:r>
        <w:rPr>
          <w:color w:val="231F20"/>
          <w:spacing w:val="5"/>
        </w:rPr>
        <w:t> </w:t>
      </w:r>
      <w:r>
        <w:rPr>
          <w:color w:val="231F20"/>
        </w:rPr>
        <w:t>See</w:t>
      </w:r>
      <w:r>
        <w:rPr>
          <w:color w:val="231F20"/>
          <w:spacing w:val="7"/>
        </w:rPr>
        <w:t> </w:t>
      </w:r>
      <w:r>
        <w:rPr>
          <w:color w:val="231F20"/>
        </w:rPr>
        <w:t>“Quarterly</w:t>
      </w:r>
      <w:r>
        <w:rPr>
          <w:color w:val="231F20"/>
          <w:spacing w:val="8"/>
        </w:rPr>
        <w:t> </w:t>
      </w:r>
      <w:r>
        <w:rPr>
          <w:color w:val="231F20"/>
        </w:rPr>
        <w:t>Results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Operations”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Item</w:t>
      </w:r>
      <w:r>
        <w:rPr>
          <w:color w:val="231F20"/>
          <w:spacing w:val="16"/>
        </w:rPr>
        <w:t> </w:t>
      </w:r>
      <w:r>
        <w:rPr>
          <w:color w:val="231F20"/>
        </w:rPr>
        <w:t>7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more</w:t>
      </w:r>
      <w:r>
        <w:rPr>
          <w:color w:val="231F20"/>
          <w:spacing w:val="16"/>
        </w:rPr>
        <w:t> </w:t>
      </w:r>
      <w:r>
        <w:rPr>
          <w:color w:val="231F20"/>
        </w:rPr>
        <w:t>complete</w:t>
      </w:r>
      <w:r>
        <w:rPr>
          <w:color w:val="231F20"/>
          <w:spacing w:val="18"/>
        </w:rPr>
        <w:t> </w:t>
      </w:r>
      <w:r>
        <w:rPr>
          <w:color w:val="231F20"/>
        </w:rPr>
        <w:t>description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cyclicality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seasonality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Customers</w:t>
      </w:r>
      <w:r>
        <w:rPr>
          <w:b w:val="0"/>
          <w:i w:val="0"/>
        </w:rPr>
      </w:r>
    </w:p>
    <w:p>
      <w:pPr>
        <w:pStyle w:val="BodyText"/>
        <w:spacing w:line="250" w:lineRule="auto" w:before="167"/>
        <w:ind w:right="119"/>
        <w:jc w:val="both"/>
      </w:pPr>
      <w:r>
        <w:rPr>
          <w:color w:val="231F20"/>
        </w:rPr>
        <w:t>Our</w:t>
      </w:r>
      <w:r>
        <w:rPr>
          <w:color w:val="231F20"/>
          <w:spacing w:val="35"/>
        </w:rPr>
        <w:t> </w:t>
      </w:r>
      <w:r>
        <w:rPr>
          <w:color w:val="231F20"/>
        </w:rPr>
        <w:t>customer</w:t>
      </w:r>
      <w:r>
        <w:rPr>
          <w:color w:val="231F20"/>
          <w:spacing w:val="37"/>
        </w:rPr>
        <w:t> </w:t>
      </w:r>
      <w:r>
        <w:rPr>
          <w:color w:val="231F20"/>
        </w:rPr>
        <w:t>base</w:t>
      </w:r>
      <w:r>
        <w:rPr>
          <w:color w:val="231F20"/>
          <w:spacing w:val="36"/>
        </w:rPr>
        <w:t> </w:t>
      </w:r>
      <w:r>
        <w:rPr>
          <w:color w:val="231F20"/>
        </w:rPr>
        <w:t>consists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8"/>
        </w:rPr>
        <w:t> </w:t>
      </w:r>
      <w:r>
        <w:rPr>
          <w:color w:val="231F20"/>
        </w:rPr>
        <w:t>number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many</w:t>
      </w:r>
      <w:r>
        <w:rPr>
          <w:color w:val="231F20"/>
          <w:spacing w:val="36"/>
        </w:rPr>
        <w:t> </w:t>
      </w:r>
      <w:r>
        <w:rPr>
          <w:color w:val="231F20"/>
        </w:rPr>
        <w:t>sizes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industries,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43"/>
        </w:rPr>
        <w:t> </w:t>
      </w:r>
      <w:r>
        <w:rPr>
          <w:color w:val="231F20"/>
        </w:rPr>
        <w:t>agencies,</w:t>
      </w:r>
      <w:r>
        <w:rPr>
          <w:color w:val="231F20"/>
          <w:spacing w:val="-7"/>
        </w:rPr>
        <w:t> </w:t>
      </w:r>
      <w:r>
        <w:rPr>
          <w:color w:val="231F20"/>
        </w:rPr>
        <w:t>educational</w:t>
      </w:r>
      <w:r>
        <w:rPr>
          <w:color w:val="231F20"/>
          <w:spacing w:val="-7"/>
        </w:rPr>
        <w:t> </w:t>
      </w:r>
      <w:r>
        <w:rPr>
          <w:color w:val="231F20"/>
        </w:rPr>
        <w:t>institutions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resellers.</w:t>
      </w:r>
      <w:r>
        <w:rPr>
          <w:color w:val="231F20"/>
          <w:spacing w:val="-8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single</w:t>
      </w:r>
      <w:r>
        <w:rPr>
          <w:color w:val="231F20"/>
          <w:spacing w:val="-9"/>
        </w:rPr>
        <w:t> </w:t>
      </w:r>
      <w:r>
        <w:rPr>
          <w:color w:val="231F20"/>
        </w:rPr>
        <w:t>customer</w:t>
      </w:r>
      <w:r>
        <w:rPr>
          <w:color w:val="231F20"/>
          <w:spacing w:val="-8"/>
        </w:rPr>
        <w:t> </w:t>
      </w:r>
      <w:r>
        <w:rPr>
          <w:color w:val="231F20"/>
        </w:rPr>
        <w:t>accounted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10%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5"/>
        </w:rPr>
        <w:t> </w:t>
      </w:r>
      <w:r>
        <w:rPr>
          <w:color w:val="231F20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2005.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Competition</w:t>
      </w:r>
      <w:r>
        <w:rPr>
          <w:b w:val="0"/>
        </w:rPr>
      </w:r>
    </w:p>
    <w:p>
      <w:pPr>
        <w:pStyle w:val="BodyText"/>
        <w:spacing w:line="250" w:lineRule="auto" w:before="165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enterprise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industry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intensely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evolving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rapidly.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compete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51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industry</w:t>
      </w:r>
      <w:r>
        <w:rPr>
          <w:color w:val="231F20"/>
          <w:spacing w:val="-5"/>
        </w:rPr>
        <w:t> </w:t>
      </w:r>
      <w:r>
        <w:rPr>
          <w:color w:val="231F20"/>
        </w:rPr>
        <w:t>including</w:t>
      </w:r>
      <w:r>
        <w:rPr>
          <w:color w:val="231F20"/>
          <w:spacing w:val="-2"/>
        </w:rPr>
        <w:t> </w:t>
      </w:r>
      <w:r>
        <w:rPr>
          <w:color w:val="231F20"/>
        </w:rPr>
        <w:t>database</w:t>
      </w:r>
      <w:r>
        <w:rPr>
          <w:color w:val="231F20"/>
          <w:spacing w:val="-2"/>
        </w:rPr>
        <w:t> </w:t>
      </w:r>
      <w:r>
        <w:rPr>
          <w:color w:val="231F20"/>
        </w:rPr>
        <w:t>software,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(business</w:t>
      </w:r>
      <w:r>
        <w:rPr>
          <w:color w:val="231F20"/>
          <w:spacing w:val="-6"/>
        </w:rPr>
        <w:t> </w:t>
      </w:r>
      <w:r>
        <w:rPr>
          <w:color w:val="231F20"/>
        </w:rPr>
        <w:t>intelligence,</w:t>
      </w:r>
      <w:r>
        <w:rPr>
          <w:color w:val="231F20"/>
          <w:spacing w:val="1"/>
        </w:rPr>
        <w:t> </w:t>
      </w:r>
      <w:r>
        <w:rPr>
          <w:color w:val="231F20"/>
        </w:rPr>
        <w:t>application</w:t>
      </w:r>
      <w:r>
        <w:rPr>
          <w:color w:val="231F20"/>
          <w:spacing w:val="-1"/>
        </w:rPr>
        <w:t> </w:t>
      </w:r>
      <w:r>
        <w:rPr>
          <w:color w:val="231F20"/>
        </w:rPr>
        <w:t>integration,</w:t>
      </w:r>
      <w:r>
        <w:rPr>
          <w:color w:val="231F20"/>
          <w:spacing w:val="-3"/>
        </w:rPr>
        <w:t> </w:t>
      </w:r>
      <w:r>
        <w:rPr>
          <w:color w:val="231F20"/>
        </w:rPr>
        <w:t>portal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server,</w:t>
      </w:r>
      <w:r>
        <w:rPr>
          <w:color w:val="231F20"/>
          <w:spacing w:val="41"/>
        </w:rPr>
        <w:t> </w:t>
      </w:r>
      <w:r>
        <w:rPr>
          <w:color w:val="231F20"/>
        </w:rPr>
        <w:t>J2EE</w:t>
      </w:r>
      <w:r>
        <w:rPr>
          <w:color w:val="231F20"/>
          <w:spacing w:val="-10"/>
        </w:rPr>
        <w:t> </w:t>
      </w:r>
      <w:r>
        <w:rPr>
          <w:color w:val="231F20"/>
        </w:rPr>
        <w:t>application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server,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9"/>
        </w:rPr>
        <w:t> </w:t>
      </w:r>
      <w:r>
        <w:rPr>
          <w:color w:val="231F20"/>
        </w:rPr>
        <w:t>tools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identity</w:t>
      </w:r>
      <w:r>
        <w:rPr>
          <w:color w:val="231F20"/>
          <w:spacing w:val="-9"/>
        </w:rPr>
        <w:t> </w:t>
      </w:r>
      <w:r>
        <w:rPr>
          <w:color w:val="231F20"/>
        </w:rPr>
        <w:t>management),</w:t>
      </w:r>
      <w:r>
        <w:rPr>
          <w:color w:val="231F20"/>
          <w:spacing w:val="-7"/>
        </w:rPr>
        <w:t> </w:t>
      </w:r>
      <w:r>
        <w:rPr>
          <w:color w:val="231F20"/>
        </w:rPr>
        <w:t>collaboration,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8"/>
        </w:rPr>
        <w:t> </w:t>
      </w:r>
      <w:r>
        <w:rPr>
          <w:color w:val="231F20"/>
        </w:rPr>
        <w:t>tools,</w:t>
      </w:r>
      <w:r>
        <w:rPr>
          <w:color w:val="231F20"/>
          <w:spacing w:val="-11"/>
        </w:rPr>
        <w:t> </w:t>
      </w:r>
      <w:r>
        <w:rPr>
          <w:color w:val="231F20"/>
        </w:rPr>
        <w:t>enterprise</w:t>
      </w:r>
      <w:r>
        <w:rPr>
          <w:color w:val="231F20"/>
          <w:spacing w:val="35"/>
        </w:rPr>
        <w:t> </w:t>
      </w:r>
      <w:r>
        <w:rPr>
          <w:color w:val="231F20"/>
        </w:rPr>
        <w:t>applications,</w:t>
      </w:r>
      <w:r>
        <w:rPr>
          <w:color w:val="231F20"/>
          <w:spacing w:val="5"/>
        </w:rPr>
        <w:t> </w:t>
      </w:r>
      <w:r>
        <w:rPr>
          <w:color w:val="231F20"/>
        </w:rPr>
        <w:t>consulting/systems</w:t>
      </w:r>
      <w:r>
        <w:rPr>
          <w:color w:val="231F20"/>
          <w:spacing w:val="3"/>
        </w:rPr>
        <w:t> </w:t>
      </w:r>
      <w:r>
        <w:rPr>
          <w:color w:val="231F20"/>
        </w:rPr>
        <w:t>integration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4"/>
        </w:rPr>
        <w:t> </w:t>
      </w:r>
      <w:r>
        <w:rPr>
          <w:color w:val="231F20"/>
        </w:rPr>
        <w:t>systems, among</w:t>
      </w:r>
      <w:r>
        <w:rPr>
          <w:color w:val="231F20"/>
          <w:spacing w:val="2"/>
        </w:rPr>
        <w:t> </w:t>
      </w:r>
      <w:r>
        <w:rPr>
          <w:color w:val="231F20"/>
        </w:rPr>
        <w:t>others. </w:t>
      </w:r>
      <w:r>
        <w:rPr>
          <w:color w:val="231F20"/>
          <w:spacing w:val="-3"/>
        </w:rPr>
        <w:t>Total</w:t>
      </w:r>
      <w:r>
        <w:rPr>
          <w:color w:val="231F20"/>
          <w:spacing w:val="2"/>
        </w:rPr>
        <w:t> </w:t>
      </w:r>
      <w:r>
        <w:rPr>
          <w:color w:val="231F20"/>
        </w:rPr>
        <w:t>cost</w:t>
      </w:r>
      <w:r>
        <w:rPr>
          <w:color w:val="231F20"/>
          <w:spacing w:val="1"/>
        </w:rPr>
        <w:t> </w:t>
      </w:r>
      <w:r>
        <w:rPr>
          <w:color w:val="231F20"/>
        </w:rPr>
        <w:t>of </w:t>
      </w:r>
      <w:r>
        <w:rPr>
          <w:color w:val="231F20"/>
          <w:spacing w:val="-1"/>
        </w:rPr>
        <w:t>ownership,</w:t>
      </w:r>
      <w:r>
        <w:rPr>
          <w:color w:val="231F20"/>
          <w:spacing w:val="26"/>
        </w:rPr>
        <w:t> </w:t>
      </w:r>
      <w:r>
        <w:rPr>
          <w:color w:val="231F20"/>
        </w:rPr>
        <w:t>performance, </w:t>
      </w:r>
      <w:r>
        <w:rPr>
          <w:color w:val="231F20"/>
          <w:spacing w:val="-1"/>
        </w:rPr>
        <w:t>functionality,</w:t>
      </w:r>
      <w:r>
        <w:rPr>
          <w:color w:val="231F20"/>
          <w:spacing w:val="-5"/>
        </w:rPr>
        <w:t> </w:t>
      </w:r>
      <w:r>
        <w:rPr>
          <w:color w:val="231F20"/>
        </w:rPr>
        <w:t>ease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use,</w:t>
      </w:r>
      <w:r>
        <w:rPr>
          <w:color w:val="231F20"/>
          <w:spacing w:val="-4"/>
        </w:rPr>
        <w:t> </w:t>
      </w:r>
      <w:r>
        <w:rPr>
          <w:color w:val="231F20"/>
        </w:rPr>
        <w:t>standards-compliance,</w:t>
      </w:r>
      <w:r>
        <w:rPr>
          <w:color w:val="231F20"/>
          <w:spacing w:val="1"/>
        </w:rPr>
        <w:t> </w:t>
      </w:r>
      <w:r>
        <w:rPr>
          <w:color w:val="231F20"/>
        </w:rPr>
        <w:t>product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reliability,</w:t>
      </w:r>
      <w:r>
        <w:rPr>
          <w:color w:val="231F20"/>
          <w:spacing w:val="-5"/>
        </w:rPr>
        <w:t> </w:t>
      </w:r>
      <w:r>
        <w:rPr>
          <w:color w:val="231F20"/>
        </w:rPr>
        <w:t>security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quality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technical</w:t>
      </w:r>
      <w:r>
        <w:rPr>
          <w:color w:val="231F20"/>
          <w:spacing w:val="23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key competitive factors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face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areas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compete.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customers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also</w:t>
      </w:r>
      <w:r>
        <w:rPr>
          <w:color w:val="231F20"/>
        </w:rPr>
        <w:t> demanding</w:t>
      </w:r>
      <w:r>
        <w:rPr>
          <w:color w:val="231F20"/>
          <w:spacing w:val="-11"/>
        </w:rPr>
        <w:t> </w:t>
      </w:r>
      <w:r>
        <w:rPr>
          <w:color w:val="231F20"/>
        </w:rPr>
        <w:t>less</w:t>
      </w:r>
      <w:r>
        <w:rPr>
          <w:color w:val="231F20"/>
          <w:spacing w:val="-14"/>
        </w:rPr>
        <w:t> </w:t>
      </w:r>
      <w:r>
        <w:rPr>
          <w:color w:val="231F20"/>
        </w:rPr>
        <w:t>complexity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14"/>
        </w:rPr>
        <w:t> </w:t>
      </w:r>
      <w:r>
        <w:rPr>
          <w:color w:val="231F20"/>
        </w:rPr>
        <w:t>cost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implementation,</w:t>
      </w:r>
      <w:r>
        <w:rPr>
          <w:color w:val="231F20"/>
          <w:spacing w:val="-7"/>
        </w:rPr>
        <w:t> </w:t>
      </w:r>
      <w:r>
        <w:rPr>
          <w:color w:val="231F20"/>
        </w:rPr>
        <w:t>sourcing,</w:t>
      </w:r>
      <w:r>
        <w:rPr>
          <w:color w:val="231F20"/>
          <w:spacing w:val="-14"/>
        </w:rPr>
        <w:t> </w:t>
      </w:r>
      <w:r>
        <w:rPr>
          <w:color w:val="231F20"/>
        </w:rPr>
        <w:t>integration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ongoing</w:t>
      </w:r>
      <w:r>
        <w:rPr>
          <w:color w:val="231F20"/>
          <w:spacing w:val="-13"/>
        </w:rPr>
        <w:t> </w:t>
      </w:r>
      <w:r>
        <w:rPr>
          <w:color w:val="231F20"/>
        </w:rPr>
        <w:t>maintenance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their</w:t>
      </w:r>
      <w:r>
        <w:rPr>
          <w:color w:val="231F20"/>
          <w:spacing w:val="22"/>
        </w:rPr>
        <w:t> </w:t>
      </w:r>
      <w:r>
        <w:rPr>
          <w:color w:val="231F20"/>
        </w:rPr>
        <w:t>enterprise</w:t>
      </w:r>
      <w:r>
        <w:rPr>
          <w:color w:val="231F20"/>
          <w:spacing w:val="21"/>
        </w:rPr>
        <w:t> </w:t>
      </w:r>
      <w:r>
        <w:rPr>
          <w:color w:val="231F20"/>
        </w:rPr>
        <w:t>software,</w:t>
      </w:r>
      <w:r>
        <w:rPr>
          <w:color w:val="231F20"/>
          <w:spacing w:val="20"/>
        </w:rPr>
        <w:t> </w:t>
      </w:r>
      <w:r>
        <w:rPr>
          <w:color w:val="231F20"/>
        </w:rPr>
        <w:t>which</w:t>
      </w:r>
      <w:r>
        <w:rPr>
          <w:color w:val="231F20"/>
          <w:spacing w:val="20"/>
        </w:rPr>
        <w:t> </w:t>
      </w:r>
      <w:r>
        <w:rPr>
          <w:color w:val="231F20"/>
        </w:rPr>
        <w:t>has</w:t>
      </w:r>
      <w:r>
        <w:rPr>
          <w:color w:val="231F20"/>
          <w:spacing w:val="19"/>
        </w:rPr>
        <w:t> </w:t>
      </w:r>
      <w:r>
        <w:rPr>
          <w:color w:val="231F20"/>
        </w:rPr>
        <w:t>led</w:t>
      </w:r>
      <w:r>
        <w:rPr>
          <w:color w:val="231F20"/>
          <w:spacing w:val="20"/>
        </w:rPr>
        <w:t> </w:t>
      </w:r>
      <w:r>
        <w:rPr>
          <w:color w:val="231F20"/>
        </w:rPr>
        <w:t>increasingly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product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20"/>
        </w:rPr>
        <w:t> </w:t>
      </w:r>
      <w:r>
        <w:rPr>
          <w:color w:val="231F20"/>
        </w:rPr>
        <w:t>(database,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appli-</w:t>
      </w:r>
      <w:r>
        <w:rPr>
          <w:color w:val="231F20"/>
          <w:spacing w:val="24"/>
        </w:rPr>
        <w:t> </w:t>
      </w:r>
      <w:r>
        <w:rPr>
          <w:color w:val="231F20"/>
        </w:rPr>
        <w:t>cations)</w:t>
      </w:r>
      <w:r>
        <w:rPr>
          <w:color w:val="231F20"/>
          <w:spacing w:val="27"/>
        </w:rPr>
        <w:t> </w:t>
      </w:r>
      <w:r>
        <w:rPr>
          <w:color w:val="231F20"/>
        </w:rPr>
        <w:t>being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viewed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“stack”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5"/>
        </w:rPr>
        <w:t> </w:t>
      </w:r>
      <w:r>
        <w:rPr>
          <w:color w:val="231F20"/>
        </w:rPr>
        <w:t>designed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work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together.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product</w:t>
      </w:r>
      <w:r>
        <w:rPr>
          <w:color w:val="231F20"/>
          <w:spacing w:val="26"/>
        </w:rPr>
        <w:t> </w:t>
      </w:r>
      <w:r>
        <w:rPr>
          <w:color w:val="231F20"/>
        </w:rPr>
        <w:t>sales</w:t>
      </w:r>
      <w:r>
        <w:rPr>
          <w:color w:val="231F20"/>
          <w:spacing w:val="26"/>
        </w:rPr>
        <w:t> </w:t>
      </w:r>
      <w:r>
        <w:rPr>
          <w:color w:val="231F20"/>
        </w:rPr>
        <w:t>(and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relative</w:t>
      </w:r>
      <w:r>
        <w:rPr>
          <w:color w:val="231F20"/>
          <w:spacing w:val="24"/>
        </w:rPr>
        <w:t> </w:t>
      </w:r>
      <w:r>
        <w:rPr>
          <w:color w:val="231F20"/>
        </w:rPr>
        <w:t>strength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versus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competitors)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also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broader</w:t>
      </w:r>
      <w:r>
        <w:rPr>
          <w:color w:val="231F20"/>
          <w:spacing w:val="4"/>
        </w:rPr>
        <w:t> </w:t>
      </w:r>
      <w:r>
        <w:rPr>
          <w:color w:val="231F20"/>
        </w:rPr>
        <w:t>“platform”</w:t>
      </w:r>
      <w:r>
        <w:rPr>
          <w:color w:val="231F20"/>
          <w:spacing w:val="6"/>
        </w:rPr>
        <w:t> </w:t>
      </w:r>
      <w:r>
        <w:rPr>
          <w:color w:val="231F20"/>
        </w:rPr>
        <w:t>competition</w:t>
      </w:r>
      <w:r>
        <w:rPr>
          <w:color w:val="231F20"/>
          <w:spacing w:val="7"/>
        </w:rPr>
        <w:t> </w:t>
      </w:r>
      <w:r>
        <w:rPr>
          <w:color w:val="231F20"/>
        </w:rPr>
        <w:t>between</w:t>
      </w:r>
      <w:r>
        <w:rPr>
          <w:color w:val="231F20"/>
          <w:spacing w:val="29"/>
        </w:rPr>
        <w:t> </w:t>
      </w:r>
      <w:r>
        <w:rPr>
          <w:color w:val="231F20"/>
        </w:rPr>
        <w:t>industry</w:t>
      </w:r>
      <w:r>
        <w:rPr>
          <w:color w:val="231F20"/>
          <w:spacing w:val="20"/>
        </w:rPr>
        <w:t> </w:t>
      </w:r>
      <w:r>
        <w:rPr>
          <w:color w:val="231F20"/>
        </w:rPr>
        <w:t>standard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19"/>
        </w:rPr>
        <w:t> </w:t>
      </w:r>
      <w:r>
        <w:rPr>
          <w:color w:val="231F20"/>
        </w:rPr>
        <w:t>(J2EE)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Microsoft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18"/>
        </w:rPr>
        <w:t> </w:t>
      </w:r>
      <w:r>
        <w:rPr>
          <w:color w:val="231F20"/>
        </w:rPr>
        <w:t>.NET</w:t>
      </w:r>
      <w:r>
        <w:rPr>
          <w:color w:val="231F20"/>
          <w:spacing w:val="20"/>
        </w:rPr>
        <w:t> </w:t>
      </w:r>
      <w:r>
        <w:rPr>
          <w:color w:val="231F20"/>
        </w:rPr>
        <w:t>programming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environments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</w:rPr>
        <w:t>operating</w:t>
      </w:r>
      <w:r>
        <w:rPr>
          <w:color w:val="231F20"/>
          <w:spacing w:val="21"/>
        </w:rPr>
        <w:t> </w:t>
      </w:r>
      <w:r>
        <w:rPr>
          <w:color w:val="231F20"/>
        </w:rPr>
        <w:t>system</w:t>
      </w:r>
      <w:r>
        <w:rPr>
          <w:color w:val="231F20"/>
          <w:spacing w:val="2"/>
        </w:rPr>
        <w:t> </w:t>
      </w:r>
      <w:r>
        <w:rPr>
          <w:color w:val="231F20"/>
        </w:rPr>
        <w:t>competition</w:t>
      </w:r>
      <w:r>
        <w:rPr>
          <w:color w:val="231F20"/>
          <w:spacing w:val="4"/>
        </w:rPr>
        <w:t> </w:t>
      </w:r>
      <w:r>
        <w:rPr>
          <w:color w:val="231F20"/>
        </w:rPr>
        <w:t>between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Windows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Server,</w:t>
      </w:r>
      <w:r>
        <w:rPr>
          <w:color w:val="231F20"/>
        </w:rPr>
        <w:t> Unix</w:t>
      </w:r>
      <w:r>
        <w:rPr>
          <w:color w:val="231F20"/>
          <w:spacing w:val="1"/>
        </w:rPr>
        <w:t> </w:t>
      </w:r>
      <w:r>
        <w:rPr>
          <w:color w:val="231F20"/>
        </w:rPr>
        <w:t>(Sun</w:t>
      </w:r>
      <w:r>
        <w:rPr>
          <w:color w:val="231F20"/>
          <w:spacing w:val="-1"/>
        </w:rPr>
        <w:t> </w:t>
      </w:r>
      <w:r>
        <w:rPr>
          <w:color w:val="231F20"/>
        </w:rPr>
        <w:t>Solaris, HP-UX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IBM AIX)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Linux.</w:t>
      </w:r>
      <w:r>
        <w:rPr>
          <w:color w:val="231F20"/>
          <w:spacing w:val="2"/>
        </w:rPr>
        <w:t> </w:t>
      </w:r>
      <w:r>
        <w:rPr>
          <w:color w:val="231F20"/>
        </w:rPr>
        <w:t>Open source</w:t>
      </w:r>
      <w:r>
        <w:rPr>
          <w:color w:val="231F20"/>
          <w:spacing w:val="28"/>
        </w:rPr>
        <w:t> </w:t>
      </w:r>
      <w:r>
        <w:rPr>
          <w:color w:val="231F20"/>
        </w:rPr>
        <w:t>alternatives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commercial</w:t>
      </w:r>
      <w:r>
        <w:rPr>
          <w:color w:val="231F20"/>
          <w:spacing w:val="17"/>
        </w:rPr>
        <w:t> </w:t>
      </w:r>
      <w:r>
        <w:rPr>
          <w:color w:val="231F20"/>
        </w:rPr>
        <w:t>software,</w:t>
      </w:r>
      <w:r>
        <w:rPr>
          <w:color w:val="231F20"/>
          <w:spacing w:val="12"/>
        </w:rPr>
        <w:t> </w:t>
      </w:r>
      <w:r>
        <w:rPr>
          <w:color w:val="231F20"/>
        </w:rPr>
        <w:t>such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MySQL</w:t>
      </w:r>
      <w:r>
        <w:rPr>
          <w:color w:val="231F20"/>
          <w:spacing w:val="9"/>
        </w:rPr>
        <w:t> </w:t>
      </w:r>
      <w:r>
        <w:rPr>
          <w:color w:val="231F20"/>
        </w:rPr>
        <w:t>AB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database,</w:t>
      </w:r>
      <w:r>
        <w:rPr>
          <w:color w:val="231F20"/>
          <w:spacing w:val="15"/>
        </w:rPr>
        <w:t> </w:t>
      </w:r>
      <w:r>
        <w:rPr>
          <w:color w:val="231F20"/>
        </w:rPr>
        <w:t>Red</w:t>
      </w:r>
      <w:r>
        <w:rPr>
          <w:color w:val="231F20"/>
          <w:spacing w:val="12"/>
        </w:rPr>
        <w:t> </w:t>
      </w:r>
      <w:r>
        <w:rPr>
          <w:color w:val="231F20"/>
        </w:rPr>
        <w:t>Hat,</w:t>
      </w:r>
      <w:r>
        <w:rPr>
          <w:color w:val="231F20"/>
          <w:spacing w:val="12"/>
        </w:rPr>
        <w:t> </w:t>
      </w:r>
      <w:r>
        <w:rPr>
          <w:color w:val="231F20"/>
        </w:rPr>
        <w:t>Inc.</w:t>
      </w:r>
      <w:r>
        <w:rPr>
          <w:color w:val="231F20"/>
          <w:spacing w:val="11"/>
        </w:rPr>
        <w:t> </w:t>
      </w:r>
      <w:r>
        <w:rPr>
          <w:color w:val="231F20"/>
        </w:rPr>
        <w:t>(JBoss)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middleware,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SugarCRM</w:t>
      </w:r>
      <w:r>
        <w:rPr>
          <w:color w:val="231F20"/>
          <w:spacing w:val="25"/>
        </w:rPr>
        <w:t> </w:t>
      </w:r>
      <w:r>
        <w:rPr>
          <w:color w:val="231F20"/>
        </w:rPr>
        <w:t>Inc.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applications,</w:t>
      </w:r>
      <w:r>
        <w:rPr>
          <w:color w:val="231F20"/>
          <w:spacing w:val="29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also</w:t>
      </w:r>
      <w:r>
        <w:rPr>
          <w:color w:val="231F20"/>
          <w:spacing w:val="26"/>
        </w:rPr>
        <w:t> </w:t>
      </w:r>
      <w:r>
        <w:rPr>
          <w:color w:val="231F20"/>
        </w:rPr>
        <w:t>impacting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environment.</w:t>
      </w:r>
      <w:r>
        <w:rPr>
          <w:color w:val="231F20"/>
          <w:spacing w:val="27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products</w:t>
      </w:r>
      <w:r>
        <w:rPr>
          <w:color w:val="231F20"/>
          <w:spacing w:val="26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typically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-9"/>
        </w:rPr>
        <w:t> </w:t>
      </w:r>
      <w:r>
        <w:rPr>
          <w:color w:val="231F20"/>
        </w:rPr>
        <w:t>free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charge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readily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internet.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Finally,</w:t>
      </w:r>
      <w:r>
        <w:rPr>
          <w:color w:val="231F20"/>
          <w:spacing w:val="-11"/>
        </w:rPr>
        <w:t> </w:t>
      </w:r>
      <w:r>
        <w:rPr>
          <w:color w:val="231F20"/>
        </w:rPr>
        <w:t>“on</w:t>
      </w:r>
      <w:r>
        <w:rPr>
          <w:color w:val="231F20"/>
          <w:spacing w:val="-9"/>
        </w:rPr>
        <w:t> </w:t>
      </w:r>
      <w:r>
        <w:rPr>
          <w:color w:val="231F20"/>
        </w:rPr>
        <w:t>demand”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offerings,</w:t>
      </w:r>
      <w:r>
        <w:rPr>
          <w:color w:val="231F20"/>
          <w:spacing w:val="-10"/>
        </w:rPr>
        <w:t> </w:t>
      </w:r>
      <w:r>
        <w:rPr>
          <w:color w:val="231F20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those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35"/>
        </w:rPr>
        <w:t> </w:t>
      </w:r>
      <w:r>
        <w:rPr>
          <w:color w:val="231F20"/>
        </w:rPr>
        <w:t>salesforce.com,</w:t>
      </w:r>
      <w:r>
        <w:rPr>
          <w:color w:val="231F20"/>
          <w:spacing w:val="18"/>
        </w:rPr>
        <w:t> </w:t>
      </w:r>
      <w:r>
        <w:rPr>
          <w:color w:val="231F20"/>
        </w:rPr>
        <w:t>continue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alter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competitive</w:t>
      </w:r>
      <w:r>
        <w:rPr>
          <w:color w:val="231F20"/>
          <w:spacing w:val="12"/>
        </w:rPr>
        <w:t> </w:t>
      </w:r>
      <w:r>
        <w:rPr>
          <w:color w:val="231F20"/>
        </w:rPr>
        <w:t>landscape.</w:t>
      </w:r>
      <w:r>
        <w:rPr/>
      </w:r>
    </w:p>
    <w:p>
      <w:pPr>
        <w:pStyle w:val="BodyText"/>
        <w:spacing w:line="250" w:lineRule="auto" w:before="156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sale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database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related</w:t>
      </w:r>
      <w:r>
        <w:rPr>
          <w:color w:val="231F20"/>
          <w:spacing w:val="-11"/>
        </w:rPr>
        <w:t> </w:t>
      </w:r>
      <w:r>
        <w:rPr>
          <w:color w:val="231F20"/>
        </w:rPr>
        <w:t>tools,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scalability,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reliability,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availability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security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-14"/>
        </w:rPr>
        <w:t> </w:t>
      </w:r>
      <w:r>
        <w:rPr>
          <w:color w:val="231F20"/>
        </w:rPr>
        <w:t>competitive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differentiators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us.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competitors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24"/>
        </w:rPr>
        <w:t> </w:t>
      </w:r>
      <w:r>
        <w:rPr>
          <w:color w:val="231F20"/>
        </w:rPr>
        <w:t>International</w:t>
      </w:r>
      <w:r>
        <w:rPr>
          <w:color w:val="231F20"/>
          <w:spacing w:val="26"/>
        </w:rPr>
        <w:t> </w:t>
      </w:r>
      <w:r>
        <w:rPr>
          <w:color w:val="231F20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Machines</w:t>
      </w:r>
      <w:r>
        <w:rPr>
          <w:color w:val="231F20"/>
          <w:spacing w:val="23"/>
        </w:rPr>
        <w:t> </w:t>
      </w:r>
      <w:r>
        <w:rPr>
          <w:color w:val="231F20"/>
        </w:rPr>
        <w:t>Corporation</w:t>
      </w:r>
      <w:r>
        <w:rPr>
          <w:color w:val="231F20"/>
          <w:spacing w:val="24"/>
        </w:rPr>
        <w:t> </w:t>
      </w:r>
      <w:r>
        <w:rPr>
          <w:color w:val="231F20"/>
        </w:rPr>
        <w:t>(IBM),</w:t>
      </w:r>
      <w:r>
        <w:rPr>
          <w:color w:val="231F20"/>
          <w:spacing w:val="20"/>
        </w:rPr>
        <w:t> </w:t>
      </w:r>
      <w:r>
        <w:rPr>
          <w:color w:val="231F20"/>
        </w:rPr>
        <w:t>Microsoft,</w:t>
      </w:r>
      <w:r>
        <w:rPr>
          <w:color w:val="231F20"/>
          <w:spacing w:val="23"/>
        </w:rPr>
        <w:t> </w:t>
      </w:r>
      <w:r>
        <w:rPr>
          <w:color w:val="231F20"/>
        </w:rPr>
        <w:t>Sybase,</w:t>
      </w:r>
      <w:r>
        <w:rPr>
          <w:color w:val="231F20"/>
          <w:spacing w:val="22"/>
        </w:rPr>
        <w:t> </w:t>
      </w:r>
      <w:r>
        <w:rPr>
          <w:color w:val="231F20"/>
        </w:rPr>
        <w:t>Inc.,</w:t>
      </w:r>
      <w:r>
        <w:rPr>
          <w:color w:val="231F20"/>
          <w:spacing w:val="23"/>
        </w:rPr>
        <w:t> </w:t>
      </w:r>
      <w:r>
        <w:rPr>
          <w:color w:val="231F20"/>
        </w:rPr>
        <w:t>NCR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Teradata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division,</w:t>
      </w:r>
      <w:r>
        <w:rPr>
          <w:color w:val="231F20"/>
          <w:spacing w:val="22"/>
        </w:rPr>
        <w:t> </w:t>
      </w:r>
      <w:r>
        <w:rPr>
          <w:color w:val="231F20"/>
        </w:rPr>
        <w:t>SAS</w:t>
      </w:r>
      <w:r>
        <w:rPr>
          <w:color w:val="231F20"/>
          <w:spacing w:val="20"/>
        </w:rPr>
        <w:t> </w:t>
      </w:r>
      <w:r>
        <w:rPr>
          <w:color w:val="231F20"/>
        </w:rPr>
        <w:t>Institute,</w:t>
      </w:r>
      <w:r>
        <w:rPr>
          <w:color w:val="231F20"/>
          <w:spacing w:val="24"/>
        </w:rPr>
        <w:t> </w:t>
      </w:r>
      <w:r>
        <w:rPr>
          <w:color w:val="231F20"/>
        </w:rPr>
        <w:t>Inc.,</w:t>
      </w:r>
      <w:r>
        <w:rPr>
          <w:color w:val="231F20"/>
          <w:spacing w:val="23"/>
        </w:rPr>
        <w:t> </w:t>
      </w:r>
      <w:r>
        <w:rPr>
          <w:color w:val="231F20"/>
        </w:rPr>
        <w:t>Informatica</w:t>
      </w:r>
      <w:r>
        <w:rPr>
          <w:color w:val="231F20"/>
          <w:spacing w:val="27"/>
        </w:rPr>
        <w:t> </w:t>
      </w:r>
      <w:r>
        <w:rPr>
          <w:color w:val="231F20"/>
        </w:rPr>
        <w:t>Corporation,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open</w:t>
      </w:r>
      <w:r>
        <w:rPr>
          <w:color w:val="231F20"/>
          <w:spacing w:val="25"/>
        </w:rPr>
        <w:t> </w:t>
      </w:r>
      <w:r>
        <w:rPr>
          <w:color w:val="231F20"/>
        </w:rPr>
        <w:t>source</w:t>
      </w:r>
      <w:r>
        <w:rPr>
          <w:color w:val="231F20"/>
          <w:spacing w:val="-6"/>
        </w:rPr>
        <w:t> </w:t>
      </w:r>
      <w:r>
        <w:rPr>
          <w:color w:val="231F20"/>
        </w:rPr>
        <w:t>databases,</w:t>
      </w:r>
      <w:r>
        <w:rPr>
          <w:color w:val="231F20"/>
          <w:spacing w:val="-4"/>
        </w:rPr>
        <w:t> </w:t>
      </w:r>
      <w:r>
        <w:rPr>
          <w:color w:val="231F20"/>
        </w:rPr>
        <w:t>MySQL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PostgreSQL,</w:t>
      </w:r>
      <w:r>
        <w:rPr>
          <w:color w:val="231F20"/>
          <w:spacing w:val="-7"/>
        </w:rPr>
        <w:t> </w:t>
      </w:r>
      <w:r>
        <w:rPr>
          <w:color w:val="231F20"/>
        </w:rPr>
        <w:t>among</w:t>
      </w:r>
      <w:r>
        <w:rPr>
          <w:color w:val="231F20"/>
          <w:spacing w:val="-5"/>
        </w:rPr>
        <w:t> </w:t>
      </w:r>
      <w:r>
        <w:rPr>
          <w:color w:val="231F20"/>
        </w:rPr>
        <w:t>others.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ability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continually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innovate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differentiate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5"/>
        </w:rPr>
        <w:t> </w:t>
      </w:r>
      <w:r>
        <w:rPr>
          <w:color w:val="231F20"/>
        </w:rPr>
        <w:t>has</w:t>
      </w:r>
      <w:r>
        <w:rPr>
          <w:color w:val="231F20"/>
          <w:spacing w:val="14"/>
        </w:rPr>
        <w:t> </w:t>
      </w:r>
      <w:r>
        <w:rPr>
          <w:color w:val="231F20"/>
        </w:rPr>
        <w:t>enabled</w:t>
      </w:r>
      <w:r>
        <w:rPr>
          <w:color w:val="231F20"/>
          <w:spacing w:val="17"/>
        </w:rPr>
        <w:t> </w:t>
      </w:r>
      <w:r>
        <w:rPr>
          <w:color w:val="231F20"/>
        </w:rPr>
        <w:t>us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maintain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leading</w:t>
      </w:r>
      <w:r>
        <w:rPr>
          <w:color w:val="231F20"/>
          <w:spacing w:val="16"/>
        </w:rPr>
        <w:t> </w:t>
      </w:r>
      <w:r>
        <w:rPr>
          <w:color w:val="231F20"/>
        </w:rPr>
        <w:t>position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competitors.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sale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3"/>
        </w:rPr>
        <w:t> </w:t>
      </w:r>
      <w:r>
        <w:rPr>
          <w:color w:val="231F20"/>
        </w:rPr>
        <w:t>products,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3"/>
        </w:rPr>
        <w:t> </w:t>
      </w:r>
      <w:r>
        <w:rPr>
          <w:color w:val="231F20"/>
        </w:rPr>
        <w:t>include</w:t>
      </w:r>
      <w:r>
        <w:rPr>
          <w:color w:val="231F20"/>
          <w:spacing w:val="15"/>
        </w:rPr>
        <w:t> </w:t>
      </w:r>
      <w:r>
        <w:rPr>
          <w:color w:val="231F20"/>
        </w:rPr>
        <w:t>business</w:t>
      </w:r>
      <w:r>
        <w:rPr>
          <w:color w:val="231F20"/>
          <w:spacing w:val="10"/>
        </w:rPr>
        <w:t> </w:t>
      </w:r>
      <w:r>
        <w:rPr>
          <w:color w:val="231F20"/>
        </w:rPr>
        <w:t>intelligence,</w:t>
      </w:r>
      <w:r>
        <w:rPr>
          <w:color w:val="231F20"/>
          <w:spacing w:val="18"/>
        </w:rPr>
        <w:t> </w:t>
      </w:r>
      <w:r>
        <w:rPr>
          <w:color w:val="231F20"/>
        </w:rPr>
        <w:t>application</w:t>
      </w:r>
      <w:r>
        <w:rPr>
          <w:color w:val="231F20"/>
          <w:spacing w:val="18"/>
        </w:rPr>
        <w:t> </w:t>
      </w:r>
      <w:r>
        <w:rPr>
          <w:color w:val="231F20"/>
        </w:rPr>
        <w:t>integration,</w:t>
      </w:r>
      <w:r>
        <w:rPr>
          <w:color w:val="231F20"/>
          <w:spacing w:val="14"/>
        </w:rPr>
        <w:t> </w:t>
      </w:r>
      <w:r>
        <w:rPr>
          <w:color w:val="231F20"/>
        </w:rPr>
        <w:t>business</w:t>
      </w:r>
      <w:r>
        <w:rPr>
          <w:color w:val="231F20"/>
          <w:spacing w:val="24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management</w:t>
      </w:r>
      <w:r>
        <w:rPr>
          <w:color w:val="231F20"/>
          <w:spacing w:val="2"/>
        </w:rPr>
        <w:t> </w:t>
      </w:r>
      <w:r>
        <w:rPr>
          <w:color w:val="231F20"/>
        </w:rPr>
        <w:t>(BPM),</w:t>
      </w:r>
      <w:r>
        <w:rPr>
          <w:color w:val="231F20"/>
          <w:spacing w:val="-3"/>
        </w:rPr>
        <w:t> </w:t>
      </w:r>
      <w:r>
        <w:rPr>
          <w:color w:val="231F20"/>
        </w:rPr>
        <w:t>service</w:t>
      </w:r>
      <w:r>
        <w:rPr>
          <w:color w:val="231F20"/>
          <w:spacing w:val="1"/>
        </w:rPr>
        <w:t> </w:t>
      </w:r>
      <w:r>
        <w:rPr>
          <w:color w:val="231F20"/>
        </w:rPr>
        <w:t>oriented architecture,</w:t>
      </w:r>
      <w:r>
        <w:rPr>
          <w:color w:val="231F20"/>
          <w:spacing w:val="4"/>
        </w:rPr>
        <w:t> </w:t>
      </w:r>
      <w:r>
        <w:rPr>
          <w:color w:val="231F20"/>
        </w:rPr>
        <w:t>portal,</w:t>
      </w:r>
      <w:r>
        <w:rPr>
          <w:color w:val="231F20"/>
          <w:spacing w:val="1"/>
        </w:rPr>
        <w:t> </w:t>
      </w:r>
      <w:r>
        <w:rPr>
          <w:color w:val="231F20"/>
        </w:rPr>
        <w:t>J2EE</w:t>
      </w:r>
      <w:r>
        <w:rPr>
          <w:color w:val="231F20"/>
          <w:spacing w:val="-1"/>
        </w:rPr>
        <w:t> </w:t>
      </w:r>
      <w:r>
        <w:rPr>
          <w:color w:val="231F20"/>
        </w:rPr>
        <w:t>application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server, </w:t>
      </w:r>
      <w:r>
        <w:rPr>
          <w:color w:val="231F20"/>
          <w:spacing w:val="-1"/>
        </w:rPr>
        <w:t>development</w:t>
      </w:r>
      <w:r>
        <w:rPr>
          <w:color w:val="231F20"/>
          <w:spacing w:val="2"/>
        </w:rPr>
        <w:t> </w:t>
      </w:r>
      <w:r>
        <w:rPr>
          <w:color w:val="231F20"/>
        </w:rPr>
        <w:t>tools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identity</w:t>
      </w:r>
      <w:r>
        <w:rPr>
          <w:color w:val="231F20"/>
          <w:spacing w:val="21"/>
        </w:rPr>
        <w:t> </w:t>
      </w:r>
      <w:r>
        <w:rPr>
          <w:color w:val="231F20"/>
        </w:rPr>
        <w:t>management</w:t>
      </w:r>
      <w:r>
        <w:rPr>
          <w:color w:val="231F20"/>
          <w:spacing w:val="23"/>
        </w:rPr>
        <w:t> </w:t>
      </w:r>
      <w:r>
        <w:rPr>
          <w:color w:val="231F20"/>
        </w:rPr>
        <w:t>software.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ability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full</w:t>
      </w:r>
      <w:r>
        <w:rPr>
          <w:color w:val="231F20"/>
          <w:spacing w:val="19"/>
        </w:rPr>
        <w:t> </w:t>
      </w:r>
      <w:r>
        <w:rPr>
          <w:color w:val="231F20"/>
        </w:rPr>
        <w:t>range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rich</w:t>
      </w:r>
      <w:r>
        <w:rPr>
          <w:color w:val="231F20"/>
          <w:spacing w:val="19"/>
        </w:rPr>
        <w:t> </w:t>
      </w:r>
      <w:r>
        <w:rPr>
          <w:color w:val="231F20"/>
        </w:rPr>
        <w:t>functionality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standards-based,</w:t>
      </w:r>
      <w:r>
        <w:rPr>
          <w:color w:val="231F20"/>
          <w:spacing w:val="19"/>
        </w:rPr>
        <w:t> </w:t>
      </w:r>
      <w:r>
        <w:rPr>
          <w:color w:val="231F20"/>
        </w:rPr>
        <w:t>open</w:t>
      </w:r>
      <w:r>
        <w:rPr>
          <w:color w:val="231F20"/>
          <w:spacing w:val="21"/>
        </w:rPr>
        <w:t> </w:t>
      </w:r>
      <w:r>
        <w:rPr>
          <w:color w:val="231F20"/>
        </w:rPr>
        <w:t>architecture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13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key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differentiator.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</w:rPr>
        <w:t>competitors</w:t>
      </w:r>
      <w:r>
        <w:rPr>
          <w:color w:val="231F20"/>
          <w:spacing w:val="-10"/>
        </w:rPr>
        <w:t> </w:t>
      </w:r>
      <w:r>
        <w:rPr>
          <w:color w:val="231F20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</w:rPr>
        <w:t>IBM,</w:t>
      </w:r>
      <w:r>
        <w:rPr>
          <w:color w:val="231F20"/>
          <w:spacing w:val="-15"/>
        </w:rPr>
        <w:t> </w:t>
      </w:r>
      <w:r>
        <w:rPr>
          <w:color w:val="231F20"/>
        </w:rPr>
        <w:t>Microsoft,</w:t>
      </w:r>
      <w:r>
        <w:rPr>
          <w:color w:val="231F20"/>
          <w:spacing w:val="-13"/>
        </w:rPr>
        <w:t> </w:t>
      </w:r>
      <w:r>
        <w:rPr>
          <w:color w:val="231F20"/>
        </w:rPr>
        <w:t>BEA</w:t>
      </w:r>
      <w:r>
        <w:rPr>
          <w:color w:val="231F20"/>
          <w:spacing w:val="-13"/>
        </w:rPr>
        <w:t> </w:t>
      </w:r>
      <w:r>
        <w:rPr>
          <w:color w:val="231F20"/>
        </w:rPr>
        <w:t>Systems,</w:t>
      </w:r>
      <w:r>
        <w:rPr>
          <w:color w:val="231F20"/>
          <w:spacing w:val="-13"/>
        </w:rPr>
        <w:t> </w:t>
      </w:r>
      <w:r>
        <w:rPr>
          <w:color w:val="231F20"/>
        </w:rPr>
        <w:t>Inc.,</w:t>
      </w:r>
      <w:r>
        <w:rPr>
          <w:color w:val="231F20"/>
          <w:spacing w:val="29"/>
        </w:rPr>
        <w:t> </w:t>
      </w:r>
      <w:r>
        <w:rPr>
          <w:color w:val="231F20"/>
        </w:rPr>
        <w:t>SAP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AG,</w:t>
      </w:r>
      <w:r>
        <w:rPr>
          <w:color w:val="231F20"/>
          <w:spacing w:val="-7"/>
        </w:rPr>
        <w:t> </w:t>
      </w:r>
      <w:r>
        <w:rPr>
          <w:color w:val="231F20"/>
        </w:rPr>
        <w:t>Sun</w:t>
      </w:r>
      <w:r>
        <w:rPr>
          <w:color w:val="231F20"/>
          <w:spacing w:val="-8"/>
        </w:rPr>
        <w:t> </w:t>
      </w:r>
      <w:r>
        <w:rPr>
          <w:color w:val="231F20"/>
        </w:rPr>
        <w:t>Microsystems</w:t>
      </w:r>
      <w:r>
        <w:rPr>
          <w:color w:val="231F20"/>
          <w:spacing w:val="-5"/>
        </w:rPr>
        <w:t> </w:t>
      </w:r>
      <w:r>
        <w:rPr>
          <w:color w:val="231F20"/>
        </w:rPr>
        <w:t>Inc.,</w:t>
      </w:r>
      <w:r>
        <w:rPr>
          <w:color w:val="231F20"/>
          <w:spacing w:val="-6"/>
        </w:rPr>
        <w:t> </w:t>
      </w:r>
      <w:r>
        <w:rPr>
          <w:color w:val="231F20"/>
        </w:rPr>
        <w:t>Sybase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open</w:t>
      </w:r>
      <w:r>
        <w:rPr>
          <w:color w:val="231F20"/>
          <w:spacing w:val="-5"/>
        </w:rPr>
        <w:t> </w:t>
      </w:r>
      <w:r>
        <w:rPr>
          <w:color w:val="231F20"/>
        </w:rPr>
        <w:t>source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Red</w:t>
      </w:r>
      <w:r>
        <w:rPr>
          <w:color w:val="231F20"/>
          <w:spacing w:val="-5"/>
        </w:rPr>
        <w:t> </w:t>
      </w:r>
      <w:r>
        <w:rPr>
          <w:color w:val="231F20"/>
        </w:rPr>
        <w:t>Hat</w:t>
      </w:r>
      <w:r>
        <w:rPr>
          <w:color w:val="231F20"/>
          <w:spacing w:val="-6"/>
        </w:rPr>
        <w:t> </w:t>
      </w:r>
      <w:r>
        <w:rPr>
          <w:color w:val="231F20"/>
        </w:rPr>
        <w:t>(JBoss),</w:t>
      </w:r>
      <w:r>
        <w:rPr>
          <w:color w:val="231F20"/>
          <w:spacing w:val="-9"/>
        </w:rPr>
        <w:t> </w:t>
      </w:r>
      <w:r>
        <w:rPr>
          <w:color w:val="231F20"/>
        </w:rPr>
        <w:t>Apache</w:t>
      </w:r>
      <w:r>
        <w:rPr>
          <w:color w:val="231F20"/>
          <w:spacing w:val="-5"/>
        </w:rPr>
        <w:t> </w:t>
      </w:r>
      <w:r>
        <w:rPr>
          <w:color w:val="231F20"/>
        </w:rPr>
        <w:t>Geronimo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ObjectWeb,</w:t>
      </w:r>
      <w:r>
        <w:rPr>
          <w:color w:val="231F20"/>
          <w:spacing w:val="45"/>
        </w:rPr>
        <w:t> </w:t>
      </w:r>
      <w:r>
        <w:rPr>
          <w:color w:val="231F20"/>
        </w:rPr>
        <w:t>as</w:t>
      </w:r>
      <w:r>
        <w:rPr>
          <w:color w:val="231F20"/>
          <w:spacing w:val="45"/>
        </w:rPr>
        <w:t> </w:t>
      </w:r>
      <w:r>
        <w:rPr>
          <w:color w:val="231F20"/>
        </w:rPr>
        <w:t>well</w:t>
      </w:r>
      <w:r>
        <w:rPr>
          <w:color w:val="231F20"/>
          <w:spacing w:val="46"/>
        </w:rPr>
        <w:t> </w:t>
      </w:r>
      <w:r>
        <w:rPr>
          <w:color w:val="231F20"/>
        </w:rPr>
        <w:t>as</w:t>
      </w:r>
      <w:r>
        <w:rPr>
          <w:color w:val="231F20"/>
          <w:spacing w:val="44"/>
        </w:rPr>
        <w:t> </w:t>
      </w:r>
      <w:r>
        <w:rPr>
          <w:color w:val="231F20"/>
        </w:rPr>
        <w:t>other</w:t>
      </w:r>
      <w:r>
        <w:rPr>
          <w:color w:val="231F20"/>
          <w:spacing w:val="46"/>
        </w:rPr>
        <w:t> </w:t>
      </w:r>
      <w:r>
        <w:rPr>
          <w:color w:val="231F20"/>
        </w:rPr>
        <w:t>competitors</w:t>
      </w:r>
      <w:r>
        <w:rPr>
          <w:color w:val="231F20"/>
          <w:spacing w:val="48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</w:rPr>
        <w:t>each</w:t>
      </w:r>
      <w:r>
        <w:rPr>
          <w:color w:val="231F20"/>
          <w:spacing w:val="47"/>
        </w:rPr>
        <w:t> </w:t>
      </w:r>
      <w:r>
        <w:rPr>
          <w:color w:val="231F20"/>
        </w:rPr>
        <w:t>element</w:t>
      </w:r>
      <w:r>
        <w:rPr>
          <w:color w:val="231F20"/>
          <w:spacing w:val="49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45"/>
        </w:rPr>
        <w:t> </w:t>
      </w:r>
      <w:r>
        <w:rPr>
          <w:color w:val="231F20"/>
        </w:rPr>
        <w:t>packaged</w:t>
      </w:r>
      <w:r>
        <w:rPr>
          <w:color w:val="231F20"/>
          <w:spacing w:val="48"/>
        </w:rPr>
        <w:t> </w:t>
      </w:r>
      <w:r>
        <w:rPr>
          <w:color w:val="231F20"/>
        </w:rPr>
        <w:t>functions.</w:t>
      </w:r>
      <w:r>
        <w:rPr>
          <w:color w:val="231F20"/>
          <w:spacing w:val="45"/>
        </w:rPr>
        <w:t> </w:t>
      </w:r>
      <w:r>
        <w:rPr>
          <w:color w:val="231F20"/>
        </w:rPr>
        <w:t>Business</w:t>
      </w:r>
      <w:r>
        <w:rPr>
          <w:color w:val="231F20"/>
          <w:spacing w:val="44"/>
        </w:rPr>
        <w:t> </w:t>
      </w:r>
      <w:r>
        <w:rPr>
          <w:color w:val="231F20"/>
        </w:rPr>
        <w:t>intelligence</w:t>
      </w:r>
      <w:r>
        <w:rPr>
          <w:color w:val="231F20"/>
          <w:spacing w:val="28"/>
        </w:rPr>
        <w:t> </w:t>
      </w:r>
      <w:r>
        <w:rPr>
          <w:color w:val="231F20"/>
        </w:rPr>
        <w:t>competitors include Actuate Corporation,</w:t>
      </w:r>
      <w:r>
        <w:rPr>
          <w:color w:val="231F20"/>
          <w:spacing w:val="49"/>
        </w:rPr>
        <w:t> </w:t>
      </w:r>
      <w:r>
        <w:rPr>
          <w:color w:val="231F20"/>
        </w:rPr>
        <w:t>Business</w:t>
      </w:r>
      <w:r>
        <w:rPr>
          <w:color w:val="231F20"/>
          <w:spacing w:val="47"/>
        </w:rPr>
        <w:t> </w:t>
      </w:r>
      <w:r>
        <w:rPr>
          <w:color w:val="231F20"/>
        </w:rPr>
        <w:t>Objects</w:t>
      </w:r>
      <w:r>
        <w:rPr>
          <w:color w:val="231F20"/>
          <w:spacing w:val="48"/>
        </w:rPr>
        <w:t> </w:t>
      </w:r>
      <w:r>
        <w:rPr>
          <w:color w:val="231F20"/>
        </w:rPr>
        <w:t>S.A.,</w:t>
      </w:r>
      <w:r>
        <w:rPr>
          <w:color w:val="231F20"/>
          <w:spacing w:val="45"/>
        </w:rPr>
        <w:t> </w:t>
      </w:r>
      <w:r>
        <w:rPr>
          <w:color w:val="231F20"/>
        </w:rPr>
        <w:t>Cognos</w:t>
      </w:r>
      <w:r>
        <w:rPr>
          <w:color w:val="231F20"/>
          <w:spacing w:val="46"/>
        </w:rPr>
        <w:t> </w:t>
      </w:r>
      <w:r>
        <w:rPr>
          <w:color w:val="231F20"/>
        </w:rPr>
        <w:t>Incorporated, </w:t>
      </w:r>
      <w:r>
        <w:rPr>
          <w:color w:val="231F20"/>
          <w:spacing w:val="-1"/>
        </w:rPr>
        <w:t>MicroStrategy,</w:t>
      </w:r>
      <w:r>
        <w:rPr>
          <w:color w:val="231F20"/>
          <w:spacing w:val="47"/>
        </w:rPr>
        <w:t> </w:t>
      </w:r>
      <w:r>
        <w:rPr>
          <w:color w:val="231F20"/>
        </w:rPr>
        <w:t>Inc.,</w:t>
      </w:r>
      <w:r>
        <w:rPr>
          <w:color w:val="231F20"/>
          <w:spacing w:val="22"/>
        </w:rPr>
        <w:t> </w:t>
      </w:r>
      <w:r>
        <w:rPr>
          <w:color w:val="231F20"/>
        </w:rPr>
        <w:t>SAS</w:t>
      </w:r>
      <w:r>
        <w:rPr>
          <w:color w:val="231F20"/>
          <w:spacing w:val="-9"/>
        </w:rPr>
        <w:t> </w:t>
      </w:r>
      <w:r>
        <w:rPr>
          <w:color w:val="231F20"/>
        </w:rPr>
        <w:t>Institute,</w:t>
      </w:r>
      <w:r>
        <w:rPr>
          <w:color w:val="231F20"/>
          <w:spacing w:val="-6"/>
        </w:rPr>
        <w:t> </w:t>
      </w:r>
      <w:r>
        <w:rPr>
          <w:color w:val="231F20"/>
        </w:rPr>
        <w:t>TIBCO</w:t>
      </w:r>
      <w:r>
        <w:rPr>
          <w:color w:val="231F20"/>
          <w:spacing w:val="-8"/>
        </w:rPr>
        <w:t> </w:t>
      </w:r>
      <w:r>
        <w:rPr>
          <w:color w:val="231F20"/>
        </w:rPr>
        <w:t>Software,</w:t>
      </w:r>
      <w:r>
        <w:rPr>
          <w:color w:val="231F20"/>
          <w:spacing w:val="-6"/>
        </w:rPr>
        <w:t> </w:t>
      </w:r>
      <w:r>
        <w:rPr>
          <w:color w:val="231F20"/>
        </w:rPr>
        <w:t>Inc.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(Spotfire),</w:t>
      </w:r>
      <w:r>
        <w:rPr>
          <w:color w:val="231F20"/>
          <w:spacing w:val="-6"/>
        </w:rPr>
        <w:t> </w:t>
      </w:r>
      <w:r>
        <w:rPr>
          <w:color w:val="231F20"/>
        </w:rPr>
        <w:t>open</w:t>
      </w:r>
      <w:r>
        <w:rPr>
          <w:color w:val="231F20"/>
          <w:spacing w:val="-7"/>
        </w:rPr>
        <w:t> </w:t>
      </w:r>
      <w:r>
        <w:rPr>
          <w:color w:val="231F20"/>
        </w:rPr>
        <w:t>source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8"/>
        </w:rPr>
        <w:t> </w:t>
      </w:r>
      <w:r>
        <w:rPr>
          <w:color w:val="231F20"/>
        </w:rPr>
        <w:t>Netezza</w:t>
      </w:r>
      <w:r>
        <w:rPr>
          <w:color w:val="231F20"/>
          <w:spacing w:val="-4"/>
        </w:rPr>
        <w:t> </w:t>
      </w:r>
      <w:r>
        <w:rPr>
          <w:color w:val="231F20"/>
        </w:rPr>
        <w:t>Corporation,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others.</w:t>
      </w:r>
      <w:r>
        <w:rPr>
          <w:color w:val="231F20"/>
          <w:spacing w:val="-7"/>
        </w:rPr>
        <w:t> </w:t>
      </w:r>
      <w:r>
        <w:rPr>
          <w:color w:val="231F20"/>
        </w:rPr>
        <w:t>Application</w:t>
      </w:r>
      <w:r>
        <w:rPr>
          <w:color w:val="231F20"/>
          <w:spacing w:val="25"/>
        </w:rPr>
        <w:t> </w:t>
      </w:r>
      <w:r>
        <w:rPr>
          <w:color w:val="231F20"/>
        </w:rPr>
        <w:t>server</w:t>
      </w:r>
      <w:r>
        <w:rPr>
          <w:color w:val="231F20"/>
          <w:spacing w:val="7"/>
        </w:rPr>
        <w:t> </w:t>
      </w:r>
      <w:r>
        <w:rPr>
          <w:color w:val="231F20"/>
        </w:rPr>
        <w:t>competitors</w:t>
      </w:r>
      <w:r>
        <w:rPr>
          <w:color w:val="231F20"/>
          <w:spacing w:val="12"/>
        </w:rPr>
        <w:t> </w:t>
      </w:r>
      <w:r>
        <w:rPr>
          <w:color w:val="231F20"/>
        </w:rPr>
        <w:t>include</w:t>
      </w:r>
      <w:r>
        <w:rPr>
          <w:color w:val="231F20"/>
          <w:spacing w:val="11"/>
        </w:rPr>
        <w:t> </w:t>
      </w:r>
      <w:r>
        <w:rPr>
          <w:color w:val="231F20"/>
        </w:rPr>
        <w:t>Borland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Corporation,</w:t>
      </w:r>
      <w:r>
        <w:rPr>
          <w:color w:val="231F20"/>
          <w:spacing w:val="10"/>
        </w:rPr>
        <w:t> </w:t>
      </w:r>
      <w:r>
        <w:rPr>
          <w:color w:val="231F20"/>
        </w:rPr>
        <w:t>Fujitsu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Corporation,</w:t>
      </w:r>
      <w:r>
        <w:rPr>
          <w:color w:val="231F20"/>
          <w:spacing w:val="10"/>
        </w:rPr>
        <w:t> </w:t>
      </w:r>
      <w:r>
        <w:rPr>
          <w:color w:val="231F20"/>
        </w:rPr>
        <w:t>Hitachi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Engi-</w:t>
      </w:r>
      <w:r>
        <w:rPr>
          <w:color w:val="231F20"/>
        </w:rPr>
        <w:t> neering</w:t>
      </w:r>
      <w:r>
        <w:rPr>
          <w:color w:val="231F20"/>
          <w:spacing w:val="-1"/>
        </w:rPr>
        <w:t> </w:t>
      </w:r>
      <w:r>
        <w:rPr>
          <w:color w:val="231F20"/>
        </w:rPr>
        <w:t>Co.,</w:t>
      </w:r>
      <w:r>
        <w:rPr>
          <w:color w:val="231F20"/>
          <w:spacing w:val="-4"/>
        </w:rPr>
        <w:t> </w:t>
      </w:r>
      <w:r>
        <w:rPr>
          <w:color w:val="231F20"/>
        </w:rPr>
        <w:t>Ltd.,</w:t>
      </w:r>
      <w:r>
        <w:rPr>
          <w:color w:val="231F20"/>
          <w:spacing w:val="-3"/>
        </w:rPr>
        <w:t> </w:t>
      </w:r>
      <w:r>
        <w:rPr>
          <w:color w:val="231F20"/>
        </w:rPr>
        <w:t>Adobe</w:t>
      </w:r>
      <w:r>
        <w:rPr>
          <w:color w:val="231F20"/>
          <w:spacing w:val="-3"/>
        </w:rPr>
        <w:t> </w:t>
      </w:r>
      <w:r>
        <w:rPr>
          <w:color w:val="231F20"/>
        </w:rPr>
        <w:t>Systems</w:t>
      </w:r>
      <w:r>
        <w:rPr>
          <w:color w:val="231F20"/>
          <w:spacing w:val="-4"/>
        </w:rPr>
        <w:t> </w:t>
      </w:r>
      <w:r>
        <w:rPr>
          <w:color w:val="231F20"/>
        </w:rPr>
        <w:t>Incorporated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others.</w:t>
      </w:r>
      <w:r>
        <w:rPr>
          <w:color w:val="231F20"/>
          <w:spacing w:val="-3"/>
        </w:rPr>
        <w:t> </w:t>
      </w:r>
      <w:r>
        <w:rPr>
          <w:color w:val="231F20"/>
        </w:rPr>
        <w:t>Enterprise</w:t>
      </w:r>
      <w:r>
        <w:rPr>
          <w:color w:val="231F20"/>
          <w:spacing w:val="-1"/>
        </w:rPr>
        <w:t> </w:t>
      </w:r>
      <w:r>
        <w:rPr>
          <w:color w:val="231F20"/>
        </w:rPr>
        <w:t>Application</w:t>
      </w:r>
      <w:r>
        <w:rPr>
          <w:color w:val="231F20"/>
          <w:spacing w:val="-1"/>
        </w:rPr>
        <w:t> </w:t>
      </w:r>
      <w:r>
        <w:rPr>
          <w:color w:val="231F20"/>
        </w:rPr>
        <w:t>Integration</w:t>
      </w:r>
      <w:r>
        <w:rPr>
          <w:color w:val="231F20"/>
          <w:spacing w:val="-3"/>
        </w:rPr>
        <w:t> </w:t>
      </w:r>
      <w:r>
        <w:rPr>
          <w:color w:val="231F20"/>
        </w:rPr>
        <w:t>competitors</w:t>
      </w:r>
      <w:r>
        <w:rPr>
          <w:color w:val="231F20"/>
          <w:spacing w:val="-1"/>
        </w:rPr>
        <w:t> </w:t>
      </w:r>
      <w:r>
        <w:rPr>
          <w:color w:val="231F20"/>
        </w:rPr>
        <w:t>include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AG</w:t>
      </w:r>
      <w:r>
        <w:rPr>
          <w:color w:val="231F20"/>
          <w:spacing w:val="9"/>
        </w:rPr>
        <w:t> </w:t>
      </w:r>
      <w:r>
        <w:rPr>
          <w:color w:val="231F20"/>
        </w:rPr>
        <w:t>(webMethods),</w:t>
      </w:r>
      <w:r>
        <w:rPr>
          <w:color w:val="231F20"/>
          <w:spacing w:val="10"/>
        </w:rPr>
        <w:t> </w:t>
      </w:r>
      <w:r>
        <w:rPr>
          <w:color w:val="231F20"/>
        </w:rPr>
        <w:t>TIBCO,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IONA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Technologies</w:t>
      </w:r>
      <w:r>
        <w:rPr>
          <w:color w:val="231F20"/>
          <w:spacing w:val="12"/>
        </w:rPr>
        <w:t> </w:t>
      </w:r>
      <w:r>
        <w:rPr>
          <w:color w:val="231F20"/>
        </w:rPr>
        <w:t>PLC,</w:t>
      </w:r>
      <w:r>
        <w:rPr>
          <w:color w:val="231F20"/>
          <w:spacing w:val="10"/>
        </w:rPr>
        <w:t> </w:t>
      </w:r>
      <w:r>
        <w:rPr>
          <w:color w:val="231F20"/>
        </w:rPr>
        <w:t>Sonic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Corporation,</w:t>
      </w:r>
      <w:r>
        <w:rPr>
          <w:color w:val="231F20"/>
          <w:spacing w:val="12"/>
        </w:rPr>
        <w:t> </w:t>
      </w:r>
      <w:r>
        <w:rPr>
          <w:color w:val="231F20"/>
        </w:rPr>
        <w:t>Sun</w:t>
      </w:r>
      <w:r>
        <w:rPr>
          <w:color w:val="231F20"/>
          <w:spacing w:val="8"/>
        </w:rPr>
        <w:t> </w:t>
      </w:r>
      <w:r>
        <w:rPr>
          <w:color w:val="231F20"/>
        </w:rPr>
        <w:t>Microsystems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others.</w:t>
      </w:r>
      <w:r>
        <w:rPr>
          <w:color w:val="231F20"/>
          <w:spacing w:val="42"/>
        </w:rPr>
        <w:t> </w:t>
      </w:r>
      <w:r>
        <w:rPr>
          <w:color w:val="231F20"/>
        </w:rPr>
        <w:t>BPM</w:t>
      </w:r>
      <w:r>
        <w:rPr>
          <w:color w:val="231F20"/>
          <w:spacing w:val="40"/>
        </w:rPr>
        <w:t> </w:t>
      </w:r>
      <w:r>
        <w:rPr>
          <w:color w:val="231F20"/>
        </w:rPr>
        <w:t>competitors</w:t>
      </w:r>
      <w:r>
        <w:rPr>
          <w:color w:val="231F20"/>
          <w:spacing w:val="45"/>
        </w:rPr>
        <w:t> </w:t>
      </w:r>
      <w:r>
        <w:rPr>
          <w:color w:val="231F20"/>
        </w:rPr>
        <w:t>include</w:t>
      </w:r>
      <w:r>
        <w:rPr>
          <w:color w:val="231F20"/>
          <w:spacing w:val="43"/>
        </w:rPr>
        <w:t> </w:t>
      </w:r>
      <w:r>
        <w:rPr>
          <w:color w:val="231F20"/>
        </w:rPr>
        <w:t>Lombardi</w:t>
      </w:r>
      <w:r>
        <w:rPr>
          <w:color w:val="231F20"/>
          <w:spacing w:val="44"/>
        </w:rPr>
        <w:t> </w:t>
      </w:r>
      <w:r>
        <w:rPr>
          <w:color w:val="231F20"/>
        </w:rPr>
        <w:t>Software,</w:t>
      </w:r>
      <w:r>
        <w:rPr>
          <w:color w:val="231F20"/>
          <w:spacing w:val="43"/>
        </w:rPr>
        <w:t> </w:t>
      </w:r>
      <w:r>
        <w:rPr>
          <w:color w:val="231F20"/>
        </w:rPr>
        <w:t>Inc.,</w:t>
      </w:r>
      <w:r>
        <w:rPr>
          <w:color w:val="231F20"/>
          <w:spacing w:val="42"/>
        </w:rPr>
        <w:t> </w:t>
      </w:r>
      <w:r>
        <w:rPr>
          <w:color w:val="231F20"/>
        </w:rPr>
        <w:t>Savvion,</w:t>
      </w:r>
      <w:r>
        <w:rPr>
          <w:color w:val="231F20"/>
          <w:spacing w:val="40"/>
        </w:rPr>
        <w:t> </w:t>
      </w:r>
      <w:r>
        <w:rPr>
          <w:color w:val="231F20"/>
        </w:rPr>
        <w:t>Inc.,</w:t>
      </w:r>
      <w:r>
        <w:rPr>
          <w:color w:val="231F20"/>
          <w:spacing w:val="42"/>
        </w:rPr>
        <w:t> </w:t>
      </w:r>
      <w:r>
        <w:rPr>
          <w:color w:val="231F20"/>
        </w:rPr>
        <w:t>Pegasystems</w:t>
      </w:r>
      <w:r>
        <w:rPr>
          <w:color w:val="231F20"/>
          <w:spacing w:val="40"/>
        </w:rPr>
        <w:t> </w:t>
      </w:r>
      <w:r>
        <w:rPr>
          <w:color w:val="231F20"/>
        </w:rPr>
        <w:t>Inc.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others.</w:t>
      </w:r>
      <w:r>
        <w:rPr>
          <w:color w:val="231F20"/>
        </w:rPr>
        <w:t> Enterprise</w:t>
      </w:r>
      <w:r>
        <w:rPr>
          <w:color w:val="231F20"/>
          <w:spacing w:val="25"/>
        </w:rPr>
        <w:t> </w:t>
      </w:r>
      <w:r>
        <w:rPr>
          <w:color w:val="231F20"/>
        </w:rPr>
        <w:t>portal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23"/>
        </w:rPr>
        <w:t> </w:t>
      </w:r>
      <w:r>
        <w:rPr>
          <w:color w:val="231F20"/>
        </w:rPr>
        <w:t>include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Vignette</w:t>
      </w:r>
      <w:r>
        <w:rPr>
          <w:color w:val="231F20"/>
          <w:spacing w:val="25"/>
        </w:rPr>
        <w:t> </w:t>
      </w:r>
      <w:r>
        <w:rPr>
          <w:color w:val="231F20"/>
        </w:rPr>
        <w:t>Corporation,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Novell,</w:t>
      </w:r>
      <w:r>
        <w:rPr>
          <w:color w:val="231F20"/>
          <w:spacing w:val="24"/>
        </w:rPr>
        <w:t> </w:t>
      </w:r>
      <w:r>
        <w:rPr>
          <w:color w:val="231F20"/>
        </w:rPr>
        <w:t>Inc.,</w:t>
      </w:r>
      <w:r>
        <w:rPr>
          <w:color w:val="231F20"/>
          <w:spacing w:val="23"/>
        </w:rPr>
        <w:t> </w:t>
      </w:r>
      <w:r>
        <w:rPr>
          <w:color w:val="231F20"/>
        </w:rPr>
        <w:t>Fujitsu,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others.</w:t>
      </w:r>
      <w:r>
        <w:rPr>
          <w:color w:val="231F20"/>
          <w:spacing w:val="23"/>
        </w:rPr>
        <w:t> </w:t>
      </w:r>
      <w:r>
        <w:rPr>
          <w:color w:val="231F20"/>
        </w:rPr>
        <w:t>Identity</w:t>
      </w:r>
      <w:r>
        <w:rPr>
          <w:color w:val="231F20"/>
          <w:spacing w:val="25"/>
        </w:rPr>
        <w:t> </w:t>
      </w:r>
      <w:r>
        <w:rPr>
          <w:color w:val="231F20"/>
        </w:rPr>
        <w:t>management</w:t>
      </w:r>
      <w:r>
        <w:rPr>
          <w:color w:val="231F20"/>
          <w:spacing w:val="23"/>
        </w:rPr>
        <w:t> </w:t>
      </w:r>
      <w:r>
        <w:rPr>
          <w:color w:val="231F20"/>
        </w:rPr>
        <w:t>vendors</w:t>
      </w:r>
      <w:r>
        <w:rPr>
          <w:color w:val="231F20"/>
          <w:spacing w:val="15"/>
        </w:rPr>
        <w:t> </w:t>
      </w:r>
      <w:r>
        <w:rPr>
          <w:color w:val="231F20"/>
        </w:rPr>
        <w:t>include</w:t>
      </w:r>
      <w:r>
        <w:rPr>
          <w:color w:val="231F20"/>
          <w:spacing w:val="18"/>
        </w:rPr>
        <w:t> </w:t>
      </w:r>
      <w:r>
        <w:rPr>
          <w:color w:val="231F20"/>
        </w:rPr>
        <w:t>IBM,</w:t>
      </w:r>
      <w:r>
        <w:rPr>
          <w:color w:val="231F20"/>
          <w:spacing w:val="16"/>
        </w:rPr>
        <w:t> </w:t>
      </w:r>
      <w:r>
        <w:rPr>
          <w:color w:val="231F20"/>
        </w:rPr>
        <w:t>CA,</w:t>
      </w:r>
      <w:r>
        <w:rPr>
          <w:color w:val="231F20"/>
          <w:spacing w:val="15"/>
        </w:rPr>
        <w:t> </w:t>
      </w:r>
      <w:r>
        <w:rPr>
          <w:color w:val="231F20"/>
        </w:rPr>
        <w:t>Inc.,</w:t>
      </w:r>
      <w:r>
        <w:rPr>
          <w:color w:val="231F20"/>
          <w:spacing w:val="17"/>
        </w:rPr>
        <w:t> </w:t>
      </w:r>
      <w:r>
        <w:rPr>
          <w:color w:val="231F20"/>
        </w:rPr>
        <w:t>Sun</w:t>
      </w:r>
      <w:r>
        <w:rPr>
          <w:color w:val="231F20"/>
          <w:spacing w:val="15"/>
        </w:rPr>
        <w:t> </w:t>
      </w:r>
      <w:r>
        <w:rPr>
          <w:color w:val="231F20"/>
        </w:rPr>
        <w:t>Microsystems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Hewlett-Packard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Company,</w:t>
      </w:r>
      <w:r>
        <w:rPr>
          <w:color w:val="231F20"/>
          <w:spacing w:val="16"/>
        </w:rPr>
        <w:t> </w:t>
      </w:r>
      <w:r>
        <w:rPr>
          <w:color w:val="231F20"/>
        </w:rPr>
        <w:t>among</w:t>
      </w:r>
      <w:r>
        <w:rPr>
          <w:color w:val="231F20"/>
          <w:spacing w:val="17"/>
        </w:rPr>
        <w:t> </w:t>
      </w:r>
      <w:r>
        <w:rPr>
          <w:color w:val="231F20"/>
        </w:rPr>
        <w:t>others.</w:t>
      </w:r>
      <w:r>
        <w:rPr>
          <w:color w:val="231F20"/>
          <w:spacing w:val="17"/>
        </w:rPr>
        <w:t> </w:t>
      </w:r>
      <w:r>
        <w:rPr>
          <w:color w:val="231F20"/>
        </w:rPr>
        <w:t>Open</w:t>
      </w:r>
      <w:r>
        <w:rPr>
          <w:color w:val="231F20"/>
          <w:spacing w:val="15"/>
        </w:rPr>
        <w:t> </w:t>
      </w:r>
      <w:r>
        <w:rPr>
          <w:color w:val="231F20"/>
        </w:rPr>
        <w:t>source</w:t>
      </w:r>
      <w:r>
        <w:rPr>
          <w:color w:val="231F20"/>
          <w:spacing w:val="27"/>
        </w:rPr>
        <w:t> </w:t>
      </w:r>
      <w:r>
        <w:rPr>
          <w:color w:val="231F20"/>
        </w:rPr>
        <w:t>vendors</w:t>
      </w:r>
      <w:r>
        <w:rPr>
          <w:color w:val="231F20"/>
          <w:spacing w:val="6"/>
        </w:rPr>
        <w:t> </w:t>
      </w:r>
      <w:r>
        <w:rPr>
          <w:color w:val="231F20"/>
        </w:rPr>
        <w:t>Red</w:t>
      </w:r>
      <w:r>
        <w:rPr>
          <w:color w:val="231F20"/>
          <w:spacing w:val="7"/>
        </w:rPr>
        <w:t> </w:t>
      </w:r>
      <w:r>
        <w:rPr>
          <w:color w:val="231F20"/>
        </w:rPr>
        <w:t>Hat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Novell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7"/>
        </w:rPr>
        <w:t> </w:t>
      </w:r>
      <w:r>
        <w:rPr>
          <w:color w:val="231F20"/>
        </w:rPr>
        <w:t>increasingly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bundling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8"/>
        </w:rPr>
        <w:t> </w:t>
      </w:r>
      <w:r>
        <w:rPr>
          <w:color w:val="231F20"/>
        </w:rPr>
        <w:t>functionality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their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6"/>
        </w:rPr>
        <w:t> </w:t>
      </w:r>
      <w:r>
        <w:rPr>
          <w:color w:val="231F20"/>
        </w:rPr>
        <w:t>Linux</w:t>
      </w:r>
      <w:r>
        <w:rPr>
          <w:color w:val="231F20"/>
          <w:spacing w:val="45"/>
        </w:rPr>
        <w:t> </w:t>
      </w:r>
      <w:r>
        <w:rPr>
          <w:color w:val="231F20"/>
        </w:rPr>
        <w:t>distributions.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</w:rPr>
        <w:t> solutions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</w:rPr>
        <w:t> </w:t>
      </w:r>
      <w:r>
        <w:rPr>
          <w:color w:val="231F20"/>
          <w:spacing w:val="-1"/>
        </w:rPr>
        <w:t>experienced</w:t>
      </w:r>
      <w:r>
        <w:rPr>
          <w:color w:val="231F20"/>
          <w:spacing w:val="2"/>
        </w:rPr>
        <w:t> </w:t>
      </w:r>
      <w:r>
        <w:rPr>
          <w:color w:val="231F20"/>
        </w:rPr>
        <w:t>rapid </w:t>
      </w:r>
      <w:r>
        <w:rPr>
          <w:color w:val="231F20"/>
          <w:spacing w:val="-1"/>
        </w:rPr>
        <w:t>growth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recent</w:t>
      </w:r>
      <w:r>
        <w:rPr>
          <w:color w:val="231F20"/>
          <w:spacing w:val="2"/>
        </w:rPr>
        <w:t> </w:t>
      </w:r>
      <w:r>
        <w:rPr>
          <w:color w:val="231F20"/>
        </w:rPr>
        <w:t>years</w:t>
      </w:r>
      <w:r>
        <w:rPr>
          <w:color w:val="231F20"/>
          <w:spacing w:val="-1"/>
        </w:rPr>
        <w:t> relative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competitors.</w:t>
      </w:r>
      <w:r>
        <w:rPr>
          <w:color w:val="231F20"/>
          <w:spacing w:val="5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sale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collaboration</w:t>
      </w:r>
      <w:r>
        <w:rPr>
          <w:color w:val="231F20"/>
          <w:spacing w:val="14"/>
        </w:rPr>
        <w:t> </w:t>
      </w:r>
      <w:r>
        <w:rPr>
          <w:color w:val="231F20"/>
        </w:rPr>
        <w:t>products,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compete</w:t>
      </w:r>
      <w:r>
        <w:rPr>
          <w:color w:val="231F20"/>
          <w:spacing w:val="12"/>
        </w:rPr>
        <w:t> </w:t>
      </w:r>
      <w:r>
        <w:rPr>
          <w:color w:val="231F20"/>
        </w:rPr>
        <w:t>primarily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Microsoft</w:t>
      </w:r>
      <w:r>
        <w:rPr>
          <w:color w:val="231F20"/>
          <w:spacing w:val="10"/>
        </w:rPr>
        <w:t> </w:t>
      </w:r>
      <w:r>
        <w:rPr>
          <w:color w:val="231F20"/>
        </w:rPr>
        <w:t>(Exchange/Outlook),</w:t>
      </w:r>
      <w:r>
        <w:rPr>
          <w:color w:val="231F20"/>
          <w:spacing w:val="14"/>
        </w:rPr>
        <w:t> </w:t>
      </w:r>
      <w:r>
        <w:rPr>
          <w:color w:val="231F20"/>
        </w:rPr>
        <w:t>IBM</w:t>
      </w:r>
      <w:r>
        <w:rPr>
          <w:color w:val="231F20"/>
          <w:spacing w:val="9"/>
        </w:rPr>
        <w:t> </w:t>
      </w:r>
      <w:r>
        <w:rPr>
          <w:color w:val="231F20"/>
        </w:rPr>
        <w:t>(Domino/</w:t>
      </w:r>
      <w:r>
        <w:rPr>
          <w:color w:val="231F20"/>
        </w:rPr>
        <w:t> Notes),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Novell</w:t>
      </w:r>
      <w:r>
        <w:rPr>
          <w:color w:val="231F20"/>
          <w:spacing w:val="26"/>
        </w:rPr>
        <w:t> </w:t>
      </w:r>
      <w:r>
        <w:rPr>
          <w:color w:val="231F20"/>
        </w:rPr>
        <w:t>(Groupwise)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Cisco</w:t>
      </w:r>
      <w:r>
        <w:rPr>
          <w:color w:val="231F20"/>
          <w:spacing w:val="25"/>
        </w:rPr>
        <w:t> </w:t>
      </w:r>
      <w:r>
        <w:rPr>
          <w:color w:val="231F20"/>
        </w:rPr>
        <w:t>Systems,</w:t>
      </w:r>
      <w:r>
        <w:rPr>
          <w:color w:val="231F20"/>
          <w:spacing w:val="24"/>
        </w:rPr>
        <w:t> </w:t>
      </w:r>
      <w:r>
        <w:rPr>
          <w:color w:val="231F20"/>
        </w:rPr>
        <w:t>Inc.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(WebEx).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addition,</w:t>
      </w:r>
      <w:r>
        <w:rPr>
          <w:color w:val="231F20"/>
          <w:spacing w:val="26"/>
        </w:rPr>
        <w:t> </w:t>
      </w:r>
      <w:r>
        <w:rPr>
          <w:color w:val="231F20"/>
        </w:rPr>
        <w:t>we</w:t>
      </w:r>
      <w:r>
        <w:rPr>
          <w:color w:val="231F20"/>
          <w:spacing w:val="24"/>
        </w:rPr>
        <w:t> </w:t>
      </w:r>
      <w:r>
        <w:rPr>
          <w:color w:val="231F20"/>
        </w:rPr>
        <w:t>compete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related</w:t>
      </w:r>
      <w:r>
        <w:rPr>
          <w:color w:val="231F20"/>
          <w:spacing w:val="28"/>
        </w:rPr>
        <w:t> </w:t>
      </w:r>
      <w:r>
        <w:rPr>
          <w:color w:val="231F20"/>
        </w:rPr>
        <w:t>content</w:t>
      </w:r>
      <w:r>
        <w:rPr>
          <w:color w:val="231F20"/>
          <w:spacing w:val="23"/>
        </w:rPr>
        <w:t> </w:t>
      </w:r>
      <w:r>
        <w:rPr>
          <w:color w:val="231F20"/>
        </w:rPr>
        <w:t>management</w:t>
      </w:r>
      <w:r>
        <w:rPr>
          <w:color w:val="231F20"/>
          <w:spacing w:val="49"/>
        </w:rPr>
        <w:t> </w:t>
      </w:r>
      <w:r>
        <w:rPr>
          <w:color w:val="231F20"/>
        </w:rPr>
        <w:t>markets</w:t>
      </w:r>
      <w:r>
        <w:rPr>
          <w:color w:val="231F20"/>
          <w:spacing w:val="44"/>
        </w:rPr>
        <w:t> </w:t>
      </w:r>
      <w:r>
        <w:rPr>
          <w:color w:val="231F20"/>
        </w:rPr>
        <w:t>with</w:t>
      </w:r>
      <w:r>
        <w:rPr>
          <w:color w:val="231F20"/>
          <w:spacing w:val="44"/>
        </w:rPr>
        <w:t> </w:t>
      </w:r>
      <w:r>
        <w:rPr>
          <w:color w:val="231F20"/>
        </w:rPr>
        <w:t>EMC</w:t>
      </w:r>
      <w:r>
        <w:rPr>
          <w:color w:val="231F20"/>
          <w:spacing w:val="42"/>
        </w:rPr>
        <w:t> </w:t>
      </w:r>
      <w:r>
        <w:rPr>
          <w:color w:val="231F20"/>
        </w:rPr>
        <w:t>Corporation</w:t>
      </w:r>
      <w:r>
        <w:rPr>
          <w:color w:val="231F20"/>
          <w:spacing w:val="45"/>
        </w:rPr>
        <w:t> </w:t>
      </w:r>
      <w:r>
        <w:rPr>
          <w:color w:val="231F20"/>
        </w:rPr>
        <w:t>(Documentum),</w:t>
      </w:r>
      <w:r>
        <w:rPr>
          <w:color w:val="231F20"/>
          <w:spacing w:val="46"/>
        </w:rPr>
        <w:t> </w:t>
      </w:r>
      <w:r>
        <w:rPr>
          <w:color w:val="231F20"/>
        </w:rPr>
        <w:t>IBM</w:t>
      </w:r>
      <w:r>
        <w:rPr>
          <w:color w:val="231F20"/>
          <w:spacing w:val="41"/>
        </w:rPr>
        <w:t> </w:t>
      </w:r>
      <w:r>
        <w:rPr>
          <w:color w:val="231F20"/>
        </w:rPr>
        <w:t>(FileNet),</w:t>
      </w:r>
      <w:r>
        <w:rPr>
          <w:color w:val="231F20"/>
          <w:spacing w:val="45"/>
        </w:rPr>
        <w:t> </w:t>
      </w:r>
      <w:r>
        <w:rPr>
          <w:color w:val="231F20"/>
        </w:rPr>
        <w:t>Percussion</w:t>
      </w:r>
      <w:r>
        <w:rPr>
          <w:color w:val="231F20"/>
          <w:spacing w:val="43"/>
        </w:rPr>
        <w:t> </w:t>
      </w:r>
      <w:r>
        <w:rPr>
          <w:color w:val="231F20"/>
        </w:rPr>
        <w:t>Software,</w:t>
      </w:r>
      <w:r>
        <w:rPr>
          <w:color w:val="231F20"/>
          <w:spacing w:val="44"/>
        </w:rPr>
        <w:t> </w:t>
      </w:r>
      <w:r>
        <w:rPr>
          <w:color w:val="231F20"/>
        </w:rPr>
        <w:t>Inc.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2"/>
        </w:rPr>
        <w:t>Vignette,</w:t>
      </w:r>
      <w:r>
        <w:rPr>
          <w:color w:val="231F20"/>
          <w:spacing w:val="17"/>
        </w:rPr>
        <w:t> </w:t>
      </w:r>
      <w:r>
        <w:rPr>
          <w:color w:val="231F20"/>
        </w:rPr>
        <w:t>among</w:t>
      </w:r>
      <w:r>
        <w:rPr>
          <w:color w:val="231F20"/>
          <w:spacing w:val="15"/>
        </w:rPr>
        <w:t> </w:t>
      </w:r>
      <w:r>
        <w:rPr>
          <w:color w:val="231F20"/>
        </w:rPr>
        <w:t>others.</w:t>
      </w:r>
      <w:r>
        <w:rPr/>
      </w:r>
    </w:p>
    <w:p>
      <w:pPr>
        <w:pStyle w:val="BodyText"/>
        <w:spacing w:line="250" w:lineRule="auto" w:before="147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sale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1"/>
        </w:rPr>
        <w:t> </w:t>
      </w:r>
      <w:r>
        <w:rPr>
          <w:color w:val="231F20"/>
        </w:rPr>
        <w:t>tools,</w:t>
      </w:r>
      <w:r>
        <w:rPr>
          <w:color w:val="231F20"/>
          <w:spacing w:val="7"/>
        </w:rPr>
        <w:t> </w:t>
      </w:r>
      <w:r>
        <w:rPr>
          <w:color w:val="231F20"/>
        </w:rPr>
        <w:t>ease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use,</w:t>
      </w:r>
      <w:r>
        <w:rPr>
          <w:color w:val="231F20"/>
          <w:spacing w:val="8"/>
        </w:rPr>
        <w:t> </w:t>
      </w:r>
      <w:r>
        <w:rPr>
          <w:color w:val="231F20"/>
        </w:rPr>
        <w:t>standards-compliance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abstraction</w:t>
      </w:r>
      <w:r>
        <w:rPr>
          <w:color w:val="231F20"/>
          <w:spacing w:val="11"/>
        </w:rPr>
        <w:t> </w:t>
      </w:r>
      <w:r>
        <w:rPr>
          <w:color w:val="231F20"/>
        </w:rPr>
        <w:t>(automated</w:t>
      </w:r>
      <w:r>
        <w:rPr>
          <w:color w:val="231F20"/>
          <w:spacing w:val="11"/>
        </w:rPr>
        <w:t> </w:t>
      </w:r>
      <w:r>
        <w:rPr>
          <w:color w:val="231F20"/>
        </w:rPr>
        <w:t>code</w:t>
      </w:r>
      <w:r>
        <w:rPr>
          <w:color w:val="231F20"/>
          <w:spacing w:val="30"/>
        </w:rPr>
        <w:t> </w:t>
      </w:r>
      <w:r>
        <w:rPr>
          <w:color w:val="231F20"/>
        </w:rPr>
        <w:t>generation)</w:t>
      </w:r>
      <w:r>
        <w:rPr>
          <w:color w:val="231F20"/>
          <w:spacing w:val="49"/>
        </w:rPr>
        <w:t> </w:t>
      </w:r>
      <w:r>
        <w:rPr>
          <w:color w:val="231F20"/>
        </w:rPr>
        <w:t>are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differentiators.</w:t>
      </w:r>
      <w:r>
        <w:rPr>
          <w:color w:val="231F20"/>
          <w:spacing w:val="4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6"/>
        </w:rPr>
        <w:t> </w:t>
      </w:r>
      <w:r>
        <w:rPr>
          <w:color w:val="231F20"/>
        </w:rPr>
        <w:t>compete</w:t>
      </w:r>
      <w:r>
        <w:rPr>
          <w:color w:val="231F20"/>
          <w:spacing w:val="47"/>
        </w:rPr>
        <w:t> </w:t>
      </w:r>
      <w:r>
        <w:rPr>
          <w:color w:val="231F20"/>
        </w:rPr>
        <w:t>against</w:t>
      </w:r>
      <w:r>
        <w:rPr>
          <w:color w:val="231F20"/>
          <w:spacing w:val="46"/>
        </w:rPr>
        <w:t> </w:t>
      </w:r>
      <w:r>
        <w:rPr>
          <w:color w:val="231F20"/>
        </w:rPr>
        <w:t>IBM</w:t>
      </w:r>
      <w:r>
        <w:rPr>
          <w:color w:val="231F20"/>
          <w:spacing w:val="43"/>
        </w:rPr>
        <w:t> </w:t>
      </w:r>
      <w:r>
        <w:rPr>
          <w:color w:val="231F20"/>
          <w:spacing w:val="-2"/>
        </w:rPr>
        <w:t>(WebSphere</w:t>
      </w:r>
      <w:r>
        <w:rPr>
          <w:color w:val="231F20"/>
          <w:spacing w:val="47"/>
        </w:rPr>
        <w:t> </w:t>
      </w:r>
      <w:r>
        <w:rPr>
          <w:color w:val="231F20"/>
        </w:rPr>
        <w:t>Studio),</w:t>
      </w:r>
      <w:r>
        <w:rPr>
          <w:color w:val="231F20"/>
          <w:spacing w:val="44"/>
        </w:rPr>
        <w:t> </w:t>
      </w:r>
      <w:r>
        <w:rPr>
          <w:color w:val="231F20"/>
        </w:rPr>
        <w:t>Microsoft</w:t>
      </w:r>
      <w:r>
        <w:rPr>
          <w:color w:val="231F20"/>
          <w:spacing w:val="45"/>
        </w:rPr>
        <w:t> </w:t>
      </w:r>
      <w:r>
        <w:rPr>
          <w:color w:val="231F20"/>
        </w:rPr>
        <w:t>8</w:t>
      </w:r>
      <w:r>
        <w:rPr>
          <w:color w:val="231F20"/>
          <w:spacing w:val="57"/>
        </w:rPr>
        <w:t> </w:t>
      </w:r>
      <w:r>
        <w:rPr>
          <w:color w:val="231F20"/>
          <w:spacing w:val="-1"/>
        </w:rPr>
        <w:t>(VisualStudio.NET),</w:t>
      </w:r>
      <w:r>
        <w:rPr>
          <w:color w:val="231F20"/>
          <w:spacing w:val="4"/>
        </w:rPr>
        <w:t> </w:t>
      </w:r>
      <w:r>
        <w:rPr>
          <w:color w:val="231F20"/>
        </w:rPr>
        <w:t>Sun</w:t>
      </w:r>
      <w:r>
        <w:rPr>
          <w:color w:val="231F20"/>
          <w:spacing w:val="1"/>
        </w:rPr>
        <w:t> </w:t>
      </w:r>
      <w:r>
        <w:rPr>
          <w:color w:val="231F20"/>
        </w:rPr>
        <w:t>Microsystems</w:t>
      </w:r>
      <w:r>
        <w:rPr>
          <w:color w:val="231F20"/>
          <w:spacing w:val="3"/>
        </w:rPr>
        <w:t> </w:t>
      </w:r>
      <w:r>
        <w:rPr>
          <w:color w:val="231F20"/>
        </w:rPr>
        <w:t>(Sun</w:t>
      </w:r>
      <w:r>
        <w:rPr>
          <w:color w:val="231F20"/>
          <w:spacing w:val="1"/>
        </w:rPr>
        <w:t> </w:t>
      </w:r>
      <w:r>
        <w:rPr>
          <w:color w:val="231F20"/>
        </w:rPr>
        <w:t>Studio),</w:t>
      </w:r>
      <w:r>
        <w:rPr>
          <w:color w:val="231F20"/>
          <w:spacing w:val="2"/>
        </w:rPr>
        <w:t> </w:t>
      </w:r>
      <w:r>
        <w:rPr>
          <w:color w:val="231F20"/>
        </w:rPr>
        <w:t>Sybase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(PowerBuilder)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others,</w:t>
      </w:r>
      <w:r>
        <w:rPr>
          <w:color w:val="231F20"/>
          <w:spacing w:val="2"/>
        </w:rPr>
        <w:t> </w:t>
      </w:r>
      <w:r>
        <w:rPr>
          <w:color w:val="231F20"/>
        </w:rPr>
        <w:t>including</w:t>
      </w:r>
      <w:r>
        <w:rPr>
          <w:color w:val="231F20"/>
          <w:spacing w:val="4"/>
        </w:rPr>
        <w:t> </w:t>
      </w:r>
      <w:r>
        <w:rPr>
          <w:color w:val="231F20"/>
        </w:rPr>
        <w:t>Eclipse</w:t>
      </w:r>
      <w:r>
        <w:rPr>
          <w:color w:val="231F20"/>
          <w:spacing w:val="34"/>
        </w:rPr>
        <w:t> </w:t>
      </w:r>
      <w:r>
        <w:rPr>
          <w:color w:val="231F20"/>
        </w:rPr>
        <w:t>Foundation,</w:t>
      </w:r>
      <w:r>
        <w:rPr>
          <w:color w:val="231F20"/>
          <w:spacing w:val="25"/>
        </w:rPr>
        <w:t> </w:t>
      </w:r>
      <w:r>
        <w:rPr>
          <w:color w:val="231F20"/>
        </w:rPr>
        <w:t>Inc.</w:t>
      </w:r>
      <w:r>
        <w:rPr>
          <w:color w:val="231F20"/>
          <w:spacing w:val="26"/>
        </w:rPr>
        <w:t> </w:t>
      </w:r>
      <w:r>
        <w:rPr>
          <w:color w:val="231F20"/>
        </w:rPr>
        <w:t>(Eclipse),</w:t>
      </w:r>
      <w:r>
        <w:rPr>
          <w:color w:val="231F20"/>
          <w:spacing w:val="29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</w:rPr>
        <w:t>open</w:t>
      </w:r>
      <w:r>
        <w:rPr>
          <w:color w:val="231F20"/>
          <w:spacing w:val="26"/>
        </w:rPr>
        <w:t> </w:t>
      </w:r>
      <w:r>
        <w:rPr>
          <w:color w:val="231F20"/>
        </w:rPr>
        <w:t>source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vendor.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success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7"/>
        </w:rPr>
        <w:t> </w:t>
      </w:r>
      <w:r>
        <w:rPr>
          <w:color w:val="231F20"/>
        </w:rPr>
        <w:t>tools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closely</w:t>
      </w:r>
      <w:r>
        <w:rPr>
          <w:color w:val="231F20"/>
          <w:spacing w:val="28"/>
        </w:rPr>
        <w:t> </w:t>
      </w:r>
      <w:r>
        <w:rPr>
          <w:color w:val="231F20"/>
        </w:rPr>
        <w:t>related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relative</w:t>
      </w:r>
      <w:r>
        <w:rPr>
          <w:color w:val="231F20"/>
          <w:spacing w:val="-11"/>
        </w:rPr>
        <w:t> </w:t>
      </w:r>
      <w:r>
        <w:rPr>
          <w:color w:val="231F20"/>
        </w:rPr>
        <w:t>popularity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platform</w:t>
      </w:r>
      <w:r>
        <w:rPr>
          <w:color w:val="231F20"/>
          <w:spacing w:val="-9"/>
        </w:rPr>
        <w:t> </w:t>
      </w:r>
      <w:r>
        <w:rPr>
          <w:color w:val="231F20"/>
        </w:rPr>
        <w:t>(database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middleware)</w:t>
      </w:r>
      <w:r>
        <w:rPr>
          <w:color w:val="231F20"/>
          <w:spacing w:val="-10"/>
        </w:rPr>
        <w:t> </w:t>
      </w:r>
      <w:r>
        <w:rPr>
          <w:color w:val="231F20"/>
        </w:rPr>
        <w:t>compared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competitors,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well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larger</w:t>
      </w:r>
      <w:r>
        <w:rPr>
          <w:color w:val="231F20"/>
          <w:spacing w:val="29"/>
        </w:rPr>
        <w:t> </w:t>
      </w:r>
      <w:r>
        <w:rPr>
          <w:color w:val="231F20"/>
        </w:rPr>
        <w:t>competition</w:t>
      </w:r>
      <w:r>
        <w:rPr>
          <w:color w:val="231F20"/>
          <w:spacing w:val="19"/>
        </w:rPr>
        <w:t> </w:t>
      </w:r>
      <w:r>
        <w:rPr>
          <w:color w:val="231F20"/>
        </w:rPr>
        <w:t>between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Microsoft’s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.NET.</w:t>
      </w:r>
      <w:r>
        <w:rPr/>
      </w:r>
    </w:p>
    <w:p>
      <w:pPr>
        <w:pStyle w:val="BodyText"/>
        <w:spacing w:line="250" w:lineRule="auto" w:before="147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sale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applications</w:t>
      </w:r>
      <w:r>
        <w:rPr>
          <w:color w:val="231F20"/>
          <w:spacing w:val="21"/>
        </w:rPr>
        <w:t> </w:t>
      </w:r>
      <w:r>
        <w:rPr>
          <w:color w:val="231F20"/>
        </w:rPr>
        <w:t>software,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particular,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changing</w:t>
      </w:r>
      <w:r>
        <w:rPr>
          <w:color w:val="231F20"/>
          <w:spacing w:val="19"/>
        </w:rPr>
        <w:t> </w:t>
      </w:r>
      <w:r>
        <w:rPr>
          <w:color w:val="231F20"/>
        </w:rPr>
        <w:t>rapidly</w:t>
      </w:r>
      <w:r>
        <w:rPr>
          <w:color w:val="231F20"/>
          <w:spacing w:val="20"/>
        </w:rPr>
        <w:t> </w:t>
      </w:r>
      <w:r>
        <w:rPr>
          <w:color w:val="231F20"/>
        </w:rPr>
        <w:t>due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deployment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service</w:t>
      </w:r>
      <w:r>
        <w:rPr>
          <w:color w:val="231F20"/>
          <w:spacing w:val="33"/>
        </w:rPr>
        <w:t> </w:t>
      </w:r>
      <w:r>
        <w:rPr>
          <w:color w:val="231F20"/>
        </w:rPr>
        <w:t>oriented</w:t>
      </w:r>
      <w:r>
        <w:rPr>
          <w:color w:val="231F20"/>
          <w:spacing w:val="33"/>
        </w:rPr>
        <w:t> </w:t>
      </w:r>
      <w:r>
        <w:rPr>
          <w:color w:val="231F20"/>
        </w:rPr>
        <w:t>architectures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web</w:t>
      </w:r>
      <w:r>
        <w:rPr>
          <w:color w:val="231F20"/>
          <w:spacing w:val="30"/>
        </w:rPr>
        <w:t> </w:t>
      </w:r>
      <w:r>
        <w:rPr>
          <w:color w:val="231F20"/>
        </w:rPr>
        <w:t>services,</w:t>
      </w:r>
      <w:r>
        <w:rPr>
          <w:color w:val="231F20"/>
          <w:spacing w:val="31"/>
        </w:rPr>
        <w:t> </w:t>
      </w:r>
      <w:r>
        <w:rPr>
          <w:color w:val="231F20"/>
        </w:rPr>
        <w:t>application</w:t>
      </w:r>
      <w:r>
        <w:rPr>
          <w:color w:val="231F20"/>
          <w:spacing w:val="35"/>
        </w:rPr>
        <w:t> </w:t>
      </w:r>
      <w:r>
        <w:rPr>
          <w:color w:val="231F20"/>
        </w:rPr>
        <w:t>integration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well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“software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service”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offerings,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those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salesforce.com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RightNow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Technologies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CRM</w:t>
      </w:r>
      <w:r>
        <w:rPr>
          <w:color w:val="231F20"/>
          <w:spacing w:val="-4"/>
        </w:rPr>
        <w:t> </w:t>
      </w:r>
      <w:r>
        <w:rPr>
          <w:color w:val="231F20"/>
        </w:rPr>
        <w:t>applications.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result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acquisitions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PeopleSoft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Siebel,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presently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10"/>
        </w:rPr>
        <w:t> </w:t>
      </w:r>
      <w:r>
        <w:rPr>
          <w:color w:val="231F20"/>
        </w:rPr>
        <w:t>product</w:t>
      </w:r>
      <w:r>
        <w:rPr>
          <w:color w:val="231F20"/>
          <w:spacing w:val="9"/>
        </w:rPr>
        <w:t> </w:t>
      </w:r>
      <w:r>
        <w:rPr>
          <w:color w:val="231F20"/>
        </w:rPr>
        <w:t>lines,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suited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</w:rPr>
        <w:t> needs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customers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different </w:t>
      </w:r>
      <w:r>
        <w:rPr>
          <w:color w:val="231F20"/>
        </w:rPr>
        <w:t>industries.</w:t>
      </w:r>
      <w:r>
        <w:rPr>
          <w:color w:val="231F20"/>
          <w:spacing w:val="-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compete</w:t>
      </w:r>
      <w:r>
        <w:rPr>
          <w:color w:val="231F20"/>
          <w:spacing w:val="1"/>
        </w:rPr>
        <w:t> </w:t>
      </w:r>
      <w:r>
        <w:rPr>
          <w:color w:val="231F20"/>
        </w:rPr>
        <w:t>against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SAP,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Lawson</w:t>
      </w:r>
      <w:r>
        <w:rPr>
          <w:color w:val="231F20"/>
          <w:spacing w:val="-3"/>
        </w:rPr>
        <w:t> </w:t>
      </w:r>
      <w:r>
        <w:rPr>
          <w:color w:val="231F20"/>
        </w:rPr>
        <w:t>Software,</w:t>
      </w:r>
      <w:r>
        <w:rPr>
          <w:color w:val="231F20"/>
          <w:spacing w:val="-3"/>
        </w:rPr>
        <w:t> </w:t>
      </w:r>
      <w:r>
        <w:rPr>
          <w:color w:val="231F20"/>
        </w:rPr>
        <w:t>Inc.,</w:t>
      </w:r>
      <w:r>
        <w:rPr>
          <w:color w:val="231F20"/>
          <w:spacing w:val="-2"/>
        </w:rPr>
        <w:t> </w:t>
      </w:r>
      <w:r>
        <w:rPr>
          <w:color w:val="231F20"/>
        </w:rPr>
        <w:t>Infor</w:t>
      </w:r>
      <w:r>
        <w:rPr>
          <w:color w:val="231F20"/>
          <w:spacing w:val="-4"/>
        </w:rPr>
        <w:t> </w:t>
      </w:r>
      <w:r>
        <w:rPr>
          <w:color w:val="231F20"/>
        </w:rPr>
        <w:t>Global</w:t>
      </w:r>
      <w:r>
        <w:rPr>
          <w:color w:val="231F20"/>
          <w:spacing w:val="29"/>
        </w:rPr>
        <w:t> </w:t>
      </w:r>
      <w:r>
        <w:rPr>
          <w:color w:val="231F20"/>
        </w:rPr>
        <w:t>Solutions</w:t>
      </w:r>
      <w:r>
        <w:rPr>
          <w:color w:val="231F20"/>
          <w:spacing w:val="22"/>
        </w:rPr>
        <w:t> </w:t>
      </w:r>
      <w:r>
        <w:rPr>
          <w:color w:val="231F20"/>
        </w:rPr>
        <w:t>GmbH</w:t>
      </w:r>
      <w:r>
        <w:rPr>
          <w:color w:val="231F20"/>
          <w:spacing w:val="22"/>
        </w:rPr>
        <w:t> </w:t>
      </w:r>
      <w:r>
        <w:rPr>
          <w:color w:val="231F20"/>
        </w:rPr>
        <w:t>(SSA</w:t>
      </w:r>
      <w:r>
        <w:rPr>
          <w:color w:val="231F20"/>
          <w:spacing w:val="14"/>
        </w:rPr>
        <w:t> </w:t>
      </w:r>
      <w:r>
        <w:rPr>
          <w:color w:val="231F20"/>
        </w:rPr>
        <w:t>Global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Technologies,</w:t>
      </w:r>
      <w:r>
        <w:rPr>
          <w:color w:val="231F20"/>
          <w:spacing w:val="25"/>
        </w:rPr>
        <w:t> </w:t>
      </w:r>
      <w:r>
        <w:rPr>
          <w:color w:val="231F20"/>
        </w:rPr>
        <w:t>Extensity),</w:t>
      </w:r>
      <w:r>
        <w:rPr>
          <w:color w:val="231F20"/>
          <w:spacing w:val="25"/>
        </w:rPr>
        <w:t> </w:t>
      </w:r>
      <w:r>
        <w:rPr>
          <w:color w:val="231F20"/>
        </w:rPr>
        <w:t>Microsoft</w:t>
      </w:r>
      <w:r>
        <w:rPr>
          <w:color w:val="231F20"/>
          <w:spacing w:val="22"/>
        </w:rPr>
        <w:t> </w:t>
      </w:r>
      <w:r>
        <w:rPr>
          <w:color w:val="231F20"/>
        </w:rPr>
        <w:t>Dynamics</w:t>
      </w:r>
      <w:r>
        <w:rPr>
          <w:color w:val="231F20"/>
          <w:spacing w:val="24"/>
        </w:rPr>
        <w:t> </w:t>
      </w:r>
      <w:r>
        <w:rPr>
          <w:color w:val="231F20"/>
        </w:rPr>
        <w:t>(Great</w:t>
      </w:r>
      <w:r>
        <w:rPr>
          <w:color w:val="231F20"/>
          <w:spacing w:val="24"/>
        </w:rPr>
        <w:t> </w:t>
      </w:r>
      <w:r>
        <w:rPr>
          <w:color w:val="231F20"/>
        </w:rPr>
        <w:t>Plains,</w:t>
      </w:r>
      <w:r>
        <w:rPr>
          <w:color w:val="231F20"/>
          <w:spacing w:val="23"/>
        </w:rPr>
        <w:t> </w:t>
      </w:r>
      <w:r>
        <w:rPr>
          <w:color w:val="231F20"/>
        </w:rPr>
        <w:t>Solomon,</w:t>
      </w:r>
      <w:r>
        <w:rPr>
          <w:color w:val="231F20"/>
          <w:spacing w:val="23"/>
        </w:rPr>
        <w:t> </w:t>
      </w:r>
      <w:r>
        <w:rPr>
          <w:color w:val="231F20"/>
        </w:rPr>
        <w:t>Axapta,</w:t>
      </w:r>
      <w:r>
        <w:rPr>
          <w:color w:val="231F20"/>
          <w:spacing w:val="21"/>
        </w:rPr>
        <w:t> </w:t>
      </w:r>
      <w:r>
        <w:rPr>
          <w:color w:val="231F20"/>
        </w:rPr>
        <w:t>Navision),</w:t>
      </w:r>
      <w:r>
        <w:rPr>
          <w:color w:val="231F20"/>
          <w:spacing w:val="-5"/>
        </w:rPr>
        <w:t> </w:t>
      </w:r>
      <w:r>
        <w:rPr>
          <w:color w:val="231F20"/>
        </w:rPr>
        <w:t>Sage,</w:t>
      </w:r>
      <w:r>
        <w:rPr>
          <w:color w:val="231F20"/>
          <w:spacing w:val="-3"/>
        </w:rPr>
        <w:t> </w:t>
      </w:r>
      <w:r>
        <w:rPr>
          <w:color w:val="231F20"/>
        </w:rPr>
        <w:t>Inc.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many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application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providers.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  <w:r>
        <w:rPr>
          <w:color w:val="231F20"/>
          <w:spacing w:val="-1"/>
        </w:rPr>
        <w:t> </w:t>
      </w:r>
      <w:r>
        <w:rPr>
          <w:color w:val="231F20"/>
        </w:rPr>
        <w:t>numerous</w:t>
      </w:r>
      <w:r>
        <w:rPr>
          <w:color w:val="231F20"/>
          <w:spacing w:val="-4"/>
        </w:rPr>
        <w:t> </w:t>
      </w:r>
      <w:r>
        <w:rPr>
          <w:color w:val="231F20"/>
        </w:rPr>
        <w:t>point</w:t>
      </w:r>
      <w:r>
        <w:rPr>
          <w:color w:val="231F20"/>
          <w:spacing w:val="-3"/>
        </w:rPr>
        <w:t> </w:t>
      </w:r>
      <w:r>
        <w:rPr>
          <w:color w:val="231F20"/>
        </w:rPr>
        <w:t>solution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providers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Epicor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2"/>
        </w:rPr>
        <w:t> </w:t>
      </w:r>
      <w:r>
        <w:rPr>
          <w:color w:val="231F20"/>
        </w:rPr>
        <w:t>Corporation</w:t>
      </w:r>
      <w:r>
        <w:rPr>
          <w:color w:val="231F20"/>
          <w:spacing w:val="12"/>
        </w:rPr>
        <w:t> </w:t>
      </w:r>
      <w:r>
        <w:rPr>
          <w:color w:val="231F20"/>
        </w:rPr>
        <w:t>(accounting),</w:t>
      </w:r>
      <w:r>
        <w:rPr>
          <w:color w:val="231F20"/>
          <w:spacing w:val="15"/>
        </w:rPr>
        <w:t> </w:t>
      </w:r>
      <w:r>
        <w:rPr>
          <w:color w:val="231F20"/>
        </w:rPr>
        <w:t>SunGard</w:t>
      </w:r>
      <w:r>
        <w:rPr>
          <w:color w:val="231F20"/>
          <w:spacing w:val="9"/>
        </w:rPr>
        <w:t> </w:t>
      </w:r>
      <w:r>
        <w:rPr>
          <w:color w:val="231F20"/>
        </w:rPr>
        <w:t>Data</w:t>
      </w:r>
      <w:r>
        <w:rPr>
          <w:color w:val="231F20"/>
          <w:spacing w:val="12"/>
        </w:rPr>
        <w:t> </w:t>
      </w:r>
      <w:r>
        <w:rPr>
          <w:color w:val="231F20"/>
        </w:rPr>
        <w:t>Systems</w:t>
      </w:r>
      <w:r>
        <w:rPr>
          <w:color w:val="231F20"/>
          <w:spacing w:val="11"/>
        </w:rPr>
        <w:t> </w:t>
      </w:r>
      <w:r>
        <w:rPr>
          <w:color w:val="231F20"/>
        </w:rPr>
        <w:t>Inc.</w:t>
      </w:r>
      <w:r>
        <w:rPr>
          <w:color w:val="231F20"/>
          <w:spacing w:val="11"/>
        </w:rPr>
        <w:t> </w:t>
      </w:r>
      <w:r>
        <w:rPr>
          <w:color w:val="231F20"/>
        </w:rPr>
        <w:t>(treasury),</w:t>
      </w:r>
      <w:r>
        <w:rPr>
          <w:color w:val="231F20"/>
          <w:spacing w:val="12"/>
        </w:rPr>
        <w:t> </w:t>
      </w:r>
      <w:r>
        <w:rPr>
          <w:color w:val="231F20"/>
        </w:rPr>
        <w:t>Kronos</w:t>
      </w:r>
      <w:r>
        <w:rPr>
          <w:color w:val="231F20"/>
          <w:spacing w:val="9"/>
        </w:rPr>
        <w:t> </w:t>
      </w:r>
      <w:r>
        <w:rPr>
          <w:color w:val="231F20"/>
        </w:rPr>
        <w:t>Incorporated</w:t>
      </w:r>
      <w:r>
        <w:rPr>
          <w:color w:val="231F20"/>
          <w:spacing w:val="14"/>
        </w:rPr>
        <w:t> </w:t>
      </w:r>
      <w:r>
        <w:rPr>
          <w:color w:val="231F20"/>
        </w:rPr>
        <w:t>(time</w:t>
      </w:r>
      <w:r>
        <w:rPr>
          <w:color w:val="231F20"/>
        </w:rPr>
        <w:t> and</w:t>
      </w:r>
      <w:r>
        <w:rPr>
          <w:color w:val="231F20"/>
          <w:spacing w:val="20"/>
        </w:rPr>
        <w:t> </w:t>
      </w:r>
      <w:r>
        <w:rPr>
          <w:color w:val="231F20"/>
        </w:rPr>
        <w:t>attendance),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Taleo</w:t>
      </w:r>
      <w:r>
        <w:rPr>
          <w:color w:val="231F20"/>
          <w:spacing w:val="21"/>
        </w:rPr>
        <w:t> </w:t>
      </w:r>
      <w:r>
        <w:rPr>
          <w:color w:val="231F20"/>
        </w:rPr>
        <w:t>Corporation</w:t>
      </w:r>
      <w:r>
        <w:rPr>
          <w:color w:val="231F20"/>
          <w:spacing w:val="20"/>
        </w:rPr>
        <w:t> </w:t>
      </w:r>
      <w:r>
        <w:rPr>
          <w:color w:val="231F20"/>
        </w:rPr>
        <w:t>(recruitment),</w:t>
      </w:r>
      <w:r>
        <w:rPr>
          <w:color w:val="231F20"/>
          <w:spacing w:val="25"/>
        </w:rPr>
        <w:t> </w:t>
      </w:r>
      <w:r>
        <w:rPr>
          <w:color w:val="231F20"/>
        </w:rPr>
        <w:t>Callidus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0"/>
        </w:rPr>
        <w:t> </w:t>
      </w:r>
      <w:r>
        <w:rPr>
          <w:color w:val="231F20"/>
        </w:rPr>
        <w:t>Inc.</w:t>
      </w:r>
      <w:r>
        <w:rPr>
          <w:color w:val="231F20"/>
          <w:spacing w:val="19"/>
        </w:rPr>
        <w:t> </w:t>
      </w:r>
      <w:r>
        <w:rPr>
          <w:color w:val="231F20"/>
        </w:rPr>
        <w:t>(compensation),</w:t>
      </w:r>
      <w:r>
        <w:rPr>
          <w:color w:val="231F20"/>
          <w:spacing w:val="23"/>
        </w:rPr>
        <w:t> </w:t>
      </w:r>
      <w:r>
        <w:rPr>
          <w:color w:val="231F20"/>
        </w:rPr>
        <w:t>Automatic</w:t>
      </w:r>
      <w:r>
        <w:rPr>
          <w:color w:val="231F20"/>
          <w:spacing w:val="22"/>
        </w:rPr>
        <w:t> </w:t>
      </w:r>
      <w:r>
        <w:rPr>
          <w:color w:val="231F20"/>
        </w:rPr>
        <w:t>Data</w:t>
      </w:r>
      <w:r>
        <w:rPr>
          <w:color w:val="231F20"/>
          <w:spacing w:val="21"/>
        </w:rPr>
        <w:t> </w:t>
      </w:r>
      <w:r>
        <w:rPr>
          <w:color w:val="231F20"/>
        </w:rPr>
        <w:t>Pro-</w:t>
      </w:r>
      <w:r>
        <w:rPr>
          <w:color w:val="231F20"/>
          <w:spacing w:val="21"/>
        </w:rPr>
        <w:t> </w:t>
      </w:r>
      <w:r>
        <w:rPr>
          <w:color w:val="231F20"/>
        </w:rPr>
        <w:t>cessing,</w:t>
      </w:r>
      <w:r>
        <w:rPr>
          <w:color w:val="231F20"/>
          <w:spacing w:val="27"/>
        </w:rPr>
        <w:t> </w:t>
      </w:r>
      <w:r>
        <w:rPr>
          <w:color w:val="231F20"/>
        </w:rPr>
        <w:t>Inc.</w:t>
      </w:r>
      <w:r>
        <w:rPr>
          <w:color w:val="231F20"/>
          <w:spacing w:val="26"/>
        </w:rPr>
        <w:t> </w:t>
      </w:r>
      <w:r>
        <w:rPr>
          <w:color w:val="231F20"/>
        </w:rPr>
        <w:t>(HR,</w:t>
      </w:r>
      <w:r>
        <w:rPr>
          <w:color w:val="231F20"/>
          <w:spacing w:val="26"/>
        </w:rPr>
        <w:t> </w:t>
      </w:r>
      <w:r>
        <w:rPr>
          <w:color w:val="231F20"/>
        </w:rPr>
        <w:t>payroll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5"/>
        </w:rPr>
        <w:t> </w:t>
      </w:r>
      <w:r>
        <w:rPr>
          <w:color w:val="231F20"/>
        </w:rPr>
        <w:t>process</w:t>
      </w:r>
      <w:r>
        <w:rPr>
          <w:color w:val="231F20"/>
          <w:spacing w:val="27"/>
        </w:rPr>
        <w:t> </w:t>
      </w:r>
      <w:r>
        <w:rPr>
          <w:color w:val="231F20"/>
        </w:rPr>
        <w:t>outsourcing),</w:t>
      </w:r>
      <w:r>
        <w:rPr>
          <w:color w:val="231F20"/>
          <w:spacing w:val="27"/>
        </w:rPr>
        <w:t> </w:t>
      </w:r>
      <w:r>
        <w:rPr>
          <w:color w:val="231F20"/>
        </w:rPr>
        <w:t>Ariba,</w:t>
      </w:r>
      <w:r>
        <w:rPr>
          <w:color w:val="231F20"/>
          <w:spacing w:val="27"/>
        </w:rPr>
        <w:t> </w:t>
      </w:r>
      <w:r>
        <w:rPr>
          <w:color w:val="231F20"/>
        </w:rPr>
        <w:t>Inc.</w:t>
      </w:r>
      <w:r>
        <w:rPr>
          <w:color w:val="231F20"/>
          <w:spacing w:val="26"/>
        </w:rPr>
        <w:t> </w:t>
      </w:r>
      <w:r>
        <w:rPr>
          <w:color w:val="231F20"/>
        </w:rPr>
        <w:t>(procurement),</w:t>
      </w:r>
      <w:r>
        <w:rPr>
          <w:color w:val="231F20"/>
          <w:spacing w:val="30"/>
        </w:rPr>
        <w:t> </w:t>
      </w:r>
      <w:r>
        <w:rPr>
          <w:color w:val="231F20"/>
        </w:rPr>
        <w:t>i2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Technologies,</w:t>
      </w:r>
      <w:r>
        <w:rPr>
          <w:color w:val="231F20"/>
          <w:spacing w:val="29"/>
        </w:rPr>
        <w:t> </w:t>
      </w:r>
      <w:r>
        <w:rPr>
          <w:color w:val="231F20"/>
        </w:rPr>
        <w:t>Inc.</w:t>
      </w:r>
      <w:r>
        <w:rPr>
          <w:color w:val="231F20"/>
          <w:spacing w:val="26"/>
        </w:rPr>
        <w:t> </w:t>
      </w:r>
      <w:r>
        <w:rPr>
          <w:color w:val="231F20"/>
        </w:rPr>
        <w:t>(supply</w:t>
      </w:r>
      <w:r>
        <w:rPr>
          <w:color w:val="231F20"/>
          <w:spacing w:val="4"/>
        </w:rPr>
        <w:t> </w:t>
      </w:r>
      <w:r>
        <w:rPr>
          <w:color w:val="231F20"/>
        </w:rPr>
        <w:t>chain</w:t>
      </w:r>
      <w:r>
        <w:rPr>
          <w:color w:val="231F20"/>
          <w:spacing w:val="6"/>
        </w:rPr>
        <w:t> </w:t>
      </w:r>
      <w:r>
        <w:rPr>
          <w:color w:val="231F20"/>
        </w:rPr>
        <w:t>management),</w:t>
      </w:r>
      <w:r>
        <w:rPr>
          <w:color w:val="231F20"/>
          <w:spacing w:val="8"/>
        </w:rPr>
        <w:t> </w:t>
      </w:r>
      <w:r>
        <w:rPr>
          <w:color w:val="231F20"/>
        </w:rPr>
        <w:t>IBM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(MRO</w:t>
      </w:r>
      <w:r>
        <w:rPr>
          <w:color w:val="231F20"/>
          <w:spacing w:val="2"/>
        </w:rPr>
        <w:t> </w:t>
      </w:r>
      <w:r>
        <w:rPr>
          <w:color w:val="231F20"/>
        </w:rPr>
        <w:t>Software)</w:t>
      </w:r>
      <w:r>
        <w:rPr>
          <w:color w:val="231F20"/>
          <w:spacing w:val="4"/>
        </w:rPr>
        <w:t> </w:t>
      </w:r>
      <w:r>
        <w:rPr>
          <w:color w:val="231F20"/>
        </w:rPr>
        <w:t>(enterprise</w:t>
      </w:r>
      <w:r>
        <w:rPr>
          <w:color w:val="231F20"/>
          <w:spacing w:val="7"/>
        </w:rPr>
        <w:t> </w:t>
      </w:r>
      <w:r>
        <w:rPr>
          <w:color w:val="231F20"/>
        </w:rPr>
        <w:t>asset</w:t>
      </w:r>
      <w:r>
        <w:rPr>
          <w:color w:val="231F20"/>
          <w:spacing w:val="4"/>
        </w:rPr>
        <w:t> </w:t>
      </w:r>
      <w:r>
        <w:rPr>
          <w:color w:val="231F20"/>
        </w:rPr>
        <w:t>management),</w:t>
      </w:r>
      <w:r>
        <w:rPr>
          <w:color w:val="231F20"/>
          <w:spacing w:val="8"/>
        </w:rPr>
        <w:t> </w:t>
      </w:r>
      <w:r>
        <w:rPr>
          <w:color w:val="231F20"/>
        </w:rPr>
        <w:t>DSCI</w:t>
      </w:r>
      <w:r>
        <w:rPr>
          <w:color w:val="231F20"/>
          <w:spacing w:val="2"/>
        </w:rPr>
        <w:t> </w:t>
      </w:r>
      <w:r>
        <w:rPr>
          <w:color w:val="231F20"/>
        </w:rPr>
        <w:t>Corporation</w:t>
      </w:r>
      <w:r>
        <w:rPr>
          <w:color w:val="231F20"/>
          <w:spacing w:val="6"/>
        </w:rPr>
        <w:t> </w:t>
      </w:r>
      <w:r>
        <w:rPr>
          <w:color w:val="231F20"/>
        </w:rPr>
        <w:t>(logistics),</w:t>
      </w:r>
      <w:r>
        <w:rPr>
          <w:color w:val="231F20"/>
          <w:spacing w:val="20"/>
        </w:rPr>
        <w:t> </w:t>
      </w:r>
      <w:r>
        <w:rPr>
          <w:color w:val="231F20"/>
        </w:rPr>
        <w:t>Broadvision,</w:t>
      </w:r>
      <w:r>
        <w:rPr>
          <w:color w:val="231F20"/>
          <w:spacing w:val="48"/>
        </w:rPr>
        <w:t> </w:t>
      </w:r>
      <w:r>
        <w:rPr>
          <w:color w:val="231F20"/>
        </w:rPr>
        <w:t>Inc.</w:t>
      </w:r>
      <w:r>
        <w:rPr>
          <w:color w:val="231F20"/>
          <w:spacing w:val="47"/>
        </w:rPr>
        <w:t> </w:t>
      </w:r>
      <w:r>
        <w:rPr>
          <w:color w:val="231F20"/>
        </w:rPr>
        <w:t>(marketing),</w:t>
      </w:r>
      <w:r>
        <w:rPr>
          <w:color w:val="231F20"/>
          <w:spacing w:val="49"/>
        </w:rPr>
        <w:t> </w:t>
      </w:r>
      <w:r>
        <w:rPr>
          <w:color w:val="231F20"/>
        </w:rPr>
        <w:t>Kana</w:t>
      </w:r>
      <w:r>
        <w:rPr>
          <w:color w:val="231F20"/>
          <w:spacing w:val="47"/>
        </w:rPr>
        <w:t> </w:t>
      </w:r>
      <w:r>
        <w:rPr>
          <w:color w:val="231F20"/>
        </w:rPr>
        <w:t>Software,</w:t>
      </w:r>
      <w:r>
        <w:rPr>
          <w:color w:val="231F20"/>
          <w:spacing w:val="47"/>
        </w:rPr>
        <w:t> </w:t>
      </w:r>
      <w:r>
        <w:rPr>
          <w:color w:val="231F20"/>
        </w:rPr>
        <w:t>Inc.</w:t>
      </w:r>
      <w:r>
        <w:rPr>
          <w:color w:val="231F20"/>
          <w:spacing w:val="47"/>
        </w:rPr>
        <w:t> </w:t>
      </w:r>
      <w:r>
        <w:rPr>
          <w:color w:val="231F20"/>
        </w:rPr>
        <w:t>(analytics),</w:t>
      </w:r>
      <w:r>
        <w:rPr>
          <w:color w:val="231F20"/>
          <w:spacing w:val="48"/>
        </w:rPr>
        <w:t> </w:t>
      </w:r>
      <w:r>
        <w:rPr>
          <w:color w:val="231F20"/>
        </w:rPr>
        <w:t>salesforce.com (sales</w:t>
      </w:r>
      <w:r>
        <w:rPr>
          <w:color w:val="231F20"/>
          <w:spacing w:val="46"/>
        </w:rPr>
        <w:t> </w:t>
      </w:r>
      <w:r>
        <w:rPr>
          <w:color w:val="231F20"/>
        </w:rPr>
        <w:t>force</w:t>
      </w:r>
      <w:r>
        <w:rPr>
          <w:color w:val="231F20"/>
          <w:spacing w:val="48"/>
        </w:rPr>
        <w:t> </w:t>
      </w:r>
      <w:r>
        <w:rPr>
          <w:color w:val="231F20"/>
        </w:rPr>
        <w:t>automation) and</w:t>
      </w:r>
      <w:r>
        <w:rPr>
          <w:color w:val="231F20"/>
        </w:rPr>
        <w:t> Amdocs</w:t>
      </w:r>
      <w:r>
        <w:rPr>
          <w:color w:val="231F20"/>
          <w:spacing w:val="15"/>
        </w:rPr>
        <w:t> </w:t>
      </w:r>
      <w:r>
        <w:rPr>
          <w:color w:val="231F20"/>
        </w:rPr>
        <w:t>Limited</w:t>
      </w:r>
      <w:r>
        <w:rPr>
          <w:color w:val="231F20"/>
          <w:spacing w:val="18"/>
        </w:rPr>
        <w:t> </w:t>
      </w:r>
      <w:r>
        <w:rPr>
          <w:color w:val="231F20"/>
        </w:rPr>
        <w:t>(customer</w:t>
      </w:r>
      <w:r>
        <w:rPr>
          <w:color w:val="231F20"/>
          <w:spacing w:val="17"/>
        </w:rPr>
        <w:t> </w:t>
      </w:r>
      <w:r>
        <w:rPr>
          <w:color w:val="231F20"/>
        </w:rPr>
        <w:t>service).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addition,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compete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numerous</w:t>
      </w:r>
      <w:r>
        <w:rPr>
          <w:color w:val="231F20"/>
          <w:spacing w:val="16"/>
        </w:rPr>
        <w:t> </w:t>
      </w:r>
      <w:r>
        <w:rPr>
          <w:color w:val="231F20"/>
        </w:rPr>
        <w:t>specialized</w:t>
      </w:r>
      <w:r>
        <w:rPr>
          <w:color w:val="231F20"/>
          <w:spacing w:val="19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providers</w:t>
      </w:r>
      <w:r>
        <w:rPr>
          <w:color w:val="231F20"/>
        </w:rPr>
        <w:t> focused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13"/>
        </w:rPr>
        <w:t> </w:t>
      </w:r>
      <w:r>
        <w:rPr>
          <w:color w:val="231F20"/>
        </w:rPr>
        <w:t>vertical</w:t>
      </w:r>
      <w:r>
        <w:rPr>
          <w:color w:val="231F20"/>
          <w:spacing w:val="14"/>
        </w:rPr>
        <w:t> </w:t>
      </w:r>
      <w:r>
        <w:rPr>
          <w:color w:val="231F20"/>
        </w:rPr>
        <w:t>industries,</w:t>
      </w:r>
      <w:r>
        <w:rPr>
          <w:color w:val="231F20"/>
          <w:spacing w:val="13"/>
        </w:rPr>
        <w:t> </w:t>
      </w:r>
      <w:r>
        <w:rPr>
          <w:color w:val="231F20"/>
        </w:rPr>
        <w:t>such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services,</w:t>
      </w:r>
      <w:r>
        <w:rPr>
          <w:color w:val="231F20"/>
          <w:spacing w:val="14"/>
        </w:rPr>
        <w:t> </w:t>
      </w:r>
      <w:r>
        <w:rPr>
          <w:color w:val="231F20"/>
        </w:rPr>
        <w:t>retail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telecommunications.</w:t>
      </w:r>
      <w:r>
        <w:rPr>
          <w:color w:val="231F20"/>
          <w:spacing w:val="19"/>
        </w:rPr>
        <w:t> </w:t>
      </w:r>
      <w:r>
        <w:rPr>
          <w:color w:val="231F20"/>
        </w:rPr>
        <w:t>SAP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major</w:t>
      </w:r>
      <w:r>
        <w:rPr>
          <w:color w:val="231F20"/>
          <w:spacing w:val="25"/>
        </w:rPr>
        <w:t> </w:t>
      </w:r>
      <w:r>
        <w:rPr>
          <w:color w:val="231F20"/>
        </w:rPr>
        <w:t>competitor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every</w:t>
      </w:r>
      <w:r>
        <w:rPr>
          <w:color w:val="231F20"/>
          <w:spacing w:val="15"/>
        </w:rPr>
        <w:t> </w:t>
      </w:r>
      <w:r>
        <w:rPr>
          <w:color w:val="231F20"/>
        </w:rPr>
        <w:t>industry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vertical.</w:t>
      </w:r>
      <w:r>
        <w:rPr>
          <w:color w:val="231F20"/>
          <w:spacing w:val="19"/>
        </w:rPr>
        <w:t> </w:t>
      </w:r>
      <w:r>
        <w:rPr>
          <w:color w:val="231F20"/>
        </w:rPr>
        <w:t>Specialized</w:t>
      </w:r>
      <w:r>
        <w:rPr>
          <w:color w:val="231F20"/>
          <w:spacing w:val="21"/>
        </w:rPr>
        <w:t> </w:t>
      </w:r>
      <w:r>
        <w:rPr>
          <w:color w:val="231F20"/>
        </w:rPr>
        <w:t>industry</w:t>
      </w:r>
      <w:r>
        <w:rPr>
          <w:color w:val="231F20"/>
          <w:spacing w:val="15"/>
        </w:rPr>
        <w:t> </w:t>
      </w:r>
      <w:r>
        <w:rPr>
          <w:color w:val="231F20"/>
        </w:rPr>
        <w:t>vertical</w:t>
      </w:r>
      <w:r>
        <w:rPr>
          <w:color w:val="231F20"/>
          <w:spacing w:val="17"/>
        </w:rPr>
        <w:t> </w:t>
      </w:r>
      <w:r>
        <w:rPr>
          <w:color w:val="231F20"/>
        </w:rPr>
        <w:t>solutions</w:t>
      </w:r>
      <w:r>
        <w:rPr>
          <w:color w:val="231F20"/>
          <w:spacing w:val="16"/>
        </w:rPr>
        <w:t> </w:t>
      </w:r>
      <w:r>
        <w:rPr>
          <w:color w:val="231F20"/>
        </w:rPr>
        <w:t>such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retail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banking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also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influenced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heavily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presence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customized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solutions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in-house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development.</w:t>
      </w:r>
      <w:r>
        <w:rPr/>
      </w:r>
    </w:p>
    <w:p>
      <w:pPr>
        <w:pStyle w:val="BodyText"/>
        <w:spacing w:line="250" w:lineRule="auto" w:before="147"/>
        <w:ind w:right="117"/>
        <w:jc w:val="both"/>
      </w:pPr>
      <w:r>
        <w:rPr>
          <w:color w:val="231F20"/>
          <w:spacing w:val="-2"/>
        </w:rPr>
        <w:t>With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SOA,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packaged</w:t>
      </w:r>
      <w:r>
        <w:rPr>
          <w:color w:val="231F20"/>
          <w:spacing w:val="13"/>
        </w:rPr>
        <w:t> </w:t>
      </w:r>
      <w:r>
        <w:rPr>
          <w:color w:val="231F20"/>
        </w:rPr>
        <w:t>applications</w:t>
      </w:r>
      <w:r>
        <w:rPr>
          <w:color w:val="231F20"/>
          <w:spacing w:val="12"/>
        </w:rPr>
        <w:t> </w:t>
      </w:r>
      <w:r>
        <w:rPr>
          <w:color w:val="231F20"/>
        </w:rPr>
        <w:t>also</w:t>
      </w:r>
      <w:r>
        <w:rPr>
          <w:color w:val="231F20"/>
          <w:spacing w:val="11"/>
        </w:rPr>
        <w:t> </w:t>
      </w:r>
      <w:r>
        <w:rPr>
          <w:color w:val="231F20"/>
        </w:rPr>
        <w:t>compete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custom</w:t>
      </w:r>
      <w:r>
        <w:rPr>
          <w:color w:val="231F20"/>
          <w:spacing w:val="11"/>
        </w:rPr>
        <w:t> </w:t>
      </w:r>
      <w:r>
        <w:rPr>
          <w:color w:val="231F20"/>
        </w:rPr>
        <w:t>solutions</w:t>
      </w:r>
      <w:r>
        <w:rPr>
          <w:color w:val="231F20"/>
          <w:spacing w:val="9"/>
        </w:rPr>
        <w:t> </w:t>
      </w:r>
      <w:r>
        <w:rPr>
          <w:color w:val="231F20"/>
        </w:rPr>
        <w:t>either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10"/>
        </w:rPr>
        <w:t> </w:t>
      </w:r>
      <w:r>
        <w:rPr>
          <w:color w:val="231F20"/>
        </w:rPr>
        <w:t>in-house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large</w:t>
      </w:r>
      <w:r>
        <w:rPr>
          <w:color w:val="231F20"/>
          <w:spacing w:val="28"/>
        </w:rPr>
        <w:t> </w:t>
      </w:r>
      <w:r>
        <w:rPr>
          <w:color w:val="231F20"/>
        </w:rPr>
        <w:t>systems</w:t>
      </w:r>
      <w:r>
        <w:rPr>
          <w:color w:val="231F20"/>
          <w:spacing w:val="4"/>
        </w:rPr>
        <w:t> </w:t>
      </w:r>
      <w:r>
        <w:rPr>
          <w:color w:val="231F20"/>
        </w:rPr>
        <w:t>integrators</w:t>
      </w:r>
      <w:r>
        <w:rPr>
          <w:color w:val="231F20"/>
          <w:spacing w:val="5"/>
        </w:rPr>
        <w:t> </w:t>
      </w:r>
      <w:r>
        <w:rPr>
          <w:color w:val="231F20"/>
        </w:rPr>
        <w:t>such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Accenture</w:t>
      </w:r>
      <w:r>
        <w:rPr>
          <w:color w:val="231F20"/>
          <w:spacing w:val="8"/>
        </w:rPr>
        <w:t> </w:t>
      </w:r>
      <w:r>
        <w:rPr>
          <w:color w:val="231F20"/>
        </w:rPr>
        <w:t>Ltd.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IBM</w:t>
      </w:r>
      <w:r>
        <w:rPr>
          <w:color w:val="231F20"/>
          <w:spacing w:val="4"/>
        </w:rPr>
        <w:t> </w:t>
      </w:r>
      <w:r>
        <w:rPr>
          <w:color w:val="231F20"/>
        </w:rPr>
        <w:t>Global</w:t>
      </w:r>
      <w:r>
        <w:rPr>
          <w:color w:val="231F20"/>
          <w:spacing w:val="5"/>
        </w:rPr>
        <w:t> </w:t>
      </w:r>
      <w:r>
        <w:rPr>
          <w:color w:val="231F20"/>
        </w:rPr>
        <w:t>Services.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pre-packaged</w:t>
      </w:r>
      <w:r>
        <w:rPr>
          <w:color w:val="231F20"/>
          <w:spacing w:val="7"/>
        </w:rPr>
        <w:t> </w:t>
      </w:r>
      <w:r>
        <w:rPr>
          <w:color w:val="231F20"/>
        </w:rPr>
        <w:t>applications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5"/>
        </w:rPr>
        <w:t> </w:t>
      </w:r>
      <w:r>
        <w:rPr>
          <w:color w:val="231F20"/>
        </w:rPr>
        <w:t>compete</w:t>
      </w:r>
      <w:r>
        <w:rPr>
          <w:color w:val="231F20"/>
        </w:rPr>
        <w:t> against</w:t>
      </w:r>
      <w:r>
        <w:rPr>
          <w:color w:val="231F20"/>
          <w:spacing w:val="13"/>
        </w:rPr>
        <w:t> </w:t>
      </w:r>
      <w:r>
        <w:rPr>
          <w:color w:val="231F20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process</w:t>
      </w:r>
      <w:r>
        <w:rPr>
          <w:color w:val="231F20"/>
          <w:spacing w:val="11"/>
        </w:rPr>
        <w:t> </w:t>
      </w:r>
      <w:r>
        <w:rPr>
          <w:color w:val="231F20"/>
        </w:rPr>
        <w:t>outsourcers</w:t>
      </w:r>
      <w:r>
        <w:rPr>
          <w:color w:val="231F20"/>
          <w:spacing w:val="13"/>
        </w:rPr>
        <w:t> </w:t>
      </w:r>
      <w:r>
        <w:rPr>
          <w:color w:val="231F20"/>
        </w:rPr>
        <w:t>including</w:t>
      </w:r>
      <w:r>
        <w:rPr>
          <w:color w:val="231F20"/>
          <w:spacing w:val="14"/>
        </w:rPr>
        <w:t> </w:t>
      </w:r>
      <w:r>
        <w:rPr>
          <w:color w:val="231F20"/>
          <w:spacing w:val="-6"/>
        </w:rPr>
        <w:t>ADP,</w:t>
      </w:r>
      <w:r>
        <w:rPr>
          <w:color w:val="231F20"/>
          <w:spacing w:val="12"/>
        </w:rPr>
        <w:t> </w:t>
      </w:r>
      <w:r>
        <w:rPr>
          <w:color w:val="231F20"/>
        </w:rPr>
        <w:t>Fidelity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Investments,</w:t>
      </w:r>
      <w:r>
        <w:rPr>
          <w:color w:val="231F20"/>
          <w:spacing w:val="14"/>
        </w:rPr>
        <w:t> </w:t>
      </w:r>
      <w:r>
        <w:rPr>
          <w:color w:val="231F20"/>
        </w:rPr>
        <w:t>Ceridian</w:t>
      </w:r>
      <w:r>
        <w:rPr>
          <w:color w:val="231F20"/>
          <w:spacing w:val="14"/>
        </w:rPr>
        <w:t> </w:t>
      </w:r>
      <w:r>
        <w:rPr>
          <w:color w:val="231F20"/>
        </w:rPr>
        <w:t>Corporation,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Hewitt-Cyborg</w:t>
      </w:r>
      <w:r>
        <w:rPr>
          <w:color w:val="231F20"/>
          <w:spacing w:val="23"/>
        </w:rPr>
        <w:t> </w:t>
      </w:r>
      <w:r>
        <w:rPr>
          <w:color w:val="231F20"/>
        </w:rPr>
        <w:t>Limited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others.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application</w:t>
      </w:r>
      <w:r>
        <w:rPr>
          <w:color w:val="231F20"/>
          <w:spacing w:val="-2"/>
        </w:rPr>
        <w:t> </w:t>
      </w:r>
      <w:r>
        <w:rPr>
          <w:color w:val="231F20"/>
        </w:rPr>
        <w:t>products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architected</w:t>
      </w:r>
      <w:r>
        <w:rPr>
          <w:color w:val="231F20"/>
          <w:spacing w:val="-2"/>
        </w:rPr>
        <w:t> </w:t>
      </w:r>
      <w:r>
        <w:rPr>
          <w:color w:val="231F20"/>
        </w:rPr>
        <w:t>around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single</w:t>
      </w:r>
      <w:r>
        <w:rPr>
          <w:color w:val="231F20"/>
          <w:spacing w:val="-6"/>
        </w:rPr>
        <w:t> </w:t>
      </w:r>
      <w:r>
        <w:rPr>
          <w:color w:val="231F20"/>
        </w:rPr>
        <w:t>database</w:t>
      </w:r>
      <w:r>
        <w:rPr>
          <w:color w:val="231F20"/>
          <w:spacing w:val="-4"/>
        </w:rPr>
        <w:t> </w:t>
      </w:r>
      <w:r>
        <w:rPr>
          <w:color w:val="231F20"/>
        </w:rPr>
        <w:t>model,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key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differentiator</w:t>
      </w:r>
      <w:r>
        <w:rPr>
          <w:color w:val="231F20"/>
          <w:spacing w:val="19"/>
        </w:rPr>
        <w:t> </w:t>
      </w:r>
      <w:r>
        <w:rPr>
          <w:color w:val="231F20"/>
        </w:rPr>
        <w:t>between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most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6"/>
        </w:rPr>
        <w:t> </w:t>
      </w:r>
      <w:r>
        <w:rPr>
          <w:color w:val="231F20"/>
        </w:rPr>
        <w:t>competitors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us.</w:t>
      </w:r>
      <w:r>
        <w:rPr/>
      </w:r>
    </w:p>
    <w:p>
      <w:pPr>
        <w:pStyle w:val="BodyText"/>
        <w:spacing w:line="250" w:lineRule="auto" w:before="147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sale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systems,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introduced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service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Red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Hat’s</w:t>
      </w:r>
      <w:r>
        <w:rPr>
          <w:color w:val="231F20"/>
          <w:spacing w:val="11"/>
        </w:rPr>
        <w:t> </w:t>
      </w:r>
      <w:r>
        <w:rPr>
          <w:color w:val="231F20"/>
        </w:rPr>
        <w:t>open</w:t>
      </w:r>
      <w:r>
        <w:rPr>
          <w:color w:val="231F20"/>
          <w:spacing w:val="13"/>
        </w:rPr>
        <w:t> </w:t>
      </w:r>
      <w:r>
        <w:rPr>
          <w:color w:val="231F20"/>
        </w:rPr>
        <w:t>source</w:t>
      </w:r>
      <w:r>
        <w:rPr>
          <w:color w:val="231F20"/>
          <w:spacing w:val="14"/>
        </w:rPr>
        <w:t> </w:t>
      </w:r>
      <w:r>
        <w:rPr>
          <w:color w:val="231F20"/>
        </w:rPr>
        <w:t>Linux</w:t>
      </w:r>
      <w:r>
        <w:rPr>
          <w:color w:val="231F20"/>
          <w:spacing w:val="24"/>
        </w:rPr>
        <w:t> </w:t>
      </w:r>
      <w:r>
        <w:rPr>
          <w:color w:val="231F20"/>
        </w:rPr>
        <w:t>operating</w:t>
      </w:r>
      <w:r>
        <w:rPr>
          <w:color w:val="231F20"/>
          <w:spacing w:val="2"/>
        </w:rPr>
        <w:t> </w:t>
      </w:r>
      <w:r>
        <w:rPr>
          <w:color w:val="231F20"/>
        </w:rPr>
        <w:t>system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fiscal</w:t>
      </w:r>
      <w:r>
        <w:rPr>
          <w:color w:val="231F20"/>
          <w:spacing w:val="-1"/>
        </w:rPr>
        <w:t> </w:t>
      </w:r>
      <w:r>
        <w:rPr>
          <w:color w:val="231F20"/>
        </w:rPr>
        <w:t>2007.</w:t>
      </w:r>
      <w:r>
        <w:rPr>
          <w:color w:val="231F20"/>
          <w:spacing w:val="-2"/>
        </w:rPr>
        <w:t> </w:t>
      </w:r>
      <w:r>
        <w:rPr>
          <w:color w:val="231F20"/>
        </w:rPr>
        <w:t>This puts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direct</w:t>
      </w:r>
      <w:r>
        <w:rPr>
          <w:color w:val="231F20"/>
          <w:spacing w:val="2"/>
        </w:rPr>
        <w:t> </w:t>
      </w:r>
      <w:r>
        <w:rPr>
          <w:color w:val="231F20"/>
        </w:rPr>
        <w:t>competition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Red Hat, </w:t>
      </w:r>
      <w:r>
        <w:rPr>
          <w:color w:val="231F20"/>
          <w:spacing w:val="-1"/>
        </w:rPr>
        <w:t>Novell,</w:t>
      </w:r>
      <w:r>
        <w:rPr>
          <w:color w:val="231F20"/>
          <w:spacing w:val="1"/>
        </w:rPr>
        <w:t> </w:t>
      </w:r>
      <w:r>
        <w:rPr>
          <w:color w:val="231F20"/>
        </w:rPr>
        <w:t>Canonical</w:t>
      </w:r>
      <w:r>
        <w:rPr>
          <w:color w:val="231F20"/>
          <w:spacing w:val="2"/>
        </w:rPr>
        <w:t> </w:t>
      </w:r>
      <w:r>
        <w:rPr>
          <w:color w:val="231F20"/>
        </w:rPr>
        <w:t>Ltd. </w:t>
      </w:r>
      <w:r>
        <w:rPr>
          <w:color w:val="231F20"/>
          <w:spacing w:val="-1"/>
        </w:rPr>
        <w:t>(Ubuntu)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others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sale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Linux</w:t>
      </w:r>
      <w:r>
        <w:rPr>
          <w:color w:val="231F20"/>
          <w:spacing w:val="-3"/>
        </w:rPr>
        <w:t> </w:t>
      </w:r>
      <w:r>
        <w:rPr>
          <w:color w:val="231F20"/>
        </w:rPr>
        <w:t>operating</w:t>
      </w:r>
      <w:r>
        <w:rPr>
          <w:color w:val="231F20"/>
          <w:spacing w:val="-2"/>
        </w:rPr>
        <w:t> </w:t>
      </w:r>
      <w:r>
        <w:rPr>
          <w:color w:val="231F20"/>
        </w:rPr>
        <w:t>system;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IBM,</w:t>
      </w:r>
      <w:r>
        <w:rPr>
          <w:color w:val="231F20"/>
          <w:spacing w:val="-4"/>
        </w:rPr>
        <w:t> </w:t>
      </w:r>
      <w:r>
        <w:rPr>
          <w:color w:val="231F20"/>
        </w:rPr>
        <w:t>Sun,</w:t>
      </w:r>
      <w:r>
        <w:rPr>
          <w:color w:val="231F20"/>
          <w:spacing w:val="-6"/>
        </w:rPr>
        <w:t> </w:t>
      </w:r>
      <w:r>
        <w:rPr>
          <w:color w:val="231F20"/>
        </w:rPr>
        <w:t>H-P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others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sale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Unix</w:t>
      </w:r>
      <w:r>
        <w:rPr>
          <w:color w:val="231F20"/>
        </w:rPr>
        <w:t> operating</w:t>
      </w:r>
      <w:r>
        <w:rPr>
          <w:color w:val="231F20"/>
          <w:spacing w:val="17"/>
        </w:rPr>
        <w:t> </w:t>
      </w:r>
      <w:r>
        <w:rPr>
          <w:color w:val="231F20"/>
        </w:rPr>
        <w:t>systems;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Microsoft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sale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> </w:t>
      </w:r>
      <w:r>
        <w:rPr>
          <w:color w:val="231F20"/>
        </w:rPr>
        <w:t>server</w:t>
      </w:r>
      <w:r>
        <w:rPr>
          <w:color w:val="231F20"/>
          <w:spacing w:val="13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systems.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sale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consulting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systems</w:t>
      </w:r>
      <w:r>
        <w:rPr>
          <w:color w:val="231F20"/>
          <w:spacing w:val="10"/>
        </w:rPr>
        <w:t> </w:t>
      </w:r>
      <w:r>
        <w:rPr>
          <w:color w:val="231F20"/>
        </w:rPr>
        <w:t>integration</w:t>
      </w:r>
      <w:r>
        <w:rPr>
          <w:color w:val="231F20"/>
          <w:spacing w:val="11"/>
        </w:rPr>
        <w:t> </w:t>
      </w:r>
      <w:r>
        <w:rPr>
          <w:color w:val="231F20"/>
        </w:rPr>
        <w:t>services,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both</w:t>
      </w:r>
      <w:r>
        <w:rPr>
          <w:color w:val="231F20"/>
          <w:spacing w:val="11"/>
        </w:rPr>
        <w:t> </w:t>
      </w:r>
      <w:r>
        <w:rPr>
          <w:color w:val="231F20"/>
        </w:rPr>
        <w:t>partner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compete</w:t>
      </w:r>
      <w:r>
        <w:rPr>
          <w:color w:val="231F20"/>
          <w:spacing w:val="15"/>
        </w:rPr>
        <w:t> </w:t>
      </w:r>
      <w:r>
        <w:rPr>
          <w:color w:val="231F20"/>
        </w:rPr>
        <w:t>against</w:t>
      </w:r>
      <w:r>
        <w:rPr>
          <w:color w:val="231F20"/>
          <w:spacing w:val="12"/>
        </w:rPr>
        <w:t> </w:t>
      </w:r>
      <w:r>
        <w:rPr>
          <w:color w:val="231F20"/>
        </w:rPr>
        <w:t>Accenture,</w:t>
      </w:r>
      <w:r>
        <w:rPr>
          <w:color w:val="231F20"/>
          <w:spacing w:val="21"/>
        </w:rPr>
        <w:t> </w:t>
      </w:r>
      <w:r>
        <w:rPr>
          <w:color w:val="231F20"/>
        </w:rPr>
        <w:t>Electronic</w:t>
      </w:r>
      <w:r>
        <w:rPr>
          <w:color w:val="231F20"/>
          <w:spacing w:val="28"/>
        </w:rPr>
        <w:t> </w:t>
      </w:r>
      <w:r>
        <w:rPr>
          <w:color w:val="231F20"/>
        </w:rPr>
        <w:t>Data</w:t>
      </w:r>
      <w:r>
        <w:rPr>
          <w:color w:val="231F20"/>
          <w:spacing w:val="23"/>
        </w:rPr>
        <w:t> </w:t>
      </w:r>
      <w:r>
        <w:rPr>
          <w:color w:val="231F20"/>
        </w:rPr>
        <w:t>Systems</w:t>
      </w:r>
      <w:r>
        <w:rPr>
          <w:color w:val="231F20"/>
          <w:spacing w:val="22"/>
        </w:rPr>
        <w:t> </w:t>
      </w:r>
      <w:r>
        <w:rPr>
          <w:color w:val="231F20"/>
        </w:rPr>
        <w:t>Corporation,</w:t>
      </w:r>
      <w:r>
        <w:rPr>
          <w:color w:val="231F20"/>
          <w:spacing w:val="25"/>
        </w:rPr>
        <w:t> </w:t>
      </w:r>
      <w:r>
        <w:rPr>
          <w:color w:val="231F20"/>
        </w:rPr>
        <w:t>IBM</w:t>
      </w:r>
      <w:r>
        <w:rPr>
          <w:color w:val="231F20"/>
          <w:spacing w:val="21"/>
        </w:rPr>
        <w:t> </w:t>
      </w:r>
      <w:r>
        <w:rPr>
          <w:color w:val="231F20"/>
        </w:rPr>
        <w:t>Global</w:t>
      </w:r>
      <w:r>
        <w:rPr>
          <w:color w:val="231F20"/>
          <w:spacing w:val="23"/>
        </w:rPr>
        <w:t> </w:t>
      </w:r>
      <w:r>
        <w:rPr>
          <w:color w:val="231F20"/>
        </w:rPr>
        <w:t>Services,</w:t>
      </w:r>
      <w:r>
        <w:rPr>
          <w:color w:val="231F20"/>
          <w:spacing w:val="25"/>
        </w:rPr>
        <w:t> </w:t>
      </w:r>
      <w:r>
        <w:rPr>
          <w:color w:val="231F20"/>
        </w:rPr>
        <w:t>Bearing</w:t>
      </w:r>
      <w:r>
        <w:rPr>
          <w:color w:val="231F20"/>
          <w:spacing w:val="24"/>
        </w:rPr>
        <w:t> </w:t>
      </w:r>
      <w:r>
        <w:rPr>
          <w:color w:val="231F20"/>
        </w:rPr>
        <w:t>Point,</w:t>
      </w:r>
      <w:r>
        <w:rPr>
          <w:color w:val="231F20"/>
          <w:spacing w:val="22"/>
        </w:rPr>
        <w:t> </w:t>
      </w:r>
      <w:r>
        <w:rPr>
          <w:color w:val="231F20"/>
        </w:rPr>
        <w:t>Inc.,</w:t>
      </w:r>
      <w:r>
        <w:rPr>
          <w:color w:val="231F20"/>
          <w:spacing w:val="23"/>
        </w:rPr>
        <w:t> </w:t>
      </w:r>
      <w:r>
        <w:rPr>
          <w:color w:val="231F20"/>
        </w:rPr>
        <w:t>CapGemini</w:t>
      </w:r>
      <w:r>
        <w:rPr>
          <w:color w:val="231F20"/>
          <w:spacing w:val="25"/>
        </w:rPr>
        <w:t> </w:t>
      </w:r>
      <w:r>
        <w:rPr>
          <w:color w:val="231F20"/>
        </w:rPr>
        <w:t>Group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many</w:t>
      </w:r>
      <w:r>
        <w:rPr>
          <w:color w:val="231F20"/>
        </w:rPr>
        <w:t> others.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Research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Development</w:t>
      </w:r>
      <w:r>
        <w:rPr>
          <w:b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develop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majority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products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internally.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addition,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acquired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technology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business</w:t>
      </w:r>
      <w:r>
        <w:rPr>
          <w:color w:val="231F20"/>
          <w:spacing w:val="48"/>
        </w:rPr>
        <w:t> </w:t>
      </w:r>
      <w:r>
        <w:rPr>
          <w:color w:val="231F20"/>
        </w:rPr>
        <w:t>acquisitions.</w:t>
      </w:r>
      <w:r>
        <w:rPr>
          <w:color w:val="231F20"/>
          <w:spacing w:val="-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</w:rPr>
        <w:t>purchase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8"/>
        </w:rPr>
        <w:t> </w:t>
      </w:r>
      <w:r>
        <w:rPr>
          <w:color w:val="231F20"/>
        </w:rPr>
        <w:t>intellectual</w:t>
      </w:r>
      <w:r>
        <w:rPr>
          <w:color w:val="231F20"/>
          <w:spacing w:val="-4"/>
        </w:rPr>
        <w:t> </w:t>
      </w:r>
      <w:r>
        <w:rPr>
          <w:color w:val="231F20"/>
        </w:rPr>
        <w:t>property</w:t>
      </w:r>
      <w:r>
        <w:rPr>
          <w:color w:val="231F20"/>
          <w:spacing w:val="-10"/>
        </w:rPr>
        <w:t> </w:t>
      </w:r>
      <w:r>
        <w:rPr>
          <w:color w:val="231F20"/>
        </w:rPr>
        <w:t>rights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</w:rPr>
        <w:t>circumstances.</w:t>
      </w:r>
      <w:r>
        <w:rPr>
          <w:color w:val="231F20"/>
          <w:spacing w:val="-7"/>
        </w:rPr>
        <w:t> </w:t>
      </w:r>
      <w:r>
        <w:rPr>
          <w:color w:val="231F20"/>
        </w:rPr>
        <w:t>Internal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us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maintain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technical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control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design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products.</w:t>
      </w:r>
      <w:r>
        <w:rPr>
          <w:color w:val="231F20"/>
          <w:spacing w:val="1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number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52"/>
        </w:rPr>
        <w:t> </w:t>
      </w:r>
      <w:r>
        <w:rPr>
          <w:color w:val="231F20"/>
        </w:rPr>
        <w:t>United</w:t>
      </w:r>
      <w:r>
        <w:rPr>
          <w:color w:val="231F20"/>
          <w:spacing w:val="31"/>
        </w:rPr>
        <w:t> </w:t>
      </w:r>
      <w:r>
        <w:rPr>
          <w:color w:val="231F20"/>
        </w:rPr>
        <w:t>States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foreign</w:t>
      </w:r>
      <w:r>
        <w:rPr>
          <w:color w:val="231F20"/>
          <w:spacing w:val="31"/>
        </w:rPr>
        <w:t> </w:t>
      </w:r>
      <w:r>
        <w:rPr>
          <w:color w:val="231F20"/>
        </w:rPr>
        <w:t>patents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pending</w:t>
      </w:r>
      <w:r>
        <w:rPr>
          <w:color w:val="231F20"/>
          <w:spacing w:val="30"/>
        </w:rPr>
        <w:t> </w:t>
      </w:r>
      <w:r>
        <w:rPr>
          <w:color w:val="231F20"/>
        </w:rPr>
        <w:t>applications</w:t>
      </w:r>
      <w:r>
        <w:rPr>
          <w:color w:val="231F20"/>
          <w:spacing w:val="33"/>
        </w:rPr>
        <w:t> </w:t>
      </w:r>
      <w:r>
        <w:rPr>
          <w:color w:val="231F20"/>
        </w:rPr>
        <w:t>that</w:t>
      </w:r>
      <w:r>
        <w:rPr>
          <w:color w:val="231F20"/>
          <w:spacing w:val="32"/>
        </w:rPr>
        <w:t> </w:t>
      </w:r>
      <w:r>
        <w:rPr>
          <w:color w:val="231F20"/>
        </w:rPr>
        <w:t>relate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0"/>
        </w:rPr>
        <w:t> </w:t>
      </w:r>
      <w:r>
        <w:rPr>
          <w:color w:val="231F20"/>
        </w:rPr>
        <w:t>aspects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products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technology.</w:t>
      </w:r>
      <w:r>
        <w:rPr>
          <w:color w:val="231F20"/>
          <w:spacing w:val="-12"/>
        </w:rPr>
        <w:t> </w:t>
      </w:r>
      <w:r>
        <w:rPr>
          <w:color w:val="231F20"/>
        </w:rPr>
        <w:t>While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patents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12"/>
        </w:rPr>
        <w:t> </w:t>
      </w:r>
      <w:r>
        <w:rPr>
          <w:color w:val="231F20"/>
        </w:rPr>
        <w:t>single</w:t>
      </w:r>
      <w:r>
        <w:rPr>
          <w:color w:val="231F20"/>
          <w:spacing w:val="-10"/>
        </w:rPr>
        <w:t> </w:t>
      </w:r>
      <w:r>
        <w:rPr>
          <w:color w:val="231F20"/>
        </w:rPr>
        <w:t>patent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essential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us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principal</w:t>
      </w:r>
      <w:r>
        <w:rPr>
          <w:color w:val="231F20"/>
          <w:spacing w:val="26"/>
        </w:rPr>
        <w:t> </w:t>
      </w:r>
      <w:r>
        <w:rPr>
          <w:color w:val="231F20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segments.</w:t>
      </w:r>
      <w:r>
        <w:rPr/>
      </w:r>
    </w:p>
    <w:p>
      <w:pPr>
        <w:pStyle w:val="BodyText"/>
        <w:spacing w:line="250" w:lineRule="auto" w:before="120"/>
        <w:ind w:right="117"/>
        <w:jc w:val="both"/>
      </w:pPr>
      <w:r>
        <w:rPr>
          <w:color w:val="231F20"/>
        </w:rPr>
        <w:t>Research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"/>
        </w:rPr>
        <w:t> </w:t>
      </w:r>
      <w:r>
        <w:rPr>
          <w:color w:val="231F20"/>
        </w:rPr>
        <w:t>expenditures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2"/>
        </w:rPr>
        <w:t> </w:t>
      </w:r>
      <w:r>
        <w:rPr>
          <w:color w:val="231F20"/>
        </w:rPr>
        <w:t>$2.2 billion,</w:t>
      </w:r>
      <w:r>
        <w:rPr>
          <w:color w:val="231F20"/>
          <w:spacing w:val="3"/>
        </w:rPr>
        <w:t> </w:t>
      </w:r>
      <w:r>
        <w:rPr>
          <w:color w:val="231F20"/>
        </w:rPr>
        <w:t>$1.9</w:t>
      </w:r>
      <w:r>
        <w:rPr>
          <w:color w:val="231F20"/>
          <w:spacing w:val="1"/>
        </w:rPr>
        <w:t> </w:t>
      </w:r>
      <w:r>
        <w:rPr>
          <w:color w:val="231F20"/>
        </w:rPr>
        <w:t>billion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$1.5 billion,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12%, 13% and</w:t>
      </w:r>
      <w:r>
        <w:rPr>
          <w:color w:val="231F20"/>
          <w:spacing w:val="2"/>
        </w:rPr>
        <w:t> </w:t>
      </w:r>
      <w:r>
        <w:rPr>
          <w:color w:val="231F20"/>
        </w:rPr>
        <w:t>13% of</w:t>
      </w:r>
      <w:r>
        <w:rPr>
          <w:color w:val="231F20"/>
          <w:spacing w:val="26"/>
        </w:rPr>
        <w:t> </w:t>
      </w:r>
      <w:r>
        <w:rPr>
          <w:color w:val="231F20"/>
        </w:rPr>
        <w:t>total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fiscal</w:t>
      </w:r>
      <w:r>
        <w:rPr>
          <w:color w:val="231F20"/>
          <w:spacing w:val="21"/>
        </w:rPr>
        <w:t> </w:t>
      </w:r>
      <w:r>
        <w:rPr>
          <w:color w:val="231F20"/>
        </w:rPr>
        <w:t>2007,</w:t>
      </w:r>
      <w:r>
        <w:rPr>
          <w:color w:val="231F20"/>
          <w:spacing w:val="21"/>
        </w:rPr>
        <w:t> </w:t>
      </w:r>
      <w:r>
        <w:rPr>
          <w:color w:val="231F20"/>
        </w:rPr>
        <w:t>2006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2005,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percentage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research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37%,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38%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37%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2006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2005,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Rapid</w:t>
      </w:r>
      <w:r>
        <w:rPr>
          <w:color w:val="231F20"/>
          <w:spacing w:val="58"/>
        </w:rPr>
        <w:t> </w:t>
      </w:r>
      <w:r>
        <w:rPr>
          <w:color w:val="231F20"/>
        </w:rPr>
        <w:t>technological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advances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hardware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evolving</w:t>
      </w:r>
      <w:r>
        <w:rPr>
          <w:color w:val="231F20"/>
          <w:spacing w:val="29"/>
        </w:rPr>
        <w:t> </w:t>
      </w:r>
      <w:r>
        <w:rPr>
          <w:color w:val="231F20"/>
        </w:rPr>
        <w:t>standards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computer</w:t>
      </w:r>
      <w:r>
        <w:rPr>
          <w:color w:val="231F20"/>
          <w:spacing w:val="31"/>
        </w:rPr>
        <w:t> </w:t>
      </w:r>
      <w:r>
        <w:rPr>
          <w:color w:val="231F20"/>
        </w:rPr>
        <w:t>hardware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15"/>
        </w:rPr>
        <w:t> </w:t>
      </w:r>
      <w:r>
        <w:rPr>
          <w:color w:val="231F20"/>
        </w:rPr>
        <w:t>changing</w:t>
      </w:r>
      <w:r>
        <w:rPr>
          <w:color w:val="231F20"/>
          <w:spacing w:val="16"/>
        </w:rPr>
        <w:t> </w:t>
      </w:r>
      <w:r>
        <w:rPr>
          <w:color w:val="231F20"/>
        </w:rPr>
        <w:t>customer</w:t>
      </w:r>
      <w:r>
        <w:rPr>
          <w:color w:val="231F20"/>
          <w:spacing w:val="17"/>
        </w:rPr>
        <w:t> </w:t>
      </w:r>
      <w:r>
        <w:rPr>
          <w:color w:val="231F20"/>
        </w:rPr>
        <w:t>needs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frequent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introductions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enhancements</w:t>
      </w:r>
      <w:r>
        <w:rPr>
          <w:color w:val="231F20"/>
          <w:spacing w:val="19"/>
        </w:rPr>
        <w:t> </w:t>
      </w:r>
      <w:r>
        <w:rPr>
          <w:color w:val="231F20"/>
        </w:rPr>
        <w:t>char-</w:t>
      </w:r>
      <w:r>
        <w:rPr>
          <w:color w:val="231F20"/>
          <w:spacing w:val="20"/>
        </w:rPr>
        <w:t> </w:t>
      </w:r>
      <w:r>
        <w:rPr>
          <w:color w:val="231F20"/>
        </w:rPr>
        <w:t>acterize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markets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compete.</w:t>
      </w:r>
      <w:r>
        <w:rPr>
          <w:color w:val="231F20"/>
          <w:spacing w:val="1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plan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continuing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dedicate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8"/>
        </w:rPr>
        <w:t> </w:t>
      </w:r>
      <w:r>
        <w:rPr>
          <w:color w:val="231F20"/>
        </w:rPr>
        <w:t>amount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resources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research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maintain 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current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35"/>
        </w:rPr>
        <w:t> </w:t>
      </w:r>
      <w:r>
        <w:rPr>
          <w:color w:val="231F20"/>
        </w:rPr>
        <w:t>database,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software.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Employees</w:t>
      </w:r>
      <w:r>
        <w:rPr>
          <w:b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May 31, 2007,</w:t>
      </w:r>
      <w:r>
        <w:rPr>
          <w:color w:val="231F20"/>
          <w:spacing w:val="1"/>
        </w:rPr>
        <w:t> </w:t>
      </w:r>
      <w:r>
        <w:rPr>
          <w:color w:val="231F20"/>
        </w:rPr>
        <w:t>we employed</w:t>
      </w:r>
      <w:r>
        <w:rPr>
          <w:color w:val="231F20"/>
          <w:spacing w:val="4"/>
        </w:rPr>
        <w:t> </w:t>
      </w:r>
      <w:r>
        <w:rPr>
          <w:color w:val="231F20"/>
        </w:rPr>
        <w:t>74,674</w:t>
      </w:r>
      <w:r>
        <w:rPr>
          <w:color w:val="231F20"/>
          <w:spacing w:val="-1"/>
        </w:rPr>
        <w:t> </w:t>
      </w:r>
      <w:r>
        <w:rPr>
          <w:color w:val="231F20"/>
        </w:rPr>
        <w:t>full-time</w:t>
      </w:r>
      <w:r>
        <w:rPr>
          <w:color w:val="231F20"/>
          <w:spacing w:val="5"/>
        </w:rPr>
        <w:t> </w:t>
      </w:r>
      <w:r>
        <w:rPr>
          <w:color w:val="231F20"/>
        </w:rPr>
        <w:t>employees,</w:t>
      </w:r>
      <w:r>
        <w:rPr>
          <w:color w:val="231F20"/>
          <w:spacing w:val="3"/>
        </w:rPr>
        <w:t> </w:t>
      </w:r>
      <w:r>
        <w:rPr>
          <w:color w:val="231F20"/>
        </w:rPr>
        <w:t>including</w:t>
      </w:r>
      <w:r>
        <w:rPr>
          <w:color w:val="231F20"/>
          <w:spacing w:val="3"/>
        </w:rPr>
        <w:t> </w:t>
      </w:r>
      <w:r>
        <w:rPr>
          <w:color w:val="231F20"/>
        </w:rPr>
        <w:t>16,902 in sales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marketing,</w:t>
      </w:r>
      <w:r>
        <w:rPr>
          <w:color w:val="231F20"/>
          <w:spacing w:val="3"/>
        </w:rPr>
        <w:t> </w:t>
      </w:r>
      <w:r>
        <w:rPr>
          <w:color w:val="231F20"/>
        </w:rPr>
        <w:t>6,775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</w:rPr>
        <w:t> license</w:t>
      </w:r>
      <w:r>
        <w:rPr>
          <w:color w:val="231F20"/>
          <w:spacing w:val="4"/>
        </w:rPr>
        <w:t> </w:t>
      </w:r>
      <w:r>
        <w:rPr>
          <w:color w:val="231F20"/>
        </w:rPr>
        <w:t>updates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product</w:t>
      </w:r>
      <w:r>
        <w:rPr>
          <w:color w:val="231F20"/>
          <w:spacing w:val="2"/>
        </w:rPr>
        <w:t> </w:t>
      </w:r>
      <w:r>
        <w:rPr>
          <w:color w:val="231F20"/>
        </w:rPr>
        <w:t>support, 25,068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services,</w:t>
      </w:r>
      <w:r>
        <w:rPr>
          <w:color w:val="231F20"/>
          <w:spacing w:val="1"/>
        </w:rPr>
        <w:t> </w:t>
      </w:r>
      <w:r>
        <w:rPr>
          <w:color w:val="231F20"/>
        </w:rPr>
        <w:t>18,130 in</w:t>
      </w:r>
      <w:r>
        <w:rPr>
          <w:color w:val="231F20"/>
          <w:spacing w:val="1"/>
        </w:rPr>
        <w:t> </w:t>
      </w:r>
      <w:r>
        <w:rPr>
          <w:color w:val="231F20"/>
        </w:rPr>
        <w:t>research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7,799 in</w:t>
      </w:r>
      <w:r>
        <w:rPr>
          <w:color w:val="231F20"/>
          <w:spacing w:val="1"/>
        </w:rPr>
        <w:t> </w:t>
      </w:r>
      <w:r>
        <w:rPr>
          <w:color w:val="231F20"/>
        </w:rPr>
        <w:t>general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administrative</w:t>
      </w:r>
      <w:r>
        <w:rPr>
          <w:color w:val="231F20"/>
          <w:spacing w:val="31"/>
        </w:rPr>
        <w:t> </w:t>
      </w:r>
      <w:r>
        <w:rPr>
          <w:color w:val="231F20"/>
        </w:rPr>
        <w:t>positions.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these</w:t>
      </w:r>
      <w:r>
        <w:rPr>
          <w:color w:val="231F20"/>
          <w:spacing w:val="32"/>
        </w:rPr>
        <w:t> </w:t>
      </w:r>
      <w:r>
        <w:rPr>
          <w:color w:val="231F20"/>
        </w:rPr>
        <w:t>employees,</w:t>
      </w:r>
      <w:r>
        <w:rPr>
          <w:color w:val="231F20"/>
          <w:spacing w:val="33"/>
        </w:rPr>
        <w:t> </w:t>
      </w:r>
      <w:r>
        <w:rPr>
          <w:color w:val="231F20"/>
        </w:rPr>
        <w:t>25,990</w:t>
      </w:r>
      <w:r>
        <w:rPr>
          <w:color w:val="231F20"/>
          <w:spacing w:val="30"/>
        </w:rPr>
        <w:t> </w:t>
      </w:r>
      <w:r>
        <w:rPr>
          <w:color w:val="231F20"/>
        </w:rPr>
        <w:t>were</w:t>
      </w:r>
      <w:r>
        <w:rPr>
          <w:color w:val="231F20"/>
          <w:spacing w:val="30"/>
        </w:rPr>
        <w:t> </w:t>
      </w:r>
      <w:r>
        <w:rPr>
          <w:color w:val="231F20"/>
        </w:rPr>
        <w:t>located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United</w:t>
      </w:r>
      <w:r>
        <w:rPr>
          <w:color w:val="231F20"/>
          <w:spacing w:val="31"/>
        </w:rPr>
        <w:t> </w:t>
      </w:r>
      <w:r>
        <w:rPr>
          <w:color w:val="231F20"/>
        </w:rPr>
        <w:t>States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48,684</w:t>
      </w:r>
      <w:r>
        <w:rPr>
          <w:color w:val="231F20"/>
          <w:spacing w:val="30"/>
        </w:rPr>
        <w:t> </w:t>
      </w:r>
      <w:r>
        <w:rPr>
          <w:color w:val="231F20"/>
        </w:rPr>
        <w:t>were</w:t>
      </w:r>
      <w:r>
        <w:rPr>
          <w:color w:val="231F20"/>
          <w:spacing w:val="23"/>
        </w:rPr>
        <w:t> </w:t>
      </w:r>
      <w:r>
        <w:rPr>
          <w:color w:val="231F20"/>
        </w:rPr>
        <w:t>employed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internationally.</w:t>
      </w:r>
      <w:r>
        <w:rPr>
          <w:color w:val="231F20"/>
          <w:spacing w:val="-2"/>
        </w:rPr>
        <w:t> </w:t>
      </w:r>
      <w:r>
        <w:rPr>
          <w:color w:val="231F20"/>
        </w:rPr>
        <w:t>None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employees 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United</w:t>
      </w:r>
      <w:r>
        <w:rPr>
          <w:color w:val="231F20"/>
          <w:spacing w:val="-2"/>
        </w:rPr>
        <w:t> </w:t>
      </w:r>
      <w:r>
        <w:rPr>
          <w:color w:val="231F20"/>
        </w:rPr>
        <w:t>States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represented by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labor</w:t>
      </w:r>
      <w:r>
        <w:rPr>
          <w:color w:val="231F20"/>
          <w:spacing w:val="-1"/>
        </w:rPr>
        <w:t> </w:t>
      </w:r>
      <w:r>
        <w:rPr>
          <w:color w:val="231F20"/>
        </w:rPr>
        <w:t>union;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however,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international</w:t>
      </w:r>
      <w:r>
        <w:rPr>
          <w:color w:val="231F20"/>
          <w:spacing w:val="19"/>
        </w:rPr>
        <w:t> </w:t>
      </w:r>
      <w:r>
        <w:rPr>
          <w:color w:val="231F20"/>
        </w:rPr>
        <w:t>subsidiaries</w:t>
      </w:r>
      <w:r>
        <w:rPr>
          <w:color w:val="231F20"/>
          <w:spacing w:val="15"/>
        </w:rPr>
        <w:t> </w:t>
      </w:r>
      <w:r>
        <w:rPr>
          <w:color w:val="231F20"/>
        </w:rPr>
        <w:t>workers</w:t>
      </w:r>
      <w:r>
        <w:rPr>
          <w:color w:val="231F20"/>
          <w:spacing w:val="12"/>
        </w:rPr>
        <w:t> </w:t>
      </w:r>
      <w:r>
        <w:rPr>
          <w:color w:val="231F20"/>
        </w:rPr>
        <w:t>councils</w:t>
      </w:r>
      <w:r>
        <w:rPr>
          <w:color w:val="231F20"/>
          <w:spacing w:val="16"/>
        </w:rPr>
        <w:t> </w:t>
      </w:r>
      <w:r>
        <w:rPr>
          <w:color w:val="231F20"/>
        </w:rPr>
        <w:t>represent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employees.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  <w:spacing w:val="-3"/>
        </w:rPr>
        <w:t>Available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Information</w:t>
      </w:r>
      <w:r>
        <w:rPr>
          <w:b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</w:rPr>
        <w:t>Annual</w:t>
      </w:r>
      <w:r>
        <w:rPr>
          <w:color w:val="231F20"/>
          <w:spacing w:val="-13"/>
        </w:rPr>
        <w:t> </w:t>
      </w:r>
      <w:r>
        <w:rPr>
          <w:color w:val="231F20"/>
        </w:rPr>
        <w:t>Report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Form</w:t>
      </w:r>
      <w:r>
        <w:rPr>
          <w:color w:val="231F20"/>
          <w:spacing w:val="-16"/>
        </w:rPr>
        <w:t> </w:t>
      </w:r>
      <w:r>
        <w:rPr>
          <w:color w:val="231F20"/>
        </w:rPr>
        <w:t>10-K,</w:t>
      </w:r>
      <w:r>
        <w:rPr>
          <w:color w:val="231F20"/>
          <w:spacing w:val="-15"/>
        </w:rPr>
        <w:t> </w:t>
      </w:r>
      <w:r>
        <w:rPr>
          <w:color w:val="231F20"/>
        </w:rPr>
        <w:t>Quarterly</w:t>
      </w:r>
      <w:r>
        <w:rPr>
          <w:color w:val="231F20"/>
          <w:spacing w:val="-12"/>
        </w:rPr>
        <w:t> </w:t>
      </w:r>
      <w:r>
        <w:rPr>
          <w:color w:val="231F20"/>
        </w:rPr>
        <w:t>Reports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13"/>
        </w:rPr>
        <w:t> </w:t>
      </w:r>
      <w:r>
        <w:rPr>
          <w:color w:val="231F20"/>
        </w:rPr>
        <w:t>10-Q,</w:t>
      </w:r>
      <w:r>
        <w:rPr>
          <w:color w:val="231F20"/>
          <w:spacing w:val="-15"/>
        </w:rPr>
        <w:t> </w:t>
      </w:r>
      <w:r>
        <w:rPr>
          <w:color w:val="231F20"/>
        </w:rPr>
        <w:t>Current</w:t>
      </w:r>
      <w:r>
        <w:rPr>
          <w:color w:val="231F20"/>
          <w:spacing w:val="-13"/>
        </w:rPr>
        <w:t> </w:t>
      </w:r>
      <w:r>
        <w:rPr>
          <w:color w:val="231F20"/>
        </w:rPr>
        <w:t>Reports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Form</w:t>
      </w:r>
      <w:r>
        <w:rPr>
          <w:color w:val="231F20"/>
          <w:spacing w:val="-16"/>
        </w:rPr>
        <w:t> </w:t>
      </w:r>
      <w:r>
        <w:rPr>
          <w:color w:val="231F20"/>
        </w:rPr>
        <w:t>8-K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amendments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reports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pursuant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Sections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13(a)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15(d)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Securities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Act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1934,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amended,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36"/>
        </w:rPr>
        <w:t> </w:t>
      </w:r>
      <w:r>
        <w:rPr>
          <w:color w:val="231F20"/>
          <w:spacing w:val="-2"/>
        </w:rPr>
        <w:t>available,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free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charge,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Investor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Relations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web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site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19"/>
        </w:rPr>
        <w:t> </w:t>
      </w:r>
      <w:hyperlink r:id="rId9">
        <w:r>
          <w:rPr>
            <w:color w:val="231F20"/>
            <w:spacing w:val="-2"/>
          </w:rPr>
          <w:t>www.oracle.com/investor</w:t>
        </w:r>
      </w:hyperlink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soon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reasonably</w:t>
      </w:r>
      <w:r>
        <w:rPr>
          <w:color w:val="231F20"/>
          <w:spacing w:val="58"/>
        </w:rPr>
        <w:t> </w:t>
      </w:r>
      <w:r>
        <w:rPr>
          <w:color w:val="231F20"/>
        </w:rPr>
        <w:t>practicable</w:t>
      </w:r>
      <w:r>
        <w:rPr>
          <w:color w:val="231F20"/>
          <w:spacing w:val="-6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electronically</w:t>
      </w:r>
      <w:r>
        <w:rPr>
          <w:color w:val="231F20"/>
          <w:spacing w:val="-6"/>
        </w:rPr>
        <w:t> </w:t>
      </w:r>
      <w:r>
        <w:rPr>
          <w:color w:val="231F20"/>
        </w:rPr>
        <w:t>file</w:t>
      </w:r>
      <w:r>
        <w:rPr>
          <w:color w:val="231F20"/>
          <w:spacing w:val="-12"/>
        </w:rPr>
        <w:t> </w:t>
      </w:r>
      <w:r>
        <w:rPr>
          <w:color w:val="231F20"/>
        </w:rPr>
        <w:t>such</w:t>
      </w:r>
      <w:r>
        <w:rPr>
          <w:color w:val="231F20"/>
          <w:spacing w:val="-12"/>
        </w:rPr>
        <w:t> </w:t>
      </w:r>
      <w:r>
        <w:rPr>
          <w:color w:val="231F20"/>
        </w:rPr>
        <w:t>material</w:t>
      </w:r>
      <w:r>
        <w:rPr>
          <w:color w:val="231F20"/>
          <w:spacing w:val="-7"/>
        </w:rPr>
        <w:t> </w:t>
      </w:r>
      <w:r>
        <w:rPr>
          <w:color w:val="231F20"/>
        </w:rPr>
        <w:t>with,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furnish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to,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Securities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Exchange</w:t>
      </w:r>
      <w:r>
        <w:rPr>
          <w:color w:val="231F20"/>
          <w:spacing w:val="-9"/>
        </w:rPr>
        <w:t> </w:t>
      </w:r>
      <w:r>
        <w:rPr>
          <w:color w:val="231F20"/>
        </w:rPr>
        <w:t>Commission.</w:t>
      </w:r>
      <w:r>
        <w:rPr>
          <w:color w:val="231F20"/>
        </w:rPr>
        <w:t> The</w:t>
      </w:r>
      <w:r>
        <w:rPr>
          <w:color w:val="231F20"/>
          <w:spacing w:val="16"/>
        </w:rPr>
        <w:t> </w:t>
      </w:r>
      <w:r>
        <w:rPr>
          <w:color w:val="231F20"/>
        </w:rPr>
        <w:t>information</w:t>
      </w:r>
      <w:r>
        <w:rPr>
          <w:color w:val="231F20"/>
          <w:spacing w:val="16"/>
        </w:rPr>
        <w:t> </w:t>
      </w:r>
      <w:r>
        <w:rPr>
          <w:color w:val="231F20"/>
        </w:rPr>
        <w:t>posted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web</w:t>
      </w:r>
      <w:r>
        <w:rPr>
          <w:color w:val="231F20"/>
          <w:spacing w:val="14"/>
        </w:rPr>
        <w:t> </w:t>
      </w:r>
      <w:r>
        <w:rPr>
          <w:color w:val="231F20"/>
        </w:rPr>
        <w:t>site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incorporated</w:t>
      </w:r>
      <w:r>
        <w:rPr>
          <w:color w:val="231F20"/>
          <w:spacing w:val="17"/>
        </w:rPr>
        <w:t> </w:t>
      </w:r>
      <w:r>
        <w:rPr>
          <w:color w:val="231F20"/>
        </w:rPr>
        <w:t>into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Report.</w:t>
      </w:r>
      <w:r>
        <w:rPr/>
      </w:r>
    </w:p>
    <w:p>
      <w:pPr>
        <w:spacing w:after="0" w:line="250" w:lineRule="auto"/>
        <w:jc w:val="both"/>
        <w:sectPr>
          <w:footerReference w:type="even" r:id="rId7"/>
          <w:footerReference w:type="default" r:id="rId8"/>
          <w:pgSz w:w="12240" w:h="15840"/>
          <w:pgMar w:footer="1102" w:header="0" w:top="1400" w:bottom="1300" w:left="1260" w:right="1620"/>
        </w:sectPr>
      </w:pPr>
    </w:p>
    <w:p>
      <w:pPr>
        <w:pStyle w:val="Heading1"/>
        <w:spacing w:line="240" w:lineRule="auto" w:before="65"/>
        <w:ind w:right="0"/>
        <w:jc w:val="both"/>
        <w:rPr>
          <w:b w:val="0"/>
          <w:bCs w:val="0"/>
        </w:rPr>
      </w:pPr>
      <w:r>
        <w:rPr>
          <w:color w:val="231F20"/>
        </w:rPr>
        <w:t>Executive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5"/>
        </w:rPr>
        <w:t> </w:t>
      </w:r>
      <w:r>
        <w:rPr>
          <w:color w:val="231F20"/>
        </w:rPr>
        <w:t>Employees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Registrant</w:t>
      </w:r>
      <w:r>
        <w:rPr>
          <w:b w:val="0"/>
        </w:rPr>
      </w:r>
    </w:p>
    <w:p>
      <w:pPr>
        <w:pStyle w:val="BodyText"/>
        <w:spacing w:line="240" w:lineRule="auto" w:before="130"/>
        <w:ind w:right="0"/>
        <w:jc w:val="both"/>
      </w:pP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6"/>
        </w:rPr>
        <w:t> </w:t>
      </w:r>
      <w:r>
        <w:rPr>
          <w:color w:val="231F20"/>
        </w:rPr>
        <w:t>employees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listed</w:t>
      </w:r>
      <w:r>
        <w:rPr>
          <w:color w:val="231F20"/>
          <w:spacing w:val="16"/>
        </w:rPr>
        <w:t> </w:t>
      </w:r>
      <w:r>
        <w:rPr>
          <w:color w:val="231F20"/>
          <w:spacing w:val="-3"/>
        </w:rPr>
        <w:t>below.</w:t>
      </w:r>
      <w:r>
        <w:rPr/>
      </w:r>
    </w:p>
    <w:p>
      <w:pPr>
        <w:tabs>
          <w:tab w:pos="3680" w:val="left" w:leader="none"/>
        </w:tabs>
        <w:spacing w:before="87"/>
        <w:ind w:left="11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Name</w:t>
        <w:tab/>
      </w:r>
      <w:r>
        <w:rPr>
          <w:rFonts w:ascii="Times New Roman"/>
          <w:b/>
          <w:color w:val="231F20"/>
          <w:spacing w:val="-1"/>
          <w:sz w:val="16"/>
        </w:rPr>
        <w:t>Office(s)</w:t>
      </w:r>
      <w:r>
        <w:rPr>
          <w:rFonts w:ascii="Times New Roman"/>
          <w:sz w:val="16"/>
        </w:rPr>
      </w:r>
    </w:p>
    <w:p>
      <w:pPr>
        <w:tabs>
          <w:tab w:pos="3674" w:val="left" w:leader="none"/>
        </w:tabs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0.65pt;height:.65pt;mso-position-horizontal-relative:char;mso-position-vertical-relative:line" coordorigin="0,0" coordsize="413,13">
            <v:group style="position:absolute;left:6;top:6;width:401;height:2" coordorigin="6,6" coordsize="401,2">
              <v:shape style="position:absolute;left:6;top:6;width:401;height:2" coordorigin="6,6" coordsize="401,0" path="m6,6l406,6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9.9pt;height:.65pt;mso-position-horizontal-relative:char;mso-position-vertical-relative:line" coordorigin="0,0" coordsize="598,13">
            <v:group style="position:absolute;left:6;top:6;width:586;height:2" coordorigin="6,6" coordsize="586,2">
              <v:shape style="position:absolute;left:6;top:6;width:586;height:2" coordorigin="6,6" coordsize="586,0" path="m6,6l591,6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3680" w:val="left" w:leader="none"/>
        </w:tabs>
        <w:spacing w:line="240" w:lineRule="auto" w:before="90"/>
        <w:ind w:right="0"/>
        <w:jc w:val="both"/>
      </w:pPr>
      <w:r>
        <w:rPr>
          <w:color w:val="231F20"/>
        </w:rPr>
        <w:t>Lawrence</w:t>
      </w:r>
      <w:r>
        <w:rPr>
          <w:color w:val="231F20"/>
          <w:spacing w:val="15"/>
        </w:rPr>
        <w:t> </w:t>
      </w:r>
      <w:r>
        <w:rPr>
          <w:color w:val="231F20"/>
        </w:rPr>
        <w:t>J.</w:t>
      </w:r>
      <w:r>
        <w:rPr>
          <w:color w:val="231F20"/>
          <w:spacing w:val="13"/>
        </w:rPr>
        <w:t> </w:t>
      </w:r>
      <w:r>
        <w:rPr>
          <w:color w:val="231F20"/>
        </w:rPr>
        <w:t>Ellison</w:t>
        <w:tab/>
        <w:t>Chief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Director</w:t>
      </w:r>
      <w:r>
        <w:rPr/>
      </w:r>
    </w:p>
    <w:p>
      <w:pPr>
        <w:pStyle w:val="BodyText"/>
        <w:tabs>
          <w:tab w:pos="3680" w:val="left" w:leader="none"/>
        </w:tabs>
        <w:spacing w:line="240" w:lineRule="auto" w:before="9"/>
        <w:ind w:right="0"/>
        <w:jc w:val="both"/>
      </w:pPr>
      <w:r>
        <w:rPr>
          <w:color w:val="231F20"/>
          <w:spacing w:val="-1"/>
        </w:rPr>
        <w:t>Jeffrey</w:t>
      </w:r>
      <w:r>
        <w:rPr>
          <w:color w:val="231F20"/>
          <w:spacing w:val="14"/>
        </w:rPr>
        <w:t> </w:t>
      </w:r>
      <w:r>
        <w:rPr>
          <w:color w:val="231F20"/>
        </w:rPr>
        <w:t>O.</w:t>
      </w:r>
      <w:r>
        <w:rPr>
          <w:color w:val="231F20"/>
          <w:spacing w:val="12"/>
        </w:rPr>
        <w:t> </w:t>
      </w:r>
      <w:r>
        <w:rPr>
          <w:color w:val="231F20"/>
        </w:rPr>
        <w:t>Henley</w:t>
        <w:tab/>
        <w:t>Chairman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Directors</w:t>
      </w:r>
      <w:r>
        <w:rPr/>
      </w:r>
    </w:p>
    <w:p>
      <w:pPr>
        <w:pStyle w:val="BodyText"/>
        <w:tabs>
          <w:tab w:pos="3680" w:val="left" w:leader="none"/>
        </w:tabs>
        <w:spacing w:line="240" w:lineRule="auto" w:before="10"/>
        <w:ind w:right="0"/>
        <w:jc w:val="both"/>
      </w:pPr>
      <w:r>
        <w:rPr>
          <w:color w:val="231F20"/>
        </w:rPr>
        <w:t>Safra</w:t>
      </w:r>
      <w:r>
        <w:rPr>
          <w:color w:val="231F20"/>
          <w:spacing w:val="15"/>
        </w:rPr>
        <w:t> </w:t>
      </w:r>
      <w:r>
        <w:rPr>
          <w:color w:val="231F20"/>
        </w:rPr>
        <w:t>A.</w:t>
      </w:r>
      <w:r>
        <w:rPr>
          <w:color w:val="231F20"/>
          <w:spacing w:val="12"/>
        </w:rPr>
        <w:t> </w:t>
      </w:r>
      <w:r>
        <w:rPr>
          <w:color w:val="231F20"/>
        </w:rPr>
        <w:t>Catz</w:t>
        <w:tab/>
        <w:t>President,</w:t>
      </w:r>
      <w:r>
        <w:rPr>
          <w:color w:val="231F20"/>
          <w:spacing w:val="16"/>
        </w:rPr>
        <w:t> </w:t>
      </w:r>
      <w:r>
        <w:rPr>
          <w:color w:val="231F20"/>
        </w:rPr>
        <w:t>Chief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Director</w:t>
      </w:r>
      <w:r>
        <w:rPr/>
      </w:r>
    </w:p>
    <w:p>
      <w:pPr>
        <w:pStyle w:val="BodyText"/>
        <w:tabs>
          <w:tab w:pos="3680" w:val="left" w:leader="none"/>
        </w:tabs>
        <w:spacing w:line="240" w:lineRule="auto" w:before="10"/>
        <w:ind w:right="0"/>
        <w:jc w:val="both"/>
      </w:pPr>
      <w:r>
        <w:rPr>
          <w:color w:val="231F20"/>
        </w:rPr>
        <w:t>Charles</w:t>
      </w:r>
      <w:r>
        <w:rPr>
          <w:color w:val="231F20"/>
          <w:spacing w:val="15"/>
        </w:rPr>
        <w:t> </w:t>
      </w:r>
      <w:r>
        <w:rPr>
          <w:color w:val="231F20"/>
        </w:rPr>
        <w:t>E.</w:t>
      </w:r>
      <w:r>
        <w:rPr>
          <w:color w:val="231F20"/>
          <w:spacing w:val="14"/>
        </w:rPr>
        <w:t> </w:t>
      </w:r>
      <w:r>
        <w:rPr>
          <w:color w:val="231F20"/>
        </w:rPr>
        <w:t>Phillips,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Jr.</w:t>
        <w:tab/>
      </w:r>
      <w:r>
        <w:rPr>
          <w:color w:val="231F20"/>
        </w:rPr>
        <w:t>President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Director</w:t>
      </w:r>
      <w:r>
        <w:rPr/>
      </w:r>
    </w:p>
    <w:p>
      <w:pPr>
        <w:pStyle w:val="BodyText"/>
        <w:tabs>
          <w:tab w:pos="3680" w:val="left" w:leader="none"/>
        </w:tabs>
        <w:spacing w:line="240" w:lineRule="auto" w:before="9"/>
        <w:ind w:right="0"/>
        <w:jc w:val="both"/>
      </w:pPr>
      <w:r>
        <w:rPr>
          <w:color w:val="231F20"/>
          <w:spacing w:val="-1"/>
        </w:rPr>
        <w:t>Keith</w:t>
      </w:r>
      <w:r>
        <w:rPr>
          <w:color w:val="231F20"/>
          <w:spacing w:val="15"/>
        </w:rPr>
        <w:t> </w:t>
      </w:r>
      <w:r>
        <w:rPr>
          <w:color w:val="231F20"/>
        </w:rPr>
        <w:t>G.</w:t>
      </w:r>
      <w:r>
        <w:rPr>
          <w:color w:val="231F20"/>
          <w:spacing w:val="14"/>
        </w:rPr>
        <w:t> </w:t>
      </w:r>
      <w:r>
        <w:rPr>
          <w:color w:val="231F20"/>
        </w:rPr>
        <w:t>Block</w:t>
        <w:tab/>
      </w:r>
      <w:r>
        <w:rPr>
          <w:color w:val="231F20"/>
          <w:spacing w:val="-1"/>
        </w:rPr>
        <w:t>Executive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President,</w:t>
      </w:r>
      <w:r>
        <w:rPr>
          <w:color w:val="231F20"/>
          <w:spacing w:val="16"/>
        </w:rPr>
        <w:t> </w:t>
      </w:r>
      <w:r>
        <w:rPr>
          <w:color w:val="231F20"/>
        </w:rPr>
        <w:t>North</w:t>
      </w:r>
      <w:r>
        <w:rPr>
          <w:color w:val="231F20"/>
          <w:spacing w:val="14"/>
        </w:rPr>
        <w:t> </w:t>
      </w:r>
      <w:r>
        <w:rPr>
          <w:color w:val="231F20"/>
        </w:rPr>
        <w:t>America</w:t>
      </w:r>
      <w:r>
        <w:rPr>
          <w:color w:val="231F20"/>
          <w:spacing w:val="16"/>
        </w:rPr>
        <w:t> </w:t>
      </w:r>
      <w:r>
        <w:rPr>
          <w:color w:val="231F20"/>
        </w:rPr>
        <w:t>Sales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Consulting</w:t>
      </w:r>
      <w:r>
        <w:rPr/>
      </w:r>
    </w:p>
    <w:p>
      <w:pPr>
        <w:pStyle w:val="BodyText"/>
        <w:tabs>
          <w:tab w:pos="3680" w:val="left" w:leader="none"/>
        </w:tabs>
        <w:spacing w:line="220" w:lineRule="exact" w:before="21"/>
        <w:ind w:left="3680" w:right="426" w:hanging="3561"/>
        <w:jc w:val="left"/>
      </w:pPr>
      <w:r>
        <w:rPr>
          <w:color w:val="231F20"/>
        </w:rPr>
        <w:t>Sergio</w:t>
      </w:r>
      <w:r>
        <w:rPr>
          <w:color w:val="231F20"/>
          <w:spacing w:val="12"/>
        </w:rPr>
        <w:t> </w:t>
      </w:r>
      <w:r>
        <w:rPr>
          <w:color w:val="231F20"/>
        </w:rPr>
        <w:t>Giacoletto</w:t>
        <w:tab/>
      </w:r>
      <w:r>
        <w:rPr>
          <w:color w:val="231F20"/>
          <w:spacing w:val="-1"/>
        </w:rPr>
        <w:t>Executive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President,</w:t>
      </w:r>
      <w:r>
        <w:rPr>
          <w:color w:val="231F20"/>
          <w:spacing w:val="16"/>
        </w:rPr>
        <w:t> </w:t>
      </w:r>
      <w:r>
        <w:rPr>
          <w:color w:val="231F20"/>
        </w:rPr>
        <w:t>Europe,</w:t>
      </w:r>
      <w:r>
        <w:rPr>
          <w:color w:val="231F20"/>
          <w:spacing w:val="15"/>
        </w:rPr>
        <w:t> </w:t>
      </w:r>
      <w:r>
        <w:rPr>
          <w:color w:val="231F20"/>
        </w:rPr>
        <w:t>Middle</w:t>
      </w:r>
      <w:r>
        <w:rPr>
          <w:color w:val="231F20"/>
          <w:spacing w:val="15"/>
        </w:rPr>
        <w:t> </w:t>
      </w:r>
      <w:r>
        <w:rPr>
          <w:color w:val="231F20"/>
        </w:rPr>
        <w:t>East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Africa</w:t>
      </w:r>
      <w:r>
        <w:rPr>
          <w:color w:val="231F20"/>
          <w:spacing w:val="15"/>
        </w:rPr>
        <w:t> </w:t>
      </w:r>
      <w:r>
        <w:rPr>
          <w:color w:val="231F20"/>
        </w:rPr>
        <w:t>Sales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Consulting</w:t>
      </w:r>
      <w:r>
        <w:rPr/>
      </w:r>
    </w:p>
    <w:p>
      <w:pPr>
        <w:pStyle w:val="BodyText"/>
        <w:tabs>
          <w:tab w:pos="3680" w:val="left" w:leader="none"/>
        </w:tabs>
        <w:spacing w:line="240" w:lineRule="auto" w:before="9"/>
        <w:ind w:right="0"/>
        <w:jc w:val="both"/>
      </w:pPr>
      <w:r>
        <w:rPr>
          <w:color w:val="231F20"/>
        </w:rPr>
        <w:t>Juergen</w:t>
      </w:r>
      <w:r>
        <w:rPr>
          <w:color w:val="231F20"/>
          <w:spacing w:val="12"/>
        </w:rPr>
        <w:t> </w:t>
      </w:r>
      <w:r>
        <w:rPr>
          <w:color w:val="231F20"/>
        </w:rPr>
        <w:t>Rottler</w:t>
        <w:tab/>
      </w:r>
      <w:r>
        <w:rPr>
          <w:color w:val="231F20"/>
          <w:spacing w:val="-1"/>
        </w:rPr>
        <w:t>Executive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President,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Demand</w:t>
      </w:r>
      <w:r>
        <w:rPr/>
      </w:r>
    </w:p>
    <w:p>
      <w:pPr>
        <w:pStyle w:val="BodyText"/>
        <w:tabs>
          <w:tab w:pos="3680" w:val="left" w:leader="none"/>
        </w:tabs>
        <w:spacing w:line="240" w:lineRule="auto" w:before="10"/>
        <w:ind w:right="0"/>
        <w:jc w:val="both"/>
      </w:pPr>
      <w:r>
        <w:rPr>
          <w:color w:val="231F20"/>
        </w:rPr>
        <w:t>Charles</w:t>
      </w:r>
      <w:r>
        <w:rPr>
          <w:color w:val="231F20"/>
          <w:spacing w:val="15"/>
        </w:rPr>
        <w:t> </w:t>
      </w:r>
      <w:r>
        <w:rPr>
          <w:color w:val="231F20"/>
        </w:rPr>
        <w:t>A.</w:t>
      </w:r>
      <w:r>
        <w:rPr>
          <w:color w:val="231F20"/>
          <w:spacing w:val="12"/>
        </w:rPr>
        <w:t> </w:t>
      </w:r>
      <w:r>
        <w:rPr>
          <w:color w:val="231F20"/>
        </w:rPr>
        <w:t>Rozwat</w:t>
        <w:tab/>
      </w:r>
      <w:r>
        <w:rPr>
          <w:color w:val="231F20"/>
          <w:spacing w:val="-1"/>
        </w:rPr>
        <w:t>Executive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Technologies</w:t>
      </w:r>
      <w:r>
        <w:rPr/>
      </w:r>
    </w:p>
    <w:p>
      <w:pPr>
        <w:pStyle w:val="BodyText"/>
        <w:tabs>
          <w:tab w:pos="3680" w:val="left" w:leader="none"/>
        </w:tabs>
        <w:spacing w:line="240" w:lineRule="auto" w:before="9"/>
        <w:ind w:right="0"/>
        <w:jc w:val="both"/>
      </w:pPr>
      <w:r>
        <w:rPr>
          <w:color w:val="231F20"/>
        </w:rPr>
        <w:t>Derek</w:t>
      </w:r>
      <w:r>
        <w:rPr>
          <w:color w:val="231F20"/>
          <w:spacing w:val="15"/>
        </w:rPr>
        <w:t> </w:t>
      </w:r>
      <w:r>
        <w:rPr>
          <w:color w:val="231F20"/>
        </w:rPr>
        <w:t>H.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Williams</w:t>
        <w:tab/>
        <w:t>Executive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President,</w:t>
      </w:r>
      <w:r>
        <w:rPr>
          <w:color w:val="231F20"/>
          <w:spacing w:val="16"/>
        </w:rPr>
        <w:t> </w:t>
      </w:r>
      <w:r>
        <w:rPr>
          <w:color w:val="231F20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5"/>
        </w:rPr>
        <w:t> </w:t>
      </w:r>
      <w:r>
        <w:rPr>
          <w:color w:val="231F20"/>
        </w:rPr>
        <w:t>Sales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Consulting</w:t>
      </w:r>
      <w:r>
        <w:rPr/>
      </w:r>
    </w:p>
    <w:p>
      <w:pPr>
        <w:pStyle w:val="BodyText"/>
        <w:tabs>
          <w:tab w:pos="3680" w:val="left" w:leader="none"/>
        </w:tabs>
        <w:spacing w:line="240" w:lineRule="auto" w:before="10"/>
        <w:ind w:right="0"/>
        <w:jc w:val="both"/>
      </w:pPr>
      <w:r>
        <w:rPr>
          <w:color w:val="231F20"/>
        </w:rPr>
        <w:t>John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Wookey</w:t>
        <w:tab/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President,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Development</w:t>
      </w:r>
      <w:r>
        <w:rPr/>
      </w:r>
    </w:p>
    <w:p>
      <w:pPr>
        <w:pStyle w:val="BodyText"/>
        <w:tabs>
          <w:tab w:pos="3680" w:val="left" w:leader="none"/>
        </w:tabs>
        <w:spacing w:line="240" w:lineRule="auto" w:before="10"/>
        <w:ind w:right="0"/>
        <w:jc w:val="both"/>
      </w:pPr>
      <w:r>
        <w:rPr>
          <w:color w:val="231F20"/>
        </w:rPr>
        <w:t>Daniel</w:t>
      </w:r>
      <w:r>
        <w:rPr>
          <w:color w:val="231F20"/>
          <w:spacing w:val="16"/>
        </w:rPr>
        <w:t> </w:t>
      </w:r>
      <w:r>
        <w:rPr>
          <w:color w:val="231F20"/>
        </w:rPr>
        <w:t>Cooperman</w:t>
        <w:tab/>
        <w:t>Senior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President,</w:t>
      </w:r>
      <w:r>
        <w:rPr>
          <w:color w:val="231F20"/>
          <w:spacing w:val="14"/>
        </w:rPr>
        <w:t> </w:t>
      </w: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Counsel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Secretary</w:t>
      </w:r>
      <w:r>
        <w:rPr/>
      </w:r>
    </w:p>
    <w:p>
      <w:pPr>
        <w:pStyle w:val="BodyText"/>
        <w:tabs>
          <w:tab w:pos="3680" w:val="left" w:leader="none"/>
        </w:tabs>
        <w:spacing w:line="240" w:lineRule="auto" w:before="9"/>
        <w:ind w:right="0"/>
        <w:jc w:val="both"/>
      </w:pPr>
      <w:r>
        <w:rPr>
          <w:color w:val="231F20"/>
          <w:spacing w:val="-1"/>
        </w:rPr>
        <w:t>William</w:t>
      </w:r>
      <w:r>
        <w:rPr>
          <w:color w:val="231F20"/>
          <w:spacing w:val="18"/>
        </w:rPr>
        <w:t> </w:t>
      </w:r>
      <w:r>
        <w:rPr>
          <w:color w:val="231F20"/>
        </w:rPr>
        <w:t>Corey</w:t>
      </w:r>
      <w:r>
        <w:rPr>
          <w:color w:val="231F20"/>
          <w:spacing w:val="12"/>
        </w:rPr>
        <w:t> </w:t>
      </w:r>
      <w:r>
        <w:rPr>
          <w:color w:val="231F20"/>
          <w:spacing w:val="-4"/>
        </w:rPr>
        <w:t>West</w:t>
        <w:tab/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President,</w:t>
      </w:r>
      <w:r>
        <w:rPr>
          <w:color w:val="231F20"/>
          <w:spacing w:val="14"/>
        </w:rPr>
        <w:t> </w:t>
      </w:r>
      <w:r>
        <w:rPr>
          <w:color w:val="231F20"/>
        </w:rPr>
        <w:t>Corporate</w:t>
      </w:r>
      <w:r>
        <w:rPr>
          <w:color w:val="231F20"/>
          <w:spacing w:val="16"/>
        </w:rPr>
        <w:t> </w:t>
      </w:r>
      <w:r>
        <w:rPr>
          <w:color w:val="231F20"/>
        </w:rPr>
        <w:t>Controller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Chief</w:t>
      </w:r>
      <w:r>
        <w:rPr>
          <w:color w:val="231F20"/>
          <w:spacing w:val="15"/>
        </w:rPr>
        <w:t> </w:t>
      </w: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Officer</w:t>
      </w:r>
      <w:r>
        <w:rPr/>
      </w:r>
    </w:p>
    <w:p>
      <w:pPr>
        <w:pStyle w:val="BodyText"/>
        <w:spacing w:line="249" w:lineRule="auto" w:before="130"/>
        <w:ind w:right="117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-12"/>
        </w:rPr>
        <w:t> </w:t>
      </w:r>
      <w:r>
        <w:rPr>
          <w:color w:val="231F20"/>
        </w:rPr>
        <w:t>Ellison,</w:t>
      </w:r>
      <w:r>
        <w:rPr>
          <w:color w:val="231F20"/>
          <w:spacing w:val="-10"/>
        </w:rPr>
        <w:t> </w:t>
      </w:r>
      <w:r>
        <w:rPr>
          <w:color w:val="231F20"/>
        </w:rPr>
        <w:t>62,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Chief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Director</w:t>
      </w:r>
      <w:r>
        <w:rPr>
          <w:color w:val="231F20"/>
          <w:spacing w:val="-9"/>
        </w:rPr>
        <w:t> </w:t>
      </w:r>
      <w:r>
        <w:rPr>
          <w:color w:val="231F20"/>
        </w:rPr>
        <w:t>since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founded</w:t>
      </w:r>
      <w:r>
        <w:rPr>
          <w:color w:val="231F20"/>
          <w:spacing w:val="-11"/>
        </w:rPr>
        <w:t> </w:t>
      </w: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June</w:t>
      </w:r>
      <w:r>
        <w:rPr>
          <w:color w:val="231F20"/>
          <w:spacing w:val="-11"/>
        </w:rPr>
        <w:t> </w:t>
      </w:r>
      <w:r>
        <w:rPr>
          <w:color w:val="231F20"/>
        </w:rPr>
        <w:t>1977.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Chairman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1995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January</w:t>
      </w:r>
      <w:r>
        <w:rPr>
          <w:color w:val="231F20"/>
          <w:spacing w:val="13"/>
        </w:rPr>
        <w:t> </w:t>
      </w:r>
      <w:r>
        <w:rPr>
          <w:color w:val="231F20"/>
        </w:rPr>
        <w:t>2004.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-2"/>
        </w:rPr>
        <w:t> Henley,</w:t>
      </w:r>
      <w:r>
        <w:rPr>
          <w:color w:val="231F20"/>
          <w:spacing w:val="-3"/>
        </w:rPr>
        <w:t> </w:t>
      </w:r>
      <w:r>
        <w:rPr>
          <w:color w:val="231F20"/>
        </w:rPr>
        <w:t>62,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Chairman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Board</w:t>
      </w:r>
      <w:r>
        <w:rPr>
          <w:color w:val="231F20"/>
          <w:spacing w:val="-2"/>
        </w:rPr>
        <w:t> </w:t>
      </w:r>
      <w:r>
        <w:rPr>
          <w:color w:val="231F20"/>
        </w:rPr>
        <w:t>since January</w:t>
      </w:r>
      <w:r>
        <w:rPr>
          <w:color w:val="231F20"/>
          <w:spacing w:val="-2"/>
        </w:rPr>
        <w:t> </w:t>
      </w:r>
      <w:r>
        <w:rPr>
          <w:color w:val="231F20"/>
        </w:rPr>
        <w:t>2004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director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-1"/>
        </w:rPr>
        <w:t> </w:t>
      </w:r>
      <w:r>
        <w:rPr>
          <w:color w:val="231F20"/>
        </w:rPr>
        <w:t>June</w:t>
      </w:r>
      <w:r>
        <w:rPr>
          <w:color w:val="231F20"/>
          <w:spacing w:val="-2"/>
        </w:rPr>
        <w:t> </w:t>
      </w:r>
      <w:r>
        <w:rPr>
          <w:color w:val="231F20"/>
        </w:rPr>
        <w:t>1995.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26"/>
        </w:rPr>
        <w:t> </w:t>
      </w:r>
      <w:r>
        <w:rPr>
          <w:color w:val="231F20"/>
        </w:rPr>
        <w:t>served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6"/>
        </w:rPr>
        <w:t> </w:t>
      </w:r>
      <w:r>
        <w:rPr>
          <w:color w:val="231F20"/>
        </w:rPr>
        <w:t>President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Chief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Officer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March</w:t>
      </w:r>
      <w:r>
        <w:rPr>
          <w:color w:val="231F20"/>
          <w:spacing w:val="-7"/>
        </w:rPr>
        <w:t> </w:t>
      </w:r>
      <w:r>
        <w:rPr>
          <w:color w:val="231F20"/>
        </w:rPr>
        <w:t>1991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July</w:t>
      </w:r>
      <w:r>
        <w:rPr>
          <w:color w:val="231F20"/>
          <w:spacing w:val="-9"/>
        </w:rPr>
        <w:t> </w:t>
      </w:r>
      <w:r>
        <w:rPr>
          <w:color w:val="231F20"/>
        </w:rPr>
        <w:t>2004.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serves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director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CallWave,</w:t>
      </w:r>
      <w:r>
        <w:rPr>
          <w:color w:val="231F20"/>
          <w:spacing w:val="12"/>
        </w:rPr>
        <w:t> </w:t>
      </w:r>
      <w:r>
        <w:rPr>
          <w:color w:val="231F20"/>
        </w:rPr>
        <w:t>Inc.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Ms.</w:t>
      </w:r>
      <w:r>
        <w:rPr>
          <w:color w:val="231F20"/>
          <w:spacing w:val="-1"/>
        </w:rPr>
        <w:t> </w:t>
      </w:r>
      <w:r>
        <w:rPr>
          <w:color w:val="231F20"/>
        </w:rPr>
        <w:t>Catz,</w:t>
      </w:r>
      <w:r>
        <w:rPr>
          <w:color w:val="231F20"/>
          <w:spacing w:val="2"/>
        </w:rPr>
        <w:t> </w:t>
      </w:r>
      <w:r>
        <w:rPr>
          <w:color w:val="231F20"/>
        </w:rPr>
        <w:t>45,</w:t>
      </w:r>
      <w:r>
        <w:rPr>
          <w:color w:val="231F20"/>
          <w:spacing w:val="-1"/>
        </w:rPr>
        <w:t> </w:t>
      </w:r>
      <w:r>
        <w:rPr>
          <w:color w:val="231F20"/>
        </w:rPr>
        <w:t>has been Chief</w:t>
      </w:r>
      <w:r>
        <w:rPr>
          <w:color w:val="231F20"/>
          <w:spacing w:val="2"/>
        </w:rPr>
        <w:t> </w:t>
      </w:r>
      <w:r>
        <w:rPr>
          <w:color w:val="231F20"/>
        </w:rPr>
        <w:t>Financial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Officer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2"/>
        </w:rPr>
        <w:t> </w:t>
      </w:r>
      <w:r>
        <w:rPr>
          <w:color w:val="231F20"/>
        </w:rPr>
        <w:t>2005 and</w:t>
      </w:r>
      <w:r>
        <w:rPr>
          <w:color w:val="231F20"/>
          <w:spacing w:val="1"/>
        </w:rPr>
        <w:t> </w:t>
      </w:r>
      <w:r>
        <w:rPr>
          <w:color w:val="231F20"/>
        </w:rPr>
        <w:t>a President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1"/>
        </w:rPr>
        <w:t> </w:t>
      </w:r>
      <w:r>
        <w:rPr>
          <w:color w:val="231F20"/>
        </w:rPr>
        <w:t>January</w:t>
      </w:r>
      <w:r>
        <w:rPr>
          <w:color w:val="231F20"/>
          <w:spacing w:val="1"/>
        </w:rPr>
        <w:t> </w:t>
      </w:r>
      <w:r>
        <w:rPr>
          <w:color w:val="231F20"/>
        </w:rPr>
        <w:t>2004. She has</w:t>
      </w:r>
      <w:r>
        <w:rPr>
          <w:color w:val="231F20"/>
          <w:spacing w:val="29"/>
        </w:rPr>
        <w:t> </w:t>
      </w:r>
      <w:r>
        <w:rPr>
          <w:color w:val="231F20"/>
        </w:rPr>
        <w:t>served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Director</w:t>
      </w:r>
      <w:r>
        <w:rPr>
          <w:color w:val="231F20"/>
          <w:spacing w:val="-1"/>
        </w:rPr>
        <w:t> </w:t>
      </w:r>
      <w:r>
        <w:rPr>
          <w:color w:val="231F20"/>
        </w:rPr>
        <w:t>since</w:t>
      </w:r>
      <w:r>
        <w:rPr>
          <w:color w:val="231F20"/>
          <w:spacing w:val="-3"/>
        </w:rPr>
        <w:t> </w:t>
      </w:r>
      <w:r>
        <w:rPr>
          <w:color w:val="231F20"/>
        </w:rPr>
        <w:t>October</w:t>
      </w:r>
      <w:r>
        <w:rPr>
          <w:color w:val="231F20"/>
          <w:spacing w:val="-2"/>
        </w:rPr>
        <w:t> </w:t>
      </w:r>
      <w:r>
        <w:rPr>
          <w:color w:val="231F20"/>
        </w:rPr>
        <w:t>2001.</w:t>
      </w:r>
      <w:r>
        <w:rPr>
          <w:color w:val="231F20"/>
          <w:spacing w:val="-4"/>
        </w:rPr>
        <w:t> </w:t>
      </w:r>
      <w:r>
        <w:rPr>
          <w:color w:val="231F20"/>
        </w:rPr>
        <w:t>She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Interim</w:t>
      </w:r>
      <w:r>
        <w:rPr>
          <w:color w:val="231F20"/>
          <w:spacing w:val="-1"/>
        </w:rPr>
        <w:t> </w:t>
      </w:r>
      <w:r>
        <w:rPr>
          <w:color w:val="231F20"/>
        </w:rPr>
        <w:t>Chief</w:t>
      </w:r>
      <w:r>
        <w:rPr>
          <w:color w:val="231F20"/>
          <w:spacing w:val="-3"/>
        </w:rPr>
        <w:t> </w:t>
      </w:r>
      <w:r>
        <w:rPr>
          <w:color w:val="231F20"/>
        </w:rPr>
        <w:t>Financial </w:t>
      </w:r>
      <w:r>
        <w:rPr>
          <w:color w:val="231F20"/>
          <w:spacing w:val="-1"/>
        </w:rPr>
        <w:t>Officer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April</w:t>
      </w:r>
      <w:r>
        <w:rPr>
          <w:color w:val="231F20"/>
          <w:spacing w:val="-3"/>
        </w:rPr>
        <w:t> </w:t>
      </w:r>
      <w:r>
        <w:rPr>
          <w:color w:val="231F20"/>
        </w:rPr>
        <w:t>2005</w:t>
      </w:r>
      <w:r>
        <w:rPr>
          <w:color w:val="231F20"/>
          <w:spacing w:val="-4"/>
        </w:rPr>
        <w:t> </w:t>
      </w:r>
      <w:r>
        <w:rPr>
          <w:color w:val="231F20"/>
        </w:rPr>
        <w:t>until</w:t>
      </w:r>
      <w:r>
        <w:rPr>
          <w:color w:val="231F20"/>
          <w:spacing w:val="-2"/>
        </w:rPr>
        <w:t> </w:t>
      </w:r>
      <w:r>
        <w:rPr>
          <w:color w:val="231F20"/>
        </w:rPr>
        <w:t>July</w:t>
      </w:r>
      <w:r>
        <w:rPr>
          <w:color w:val="231F20"/>
          <w:spacing w:val="-4"/>
        </w:rPr>
        <w:t> </w:t>
      </w:r>
      <w:r>
        <w:rPr>
          <w:color w:val="231F20"/>
        </w:rPr>
        <w:t>2005.</w:t>
      </w:r>
      <w:r>
        <w:rPr>
          <w:color w:val="231F20"/>
          <w:spacing w:val="22"/>
        </w:rPr>
        <w:t> </w:t>
      </w:r>
      <w:r>
        <w:rPr>
          <w:color w:val="231F20"/>
        </w:rPr>
        <w:t>She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4"/>
        </w:rPr>
        <w:t> </w:t>
      </w:r>
      <w:r>
        <w:rPr>
          <w:color w:val="231F20"/>
        </w:rPr>
        <w:t>President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5"/>
        </w:rPr>
        <w:t> </w:t>
      </w:r>
      <w:r>
        <w:rPr>
          <w:color w:val="231F20"/>
        </w:rPr>
        <w:t>1999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January</w:t>
      </w:r>
      <w:r>
        <w:rPr>
          <w:color w:val="231F20"/>
          <w:spacing w:val="3"/>
        </w:rPr>
        <w:t> </w:t>
      </w:r>
      <w:r>
        <w:rPr>
          <w:color w:val="231F20"/>
        </w:rPr>
        <w:t>2004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Senior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4"/>
        </w:rPr>
        <w:t> </w:t>
      </w:r>
      <w:r>
        <w:rPr>
          <w:color w:val="231F20"/>
        </w:rPr>
        <w:t>President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April</w:t>
      </w:r>
      <w:r>
        <w:rPr>
          <w:color w:val="231F20"/>
          <w:spacing w:val="15"/>
        </w:rPr>
        <w:t> </w:t>
      </w:r>
      <w:r>
        <w:rPr>
          <w:color w:val="231F20"/>
        </w:rPr>
        <w:t>1999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1999.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-6"/>
        </w:rPr>
        <w:t> </w:t>
      </w:r>
      <w:r>
        <w:rPr>
          <w:color w:val="231F20"/>
        </w:rPr>
        <w:t>Phillips,</w:t>
      </w:r>
      <w:r>
        <w:rPr>
          <w:color w:val="231F20"/>
          <w:spacing w:val="-7"/>
        </w:rPr>
        <w:t> </w:t>
      </w:r>
      <w:r>
        <w:rPr>
          <w:color w:val="231F20"/>
        </w:rPr>
        <w:t>48,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President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Director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6"/>
        </w:rPr>
        <w:t> </w:t>
      </w:r>
      <w:r>
        <w:rPr>
          <w:color w:val="231F20"/>
        </w:rPr>
        <w:t>January</w:t>
      </w:r>
      <w:r>
        <w:rPr>
          <w:color w:val="231F20"/>
          <w:spacing w:val="-6"/>
        </w:rPr>
        <w:t> </w:t>
      </w:r>
      <w:r>
        <w:rPr>
          <w:color w:val="231F20"/>
        </w:rPr>
        <w:t>2004.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President,</w:t>
      </w:r>
      <w:r>
        <w:rPr>
          <w:color w:val="231F20"/>
        </w:rPr>
        <w:t> </w:t>
      </w:r>
      <w:r>
        <w:rPr>
          <w:color w:val="231F20"/>
          <w:spacing w:val="-3"/>
        </w:rPr>
        <w:t>Strategy, </w:t>
      </w:r>
      <w:r>
        <w:rPr>
          <w:color w:val="231F20"/>
          <w:spacing w:val="-2"/>
        </w:rPr>
        <w:t>Partnerships, </w:t>
      </w:r>
      <w:r>
        <w:rPr>
          <w:color w:val="231F20"/>
          <w:spacing w:val="-1"/>
        </w:rPr>
        <w:t>and Business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Development,</w:t>
      </w:r>
      <w:r>
        <w:rPr>
          <w:color w:val="231F20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2003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January 2004.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Prior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to joining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us,</w:t>
      </w:r>
      <w:r>
        <w:rPr>
          <w:color w:val="231F20"/>
          <w:spacing w:val="82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10"/>
        </w:rPr>
        <w:t> </w:t>
      </w:r>
      <w:r>
        <w:rPr>
          <w:color w:val="231F20"/>
        </w:rPr>
        <w:t>Phillips</w:t>
      </w:r>
      <w:r>
        <w:rPr>
          <w:color w:val="231F20"/>
          <w:spacing w:val="10"/>
        </w:rPr>
        <w:t> </w:t>
      </w:r>
      <w:r>
        <w:rPr>
          <w:color w:val="231F20"/>
        </w:rPr>
        <w:t>was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Morgan</w:t>
      </w:r>
      <w:r>
        <w:rPr>
          <w:color w:val="231F20"/>
          <w:spacing w:val="11"/>
        </w:rPr>
        <w:t> </w:t>
      </w:r>
      <w:r>
        <w:rPr>
          <w:color w:val="231F20"/>
        </w:rPr>
        <w:t>Stanley</w:t>
      </w:r>
      <w:r>
        <w:rPr>
          <w:color w:val="231F20"/>
          <w:spacing w:val="9"/>
        </w:rPr>
        <w:t> </w:t>
      </w:r>
      <w:r>
        <w:rPr>
          <w:color w:val="231F20"/>
        </w:rPr>
        <w:t>&amp;</w:t>
      </w:r>
      <w:r>
        <w:rPr>
          <w:color w:val="231F20"/>
          <w:spacing w:val="10"/>
        </w:rPr>
        <w:t> </w:t>
      </w:r>
      <w:r>
        <w:rPr>
          <w:color w:val="231F20"/>
        </w:rPr>
        <w:t>Co.</w:t>
      </w:r>
      <w:r>
        <w:rPr>
          <w:color w:val="231F20"/>
          <w:spacing w:val="9"/>
        </w:rPr>
        <w:t> </w:t>
      </w:r>
      <w:r>
        <w:rPr>
          <w:color w:val="231F20"/>
        </w:rPr>
        <w:t>Incorporated,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global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1"/>
        </w:rPr>
        <w:t> </w:t>
      </w:r>
      <w:r>
        <w:rPr>
          <w:color w:val="231F20"/>
        </w:rPr>
        <w:t>bank,</w:t>
      </w:r>
      <w:r>
        <w:rPr>
          <w:color w:val="231F20"/>
          <w:spacing w:val="10"/>
        </w:rPr>
        <w:t> </w:t>
      </w:r>
      <w:r>
        <w:rPr>
          <w:color w:val="231F20"/>
        </w:rPr>
        <w:t>where</w:t>
      </w:r>
      <w:r>
        <w:rPr>
          <w:color w:val="231F20"/>
          <w:spacing w:val="11"/>
        </w:rPr>
        <w:t> </w:t>
      </w:r>
      <w:r>
        <w:rPr>
          <w:color w:val="231F20"/>
        </w:rPr>
        <w:t>he</w:t>
      </w:r>
      <w:r>
        <w:rPr>
          <w:color w:val="231F20"/>
          <w:spacing w:val="7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Managing</w:t>
      </w:r>
      <w:r>
        <w:rPr>
          <w:color w:val="231F20"/>
          <w:spacing w:val="28"/>
        </w:rPr>
        <w:t> </w:t>
      </w:r>
      <w:r>
        <w:rPr>
          <w:color w:val="231F20"/>
        </w:rPr>
        <w:t>Director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-7"/>
        </w:rPr>
        <w:t> </w:t>
      </w:r>
      <w:r>
        <w:rPr>
          <w:color w:val="231F20"/>
        </w:rPr>
        <w:t>1995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2003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Principal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December</w:t>
      </w:r>
      <w:r>
        <w:rPr>
          <w:color w:val="231F20"/>
          <w:spacing w:val="-7"/>
        </w:rPr>
        <w:t> </w:t>
      </w:r>
      <w:r>
        <w:rPr>
          <w:color w:val="231F20"/>
        </w:rPr>
        <w:t>1994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-7"/>
        </w:rPr>
        <w:t> </w:t>
      </w:r>
      <w:r>
        <w:rPr>
          <w:color w:val="231F20"/>
        </w:rPr>
        <w:t>1995.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1986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1994,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-6"/>
        </w:rPr>
        <w:t> </w:t>
      </w:r>
      <w:r>
        <w:rPr>
          <w:color w:val="231F20"/>
        </w:rPr>
        <w:t>Phillips</w:t>
      </w:r>
      <w:r>
        <w:rPr>
          <w:color w:val="231F20"/>
          <w:spacing w:val="-7"/>
        </w:rPr>
        <w:t> </w:t>
      </w:r>
      <w:r>
        <w:rPr>
          <w:color w:val="231F20"/>
        </w:rPr>
        <w:t>worked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4"/>
        </w:rPr>
        <w:t> </w:t>
      </w:r>
      <w:r>
        <w:rPr>
          <w:color w:val="231F20"/>
        </w:rPr>
        <w:t>banking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firms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Wall </w:t>
      </w:r>
      <w:r>
        <w:rPr>
          <w:color w:val="231F20"/>
        </w:rPr>
        <w:t>Street.</w:t>
      </w:r>
      <w:r>
        <w:rPr>
          <w:color w:val="231F20"/>
          <w:spacing w:val="-5"/>
        </w:rPr>
        <w:t> </w:t>
      </w:r>
      <w:r>
        <w:rPr>
          <w:color w:val="231F20"/>
        </w:rPr>
        <w:t>Prior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that,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-7"/>
        </w:rPr>
        <w:t> </w:t>
      </w:r>
      <w:r>
        <w:rPr>
          <w:color w:val="231F20"/>
        </w:rPr>
        <w:t>Phillips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Captain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United</w:t>
      </w:r>
      <w:r>
        <w:rPr>
          <w:color w:val="231F20"/>
          <w:spacing w:val="-13"/>
        </w:rPr>
        <w:t> </w:t>
      </w:r>
      <w:r>
        <w:rPr>
          <w:color w:val="231F20"/>
        </w:rPr>
        <w:t>States</w:t>
      </w:r>
      <w:r>
        <w:rPr>
          <w:color w:val="231F20"/>
          <w:spacing w:val="-14"/>
        </w:rPr>
        <w:t> </w:t>
      </w:r>
      <w:r>
        <w:rPr>
          <w:color w:val="231F20"/>
        </w:rPr>
        <w:t>Marine</w:t>
      </w:r>
      <w:r>
        <w:rPr>
          <w:color w:val="231F20"/>
          <w:spacing w:val="-12"/>
        </w:rPr>
        <w:t> </w:t>
      </w:r>
      <w:r>
        <w:rPr>
          <w:color w:val="231F20"/>
        </w:rPr>
        <w:t>Corps</w:t>
      </w:r>
      <w:r>
        <w:rPr>
          <w:color w:val="231F20"/>
          <w:spacing w:val="-16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information</w:t>
      </w:r>
      <w:r>
        <w:rPr>
          <w:color w:val="231F20"/>
          <w:spacing w:val="-11"/>
        </w:rPr>
        <w:t> </w:t>
      </w:r>
      <w:r>
        <w:rPr>
          <w:color w:val="231F20"/>
        </w:rPr>
        <w:t>technology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officer.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-14"/>
        </w:rPr>
        <w:t> </w:t>
      </w:r>
      <w:r>
        <w:rPr>
          <w:color w:val="231F20"/>
        </w:rPr>
        <w:t>Phillips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serves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director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Morgan</w:t>
      </w:r>
      <w:r>
        <w:rPr>
          <w:color w:val="231F20"/>
          <w:spacing w:val="14"/>
        </w:rPr>
        <w:t> </w:t>
      </w:r>
      <w:r>
        <w:rPr>
          <w:color w:val="231F20"/>
        </w:rPr>
        <w:t>Stanley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Viacom</w:t>
      </w:r>
      <w:r>
        <w:rPr>
          <w:color w:val="231F20"/>
          <w:spacing w:val="16"/>
        </w:rPr>
        <w:t> </w:t>
      </w:r>
      <w:r>
        <w:rPr>
          <w:color w:val="231F20"/>
        </w:rPr>
        <w:t>Inc.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4"/>
        </w:rPr>
        <w:t>Mr. </w:t>
      </w:r>
      <w:r>
        <w:rPr>
          <w:color w:val="231F20"/>
        </w:rPr>
        <w:t>Block,</w:t>
      </w:r>
      <w:r>
        <w:rPr>
          <w:color w:val="231F20"/>
          <w:spacing w:val="-2"/>
        </w:rPr>
        <w:t> </w:t>
      </w:r>
      <w:r>
        <w:rPr>
          <w:color w:val="231F20"/>
        </w:rPr>
        <w:t>46,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3"/>
        </w:rPr>
        <w:t> Vice</w:t>
      </w:r>
      <w:r>
        <w:rPr>
          <w:color w:val="231F20"/>
          <w:spacing w:val="-2"/>
        </w:rPr>
        <w:t> </w:t>
      </w:r>
      <w:r>
        <w:rPr>
          <w:color w:val="231F20"/>
        </w:rPr>
        <w:t>President,</w:t>
      </w:r>
      <w:r>
        <w:rPr>
          <w:color w:val="231F20"/>
          <w:spacing w:val="-3"/>
        </w:rPr>
        <w:t> </w:t>
      </w:r>
      <w:r>
        <w:rPr>
          <w:color w:val="231F20"/>
        </w:rPr>
        <w:t>North</w:t>
      </w:r>
      <w:r>
        <w:rPr>
          <w:color w:val="231F20"/>
          <w:spacing w:val="-5"/>
        </w:rPr>
        <w:t> </w:t>
      </w:r>
      <w:r>
        <w:rPr>
          <w:color w:val="231F20"/>
        </w:rPr>
        <w:t>America</w:t>
      </w:r>
      <w:r>
        <w:rPr>
          <w:color w:val="231F20"/>
          <w:spacing w:val="-1"/>
        </w:rPr>
        <w:t> </w:t>
      </w:r>
      <w:r>
        <w:rPr>
          <w:color w:val="231F20"/>
        </w:rPr>
        <w:t>Sales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Consulting</w:t>
      </w:r>
      <w:r>
        <w:rPr>
          <w:color w:val="231F20"/>
          <w:spacing w:val="-3"/>
        </w:rPr>
        <w:t> </w:t>
      </w:r>
      <w:r>
        <w:rPr>
          <w:color w:val="231F20"/>
        </w:rPr>
        <w:t>since</w:t>
      </w:r>
      <w:r>
        <w:rPr>
          <w:color w:val="231F20"/>
          <w:spacing w:val="-2"/>
        </w:rPr>
        <w:t> </w:t>
      </w:r>
      <w:r>
        <w:rPr>
          <w:color w:val="231F20"/>
        </w:rPr>
        <w:t>September</w:t>
      </w:r>
      <w:r>
        <w:rPr>
          <w:color w:val="231F20"/>
          <w:spacing w:val="-1"/>
        </w:rPr>
        <w:t> </w:t>
      </w:r>
      <w:r>
        <w:rPr>
          <w:color w:val="231F20"/>
        </w:rPr>
        <w:t>2002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5"/>
        </w:rPr>
        <w:t> </w:t>
      </w:r>
      <w:r>
        <w:rPr>
          <w:color w:val="231F20"/>
        </w:rPr>
        <w:t>President,</w:t>
      </w:r>
      <w:r>
        <w:rPr>
          <w:color w:val="231F20"/>
          <w:spacing w:val="5"/>
        </w:rPr>
        <w:t> </w:t>
      </w:r>
      <w:r>
        <w:rPr>
          <w:color w:val="231F20"/>
        </w:rPr>
        <w:t>North</w:t>
      </w:r>
      <w:r>
        <w:rPr>
          <w:color w:val="231F20"/>
          <w:spacing w:val="3"/>
        </w:rPr>
        <w:t> </w:t>
      </w:r>
      <w:r>
        <w:rPr>
          <w:color w:val="231F20"/>
        </w:rPr>
        <w:t>America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  <w:spacing w:val="5"/>
        </w:rPr>
        <w:t> </w:t>
      </w:r>
      <w:r>
        <w:rPr>
          <w:color w:val="231F20"/>
        </w:rPr>
        <w:t>since</w:t>
      </w:r>
      <w:r>
        <w:rPr>
          <w:color w:val="231F20"/>
          <w:spacing w:val="4"/>
        </w:rPr>
        <w:t> </w:t>
      </w:r>
      <w:r>
        <w:rPr>
          <w:color w:val="231F20"/>
        </w:rPr>
        <w:t>February</w:t>
      </w:r>
      <w:r>
        <w:rPr>
          <w:color w:val="231F20"/>
          <w:spacing w:val="5"/>
        </w:rPr>
        <w:t> </w:t>
      </w:r>
      <w:r>
        <w:rPr>
          <w:color w:val="231F20"/>
        </w:rPr>
        <w:t>2002.</w:t>
      </w:r>
      <w:r>
        <w:rPr>
          <w:color w:val="231F20"/>
          <w:spacing w:val="3"/>
        </w:rPr>
        <w:t> </w:t>
      </w:r>
      <w:r>
        <w:rPr>
          <w:color w:val="231F20"/>
        </w:rPr>
        <w:t>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Senior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5"/>
        </w:rPr>
        <w:t> </w:t>
      </w:r>
      <w:r>
        <w:rPr>
          <w:color w:val="231F20"/>
        </w:rPr>
        <w:t>President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</w:rPr>
        <w:t>America</w:t>
      </w:r>
      <w:r>
        <w:rPr>
          <w:color w:val="231F20"/>
          <w:spacing w:val="-4"/>
        </w:rPr>
        <w:t> </w:t>
      </w:r>
      <w:r>
        <w:rPr>
          <w:color w:val="231F20"/>
        </w:rPr>
        <w:t>Commercial</w:t>
      </w:r>
      <w:r>
        <w:rPr>
          <w:color w:val="231F20"/>
          <w:spacing w:val="-3"/>
        </w:rPr>
        <w:t> </w:t>
      </w:r>
      <w:r>
        <w:rPr>
          <w:color w:val="231F20"/>
        </w:rPr>
        <w:t>Consulting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Global</w:t>
      </w:r>
      <w:r>
        <w:rPr>
          <w:color w:val="231F20"/>
          <w:spacing w:val="-6"/>
        </w:rPr>
        <w:t> </w:t>
      </w:r>
      <w:r>
        <w:rPr>
          <w:color w:val="231F20"/>
        </w:rPr>
        <w:t>Service</w:t>
      </w:r>
      <w:r>
        <w:rPr>
          <w:color w:val="231F20"/>
          <w:spacing w:val="-5"/>
        </w:rPr>
        <w:t> </w:t>
      </w:r>
      <w:r>
        <w:rPr>
          <w:color w:val="231F20"/>
        </w:rPr>
        <w:t>Lines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June</w:t>
      </w:r>
      <w:r>
        <w:rPr>
          <w:color w:val="231F20"/>
          <w:spacing w:val="-8"/>
        </w:rPr>
        <w:t> </w:t>
      </w:r>
      <w:r>
        <w:rPr>
          <w:color w:val="231F20"/>
        </w:rPr>
        <w:t>1999</w:t>
      </w:r>
      <w:r>
        <w:rPr>
          <w:color w:val="231F20"/>
          <w:spacing w:val="-7"/>
        </w:rPr>
        <w:t> </w:t>
      </w:r>
      <w:r>
        <w:rPr>
          <w:color w:val="231F20"/>
        </w:rPr>
        <w:t>until</w:t>
      </w:r>
      <w:r>
        <w:rPr>
          <w:color w:val="231F20"/>
          <w:spacing w:val="-6"/>
        </w:rPr>
        <w:t> </w:t>
      </w:r>
      <w:r>
        <w:rPr>
          <w:color w:val="231F20"/>
        </w:rPr>
        <w:t>January</w:t>
      </w:r>
      <w:r>
        <w:rPr>
          <w:color w:val="231F20"/>
          <w:spacing w:val="-7"/>
        </w:rPr>
        <w:t> </w:t>
      </w:r>
      <w:r>
        <w:rPr>
          <w:color w:val="231F20"/>
        </w:rPr>
        <w:t>2002.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Senior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9"/>
        </w:rPr>
        <w:t> </w:t>
      </w:r>
      <w:r>
        <w:rPr>
          <w:color w:val="231F20"/>
        </w:rPr>
        <w:t>President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Commercial</w:t>
      </w:r>
      <w:r>
        <w:rPr>
          <w:color w:val="231F20"/>
          <w:spacing w:val="21"/>
        </w:rPr>
        <w:t> </w:t>
      </w:r>
      <w:r>
        <w:rPr>
          <w:color w:val="231F20"/>
        </w:rPr>
        <w:t>Consulting</w:t>
      </w:r>
      <w:r>
        <w:rPr>
          <w:color w:val="231F20"/>
          <w:spacing w:val="18"/>
        </w:rPr>
        <w:t> </w:t>
      </w:r>
      <w:r>
        <w:rPr>
          <w:color w:val="231F20"/>
        </w:rPr>
        <w:t>Practice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April</w:t>
      </w:r>
      <w:r>
        <w:rPr>
          <w:color w:val="231F20"/>
          <w:spacing w:val="18"/>
        </w:rPr>
        <w:t> </w:t>
      </w:r>
      <w:r>
        <w:rPr>
          <w:color w:val="231F20"/>
        </w:rPr>
        <w:t>1999</w:t>
      </w:r>
      <w:r>
        <w:rPr>
          <w:color w:val="231F20"/>
          <w:spacing w:val="17"/>
        </w:rPr>
        <w:t> </w:t>
      </w:r>
      <w:r>
        <w:rPr>
          <w:color w:val="231F20"/>
        </w:rPr>
        <w:t>until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1999.</w:t>
      </w:r>
      <w:r>
        <w:rPr>
          <w:color w:val="231F20"/>
          <w:spacing w:val="18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17"/>
        </w:rPr>
        <w:t> </w:t>
      </w:r>
      <w:r>
        <w:rPr>
          <w:color w:val="231F20"/>
        </w:rPr>
        <w:t>Block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21"/>
        </w:rPr>
        <w:t> </w:t>
      </w:r>
      <w:r>
        <w:rPr>
          <w:color w:val="231F20"/>
        </w:rPr>
        <w:t>Group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9"/>
        </w:rPr>
        <w:t> </w:t>
      </w:r>
      <w:r>
        <w:rPr>
          <w:color w:val="231F20"/>
        </w:rPr>
        <w:t>President,</w:t>
      </w:r>
      <w:r>
        <w:rPr>
          <w:color w:val="231F20"/>
          <w:spacing w:val="-10"/>
        </w:rPr>
        <w:t> </w:t>
      </w:r>
      <w:r>
        <w:rPr>
          <w:color w:val="231F20"/>
        </w:rPr>
        <w:t>East</w:t>
      </w:r>
      <w:r>
        <w:rPr>
          <w:color w:val="231F20"/>
          <w:spacing w:val="-11"/>
        </w:rPr>
        <w:t> </w:t>
      </w:r>
      <w:r>
        <w:rPr>
          <w:color w:val="231F20"/>
        </w:rPr>
        <w:t>Consulting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June</w:t>
      </w:r>
      <w:r>
        <w:rPr>
          <w:color w:val="231F20"/>
          <w:spacing w:val="-11"/>
        </w:rPr>
        <w:t> </w:t>
      </w:r>
      <w:r>
        <w:rPr>
          <w:color w:val="231F20"/>
        </w:rPr>
        <w:t>1997</w:t>
      </w:r>
      <w:r>
        <w:rPr>
          <w:color w:val="231F20"/>
          <w:spacing w:val="-12"/>
        </w:rPr>
        <w:t> </w:t>
      </w:r>
      <w:r>
        <w:rPr>
          <w:color w:val="231F20"/>
        </w:rPr>
        <w:t>until</w:t>
      </w:r>
      <w:r>
        <w:rPr>
          <w:color w:val="231F20"/>
          <w:spacing w:val="-9"/>
        </w:rPr>
        <w:t> </w:t>
      </w:r>
      <w:r>
        <w:rPr>
          <w:color w:val="231F20"/>
        </w:rPr>
        <w:t>March</w:t>
      </w:r>
      <w:r>
        <w:rPr>
          <w:color w:val="231F20"/>
          <w:spacing w:val="-11"/>
        </w:rPr>
        <w:t> </w:t>
      </w:r>
      <w:r>
        <w:rPr>
          <w:color w:val="231F20"/>
        </w:rPr>
        <w:t>1999.</w:t>
      </w:r>
      <w:r>
        <w:rPr>
          <w:color w:val="231F20"/>
          <w:spacing w:val="-12"/>
        </w:rPr>
        <w:t> </w:t>
      </w:r>
      <w:r>
        <w:rPr>
          <w:color w:val="231F20"/>
        </w:rPr>
        <w:t>Prior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joining</w:t>
      </w:r>
      <w:r>
        <w:rPr>
          <w:color w:val="231F20"/>
          <w:spacing w:val="-10"/>
        </w:rPr>
        <w:t> </w:t>
      </w:r>
      <w:r>
        <w:rPr>
          <w:color w:val="231F20"/>
        </w:rPr>
        <w:t>us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1986,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-11"/>
        </w:rPr>
        <w:t> </w:t>
      </w:r>
      <w:r>
        <w:rPr>
          <w:color w:val="231F20"/>
        </w:rPr>
        <w:t>Block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Senior</w:t>
      </w:r>
      <w:r>
        <w:rPr>
          <w:color w:val="231F20"/>
          <w:spacing w:val="1"/>
        </w:rPr>
        <w:t> </w:t>
      </w:r>
      <w:r>
        <w:rPr>
          <w:color w:val="231F20"/>
        </w:rPr>
        <w:t>Consultant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Booz,</w:t>
      </w:r>
      <w:r>
        <w:rPr>
          <w:color w:val="231F20"/>
          <w:spacing w:val="1"/>
        </w:rPr>
        <w:t> </w:t>
      </w:r>
      <w:r>
        <w:rPr>
          <w:color w:val="231F20"/>
        </w:rPr>
        <w:t>Allen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Hamilton.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2"/>
        </w:rPr>
        <w:t> </w:t>
      </w:r>
      <w:r>
        <w:rPr>
          <w:color w:val="231F20"/>
        </w:rPr>
        <w:t>Giacoletto,</w:t>
      </w:r>
      <w:r>
        <w:rPr>
          <w:color w:val="231F20"/>
          <w:spacing w:val="5"/>
        </w:rPr>
        <w:t> </w:t>
      </w:r>
      <w:r>
        <w:rPr>
          <w:color w:val="231F20"/>
        </w:rPr>
        <w:t>57, has</w:t>
      </w:r>
      <w:r>
        <w:rPr>
          <w:color w:val="231F20"/>
          <w:spacing w:val="2"/>
        </w:rPr>
        <w:t> </w:t>
      </w:r>
      <w:r>
        <w:rPr>
          <w:color w:val="231F20"/>
        </w:rPr>
        <w:t>been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3"/>
        </w:rPr>
        <w:t> </w:t>
      </w:r>
      <w:r>
        <w:rPr>
          <w:color w:val="231F20"/>
        </w:rPr>
        <w:t>President,</w:t>
      </w:r>
      <w:r>
        <w:rPr>
          <w:color w:val="231F20"/>
          <w:spacing w:val="2"/>
        </w:rPr>
        <w:t> </w:t>
      </w:r>
      <w:r>
        <w:rPr>
          <w:color w:val="231F20"/>
        </w:rPr>
        <w:t>Europe,</w:t>
      </w:r>
      <w:r>
        <w:rPr>
          <w:color w:val="231F20"/>
          <w:spacing w:val="25"/>
        </w:rPr>
        <w:t> </w:t>
      </w:r>
      <w:r>
        <w:rPr>
          <w:color w:val="231F20"/>
        </w:rPr>
        <w:t>Middle</w:t>
      </w:r>
      <w:r>
        <w:rPr>
          <w:color w:val="231F20"/>
          <w:spacing w:val="-1"/>
        </w:rPr>
        <w:t> </w:t>
      </w:r>
      <w:r>
        <w:rPr>
          <w:color w:val="231F20"/>
        </w:rPr>
        <w:t>East and</w:t>
      </w:r>
      <w:r>
        <w:rPr>
          <w:color w:val="231F20"/>
          <w:spacing w:val="-3"/>
        </w:rPr>
        <w:t> </w:t>
      </w:r>
      <w:r>
        <w:rPr>
          <w:color w:val="231F20"/>
        </w:rPr>
        <w:t>Africa</w:t>
      </w:r>
      <w:r>
        <w:rPr>
          <w:color w:val="231F20"/>
          <w:spacing w:val="-1"/>
        </w:rPr>
        <w:t> </w:t>
      </w:r>
      <w:r>
        <w:rPr>
          <w:color w:val="231F20"/>
        </w:rPr>
        <w:t>Sales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Consulting</w:t>
      </w:r>
      <w:r>
        <w:rPr>
          <w:color w:val="231F20"/>
          <w:spacing w:val="-1"/>
        </w:rPr>
        <w:t> </w:t>
      </w:r>
      <w:r>
        <w:rPr>
          <w:color w:val="231F20"/>
        </w:rPr>
        <w:t>since</w:t>
      </w:r>
      <w:r>
        <w:rPr>
          <w:color w:val="231F20"/>
          <w:spacing w:val="-1"/>
        </w:rPr>
        <w:t> </w:t>
      </w:r>
      <w:r>
        <w:rPr>
          <w:color w:val="231F20"/>
        </w:rPr>
        <w:t>June</w:t>
      </w:r>
      <w:r>
        <w:rPr>
          <w:color w:val="231F20"/>
          <w:spacing w:val="-3"/>
        </w:rPr>
        <w:t> </w:t>
      </w:r>
      <w:r>
        <w:rPr>
          <w:color w:val="231F20"/>
        </w:rPr>
        <w:t>2000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Senior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Vice</w:t>
      </w:r>
      <w:r>
        <w:rPr>
          <w:color w:val="231F20"/>
        </w:rPr>
        <w:t> President,</w:t>
      </w:r>
      <w:r>
        <w:rPr>
          <w:color w:val="231F20"/>
          <w:spacing w:val="-1"/>
        </w:rPr>
        <w:t> </w:t>
      </w:r>
      <w:r>
        <w:rPr>
          <w:color w:val="231F20"/>
        </w:rPr>
        <w:t>Business</w:t>
      </w:r>
      <w:r>
        <w:rPr>
          <w:color w:val="231F20"/>
          <w:spacing w:val="-3"/>
        </w:rPr>
        <w:t> </w:t>
      </w:r>
      <w:r>
        <w:rPr>
          <w:color w:val="231F20"/>
        </w:rPr>
        <w:t>Solutions</w:t>
      </w:r>
      <w:r>
        <w:rPr>
          <w:color w:val="231F20"/>
          <w:spacing w:val="-2"/>
        </w:rPr>
        <w:t> </w:t>
      </w:r>
      <w:r>
        <w:rPr>
          <w:color w:val="231F20"/>
        </w:rPr>
        <w:t>since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6"/>
        </w:rPr>
        <w:t> </w:t>
      </w:r>
      <w:r>
        <w:rPr>
          <w:color w:val="231F20"/>
        </w:rPr>
        <w:t>1998.</w:t>
      </w:r>
      <w:r>
        <w:rPr>
          <w:color w:val="231F20"/>
          <w:spacing w:val="5"/>
        </w:rPr>
        <w:t> </w:t>
      </w:r>
      <w:r>
        <w:rPr>
          <w:color w:val="231F20"/>
        </w:rPr>
        <w:t>He was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7"/>
        </w:rPr>
        <w:t> </w:t>
      </w:r>
      <w:r>
        <w:rPr>
          <w:color w:val="231F20"/>
        </w:rPr>
        <w:t>President,</w:t>
      </w:r>
      <w:r>
        <w:rPr>
          <w:color w:val="231F20"/>
          <w:spacing w:val="5"/>
        </w:rPr>
        <w:t> </w:t>
      </w:r>
      <w:r>
        <w:rPr>
          <w:color w:val="231F20"/>
        </w:rPr>
        <w:t>Alliances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Technology</w:t>
      </w:r>
      <w:r>
        <w:rPr>
          <w:color w:val="231F20"/>
          <w:spacing w:val="6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March</w:t>
      </w:r>
      <w:r>
        <w:rPr>
          <w:color w:val="231F20"/>
          <w:spacing w:val="6"/>
        </w:rPr>
        <w:t> </w:t>
      </w:r>
      <w:r>
        <w:rPr>
          <w:color w:val="231F20"/>
        </w:rPr>
        <w:t>1997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6"/>
        </w:rPr>
        <w:t> </w:t>
      </w:r>
      <w:r>
        <w:rPr>
          <w:color w:val="231F20"/>
        </w:rPr>
        <w:t>1998.</w:t>
      </w:r>
      <w:r>
        <w:rPr>
          <w:color w:val="231F20"/>
          <w:spacing w:val="4"/>
        </w:rPr>
        <w:t> </w:t>
      </w:r>
      <w:r>
        <w:rPr>
          <w:color w:val="231F20"/>
        </w:rPr>
        <w:t>Before</w:t>
      </w:r>
      <w:r>
        <w:rPr>
          <w:color w:val="231F20"/>
          <w:spacing w:val="31"/>
        </w:rPr>
        <w:t> </w:t>
      </w:r>
      <w:r>
        <w:rPr>
          <w:color w:val="231F20"/>
        </w:rPr>
        <w:t>joining</w:t>
      </w:r>
      <w:r>
        <w:rPr>
          <w:color w:val="231F20"/>
          <w:spacing w:val="2"/>
        </w:rPr>
        <w:t> </w:t>
      </w:r>
      <w:r>
        <w:rPr>
          <w:color w:val="231F20"/>
        </w:rPr>
        <w:t>us,</w:t>
      </w:r>
      <w:r>
        <w:rPr>
          <w:color w:val="231F20"/>
          <w:spacing w:val="-2"/>
        </w:rPr>
        <w:t> </w:t>
      </w:r>
      <w:r>
        <w:rPr>
          <w:color w:val="231F20"/>
        </w:rPr>
        <w:t>he had been</w:t>
      </w:r>
      <w:r>
        <w:rPr>
          <w:color w:val="231F20"/>
          <w:spacing w:val="2"/>
        </w:rPr>
        <w:t> </w:t>
      </w:r>
      <w:r>
        <w:rPr>
          <w:color w:val="231F20"/>
        </w:rPr>
        <w:t>President of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AT&amp;T</w:t>
      </w:r>
      <w:r>
        <w:rPr>
          <w:color w:val="231F20"/>
          <w:spacing w:val="2"/>
        </w:rPr>
        <w:t> </w:t>
      </w:r>
      <w:r>
        <w:rPr>
          <w:color w:val="231F20"/>
        </w:rPr>
        <w:t>Solutions for</w:t>
      </w:r>
      <w:r>
        <w:rPr>
          <w:color w:val="231F20"/>
          <w:spacing w:val="-1"/>
        </w:rPr>
        <w:t> </w:t>
      </w:r>
      <w:r>
        <w:rPr>
          <w:color w:val="231F20"/>
        </w:rPr>
        <w:t>Europe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1"/>
        </w:rPr>
        <w:t> </w:t>
      </w:r>
      <w:r>
        <w:rPr>
          <w:color w:val="231F20"/>
        </w:rPr>
        <w:t>August</w:t>
      </w:r>
      <w:r>
        <w:rPr>
          <w:color w:val="231F20"/>
          <w:spacing w:val="-2"/>
        </w:rPr>
        <w:t> </w:t>
      </w:r>
      <w:r>
        <w:rPr>
          <w:color w:val="231F20"/>
        </w:rPr>
        <w:t>1994. </w:t>
      </w:r>
      <w:r>
        <w:rPr>
          <w:color w:val="231F20"/>
          <w:spacing w:val="-2"/>
        </w:rPr>
        <w:t>Previously,</w:t>
      </w:r>
      <w:r>
        <w:rPr>
          <w:color w:val="231F20"/>
          <w:spacing w:val="-1"/>
        </w:rPr>
        <w:t> </w:t>
      </w:r>
      <w:r>
        <w:rPr>
          <w:color w:val="231F20"/>
        </w:rPr>
        <w:t>he spent 20</w:t>
      </w:r>
      <w:r>
        <w:rPr>
          <w:color w:val="231F20"/>
          <w:spacing w:val="-1"/>
        </w:rPr>
        <w:t> </w:t>
      </w:r>
      <w:r>
        <w:rPr>
          <w:color w:val="231F20"/>
        </w:rPr>
        <w:t>years</w:t>
      </w:r>
      <w:r>
        <w:rPr>
          <w:color w:val="231F20"/>
          <w:spacing w:val="29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Digital</w:t>
      </w:r>
      <w:r>
        <w:rPr>
          <w:color w:val="231F20"/>
          <w:spacing w:val="16"/>
        </w:rPr>
        <w:t> </w:t>
      </w:r>
      <w:r>
        <w:rPr>
          <w:color w:val="231F20"/>
        </w:rPr>
        <w:t>Equipment</w:t>
      </w:r>
      <w:r>
        <w:rPr>
          <w:color w:val="231F20"/>
          <w:spacing w:val="17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4"/>
        </w:rPr>
        <w:t> </w:t>
      </w:r>
      <w:r>
        <w:rPr>
          <w:color w:val="231F20"/>
        </w:rPr>
        <w:t>positions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European</w:t>
      </w:r>
      <w:r>
        <w:rPr>
          <w:color w:val="231F20"/>
          <w:spacing w:val="16"/>
        </w:rPr>
        <w:t> </w:t>
      </w:r>
      <w:r>
        <w:rPr>
          <w:color w:val="231F20"/>
        </w:rPr>
        <w:t>marketing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  <w:spacing w:val="-4"/>
        </w:rPr>
        <w:t>Mr. </w:t>
      </w:r>
      <w:r>
        <w:rPr>
          <w:color w:val="231F20"/>
          <w:spacing w:val="-1"/>
        </w:rPr>
        <w:t>Rottler,</w:t>
      </w:r>
      <w:r>
        <w:rPr>
          <w:color w:val="231F20"/>
          <w:spacing w:val="-4"/>
        </w:rPr>
        <w:t> </w:t>
      </w:r>
      <w:r>
        <w:rPr>
          <w:color w:val="231F20"/>
        </w:rPr>
        <w:t>40,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3"/>
        </w:rPr>
        <w:t> Vice</w:t>
      </w:r>
      <w:r>
        <w:rPr>
          <w:color w:val="231F20"/>
          <w:spacing w:val="-2"/>
        </w:rPr>
        <w:t> </w:t>
      </w:r>
      <w:r>
        <w:rPr>
          <w:color w:val="231F20"/>
        </w:rPr>
        <w:t>President,</w:t>
      </w:r>
      <w:r>
        <w:rPr>
          <w:color w:val="231F20"/>
          <w:spacing w:val="-3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</w:rPr>
        <w:t>since</w:t>
      </w:r>
      <w:r>
        <w:rPr>
          <w:color w:val="231F20"/>
          <w:spacing w:val="-2"/>
        </w:rPr>
        <w:t> </w:t>
      </w:r>
      <w:r>
        <w:rPr>
          <w:color w:val="231F20"/>
        </w:rPr>
        <w:t>September</w:t>
      </w:r>
      <w:r>
        <w:rPr>
          <w:color w:val="231F20"/>
          <w:spacing w:val="-1"/>
        </w:rPr>
        <w:t> </w:t>
      </w:r>
      <w:r>
        <w:rPr>
          <w:color w:val="231F20"/>
        </w:rPr>
        <w:t>2004.</w:t>
      </w:r>
      <w:r>
        <w:rPr>
          <w:color w:val="231F20"/>
          <w:spacing w:val="28"/>
        </w:rPr>
        <w:t> </w:t>
      </w:r>
      <w:r>
        <w:rPr>
          <w:color w:val="231F20"/>
        </w:rPr>
        <w:t>Prior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joining</w:t>
      </w:r>
      <w:r>
        <w:rPr>
          <w:color w:val="231F20"/>
          <w:spacing w:val="-11"/>
        </w:rPr>
        <w:t> </w:t>
      </w:r>
      <w:r>
        <w:rPr>
          <w:color w:val="231F20"/>
        </w:rPr>
        <w:t>us,</w:t>
      </w:r>
      <w:r>
        <w:rPr>
          <w:color w:val="231F20"/>
          <w:spacing w:val="-14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Senior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10"/>
        </w:rPr>
        <w:t> </w:t>
      </w:r>
      <w:r>
        <w:rPr>
          <w:color w:val="231F20"/>
        </w:rPr>
        <w:t>President,</w:t>
      </w:r>
      <w:r>
        <w:rPr>
          <w:color w:val="231F20"/>
          <w:spacing w:val="-12"/>
        </w:rPr>
        <w:t> </w:t>
      </w:r>
      <w:r>
        <w:rPr>
          <w:color w:val="231F20"/>
        </w:rPr>
        <w:t>Public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Sector,</w:t>
      </w:r>
      <w:r>
        <w:rPr>
          <w:color w:val="231F20"/>
          <w:spacing w:val="-13"/>
        </w:rPr>
        <w:t> </w:t>
      </w:r>
      <w:r>
        <w:rPr>
          <w:color w:val="231F20"/>
        </w:rPr>
        <w:t>Customer</w:t>
      </w:r>
      <w:r>
        <w:rPr>
          <w:color w:val="231F20"/>
          <w:spacing w:val="-12"/>
        </w:rPr>
        <w:t> </w:t>
      </w:r>
      <w:r>
        <w:rPr>
          <w:color w:val="231F20"/>
        </w:rPr>
        <w:t>Solutions</w:t>
      </w:r>
      <w:r>
        <w:rPr>
          <w:color w:val="231F20"/>
          <w:spacing w:val="-13"/>
        </w:rPr>
        <w:t> </w:t>
      </w:r>
      <w:r>
        <w:rPr>
          <w:color w:val="231F20"/>
        </w:rPr>
        <w:t>Group</w:t>
      </w:r>
      <w:r>
        <w:rPr>
          <w:color w:val="231F20"/>
          <w:spacing w:val="-13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Hewlett-Packard</w:t>
      </w:r>
      <w:r>
        <w:rPr>
          <w:color w:val="231F20"/>
          <w:spacing w:val="31"/>
        </w:rPr>
        <w:t> </w:t>
      </w:r>
      <w:r>
        <w:rPr>
          <w:color w:val="231F20"/>
        </w:rPr>
        <w:t>Company</w:t>
      </w:r>
      <w:r>
        <w:rPr>
          <w:color w:val="231F20"/>
          <w:spacing w:val="12"/>
        </w:rPr>
        <w:t> </w:t>
      </w:r>
      <w:r>
        <w:rPr>
          <w:color w:val="231F20"/>
        </w:rPr>
        <w:t>(HP),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December</w:t>
      </w:r>
      <w:r>
        <w:rPr>
          <w:color w:val="231F20"/>
          <w:spacing w:val="15"/>
        </w:rPr>
        <w:t> </w:t>
      </w:r>
      <w:r>
        <w:rPr>
          <w:color w:val="231F20"/>
        </w:rPr>
        <w:t>2003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September</w:t>
      </w:r>
      <w:r>
        <w:rPr>
          <w:color w:val="231F20"/>
          <w:spacing w:val="15"/>
        </w:rPr>
        <w:t> </w:t>
      </w:r>
      <w:r>
        <w:rPr>
          <w:color w:val="231F20"/>
        </w:rPr>
        <w:t>2004,</w:t>
      </w:r>
      <w:r>
        <w:rPr>
          <w:color w:val="231F20"/>
          <w:spacing w:val="12"/>
        </w:rPr>
        <w:t> </w:t>
      </w:r>
      <w:r>
        <w:rPr>
          <w:color w:val="231F20"/>
        </w:rPr>
        <w:t>where</w:t>
      </w:r>
      <w:r>
        <w:rPr>
          <w:color w:val="231F20"/>
          <w:spacing w:val="13"/>
        </w:rPr>
        <w:t> </w:t>
      </w:r>
      <w:r>
        <w:rPr>
          <w:color w:val="231F20"/>
        </w:rPr>
        <w:t>he</w:t>
      </w:r>
      <w:r>
        <w:rPr>
          <w:color w:val="231F20"/>
          <w:spacing w:val="8"/>
        </w:rPr>
        <w:t> </w:t>
      </w:r>
      <w:r>
        <w:rPr>
          <w:color w:val="231F20"/>
        </w:rPr>
        <w:t>was</w:t>
      </w:r>
      <w:r>
        <w:rPr>
          <w:color w:val="231F20"/>
          <w:spacing w:val="12"/>
        </w:rPr>
        <w:t> </w:t>
      </w:r>
      <w:r>
        <w:rPr>
          <w:color w:val="231F20"/>
        </w:rPr>
        <w:t>responsible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HP’s</w:t>
      </w:r>
      <w:r>
        <w:rPr>
          <w:color w:val="231F20"/>
          <w:spacing w:val="11"/>
        </w:rPr>
        <w:t> </w:t>
      </w:r>
      <w:r>
        <w:rPr>
          <w:color w:val="231F20"/>
        </w:rPr>
        <w:t>worldwide</w:t>
      </w:r>
      <w:r>
        <w:rPr>
          <w:color w:val="231F20"/>
          <w:spacing w:val="14"/>
        </w:rPr>
        <w:t> </w:t>
      </w:r>
      <w:r>
        <w:rPr>
          <w:color w:val="231F20"/>
        </w:rPr>
        <w:t>Public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Sector,</w:t>
      </w:r>
      <w:r>
        <w:rPr>
          <w:color w:val="231F20"/>
          <w:spacing w:val="46"/>
        </w:rPr>
        <w:t> </w:t>
      </w:r>
      <w:r>
        <w:rPr>
          <w:color w:val="231F20"/>
        </w:rPr>
        <w:t>Health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Education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45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46"/>
        </w:rPr>
        <w:t> </w:t>
      </w:r>
      <w:r>
        <w:rPr>
          <w:color w:val="231F20"/>
        </w:rPr>
        <w:t>Rottler</w:t>
      </w:r>
      <w:r>
        <w:rPr>
          <w:color w:val="231F20"/>
          <w:spacing w:val="49"/>
        </w:rPr>
        <w:t> </w:t>
      </w:r>
      <w:r>
        <w:rPr>
          <w:color w:val="231F20"/>
        </w:rPr>
        <w:t>was</w:t>
      </w:r>
      <w:r>
        <w:rPr>
          <w:color w:val="231F20"/>
          <w:spacing w:val="44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47"/>
        </w:rPr>
        <w:t> </w:t>
      </w:r>
      <w:r>
        <w:rPr>
          <w:color w:val="231F20"/>
        </w:rPr>
        <w:t>President,</w:t>
      </w:r>
      <w:r>
        <w:rPr>
          <w:color w:val="231F20"/>
          <w:spacing w:val="47"/>
        </w:rPr>
        <w:t> </w:t>
      </w:r>
      <w:r>
        <w:rPr>
          <w:color w:val="231F20"/>
        </w:rPr>
        <w:t>HP</w:t>
      </w:r>
      <w:r>
        <w:rPr>
          <w:color w:val="231F20"/>
          <w:spacing w:val="44"/>
        </w:rPr>
        <w:t> </w:t>
      </w:r>
      <w:r>
        <w:rPr>
          <w:color w:val="231F20"/>
        </w:rPr>
        <w:t>Services</w:t>
      </w:r>
      <w:r>
        <w:rPr>
          <w:color w:val="231F20"/>
          <w:spacing w:val="47"/>
        </w:rPr>
        <w:t> </w:t>
      </w:r>
      <w:r>
        <w:rPr>
          <w:color w:val="231F20"/>
          <w:spacing w:val="-2"/>
        </w:rPr>
        <w:t>Worldwide</w:t>
      </w:r>
      <w:r>
        <w:rPr>
          <w:color w:val="231F20"/>
          <w:spacing w:val="47"/>
        </w:rPr>
        <w:t> </w:t>
      </w:r>
      <w:r>
        <w:rPr>
          <w:color w:val="231F20"/>
        </w:rPr>
        <w:t>Sales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Marketing</w:t>
      </w:r>
      <w:r>
        <w:rPr>
          <w:color w:val="231F20"/>
          <w:spacing w:val="41"/>
        </w:rPr>
        <w:t> </w:t>
      </w:r>
      <w:r>
        <w:rPr>
          <w:color w:val="231F20"/>
        </w:rPr>
        <w:t>from</w:t>
      </w:r>
      <w:r>
        <w:rPr>
          <w:color w:val="231F20"/>
          <w:spacing w:val="39"/>
        </w:rPr>
        <w:t> </w:t>
      </w:r>
      <w:r>
        <w:rPr>
          <w:color w:val="231F20"/>
        </w:rPr>
        <w:t>May</w:t>
      </w:r>
      <w:r>
        <w:rPr>
          <w:color w:val="231F20"/>
          <w:spacing w:val="39"/>
        </w:rPr>
        <w:t> </w:t>
      </w:r>
      <w:r>
        <w:rPr>
          <w:color w:val="231F20"/>
        </w:rPr>
        <w:t>2003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December</w:t>
      </w:r>
      <w:r>
        <w:rPr>
          <w:color w:val="231F20"/>
          <w:spacing w:val="42"/>
        </w:rPr>
        <w:t> </w:t>
      </w:r>
      <w:r>
        <w:rPr>
          <w:color w:val="231F20"/>
        </w:rPr>
        <w:t>2003,</w:t>
      </w:r>
      <w:r>
        <w:rPr>
          <w:color w:val="231F20"/>
          <w:spacing w:val="39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42"/>
        </w:rPr>
        <w:t> </w:t>
      </w:r>
      <w:r>
        <w:rPr>
          <w:color w:val="231F20"/>
        </w:rPr>
        <w:t>President,</w:t>
      </w:r>
      <w:r>
        <w:rPr>
          <w:color w:val="231F20"/>
          <w:spacing w:val="39"/>
        </w:rPr>
        <w:t> </w:t>
      </w:r>
      <w:r>
        <w:rPr>
          <w:color w:val="231F20"/>
        </w:rPr>
        <w:t>HP</w:t>
      </w:r>
      <w:r>
        <w:rPr>
          <w:color w:val="231F20"/>
          <w:spacing w:val="37"/>
        </w:rPr>
        <w:t> </w:t>
      </w:r>
      <w:r>
        <w:rPr>
          <w:color w:val="231F20"/>
        </w:rPr>
        <w:t>Services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Worldwide</w:t>
      </w:r>
      <w:r>
        <w:rPr>
          <w:color w:val="231F20"/>
          <w:spacing w:val="40"/>
        </w:rPr>
        <w:t> </w:t>
      </w:r>
      <w:r>
        <w:rPr>
          <w:color w:val="231F20"/>
        </w:rPr>
        <w:t>Marketing,</w:t>
      </w:r>
      <w:r>
        <w:rPr>
          <w:color w:val="231F20"/>
          <w:spacing w:val="41"/>
        </w:rPr>
        <w:t> </w:t>
      </w:r>
      <w:r>
        <w:rPr>
          <w:color w:val="231F20"/>
        </w:rPr>
        <w:t>Strategy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Alliances from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2002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2003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  <w:spacing w:val="-3"/>
        </w:rPr>
        <w:t>Vice</w:t>
      </w:r>
      <w:r>
        <w:rPr>
          <w:color w:val="231F20"/>
        </w:rPr>
        <w:t> President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General </w:t>
      </w:r>
      <w:r>
        <w:rPr>
          <w:color w:val="231F20"/>
          <w:spacing w:val="-1"/>
        </w:rPr>
        <w:t>Manager,</w:t>
      </w:r>
      <w:r>
        <w:rPr>
          <w:color w:val="231F20"/>
          <w:spacing w:val="-3"/>
        </w:rPr>
        <w:t> </w:t>
      </w:r>
      <w:r>
        <w:rPr>
          <w:color w:val="231F20"/>
        </w:rPr>
        <w:t>HP</w:t>
      </w:r>
      <w:r>
        <w:rPr>
          <w:color w:val="231F20"/>
          <w:spacing w:val="-4"/>
        </w:rPr>
        <w:t> </w:t>
      </w:r>
      <w:r>
        <w:rPr>
          <w:color w:val="231F20"/>
        </w:rPr>
        <w:t>Services North</w:t>
      </w:r>
      <w:r>
        <w:rPr>
          <w:color w:val="231F20"/>
          <w:spacing w:val="-2"/>
        </w:rPr>
        <w:t> </w:t>
      </w:r>
      <w:r>
        <w:rPr>
          <w:color w:val="231F20"/>
        </w:rPr>
        <w:t>America</w:t>
      </w:r>
      <w:r>
        <w:rPr>
          <w:color w:val="231F20"/>
          <w:spacing w:val="23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April</w:t>
      </w:r>
      <w:r>
        <w:rPr>
          <w:color w:val="231F20"/>
          <w:spacing w:val="14"/>
        </w:rPr>
        <w:t> </w:t>
      </w:r>
      <w:r>
        <w:rPr>
          <w:color w:val="231F20"/>
        </w:rPr>
        <w:t>2000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2002.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23"/>
        </w:rPr>
        <w:t> </w:t>
      </w:r>
      <w:r>
        <w:rPr>
          <w:color w:val="231F20"/>
        </w:rPr>
        <w:t>Rozwat,</w:t>
      </w:r>
      <w:r>
        <w:rPr>
          <w:color w:val="231F20"/>
          <w:spacing w:val="24"/>
        </w:rPr>
        <w:t> </w:t>
      </w:r>
      <w:r>
        <w:rPr>
          <w:color w:val="231F20"/>
        </w:rPr>
        <w:t>59,</w:t>
      </w:r>
      <w:r>
        <w:rPr>
          <w:color w:val="231F20"/>
          <w:spacing w:val="23"/>
        </w:rPr>
        <w:t> </w:t>
      </w:r>
      <w:r>
        <w:rPr>
          <w:color w:val="231F20"/>
        </w:rPr>
        <w:t>has</w:t>
      </w:r>
      <w:r>
        <w:rPr>
          <w:color w:val="231F20"/>
          <w:spacing w:val="22"/>
        </w:rPr>
        <w:t> </w:t>
      </w:r>
      <w:r>
        <w:rPr>
          <w:color w:val="231F20"/>
        </w:rPr>
        <w:t>been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5"/>
        </w:rPr>
        <w:t> </w:t>
      </w:r>
      <w:r>
        <w:rPr>
          <w:color w:val="231F20"/>
        </w:rPr>
        <w:t>President,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Technologies</w:t>
      </w:r>
      <w:r>
        <w:rPr>
          <w:color w:val="231F20"/>
          <w:spacing w:val="26"/>
        </w:rPr>
        <w:t> </w:t>
      </w:r>
      <w:r>
        <w:rPr>
          <w:color w:val="231F20"/>
        </w:rPr>
        <w:t>since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26"/>
        </w:rPr>
        <w:t> </w:t>
      </w:r>
      <w:r>
        <w:rPr>
          <w:color w:val="231F20"/>
        </w:rPr>
        <w:t>1999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Senior</w:t>
      </w:r>
      <w:r>
        <w:rPr>
          <w:color w:val="231F20"/>
          <w:spacing w:val="20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1"/>
        </w:rPr>
        <w:t> </w:t>
      </w:r>
      <w:r>
        <w:rPr>
          <w:color w:val="231F20"/>
        </w:rPr>
        <w:t>President,</w:t>
      </w:r>
      <w:r>
        <w:rPr>
          <w:color w:val="231F20"/>
          <w:spacing w:val="20"/>
        </w:rPr>
        <w:t> </w:t>
      </w:r>
      <w:r>
        <w:rPr>
          <w:color w:val="231F20"/>
        </w:rPr>
        <w:t>Database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20"/>
        </w:rPr>
        <w:t> </w:t>
      </w:r>
      <w:r>
        <w:rPr>
          <w:color w:val="231F20"/>
        </w:rPr>
        <w:t>December</w:t>
      </w:r>
      <w:r>
        <w:rPr>
          <w:color w:val="231F20"/>
          <w:spacing w:val="21"/>
        </w:rPr>
        <w:t> </w:t>
      </w:r>
      <w:r>
        <w:rPr>
          <w:color w:val="231F20"/>
        </w:rPr>
        <w:t>1996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October</w:t>
      </w:r>
      <w:r>
        <w:rPr>
          <w:color w:val="231F20"/>
          <w:spacing w:val="20"/>
        </w:rPr>
        <w:t> </w:t>
      </w:r>
      <w:r>
        <w:rPr>
          <w:color w:val="231F20"/>
        </w:rPr>
        <w:t>1999.</w:t>
      </w:r>
      <w:r>
        <w:rPr>
          <w:color w:val="231F20"/>
          <w:spacing w:val="19"/>
        </w:rPr>
        <w:t> </w:t>
      </w:r>
      <w:r>
        <w:rPr>
          <w:color w:val="231F20"/>
        </w:rPr>
        <w:t>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1"/>
        </w:rPr>
        <w:t> </w:t>
      </w:r>
      <w:r>
        <w:rPr>
          <w:color w:val="231F20"/>
        </w:rPr>
        <w:t>President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December</w:t>
      </w:r>
      <w:r>
        <w:rPr>
          <w:color w:val="231F20"/>
          <w:spacing w:val="-4"/>
        </w:rPr>
        <w:t> </w:t>
      </w:r>
      <w:r>
        <w:rPr>
          <w:color w:val="231F20"/>
        </w:rPr>
        <w:t>1994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-5"/>
        </w:rPr>
        <w:t> </w:t>
      </w:r>
      <w:r>
        <w:rPr>
          <w:color w:val="231F20"/>
        </w:rPr>
        <w:t>1996.</w:t>
      </w:r>
      <w:r>
        <w:rPr>
          <w:color w:val="231F20"/>
          <w:spacing w:val="-6"/>
        </w:rPr>
        <w:t> </w:t>
      </w:r>
      <w:r>
        <w:rPr>
          <w:color w:val="231F20"/>
        </w:rPr>
        <w:t>Prior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joining</w:t>
      </w:r>
      <w:r>
        <w:rPr>
          <w:color w:val="231F20"/>
          <w:spacing w:val="-5"/>
        </w:rPr>
        <w:t> </w:t>
      </w:r>
      <w:r>
        <w:rPr>
          <w:color w:val="231F20"/>
        </w:rPr>
        <w:t>us,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spent</w:t>
      </w:r>
      <w:r>
        <w:rPr>
          <w:color w:val="231F20"/>
          <w:spacing w:val="-6"/>
        </w:rPr>
        <w:t> </w:t>
      </w:r>
      <w:r>
        <w:rPr>
          <w:color w:val="231F20"/>
        </w:rPr>
        <w:t>17</w:t>
      </w:r>
      <w:r>
        <w:rPr>
          <w:color w:val="231F20"/>
          <w:spacing w:val="-7"/>
        </w:rPr>
        <w:t> </w:t>
      </w:r>
      <w:r>
        <w:rPr>
          <w:color w:val="231F20"/>
        </w:rPr>
        <w:t>years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5"/>
        </w:rPr>
        <w:t> </w:t>
      </w:r>
      <w:r>
        <w:rPr>
          <w:color w:val="231F20"/>
        </w:rPr>
        <w:t>positions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30"/>
        </w:rPr>
        <w:t> </w:t>
      </w:r>
      <w:r>
        <w:rPr>
          <w:color w:val="231F20"/>
        </w:rPr>
        <w:t>Digital</w:t>
      </w:r>
      <w:r>
        <w:rPr>
          <w:color w:val="231F20"/>
          <w:spacing w:val="16"/>
        </w:rPr>
        <w:t> </w:t>
      </w:r>
      <w:r>
        <w:rPr>
          <w:color w:val="231F20"/>
        </w:rPr>
        <w:t>Equipment</w:t>
      </w:r>
      <w:r>
        <w:rPr>
          <w:color w:val="231F20"/>
          <w:spacing w:val="17"/>
        </w:rPr>
        <w:t> </w:t>
      </w:r>
      <w:r>
        <w:rPr>
          <w:color w:val="231F20"/>
        </w:rPr>
        <w:t>Corporation.</w:t>
      </w:r>
      <w:r>
        <w:rPr/>
      </w:r>
    </w:p>
    <w:p>
      <w:pPr>
        <w:pStyle w:val="BodyText"/>
        <w:spacing w:line="250" w:lineRule="auto" w:before="119"/>
        <w:ind w:right="118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Williams,</w:t>
      </w:r>
      <w:r>
        <w:rPr>
          <w:color w:val="231F20"/>
          <w:spacing w:val="11"/>
        </w:rPr>
        <w:t> </w:t>
      </w:r>
      <w:r>
        <w:rPr>
          <w:color w:val="231F20"/>
        </w:rPr>
        <w:t>62,</w:t>
      </w:r>
      <w:r>
        <w:rPr>
          <w:color w:val="231F20"/>
          <w:spacing w:val="8"/>
        </w:rPr>
        <w:t> </w:t>
      </w:r>
      <w:r>
        <w:rPr>
          <w:color w:val="231F20"/>
        </w:rPr>
        <w:t>has</w:t>
      </w:r>
      <w:r>
        <w:rPr>
          <w:color w:val="231F20"/>
          <w:spacing w:val="8"/>
        </w:rPr>
        <w:t> </w:t>
      </w:r>
      <w:r>
        <w:rPr>
          <w:color w:val="231F20"/>
        </w:rPr>
        <w:t>been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1"/>
        </w:rPr>
        <w:t> </w:t>
      </w:r>
      <w:r>
        <w:rPr>
          <w:color w:val="231F20"/>
        </w:rPr>
        <w:t>President,</w:t>
      </w:r>
      <w:r>
        <w:rPr>
          <w:color w:val="231F20"/>
          <w:spacing w:val="9"/>
        </w:rPr>
        <w:t> </w:t>
      </w:r>
      <w:r>
        <w:rPr>
          <w:color w:val="231F20"/>
        </w:rPr>
        <w:t>Asia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9"/>
        </w:rPr>
        <w:t> </w:t>
      </w:r>
      <w:r>
        <w:rPr>
          <w:color w:val="231F20"/>
        </w:rPr>
        <w:t>Sales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Consulting</w:t>
      </w:r>
      <w:r>
        <w:rPr>
          <w:color w:val="231F20"/>
          <w:spacing w:val="9"/>
        </w:rPr>
        <w:t> </w:t>
      </w:r>
      <w:r>
        <w:rPr>
          <w:color w:val="231F20"/>
        </w:rPr>
        <w:t>since</w:t>
      </w:r>
      <w:r>
        <w:rPr>
          <w:color w:val="231F20"/>
          <w:spacing w:val="9"/>
        </w:rPr>
        <w:t> </w:t>
      </w:r>
      <w:r>
        <w:rPr>
          <w:color w:val="231F20"/>
        </w:rPr>
        <w:t>October</w:t>
      </w:r>
      <w:r>
        <w:rPr>
          <w:color w:val="231F20"/>
          <w:spacing w:val="11"/>
        </w:rPr>
        <w:t> </w:t>
      </w:r>
      <w:r>
        <w:rPr>
          <w:color w:val="231F20"/>
        </w:rPr>
        <w:t>2000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Senior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8"/>
        </w:rPr>
        <w:t> </w:t>
      </w:r>
      <w:r>
        <w:rPr>
          <w:color w:val="231F20"/>
        </w:rPr>
        <w:t>President,</w:t>
      </w:r>
      <w:r>
        <w:rPr>
          <w:color w:val="231F20"/>
          <w:spacing w:val="-7"/>
        </w:rPr>
        <w:t> </w:t>
      </w:r>
      <w:r>
        <w:rPr>
          <w:color w:val="231F20"/>
        </w:rPr>
        <w:t>Asia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July</w:t>
      </w:r>
      <w:r>
        <w:rPr>
          <w:color w:val="231F20"/>
          <w:spacing w:val="-9"/>
        </w:rPr>
        <w:t> </w:t>
      </w:r>
      <w:r>
        <w:rPr>
          <w:color w:val="231F20"/>
        </w:rPr>
        <w:t>1993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October</w:t>
      </w:r>
      <w:r>
        <w:rPr>
          <w:color w:val="231F20"/>
          <w:spacing w:val="-8"/>
        </w:rPr>
        <w:t> </w:t>
      </w:r>
      <w:r>
        <w:rPr>
          <w:color w:val="231F20"/>
        </w:rPr>
        <w:t>2000.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7"/>
        </w:rPr>
        <w:t> </w:t>
      </w:r>
      <w:r>
        <w:rPr>
          <w:color w:val="231F20"/>
        </w:rPr>
        <w:t>President,</w:t>
      </w:r>
      <w:r>
        <w:rPr>
          <w:color w:val="231F20"/>
          <w:spacing w:val="-8"/>
        </w:rPr>
        <w:t> </w:t>
      </w:r>
      <w:r>
        <w:rPr>
          <w:color w:val="231F20"/>
        </w:rPr>
        <w:t>Asia</w:t>
      </w:r>
      <w:r>
        <w:rPr>
          <w:color w:val="231F20"/>
          <w:spacing w:val="-9"/>
        </w:rPr>
        <w:t> </w:t>
      </w:r>
      <w:r>
        <w:rPr>
          <w:color w:val="231F20"/>
        </w:rPr>
        <w:t>Pacific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29"/>
        </w:rPr>
        <w:t> </w:t>
      </w:r>
      <w:r>
        <w:rPr>
          <w:color w:val="231F20"/>
        </w:rPr>
        <w:t>April</w:t>
      </w:r>
      <w:r>
        <w:rPr>
          <w:color w:val="231F20"/>
          <w:spacing w:val="16"/>
        </w:rPr>
        <w:t> </w:t>
      </w:r>
      <w:r>
        <w:rPr>
          <w:color w:val="231F20"/>
        </w:rPr>
        <w:t>1991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July</w:t>
      </w:r>
      <w:r>
        <w:rPr>
          <w:color w:val="231F20"/>
          <w:spacing w:val="14"/>
        </w:rPr>
        <w:t> </w:t>
      </w:r>
      <w:r>
        <w:rPr>
          <w:color w:val="231F20"/>
        </w:rPr>
        <w:t>1993.</w:t>
      </w:r>
      <w:r>
        <w:rPr>
          <w:color w:val="231F20"/>
          <w:spacing w:val="14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Williams</w:t>
      </w:r>
      <w:r>
        <w:rPr>
          <w:color w:val="231F20"/>
          <w:spacing w:val="18"/>
        </w:rPr>
        <w:t> </w:t>
      </w:r>
      <w:r>
        <w:rPr>
          <w:color w:val="231F20"/>
        </w:rPr>
        <w:t>joined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United</w:t>
      </w:r>
      <w:r>
        <w:rPr>
          <w:color w:val="231F20"/>
          <w:spacing w:val="15"/>
        </w:rPr>
        <w:t> </w:t>
      </w:r>
      <w:r>
        <w:rPr>
          <w:color w:val="231F20"/>
        </w:rPr>
        <w:t>Kingdom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October</w:t>
      </w:r>
      <w:r>
        <w:rPr>
          <w:color w:val="231F20"/>
          <w:spacing w:val="16"/>
        </w:rPr>
        <w:t> </w:t>
      </w:r>
      <w:r>
        <w:rPr>
          <w:color w:val="231F20"/>
        </w:rPr>
        <w:t>1988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Regional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Director,</w:t>
      </w:r>
      <w:r>
        <w:rPr>
          <w:color w:val="231F20"/>
          <w:spacing w:val="13"/>
        </w:rPr>
        <w:t> </w:t>
      </w:r>
      <w:r>
        <w:rPr>
          <w:color w:val="231F20"/>
        </w:rPr>
        <w:t>Strategic</w:t>
      </w:r>
      <w:r>
        <w:rPr>
          <w:color w:val="231F20"/>
          <w:spacing w:val="15"/>
        </w:rPr>
        <w:t> </w:t>
      </w:r>
      <w:r>
        <w:rPr>
          <w:color w:val="231F20"/>
        </w:rPr>
        <w:t>Accounts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1988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April</w:t>
      </w:r>
      <w:r>
        <w:rPr>
          <w:color w:val="231F20"/>
          <w:spacing w:val="15"/>
        </w:rPr>
        <w:t> </w:t>
      </w:r>
      <w:r>
        <w:rPr>
          <w:color w:val="231F20"/>
        </w:rPr>
        <w:t>1991.</w:t>
      </w:r>
      <w:r>
        <w:rPr/>
      </w:r>
    </w:p>
    <w:p>
      <w:pPr>
        <w:pStyle w:val="BodyText"/>
        <w:spacing w:line="250" w:lineRule="auto" w:before="119"/>
        <w:ind w:right="116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-3"/>
        </w:rPr>
        <w:t> </w:t>
      </w:r>
      <w:r>
        <w:rPr>
          <w:color w:val="231F20"/>
          <w:spacing w:val="-5"/>
        </w:rPr>
        <w:t>Wookey,</w:t>
      </w:r>
      <w:r>
        <w:rPr>
          <w:color w:val="231F20"/>
          <w:spacing w:val="-4"/>
        </w:rPr>
        <w:t> </w:t>
      </w:r>
      <w:r>
        <w:rPr>
          <w:color w:val="231F20"/>
        </w:rPr>
        <w:t>48,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1"/>
        </w:rPr>
        <w:t> </w:t>
      </w:r>
      <w:r>
        <w:rPr>
          <w:color w:val="231F20"/>
        </w:rPr>
        <w:t>President,</w:t>
      </w:r>
      <w:r>
        <w:rPr>
          <w:color w:val="231F20"/>
          <w:spacing w:val="-3"/>
        </w:rPr>
        <w:t> </w:t>
      </w:r>
      <w:r>
        <w:rPr>
          <w:color w:val="231F20"/>
        </w:rPr>
        <w:t>Applications</w:t>
      </w:r>
      <w:r>
        <w:rPr>
          <w:color w:val="231F20"/>
          <w:spacing w:val="-1"/>
        </w:rPr>
        <w:t> Development</w:t>
      </w:r>
      <w:r>
        <w:rPr>
          <w:color w:val="231F20"/>
          <w:spacing w:val="-2"/>
        </w:rPr>
        <w:t> </w:t>
      </w:r>
      <w:r>
        <w:rPr>
          <w:color w:val="231F20"/>
        </w:rPr>
        <w:t>since</w:t>
      </w:r>
      <w:r>
        <w:rPr>
          <w:color w:val="231F20"/>
          <w:spacing w:val="-2"/>
        </w:rPr>
        <w:t> </w:t>
      </w:r>
      <w:r>
        <w:rPr>
          <w:color w:val="231F20"/>
        </w:rPr>
        <w:t>April</w:t>
      </w:r>
      <w:r>
        <w:rPr>
          <w:color w:val="231F20"/>
          <w:spacing w:val="-2"/>
        </w:rPr>
        <w:t> </w:t>
      </w:r>
      <w:r>
        <w:rPr>
          <w:color w:val="231F20"/>
        </w:rPr>
        <w:t>2000.</w:t>
      </w:r>
      <w:r>
        <w:rPr>
          <w:color w:val="231F20"/>
          <w:spacing w:val="-4"/>
        </w:rPr>
        <w:t> Mr. </w:t>
      </w:r>
      <w:r>
        <w:rPr>
          <w:color w:val="231F20"/>
          <w:spacing w:val="-3"/>
        </w:rPr>
        <w:t>Wookey</w:t>
      </w:r>
      <w:r>
        <w:rPr>
          <w:color w:val="231F20"/>
          <w:spacing w:val="-5"/>
        </w:rPr>
        <w:t> </w:t>
      </w:r>
      <w:r>
        <w:rPr>
          <w:color w:val="231F20"/>
        </w:rPr>
        <w:t>served</w:t>
      </w:r>
      <w:r>
        <w:rPr>
          <w:color w:val="231F20"/>
          <w:spacing w:val="3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Senior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5"/>
        </w:rPr>
        <w:t> </w:t>
      </w:r>
      <w:r>
        <w:rPr>
          <w:color w:val="231F20"/>
        </w:rPr>
        <w:t>President,</w:t>
      </w:r>
      <w:r>
        <w:rPr>
          <w:color w:val="231F20"/>
          <w:spacing w:val="13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Applications</w:t>
      </w:r>
      <w:r>
        <w:rPr>
          <w:color w:val="231F20"/>
          <w:spacing w:val="15"/>
        </w:rPr>
        <w:t> </w:t>
      </w:r>
      <w:r>
        <w:rPr>
          <w:color w:val="231F20"/>
        </w:rPr>
        <w:t>Products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April</w:t>
      </w:r>
      <w:r>
        <w:rPr>
          <w:color w:val="231F20"/>
          <w:spacing w:val="13"/>
        </w:rPr>
        <w:t> </w:t>
      </w:r>
      <w:r>
        <w:rPr>
          <w:color w:val="231F20"/>
        </w:rPr>
        <w:t>1999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January</w:t>
      </w:r>
      <w:r>
        <w:rPr>
          <w:color w:val="231F20"/>
          <w:spacing w:val="13"/>
        </w:rPr>
        <w:t> </w:t>
      </w:r>
      <w:r>
        <w:rPr>
          <w:color w:val="231F20"/>
        </w:rPr>
        <w:t>2000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5"/>
        </w:rPr>
        <w:t> </w:t>
      </w:r>
      <w:r>
        <w:rPr>
          <w:color w:val="231F20"/>
        </w:rPr>
        <w:t>President,</w:t>
      </w:r>
      <w:r>
        <w:rPr>
          <w:color w:val="231F20"/>
          <w:spacing w:val="22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Applications</w:t>
      </w:r>
      <w:r>
        <w:rPr>
          <w:color w:val="231F20"/>
          <w:spacing w:val="16"/>
        </w:rPr>
        <w:t> </w:t>
      </w:r>
      <w:r>
        <w:rPr>
          <w:color w:val="231F20"/>
        </w:rPr>
        <w:t>Products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June</w:t>
      </w:r>
      <w:r>
        <w:rPr>
          <w:color w:val="231F20"/>
          <w:spacing w:val="13"/>
        </w:rPr>
        <w:t> </w:t>
      </w:r>
      <w:r>
        <w:rPr>
          <w:color w:val="231F20"/>
        </w:rPr>
        <w:t>1995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April</w:t>
      </w:r>
      <w:r>
        <w:rPr>
          <w:color w:val="231F20"/>
          <w:spacing w:val="14"/>
        </w:rPr>
        <w:t> </w:t>
      </w:r>
      <w:r>
        <w:rPr>
          <w:color w:val="231F20"/>
        </w:rPr>
        <w:t>1999.</w:t>
      </w:r>
      <w:r>
        <w:rPr>
          <w:color w:val="231F20"/>
          <w:spacing w:val="12"/>
        </w:rPr>
        <w:t> </w:t>
      </w:r>
      <w:r>
        <w:rPr>
          <w:color w:val="231F20"/>
        </w:rPr>
        <w:t>Prior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joining</w:t>
      </w:r>
      <w:r>
        <w:rPr>
          <w:color w:val="231F20"/>
          <w:spacing w:val="14"/>
        </w:rPr>
        <w:t> </w:t>
      </w:r>
      <w:r>
        <w:rPr>
          <w:color w:val="231F20"/>
        </w:rPr>
        <w:t>us,</w:t>
      </w:r>
      <w:r>
        <w:rPr>
          <w:color w:val="231F20"/>
          <w:spacing w:val="12"/>
        </w:rPr>
        <w:t> </w:t>
      </w:r>
      <w:r>
        <w:rPr>
          <w:color w:val="231F20"/>
        </w:rPr>
        <w:t>he</w:t>
      </w:r>
      <w:r>
        <w:rPr>
          <w:color w:val="231F20"/>
          <w:spacing w:val="14"/>
        </w:rPr>
        <w:t> </w:t>
      </w:r>
      <w:r>
        <w:rPr>
          <w:color w:val="231F20"/>
        </w:rPr>
        <w:t>spent</w:t>
      </w:r>
      <w:r>
        <w:rPr>
          <w:color w:val="231F20"/>
          <w:spacing w:val="14"/>
        </w:rPr>
        <w:t> </w:t>
      </w:r>
      <w:r>
        <w:rPr>
          <w:color w:val="231F20"/>
        </w:rPr>
        <w:t>eight</w:t>
      </w:r>
      <w:r>
        <w:rPr>
          <w:color w:val="231F20"/>
          <w:spacing w:val="14"/>
        </w:rPr>
        <w:t> </w:t>
      </w:r>
      <w:r>
        <w:rPr>
          <w:color w:val="231F20"/>
        </w:rPr>
        <w:t>years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President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Ross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Systems,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Inc.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-1"/>
        </w:rPr>
        <w:t> </w:t>
      </w:r>
      <w:r>
        <w:rPr>
          <w:color w:val="231F20"/>
        </w:rPr>
        <w:t>Cooperman, 56,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been Senior </w:t>
      </w:r>
      <w:r>
        <w:rPr>
          <w:color w:val="231F20"/>
          <w:spacing w:val="-3"/>
        </w:rPr>
        <w:t>Vice</w:t>
      </w:r>
      <w:r>
        <w:rPr>
          <w:color w:val="231F20"/>
          <w:spacing w:val="1"/>
        </w:rPr>
        <w:t> </w:t>
      </w:r>
      <w:r>
        <w:rPr>
          <w:color w:val="231F20"/>
        </w:rPr>
        <w:t>President,</w:t>
      </w:r>
      <w:r>
        <w:rPr>
          <w:color w:val="231F20"/>
          <w:spacing w:val="1"/>
        </w:rPr>
        <w:t> </w:t>
      </w:r>
      <w:r>
        <w:rPr>
          <w:color w:val="231F20"/>
        </w:rPr>
        <w:t>General Counsel and</w:t>
      </w:r>
      <w:r>
        <w:rPr>
          <w:color w:val="231F20"/>
          <w:spacing w:val="-1"/>
        </w:rPr>
        <w:t> </w:t>
      </w:r>
      <w:r>
        <w:rPr>
          <w:color w:val="231F20"/>
        </w:rPr>
        <w:t>Secretary</w:t>
      </w:r>
      <w:r>
        <w:rPr>
          <w:color w:val="231F20"/>
          <w:spacing w:val="2"/>
        </w:rPr>
        <w:t> </w:t>
      </w:r>
      <w:r>
        <w:rPr>
          <w:color w:val="231F20"/>
        </w:rPr>
        <w:t>since</w:t>
      </w:r>
      <w:r>
        <w:rPr>
          <w:color w:val="231F20"/>
          <w:spacing w:val="1"/>
        </w:rPr>
        <w:t> </w:t>
      </w:r>
      <w:r>
        <w:rPr>
          <w:color w:val="231F20"/>
        </w:rPr>
        <w:t>February 1997.</w:t>
      </w:r>
      <w:r>
        <w:rPr>
          <w:color w:val="231F20"/>
          <w:spacing w:val="-2"/>
        </w:rPr>
        <w:t> </w:t>
      </w:r>
      <w:r>
        <w:rPr>
          <w:color w:val="231F20"/>
        </w:rPr>
        <w:t>Prior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joining</w:t>
      </w:r>
      <w:r>
        <w:rPr>
          <w:color w:val="231F20"/>
          <w:spacing w:val="27"/>
        </w:rPr>
        <w:t> </w:t>
      </w:r>
      <w:r>
        <w:rPr>
          <w:color w:val="231F20"/>
        </w:rPr>
        <w:t>us,</w:t>
      </w:r>
      <w:r>
        <w:rPr>
          <w:color w:val="231F20"/>
          <w:spacing w:val="23"/>
        </w:rPr>
        <w:t> </w:t>
      </w:r>
      <w:r>
        <w:rPr>
          <w:color w:val="231F20"/>
        </w:rPr>
        <w:t>he</w:t>
      </w:r>
      <w:r>
        <w:rPr>
          <w:color w:val="231F20"/>
          <w:spacing w:val="25"/>
        </w:rPr>
        <w:t> </w:t>
      </w:r>
      <w:r>
        <w:rPr>
          <w:color w:val="231F20"/>
        </w:rPr>
        <w:t>had</w:t>
      </w:r>
      <w:r>
        <w:rPr>
          <w:color w:val="231F20"/>
          <w:spacing w:val="25"/>
        </w:rPr>
        <w:t> </w:t>
      </w:r>
      <w:r>
        <w:rPr>
          <w:color w:val="231F20"/>
        </w:rPr>
        <w:t>been</w:t>
      </w:r>
      <w:r>
        <w:rPr>
          <w:color w:val="231F20"/>
          <w:spacing w:val="27"/>
        </w:rPr>
        <w:t> </w:t>
      </w:r>
      <w:r>
        <w:rPr>
          <w:color w:val="231F20"/>
        </w:rPr>
        <w:t>associated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law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firm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McCutchen,</w:t>
      </w:r>
      <w:r>
        <w:rPr>
          <w:color w:val="231F20"/>
          <w:spacing w:val="26"/>
        </w:rPr>
        <w:t> </w:t>
      </w:r>
      <w:r>
        <w:rPr>
          <w:color w:val="231F20"/>
        </w:rPr>
        <w:t>Doyle,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Brown</w:t>
      </w:r>
      <w:r>
        <w:rPr>
          <w:color w:val="231F20"/>
          <w:spacing w:val="24"/>
        </w:rPr>
        <w:t> </w:t>
      </w:r>
      <w:r>
        <w:rPr>
          <w:color w:val="231F20"/>
        </w:rPr>
        <w:t>&amp;</w:t>
      </w:r>
      <w:r>
        <w:rPr>
          <w:color w:val="231F20"/>
          <w:spacing w:val="25"/>
        </w:rPr>
        <w:t> </w:t>
      </w:r>
      <w:r>
        <w:rPr>
          <w:color w:val="231F20"/>
        </w:rPr>
        <w:t>Enersen</w:t>
      </w:r>
      <w:r>
        <w:rPr>
          <w:color w:val="231F20"/>
          <w:spacing w:val="25"/>
        </w:rPr>
        <w:t> </w:t>
      </w:r>
      <w:r>
        <w:rPr>
          <w:color w:val="231F20"/>
        </w:rPr>
        <w:t>(which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now</w:t>
      </w:r>
      <w:r>
        <w:rPr>
          <w:color w:val="231F20"/>
          <w:spacing w:val="23"/>
        </w:rPr>
        <w:t> </w:t>
      </w:r>
      <w:r>
        <w:rPr>
          <w:color w:val="231F20"/>
        </w:rPr>
        <w:t>Bingham</w:t>
      </w:r>
      <w:r>
        <w:rPr>
          <w:color w:val="231F20"/>
          <w:spacing w:val="-8"/>
        </w:rPr>
        <w:t> </w:t>
      </w:r>
      <w:r>
        <w:rPr>
          <w:color w:val="231F20"/>
        </w:rPr>
        <w:t>McCutchen</w:t>
      </w:r>
      <w:r>
        <w:rPr>
          <w:color w:val="231F20"/>
          <w:spacing w:val="-9"/>
        </w:rPr>
        <w:t> </w:t>
      </w:r>
      <w:r>
        <w:rPr>
          <w:color w:val="231F20"/>
        </w:rPr>
        <w:t>LLP)</w:t>
      </w:r>
      <w:r>
        <w:rPr>
          <w:color w:val="231F20"/>
          <w:spacing w:val="-10"/>
        </w:rPr>
        <w:t> </w:t>
      </w:r>
      <w:r>
        <w:rPr>
          <w:color w:val="231F20"/>
        </w:rPr>
        <w:t>since</w:t>
      </w:r>
      <w:r>
        <w:rPr>
          <w:color w:val="231F20"/>
          <w:spacing w:val="-10"/>
        </w:rPr>
        <w:t> </w:t>
      </w:r>
      <w:r>
        <w:rPr>
          <w:color w:val="231F20"/>
        </w:rPr>
        <w:t>October</w:t>
      </w:r>
      <w:r>
        <w:rPr>
          <w:color w:val="231F20"/>
          <w:spacing w:val="-9"/>
        </w:rPr>
        <w:t> </w:t>
      </w:r>
      <w:r>
        <w:rPr>
          <w:color w:val="231F20"/>
        </w:rPr>
        <w:t>1977,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partner</w:t>
      </w:r>
      <w:r>
        <w:rPr>
          <w:color w:val="231F20"/>
          <w:spacing w:val="-9"/>
        </w:rPr>
        <w:t> </w:t>
      </w:r>
      <w:r>
        <w:rPr>
          <w:color w:val="231F20"/>
        </w:rPr>
        <w:t>since</w:t>
      </w:r>
      <w:r>
        <w:rPr>
          <w:color w:val="231F20"/>
          <w:spacing w:val="-9"/>
        </w:rPr>
        <w:t> </w:t>
      </w:r>
      <w:r>
        <w:rPr>
          <w:color w:val="231F20"/>
        </w:rPr>
        <w:t>June</w:t>
      </w:r>
      <w:r>
        <w:rPr>
          <w:color w:val="231F20"/>
          <w:spacing w:val="-11"/>
        </w:rPr>
        <w:t> </w:t>
      </w:r>
      <w:r>
        <w:rPr>
          <w:color w:val="231F20"/>
        </w:rPr>
        <w:t>1983.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September</w:t>
      </w:r>
      <w:r>
        <w:rPr>
          <w:color w:val="231F20"/>
          <w:spacing w:val="-8"/>
        </w:rPr>
        <w:t> </w:t>
      </w:r>
      <w:r>
        <w:rPr>
          <w:color w:val="231F20"/>
        </w:rPr>
        <w:t>1995</w:t>
      </w:r>
      <w:r>
        <w:rPr>
          <w:color w:val="231F20"/>
          <w:spacing w:val="23"/>
        </w:rPr>
        <w:t> </w:t>
      </w:r>
      <w:r>
        <w:rPr>
          <w:color w:val="231F20"/>
        </w:rPr>
        <w:t>until</w:t>
      </w:r>
      <w:r>
        <w:rPr>
          <w:color w:val="231F20"/>
          <w:spacing w:val="-1"/>
        </w:rPr>
        <w:t> </w:t>
      </w:r>
      <w:r>
        <w:rPr>
          <w:color w:val="231F20"/>
        </w:rPr>
        <w:t>February</w:t>
      </w:r>
      <w:r>
        <w:rPr>
          <w:color w:val="231F20"/>
          <w:spacing w:val="-3"/>
        </w:rPr>
        <w:t> </w:t>
      </w:r>
      <w:r>
        <w:rPr>
          <w:color w:val="231F20"/>
        </w:rPr>
        <w:t>1997,</w:t>
      </w:r>
      <w:r>
        <w:rPr>
          <w:color w:val="231F20"/>
          <w:spacing w:val="-4"/>
        </w:rPr>
        <w:t> Mr. </w:t>
      </w:r>
      <w:r>
        <w:rPr>
          <w:color w:val="231F20"/>
        </w:rPr>
        <w:t>Cooperman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Chair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law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firm’s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Transactions </w:t>
      </w:r>
      <w:r>
        <w:rPr>
          <w:color w:val="231F20"/>
        </w:rPr>
        <w:t>Group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April</w:t>
      </w:r>
      <w:r>
        <w:rPr>
          <w:color w:val="231F20"/>
          <w:spacing w:val="25"/>
        </w:rPr>
        <w:t> </w:t>
      </w:r>
      <w:r>
        <w:rPr>
          <w:color w:val="231F20"/>
        </w:rPr>
        <w:t>1989</w:t>
      </w:r>
      <w:r>
        <w:rPr>
          <w:color w:val="231F20"/>
          <w:spacing w:val="14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September</w:t>
      </w:r>
      <w:r>
        <w:rPr>
          <w:color w:val="231F20"/>
          <w:spacing w:val="16"/>
        </w:rPr>
        <w:t> </w:t>
      </w:r>
      <w:r>
        <w:rPr>
          <w:color w:val="231F20"/>
        </w:rPr>
        <w:t>1995,</w:t>
      </w:r>
      <w:r>
        <w:rPr>
          <w:color w:val="231F20"/>
          <w:spacing w:val="13"/>
        </w:rPr>
        <w:t> </w:t>
      </w:r>
      <w:r>
        <w:rPr>
          <w:color w:val="231F20"/>
        </w:rPr>
        <w:t>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Managing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Partner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law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firm’s</w:t>
      </w:r>
      <w:r>
        <w:rPr>
          <w:color w:val="231F20"/>
          <w:spacing w:val="12"/>
        </w:rPr>
        <w:t> </w:t>
      </w:r>
      <w:r>
        <w:rPr>
          <w:color w:val="231F20"/>
        </w:rPr>
        <w:t>San</w:t>
      </w:r>
      <w:r>
        <w:rPr>
          <w:color w:val="231F20"/>
          <w:spacing w:val="13"/>
        </w:rPr>
        <w:t> </w:t>
      </w:r>
      <w:r>
        <w:rPr>
          <w:color w:val="231F20"/>
        </w:rPr>
        <w:t>Jose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office.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West,</w:t>
      </w:r>
      <w:r>
        <w:rPr>
          <w:color w:val="231F20"/>
          <w:spacing w:val="10"/>
        </w:rPr>
        <w:t> </w:t>
      </w:r>
      <w:r>
        <w:rPr>
          <w:color w:val="231F20"/>
        </w:rPr>
        <w:t>45,</w:t>
      </w:r>
      <w:r>
        <w:rPr>
          <w:color w:val="231F20"/>
          <w:spacing w:val="8"/>
        </w:rPr>
        <w:t> </w:t>
      </w:r>
      <w:r>
        <w:rPr>
          <w:color w:val="231F20"/>
        </w:rPr>
        <w:t>has</w:t>
      </w:r>
      <w:r>
        <w:rPr>
          <w:color w:val="231F20"/>
          <w:spacing w:val="8"/>
        </w:rPr>
        <w:t> </w:t>
      </w:r>
      <w:r>
        <w:rPr>
          <w:color w:val="231F20"/>
        </w:rPr>
        <w:t>been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0"/>
        </w:rPr>
        <w:t> </w:t>
      </w:r>
      <w:r>
        <w:rPr>
          <w:color w:val="231F20"/>
        </w:rPr>
        <w:t>President,</w:t>
      </w:r>
      <w:r>
        <w:rPr>
          <w:color w:val="231F20"/>
          <w:spacing w:val="10"/>
        </w:rPr>
        <w:t> </w:t>
      </w:r>
      <w:r>
        <w:rPr>
          <w:color w:val="231F20"/>
        </w:rPr>
        <w:t>Corporate</w:t>
      </w:r>
      <w:r>
        <w:rPr>
          <w:color w:val="231F20"/>
          <w:spacing w:val="10"/>
        </w:rPr>
        <w:t> </w:t>
      </w:r>
      <w:r>
        <w:rPr>
          <w:color w:val="231F20"/>
        </w:rPr>
        <w:t>Controller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Chief</w:t>
      </w:r>
      <w:r>
        <w:rPr>
          <w:color w:val="231F20"/>
          <w:spacing w:val="10"/>
        </w:rPr>
        <w:t> </w:t>
      </w:r>
      <w:r>
        <w:rPr>
          <w:color w:val="231F20"/>
        </w:rPr>
        <w:t>Accounting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8"/>
        </w:rPr>
        <w:t> </w:t>
      </w:r>
      <w:r>
        <w:rPr>
          <w:color w:val="231F20"/>
        </w:rPr>
        <w:t>since</w:t>
      </w:r>
      <w:r>
        <w:rPr>
          <w:color w:val="231F20"/>
          <w:spacing w:val="10"/>
        </w:rPr>
        <w:t> </w:t>
      </w:r>
      <w:r>
        <w:rPr>
          <w:color w:val="231F20"/>
        </w:rPr>
        <w:t>April</w:t>
      </w:r>
      <w:r>
        <w:rPr>
          <w:color w:val="231F20"/>
          <w:spacing w:val="8"/>
        </w:rPr>
        <w:t> </w:t>
      </w:r>
      <w:r>
        <w:rPr>
          <w:color w:val="231F20"/>
        </w:rPr>
        <w:t>2007.</w:t>
      </w:r>
      <w:r>
        <w:rPr>
          <w:color w:val="231F20"/>
          <w:spacing w:val="9"/>
        </w:rPr>
        <w:t> </w:t>
      </w:r>
      <w:r>
        <w:rPr>
          <w:color w:val="231F20"/>
        </w:rPr>
        <w:t>He</w:t>
      </w:r>
      <w:r>
        <w:rPr>
          <w:color w:val="231F20"/>
          <w:spacing w:val="24"/>
        </w:rPr>
        <w:t> </w:t>
      </w:r>
      <w:r>
        <w:rPr>
          <w:color w:val="231F20"/>
        </w:rPr>
        <w:t>served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Intuit</w:t>
      </w:r>
      <w:r>
        <w:rPr>
          <w:color w:val="231F20"/>
          <w:spacing w:val="26"/>
        </w:rPr>
        <w:t> </w:t>
      </w:r>
      <w:r>
        <w:rPr>
          <w:color w:val="231F20"/>
          <w:spacing w:val="-4"/>
        </w:rPr>
        <w:t>Inc.’s</w:t>
      </w:r>
      <w:r>
        <w:rPr>
          <w:color w:val="231F20"/>
          <w:spacing w:val="24"/>
        </w:rPr>
        <w:t> </w:t>
      </w:r>
      <w:r>
        <w:rPr>
          <w:color w:val="231F20"/>
        </w:rPr>
        <w:t>Director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Accounting</w:t>
      </w:r>
      <w:r>
        <w:rPr>
          <w:color w:val="231F20"/>
          <w:spacing w:val="26"/>
        </w:rPr>
        <w:t> </w:t>
      </w:r>
      <w:r>
        <w:rPr>
          <w:color w:val="231F20"/>
        </w:rPr>
        <w:t>from</w:t>
      </w:r>
      <w:r>
        <w:rPr>
          <w:color w:val="231F20"/>
          <w:spacing w:val="26"/>
        </w:rPr>
        <w:t> </w:t>
      </w:r>
      <w:r>
        <w:rPr>
          <w:color w:val="231F20"/>
        </w:rPr>
        <w:t>August</w:t>
      </w:r>
      <w:r>
        <w:rPr>
          <w:color w:val="231F20"/>
          <w:spacing w:val="25"/>
        </w:rPr>
        <w:t> </w:t>
      </w:r>
      <w:r>
        <w:rPr>
          <w:color w:val="231F20"/>
        </w:rPr>
        <w:t>2005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March</w:t>
      </w:r>
      <w:r>
        <w:rPr>
          <w:color w:val="231F20"/>
          <w:spacing w:val="26"/>
        </w:rPr>
        <w:t> </w:t>
      </w:r>
      <w:r>
        <w:rPr>
          <w:color w:val="231F20"/>
        </w:rPr>
        <w:t>2007,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Gap,</w:t>
      </w:r>
      <w:r>
        <w:rPr>
          <w:color w:val="231F20"/>
          <w:spacing w:val="25"/>
        </w:rPr>
        <w:t> </w:t>
      </w:r>
      <w:r>
        <w:rPr>
          <w:color w:val="231F20"/>
          <w:spacing w:val="-4"/>
        </w:rPr>
        <w:t>Inc.’s</w:t>
      </w:r>
      <w:r>
        <w:rPr>
          <w:color w:val="231F20"/>
          <w:spacing w:val="25"/>
        </w:rPr>
        <w:t> </w:t>
      </w:r>
      <w:r>
        <w:rPr>
          <w:color w:val="231F20"/>
        </w:rPr>
        <w:t>Assistant</w:t>
      </w:r>
      <w:r>
        <w:rPr>
          <w:color w:val="231F20"/>
          <w:spacing w:val="23"/>
        </w:rPr>
        <w:t> </w:t>
      </w:r>
      <w:r>
        <w:rPr>
          <w:color w:val="231F20"/>
        </w:rPr>
        <w:t>Controller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April</w:t>
      </w:r>
      <w:r>
        <w:rPr>
          <w:color w:val="231F20"/>
          <w:spacing w:val="15"/>
        </w:rPr>
        <w:t> </w:t>
      </w:r>
      <w:r>
        <w:rPr>
          <w:color w:val="231F20"/>
        </w:rPr>
        <w:t>2005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August</w:t>
      </w:r>
      <w:r>
        <w:rPr>
          <w:color w:val="231F20"/>
          <w:spacing w:val="15"/>
        </w:rPr>
        <w:t> </w:t>
      </w:r>
      <w:r>
        <w:rPr>
          <w:color w:val="231F20"/>
        </w:rPr>
        <w:t>2005,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8"/>
        </w:rPr>
        <w:t> </w:t>
      </w:r>
      <w:r>
        <w:rPr>
          <w:color w:val="231F20"/>
        </w:rPr>
        <w:t>President,</w:t>
      </w:r>
      <w:r>
        <w:rPr>
          <w:color w:val="231F20"/>
          <w:spacing w:val="16"/>
        </w:rPr>
        <w:t> </w:t>
      </w:r>
      <w:r>
        <w:rPr>
          <w:color w:val="231F20"/>
        </w:rPr>
        <w:t>Finance,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Cadence</w:t>
      </w:r>
      <w:r>
        <w:rPr>
          <w:color w:val="231F20"/>
          <w:spacing w:val="18"/>
        </w:rPr>
        <w:t> </w:t>
      </w:r>
      <w:r>
        <w:rPr>
          <w:color w:val="231F20"/>
        </w:rPr>
        <w:t>Design</w:t>
      </w:r>
      <w:r>
        <w:rPr>
          <w:color w:val="231F20"/>
          <w:spacing w:val="14"/>
        </w:rPr>
        <w:t> </w:t>
      </w:r>
      <w:r>
        <w:rPr>
          <w:color w:val="231F20"/>
        </w:rPr>
        <w:t>Systems,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Inc.’s</w:t>
      </w:r>
      <w:r>
        <w:rPr>
          <w:color w:val="231F20"/>
          <w:spacing w:val="22"/>
        </w:rPr>
        <w:t> </w:t>
      </w:r>
      <w:r>
        <w:rPr>
          <w:color w:val="231F20"/>
        </w:rPr>
        <w:t>product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</w:rPr>
        <w:t> from</w:t>
      </w:r>
      <w:r>
        <w:rPr>
          <w:color w:val="231F20"/>
          <w:spacing w:val="2"/>
        </w:rPr>
        <w:t> </w:t>
      </w:r>
      <w:r>
        <w:rPr>
          <w:color w:val="231F20"/>
        </w:rPr>
        <w:t>June</w:t>
      </w:r>
      <w:r>
        <w:rPr>
          <w:color w:val="231F20"/>
          <w:spacing w:val="1"/>
        </w:rPr>
        <w:t> </w:t>
      </w:r>
      <w:r>
        <w:rPr>
          <w:color w:val="231F20"/>
        </w:rPr>
        <w:t>2001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April</w:t>
      </w:r>
      <w:r>
        <w:rPr>
          <w:color w:val="231F20"/>
          <w:spacing w:val="1"/>
        </w:rPr>
        <w:t> </w:t>
      </w:r>
      <w:r>
        <w:rPr>
          <w:color w:val="231F20"/>
        </w:rPr>
        <w:t>2005.</w:t>
      </w:r>
      <w:r>
        <w:rPr>
          <w:color w:val="231F20"/>
          <w:spacing w:val="1"/>
        </w:rPr>
        <w:t> </w:t>
      </w:r>
      <w:r>
        <w:rPr>
          <w:color w:val="231F20"/>
        </w:rPr>
        <w:t>From January</w:t>
      </w:r>
      <w:r>
        <w:rPr>
          <w:color w:val="231F20"/>
          <w:spacing w:val="2"/>
        </w:rPr>
        <w:t> </w:t>
      </w:r>
      <w:r>
        <w:rPr>
          <w:color w:val="231F20"/>
        </w:rPr>
        <w:t>2001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June 2001,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was </w:t>
      </w:r>
      <w:r>
        <w:rPr>
          <w:color w:val="231F20"/>
          <w:spacing w:val="-3"/>
        </w:rPr>
        <w:t>Vice</w:t>
      </w:r>
      <w:r>
        <w:rPr>
          <w:color w:val="231F20"/>
          <w:spacing w:val="3"/>
        </w:rPr>
        <w:t> </w:t>
      </w:r>
      <w:r>
        <w:rPr>
          <w:color w:val="231F20"/>
        </w:rPr>
        <w:t>President,</w:t>
      </w:r>
      <w:r>
        <w:rPr>
          <w:color w:val="231F20"/>
          <w:spacing w:val="2"/>
        </w:rPr>
        <w:t> </w:t>
      </w:r>
      <w:r>
        <w:rPr>
          <w:color w:val="231F20"/>
        </w:rPr>
        <w:t>Finance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Corporate</w:t>
      </w:r>
      <w:r>
        <w:rPr>
          <w:color w:val="231F20"/>
          <w:spacing w:val="-1"/>
        </w:rPr>
        <w:t> </w:t>
      </w:r>
      <w:r>
        <w:rPr>
          <w:color w:val="231F20"/>
        </w:rPr>
        <w:t>Controller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Adecco,</w:t>
      </w:r>
      <w:r>
        <w:rPr>
          <w:color w:val="231F20"/>
          <w:spacing w:val="-2"/>
        </w:rPr>
        <w:t> </w:t>
      </w:r>
      <w:r>
        <w:rPr>
          <w:color w:val="231F20"/>
        </w:rPr>
        <w:t>Inc.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October</w:t>
      </w:r>
      <w:r>
        <w:rPr>
          <w:color w:val="231F20"/>
          <w:spacing w:val="-2"/>
        </w:rPr>
        <w:t> </w:t>
      </w:r>
      <w:r>
        <w:rPr>
          <w:color w:val="231F20"/>
        </w:rPr>
        <w:t>1998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</w:rPr>
        <w:t> 2000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3"/>
        </w:rPr>
        <w:t> </w:t>
      </w:r>
      <w:r>
        <w:rPr>
          <w:color w:val="231F20"/>
        </w:rPr>
        <w:t>positions</w:t>
      </w:r>
      <w:r>
        <w:rPr>
          <w:color w:val="231F20"/>
          <w:spacing w:val="29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Resource</w:t>
      </w:r>
      <w:r>
        <w:rPr>
          <w:color w:val="231F20"/>
          <w:spacing w:val="5"/>
        </w:rPr>
        <w:t> </w:t>
      </w:r>
      <w:r>
        <w:rPr>
          <w:color w:val="231F20"/>
        </w:rPr>
        <w:t>Phoenix.com,</w:t>
      </w:r>
      <w:r>
        <w:rPr>
          <w:color w:val="231F20"/>
          <w:spacing w:val="5"/>
        </w:rPr>
        <w:t> </w:t>
      </w:r>
      <w:r>
        <w:rPr>
          <w:color w:val="231F20"/>
        </w:rPr>
        <w:t>most</w:t>
      </w:r>
      <w:r>
        <w:rPr>
          <w:color w:val="231F20"/>
          <w:spacing w:val="3"/>
        </w:rPr>
        <w:t> </w:t>
      </w:r>
      <w:r>
        <w:rPr>
          <w:color w:val="231F20"/>
        </w:rPr>
        <w:t>recently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its</w:t>
      </w:r>
      <w:r>
        <w:rPr>
          <w:color w:val="231F20"/>
          <w:spacing w:val="3"/>
        </w:rPr>
        <w:t> </w:t>
      </w:r>
      <w:r>
        <w:rPr>
          <w:color w:val="231F20"/>
        </w:rPr>
        <w:t>President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Chief</w:t>
      </w:r>
      <w:r>
        <w:rPr>
          <w:color w:val="231F20"/>
          <w:spacing w:val="4"/>
        </w:rPr>
        <w:t> </w:t>
      </w:r>
      <w:r>
        <w:rPr>
          <w:color w:val="231F20"/>
        </w:rPr>
        <w:t>Operating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Officer.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West</w:t>
      </w:r>
      <w:r>
        <w:rPr>
          <w:color w:val="231F20"/>
          <w:spacing w:val="4"/>
        </w:rPr>
        <w:t> </w:t>
      </w:r>
      <w:r>
        <w:rPr>
          <w:color w:val="231F20"/>
        </w:rPr>
        <w:t>spent</w:t>
      </w:r>
      <w:r>
        <w:rPr>
          <w:color w:val="231F20"/>
          <w:spacing w:val="2"/>
        </w:rPr>
        <w:t> </w:t>
      </w:r>
      <w:r>
        <w:rPr>
          <w:color w:val="231F20"/>
        </w:rPr>
        <w:t>14</w:t>
      </w:r>
      <w:r>
        <w:rPr>
          <w:color w:val="231F20"/>
          <w:spacing w:val="3"/>
        </w:rPr>
        <w:t> </w:t>
      </w:r>
      <w:r>
        <w:rPr>
          <w:color w:val="231F20"/>
        </w:rPr>
        <w:t>years,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December</w:t>
      </w:r>
      <w:r>
        <w:rPr>
          <w:color w:val="231F20"/>
          <w:spacing w:val="17"/>
        </w:rPr>
        <w:t> </w:t>
      </w:r>
      <w:r>
        <w:rPr>
          <w:color w:val="231F20"/>
        </w:rPr>
        <w:t>1984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1998,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Arthur</w:t>
      </w:r>
      <w:r>
        <w:rPr>
          <w:color w:val="231F20"/>
          <w:spacing w:val="14"/>
        </w:rPr>
        <w:t> </w:t>
      </w:r>
      <w:r>
        <w:rPr>
          <w:color w:val="231F20"/>
        </w:rPr>
        <w:t>Andersen</w:t>
      </w:r>
      <w:r>
        <w:rPr>
          <w:color w:val="231F20"/>
          <w:spacing w:val="14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3"/>
        </w:rPr>
        <w:t> </w:t>
      </w:r>
      <w:r>
        <w:rPr>
          <w:color w:val="231F20"/>
        </w:rPr>
        <w:t>most</w:t>
      </w:r>
      <w:r>
        <w:rPr>
          <w:color w:val="231F20"/>
          <w:spacing w:val="14"/>
        </w:rPr>
        <w:t> </w:t>
      </w:r>
      <w:r>
        <w:rPr>
          <w:color w:val="231F20"/>
        </w:rPr>
        <w:t>recently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partner.</w:t>
      </w:r>
      <w:r>
        <w:rPr/>
      </w:r>
    </w:p>
    <w:p>
      <w:pPr>
        <w:spacing w:after="0" w:line="250" w:lineRule="auto"/>
        <w:jc w:val="both"/>
        <w:sectPr>
          <w:footerReference w:type="even" r:id="rId10"/>
          <w:footerReference w:type="default" r:id="rId11"/>
          <w:pgSz w:w="12240" w:h="15840"/>
          <w:pgMar w:footer="1102" w:header="0" w:top="1400" w:bottom="1300" w:left="1260" w:right="1620"/>
          <w:pgNumType w:start="12"/>
        </w:sectPr>
      </w:pPr>
    </w:p>
    <w:p>
      <w:pPr>
        <w:pStyle w:val="Heading1"/>
        <w:spacing w:line="240" w:lineRule="auto" w:before="65"/>
        <w:ind w:right="0"/>
        <w:jc w:val="both"/>
        <w:rPr>
          <w:b w:val="0"/>
          <w:bCs w:val="0"/>
        </w:rPr>
      </w:pPr>
      <w:bookmarkStart w:name="Item 1A. Risk Factors" w:id="3"/>
      <w:bookmarkEnd w:id="3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1A.  </w:t>
      </w:r>
      <w:r>
        <w:rPr>
          <w:color w:val="231F20"/>
          <w:spacing w:val="48"/>
        </w:rPr>
        <w:t> </w:t>
      </w:r>
      <w:r>
        <w:rPr>
          <w:color w:val="231F20"/>
        </w:rPr>
        <w:t>Risk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Factors</w:t>
      </w:r>
      <w:r>
        <w:rPr>
          <w:b w:val="0"/>
        </w:rPr>
      </w:r>
    </w:p>
    <w:p>
      <w:pPr>
        <w:pStyle w:val="BodyText"/>
        <w:spacing w:line="250" w:lineRule="auto" w:before="155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operate</w:t>
      </w:r>
      <w:r>
        <w:rPr>
          <w:color w:val="231F20"/>
          <w:spacing w:val="4"/>
        </w:rPr>
        <w:t> </w:t>
      </w:r>
      <w:r>
        <w:rPr>
          <w:color w:val="231F20"/>
        </w:rPr>
        <w:t>in a</w:t>
      </w:r>
      <w:r>
        <w:rPr>
          <w:color w:val="231F20"/>
          <w:spacing w:val="1"/>
        </w:rPr>
        <w:t> </w:t>
      </w:r>
      <w:r>
        <w:rPr>
          <w:color w:val="231F20"/>
        </w:rPr>
        <w:t>rapidly</w:t>
      </w:r>
      <w:r>
        <w:rPr>
          <w:color w:val="231F20"/>
          <w:spacing w:val="3"/>
        </w:rPr>
        <w:t> </w:t>
      </w:r>
      <w:r>
        <w:rPr>
          <w:color w:val="231F20"/>
        </w:rPr>
        <w:t>changing</w:t>
      </w:r>
      <w:r>
        <w:rPr>
          <w:color w:val="231F20"/>
          <w:spacing w:val="3"/>
        </w:rPr>
        <w:t> </w:t>
      </w:r>
      <w:r>
        <w:rPr>
          <w:color w:val="231F20"/>
        </w:rPr>
        <w:t>economic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technological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environment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presents</w:t>
      </w:r>
      <w:r>
        <w:rPr>
          <w:color w:val="231F20"/>
          <w:spacing w:val="2"/>
        </w:rPr>
        <w:t> </w:t>
      </w:r>
      <w:r>
        <w:rPr>
          <w:color w:val="231F20"/>
        </w:rPr>
        <w:t>numerous</w:t>
      </w:r>
      <w:r>
        <w:rPr>
          <w:color w:val="231F20"/>
          <w:spacing w:val="2"/>
        </w:rPr>
        <w:t> </w:t>
      </w:r>
      <w:r>
        <w:rPr>
          <w:color w:val="231F20"/>
        </w:rPr>
        <w:t>risks,</w:t>
      </w:r>
      <w:r>
        <w:rPr>
          <w:color w:val="231F20"/>
          <w:spacing w:val="-1"/>
        </w:rPr>
        <w:t> </w:t>
      </w:r>
      <w:r>
        <w:rPr>
          <w:color w:val="231F20"/>
        </w:rPr>
        <w:t>many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which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driven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factors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cannot</w:t>
      </w:r>
      <w:r>
        <w:rPr>
          <w:color w:val="231F20"/>
          <w:spacing w:val="14"/>
        </w:rPr>
        <w:t> </w:t>
      </w:r>
      <w:r>
        <w:rPr>
          <w:color w:val="231F20"/>
        </w:rPr>
        <w:t>control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predict.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1"/>
        </w:rPr>
        <w:t> </w:t>
      </w:r>
      <w:r>
        <w:rPr>
          <w:color w:val="231F20"/>
        </w:rPr>
        <w:t>discussion,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well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“Critical</w:t>
      </w:r>
      <w:r>
        <w:rPr>
          <w:color w:val="231F20"/>
          <w:spacing w:val="26"/>
        </w:rPr>
        <w:t> </w:t>
      </w:r>
      <w:r>
        <w:rPr>
          <w:color w:val="231F20"/>
        </w:rPr>
        <w:t>Accounting</w:t>
      </w:r>
      <w:r>
        <w:rPr>
          <w:color w:val="231F20"/>
          <w:spacing w:val="16"/>
        </w:rPr>
        <w:t> </w:t>
      </w:r>
      <w:r>
        <w:rPr>
          <w:color w:val="231F20"/>
        </w:rPr>
        <w:t>Policies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Estimates”</w:t>
      </w:r>
      <w:r>
        <w:rPr>
          <w:color w:val="231F20"/>
          <w:spacing w:val="17"/>
        </w:rPr>
        <w:t> </w:t>
      </w:r>
      <w:r>
        <w:rPr>
          <w:color w:val="231F20"/>
        </w:rPr>
        <w:t>discussion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Item</w:t>
      </w:r>
      <w:r>
        <w:rPr>
          <w:color w:val="231F20"/>
          <w:spacing w:val="16"/>
        </w:rPr>
        <w:t> </w:t>
      </w:r>
      <w:r>
        <w:rPr>
          <w:color w:val="231F20"/>
        </w:rPr>
        <w:t>7,</w:t>
      </w:r>
      <w:r>
        <w:rPr>
          <w:color w:val="231F20"/>
          <w:spacing w:val="13"/>
        </w:rPr>
        <w:t> </w:t>
      </w:r>
      <w:r>
        <w:rPr>
          <w:color w:val="231F20"/>
        </w:rPr>
        <w:t>highlights</w:t>
      </w:r>
      <w:r>
        <w:rPr>
          <w:color w:val="231F20"/>
          <w:spacing w:val="16"/>
        </w:rPr>
        <w:t> </w:t>
      </w:r>
      <w:r>
        <w:rPr>
          <w:color w:val="231F20"/>
        </w:rPr>
        <w:t>some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risks.</w:t>
      </w:r>
      <w:r>
        <w:rPr/>
      </w:r>
    </w:p>
    <w:p>
      <w:pPr>
        <w:spacing w:line="250" w:lineRule="auto" w:before="146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Economic,</w:t>
      </w:r>
      <w:r>
        <w:rPr>
          <w:rFonts w:ascii="Times New Roman"/>
          <w:b/>
          <w:i/>
          <w:color w:val="231F20"/>
          <w:spacing w:val="3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political</w:t>
      </w:r>
      <w:r>
        <w:rPr>
          <w:rFonts w:ascii="Times New Roman"/>
          <w:b/>
          <w:i/>
          <w:color w:val="231F20"/>
          <w:spacing w:val="3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27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market</w:t>
      </w:r>
      <w:r>
        <w:rPr>
          <w:rFonts w:ascii="Times New Roman"/>
          <w:b/>
          <w:i/>
          <w:color w:val="231F20"/>
          <w:spacing w:val="3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conditions</w:t>
      </w:r>
      <w:r>
        <w:rPr>
          <w:rFonts w:ascii="Times New Roman"/>
          <w:b/>
          <w:i/>
          <w:color w:val="231F20"/>
          <w:spacing w:val="2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can</w:t>
      </w:r>
      <w:r>
        <w:rPr>
          <w:rFonts w:ascii="Times New Roman"/>
          <w:b/>
          <w:i/>
          <w:color w:val="231F20"/>
          <w:spacing w:val="2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adversely</w:t>
      </w:r>
      <w:r>
        <w:rPr>
          <w:rFonts w:ascii="Times New Roman"/>
          <w:b/>
          <w:i/>
          <w:color w:val="231F20"/>
          <w:spacing w:val="29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affect</w:t>
      </w:r>
      <w:r>
        <w:rPr>
          <w:rFonts w:ascii="Times New Roman"/>
          <w:b/>
          <w:i/>
          <w:color w:val="231F20"/>
          <w:spacing w:val="3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27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revenue</w:t>
      </w:r>
      <w:r>
        <w:rPr>
          <w:rFonts w:ascii="Times New Roman"/>
          <w:b/>
          <w:i/>
          <w:color w:val="231F20"/>
          <w:spacing w:val="28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growth</w:t>
      </w:r>
      <w:r>
        <w:rPr>
          <w:rFonts w:ascii="Times New Roman"/>
          <w:b/>
          <w:i/>
          <w:color w:val="231F20"/>
          <w:spacing w:val="2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27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profitability.</w:t>
      </w:r>
      <w:r>
        <w:rPr>
          <w:rFonts w:ascii="Times New Roman"/>
          <w:b/>
          <w:i/>
          <w:color w:val="231F20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39"/>
          <w:sz w:val="20"/>
        </w:rPr>
        <w:t> </w:t>
      </w:r>
      <w:r>
        <w:rPr>
          <w:rFonts w:ascii="Times New Roman"/>
          <w:color w:val="231F20"/>
          <w:sz w:val="20"/>
        </w:rPr>
        <w:t>business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influenced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by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range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factors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beyond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control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no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comparative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advantage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forecasting.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These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include: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44" w:after="0"/>
        <w:ind w:left="691" w:right="0" w:hanging="171"/>
        <w:jc w:val="left"/>
      </w:pP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economic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conditions;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55" w:after="0"/>
        <w:ind w:left="691" w:right="0" w:hanging="171"/>
        <w:jc w:val="left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16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55" w:after="0"/>
        <w:ind w:left="691" w:right="0" w:hanging="171"/>
        <w:jc w:val="left"/>
      </w:pPr>
      <w:r>
        <w:rPr>
          <w:color w:val="231F20"/>
          <w:spacing w:val="-1"/>
        </w:rPr>
        <w:t>governmental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budgetary</w:t>
      </w:r>
      <w:r>
        <w:rPr>
          <w:color w:val="231F20"/>
          <w:spacing w:val="16"/>
        </w:rPr>
        <w:t> </w:t>
      </w:r>
      <w:r>
        <w:rPr>
          <w:color w:val="231F20"/>
        </w:rPr>
        <w:t>constraints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shifts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spending</w:t>
      </w:r>
      <w:r>
        <w:rPr>
          <w:color w:val="231F20"/>
          <w:spacing w:val="14"/>
        </w:rPr>
        <w:t> </w:t>
      </w:r>
      <w:r>
        <w:rPr>
          <w:color w:val="231F20"/>
        </w:rPr>
        <w:t>priorities;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55" w:after="0"/>
        <w:ind w:left="691" w:right="0" w:hanging="171"/>
        <w:jc w:val="left"/>
      </w:pP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political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developments.</w:t>
      </w:r>
      <w:r>
        <w:rPr/>
      </w:r>
    </w:p>
    <w:p>
      <w:pPr>
        <w:pStyle w:val="BodyText"/>
        <w:spacing w:line="250" w:lineRule="auto" w:before="154"/>
        <w:ind w:right="117"/>
        <w:jc w:val="both"/>
      </w:pP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general</w:t>
      </w:r>
      <w:r>
        <w:rPr>
          <w:color w:val="231F20"/>
          <w:spacing w:val="-8"/>
        </w:rPr>
        <w:t> </w:t>
      </w:r>
      <w:r>
        <w:rPr>
          <w:color w:val="231F20"/>
        </w:rPr>
        <w:t>weakening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global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economy,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curtailment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corporate</w:t>
      </w:r>
      <w:r>
        <w:rPr>
          <w:color w:val="231F20"/>
          <w:spacing w:val="-8"/>
        </w:rPr>
        <w:t> </w:t>
      </w:r>
      <w:r>
        <w:rPr>
          <w:color w:val="231F20"/>
        </w:rPr>
        <w:t>spending,</w:t>
      </w:r>
      <w:r>
        <w:rPr>
          <w:color w:val="231F20"/>
          <w:spacing w:val="-10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</w:rPr>
        <w:t>delay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decrease</w:t>
      </w:r>
      <w:r>
        <w:rPr>
          <w:color w:val="231F20"/>
          <w:spacing w:val="-4"/>
        </w:rPr>
        <w:t> </w:t>
      </w:r>
      <w:r>
        <w:rPr>
          <w:color w:val="231F20"/>
        </w:rPr>
        <w:t>customer</w:t>
      </w:r>
      <w:r>
        <w:rPr>
          <w:color w:val="231F20"/>
          <w:spacing w:val="-6"/>
        </w:rPr>
        <w:t> </w:t>
      </w:r>
      <w:r>
        <w:rPr>
          <w:color w:val="231F20"/>
        </w:rPr>
        <w:t>purchases.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addition,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war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terrorism,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war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Iraq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potential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hostilities</w:t>
      </w:r>
      <w:r>
        <w:rPr>
          <w:color w:val="231F20"/>
        </w:rPr>
        <w:t> 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2"/>
        </w:rPr>
        <w:t> </w:t>
      </w:r>
      <w:r>
        <w:rPr>
          <w:color w:val="231F20"/>
        </w:rPr>
        <w:t>parts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world,</w:t>
      </w:r>
      <w:r>
        <w:rPr>
          <w:color w:val="231F20"/>
          <w:spacing w:val="1"/>
        </w:rPr>
        <w:t> </w:t>
      </w:r>
      <w:r>
        <w:rPr>
          <w:color w:val="231F20"/>
        </w:rPr>
        <w:t>potential</w:t>
      </w:r>
      <w:r>
        <w:rPr>
          <w:color w:val="231F20"/>
          <w:spacing w:val="6"/>
        </w:rPr>
        <w:t> </w:t>
      </w:r>
      <w:r>
        <w:rPr>
          <w:color w:val="231F20"/>
        </w:rPr>
        <w:t>public</w:t>
      </w:r>
      <w:r>
        <w:rPr>
          <w:color w:val="231F20"/>
          <w:spacing w:val="3"/>
        </w:rPr>
        <w:t> </w:t>
      </w:r>
      <w:r>
        <w:rPr>
          <w:color w:val="231F20"/>
        </w:rPr>
        <w:t>health</w:t>
      </w:r>
      <w:r>
        <w:rPr>
          <w:color w:val="231F20"/>
          <w:spacing w:val="4"/>
        </w:rPr>
        <w:t> </w:t>
      </w:r>
      <w:r>
        <w:rPr>
          <w:color w:val="231F20"/>
        </w:rPr>
        <w:t>crises,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well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4"/>
        </w:rPr>
        <w:t> </w:t>
      </w:r>
      <w:r>
        <w:rPr>
          <w:color w:val="231F20"/>
        </w:rPr>
        <w:t>disasters,</w:t>
      </w:r>
      <w:r>
        <w:rPr>
          <w:color w:val="231F20"/>
          <w:spacing w:val="2"/>
        </w:rPr>
        <w:t> </w:t>
      </w:r>
      <w:r>
        <w:rPr>
          <w:color w:val="231F20"/>
        </w:rPr>
        <w:t>continue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contribute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climate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economic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political</w:t>
      </w:r>
      <w:r>
        <w:rPr>
          <w:color w:val="231F20"/>
          <w:spacing w:val="42"/>
        </w:rPr>
        <w:t> </w:t>
      </w:r>
      <w:r>
        <w:rPr>
          <w:color w:val="231F20"/>
        </w:rPr>
        <w:t>uncertainty</w:t>
      </w:r>
      <w:r>
        <w:rPr>
          <w:color w:val="231F20"/>
          <w:spacing w:val="42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could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results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operations.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factors</w:t>
      </w:r>
      <w:r>
        <w:rPr>
          <w:color w:val="231F20"/>
          <w:spacing w:val="-9"/>
        </w:rPr>
        <w:t> </w:t>
      </w:r>
      <w:r>
        <w:rPr>
          <w:color w:val="231F20"/>
        </w:rPr>
        <w:t>generally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strongest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sales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licenses,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lesser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30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14"/>
        </w:rPr>
        <w:t> </w:t>
      </w:r>
      <w:r>
        <w:rPr>
          <w:color w:val="231F20"/>
        </w:rPr>
        <w:t>rates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support.</w:t>
      </w:r>
      <w:r>
        <w:rPr/>
      </w:r>
    </w:p>
    <w:p>
      <w:pPr>
        <w:pStyle w:val="BodyText"/>
        <w:spacing w:line="250" w:lineRule="auto" w:before="145"/>
        <w:ind w:right="11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9"/>
        </w:rPr>
        <w:t>We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may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fail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achieve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our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financial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forecasts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due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inaccurate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sales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forecasts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other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factors.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4"/>
        </w:rPr>
        <w:t> </w:t>
      </w:r>
      <w:r>
        <w:rPr>
          <w:color w:val="231F20"/>
        </w:rPr>
        <w:t>and particularly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</w:rPr>
        <w:t>license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</w:rPr>
        <w:t> are </w:t>
      </w:r>
      <w:r>
        <w:rPr>
          <w:color w:val="231F20"/>
          <w:spacing w:val="-1"/>
        </w:rPr>
        <w:t>difficult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forecast,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 result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quarterly</w:t>
      </w:r>
      <w:r>
        <w:rPr>
          <w:color w:val="231F20"/>
          <w:spacing w:val="2"/>
        </w:rPr>
        <w:t> </w:t>
      </w:r>
      <w:r>
        <w:rPr>
          <w:color w:val="231F20"/>
        </w:rPr>
        <w:t>operating</w:t>
      </w:r>
      <w:r>
        <w:rPr>
          <w:color w:val="231F20"/>
          <w:spacing w:val="25"/>
        </w:rPr>
        <w:t> </w:t>
      </w:r>
      <w:r>
        <w:rPr>
          <w:color w:val="231F20"/>
        </w:rPr>
        <w:t>results</w:t>
      </w:r>
      <w:r>
        <w:rPr>
          <w:color w:val="231F20"/>
          <w:spacing w:val="7"/>
        </w:rPr>
        <w:t> </w:t>
      </w:r>
      <w:r>
        <w:rPr>
          <w:color w:val="231F20"/>
        </w:rPr>
        <w:t>can</w:t>
      </w:r>
      <w:r>
        <w:rPr>
          <w:color w:val="231F20"/>
          <w:spacing w:val="8"/>
        </w:rPr>
        <w:t> </w:t>
      </w:r>
      <w:r>
        <w:rPr>
          <w:color w:val="231F20"/>
        </w:rPr>
        <w:t>fluctuate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substantially.</w:t>
      </w:r>
      <w:r>
        <w:rPr>
          <w:color w:val="231F20"/>
          <w:spacing w:val="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use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“pipeline”</w:t>
      </w:r>
      <w:r>
        <w:rPr>
          <w:color w:val="231F20"/>
          <w:spacing w:val="11"/>
        </w:rPr>
        <w:t> </w:t>
      </w:r>
      <w:r>
        <w:rPr>
          <w:color w:val="231F20"/>
        </w:rPr>
        <w:t>system,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common</w:t>
      </w:r>
      <w:r>
        <w:rPr>
          <w:color w:val="231F20"/>
          <w:spacing w:val="8"/>
        </w:rPr>
        <w:t> </w:t>
      </w:r>
      <w:r>
        <w:rPr>
          <w:color w:val="231F20"/>
        </w:rPr>
        <w:t>industry</w:t>
      </w:r>
      <w:r>
        <w:rPr>
          <w:color w:val="231F20"/>
          <w:spacing w:val="7"/>
        </w:rPr>
        <w:t> </w:t>
      </w:r>
      <w:r>
        <w:rPr>
          <w:color w:val="231F20"/>
        </w:rPr>
        <w:t>practice,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forecast</w:t>
      </w:r>
      <w:r>
        <w:rPr>
          <w:color w:val="231F20"/>
          <w:spacing w:val="8"/>
        </w:rPr>
        <w:t> </w:t>
      </w:r>
      <w:r>
        <w:rPr>
          <w:color w:val="231F20"/>
        </w:rPr>
        <w:t>sales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trends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sales</w:t>
      </w:r>
      <w:r>
        <w:rPr>
          <w:color w:val="231F20"/>
          <w:spacing w:val="6"/>
        </w:rPr>
        <w:t> </w:t>
      </w:r>
      <w:r>
        <w:rPr>
          <w:color w:val="231F20"/>
        </w:rPr>
        <w:t>personnel</w:t>
      </w:r>
      <w:r>
        <w:rPr>
          <w:color w:val="231F20"/>
          <w:spacing w:val="6"/>
        </w:rPr>
        <w:t> </w:t>
      </w:r>
      <w:r>
        <w:rPr>
          <w:color w:val="231F20"/>
        </w:rPr>
        <w:t>monitor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status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all</w:t>
      </w:r>
      <w:r>
        <w:rPr>
          <w:color w:val="231F20"/>
          <w:spacing w:val="8"/>
        </w:rPr>
        <w:t> </w:t>
      </w:r>
      <w:r>
        <w:rPr>
          <w:color w:val="231F20"/>
        </w:rPr>
        <w:t>proposals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estimate</w:t>
      </w:r>
      <w:r>
        <w:rPr>
          <w:color w:val="231F20"/>
          <w:spacing w:val="5"/>
        </w:rPr>
        <w:t> </w:t>
      </w:r>
      <w:r>
        <w:rPr>
          <w:color w:val="231F20"/>
        </w:rPr>
        <w:t>when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customer</w:t>
      </w:r>
      <w:r>
        <w:rPr>
          <w:color w:val="231F20"/>
          <w:spacing w:val="8"/>
        </w:rPr>
        <w:t> </w:t>
      </w:r>
      <w:r>
        <w:rPr>
          <w:color w:val="231F20"/>
        </w:rPr>
        <w:t>will</w:t>
      </w:r>
      <w:r>
        <w:rPr>
          <w:color w:val="231F20"/>
          <w:spacing w:val="26"/>
        </w:rPr>
        <w:t> </w:t>
      </w:r>
      <w:r>
        <w:rPr>
          <w:color w:val="231F20"/>
        </w:rPr>
        <w:t>make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purchase</w:t>
      </w:r>
      <w:r>
        <w:rPr>
          <w:color w:val="231F20"/>
          <w:spacing w:val="-8"/>
        </w:rPr>
        <w:t> </w:t>
      </w:r>
      <w:r>
        <w:rPr>
          <w:color w:val="231F20"/>
        </w:rPr>
        <w:t>decision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dollar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sale.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estimates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aggregated</w:t>
      </w:r>
      <w:r>
        <w:rPr>
          <w:color w:val="231F20"/>
          <w:spacing w:val="-8"/>
        </w:rPr>
        <w:t> </w:t>
      </w:r>
      <w:r>
        <w:rPr>
          <w:color w:val="231F20"/>
        </w:rPr>
        <w:t>periodically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generate</w:t>
      </w:r>
      <w:r>
        <w:rPr>
          <w:color w:val="231F20"/>
        </w:rPr>
        <w:t> a</w:t>
      </w:r>
      <w:r>
        <w:rPr>
          <w:color w:val="231F20"/>
          <w:spacing w:val="13"/>
        </w:rPr>
        <w:t> </w:t>
      </w:r>
      <w:r>
        <w:rPr>
          <w:color w:val="231F20"/>
        </w:rPr>
        <w:t>sales</w:t>
      </w:r>
      <w:r>
        <w:rPr>
          <w:color w:val="231F20"/>
          <w:spacing w:val="12"/>
        </w:rPr>
        <w:t> </w:t>
      </w:r>
      <w:r>
        <w:rPr>
          <w:color w:val="231F20"/>
        </w:rPr>
        <w:t>pipeline.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0"/>
        </w:rPr>
        <w:t> </w:t>
      </w:r>
      <w:r>
        <w:rPr>
          <w:color w:val="231F20"/>
        </w:rPr>
        <w:t>pipeline</w:t>
      </w:r>
      <w:r>
        <w:rPr>
          <w:color w:val="231F20"/>
          <w:spacing w:val="14"/>
        </w:rPr>
        <w:t> </w:t>
      </w:r>
      <w:r>
        <w:rPr>
          <w:color w:val="231F20"/>
        </w:rPr>
        <w:t>estimates</w:t>
      </w:r>
      <w:r>
        <w:rPr>
          <w:color w:val="231F20"/>
          <w:spacing w:val="15"/>
        </w:rPr>
        <w:t> </w:t>
      </w:r>
      <w:r>
        <w:rPr>
          <w:color w:val="231F20"/>
        </w:rPr>
        <w:t>can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prove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unreliable</w:t>
      </w:r>
      <w:r>
        <w:rPr>
          <w:color w:val="231F20"/>
          <w:spacing w:val="16"/>
        </w:rPr>
        <w:t> </w:t>
      </w:r>
      <w:r>
        <w:rPr>
          <w:color w:val="231F20"/>
        </w:rPr>
        <w:t>both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particular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longer</w:t>
      </w:r>
      <w:r>
        <w:rPr>
          <w:color w:val="231F20"/>
          <w:spacing w:val="25"/>
        </w:rPr>
        <w:t> </w:t>
      </w:r>
      <w:r>
        <w:rPr>
          <w:color w:val="231F20"/>
        </w:rPr>
        <w:t>period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time,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part</w:t>
      </w:r>
      <w:r>
        <w:rPr>
          <w:color w:val="231F20"/>
          <w:spacing w:val="-11"/>
        </w:rPr>
        <w:t> </w:t>
      </w:r>
      <w:r>
        <w:rPr>
          <w:color w:val="231F20"/>
        </w:rPr>
        <w:t>because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“conversion</w:t>
      </w:r>
      <w:r>
        <w:rPr>
          <w:color w:val="231F20"/>
          <w:spacing w:val="-12"/>
        </w:rPr>
        <w:t> </w:t>
      </w:r>
      <w:r>
        <w:rPr>
          <w:color w:val="231F20"/>
        </w:rPr>
        <w:t>rate”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pipeline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contracts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very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estimate.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contraction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-12"/>
        </w:rPr>
        <w:t> </w:t>
      </w:r>
      <w:r>
        <w:rPr>
          <w:color w:val="231F20"/>
        </w:rPr>
        <w:t>rate,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pipeline</w:t>
      </w:r>
      <w:r>
        <w:rPr>
          <w:color w:val="231F20"/>
          <w:spacing w:val="-10"/>
        </w:rPr>
        <w:t> </w:t>
      </w:r>
      <w:r>
        <w:rPr>
          <w:color w:val="231F20"/>
        </w:rPr>
        <w:t>itself,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12"/>
        </w:rPr>
        <w:t> </w:t>
      </w:r>
      <w:r>
        <w:rPr>
          <w:color w:val="231F20"/>
        </w:rPr>
        <w:t>cause</w:t>
      </w:r>
      <w:r>
        <w:rPr>
          <w:color w:val="231F20"/>
          <w:spacing w:val="-11"/>
        </w:rPr>
        <w:t> </w:t>
      </w:r>
      <w:r>
        <w:rPr>
          <w:color w:val="231F20"/>
        </w:rPr>
        <w:t>us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plan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budget</w:t>
      </w:r>
      <w:r>
        <w:rPr>
          <w:color w:val="231F20"/>
          <w:spacing w:val="-13"/>
        </w:rPr>
        <w:t> </w:t>
      </w:r>
      <w:r>
        <w:rPr>
          <w:color w:val="231F20"/>
        </w:rPr>
        <w:t>incorrectly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results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operations.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particular,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slowdown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information</w:t>
      </w:r>
      <w:r>
        <w:rPr>
          <w:color w:val="231F20"/>
          <w:spacing w:val="33"/>
        </w:rPr>
        <w:t> </w:t>
      </w:r>
      <w:r>
        <w:rPr>
          <w:color w:val="231F20"/>
        </w:rPr>
        <w:t>technology</w:t>
      </w:r>
      <w:r>
        <w:rPr>
          <w:color w:val="231F20"/>
          <w:spacing w:val="33"/>
        </w:rPr>
        <w:t> </w:t>
      </w:r>
      <w:r>
        <w:rPr>
          <w:color w:val="231F20"/>
        </w:rPr>
        <w:t>spending</w:t>
      </w:r>
      <w:r>
        <w:rPr>
          <w:color w:val="231F20"/>
          <w:spacing w:val="31"/>
        </w:rPr>
        <w:t> </w:t>
      </w:r>
      <w:r>
        <w:rPr>
          <w:color w:val="231F20"/>
        </w:rPr>
        <w:t>or</w:t>
      </w:r>
      <w:r>
        <w:rPr>
          <w:color w:val="231F20"/>
          <w:spacing w:val="47"/>
        </w:rPr>
        <w:t> </w:t>
      </w:r>
      <w:r>
        <w:rPr>
          <w:color w:val="231F20"/>
        </w:rPr>
        <w:t>economic</w:t>
      </w:r>
      <w:r>
        <w:rPr>
          <w:color w:val="231F20"/>
          <w:spacing w:val="22"/>
        </w:rPr>
        <w:t> </w:t>
      </w:r>
      <w:r>
        <w:rPr>
          <w:color w:val="231F20"/>
        </w:rPr>
        <w:t>conditions</w:t>
      </w:r>
      <w:r>
        <w:rPr>
          <w:color w:val="231F20"/>
          <w:spacing w:val="21"/>
        </w:rPr>
        <w:t> </w:t>
      </w:r>
      <w:r>
        <w:rPr>
          <w:color w:val="231F20"/>
        </w:rPr>
        <w:t>generally</w:t>
      </w:r>
      <w:r>
        <w:rPr>
          <w:color w:val="231F20"/>
          <w:spacing w:val="23"/>
        </w:rPr>
        <w:t> </w:t>
      </w:r>
      <w:r>
        <w:rPr>
          <w:color w:val="231F20"/>
        </w:rPr>
        <w:t>can</w:t>
      </w:r>
      <w:r>
        <w:rPr>
          <w:color w:val="231F20"/>
          <w:spacing w:val="20"/>
        </w:rPr>
        <w:t> </w:t>
      </w:r>
      <w:r>
        <w:rPr>
          <w:color w:val="231F20"/>
        </w:rPr>
        <w:t>reduce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20"/>
        </w:rPr>
        <w:t> </w:t>
      </w:r>
      <w:r>
        <w:rPr>
          <w:color w:val="231F20"/>
        </w:rPr>
        <w:t>rate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particular</w:t>
      </w:r>
      <w:r>
        <w:rPr>
          <w:color w:val="231F20"/>
          <w:spacing w:val="23"/>
        </w:rPr>
        <w:t> </w:t>
      </w:r>
      <w:r>
        <w:rPr>
          <w:color w:val="231F20"/>
        </w:rPr>
        <w:t>periods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purchasing</w:t>
      </w:r>
      <w:r>
        <w:rPr>
          <w:color w:val="231F20"/>
          <w:spacing w:val="20"/>
        </w:rPr>
        <w:t> </w:t>
      </w:r>
      <w:r>
        <w:rPr>
          <w:color w:val="231F20"/>
        </w:rPr>
        <w:t>decisions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delayed,</w:t>
      </w:r>
      <w:r>
        <w:rPr>
          <w:color w:val="231F20"/>
          <w:spacing w:val="3"/>
        </w:rPr>
        <w:t> </w:t>
      </w:r>
      <w:r>
        <w:rPr>
          <w:color w:val="231F20"/>
        </w:rPr>
        <w:t>reduced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amount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cancelled.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2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3"/>
        </w:rPr>
        <w:t> </w:t>
      </w:r>
      <w:r>
        <w:rPr>
          <w:color w:val="231F20"/>
        </w:rPr>
        <w:t>by the</w:t>
      </w:r>
      <w:r>
        <w:rPr>
          <w:color w:val="231F20"/>
          <w:spacing w:val="2"/>
        </w:rPr>
        <w:t> </w:t>
      </w:r>
      <w:r>
        <w:rPr>
          <w:color w:val="231F20"/>
        </w:rPr>
        <w:t>tendency of</w:t>
      </w:r>
      <w:r>
        <w:rPr>
          <w:color w:val="231F20"/>
          <w:spacing w:val="-1"/>
        </w:rPr>
        <w:t> </w:t>
      </w:r>
      <w:r>
        <w:rPr>
          <w:color w:val="231F20"/>
        </w:rPr>
        <w:t>some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customers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wait</w:t>
      </w:r>
      <w:r>
        <w:rPr>
          <w:color w:val="231F20"/>
          <w:spacing w:val="12"/>
        </w:rPr>
        <w:t> </w:t>
      </w:r>
      <w:r>
        <w:rPr>
          <w:color w:val="231F20"/>
        </w:rPr>
        <w:t>until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end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fiscal</w:t>
      </w:r>
      <w:r>
        <w:rPr>
          <w:color w:val="231F20"/>
          <w:spacing w:val="12"/>
        </w:rPr>
        <w:t> </w:t>
      </w:r>
      <w:r>
        <w:rPr>
          <w:color w:val="231F20"/>
        </w:rPr>
        <w:t>period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hope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obtaining</w:t>
      </w:r>
      <w:r>
        <w:rPr>
          <w:color w:val="231F20"/>
          <w:spacing w:val="14"/>
        </w:rPr>
        <w:t> </w:t>
      </w:r>
      <w:r>
        <w:rPr>
          <w:color w:val="231F20"/>
        </w:rPr>
        <w:t>more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14"/>
        </w:rPr>
        <w:t> </w:t>
      </w:r>
      <w:r>
        <w:rPr>
          <w:color w:val="231F20"/>
        </w:rPr>
        <w:t>terms,</w:t>
      </w:r>
      <w:r>
        <w:rPr>
          <w:color w:val="231F20"/>
          <w:spacing w:val="12"/>
        </w:rPr>
        <w:t> </w:t>
      </w:r>
      <w:r>
        <w:rPr>
          <w:color w:val="231F20"/>
        </w:rPr>
        <w:t>which</w:t>
      </w:r>
      <w:r>
        <w:rPr>
          <w:color w:val="231F20"/>
          <w:spacing w:val="12"/>
        </w:rPr>
        <w:t> </w:t>
      </w:r>
      <w:r>
        <w:rPr>
          <w:color w:val="231F20"/>
        </w:rPr>
        <w:t>can</w:t>
      </w:r>
      <w:r>
        <w:rPr>
          <w:color w:val="231F20"/>
          <w:spacing w:val="13"/>
        </w:rPr>
        <w:t> </w:t>
      </w:r>
      <w:r>
        <w:rPr>
          <w:color w:val="231F20"/>
        </w:rPr>
        <w:t>also</w:t>
      </w:r>
      <w:r>
        <w:rPr>
          <w:color w:val="231F20"/>
          <w:spacing w:val="25"/>
        </w:rPr>
        <w:t> </w:t>
      </w:r>
      <w:r>
        <w:rPr>
          <w:color w:val="231F20"/>
        </w:rPr>
        <w:t>impede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ability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negotiate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execute</w:t>
      </w:r>
      <w:r>
        <w:rPr>
          <w:color w:val="231F20"/>
          <w:spacing w:val="20"/>
        </w:rPr>
        <w:t> </w:t>
      </w: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contracts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timely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manner.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addition,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newly</w:t>
      </w:r>
      <w:r>
        <w:rPr>
          <w:color w:val="231F20"/>
          <w:spacing w:val="17"/>
        </w:rPr>
        <w:t> </w:t>
      </w:r>
      <w:r>
        <w:rPr>
          <w:color w:val="231F20"/>
        </w:rPr>
        <w:t>acquired</w:t>
      </w:r>
      <w:r>
        <w:rPr>
          <w:color w:val="231F20"/>
          <w:spacing w:val="33"/>
        </w:rPr>
        <w:t> </w:t>
      </w:r>
      <w:r>
        <w:rPr>
          <w:color w:val="231F20"/>
        </w:rPr>
        <w:t>companies, we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limited</w:t>
      </w:r>
      <w:r>
        <w:rPr>
          <w:color w:val="231F20"/>
          <w:spacing w:val="1"/>
        </w:rPr>
        <w:t> </w:t>
      </w:r>
      <w:r>
        <w:rPr>
          <w:color w:val="231F20"/>
        </w:rPr>
        <w:t>ability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predict </w:t>
      </w:r>
      <w:r>
        <w:rPr>
          <w:color w:val="231F20"/>
          <w:spacing w:val="-2"/>
        </w:rPr>
        <w:t>how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</w:t>
      </w:r>
      <w:r>
        <w:rPr>
          <w:color w:val="231F20"/>
        </w:rPr>
        <w:t>pipelines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convert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color w:val="231F20"/>
        </w:rPr>
        <w:t>sales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27"/>
        </w:rPr>
        <w:t> </w:t>
      </w:r>
      <w:r>
        <w:rPr>
          <w:color w:val="231F20"/>
        </w:rPr>
        <w:t>quarters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acquisition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their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28"/>
        </w:rPr>
        <w:t> </w:t>
      </w:r>
      <w:r>
        <w:rPr>
          <w:color w:val="231F20"/>
        </w:rPr>
        <w:t>rate</w:t>
      </w:r>
      <w:r>
        <w:rPr>
          <w:color w:val="231F20"/>
          <w:spacing w:val="28"/>
        </w:rPr>
        <w:t> </w:t>
      </w:r>
      <w:r>
        <w:rPr>
          <w:color w:val="231F20"/>
        </w:rPr>
        <w:t>post-acquisition</w:t>
      </w:r>
      <w:r>
        <w:rPr>
          <w:color w:val="231F20"/>
          <w:spacing w:val="30"/>
        </w:rPr>
        <w:t> </w:t>
      </w:r>
      <w:r>
        <w:rPr>
          <w:color w:val="231F20"/>
        </w:rPr>
        <w:t>may</w:t>
      </w:r>
      <w:r>
        <w:rPr>
          <w:color w:val="231F20"/>
          <w:spacing w:val="28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</w:rPr>
        <w:t>quite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28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their</w:t>
      </w:r>
      <w:r>
        <w:rPr>
          <w:color w:val="231F20"/>
          <w:spacing w:val="25"/>
        </w:rPr>
        <w:t> </w:t>
      </w:r>
      <w:r>
        <w:rPr>
          <w:color w:val="231F20"/>
        </w:rPr>
        <w:t>historical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-9"/>
        </w:rPr>
        <w:t> </w:t>
      </w:r>
      <w:r>
        <w:rPr>
          <w:color w:val="231F20"/>
        </w:rPr>
        <w:t>rate.</w:t>
      </w:r>
      <w:r>
        <w:rPr>
          <w:color w:val="231F20"/>
          <w:spacing w:val="-7"/>
        </w:rPr>
        <w:t> </w:t>
      </w:r>
      <w:r>
        <w:rPr>
          <w:color w:val="231F20"/>
        </w:rPr>
        <w:t>Because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substantial</w:t>
      </w:r>
      <w:r>
        <w:rPr>
          <w:color w:val="231F20"/>
          <w:spacing w:val="-7"/>
        </w:rPr>
        <w:t> </w:t>
      </w:r>
      <w:r>
        <w:rPr>
          <w:color w:val="231F20"/>
        </w:rPr>
        <w:t>portion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completed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latter</w:t>
      </w:r>
      <w:r>
        <w:rPr>
          <w:color w:val="231F20"/>
          <w:spacing w:val="-9"/>
        </w:rPr>
        <w:t> </w:t>
      </w:r>
      <w:r>
        <w:rPr>
          <w:color w:val="231F20"/>
        </w:rPr>
        <w:t>part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quarter,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cost</w:t>
      </w:r>
      <w:r>
        <w:rPr>
          <w:color w:val="231F20"/>
          <w:spacing w:val="-12"/>
        </w:rPr>
        <w:t> </w:t>
      </w:r>
      <w:r>
        <w:rPr>
          <w:color w:val="231F20"/>
        </w:rPr>
        <w:t>structure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largely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short</w:t>
      </w:r>
      <w:r>
        <w:rPr>
          <w:color w:val="231F20"/>
          <w:spacing w:val="-12"/>
        </w:rPr>
        <w:t> </w:t>
      </w:r>
      <w:r>
        <w:rPr>
          <w:color w:val="231F20"/>
        </w:rPr>
        <w:t>term,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1"/>
        </w:rPr>
        <w:t> </w:t>
      </w:r>
      <w:r>
        <w:rPr>
          <w:color w:val="231F20"/>
        </w:rPr>
        <w:t>shortfalls</w:t>
      </w:r>
      <w:r>
        <w:rPr>
          <w:color w:val="231F20"/>
          <w:spacing w:val="-10"/>
        </w:rPr>
        <w:t> </w:t>
      </w:r>
      <w:r>
        <w:rPr>
          <w:color w:val="231F20"/>
        </w:rPr>
        <w:t>tend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disproportionately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negative</w:t>
      </w:r>
      <w:r>
        <w:rPr>
          <w:color w:val="231F20"/>
          <w:spacing w:val="19"/>
        </w:rPr>
        <w:t> </w:t>
      </w:r>
      <w:r>
        <w:rPr>
          <w:color w:val="231F20"/>
        </w:rPr>
        <w:t>impact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profitability.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delay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even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small</w:t>
      </w:r>
      <w:r>
        <w:rPr>
          <w:color w:val="231F20"/>
          <w:spacing w:val="22"/>
        </w:rPr>
        <w:t> </w:t>
      </w:r>
      <w:r>
        <w:rPr>
          <w:color w:val="231F20"/>
        </w:rPr>
        <w:t>number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large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9"/>
        </w:rPr>
        <w:t> </w:t>
      </w:r>
      <w:r>
        <w:rPr>
          <w:color w:val="231F20"/>
        </w:rPr>
        <w:t>software</w:t>
      </w:r>
      <w:r>
        <w:rPr>
          <w:color w:val="231F20"/>
          <w:spacing w:val="21"/>
        </w:rPr>
        <w:t> </w:t>
      </w:r>
      <w:r>
        <w:rPr>
          <w:color w:val="231F20"/>
        </w:rPr>
        <w:t>license</w:t>
      </w:r>
      <w:r>
        <w:rPr>
          <w:color w:val="231F20"/>
          <w:spacing w:val="26"/>
        </w:rPr>
        <w:t> </w:t>
      </w:r>
      <w:r>
        <w:rPr>
          <w:color w:val="231F20"/>
        </w:rPr>
        <w:t>transactions</w:t>
      </w:r>
      <w:r>
        <w:rPr>
          <w:color w:val="231F20"/>
          <w:spacing w:val="26"/>
        </w:rPr>
        <w:t> </w:t>
      </w:r>
      <w:r>
        <w:rPr>
          <w:color w:val="231F20"/>
        </w:rPr>
        <w:t>could</w:t>
      </w:r>
      <w:r>
        <w:rPr>
          <w:color w:val="231F20"/>
          <w:spacing w:val="24"/>
        </w:rPr>
        <w:t> </w:t>
      </w:r>
      <w:r>
        <w:rPr>
          <w:color w:val="231F20"/>
        </w:rPr>
        <w:t>cause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quarterly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licenses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fall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25"/>
        </w:rPr>
        <w:t> </w:t>
      </w:r>
      <w:r>
        <w:rPr>
          <w:color w:val="231F20"/>
        </w:rPr>
        <w:t>short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predictions.</w:t>
      </w:r>
      <w:r>
        <w:rPr/>
      </w:r>
    </w:p>
    <w:p>
      <w:pPr>
        <w:pStyle w:val="BodyText"/>
        <w:spacing w:line="250" w:lineRule="auto" w:before="144"/>
        <w:ind w:right="117"/>
        <w:jc w:val="both"/>
      </w:pPr>
      <w:r>
        <w:rPr>
          <w:rFonts w:ascii="Times New Roman"/>
          <w:b/>
          <w:i/>
          <w:color w:val="231F20"/>
          <w:spacing w:val="-1"/>
        </w:rPr>
        <w:t>Our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  <w:spacing w:val="-1"/>
        </w:rPr>
        <w:t>success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depends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  <w:spacing w:val="-1"/>
        </w:rPr>
        <w:t>upon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our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  <w:spacing w:val="-1"/>
        </w:rPr>
        <w:t>ability</w:t>
      </w:r>
      <w:r>
        <w:rPr>
          <w:rFonts w:ascii="Times New Roman"/>
          <w:b/>
          <w:i/>
          <w:color w:val="231F20"/>
          <w:spacing w:val="18"/>
        </w:rPr>
        <w:t> </w:t>
      </w:r>
      <w:r>
        <w:rPr>
          <w:rFonts w:ascii="Times New Roman"/>
          <w:b/>
          <w:i/>
          <w:color w:val="231F20"/>
          <w:spacing w:val="-1"/>
        </w:rPr>
        <w:t>to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  <w:spacing w:val="-1"/>
        </w:rPr>
        <w:t>develop</w:t>
      </w:r>
      <w:r>
        <w:rPr>
          <w:rFonts w:ascii="Times New Roman"/>
          <w:b/>
          <w:i/>
          <w:color w:val="231F20"/>
          <w:spacing w:val="17"/>
        </w:rPr>
        <w:t> </w:t>
      </w:r>
      <w:r>
        <w:rPr>
          <w:rFonts w:ascii="Times New Roman"/>
          <w:b/>
          <w:i/>
          <w:color w:val="231F20"/>
          <w:spacing w:val="-1"/>
        </w:rPr>
        <w:t>new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products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  <w:spacing w:val="-1"/>
        </w:rPr>
        <w:t>and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services,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  <w:spacing w:val="-1"/>
        </w:rPr>
        <w:t>integrate</w:t>
      </w:r>
      <w:r>
        <w:rPr>
          <w:rFonts w:ascii="Times New Roman"/>
          <w:b/>
          <w:i/>
          <w:color w:val="231F20"/>
          <w:spacing w:val="17"/>
        </w:rPr>
        <w:t> </w:t>
      </w:r>
      <w:r>
        <w:rPr>
          <w:rFonts w:ascii="Times New Roman"/>
          <w:b/>
          <w:i/>
          <w:color w:val="231F20"/>
          <w:spacing w:val="-1"/>
        </w:rPr>
        <w:t>acquired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  <w:spacing w:val="-1"/>
        </w:rPr>
        <w:t>products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and</w:t>
      </w:r>
      <w:r>
        <w:rPr>
          <w:rFonts w:ascii="Times New Roman"/>
          <w:b/>
          <w:i/>
          <w:color w:val="231F20"/>
          <w:spacing w:val="30"/>
        </w:rPr>
        <w:t> </w:t>
      </w:r>
      <w:r>
        <w:rPr>
          <w:rFonts w:ascii="Times New Roman"/>
          <w:b/>
          <w:i/>
          <w:color w:val="231F20"/>
        </w:rPr>
        <w:t>services and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enhance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existing</w:t>
      </w:r>
      <w:r>
        <w:rPr>
          <w:rFonts w:ascii="Times New Roman"/>
          <w:b/>
          <w:i/>
          <w:color w:val="231F20"/>
          <w:spacing w:val="-1"/>
        </w:rPr>
        <w:t> </w:t>
      </w:r>
      <w:r>
        <w:rPr>
          <w:rFonts w:ascii="Times New Roman"/>
          <w:b/>
          <w:i/>
          <w:color w:val="231F20"/>
        </w:rPr>
        <w:t>products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services. 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color w:val="231F20"/>
        </w:rPr>
        <w:t>Rapid</w:t>
      </w:r>
      <w:r>
        <w:rPr>
          <w:color w:val="231F20"/>
          <w:spacing w:val="-1"/>
        </w:rPr>
        <w:t> </w:t>
      </w:r>
      <w:r>
        <w:rPr>
          <w:color w:val="231F20"/>
        </w:rPr>
        <w:t>technological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advances</w:t>
      </w:r>
      <w:r>
        <w:rPr>
          <w:color w:val="231F20"/>
        </w:rPr>
        <w:t> and</w:t>
      </w:r>
      <w:r>
        <w:rPr>
          <w:color w:val="231F20"/>
          <w:spacing w:val="-1"/>
        </w:rPr>
        <w:t> evolving</w:t>
      </w:r>
      <w:r>
        <w:rPr>
          <w:color w:val="231F20"/>
        </w:rPr>
        <w:t> standards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</w:rPr>
        <w:t>computer</w:t>
      </w:r>
      <w:r>
        <w:rPr>
          <w:color w:val="231F20"/>
          <w:spacing w:val="46"/>
        </w:rPr>
        <w:t> </w:t>
      </w:r>
      <w:r>
        <w:rPr>
          <w:color w:val="231F20"/>
        </w:rPr>
        <w:t>hardware,</w:t>
      </w:r>
      <w:r>
        <w:rPr>
          <w:color w:val="231F20"/>
          <w:spacing w:val="44"/>
        </w:rPr>
        <w:t> </w:t>
      </w:r>
      <w:r>
        <w:rPr>
          <w:color w:val="231F20"/>
        </w:rPr>
        <w:t>software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communications</w:t>
      </w:r>
      <w:r>
        <w:rPr>
          <w:color w:val="231F20"/>
          <w:spacing w:val="48"/>
        </w:rPr>
        <w:t> </w:t>
      </w:r>
      <w:r>
        <w:rPr>
          <w:color w:val="231F20"/>
        </w:rPr>
        <w:t>infrastructure,</w:t>
      </w:r>
      <w:r>
        <w:rPr>
          <w:color w:val="231F20"/>
          <w:spacing w:val="47"/>
        </w:rPr>
        <w:t> </w:t>
      </w:r>
      <w:r>
        <w:rPr>
          <w:color w:val="231F20"/>
        </w:rPr>
        <w:t>changing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increasingly</w:t>
      </w:r>
      <w:r>
        <w:rPr>
          <w:color w:val="231F20"/>
          <w:spacing w:val="27"/>
        </w:rPr>
        <w:t> </w:t>
      </w:r>
      <w:r>
        <w:rPr>
          <w:color w:val="231F20"/>
        </w:rPr>
        <w:t>sophisticated</w:t>
      </w:r>
      <w:r>
        <w:rPr>
          <w:color w:val="231F20"/>
          <w:spacing w:val="-6"/>
        </w:rPr>
        <w:t> </w:t>
      </w:r>
      <w:r>
        <w:rPr>
          <w:color w:val="231F20"/>
        </w:rPr>
        <w:t>customer</w:t>
      </w:r>
      <w:r>
        <w:rPr>
          <w:color w:val="231F20"/>
          <w:spacing w:val="-7"/>
        </w:rPr>
        <w:t> </w:t>
      </w:r>
      <w:r>
        <w:rPr>
          <w:color w:val="231F20"/>
        </w:rPr>
        <w:t>needs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frequent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introductions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enhancements</w:t>
      </w:r>
      <w:r>
        <w:rPr>
          <w:color w:val="231F20"/>
          <w:spacing w:val="-7"/>
        </w:rPr>
        <w:t> </w:t>
      </w:r>
      <w:r>
        <w:rPr>
          <w:color w:val="231F20"/>
        </w:rPr>
        <w:t>characterize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enterprise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market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compete.</w:t>
      </w:r>
      <w:r>
        <w:rPr>
          <w:color w:val="231F20"/>
          <w:spacing w:val="9"/>
        </w:rPr>
        <w:t> </w:t>
      </w:r>
      <w:r>
        <w:rPr>
          <w:color w:val="231F20"/>
        </w:rPr>
        <w:t>If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unable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services,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enhance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timely</w:t>
      </w:r>
      <w:r>
        <w:rPr>
          <w:color w:val="231F20"/>
          <w:spacing w:val="-2"/>
        </w:rPr>
        <w:t> </w:t>
      </w:r>
      <w:r>
        <w:rPr>
          <w:color w:val="231F20"/>
        </w:rPr>
        <w:t>manner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position</w:t>
      </w:r>
      <w:r>
        <w:rPr>
          <w:color w:val="231F20"/>
          <w:spacing w:val="-3"/>
        </w:rPr>
        <w:t> </w:t>
      </w:r>
      <w:r>
        <w:rPr>
          <w:color w:val="231F20"/>
        </w:rPr>
        <w:t>and/or</w:t>
      </w:r>
      <w:r>
        <w:rPr>
          <w:color w:val="231F20"/>
          <w:spacing w:val="-3"/>
        </w:rPr>
        <w:t> </w:t>
      </w:r>
      <w:r>
        <w:rPr>
          <w:color w:val="231F20"/>
        </w:rPr>
        <w:t>price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meet</w:t>
      </w:r>
      <w:r>
        <w:rPr>
          <w:color w:val="231F20"/>
          <w:spacing w:val="24"/>
        </w:rPr>
        <w:t> </w:t>
      </w:r>
      <w:r>
        <w:rPr>
          <w:color w:val="231F20"/>
        </w:rPr>
        <w:t>market</w:t>
      </w:r>
      <w:r>
        <w:rPr>
          <w:color w:val="231F20"/>
          <w:spacing w:val="26"/>
        </w:rPr>
        <w:t> </w:t>
      </w:r>
      <w:r>
        <w:rPr>
          <w:color w:val="231F20"/>
        </w:rPr>
        <w:t>demand,</w:t>
      </w:r>
      <w:r>
        <w:rPr>
          <w:color w:val="231F20"/>
          <w:spacing w:val="24"/>
        </w:rPr>
        <w:t> </w:t>
      </w:r>
      <w:r>
        <w:rPr>
          <w:color w:val="231F20"/>
        </w:rPr>
        <w:t>customers</w:t>
      </w:r>
      <w:r>
        <w:rPr>
          <w:color w:val="231F20"/>
          <w:spacing w:val="24"/>
        </w:rPr>
        <w:t> </w:t>
      </w:r>
      <w:r>
        <w:rPr>
          <w:color w:val="231F20"/>
        </w:rPr>
        <w:t>may</w:t>
      </w:r>
      <w:r>
        <w:rPr>
          <w:color w:val="231F20"/>
          <w:spacing w:val="23"/>
        </w:rPr>
        <w:t> </w:t>
      </w:r>
      <w:r>
        <w:rPr>
          <w:color w:val="231F20"/>
        </w:rPr>
        <w:t>not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buy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licenses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license</w:t>
      </w:r>
      <w:r>
        <w:rPr>
          <w:color w:val="231F20"/>
          <w:spacing w:val="24"/>
        </w:rPr>
        <w:t> </w:t>
      </w:r>
      <w:r>
        <w:rPr>
          <w:color w:val="231F20"/>
        </w:rPr>
        <w:t>updates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product</w:t>
      </w:r>
      <w:r>
        <w:rPr>
          <w:color w:val="231F20"/>
          <w:spacing w:val="12"/>
        </w:rPr>
        <w:t> </w:t>
      </w:r>
      <w:r>
        <w:rPr>
          <w:color w:val="231F20"/>
        </w:rPr>
        <w:t>support.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addition,</w:t>
      </w:r>
      <w:r>
        <w:rPr>
          <w:color w:val="231F20"/>
          <w:spacing w:val="13"/>
        </w:rPr>
        <w:t> </w:t>
      </w:r>
      <w:r>
        <w:rPr>
          <w:color w:val="231F20"/>
        </w:rPr>
        <w:t>information</w:t>
      </w:r>
      <w:r>
        <w:rPr>
          <w:color w:val="231F20"/>
          <w:spacing w:val="13"/>
        </w:rPr>
        <w:t> </w:t>
      </w:r>
      <w:r>
        <w:rPr>
          <w:color w:val="231F20"/>
        </w:rPr>
        <w:t>technology</w:t>
      </w:r>
      <w:r>
        <w:rPr>
          <w:color w:val="231F20"/>
          <w:spacing w:val="12"/>
        </w:rPr>
        <w:t> </w:t>
      </w:r>
      <w:r>
        <w:rPr>
          <w:color w:val="231F20"/>
        </w:rPr>
        <w:t>standards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both</w:t>
      </w:r>
      <w:r>
        <w:rPr>
          <w:color w:val="231F20"/>
          <w:spacing w:val="10"/>
        </w:rPr>
        <w:t> </w:t>
      </w:r>
      <w:r>
        <w:rPr>
          <w:color w:val="231F20"/>
        </w:rPr>
        <w:t>consortia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formal</w:t>
      </w:r>
      <w:r>
        <w:rPr>
          <w:color w:val="231F20"/>
          <w:spacing w:val="13"/>
        </w:rPr>
        <w:t> </w:t>
      </w:r>
      <w:r>
        <w:rPr>
          <w:color w:val="231F20"/>
        </w:rPr>
        <w:t>standards-setting</w:t>
      </w:r>
      <w:r>
        <w:rPr>
          <w:color w:val="231F20"/>
        </w:rPr>
        <w:t> forums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well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de</w:t>
      </w:r>
      <w:r>
        <w:rPr>
          <w:color w:val="231F20"/>
          <w:spacing w:val="7"/>
        </w:rPr>
        <w:t> </w:t>
      </w:r>
      <w:r>
        <w:rPr>
          <w:color w:val="231F20"/>
        </w:rPr>
        <w:t>facto</w:t>
      </w:r>
      <w:r>
        <w:rPr>
          <w:color w:val="231F20"/>
          <w:spacing w:val="8"/>
        </w:rPr>
        <w:t> </w:t>
      </w:r>
      <w:r>
        <w:rPr>
          <w:color w:val="231F20"/>
        </w:rPr>
        <w:t>marketplace</w:t>
      </w:r>
      <w:r>
        <w:rPr>
          <w:color w:val="231F20"/>
          <w:spacing w:val="12"/>
        </w:rPr>
        <w:t> </w:t>
      </w:r>
      <w:r>
        <w:rPr>
          <w:color w:val="231F20"/>
        </w:rPr>
        <w:t>standards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rapidly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evolving.</w:t>
      </w:r>
      <w:r>
        <w:rPr>
          <w:color w:val="231F20"/>
          <w:spacing w:val="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cannot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6"/>
        </w:rPr>
        <w:t> </w:t>
      </w:r>
      <w:r>
        <w:rPr>
          <w:color w:val="231F20"/>
        </w:rPr>
        <w:t>assurance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standards</w:t>
      </w:r>
      <w:r>
        <w:rPr>
          <w:color w:val="231F20"/>
          <w:spacing w:val="48"/>
        </w:rPr>
        <w:t> </w:t>
      </w:r>
      <w:r>
        <w:rPr>
          <w:color w:val="231F20"/>
        </w:rPr>
        <w:t>on</w:t>
      </w:r>
      <w:r>
        <w:rPr>
          <w:color w:val="231F20"/>
          <w:spacing w:val="47"/>
        </w:rPr>
        <w:t> </w:t>
      </w:r>
      <w:r>
        <w:rPr>
          <w:color w:val="231F20"/>
        </w:rPr>
        <w:t>which</w:t>
      </w:r>
      <w:r>
        <w:rPr>
          <w:color w:val="231F20"/>
          <w:spacing w:val="47"/>
        </w:rPr>
        <w:t> </w:t>
      </w:r>
      <w:r>
        <w:rPr>
          <w:color w:val="231F20"/>
        </w:rPr>
        <w:t>we</w:t>
      </w:r>
      <w:r>
        <w:rPr>
          <w:color w:val="231F20"/>
          <w:spacing w:val="47"/>
        </w:rPr>
        <w:t> </w:t>
      </w:r>
      <w:r>
        <w:rPr>
          <w:color w:val="231F20"/>
        </w:rPr>
        <w:t>choose</w:t>
      </w:r>
      <w:r>
        <w:rPr>
          <w:color w:val="231F20"/>
          <w:spacing w:val="47"/>
        </w:rPr>
        <w:t> </w:t>
      </w:r>
      <w:r>
        <w:rPr>
          <w:color w:val="231F20"/>
        </w:rPr>
        <w:t>to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4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47"/>
        </w:rPr>
        <w:t> </w:t>
      </w:r>
      <w:r>
        <w:rPr>
          <w:color w:val="231F20"/>
        </w:rPr>
        <w:t>products</w:t>
      </w:r>
      <w:r>
        <w:rPr>
          <w:color w:val="231F20"/>
          <w:spacing w:val="46"/>
        </w:rPr>
        <w:t> </w:t>
      </w:r>
      <w:r>
        <w:rPr>
          <w:color w:val="231F20"/>
        </w:rPr>
        <w:t>will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allow</w:t>
      </w:r>
      <w:r>
        <w:rPr>
          <w:color w:val="231F20"/>
          <w:spacing w:val="47"/>
        </w:rPr>
        <w:t> </w:t>
      </w:r>
      <w:r>
        <w:rPr>
          <w:color w:val="231F20"/>
        </w:rPr>
        <w:t>us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8"/>
        </w:rPr>
        <w:t> </w:t>
      </w:r>
      <w:r>
        <w:rPr>
          <w:color w:val="231F20"/>
        </w:rPr>
        <w:t>compete </w:t>
      </w:r>
      <w:r>
        <w:rPr>
          <w:color w:val="231F20"/>
          <w:spacing w:val="-1"/>
        </w:rPr>
        <w:t>effectively</w:t>
      </w:r>
      <w:r>
        <w:rPr>
          <w:color w:val="231F20"/>
          <w:spacing w:val="49"/>
        </w:rPr>
        <w:t> </w:t>
      </w:r>
      <w:r>
        <w:rPr>
          <w:color w:val="231F20"/>
        </w:rPr>
        <w:t>for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opportunities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emerging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areas.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1"/>
        </w:rPr>
        <w:t> </w:t>
      </w:r>
      <w:r>
        <w:rPr>
          <w:color w:val="231F20"/>
        </w:rPr>
        <w:t>generation</w:t>
      </w:r>
      <w:r>
        <w:rPr>
          <w:color w:val="231F20"/>
          <w:spacing w:val="6"/>
        </w:rPr>
        <w:t> </w:t>
      </w:r>
      <w:r>
        <w:rPr>
          <w:color w:val="231F20"/>
        </w:rPr>
        <w:t>applications</w:t>
      </w:r>
      <w:r>
        <w:rPr>
          <w:color w:val="231F20"/>
          <w:spacing w:val="6"/>
        </w:rPr>
        <w:t> </w:t>
      </w:r>
      <w:r>
        <w:rPr>
          <w:color w:val="231F20"/>
        </w:rPr>
        <w:t>platform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planned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combine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best</w:t>
      </w:r>
      <w:r>
        <w:rPr>
          <w:color w:val="231F20"/>
          <w:spacing w:val="1"/>
        </w:rPr>
        <w:t> </w:t>
      </w:r>
      <w:r>
        <w:rPr>
          <w:color w:val="231F20"/>
        </w:rPr>
        <w:t>features,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flows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usability</w:t>
      </w:r>
      <w:r>
        <w:rPr>
          <w:color w:val="231F20"/>
          <w:spacing w:val="-4"/>
        </w:rPr>
        <w:t> </w:t>
      </w:r>
      <w:r>
        <w:rPr>
          <w:color w:val="231F20"/>
        </w:rPr>
        <w:t>traits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legacy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acquired</w:t>
      </w:r>
      <w:r>
        <w:rPr>
          <w:color w:val="231F20"/>
          <w:spacing w:val="-3"/>
        </w:rPr>
        <w:t> </w:t>
      </w:r>
      <w:r>
        <w:rPr>
          <w:color w:val="231F20"/>
        </w:rPr>
        <w:t>applications.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announced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intend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life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many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acquired</w:t>
      </w:r>
      <w:r>
        <w:rPr>
          <w:color w:val="231F20"/>
          <w:spacing w:val="-8"/>
        </w:rPr>
        <w:t> </w:t>
      </w:r>
      <w:r>
        <w:rPr>
          <w:color w:val="231F20"/>
        </w:rPr>
        <w:t>applications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continue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9"/>
        </w:rPr>
        <w:t> </w:t>
      </w:r>
      <w:r>
        <w:rPr>
          <w:color w:val="231F20"/>
        </w:rPr>
        <w:t>long-term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acquired</w:t>
      </w:r>
      <w:r>
        <w:rPr>
          <w:color w:val="231F20"/>
          <w:spacing w:val="-8"/>
        </w:rPr>
        <w:t> </w:t>
      </w:r>
      <w:r>
        <w:rPr>
          <w:color w:val="231F20"/>
        </w:rPr>
        <w:t>products,</w:t>
      </w:r>
      <w:r>
        <w:rPr>
          <w:color w:val="231F20"/>
          <w:spacing w:val="-9"/>
        </w:rPr>
        <w:t> </w:t>
      </w:r>
      <w:r>
        <w:rPr>
          <w:color w:val="231F20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which</w:t>
      </w:r>
      <w:r>
        <w:rPr>
          <w:color w:val="231F20"/>
          <w:spacing w:val="23"/>
        </w:rPr>
        <w:t> </w:t>
      </w:r>
      <w:r>
        <w:rPr>
          <w:color w:val="231F20"/>
        </w:rPr>
        <w:t>require</w:t>
      </w:r>
      <w:r>
        <w:rPr>
          <w:color w:val="231F20"/>
          <w:spacing w:val="25"/>
        </w:rPr>
        <w:t> </w:t>
      </w:r>
      <w:r>
        <w:rPr>
          <w:color w:val="231F20"/>
        </w:rPr>
        <w:t>us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dedicate</w:t>
      </w:r>
      <w:r>
        <w:rPr>
          <w:color w:val="231F20"/>
          <w:spacing w:val="26"/>
        </w:rPr>
        <w:t> </w:t>
      </w:r>
      <w:r>
        <w:rPr>
          <w:color w:val="231F20"/>
        </w:rPr>
        <w:t>resources.</w:t>
      </w:r>
      <w:r>
        <w:rPr>
          <w:color w:val="231F20"/>
          <w:spacing w:val="23"/>
        </w:rPr>
        <w:t> </w:t>
      </w:r>
      <w:r>
        <w:rPr>
          <w:color w:val="231F20"/>
        </w:rPr>
        <w:t>If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do</w:t>
      </w:r>
      <w:r>
        <w:rPr>
          <w:color w:val="231F20"/>
          <w:spacing w:val="22"/>
        </w:rPr>
        <w:t> </w:t>
      </w:r>
      <w:r>
        <w:rPr>
          <w:color w:val="231F20"/>
        </w:rPr>
        <w:t>not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release</w:t>
      </w:r>
      <w:r>
        <w:rPr>
          <w:color w:val="231F20"/>
          <w:spacing w:val="25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or</w:t>
      </w:r>
      <w:r>
        <w:rPr>
          <w:color w:val="231F20"/>
          <w:spacing w:val="22"/>
        </w:rPr>
        <w:t> </w:t>
      </w:r>
      <w:r>
        <w:rPr>
          <w:color w:val="231F20"/>
        </w:rPr>
        <w:t>enhanced</w:t>
      </w:r>
      <w:r>
        <w:rPr>
          <w:color w:val="231F20"/>
          <w:spacing w:val="25"/>
        </w:rPr>
        <w:t> </w:t>
      </w:r>
      <w:r>
        <w:rPr>
          <w:color w:val="231F20"/>
        </w:rPr>
        <w:t>products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anticipated time</w:t>
      </w:r>
      <w:r>
        <w:rPr>
          <w:color w:val="231F20"/>
          <w:spacing w:val="-2"/>
        </w:rPr>
        <w:t> </w:t>
      </w:r>
      <w:r>
        <w:rPr>
          <w:color w:val="231F20"/>
        </w:rPr>
        <w:t>frames,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there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delay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market</w:t>
      </w:r>
      <w:r>
        <w:rPr>
          <w:color w:val="231F20"/>
          <w:spacing w:val="-2"/>
        </w:rPr>
        <w:t> </w:t>
      </w:r>
      <w:r>
        <w:rPr>
          <w:color w:val="231F20"/>
        </w:rPr>
        <w:t>acceptance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new, </w:t>
      </w:r>
      <w:r>
        <w:rPr>
          <w:color w:val="231F20"/>
        </w:rPr>
        <w:t>enhanced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acquired</w:t>
      </w:r>
      <w:r>
        <w:rPr>
          <w:color w:val="231F20"/>
          <w:spacing w:val="22"/>
        </w:rPr>
        <w:t> </w:t>
      </w:r>
      <w:r>
        <w:rPr>
          <w:color w:val="231F20"/>
        </w:rPr>
        <w:t>product</w:t>
      </w:r>
      <w:r>
        <w:rPr>
          <w:color w:val="231F20"/>
          <w:spacing w:val="18"/>
        </w:rPr>
        <w:t> </w:t>
      </w:r>
      <w:r>
        <w:rPr>
          <w:color w:val="231F20"/>
        </w:rPr>
        <w:t>line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6"/>
        </w:rPr>
        <w:t> </w:t>
      </w:r>
      <w:r>
        <w:rPr>
          <w:color w:val="231F20"/>
        </w:rPr>
        <w:t>service,</w:t>
      </w:r>
      <w:r>
        <w:rPr>
          <w:color w:val="231F20"/>
          <w:spacing w:val="18"/>
        </w:rPr>
        <w:t> </w:t>
      </w:r>
      <w:r>
        <w:rPr>
          <w:color w:val="231F20"/>
        </w:rPr>
        <w:t>if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do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7"/>
        </w:rPr>
        <w:t> </w:t>
      </w:r>
      <w:r>
        <w:rPr>
          <w:color w:val="231F20"/>
        </w:rPr>
        <w:t>timely</w:t>
      </w:r>
      <w:r>
        <w:rPr>
          <w:color w:val="231F20"/>
          <w:spacing w:val="19"/>
        </w:rPr>
        <w:t> </w:t>
      </w:r>
      <w:r>
        <w:rPr>
          <w:color w:val="231F20"/>
        </w:rPr>
        <w:t>optimize</w:t>
      </w:r>
      <w:r>
        <w:rPr>
          <w:color w:val="231F20"/>
          <w:spacing w:val="20"/>
        </w:rPr>
        <w:t> </w:t>
      </w:r>
      <w:r>
        <w:rPr>
          <w:color w:val="231F20"/>
        </w:rPr>
        <w:t>complementary</w:t>
      </w:r>
      <w:r>
        <w:rPr>
          <w:color w:val="231F20"/>
          <w:spacing w:val="22"/>
        </w:rPr>
        <w:t> </w:t>
      </w:r>
      <w:r>
        <w:rPr>
          <w:color w:val="231F20"/>
        </w:rPr>
        <w:t>product</w:t>
      </w:r>
      <w:r>
        <w:rPr>
          <w:color w:val="231F20"/>
          <w:spacing w:val="18"/>
        </w:rPr>
        <w:t> </w:t>
      </w:r>
      <w:r>
        <w:rPr>
          <w:color w:val="231F20"/>
        </w:rPr>
        <w:t>lines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services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6"/>
        </w:rPr>
        <w:t> </w:t>
      </w:r>
      <w:r>
        <w:rPr>
          <w:color w:val="231F20"/>
        </w:rPr>
        <w:t>if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fail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</w:rPr>
        <w:t> adequately</w:t>
      </w:r>
      <w:r>
        <w:rPr>
          <w:color w:val="231F20"/>
          <w:spacing w:val="26"/>
        </w:rPr>
        <w:t> </w:t>
      </w:r>
      <w:r>
        <w:rPr>
          <w:color w:val="231F20"/>
        </w:rPr>
        <w:t>integrate,</w:t>
      </w:r>
      <w:r>
        <w:rPr>
          <w:color w:val="231F20"/>
          <w:spacing w:val="24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enhance</w:t>
      </w:r>
      <w:r>
        <w:rPr>
          <w:color w:val="231F20"/>
          <w:spacing w:val="24"/>
        </w:rPr>
        <w:t> </w:t>
      </w:r>
      <w:r>
        <w:rPr>
          <w:color w:val="231F20"/>
        </w:rPr>
        <w:t>acquired</w:t>
      </w:r>
      <w:r>
        <w:rPr>
          <w:color w:val="231F20"/>
          <w:spacing w:val="24"/>
        </w:rPr>
        <w:t> </w:t>
      </w:r>
      <w:r>
        <w:rPr>
          <w:color w:val="231F20"/>
        </w:rPr>
        <w:t>application</w:t>
      </w:r>
      <w:r>
        <w:rPr>
          <w:color w:val="231F20"/>
          <w:spacing w:val="26"/>
        </w:rPr>
        <w:t> </w:t>
      </w:r>
      <w:r>
        <w:rPr>
          <w:color w:val="231F20"/>
        </w:rPr>
        <w:t>lines</w:t>
      </w:r>
      <w:r>
        <w:rPr>
          <w:color w:val="231F20"/>
          <w:spacing w:val="23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services,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0"/>
        </w:rPr>
        <w:t> </w:t>
      </w:r>
      <w:r>
        <w:rPr>
          <w:color w:val="231F20"/>
        </w:rPr>
        <w:t>may</w:t>
      </w:r>
      <w:r>
        <w:rPr>
          <w:color w:val="231F20"/>
          <w:spacing w:val="22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</w:rPr>
        <w:t>adversely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affected.</w:t>
      </w:r>
      <w:r>
        <w:rPr/>
      </w:r>
    </w:p>
    <w:p>
      <w:pPr>
        <w:spacing w:line="250" w:lineRule="auto" w:before="135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Acquisitions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present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many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risks,</w:t>
      </w:r>
      <w:r>
        <w:rPr>
          <w:rFonts w:ascii="Times New Roman"/>
          <w:b/>
          <w:i/>
          <w:color w:val="231F20"/>
          <w:spacing w:val="-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we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may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not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realize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the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financial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strategic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goals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that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were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contemplated</w:t>
      </w:r>
      <w:r>
        <w:rPr>
          <w:rFonts w:ascii="Times New Roman"/>
          <w:b/>
          <w:i/>
          <w:color w:val="231F20"/>
          <w:sz w:val="20"/>
        </w:rPr>
        <w:t> at</w:t>
      </w:r>
      <w:r>
        <w:rPr>
          <w:rFonts w:ascii="Times New Roman"/>
          <w:b/>
          <w:i/>
          <w:color w:val="231F20"/>
          <w:spacing w:val="-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the</w:t>
      </w:r>
      <w:r>
        <w:rPr>
          <w:rFonts w:ascii="Times New Roman"/>
          <w:b/>
          <w:i/>
          <w:color w:val="231F20"/>
          <w:spacing w:val="-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time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-1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any</w:t>
      </w:r>
      <w:r>
        <w:rPr>
          <w:rFonts w:ascii="Times New Roman"/>
          <w:b/>
          <w:i/>
          <w:color w:val="231F20"/>
          <w:spacing w:val="-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transaction.</w:t>
      </w:r>
      <w:r>
        <w:rPr>
          <w:rFonts w:ascii="Times New Roman"/>
          <w:b/>
          <w:i/>
          <w:color w:val="231F20"/>
          <w:spacing w:val="5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In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the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past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three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fiscal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years,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we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have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invested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over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$25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billion,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in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the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aggregate,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to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acquire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number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companies,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products,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services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technologies.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active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acquisition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program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important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element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overall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corporate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strategy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expect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continue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make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similar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acquisitions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future.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Risks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may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face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connection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acquisition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program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include: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135" w:after="0"/>
        <w:ind w:left="691" w:right="121" w:hanging="171"/>
        <w:jc w:val="both"/>
      </w:pP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ongoing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disrupted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16"/>
        </w:rPr>
        <w:t> </w:t>
      </w:r>
      <w:r>
        <w:rPr>
          <w:color w:val="231F20"/>
        </w:rPr>
        <w:t>attention</w:t>
      </w:r>
      <w:r>
        <w:rPr>
          <w:color w:val="231F20"/>
          <w:spacing w:val="19"/>
        </w:rPr>
        <w:t> </w:t>
      </w:r>
      <w:r>
        <w:rPr>
          <w:color w:val="231F20"/>
        </w:rPr>
        <w:t>may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diverted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acquisition,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transition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integration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activities;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36" w:after="0"/>
        <w:ind w:left="691" w:right="120" w:hanging="171"/>
        <w:jc w:val="both"/>
      </w:pP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acquisition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further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3"/>
        </w:rPr>
        <w:t> </w:t>
      </w:r>
      <w:r>
        <w:rPr>
          <w:color w:val="231F20"/>
        </w:rPr>
        <w:t>strategy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expected,</w:t>
      </w:r>
      <w:r>
        <w:rPr>
          <w:color w:val="231F20"/>
        </w:rPr>
        <w:t> or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than the</w:t>
      </w:r>
      <w:r>
        <w:rPr>
          <w:color w:val="231F20"/>
          <w:spacing w:val="-1"/>
        </w:rPr>
        <w:t> </w:t>
      </w:r>
      <w:r>
        <w:rPr>
          <w:color w:val="231F20"/>
        </w:rPr>
        <w:t>acquired</w:t>
      </w:r>
      <w:r>
        <w:rPr>
          <w:color w:val="231F20"/>
          <w:spacing w:val="25"/>
        </w:rPr>
        <w:t> </w:t>
      </w:r>
      <w:r>
        <w:rPr>
          <w:color w:val="231F20"/>
        </w:rPr>
        <w:t>company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worth;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35" w:after="0"/>
        <w:ind w:left="691" w:right="117" w:hanging="171"/>
        <w:jc w:val="both"/>
      </w:pP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due</w:t>
      </w:r>
      <w:r>
        <w:rPr>
          <w:color w:val="231F20"/>
          <w:spacing w:val="30"/>
        </w:rPr>
        <w:t> </w:t>
      </w:r>
      <w:r>
        <w:rPr>
          <w:color w:val="231F20"/>
        </w:rPr>
        <w:t>diligence</w:t>
      </w:r>
      <w:r>
        <w:rPr>
          <w:color w:val="231F20"/>
          <w:spacing w:val="34"/>
        </w:rPr>
        <w:t> </w:t>
      </w:r>
      <w:r>
        <w:rPr>
          <w:color w:val="231F20"/>
        </w:rPr>
        <w:t>process</w:t>
      </w:r>
      <w:r>
        <w:rPr>
          <w:color w:val="231F20"/>
          <w:spacing w:val="29"/>
        </w:rPr>
        <w:t> </w:t>
      </w:r>
      <w:r>
        <w:rPr>
          <w:color w:val="231F20"/>
        </w:rPr>
        <w:t>may</w:t>
      </w:r>
      <w:r>
        <w:rPr>
          <w:color w:val="231F20"/>
          <w:spacing w:val="30"/>
        </w:rPr>
        <w:t> </w:t>
      </w:r>
      <w:r>
        <w:rPr>
          <w:color w:val="231F20"/>
        </w:rPr>
        <w:t>fail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identify</w:t>
      </w:r>
      <w:r>
        <w:rPr>
          <w:color w:val="231F20"/>
          <w:spacing w:val="33"/>
        </w:rPr>
        <w:t> </w:t>
      </w:r>
      <w:r>
        <w:rPr>
          <w:color w:val="231F20"/>
        </w:rPr>
        <w:t>all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problems,</w:t>
      </w:r>
      <w:r>
        <w:rPr>
          <w:color w:val="231F20"/>
          <w:spacing w:val="30"/>
        </w:rPr>
        <w:t> </w:t>
      </w:r>
      <w:r>
        <w:rPr>
          <w:color w:val="231F20"/>
        </w:rPr>
        <w:t>liabilities</w:t>
      </w:r>
      <w:r>
        <w:rPr>
          <w:color w:val="231F20"/>
          <w:spacing w:val="34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other</w:t>
      </w:r>
      <w:r>
        <w:rPr>
          <w:color w:val="231F20"/>
          <w:spacing w:val="31"/>
        </w:rPr>
        <w:t> </w:t>
      </w:r>
      <w:r>
        <w:rPr>
          <w:color w:val="231F20"/>
        </w:rPr>
        <w:t>shortcomings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</w:rPr>
        <w:t> challenges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acquired</w:t>
      </w:r>
      <w:r>
        <w:rPr>
          <w:color w:val="231F20"/>
          <w:spacing w:val="-8"/>
        </w:rPr>
        <w:t> </w:t>
      </w:r>
      <w:r>
        <w:rPr>
          <w:color w:val="231F20"/>
        </w:rPr>
        <w:t>company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-12"/>
        </w:rPr>
        <w:t> </w:t>
      </w:r>
      <w:r>
        <w:rPr>
          <w:color w:val="231F20"/>
        </w:rPr>
        <w:t>including</w:t>
      </w:r>
      <w:r>
        <w:rPr>
          <w:color w:val="231F20"/>
          <w:spacing w:val="-9"/>
        </w:rPr>
        <w:t> </w:t>
      </w:r>
      <w:r>
        <w:rPr>
          <w:color w:val="231F20"/>
        </w:rPr>
        <w:t>issues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-13"/>
        </w:rPr>
        <w:t> </w:t>
      </w:r>
      <w:r>
        <w:rPr>
          <w:color w:val="231F20"/>
        </w:rPr>
        <w:t>intellectual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property,</w:t>
      </w:r>
      <w:r>
        <w:rPr>
          <w:color w:val="231F20"/>
          <w:spacing w:val="32"/>
        </w:rPr>
        <w:t> </w:t>
      </w:r>
      <w:r>
        <w:rPr>
          <w:color w:val="231F20"/>
        </w:rPr>
        <w:t>product</w:t>
      </w:r>
      <w:r>
        <w:rPr>
          <w:color w:val="231F20"/>
          <w:spacing w:val="24"/>
        </w:rPr>
        <w:t> </w:t>
      </w:r>
      <w:r>
        <w:rPr>
          <w:color w:val="231F20"/>
        </w:rPr>
        <w:t>quality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product</w:t>
      </w:r>
      <w:r>
        <w:rPr>
          <w:color w:val="231F20"/>
          <w:spacing w:val="24"/>
        </w:rPr>
        <w:t> </w:t>
      </w:r>
      <w:r>
        <w:rPr>
          <w:color w:val="231F20"/>
        </w:rPr>
        <w:t>architecture,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5"/>
        </w:rPr>
        <w:t> </w:t>
      </w:r>
      <w:r>
        <w:rPr>
          <w:color w:val="231F20"/>
        </w:rPr>
        <w:t>recognition</w:t>
      </w:r>
      <w:r>
        <w:rPr>
          <w:color w:val="231F20"/>
          <w:spacing w:val="26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</w:rPr>
        <w:t>accounting</w:t>
      </w:r>
      <w:r>
        <w:rPr>
          <w:color w:val="231F20"/>
          <w:spacing w:val="27"/>
        </w:rPr>
        <w:t> </w:t>
      </w:r>
      <w:r>
        <w:rPr>
          <w:color w:val="231F20"/>
        </w:rPr>
        <w:t>practices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employee,</w:t>
      </w:r>
      <w:r>
        <w:rPr>
          <w:color w:val="231F20"/>
          <w:spacing w:val="21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partner</w:t>
      </w:r>
      <w:r>
        <w:rPr>
          <w:color w:val="231F20"/>
          <w:spacing w:val="17"/>
        </w:rPr>
        <w:t> </w:t>
      </w:r>
      <w:r>
        <w:rPr>
          <w:color w:val="231F20"/>
        </w:rPr>
        <w:t>issues;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35" w:after="0"/>
        <w:ind w:left="691" w:right="117" w:hanging="171"/>
        <w:jc w:val="both"/>
      </w:pP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realize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anticipated</w:t>
      </w:r>
      <w:r>
        <w:rPr>
          <w:color w:val="231F20"/>
          <w:spacing w:val="8"/>
        </w:rPr>
        <w:t> </w:t>
      </w:r>
      <w:r>
        <w:rPr>
          <w:color w:val="231F20"/>
        </w:rPr>
        <w:t>increase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if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larger</w:t>
      </w:r>
      <w:r>
        <w:rPr>
          <w:color w:val="231F20"/>
          <w:spacing w:val="2"/>
        </w:rPr>
        <w:t> </w:t>
      </w:r>
      <w:r>
        <w:rPr>
          <w:color w:val="231F20"/>
        </w:rPr>
        <w:t>than</w:t>
      </w:r>
      <w:r>
        <w:rPr>
          <w:color w:val="231F20"/>
          <w:spacing w:val="4"/>
        </w:rPr>
        <w:t> </w:t>
      </w:r>
      <w:r>
        <w:rPr>
          <w:color w:val="231F20"/>
        </w:rPr>
        <w:t>predicted</w:t>
      </w:r>
      <w:r>
        <w:rPr>
          <w:color w:val="231F20"/>
          <w:spacing w:val="6"/>
        </w:rPr>
        <w:t> </w:t>
      </w:r>
      <w:r>
        <w:rPr>
          <w:color w:val="231F20"/>
        </w:rPr>
        <w:t>number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customers</w:t>
      </w:r>
      <w:r>
        <w:rPr>
          <w:color w:val="231F20"/>
          <w:spacing w:val="24"/>
        </w:rPr>
        <w:t> </w:t>
      </w:r>
      <w:r>
        <w:rPr>
          <w:color w:val="231F20"/>
        </w:rPr>
        <w:t>decline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</w:rPr>
        <w:t>updates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support,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unable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sell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acquired</w:t>
      </w:r>
      <w:r>
        <w:rPr>
          <w:color w:val="231F20"/>
          <w:spacing w:val="-6"/>
        </w:rPr>
        <w:t> </w:t>
      </w:r>
      <w:r>
        <w:rPr>
          <w:color w:val="231F20"/>
        </w:rPr>
        <w:t>products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customer</w:t>
      </w:r>
      <w:r>
        <w:rPr>
          <w:color w:val="231F20"/>
          <w:spacing w:val="-12"/>
        </w:rPr>
        <w:t> </w:t>
      </w:r>
      <w:r>
        <w:rPr>
          <w:color w:val="231F20"/>
        </w:rPr>
        <w:t>base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if</w:t>
      </w:r>
      <w:r>
        <w:rPr>
          <w:color w:val="231F20"/>
          <w:spacing w:val="-13"/>
        </w:rPr>
        <w:t> </w:t>
      </w:r>
      <w:r>
        <w:rPr>
          <w:color w:val="231F20"/>
        </w:rPr>
        <w:t>contract</w:t>
      </w:r>
      <w:r>
        <w:rPr>
          <w:color w:val="231F20"/>
          <w:spacing w:val="-11"/>
        </w:rPr>
        <w:t> </w:t>
      </w:r>
      <w:r>
        <w:rPr>
          <w:color w:val="231F20"/>
        </w:rPr>
        <w:t>models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acquired</w:t>
      </w:r>
      <w:r>
        <w:rPr>
          <w:color w:val="231F20"/>
          <w:spacing w:val="-11"/>
        </w:rPr>
        <w:t> </w:t>
      </w:r>
      <w:r>
        <w:rPr>
          <w:color w:val="231F20"/>
        </w:rPr>
        <w:t>company</w:t>
      </w:r>
      <w:r>
        <w:rPr>
          <w:color w:val="231F20"/>
          <w:spacing w:val="-13"/>
        </w:rPr>
        <w:t> </w:t>
      </w:r>
      <w:r>
        <w:rPr>
          <w:color w:val="231F20"/>
        </w:rPr>
        <w:t>do</w:t>
      </w:r>
      <w:r>
        <w:rPr>
          <w:color w:val="231F20"/>
          <w:spacing w:val="-15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allow</w:t>
      </w:r>
      <w:r>
        <w:rPr>
          <w:color w:val="231F20"/>
          <w:spacing w:val="-15"/>
        </w:rPr>
        <w:t> </w:t>
      </w:r>
      <w:r>
        <w:rPr>
          <w:color w:val="231F20"/>
        </w:rPr>
        <w:t>us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recognize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5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timely</w:t>
      </w:r>
      <w:r>
        <w:rPr>
          <w:color w:val="231F20"/>
          <w:spacing w:val="17"/>
        </w:rPr>
        <w:t> </w:t>
      </w:r>
      <w:r>
        <w:rPr>
          <w:color w:val="231F20"/>
        </w:rPr>
        <w:t>basis;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34" w:after="0"/>
        <w:ind w:left="691" w:right="117" w:hanging="171"/>
        <w:jc w:val="both"/>
      </w:pP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may</w:t>
      </w:r>
      <w:r>
        <w:rPr>
          <w:color w:val="231F20"/>
          <w:spacing w:val="38"/>
        </w:rPr>
        <w:t> </w:t>
      </w:r>
      <w:r>
        <w:rPr>
          <w:color w:val="231F20"/>
        </w:rPr>
        <w:t>assume</w:t>
      </w:r>
      <w:r>
        <w:rPr>
          <w:color w:val="231F20"/>
          <w:spacing w:val="36"/>
        </w:rPr>
        <w:t> </w:t>
      </w:r>
      <w:r>
        <w:rPr>
          <w:color w:val="231F20"/>
        </w:rPr>
        <w:t>pre-existing</w:t>
      </w:r>
      <w:r>
        <w:rPr>
          <w:color w:val="231F20"/>
          <w:spacing w:val="37"/>
        </w:rPr>
        <w:t> </w:t>
      </w:r>
      <w:r>
        <w:rPr>
          <w:color w:val="231F20"/>
        </w:rPr>
        <w:t>contractual</w:t>
      </w:r>
      <w:r>
        <w:rPr>
          <w:color w:val="231F20"/>
          <w:spacing w:val="42"/>
        </w:rPr>
        <w:t> </w:t>
      </w:r>
      <w:r>
        <w:rPr>
          <w:color w:val="231F20"/>
        </w:rPr>
        <w:t>relationships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acquired</w:t>
      </w:r>
      <w:r>
        <w:rPr>
          <w:color w:val="231F20"/>
          <w:spacing w:val="40"/>
        </w:rPr>
        <w:t> </w:t>
      </w:r>
      <w:r>
        <w:rPr>
          <w:color w:val="231F20"/>
        </w:rPr>
        <w:t>companies</w:t>
      </w:r>
      <w:r>
        <w:rPr>
          <w:color w:val="231F20"/>
          <w:spacing w:val="39"/>
        </w:rPr>
        <w:t> </w:t>
      </w:r>
      <w:r>
        <w:rPr>
          <w:color w:val="231F20"/>
        </w:rPr>
        <w:t>that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would</w:t>
      </w:r>
      <w:r>
        <w:rPr>
          <w:color w:val="231F20"/>
          <w:spacing w:val="36"/>
        </w:rPr>
        <w:t> </w:t>
      </w:r>
      <w:r>
        <w:rPr>
          <w:color w:val="231F20"/>
        </w:rPr>
        <w:t>not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2"/>
        </w:rPr>
        <w:t> </w:t>
      </w:r>
      <w:r>
        <w:rPr>
          <w:color w:val="231F20"/>
        </w:rPr>
        <w:t>otherwise</w:t>
      </w:r>
      <w:r>
        <w:rPr>
          <w:color w:val="231F20"/>
          <w:spacing w:val="20"/>
        </w:rPr>
        <w:t> </w:t>
      </w:r>
      <w:r>
        <w:rPr>
          <w:color w:val="231F20"/>
        </w:rPr>
        <w:t>entered</w:t>
      </w:r>
      <w:r>
        <w:rPr>
          <w:color w:val="231F20"/>
          <w:spacing w:val="22"/>
        </w:rPr>
        <w:t> </w:t>
      </w:r>
      <w:r>
        <w:rPr>
          <w:color w:val="231F20"/>
        </w:rPr>
        <w:t>into,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exiting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modifying</w:t>
      </w:r>
      <w:r>
        <w:rPr>
          <w:color w:val="231F20"/>
          <w:spacing w:val="20"/>
        </w:rPr>
        <w:t> </w:t>
      </w:r>
      <w:r>
        <w:rPr>
          <w:color w:val="231F20"/>
        </w:rPr>
        <w:t>such</w:t>
      </w:r>
      <w:r>
        <w:rPr>
          <w:color w:val="231F20"/>
          <w:spacing w:val="19"/>
        </w:rPr>
        <w:t> </w:t>
      </w:r>
      <w:r>
        <w:rPr>
          <w:color w:val="231F20"/>
        </w:rPr>
        <w:t>relationships</w:t>
      </w:r>
      <w:r>
        <w:rPr>
          <w:color w:val="231F20"/>
          <w:spacing w:val="21"/>
        </w:rPr>
        <w:t> </w:t>
      </w:r>
      <w:r>
        <w:rPr>
          <w:color w:val="231F20"/>
        </w:rPr>
        <w:t>may</w:t>
      </w:r>
      <w:r>
        <w:rPr>
          <w:color w:val="231F20"/>
          <w:spacing w:val="20"/>
        </w:rPr>
        <w:t> </w:t>
      </w:r>
      <w:r>
        <w:rPr>
          <w:color w:val="231F20"/>
        </w:rPr>
        <w:t>be</w:t>
      </w:r>
      <w:r>
        <w:rPr>
          <w:color w:val="231F20"/>
          <w:spacing w:val="20"/>
        </w:rPr>
        <w:t> </w:t>
      </w:r>
      <w:r>
        <w:rPr>
          <w:color w:val="231F20"/>
        </w:rPr>
        <w:t>costly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us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disruptive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customers;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9" w:lineRule="auto" w:before="135" w:after="0"/>
        <w:ind w:left="691" w:right="118" w:hanging="171"/>
        <w:jc w:val="both"/>
      </w:pP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face</w:t>
      </w:r>
      <w:r>
        <w:rPr>
          <w:color w:val="231F20"/>
          <w:spacing w:val="-1"/>
        </w:rPr>
        <w:t> </w:t>
      </w:r>
      <w:r>
        <w:rPr>
          <w:color w:val="231F20"/>
        </w:rPr>
        <w:t>litigation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claims in</w:t>
      </w:r>
      <w:r>
        <w:rPr>
          <w:color w:val="231F20"/>
          <w:spacing w:val="-2"/>
        </w:rPr>
        <w:t> </w:t>
      </w:r>
      <w:r>
        <w:rPr>
          <w:color w:val="231F20"/>
        </w:rPr>
        <w:t>connection with,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inherit claims or</w:t>
      </w:r>
      <w:r>
        <w:rPr>
          <w:color w:val="231F20"/>
          <w:spacing w:val="-3"/>
        </w:rPr>
        <w:t> </w:t>
      </w:r>
      <w:r>
        <w:rPr>
          <w:color w:val="231F20"/>
        </w:rPr>
        <w:t>litigation</w:t>
      </w:r>
      <w:r>
        <w:rPr>
          <w:color w:val="231F20"/>
          <w:spacing w:val="1"/>
        </w:rPr>
        <w:t> </w:t>
      </w:r>
      <w:r>
        <w:rPr>
          <w:color w:val="231F20"/>
        </w:rPr>
        <w:t>risk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result</w:t>
      </w:r>
      <w:r>
        <w:rPr>
          <w:color w:val="231F20"/>
        </w:rPr>
        <w:t> of,</w:t>
      </w:r>
      <w:r>
        <w:rPr>
          <w:color w:val="231F20"/>
          <w:spacing w:val="13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acquisition,</w:t>
      </w:r>
      <w:r>
        <w:rPr>
          <w:color w:val="231F20"/>
          <w:spacing w:val="17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claims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terminated</w:t>
      </w:r>
      <w:r>
        <w:rPr>
          <w:color w:val="231F20"/>
          <w:spacing w:val="18"/>
        </w:rPr>
        <w:t> </w:t>
      </w:r>
      <w:r>
        <w:rPr>
          <w:color w:val="231F20"/>
        </w:rPr>
        <w:t>employees,</w:t>
      </w:r>
      <w:r>
        <w:rPr>
          <w:color w:val="231F20"/>
          <w:spacing w:val="17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third</w:t>
      </w:r>
      <w:r>
        <w:rPr>
          <w:color w:val="231F20"/>
          <w:spacing w:val="14"/>
        </w:rPr>
        <w:t> </w:t>
      </w:r>
      <w:r>
        <w:rPr>
          <w:color w:val="231F20"/>
        </w:rPr>
        <w:t>parties;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6" w:after="0"/>
        <w:ind w:left="691" w:right="0" w:hanging="171"/>
        <w:jc w:val="left"/>
      </w:pP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relationship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current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8"/>
        </w:rPr>
        <w:t> </w:t>
      </w:r>
      <w:r>
        <w:rPr>
          <w:color w:val="231F20"/>
        </w:rPr>
        <w:t>employees,</w:t>
      </w:r>
      <w:r>
        <w:rPr>
          <w:color w:val="231F20"/>
          <w:spacing w:val="11"/>
        </w:rPr>
        <w:t> </w:t>
      </w:r>
      <w:r>
        <w:rPr>
          <w:color w:val="231F20"/>
        </w:rPr>
        <w:t>customers,</w:t>
      </w:r>
      <w:r>
        <w:rPr>
          <w:color w:val="231F20"/>
          <w:spacing w:val="10"/>
        </w:rPr>
        <w:t> </w:t>
      </w:r>
      <w:r>
        <w:rPr>
          <w:color w:val="231F20"/>
        </w:rPr>
        <w:t>partners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distributors</w:t>
      </w:r>
      <w:r>
        <w:rPr>
          <w:color w:val="231F20"/>
          <w:spacing w:val="9"/>
        </w:rPr>
        <w:t> </w:t>
      </w:r>
      <w:r>
        <w:rPr>
          <w:color w:val="231F20"/>
        </w:rPr>
        <w:t>could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9"/>
        </w:rPr>
        <w:t> </w:t>
      </w:r>
      <w:r>
        <w:rPr>
          <w:color w:val="231F20"/>
        </w:rPr>
        <w:t>impaired;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45" w:after="0"/>
        <w:ind w:left="691" w:right="119" w:hanging="171"/>
        <w:jc w:val="both"/>
      </w:pP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may </w:t>
      </w:r>
      <w:r>
        <w:rPr>
          <w:color w:val="231F20"/>
          <w:spacing w:val="-1"/>
        </w:rPr>
        <w:t>have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difficulty</w:t>
      </w:r>
      <w:r>
        <w:rPr>
          <w:color w:val="231F20"/>
          <w:spacing w:val="1"/>
        </w:rPr>
        <w:t> </w:t>
      </w:r>
      <w:r>
        <w:rPr>
          <w:color w:val="231F20"/>
        </w:rPr>
        <w:t>incorporating</w:t>
      </w:r>
      <w:r>
        <w:rPr>
          <w:color w:val="231F20"/>
          <w:spacing w:val="1"/>
        </w:rPr>
        <w:t> </w:t>
      </w:r>
      <w:r>
        <w:rPr>
          <w:color w:val="231F20"/>
        </w:rPr>
        <w:t>acquired technologies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products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existing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lines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maintaining</w:t>
      </w:r>
      <w:r>
        <w:rPr>
          <w:color w:val="231F20"/>
          <w:spacing w:val="18"/>
        </w:rPr>
        <w:t> </w:t>
      </w:r>
      <w:r>
        <w:rPr>
          <w:color w:val="231F20"/>
        </w:rPr>
        <w:t>uniform</w:t>
      </w:r>
      <w:r>
        <w:rPr>
          <w:color w:val="231F20"/>
          <w:spacing w:val="16"/>
        </w:rPr>
        <w:t> </w:t>
      </w:r>
      <w:r>
        <w:rPr>
          <w:color w:val="231F20"/>
        </w:rPr>
        <w:t>standards,</w:t>
      </w:r>
      <w:r>
        <w:rPr>
          <w:color w:val="231F20"/>
          <w:spacing w:val="14"/>
        </w:rPr>
        <w:t> </w:t>
      </w:r>
      <w:r>
        <w:rPr>
          <w:color w:val="231F20"/>
        </w:rPr>
        <w:t>controls,</w:t>
      </w:r>
      <w:r>
        <w:rPr>
          <w:color w:val="231F20"/>
          <w:spacing w:val="15"/>
        </w:rPr>
        <w:t> </w:t>
      </w:r>
      <w:r>
        <w:rPr>
          <w:color w:val="231F20"/>
        </w:rPr>
        <w:t>procedures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policies;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9" w:lineRule="auto" w:before="135" w:after="0"/>
        <w:ind w:left="691" w:right="120" w:hanging="171"/>
        <w:jc w:val="both"/>
      </w:pP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multiple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overlapping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lines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result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acquisitions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offered,</w:t>
      </w:r>
      <w:r>
        <w:rPr>
          <w:color w:val="231F20"/>
          <w:spacing w:val="6"/>
        </w:rPr>
        <w:t> </w:t>
      </w:r>
      <w:r>
        <w:rPr>
          <w:color w:val="231F20"/>
        </w:rPr>
        <w:t>priced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supported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differently,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4"/>
        </w:rPr>
        <w:t> </w:t>
      </w:r>
      <w:r>
        <w:rPr>
          <w:color w:val="231F20"/>
        </w:rPr>
        <w:t>cause</w:t>
      </w:r>
      <w:r>
        <w:rPr>
          <w:color w:val="231F20"/>
          <w:spacing w:val="16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confusion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delays;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136" w:after="0"/>
        <w:ind w:left="689" w:right="0" w:hanging="169"/>
        <w:jc w:val="left"/>
      </w:pP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higher</w:t>
      </w:r>
      <w:r>
        <w:rPr>
          <w:color w:val="231F20"/>
          <w:spacing w:val="14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anticipated</w:t>
      </w:r>
      <w:r>
        <w:rPr>
          <w:color w:val="231F20"/>
          <w:spacing w:val="20"/>
        </w:rPr>
        <w:t> </w:t>
      </w:r>
      <w:r>
        <w:rPr>
          <w:color w:val="231F20"/>
        </w:rPr>
        <w:t>costs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continuing</w:t>
      </w:r>
      <w:r>
        <w:rPr>
          <w:color w:val="231F20"/>
          <w:spacing w:val="17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products;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45" w:after="0"/>
        <w:ind w:left="691" w:right="117" w:hanging="171"/>
        <w:jc w:val="both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assume</w:t>
      </w:r>
      <w:r>
        <w:rPr>
          <w:color w:val="231F20"/>
          <w:spacing w:val="-4"/>
        </w:rPr>
        <w:t> </w:t>
      </w:r>
      <w:r>
        <w:rPr>
          <w:color w:val="231F20"/>
        </w:rPr>
        <w:t>pre-existing</w:t>
      </w:r>
      <w:r>
        <w:rPr>
          <w:color w:val="231F20"/>
          <w:spacing w:val="-3"/>
        </w:rPr>
        <w:t> </w:t>
      </w:r>
      <w:r>
        <w:rPr>
          <w:color w:val="231F20"/>
        </w:rPr>
        <w:t>liabilities,</w:t>
      </w:r>
      <w:r>
        <w:rPr>
          <w:color w:val="231F20"/>
          <w:spacing w:val="1"/>
        </w:rPr>
        <w:t> </w:t>
      </w:r>
      <w:r>
        <w:rPr>
          <w:color w:val="231F20"/>
        </w:rPr>
        <w:t>whether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known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unknown,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</w:rPr>
        <w:t>companies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material;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35" w:after="0"/>
        <w:ind w:left="691" w:right="118" w:hanging="171"/>
        <w:jc w:val="both"/>
      </w:pPr>
      <w:r>
        <w:rPr>
          <w:color w:val="231F20"/>
        </w:rPr>
        <w:t>we</w:t>
      </w:r>
      <w:r>
        <w:rPr>
          <w:color w:val="231F20"/>
          <w:spacing w:val="35"/>
        </w:rPr>
        <w:t> </w:t>
      </w:r>
      <w:r>
        <w:rPr>
          <w:color w:val="231F20"/>
        </w:rPr>
        <w:t>may</w:t>
      </w:r>
      <w:r>
        <w:rPr>
          <w:color w:val="231F20"/>
          <w:spacing w:val="36"/>
        </w:rPr>
        <w:t> </w:t>
      </w:r>
      <w:r>
        <w:rPr>
          <w:color w:val="231F20"/>
        </w:rPr>
        <w:t>be</w:t>
      </w:r>
      <w:r>
        <w:rPr>
          <w:color w:val="231F20"/>
          <w:spacing w:val="35"/>
        </w:rPr>
        <w:t> </w:t>
      </w:r>
      <w:r>
        <w:rPr>
          <w:color w:val="231F20"/>
        </w:rPr>
        <w:t>unable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obtain</w:t>
      </w:r>
      <w:r>
        <w:rPr>
          <w:color w:val="231F20"/>
          <w:spacing w:val="37"/>
        </w:rPr>
        <w:t> </w:t>
      </w:r>
      <w:r>
        <w:rPr>
          <w:color w:val="231F20"/>
        </w:rPr>
        <w:t>required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approvals</w:t>
      </w:r>
      <w:r>
        <w:rPr>
          <w:color w:val="231F20"/>
          <w:spacing w:val="35"/>
        </w:rPr>
        <w:t> </w:t>
      </w:r>
      <w:r>
        <w:rPr>
          <w:color w:val="231F20"/>
        </w:rPr>
        <w:t>from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39"/>
        </w:rPr>
        <w:t> </w:t>
      </w:r>
      <w:r>
        <w:rPr>
          <w:color w:val="231F20"/>
        </w:rPr>
        <w:t>authorities</w:t>
      </w:r>
      <w:r>
        <w:rPr>
          <w:color w:val="231F20"/>
          <w:spacing w:val="38"/>
        </w:rPr>
        <w:t> </w:t>
      </w:r>
      <w:r>
        <w:rPr>
          <w:color w:val="231F20"/>
        </w:rPr>
        <w:t>under</w:t>
      </w:r>
      <w:r>
        <w:rPr>
          <w:color w:val="231F20"/>
          <w:spacing w:val="35"/>
        </w:rPr>
        <w:t> </w:t>
      </w:r>
      <w:r>
        <w:rPr>
          <w:color w:val="231F20"/>
        </w:rPr>
        <w:t>competition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antitrust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laws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timely</w:t>
      </w:r>
      <w:r>
        <w:rPr>
          <w:color w:val="231F20"/>
          <w:spacing w:val="17"/>
        </w:rPr>
        <w:t> </w:t>
      </w:r>
      <w:r>
        <w:rPr>
          <w:color w:val="231F20"/>
        </w:rPr>
        <w:t>basis,</w:t>
      </w:r>
      <w:r>
        <w:rPr>
          <w:color w:val="231F20"/>
          <w:spacing w:val="13"/>
        </w:rPr>
        <w:t> </w:t>
      </w:r>
      <w:r>
        <w:rPr>
          <w:color w:val="231F20"/>
        </w:rPr>
        <w:t>if</w:t>
      </w:r>
      <w:r>
        <w:rPr>
          <w:color w:val="231F20"/>
          <w:spacing w:val="12"/>
        </w:rPr>
        <w:t> </w:t>
      </w:r>
      <w:r>
        <w:rPr>
          <w:color w:val="231F20"/>
        </w:rPr>
        <w:t>it</w:t>
      </w:r>
      <w:r>
        <w:rPr>
          <w:color w:val="231F20"/>
          <w:spacing w:val="15"/>
        </w:rPr>
        <w:t> </w:t>
      </w:r>
      <w:r>
        <w:rPr>
          <w:color w:val="231F20"/>
        </w:rPr>
        <w:t>all,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could,</w:t>
      </w:r>
      <w:r>
        <w:rPr>
          <w:color w:val="231F20"/>
          <w:spacing w:val="15"/>
        </w:rPr>
        <w:t> </w:t>
      </w:r>
      <w:r>
        <w:rPr>
          <w:color w:val="231F20"/>
        </w:rPr>
        <w:t>among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things,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prevent</w:t>
      </w:r>
      <w:r>
        <w:rPr>
          <w:color w:val="231F20"/>
          <w:spacing w:val="15"/>
        </w:rPr>
        <w:t> </w:t>
      </w:r>
      <w:r>
        <w:rPr>
          <w:color w:val="231F20"/>
        </w:rPr>
        <w:t>us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completing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transaction;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35" w:after="0"/>
        <w:ind w:left="691" w:right="119" w:hanging="171"/>
        <w:jc w:val="both"/>
      </w:pP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delay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proceed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substantial</w:t>
      </w:r>
      <w:r>
        <w:rPr>
          <w:color w:val="231F20"/>
          <w:spacing w:val="-8"/>
        </w:rPr>
        <w:t> </w:t>
      </w:r>
      <w:r>
        <w:rPr>
          <w:color w:val="231F20"/>
        </w:rPr>
        <w:t>acquisition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cannot</w:t>
      </w:r>
      <w:r>
        <w:rPr>
          <w:color w:val="231F20"/>
          <w:spacing w:val="-8"/>
        </w:rPr>
        <w:t> </w:t>
      </w:r>
      <w:r>
        <w:rPr>
          <w:color w:val="231F20"/>
        </w:rPr>
        <w:t>obtain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necessary</w:t>
      </w:r>
      <w:r>
        <w:rPr>
          <w:color w:val="231F20"/>
          <w:spacing w:val="-9"/>
        </w:rPr>
        <w:t> </w:t>
      </w:r>
      <w:r>
        <w:rPr>
          <w:color w:val="231F20"/>
        </w:rPr>
        <w:t>funding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complete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timely</w:t>
      </w:r>
      <w:r>
        <w:rPr>
          <w:color w:val="231F20"/>
          <w:spacing w:val="17"/>
        </w:rPr>
        <w:t> </w:t>
      </w:r>
      <w:r>
        <w:rPr>
          <w:color w:val="231F20"/>
        </w:rPr>
        <w:t>manner;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34" w:after="0"/>
        <w:ind w:left="691" w:right="119" w:hanging="171"/>
        <w:jc w:val="both"/>
      </w:pP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cash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pay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acquisitions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limit</w:t>
      </w:r>
      <w:r>
        <w:rPr>
          <w:color w:val="231F20"/>
          <w:spacing w:val="-9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</w:rPr>
        <w:t>potential</w:t>
      </w:r>
      <w:r>
        <w:rPr>
          <w:color w:val="231F20"/>
          <w:spacing w:val="-8"/>
        </w:rPr>
        <w:t> </w:t>
      </w:r>
      <w:r>
        <w:rPr>
          <w:color w:val="231F20"/>
        </w:rPr>
        <w:t>uses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cash,</w:t>
      </w:r>
      <w:r>
        <w:rPr>
          <w:color w:val="231F20"/>
          <w:spacing w:val="-10"/>
        </w:rPr>
        <w:t> </w:t>
      </w:r>
      <w:r>
        <w:rPr>
          <w:color w:val="231F20"/>
        </w:rPr>
        <w:t>including</w:t>
      </w:r>
      <w:r>
        <w:rPr>
          <w:color w:val="231F20"/>
          <w:spacing w:val="-9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repurchases</w:t>
      </w:r>
      <w:r>
        <w:rPr>
          <w:color w:val="231F20"/>
        </w:rPr>
        <w:t> and</w:t>
      </w:r>
      <w:r>
        <w:rPr>
          <w:color w:val="231F20"/>
          <w:spacing w:val="14"/>
        </w:rPr>
        <w:t> </w:t>
      </w:r>
      <w:r>
        <w:rPr>
          <w:color w:val="231F20"/>
        </w:rPr>
        <w:t>retirement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outstanding</w:t>
      </w:r>
      <w:r>
        <w:rPr>
          <w:color w:val="231F20"/>
          <w:spacing w:val="16"/>
        </w:rPr>
        <w:t> </w:t>
      </w:r>
      <w:r>
        <w:rPr>
          <w:color w:val="231F20"/>
        </w:rPr>
        <w:t>indebtedness;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45" w:after="0"/>
        <w:ind w:left="691" w:right="119" w:hanging="171"/>
        <w:jc w:val="left"/>
      </w:pP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may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30"/>
        </w:rPr>
        <w:t> </w:t>
      </w:r>
      <w:r>
        <w:rPr>
          <w:color w:val="231F20"/>
        </w:rPr>
        <w:t>increase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interest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expense,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leverage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debt</w:t>
      </w:r>
      <w:r>
        <w:rPr>
          <w:color w:val="231F20"/>
          <w:spacing w:val="27"/>
        </w:rPr>
        <w:t> </w:t>
      </w:r>
      <w:r>
        <w:rPr>
          <w:color w:val="231F20"/>
        </w:rPr>
        <w:t>service</w:t>
      </w:r>
      <w:r>
        <w:rPr>
          <w:color w:val="231F20"/>
          <w:spacing w:val="27"/>
        </w:rPr>
        <w:t> </w:t>
      </w:r>
      <w:r>
        <w:rPr>
          <w:color w:val="231F20"/>
        </w:rPr>
        <w:t>requirements</w:t>
      </w:r>
      <w:r>
        <w:rPr>
          <w:color w:val="231F20"/>
          <w:spacing w:val="30"/>
        </w:rPr>
        <w:t> </w:t>
      </w:r>
      <w:r>
        <w:rPr>
          <w:color w:val="231F20"/>
        </w:rPr>
        <w:t>if</w:t>
      </w:r>
      <w:r>
        <w:rPr>
          <w:color w:val="231F20"/>
          <w:spacing w:val="26"/>
        </w:rPr>
        <w:t> </w:t>
      </w: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incur</w:t>
      </w:r>
      <w:r>
        <w:rPr>
          <w:color w:val="231F20"/>
          <w:spacing w:val="37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debt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pay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acquisition;</w:t>
      </w:r>
      <w:r>
        <w:rPr>
          <w:color w:val="231F20"/>
          <w:spacing w:val="17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unforeseen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difficulties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integration</w:t>
      </w:r>
      <w:r>
        <w:rPr>
          <w:color w:val="231F20"/>
          <w:spacing w:val="16"/>
        </w:rPr>
        <w:t> </w:t>
      </w:r>
      <w:r>
        <w:rPr>
          <w:color w:val="231F20"/>
        </w:rPr>
        <w:t>activities;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35" w:after="0"/>
        <w:ind w:left="691" w:right="119" w:hanging="171"/>
        <w:jc w:val="left"/>
      </w:pP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may </w:t>
      </w:r>
      <w:r>
        <w:rPr>
          <w:color w:val="231F20"/>
          <w:spacing w:val="-2"/>
        </w:rPr>
        <w:t>have </w:t>
      </w:r>
      <w:r>
        <w:rPr>
          <w:color w:val="231F20"/>
          <w:spacing w:val="-1"/>
        </w:rPr>
        <w:t>legal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lose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anticipated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tax benefits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result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unforeseen</w:t>
      </w:r>
      <w:r>
        <w:rPr>
          <w:color w:val="231F20"/>
          <w:spacing w:val="-2"/>
        </w:rPr>
        <w:t> difficulties</w:t>
      </w:r>
      <w:r>
        <w:rPr>
          <w:color w:val="231F20"/>
          <w:spacing w:val="-1"/>
        </w:rPr>
        <w:t> in</w:t>
      </w:r>
      <w:r>
        <w:rPr>
          <w:color w:val="231F20"/>
          <w:spacing w:val="50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integration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activities;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34" w:after="0"/>
        <w:ind w:left="691" w:right="121" w:hanging="171"/>
        <w:jc w:val="both"/>
      </w:pP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unable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obtain</w:t>
      </w:r>
      <w:r>
        <w:rPr>
          <w:color w:val="231F20"/>
          <w:spacing w:val="4"/>
        </w:rPr>
        <w:t> </w:t>
      </w:r>
      <w:r>
        <w:rPr>
          <w:color w:val="231F20"/>
        </w:rPr>
        <w:t>timely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approvals</w:t>
      </w:r>
      <w:r>
        <w:rPr>
          <w:color w:val="231F20"/>
          <w:spacing w:val="3"/>
        </w:rPr>
        <w:t> </w:t>
      </w:r>
      <w:r>
        <w:rPr>
          <w:color w:val="231F20"/>
        </w:rPr>
        <w:t>from,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otherwise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certain</w:t>
      </w:r>
      <w:r>
        <w:rPr>
          <w:color w:val="231F20"/>
          <w:spacing w:val="6"/>
        </w:rPr>
        <w:t> </w:t>
      </w:r>
      <w:r>
        <w:rPr>
          <w:color w:val="231F20"/>
        </w:rPr>
        <w:t>limitations,</w:t>
      </w:r>
      <w:r>
        <w:rPr>
          <w:color w:val="231F20"/>
          <w:spacing w:val="7"/>
        </w:rPr>
        <w:t> </w:t>
      </w:r>
      <w:r>
        <w:rPr>
          <w:color w:val="231F20"/>
        </w:rPr>
        <w:t>restrictions,</w:t>
      </w:r>
      <w:r>
        <w:rPr>
          <w:color w:val="231F20"/>
          <w:spacing w:val="26"/>
        </w:rPr>
        <w:t> </w:t>
      </w:r>
      <w:r>
        <w:rPr>
          <w:color w:val="231F20"/>
        </w:rPr>
        <w:t>penalties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</w:rPr>
        <w:t>sanctions</w:t>
      </w:r>
      <w:r>
        <w:rPr>
          <w:color w:val="231F20"/>
          <w:spacing w:val="4"/>
        </w:rPr>
        <w:t> </w:t>
      </w:r>
      <w:r>
        <w:rPr>
          <w:color w:val="231F20"/>
        </w:rPr>
        <w:t>imposed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2"/>
        </w:rPr>
        <w:t> </w:t>
      </w:r>
      <w:r>
        <w:rPr>
          <w:color w:val="231F20"/>
          <w:spacing w:val="-4"/>
        </w:rPr>
        <w:t>by,</w:t>
      </w:r>
      <w:r>
        <w:rPr>
          <w:color w:val="231F20"/>
          <w:spacing w:val="3"/>
        </w:rPr>
        <w:t> </w:t>
      </w:r>
      <w:r>
        <w:rPr>
          <w:color w:val="231F20"/>
        </w:rPr>
        <w:t>worker</w:t>
      </w:r>
      <w:r>
        <w:rPr>
          <w:color w:val="231F20"/>
          <w:spacing w:val="3"/>
        </w:rPr>
        <w:t> </w:t>
      </w:r>
      <w:r>
        <w:rPr>
          <w:color w:val="231F20"/>
        </w:rPr>
        <w:t>councils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similar</w:t>
      </w:r>
      <w:r>
        <w:rPr>
          <w:color w:val="231F20"/>
          <w:spacing w:val="6"/>
        </w:rPr>
        <w:t> </w:t>
      </w:r>
      <w:r>
        <w:rPr>
          <w:color w:val="231F20"/>
        </w:rPr>
        <w:t>bodies</w:t>
      </w:r>
      <w:r>
        <w:rPr>
          <w:color w:val="231F20"/>
          <w:spacing w:val="3"/>
        </w:rPr>
        <w:t> </w:t>
      </w:r>
      <w:r>
        <w:rPr>
          <w:color w:val="231F20"/>
        </w:rPr>
        <w:t>under</w:t>
      </w:r>
      <w:r>
        <w:rPr>
          <w:color w:val="231F20"/>
          <w:spacing w:val="4"/>
        </w:rPr>
        <w:t> </w:t>
      </w:r>
      <w:r>
        <w:rPr>
          <w:color w:val="231F20"/>
        </w:rPr>
        <w:t>applicable</w:t>
      </w:r>
      <w:r>
        <w:rPr>
          <w:color w:val="231F20"/>
          <w:spacing w:val="20"/>
        </w:rPr>
        <w:t> </w:t>
      </w:r>
      <w:r>
        <w:rPr>
          <w:color w:val="231F20"/>
        </w:rPr>
        <w:t>employment</w:t>
      </w:r>
      <w:r>
        <w:rPr>
          <w:color w:val="231F20"/>
          <w:spacing w:val="2"/>
        </w:rPr>
        <w:t> </w:t>
      </w:r>
      <w:r>
        <w:rPr>
          <w:color w:val="231F20"/>
        </w:rPr>
        <w:t>laws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acquisition,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adversely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</w:rPr>
        <w:t> our</w:t>
      </w:r>
      <w:r>
        <w:rPr>
          <w:color w:val="231F20"/>
          <w:spacing w:val="-2"/>
        </w:rPr>
        <w:t> </w:t>
      </w:r>
      <w:r>
        <w:rPr>
          <w:color w:val="231F20"/>
        </w:rPr>
        <w:t>integration</w:t>
      </w:r>
      <w:r>
        <w:rPr>
          <w:color w:val="231F20"/>
          <w:spacing w:val="1"/>
        </w:rPr>
        <w:t> </w:t>
      </w:r>
      <w:r>
        <w:rPr>
          <w:color w:val="231F20"/>
        </w:rPr>
        <w:t>plans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22"/>
        </w:rPr>
        <w:t> </w:t>
      </w:r>
      <w:r>
        <w:rPr>
          <w:color w:val="231F20"/>
        </w:rPr>
        <w:t>jurisdictions;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35" w:after="0"/>
        <w:ind w:left="691" w:right="121" w:hanging="171"/>
        <w:jc w:val="left"/>
      </w:pP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issue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7"/>
        </w:rPr>
        <w:t> </w:t>
      </w:r>
      <w:r>
        <w:rPr>
          <w:color w:val="231F20"/>
        </w:rPr>
        <w:t>amount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equity</w:t>
      </w:r>
      <w:r>
        <w:rPr>
          <w:color w:val="231F20"/>
          <w:spacing w:val="6"/>
        </w:rPr>
        <w:t> </w:t>
      </w:r>
      <w:r>
        <w:rPr>
          <w:color w:val="231F20"/>
        </w:rPr>
        <w:t>securities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connection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future</w:t>
      </w:r>
      <w:r>
        <w:rPr>
          <w:color w:val="231F20"/>
          <w:spacing w:val="6"/>
        </w:rPr>
        <w:t> </w:t>
      </w:r>
      <w:r>
        <w:rPr>
          <w:color w:val="231F20"/>
        </w:rPr>
        <w:t>acquisitions,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5"/>
        </w:rPr>
        <w:t> </w:t>
      </w:r>
      <w:r>
        <w:rPr>
          <w:color w:val="231F20"/>
        </w:rPr>
        <w:t>stockholders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diluted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earnings</w:t>
      </w:r>
      <w:r>
        <w:rPr>
          <w:color w:val="231F20"/>
          <w:spacing w:val="16"/>
        </w:rPr>
        <w:t> </w:t>
      </w:r>
      <w:r>
        <w:rPr>
          <w:color w:val="231F20"/>
        </w:rPr>
        <w:t>per</w:t>
      </w:r>
      <w:r>
        <w:rPr>
          <w:color w:val="231F20"/>
          <w:spacing w:val="14"/>
        </w:rPr>
        <w:t> </w:t>
      </w:r>
      <w:r>
        <w:rPr>
          <w:color w:val="231F20"/>
        </w:rPr>
        <w:t>share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decrease.</w:t>
      </w:r>
      <w:r>
        <w:rPr/>
      </w:r>
    </w:p>
    <w:p>
      <w:pPr>
        <w:pStyle w:val="BodyText"/>
        <w:spacing w:line="250" w:lineRule="auto" w:before="135"/>
        <w:ind w:right="121"/>
        <w:jc w:val="both"/>
      </w:pP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occurrence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these</w:t>
      </w:r>
      <w:r>
        <w:rPr>
          <w:color w:val="231F20"/>
          <w:spacing w:val="12"/>
        </w:rPr>
        <w:t> </w:t>
      </w:r>
      <w:r>
        <w:rPr>
          <w:color w:val="231F20"/>
        </w:rPr>
        <w:t>risks</w:t>
      </w:r>
      <w:r>
        <w:rPr>
          <w:color w:val="231F20"/>
          <w:spacing w:val="10"/>
        </w:rPr>
        <w:t> </w:t>
      </w:r>
      <w:r>
        <w:rPr>
          <w:color w:val="231F20"/>
        </w:rPr>
        <w:t>could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material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adverse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11"/>
        </w:rPr>
        <w:t> </w:t>
      </w:r>
      <w:r>
        <w:rPr>
          <w:color w:val="231F20"/>
        </w:rPr>
        <w:t>results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operations,</w:t>
      </w:r>
      <w:r>
        <w:rPr>
          <w:color w:val="231F20"/>
          <w:spacing w:val="33"/>
        </w:rPr>
        <w:t> </w:t>
      </w:r>
      <w:r>
        <w:rPr>
          <w:color w:val="231F20"/>
        </w:rPr>
        <w:t>financial condition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cash</w:t>
      </w:r>
      <w:r>
        <w:rPr>
          <w:color w:val="231F20"/>
          <w:spacing w:val="-1"/>
        </w:rPr>
        <w:t> flows,</w:t>
      </w:r>
      <w:r>
        <w:rPr>
          <w:color w:val="231F20"/>
          <w:spacing w:val="-4"/>
        </w:rPr>
        <w:t> </w:t>
      </w:r>
      <w:r>
        <w:rPr>
          <w:color w:val="231F20"/>
        </w:rPr>
        <w:t>particularly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case 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larger </w:t>
      </w:r>
      <w:r>
        <w:rPr>
          <w:color w:val="231F20"/>
        </w:rPr>
        <w:t>acquisition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several </w:t>
      </w:r>
      <w:r>
        <w:rPr>
          <w:color w:val="231F20"/>
        </w:rPr>
        <w:t>concurrent acquisitions.</w:t>
      </w:r>
      <w:r>
        <w:rPr/>
      </w:r>
    </w:p>
    <w:p>
      <w:pPr>
        <w:pStyle w:val="BodyText"/>
        <w:spacing w:line="250" w:lineRule="auto" w:before="134"/>
        <w:ind w:right="116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not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</w:rPr>
        <w:t>be</w:t>
      </w:r>
      <w:r>
        <w:rPr>
          <w:rFonts w:ascii="Times New Roman"/>
          <w:b/>
          <w:i/>
          <w:color w:val="231F20"/>
          <w:spacing w:val="-7"/>
        </w:rPr>
        <w:t> </w:t>
      </w:r>
      <w:r>
        <w:rPr>
          <w:rFonts w:ascii="Times New Roman"/>
          <w:b/>
          <w:i/>
          <w:color w:val="231F20"/>
        </w:rPr>
        <w:t>able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protect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10"/>
        </w:rPr>
        <w:t> </w:t>
      </w:r>
      <w:r>
        <w:rPr>
          <w:rFonts w:ascii="Times New Roman"/>
          <w:b/>
          <w:i/>
          <w:color w:val="231F20"/>
        </w:rPr>
        <w:t>intellectual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property</w:t>
      </w:r>
      <w:r>
        <w:rPr>
          <w:rFonts w:ascii="Times New Roman"/>
          <w:b/>
          <w:i/>
          <w:color w:val="231F20"/>
          <w:spacing w:val="-7"/>
        </w:rPr>
        <w:t> </w:t>
      </w:r>
      <w:r>
        <w:rPr>
          <w:rFonts w:ascii="Times New Roman"/>
          <w:b/>
          <w:i/>
          <w:color w:val="231F20"/>
        </w:rPr>
        <w:t>rights.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rely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copyright,</w:t>
      </w:r>
      <w:r>
        <w:rPr>
          <w:color w:val="231F20"/>
          <w:spacing w:val="-7"/>
        </w:rPr>
        <w:t> </w:t>
      </w:r>
      <w:r>
        <w:rPr>
          <w:color w:val="231F20"/>
        </w:rPr>
        <w:t>trademark,</w:t>
      </w:r>
      <w:r>
        <w:rPr>
          <w:color w:val="231F20"/>
          <w:spacing w:val="-4"/>
        </w:rPr>
        <w:t> </w:t>
      </w:r>
      <w:r>
        <w:rPr>
          <w:color w:val="231F20"/>
        </w:rPr>
        <w:t>patent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trade</w:t>
      </w:r>
      <w:r>
        <w:rPr>
          <w:color w:val="231F20"/>
          <w:spacing w:val="22"/>
        </w:rPr>
        <w:t> </w:t>
      </w:r>
      <w:r>
        <w:rPr>
          <w:color w:val="231F20"/>
        </w:rPr>
        <w:t>secret</w:t>
      </w:r>
      <w:r>
        <w:rPr>
          <w:color w:val="231F20"/>
          <w:spacing w:val="7"/>
        </w:rPr>
        <w:t> </w:t>
      </w:r>
      <w:r>
        <w:rPr>
          <w:color w:val="231F20"/>
        </w:rPr>
        <w:t>laws,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confidentiality</w:t>
      </w:r>
      <w:r>
        <w:rPr>
          <w:color w:val="231F20"/>
          <w:spacing w:val="10"/>
        </w:rPr>
        <w:t> </w:t>
      </w:r>
      <w:r>
        <w:rPr>
          <w:color w:val="231F20"/>
        </w:rPr>
        <w:t>procedures,</w:t>
      </w:r>
      <w:r>
        <w:rPr>
          <w:color w:val="231F20"/>
          <w:spacing w:val="6"/>
        </w:rPr>
        <w:t> </w:t>
      </w:r>
      <w:r>
        <w:rPr>
          <w:color w:val="231F20"/>
        </w:rPr>
        <w:t>controls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contractual</w:t>
      </w:r>
      <w:r>
        <w:rPr>
          <w:color w:val="231F20"/>
          <w:spacing w:val="10"/>
        </w:rPr>
        <w:t> </w:t>
      </w:r>
      <w:r>
        <w:rPr>
          <w:color w:val="231F20"/>
        </w:rPr>
        <w:t>commitments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protect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intellectual</w:t>
      </w:r>
      <w:r>
        <w:rPr>
          <w:color w:val="231F20"/>
          <w:spacing w:val="12"/>
        </w:rPr>
        <w:t> </w:t>
      </w:r>
      <w:r>
        <w:rPr>
          <w:color w:val="231F20"/>
        </w:rPr>
        <w:t>property</w:t>
      </w:r>
      <w:r>
        <w:rPr>
          <w:color w:val="231F20"/>
          <w:spacing w:val="26"/>
        </w:rPr>
        <w:t> </w:t>
      </w:r>
      <w:r>
        <w:rPr>
          <w:color w:val="231F20"/>
        </w:rPr>
        <w:t>rights.</w:t>
      </w:r>
      <w:r>
        <w:rPr>
          <w:color w:val="231F20"/>
          <w:spacing w:val="1"/>
        </w:rPr>
        <w:t> </w:t>
      </w:r>
      <w:r>
        <w:rPr>
          <w:color w:val="231F20"/>
        </w:rPr>
        <w:t>Despite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efforts,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protections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be limited.</w:t>
      </w:r>
      <w:r>
        <w:rPr>
          <w:color w:val="231F20"/>
          <w:spacing w:val="3"/>
        </w:rPr>
        <w:t> </w:t>
      </w:r>
      <w:r>
        <w:rPr>
          <w:color w:val="231F20"/>
        </w:rPr>
        <w:t>Unauthorized</w:t>
      </w:r>
      <w:r>
        <w:rPr>
          <w:color w:val="231F20"/>
          <w:spacing w:val="3"/>
        </w:rPr>
        <w:t> </w:t>
      </w:r>
      <w:r>
        <w:rPr>
          <w:color w:val="231F20"/>
        </w:rPr>
        <w:t>third parties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try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copy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reverse</w:t>
      </w:r>
      <w:r>
        <w:rPr>
          <w:color w:val="231F20"/>
          <w:spacing w:val="26"/>
        </w:rPr>
        <w:t> </w:t>
      </w:r>
      <w:r>
        <w:rPr>
          <w:color w:val="231F20"/>
        </w:rPr>
        <w:t>engineer</w:t>
      </w:r>
      <w:r>
        <w:rPr>
          <w:color w:val="231F20"/>
          <w:spacing w:val="9"/>
        </w:rPr>
        <w:t> </w:t>
      </w:r>
      <w:r>
        <w:rPr>
          <w:color w:val="231F20"/>
        </w:rPr>
        <w:t>portions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otherwise</w:t>
      </w:r>
      <w:r>
        <w:rPr>
          <w:color w:val="231F20"/>
          <w:spacing w:val="6"/>
        </w:rPr>
        <w:t> </w:t>
      </w:r>
      <w:r>
        <w:rPr>
          <w:color w:val="231F20"/>
        </w:rPr>
        <w:t>obtain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use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intellectual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property.</w:t>
      </w:r>
      <w:r>
        <w:rPr>
          <w:color w:val="231F20"/>
          <w:spacing w:val="6"/>
        </w:rPr>
        <w:t> </w:t>
      </w:r>
      <w:r>
        <w:rPr>
          <w:color w:val="231F20"/>
        </w:rPr>
        <w:t>Any</w:t>
      </w:r>
      <w:r>
        <w:rPr>
          <w:color w:val="231F20"/>
          <w:spacing w:val="2"/>
        </w:rPr>
        <w:t> </w:t>
      </w:r>
      <w:r>
        <w:rPr>
          <w:color w:val="231F20"/>
        </w:rPr>
        <w:t>patents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us</w:t>
      </w:r>
      <w:r>
        <w:rPr>
          <w:color w:val="231F20"/>
          <w:spacing w:val="28"/>
        </w:rPr>
        <w:t> </w:t>
      </w:r>
      <w:r>
        <w:rPr>
          <w:color w:val="231F20"/>
        </w:rPr>
        <w:t>may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invalidated,</w:t>
      </w:r>
      <w:r>
        <w:rPr>
          <w:color w:val="231F20"/>
          <w:spacing w:val="6"/>
        </w:rPr>
        <w:t> </w:t>
      </w:r>
      <w:r>
        <w:rPr>
          <w:color w:val="231F20"/>
        </w:rPr>
        <w:t>circumvented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challenged.</w:t>
      </w:r>
      <w:r>
        <w:rPr>
          <w:color w:val="231F20"/>
          <w:spacing w:val="5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pending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future</w:t>
      </w:r>
      <w:r>
        <w:rPr>
          <w:color w:val="231F20"/>
          <w:spacing w:val="3"/>
        </w:rPr>
        <w:t> </w:t>
      </w:r>
      <w:r>
        <w:rPr>
          <w:color w:val="231F20"/>
        </w:rPr>
        <w:t>patent</w:t>
      </w:r>
      <w:r>
        <w:rPr>
          <w:color w:val="231F20"/>
          <w:spacing w:val="5"/>
        </w:rPr>
        <w:t> </w:t>
      </w:r>
      <w:r>
        <w:rPr>
          <w:color w:val="231F20"/>
        </w:rPr>
        <w:t>applications,</w:t>
      </w:r>
      <w:r>
        <w:rPr>
          <w:color w:val="231F20"/>
          <w:spacing w:val="4"/>
        </w:rPr>
        <w:t> </w:t>
      </w:r>
      <w:r>
        <w:rPr>
          <w:color w:val="231F20"/>
        </w:rPr>
        <w:t>whether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2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</w:rPr>
        <w:t>currently</w:t>
      </w:r>
      <w:r>
        <w:rPr>
          <w:color w:val="231F20"/>
          <w:spacing w:val="-5"/>
        </w:rPr>
        <w:t> </w:t>
      </w:r>
      <w:r>
        <w:rPr>
          <w:color w:val="231F20"/>
        </w:rPr>
        <w:t>challenged,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issued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scope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claims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seek,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all.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addition,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laws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</w:rPr>
        <w:t> some</w:t>
      </w:r>
      <w:r>
        <w:rPr>
          <w:color w:val="231F20"/>
          <w:spacing w:val="10"/>
        </w:rPr>
        <w:t> </w:t>
      </w:r>
      <w:r>
        <w:rPr>
          <w:color w:val="231F20"/>
        </w:rPr>
        <w:t>countries</w:t>
      </w:r>
      <w:r>
        <w:rPr>
          <w:color w:val="231F20"/>
          <w:spacing w:val="12"/>
        </w:rPr>
        <w:t> </w:t>
      </w:r>
      <w:r>
        <w:rPr>
          <w:color w:val="231F20"/>
        </w:rPr>
        <w:t>do</w:t>
      </w:r>
      <w:r>
        <w:rPr>
          <w:color w:val="231F20"/>
          <w:spacing w:val="9"/>
        </w:rPr>
        <w:t> </w:t>
      </w:r>
      <w:r>
        <w:rPr>
          <w:color w:val="231F20"/>
        </w:rPr>
        <w:t>not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same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protection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intellectual</w:t>
      </w:r>
      <w:r>
        <w:rPr>
          <w:color w:val="231F20"/>
          <w:spacing w:val="16"/>
        </w:rPr>
        <w:t> </w:t>
      </w:r>
      <w:r>
        <w:rPr>
          <w:color w:val="231F20"/>
        </w:rPr>
        <w:t>property</w:t>
      </w:r>
      <w:r>
        <w:rPr>
          <w:color w:val="231F20"/>
          <w:spacing w:val="11"/>
        </w:rPr>
        <w:t> </w:t>
      </w:r>
      <w:r>
        <w:rPr>
          <w:color w:val="231F20"/>
        </w:rPr>
        <w:t>rights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do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laws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courts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United</w:t>
      </w:r>
      <w:r>
        <w:rPr>
          <w:color w:val="231F20"/>
          <w:spacing w:val="-11"/>
        </w:rPr>
        <w:t> </w:t>
      </w:r>
      <w:r>
        <w:rPr>
          <w:color w:val="231F20"/>
        </w:rPr>
        <w:t>States.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cannot</w:t>
      </w:r>
      <w:r>
        <w:rPr>
          <w:color w:val="231F20"/>
          <w:spacing w:val="-10"/>
        </w:rPr>
        <w:t> </w:t>
      </w:r>
      <w:r>
        <w:rPr>
          <w:color w:val="231F20"/>
        </w:rPr>
        <w:t>protect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intellectual</w:t>
      </w:r>
      <w:r>
        <w:rPr>
          <w:color w:val="231F20"/>
          <w:spacing w:val="-6"/>
        </w:rPr>
        <w:t> </w:t>
      </w:r>
      <w:r>
        <w:rPr>
          <w:color w:val="231F20"/>
        </w:rPr>
        <w:t>property</w:t>
      </w:r>
      <w:r>
        <w:rPr>
          <w:color w:val="231F20"/>
          <w:spacing w:val="-12"/>
        </w:rPr>
        <w:t> </w:t>
      </w:r>
      <w:r>
        <w:rPr>
          <w:color w:val="231F20"/>
        </w:rPr>
        <w:t>rights</w:t>
      </w:r>
      <w:r>
        <w:rPr>
          <w:color w:val="231F20"/>
          <w:spacing w:val="-13"/>
        </w:rPr>
        <w:t> </w:t>
      </w:r>
      <w:r>
        <w:rPr>
          <w:color w:val="231F20"/>
        </w:rPr>
        <w:t>against</w:t>
      </w:r>
      <w:r>
        <w:rPr>
          <w:color w:val="231F20"/>
          <w:spacing w:val="-11"/>
        </w:rPr>
        <w:t> </w:t>
      </w:r>
      <w:r>
        <w:rPr>
          <w:color w:val="231F20"/>
        </w:rPr>
        <w:t>unauthorized</w:t>
      </w:r>
      <w:r>
        <w:rPr>
          <w:color w:val="231F20"/>
          <w:spacing w:val="-9"/>
        </w:rPr>
        <w:t> </w:t>
      </w:r>
      <w:r>
        <w:rPr>
          <w:color w:val="231F20"/>
        </w:rPr>
        <w:t>copying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use,</w:t>
      </w:r>
      <w:r>
        <w:rPr>
          <w:color w:val="231F20"/>
        </w:rPr>
        <w:t> or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misappropriation,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remain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competitive.</w:t>
      </w:r>
      <w:r>
        <w:rPr/>
      </w:r>
    </w:p>
    <w:p>
      <w:pPr>
        <w:pStyle w:val="BodyText"/>
        <w:spacing w:line="250" w:lineRule="auto" w:before="135"/>
        <w:ind w:right="117"/>
        <w:jc w:val="both"/>
      </w:pPr>
      <w:r>
        <w:rPr>
          <w:rFonts w:ascii="Times New Roman"/>
          <w:b/>
          <w:i/>
          <w:color w:val="231F20"/>
        </w:rPr>
        <w:t>Third</w:t>
      </w:r>
      <w:r>
        <w:rPr>
          <w:rFonts w:ascii="Times New Roman"/>
          <w:b/>
          <w:i/>
          <w:color w:val="231F20"/>
          <w:spacing w:val="41"/>
        </w:rPr>
        <w:t> </w:t>
      </w:r>
      <w:r>
        <w:rPr>
          <w:rFonts w:ascii="Times New Roman"/>
          <w:b/>
          <w:i/>
          <w:color w:val="231F20"/>
        </w:rPr>
        <w:t>parties</w:t>
      </w:r>
      <w:r>
        <w:rPr>
          <w:rFonts w:ascii="Times New Roman"/>
          <w:b/>
          <w:i/>
          <w:color w:val="231F20"/>
          <w:spacing w:val="41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42"/>
        </w:rPr>
        <w:t> </w:t>
      </w:r>
      <w:r>
        <w:rPr>
          <w:rFonts w:ascii="Times New Roman"/>
          <w:b/>
          <w:i/>
          <w:color w:val="231F20"/>
        </w:rPr>
        <w:t>claim</w:t>
      </w:r>
      <w:r>
        <w:rPr>
          <w:rFonts w:ascii="Times New Roman"/>
          <w:b/>
          <w:i/>
          <w:color w:val="231F20"/>
          <w:spacing w:val="44"/>
        </w:rPr>
        <w:t> </w:t>
      </w:r>
      <w:r>
        <w:rPr>
          <w:rFonts w:ascii="Times New Roman"/>
          <w:b/>
          <w:i/>
          <w:color w:val="231F20"/>
        </w:rPr>
        <w:t>infringement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or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misuse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of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intellectual</w:t>
      </w:r>
      <w:r>
        <w:rPr>
          <w:rFonts w:ascii="Times New Roman"/>
          <w:b/>
          <w:i/>
          <w:color w:val="231F20"/>
          <w:spacing w:val="45"/>
        </w:rPr>
        <w:t> </w:t>
      </w:r>
      <w:r>
        <w:rPr>
          <w:rFonts w:ascii="Times New Roman"/>
          <w:b/>
          <w:i/>
          <w:color w:val="231F20"/>
        </w:rPr>
        <w:t>property</w:t>
      </w:r>
      <w:r>
        <w:rPr>
          <w:rFonts w:ascii="Times New Roman"/>
          <w:b/>
          <w:i/>
          <w:color w:val="231F20"/>
          <w:spacing w:val="41"/>
        </w:rPr>
        <w:t> </w:t>
      </w:r>
      <w:r>
        <w:rPr>
          <w:rFonts w:ascii="Times New Roman"/>
          <w:b/>
          <w:i/>
          <w:color w:val="231F20"/>
        </w:rPr>
        <w:t>rights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and/</w:t>
      </w:r>
      <w:r>
        <w:rPr>
          <w:rFonts w:ascii="Times New Roman"/>
          <w:b/>
          <w:i/>
          <w:color w:val="231F20"/>
          <w:spacing w:val="41"/>
        </w:rPr>
        <w:t> </w:t>
      </w:r>
      <w:r>
        <w:rPr>
          <w:rFonts w:ascii="Times New Roman"/>
          <w:b/>
          <w:i/>
          <w:color w:val="231F20"/>
        </w:rPr>
        <w:t>or</w:t>
      </w:r>
      <w:r>
        <w:rPr>
          <w:rFonts w:ascii="Times New Roman"/>
          <w:b/>
          <w:i/>
          <w:color w:val="231F20"/>
          <w:spacing w:val="39"/>
        </w:rPr>
        <w:t> </w:t>
      </w:r>
      <w:r>
        <w:rPr>
          <w:rFonts w:ascii="Times New Roman"/>
          <w:b/>
          <w:i/>
          <w:color w:val="231F20"/>
        </w:rPr>
        <w:t>breach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of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license</w:t>
      </w:r>
      <w:r>
        <w:rPr>
          <w:rFonts w:ascii="Times New Roman"/>
          <w:b/>
          <w:i/>
          <w:color w:val="231F20"/>
        </w:rPr>
        <w:t> agreement</w:t>
      </w:r>
      <w:r>
        <w:rPr>
          <w:rFonts w:ascii="Times New Roman"/>
          <w:b/>
          <w:i/>
          <w:color w:val="231F20"/>
          <w:spacing w:val="21"/>
        </w:rPr>
        <w:t> </w:t>
      </w:r>
      <w:r>
        <w:rPr>
          <w:rFonts w:ascii="Times New Roman"/>
          <w:b/>
          <w:i/>
          <w:color w:val="231F20"/>
          <w:spacing w:val="-1"/>
        </w:rPr>
        <w:t>provisions.</w:t>
      </w:r>
      <w:r>
        <w:rPr>
          <w:rFonts w:ascii="Times New Roman"/>
          <w:b/>
          <w:i/>
          <w:color w:val="231F2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periodically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receive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notices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others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claiming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infringement,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misuse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46"/>
        </w:rPr>
        <w:t> </w:t>
      </w:r>
      <w:r>
        <w:rPr>
          <w:color w:val="231F20"/>
        </w:rPr>
        <w:t>their intellectual</w:t>
      </w:r>
      <w:r>
        <w:rPr>
          <w:color w:val="231F20"/>
          <w:spacing w:val="4"/>
        </w:rPr>
        <w:t> </w:t>
      </w:r>
      <w:r>
        <w:rPr>
          <w:color w:val="231F20"/>
        </w:rPr>
        <w:t>property</w:t>
      </w:r>
      <w:r>
        <w:rPr>
          <w:color w:val="231F20"/>
          <w:spacing w:val="-1"/>
        </w:rPr>
        <w:t> </w:t>
      </w:r>
      <w:r>
        <w:rPr>
          <w:color w:val="231F20"/>
        </w:rPr>
        <w:t>rights</w:t>
      </w:r>
      <w:r>
        <w:rPr>
          <w:color w:val="231F20"/>
          <w:spacing w:val="-2"/>
        </w:rPr>
        <w:t> </w:t>
      </w:r>
      <w:r>
        <w:rPr>
          <w:color w:val="231F20"/>
        </w:rPr>
        <w:t>and/or</w:t>
      </w:r>
      <w:r>
        <w:rPr>
          <w:color w:val="231F20"/>
          <w:spacing w:val="-1"/>
        </w:rPr>
        <w:t> </w:t>
      </w:r>
      <w:r>
        <w:rPr>
          <w:color w:val="231F20"/>
        </w:rPr>
        <w:t>breach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agreements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them. </w:t>
      </w:r>
      <w:r>
        <w:rPr>
          <w:color w:val="231F20"/>
          <w:spacing w:val="-7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expect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number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claims</w:t>
      </w:r>
      <w:r>
        <w:rPr>
          <w:color w:val="231F20"/>
          <w:spacing w:val="25"/>
        </w:rPr>
        <w:t> </w:t>
      </w:r>
      <w:r>
        <w:rPr>
          <w:color w:val="231F20"/>
        </w:rPr>
        <w:t>will</w:t>
      </w:r>
      <w:r>
        <w:rPr>
          <w:color w:val="231F20"/>
          <w:spacing w:val="28"/>
        </w:rPr>
        <w:t> </w:t>
      </w:r>
      <w:r>
        <w:rPr>
          <w:color w:val="231F20"/>
        </w:rPr>
        <w:t>increase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number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products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competitors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industry</w:t>
      </w:r>
      <w:r>
        <w:rPr>
          <w:color w:val="231F20"/>
          <w:spacing w:val="26"/>
        </w:rPr>
        <w:t> </w:t>
      </w:r>
      <w:r>
        <w:rPr>
          <w:color w:val="231F20"/>
        </w:rPr>
        <w:t>segments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grows,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functionality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products </w:t>
      </w:r>
      <w:r>
        <w:rPr>
          <w:color w:val="231F20"/>
          <w:spacing w:val="-1"/>
        </w:rPr>
        <w:t>overlap,</w:t>
      </w:r>
      <w:r>
        <w:rPr>
          <w:color w:val="231F20"/>
          <w:spacing w:val="1"/>
        </w:rPr>
        <w:t> </w:t>
      </w:r>
      <w:r>
        <w:rPr>
          <w:color w:val="231F20"/>
        </w:rPr>
        <w:t>the use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third-party</w:t>
      </w:r>
      <w:r>
        <w:rPr>
          <w:color w:val="231F20"/>
          <w:spacing w:val="2"/>
        </w:rPr>
        <w:t> </w:t>
      </w:r>
      <w:r>
        <w:rPr>
          <w:color w:val="231F20"/>
        </w:rPr>
        <w:t>code</w:t>
      </w:r>
      <w:r>
        <w:rPr>
          <w:color w:val="231F20"/>
          <w:spacing w:val="-1"/>
        </w:rPr>
        <w:t> </w:t>
      </w:r>
      <w:r>
        <w:rPr>
          <w:color w:val="231F20"/>
        </w:rPr>
        <w:t>(including</w:t>
      </w:r>
      <w:r>
        <w:rPr>
          <w:color w:val="231F20"/>
          <w:spacing w:val="1"/>
        </w:rPr>
        <w:t> </w:t>
      </w:r>
      <w:r>
        <w:rPr>
          <w:color w:val="231F20"/>
        </w:rPr>
        <w:t>open</w:t>
      </w:r>
      <w:r>
        <w:rPr>
          <w:color w:val="231F20"/>
          <w:spacing w:val="-1"/>
        </w:rPr>
        <w:t> </w:t>
      </w:r>
      <w:r>
        <w:rPr>
          <w:color w:val="231F20"/>
        </w:rPr>
        <w:t>source</w:t>
      </w:r>
      <w:r>
        <w:rPr>
          <w:color w:val="231F20"/>
          <w:spacing w:val="-1"/>
        </w:rPr>
        <w:t> </w:t>
      </w:r>
      <w:r>
        <w:rPr>
          <w:color w:val="231F20"/>
        </w:rPr>
        <w:t>code) becomes</w:t>
      </w:r>
      <w:r>
        <w:rPr>
          <w:color w:val="231F20"/>
          <w:spacing w:val="1"/>
        </w:rPr>
        <w:t> </w:t>
      </w:r>
      <w:r>
        <w:rPr>
          <w:color w:val="231F20"/>
        </w:rPr>
        <w:t>more </w:t>
      </w:r>
      <w:r>
        <w:rPr>
          <w:color w:val="231F20"/>
          <w:spacing w:val="-1"/>
        </w:rPr>
        <w:t>prevalent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industry,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volume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issued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patents</w:t>
      </w:r>
      <w:r>
        <w:rPr>
          <w:color w:val="231F20"/>
          <w:spacing w:val="17"/>
        </w:rPr>
        <w:t> </w:t>
      </w:r>
      <w:r>
        <w:rPr>
          <w:color w:val="231F20"/>
        </w:rPr>
        <w:t>continues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increase.</w:t>
      </w:r>
      <w:r>
        <w:rPr>
          <w:color w:val="231F20"/>
          <w:spacing w:val="18"/>
        </w:rPr>
        <w:t> </w:t>
      </w:r>
      <w:r>
        <w:rPr>
          <w:color w:val="231F20"/>
        </w:rPr>
        <w:t>Responding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26"/>
        </w:rPr>
        <w:t> </w:t>
      </w:r>
      <w:r>
        <w:rPr>
          <w:color w:val="231F20"/>
        </w:rPr>
        <w:t>claim,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regardless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its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validity,</w:t>
      </w:r>
      <w:r>
        <w:rPr>
          <w:color w:val="231F20"/>
          <w:spacing w:val="14"/>
        </w:rPr>
        <w:t> </w:t>
      </w:r>
      <w:r>
        <w:rPr>
          <w:color w:val="231F20"/>
        </w:rPr>
        <w:t>could: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5" w:after="0"/>
        <w:ind w:left="691" w:right="0" w:hanging="171"/>
        <w:jc w:val="left"/>
      </w:pP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time-consuming,</w:t>
      </w:r>
      <w:r>
        <w:rPr>
          <w:color w:val="231F20"/>
          <w:spacing w:val="17"/>
        </w:rPr>
        <w:t> </w:t>
      </w:r>
      <w:r>
        <w:rPr>
          <w:color w:val="231F20"/>
        </w:rPr>
        <w:t>costly</w:t>
      </w:r>
      <w:r>
        <w:rPr>
          <w:color w:val="231F20"/>
          <w:spacing w:val="16"/>
        </w:rPr>
        <w:t> </w:t>
      </w:r>
      <w:r>
        <w:rPr>
          <w:color w:val="231F20"/>
        </w:rPr>
        <w:t>and/or</w:t>
      </w:r>
      <w:r>
        <w:rPr>
          <w:color w:val="231F20"/>
          <w:spacing w:val="14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litigation;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45" w:after="0"/>
        <w:ind w:left="691" w:right="0" w:hanging="171"/>
        <w:jc w:val="left"/>
      </w:pPr>
      <w:r>
        <w:rPr>
          <w:color w:val="231F20"/>
          <w:spacing w:val="-2"/>
        </w:rPr>
        <w:t>divert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12"/>
        </w:rPr>
        <w:t> </w:t>
      </w:r>
      <w:r>
        <w:rPr>
          <w:color w:val="231F20"/>
        </w:rPr>
        <w:t>time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attention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business;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44" w:after="0"/>
        <w:ind w:left="691" w:right="118" w:hanging="171"/>
        <w:jc w:val="left"/>
      </w:pPr>
      <w:r>
        <w:rPr>
          <w:color w:val="231F20"/>
        </w:rPr>
        <w:t>require</w:t>
      </w:r>
      <w:r>
        <w:rPr>
          <w:color w:val="231F20"/>
          <w:spacing w:val="28"/>
        </w:rPr>
        <w:t> </w:t>
      </w:r>
      <w:r>
        <w:rPr>
          <w:color w:val="231F20"/>
        </w:rPr>
        <w:t>us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pay</w:t>
      </w:r>
      <w:r>
        <w:rPr>
          <w:color w:val="231F20"/>
          <w:spacing w:val="27"/>
        </w:rPr>
        <w:t> </w:t>
      </w:r>
      <w:r>
        <w:rPr>
          <w:color w:val="231F20"/>
        </w:rPr>
        <w:t>monetary</w:t>
      </w:r>
      <w:r>
        <w:rPr>
          <w:color w:val="231F20"/>
          <w:spacing w:val="30"/>
        </w:rPr>
        <w:t> </w:t>
      </w:r>
      <w:r>
        <w:rPr>
          <w:color w:val="231F20"/>
        </w:rPr>
        <w:t>damages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enter</w:t>
      </w:r>
      <w:r>
        <w:rPr>
          <w:color w:val="231F20"/>
          <w:spacing w:val="28"/>
        </w:rPr>
        <w:t> </w:t>
      </w:r>
      <w:r>
        <w:rPr>
          <w:color w:val="231F20"/>
        </w:rPr>
        <w:t>into</w:t>
      </w:r>
      <w:r>
        <w:rPr>
          <w:color w:val="231F20"/>
          <w:spacing w:val="27"/>
        </w:rPr>
        <w:t> </w:t>
      </w:r>
      <w:r>
        <w:rPr>
          <w:color w:val="231F20"/>
        </w:rPr>
        <w:t>royalty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licensing</w:t>
      </w:r>
      <w:r>
        <w:rPr>
          <w:color w:val="231F20"/>
          <w:spacing w:val="29"/>
        </w:rPr>
        <w:t> </w:t>
      </w:r>
      <w:r>
        <w:rPr>
          <w:color w:val="231F20"/>
        </w:rPr>
        <w:t>agreements</w:t>
      </w:r>
      <w:r>
        <w:rPr>
          <w:color w:val="231F20"/>
          <w:spacing w:val="31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would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</w:rPr>
        <w:t> normally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find</w:t>
      </w:r>
      <w:r>
        <w:rPr>
          <w:color w:val="231F20"/>
          <w:spacing w:val="14"/>
        </w:rPr>
        <w:t> </w:t>
      </w:r>
      <w:r>
        <w:rPr>
          <w:color w:val="231F20"/>
        </w:rPr>
        <w:t>acceptable;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5" w:after="0"/>
        <w:ind w:left="691" w:right="0" w:hanging="171"/>
        <w:jc w:val="left"/>
      </w:pPr>
      <w:r>
        <w:rPr>
          <w:color w:val="231F20"/>
        </w:rPr>
        <w:t>require</w:t>
      </w:r>
      <w:r>
        <w:rPr>
          <w:color w:val="231F20"/>
          <w:spacing w:val="16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stop</w:t>
      </w:r>
      <w:r>
        <w:rPr>
          <w:color w:val="231F20"/>
          <w:spacing w:val="13"/>
        </w:rPr>
        <w:t> </w:t>
      </w:r>
      <w:r>
        <w:rPr>
          <w:color w:val="231F20"/>
        </w:rPr>
        <w:t>selling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redesign</w:t>
      </w:r>
      <w:r>
        <w:rPr>
          <w:color w:val="231F20"/>
          <w:spacing w:val="15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products;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45" w:after="0"/>
        <w:ind w:left="691" w:right="0" w:hanging="171"/>
        <w:jc w:val="left"/>
      </w:pPr>
      <w:r>
        <w:rPr>
          <w:color w:val="231F20"/>
        </w:rPr>
        <w:t>require</w:t>
      </w:r>
      <w:r>
        <w:rPr>
          <w:color w:val="231F20"/>
          <w:spacing w:val="16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release</w:t>
      </w:r>
      <w:r>
        <w:rPr>
          <w:color w:val="231F20"/>
          <w:spacing w:val="17"/>
        </w:rPr>
        <w:t> </w:t>
      </w:r>
      <w:r>
        <w:rPr>
          <w:color w:val="231F20"/>
        </w:rPr>
        <w:t>source</w:t>
      </w:r>
      <w:r>
        <w:rPr>
          <w:color w:val="231F20"/>
          <w:spacing w:val="14"/>
        </w:rPr>
        <w:t> </w:t>
      </w:r>
      <w:r>
        <w:rPr>
          <w:color w:val="231F20"/>
        </w:rPr>
        <w:t>code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third</w:t>
      </w:r>
      <w:r>
        <w:rPr>
          <w:color w:val="231F20"/>
          <w:spacing w:val="14"/>
        </w:rPr>
        <w:t> </w:t>
      </w:r>
      <w:r>
        <w:rPr>
          <w:color w:val="231F20"/>
        </w:rPr>
        <w:t>parties,</w:t>
      </w:r>
      <w:r>
        <w:rPr>
          <w:color w:val="231F20"/>
          <w:spacing w:val="16"/>
        </w:rPr>
        <w:t> </w:t>
      </w:r>
      <w:r>
        <w:rPr>
          <w:color w:val="231F20"/>
        </w:rPr>
        <w:t>possibly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open</w:t>
      </w:r>
      <w:r>
        <w:rPr>
          <w:color w:val="231F20"/>
          <w:spacing w:val="14"/>
        </w:rPr>
        <w:t> </w:t>
      </w:r>
      <w:r>
        <w:rPr>
          <w:color w:val="231F20"/>
        </w:rPr>
        <w:t>source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terms;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45" w:after="0"/>
        <w:ind w:left="691" w:right="0" w:hanging="171"/>
        <w:jc w:val="left"/>
      </w:pPr>
      <w:r>
        <w:rPr>
          <w:color w:val="231F20"/>
        </w:rPr>
        <w:t>require</w:t>
      </w:r>
      <w:r>
        <w:rPr>
          <w:color w:val="231F20"/>
          <w:spacing w:val="16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satisfy</w:t>
      </w:r>
      <w:r>
        <w:rPr>
          <w:color w:val="231F20"/>
          <w:spacing w:val="15"/>
        </w:rPr>
        <w:t> </w:t>
      </w:r>
      <w:r>
        <w:rPr>
          <w:color w:val="231F20"/>
        </w:rPr>
        <w:t>indemnification</w:t>
      </w:r>
      <w:r>
        <w:rPr>
          <w:color w:val="231F20"/>
          <w:spacing w:val="17"/>
        </w:rPr>
        <w:t> </w:t>
      </w:r>
      <w:r>
        <w:rPr>
          <w:color w:val="231F20"/>
        </w:rPr>
        <w:t>obligations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customers;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45" w:after="0"/>
        <w:ind w:left="691" w:right="0" w:hanging="171"/>
        <w:jc w:val="left"/>
      </w:pPr>
      <w:r>
        <w:rPr>
          <w:color w:val="231F20"/>
        </w:rPr>
        <w:t>otherwise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13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operations,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condition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flows.</w:t>
      </w:r>
      <w:r>
        <w:rPr/>
      </w:r>
    </w:p>
    <w:p>
      <w:pPr>
        <w:pStyle w:val="BodyText"/>
        <w:spacing w:line="240" w:lineRule="auto" w:before="144"/>
        <w:ind w:right="0"/>
        <w:jc w:val="both"/>
      </w:pP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patent</w:t>
      </w:r>
      <w:r>
        <w:rPr>
          <w:color w:val="231F20"/>
          <w:spacing w:val="16"/>
        </w:rPr>
        <w:t> </w:t>
      </w:r>
      <w:r>
        <w:rPr>
          <w:color w:val="231F20"/>
        </w:rPr>
        <w:t>infringement</w:t>
      </w:r>
      <w:r>
        <w:rPr>
          <w:color w:val="231F20"/>
          <w:spacing w:val="17"/>
        </w:rPr>
        <w:t> </w:t>
      </w:r>
      <w:r>
        <w:rPr>
          <w:color w:val="231F20"/>
        </w:rPr>
        <w:t>case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discussed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3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21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Consolidated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Statements.</w:t>
      </w:r>
      <w:r>
        <w:rPr/>
      </w:r>
    </w:p>
    <w:p>
      <w:pPr>
        <w:pStyle w:val="BodyText"/>
        <w:spacing w:line="250" w:lineRule="auto" w:before="145"/>
        <w:ind w:right="117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-10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need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10"/>
        </w:rPr>
        <w:t> </w:t>
      </w:r>
      <w:r>
        <w:rPr>
          <w:rFonts w:ascii="Times New Roman"/>
          <w:b/>
          <w:i/>
          <w:color w:val="231F20"/>
        </w:rPr>
        <w:t>change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pricing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models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compete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  <w:spacing w:val="-1"/>
        </w:rPr>
        <w:t>successfully.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intensely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-11"/>
        </w:rPr>
        <w:t> </w:t>
      </w:r>
      <w:r>
        <w:rPr>
          <w:color w:val="231F20"/>
        </w:rPr>
        <w:t>markets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3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compete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put</w:t>
      </w:r>
      <w:r>
        <w:rPr>
          <w:color w:val="231F20"/>
          <w:spacing w:val="-6"/>
        </w:rPr>
        <w:t> </w:t>
      </w:r>
      <w:r>
        <w:rPr>
          <w:color w:val="231F20"/>
        </w:rPr>
        <w:t>pressure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us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reduce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prices.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competitors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6"/>
        </w:rPr>
        <w:t> </w:t>
      </w:r>
      <w:r>
        <w:rPr>
          <w:color w:val="231F20"/>
        </w:rPr>
        <w:t>deep</w:t>
      </w:r>
      <w:r>
        <w:rPr>
          <w:color w:val="231F20"/>
          <w:spacing w:val="-5"/>
        </w:rPr>
        <w:t> </w:t>
      </w:r>
      <w:r>
        <w:rPr>
          <w:color w:val="231F20"/>
        </w:rPr>
        <w:t>discounts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  <w:r>
        <w:rPr>
          <w:color w:val="231F20"/>
          <w:spacing w:val="2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services,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need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2"/>
        </w:rPr>
        <w:t> </w:t>
      </w:r>
      <w:r>
        <w:rPr>
          <w:color w:val="231F20"/>
        </w:rPr>
        <w:t>prices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</w:rPr>
        <w:t> terms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order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compete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successfully.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would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likely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reduce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margins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affect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operating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results.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license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updates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fees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generally</w:t>
      </w:r>
      <w:r>
        <w:rPr>
          <w:color w:val="231F20"/>
          <w:spacing w:val="-8"/>
        </w:rPr>
        <w:t> </w:t>
      </w:r>
      <w:r>
        <w:rPr>
          <w:color w:val="231F20"/>
        </w:rPr>
        <w:t>priced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percentage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8"/>
        </w:rPr>
        <w:t> </w:t>
      </w:r>
      <w:r>
        <w:rPr>
          <w:color w:val="231F20"/>
        </w:rPr>
        <w:t>fees.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competitors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2"/>
        </w:rPr>
        <w:t> </w:t>
      </w:r>
      <w:r>
        <w:rPr>
          <w:color w:val="231F20"/>
        </w:rPr>
        <w:t>percentage</w:t>
      </w:r>
      <w:r>
        <w:rPr>
          <w:color w:val="231F20"/>
          <w:spacing w:val="20"/>
        </w:rPr>
        <w:t> </w:t>
      </w:r>
      <w:r>
        <w:rPr>
          <w:color w:val="231F20"/>
        </w:rPr>
        <w:t>pricing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support,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6"/>
        </w:rPr>
        <w:t> </w:t>
      </w:r>
      <w:r>
        <w:rPr>
          <w:color w:val="231F20"/>
        </w:rPr>
        <w:t>put</w:t>
      </w:r>
      <w:r>
        <w:rPr>
          <w:color w:val="231F20"/>
          <w:spacing w:val="15"/>
        </w:rPr>
        <w:t> </w:t>
      </w:r>
      <w:r>
        <w:rPr>
          <w:color w:val="231F20"/>
        </w:rPr>
        <w:t>pressure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further</w:t>
      </w:r>
      <w:r>
        <w:rPr>
          <w:color w:val="231F20"/>
          <w:spacing w:val="16"/>
        </w:rPr>
        <w:t> </w:t>
      </w:r>
      <w:r>
        <w:rPr>
          <w:color w:val="231F20"/>
        </w:rPr>
        <w:t>discount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0"/>
        </w:rPr>
        <w:t> </w:t>
      </w:r>
      <w:r>
        <w:rPr>
          <w:color w:val="231F20"/>
        </w:rPr>
        <w:t>license</w:t>
      </w:r>
      <w:r>
        <w:rPr>
          <w:color w:val="231F20"/>
          <w:spacing w:val="15"/>
        </w:rPr>
        <w:t> </w:t>
      </w:r>
      <w:r>
        <w:rPr>
          <w:color w:val="231F20"/>
        </w:rPr>
        <w:t>prices.</w:t>
      </w:r>
      <w:r>
        <w:rPr>
          <w:color w:val="231F20"/>
          <w:spacing w:val="14"/>
        </w:rPr>
        <w:t> </w:t>
      </w:r>
      <w:r>
        <w:rPr>
          <w:color w:val="231F20"/>
        </w:rPr>
        <w:t>Any</w:t>
      </w:r>
      <w:r>
        <w:rPr>
          <w:color w:val="231F20"/>
          <w:spacing w:val="9"/>
        </w:rPr>
        <w:t> </w:t>
      </w:r>
      <w:r>
        <w:rPr>
          <w:color w:val="231F20"/>
        </w:rPr>
        <w:t>broad-based</w:t>
      </w:r>
      <w:r>
        <w:rPr>
          <w:color w:val="231F20"/>
          <w:spacing w:val="14"/>
        </w:rPr>
        <w:t> </w:t>
      </w:r>
      <w:r>
        <w:rPr>
          <w:color w:val="231F20"/>
        </w:rPr>
        <w:t>change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prices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pricing</w:t>
      </w:r>
      <w:r>
        <w:rPr>
          <w:color w:val="231F20"/>
          <w:spacing w:val="13"/>
        </w:rPr>
        <w:t> </w:t>
      </w:r>
      <w:r>
        <w:rPr>
          <w:color w:val="231F20"/>
        </w:rPr>
        <w:t>policies</w:t>
      </w:r>
      <w:r>
        <w:rPr>
          <w:color w:val="231F20"/>
          <w:spacing w:val="16"/>
        </w:rPr>
        <w:t> </w:t>
      </w:r>
      <w:r>
        <w:rPr>
          <w:color w:val="231F20"/>
        </w:rPr>
        <w:t>could</w:t>
      </w:r>
      <w:r>
        <w:rPr>
          <w:color w:val="231F20"/>
          <w:spacing w:val="13"/>
        </w:rPr>
        <w:t> </w:t>
      </w:r>
      <w:r>
        <w:rPr>
          <w:color w:val="231F20"/>
        </w:rPr>
        <w:t>cause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license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decline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delayed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sales</w:t>
      </w:r>
      <w:r>
        <w:rPr>
          <w:color w:val="231F20"/>
          <w:spacing w:val="-11"/>
        </w:rPr>
        <w:t> </w:t>
      </w:r>
      <w:r>
        <w:rPr>
          <w:color w:val="231F20"/>
        </w:rPr>
        <w:t>force</w:t>
      </w:r>
      <w:r>
        <w:rPr>
          <w:color w:val="231F20"/>
          <w:spacing w:val="-11"/>
        </w:rPr>
        <w:t> </w:t>
      </w:r>
      <w:r>
        <w:rPr>
          <w:color w:val="231F20"/>
        </w:rPr>
        <w:t>implements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customers</w:t>
      </w:r>
      <w:r>
        <w:rPr>
          <w:color w:val="231F20"/>
          <w:spacing w:val="-11"/>
        </w:rPr>
        <w:t> </w:t>
      </w:r>
      <w:r>
        <w:rPr>
          <w:color w:val="231F20"/>
        </w:rPr>
        <w:t>adjust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pricing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policies.</w:t>
      </w:r>
      <w:r>
        <w:rPr>
          <w:color w:val="231F20"/>
          <w:spacing w:val="-7"/>
        </w:rPr>
        <w:t> </w:t>
      </w:r>
      <w:r>
        <w:rPr>
          <w:color w:val="231F20"/>
        </w:rPr>
        <w:t>Some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competitors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bundle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products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promotional</w:t>
      </w:r>
      <w:r>
        <w:rPr>
          <w:color w:val="231F20"/>
          <w:spacing w:val="-7"/>
        </w:rPr>
        <w:t> </w:t>
      </w:r>
      <w:r>
        <w:rPr>
          <w:color w:val="231F20"/>
        </w:rPr>
        <w:t>purposes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long-term</w:t>
      </w:r>
      <w:r>
        <w:rPr>
          <w:color w:val="231F20"/>
          <w:spacing w:val="-8"/>
        </w:rPr>
        <w:t> </w:t>
      </w:r>
      <w:r>
        <w:rPr>
          <w:color w:val="231F20"/>
        </w:rPr>
        <w:t>pricing</w:t>
      </w:r>
      <w:r>
        <w:rPr>
          <w:color w:val="231F20"/>
          <w:spacing w:val="23"/>
        </w:rPr>
        <w:t> </w:t>
      </w:r>
      <w:r>
        <w:rPr>
          <w:color w:val="231F20"/>
        </w:rPr>
        <w:t>strategy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7"/>
        </w:rPr>
        <w:t> </w:t>
      </w:r>
      <w:r>
        <w:rPr>
          <w:color w:val="231F20"/>
        </w:rPr>
        <w:t>guarantees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prices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product</w:t>
      </w:r>
      <w:r>
        <w:rPr>
          <w:color w:val="231F20"/>
          <w:spacing w:val="19"/>
        </w:rPr>
        <w:t> </w:t>
      </w:r>
      <w:r>
        <w:rPr>
          <w:color w:val="231F20"/>
        </w:rPr>
        <w:t>implementations.</w:t>
      </w:r>
      <w:r>
        <w:rPr>
          <w:color w:val="231F20"/>
          <w:spacing w:val="23"/>
        </w:rPr>
        <w:t> </w:t>
      </w:r>
      <w:r>
        <w:rPr>
          <w:color w:val="231F20"/>
        </w:rPr>
        <w:t>These</w:t>
      </w:r>
      <w:r>
        <w:rPr>
          <w:color w:val="231F20"/>
          <w:spacing w:val="18"/>
        </w:rPr>
        <w:t> </w:t>
      </w:r>
      <w:r>
        <w:rPr>
          <w:color w:val="231F20"/>
        </w:rPr>
        <w:t>practices</w:t>
      </w:r>
      <w:r>
        <w:rPr>
          <w:color w:val="231F20"/>
          <w:spacing w:val="20"/>
        </w:rPr>
        <w:t> </w:t>
      </w:r>
      <w:r>
        <w:rPr>
          <w:color w:val="231F20"/>
        </w:rPr>
        <w:t>could,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6"/>
        </w:rPr>
        <w:t> </w:t>
      </w:r>
      <w:r>
        <w:rPr>
          <w:color w:val="231F20"/>
        </w:rPr>
        <w:t>time,</w:t>
      </w:r>
      <w:r>
        <w:rPr>
          <w:color w:val="231F20"/>
          <w:spacing w:val="19"/>
        </w:rPr>
        <w:t> </w:t>
      </w:r>
      <w:r>
        <w:rPr>
          <w:color w:val="231F20"/>
        </w:rPr>
        <w:t>signif-</w:t>
      </w:r>
      <w:r>
        <w:rPr>
          <w:color w:val="231F20"/>
          <w:spacing w:val="26"/>
        </w:rPr>
        <w:t> </w:t>
      </w:r>
      <w:r>
        <w:rPr>
          <w:color w:val="231F20"/>
        </w:rPr>
        <w:t>icantly</w:t>
      </w:r>
      <w:r>
        <w:rPr>
          <w:color w:val="231F20"/>
          <w:spacing w:val="13"/>
        </w:rPr>
        <w:t> </w:t>
      </w:r>
      <w:r>
        <w:rPr>
          <w:color w:val="231F20"/>
        </w:rPr>
        <w:t>constrain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prices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can</w:t>
      </w:r>
      <w:r>
        <w:rPr>
          <w:color w:val="231F20"/>
          <w:spacing w:val="10"/>
        </w:rPr>
        <w:t> </w:t>
      </w:r>
      <w:r>
        <w:rPr>
          <w:color w:val="231F20"/>
        </w:rPr>
        <w:t>charge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products.</w:t>
      </w:r>
      <w:r>
        <w:rPr>
          <w:color w:val="231F20"/>
          <w:spacing w:val="9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do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adapt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pricing</w:t>
      </w:r>
      <w:r>
        <w:rPr>
          <w:color w:val="231F20"/>
          <w:spacing w:val="10"/>
        </w:rPr>
        <w:t> </w:t>
      </w:r>
      <w:r>
        <w:rPr>
          <w:color w:val="231F20"/>
        </w:rPr>
        <w:t>models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reflect</w:t>
      </w:r>
      <w:r>
        <w:rPr>
          <w:color w:val="231F20"/>
        </w:rPr>
        <w:t> changes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customer</w:t>
      </w:r>
      <w:r>
        <w:rPr>
          <w:color w:val="231F20"/>
          <w:spacing w:val="-9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products,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2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</w:rPr>
        <w:t>decrease.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-11"/>
        </w:rPr>
        <w:t> </w:t>
      </w:r>
      <w:r>
        <w:rPr>
          <w:color w:val="231F20"/>
        </w:rPr>
        <w:t>increased</w:t>
      </w:r>
      <w:r>
        <w:rPr>
          <w:color w:val="231F20"/>
          <w:spacing w:val="26"/>
        </w:rPr>
        <w:t> </w:t>
      </w:r>
      <w:r>
        <w:rPr>
          <w:color w:val="231F20"/>
        </w:rPr>
        <w:t>distribution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applications</w:t>
      </w:r>
      <w:r>
        <w:rPr>
          <w:color w:val="231F20"/>
          <w:spacing w:val="2"/>
        </w:rPr>
        <w:t> </w:t>
      </w:r>
      <w:r>
        <w:rPr>
          <w:color w:val="231F20"/>
        </w:rPr>
        <w:t>through</w:t>
      </w:r>
      <w:r>
        <w:rPr>
          <w:color w:val="231F20"/>
          <w:spacing w:val="-3"/>
        </w:rPr>
        <w:t> </w:t>
      </w:r>
      <w:r>
        <w:rPr>
          <w:color w:val="231F20"/>
        </w:rPr>
        <w:t>application</w:t>
      </w:r>
      <w:r>
        <w:rPr>
          <w:color w:val="231F20"/>
          <w:spacing w:val="2"/>
        </w:rPr>
        <w:t> </w:t>
      </w:r>
      <w:r>
        <w:rPr>
          <w:color w:val="231F20"/>
        </w:rPr>
        <w:t>service </w:t>
      </w:r>
      <w:r>
        <w:rPr>
          <w:color w:val="231F20"/>
          <w:spacing w:val="-1"/>
        </w:rPr>
        <w:t>providers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reduce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average</w:t>
      </w:r>
      <w:r>
        <w:rPr>
          <w:color w:val="231F20"/>
        </w:rPr>
        <w:t> price for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products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adversely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8"/>
        </w:rPr>
        <w:t> </w:t>
      </w:r>
      <w:r>
        <w:rPr>
          <w:color w:val="231F20"/>
        </w:rPr>
        <w:t>other</w:t>
      </w:r>
      <w:r>
        <w:rPr>
          <w:color w:val="231F20"/>
          <w:spacing w:val="18"/>
        </w:rPr>
        <w:t> </w:t>
      </w:r>
      <w:r>
        <w:rPr>
          <w:color w:val="231F20"/>
        </w:rPr>
        <w:t>sales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products,</w:t>
      </w:r>
      <w:r>
        <w:rPr>
          <w:color w:val="231F20"/>
          <w:spacing w:val="18"/>
        </w:rPr>
        <w:t> </w:t>
      </w:r>
      <w:r>
        <w:rPr>
          <w:color w:val="231F20"/>
        </w:rPr>
        <w:t>reducing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8"/>
        </w:rPr>
        <w:t> </w:t>
      </w:r>
      <w:r>
        <w:rPr>
          <w:color w:val="231F20"/>
        </w:rPr>
        <w:t>license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unless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can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7"/>
        </w:rPr>
        <w:t> </w:t>
      </w:r>
      <w:r>
        <w:rPr>
          <w:color w:val="231F20"/>
        </w:rPr>
        <w:t>price</w:t>
      </w:r>
      <w:r>
        <w:rPr>
          <w:color w:val="231F20"/>
          <w:spacing w:val="21"/>
        </w:rPr>
        <w:t> </w:t>
      </w:r>
      <w:r>
        <w:rPr>
          <w:color w:val="231F20"/>
        </w:rPr>
        <w:t>reductions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volume</w:t>
      </w:r>
      <w:r>
        <w:rPr>
          <w:color w:val="231F20"/>
          <w:spacing w:val="11"/>
        </w:rPr>
        <w:t> </w:t>
      </w:r>
      <w:r>
        <w:rPr>
          <w:color w:val="231F20"/>
        </w:rPr>
        <w:t>increases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8"/>
        </w:rPr>
        <w:t> </w:t>
      </w:r>
      <w:r>
        <w:rPr>
          <w:color w:val="231F20"/>
        </w:rPr>
        <w:t>spending.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increase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open</w:t>
      </w:r>
      <w:r>
        <w:rPr>
          <w:color w:val="231F20"/>
          <w:spacing w:val="10"/>
        </w:rPr>
        <w:t> </w:t>
      </w:r>
      <w:r>
        <w:rPr>
          <w:color w:val="231F20"/>
        </w:rPr>
        <w:t>source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distribution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</w:rPr>
        <w:t>also</w:t>
      </w:r>
      <w:r>
        <w:rPr>
          <w:color w:val="231F20"/>
          <w:spacing w:val="25"/>
        </w:rPr>
        <w:t> </w:t>
      </w:r>
      <w:r>
        <w:rPr>
          <w:color w:val="231F20"/>
        </w:rPr>
        <w:t>cause</w:t>
      </w:r>
      <w:r>
        <w:rPr>
          <w:color w:val="231F20"/>
          <w:spacing w:val="16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change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pricing</w:t>
      </w:r>
      <w:r>
        <w:rPr>
          <w:color w:val="231F20"/>
          <w:spacing w:val="16"/>
        </w:rPr>
        <w:t> </w:t>
      </w:r>
      <w:r>
        <w:rPr>
          <w:color w:val="231F20"/>
        </w:rPr>
        <w:t>models.</w:t>
      </w:r>
      <w:r>
        <w:rPr/>
      </w:r>
    </w:p>
    <w:p>
      <w:pPr>
        <w:pStyle w:val="BodyText"/>
        <w:spacing w:line="250" w:lineRule="auto" w:before="133"/>
        <w:ind w:right="11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9"/>
        </w:rPr>
        <w:t>We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may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be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unable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compete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effectively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in a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range of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markets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within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the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highly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competitive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industry.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5"/>
        </w:rPr>
        <w:t> </w:t>
      </w:r>
      <w:r>
        <w:rPr>
          <w:color w:val="231F20"/>
        </w:rPr>
        <w:t>Many vendors </w:t>
      </w:r>
      <w:r>
        <w:rPr>
          <w:color w:val="231F20"/>
          <w:spacing w:val="-1"/>
        </w:rPr>
        <w:t>develop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market</w:t>
      </w:r>
      <w:r>
        <w:rPr>
          <w:color w:val="231F20"/>
          <w:spacing w:val="4"/>
        </w:rPr>
        <w:t> </w:t>
      </w:r>
      <w:r>
        <w:rPr>
          <w:color w:val="231F20"/>
        </w:rPr>
        <w:t>databases,</w:t>
      </w:r>
      <w:r>
        <w:rPr>
          <w:color w:val="231F20"/>
          <w:spacing w:val="5"/>
        </w:rPr>
        <w:t> </w:t>
      </w:r>
      <w:r>
        <w:rPr>
          <w:color w:val="231F20"/>
        </w:rPr>
        <w:t>internet</w:t>
      </w:r>
      <w:r>
        <w:rPr>
          <w:color w:val="231F20"/>
          <w:spacing w:val="5"/>
        </w:rPr>
        <w:t> </w:t>
      </w:r>
      <w:r>
        <w:rPr>
          <w:color w:val="231F20"/>
        </w:rPr>
        <w:t>application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3"/>
        </w:rPr>
        <w:t> </w:t>
      </w:r>
      <w:r>
        <w:rPr>
          <w:color w:val="231F20"/>
        </w:rPr>
        <w:t>products,</w:t>
      </w:r>
      <w:r>
        <w:rPr>
          <w:color w:val="231F20"/>
          <w:spacing w:val="3"/>
        </w:rPr>
        <w:t> </w:t>
      </w:r>
      <w:r>
        <w:rPr>
          <w:color w:val="231F20"/>
        </w:rPr>
        <w:t>application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6"/>
        </w:rPr>
        <w:t> </w:t>
      </w:r>
      <w:r>
        <w:rPr>
          <w:color w:val="231F20"/>
        </w:rPr>
        <w:t>tools,</w:t>
      </w:r>
      <w:r>
        <w:rPr>
          <w:color w:val="231F20"/>
          <w:spacing w:val="30"/>
        </w:rPr>
        <w:t> </w:t>
      </w:r>
      <w:r>
        <w:rPr>
          <w:color w:val="231F20"/>
        </w:rPr>
        <w:t>business</w:t>
      </w:r>
      <w:r>
        <w:rPr>
          <w:color w:val="231F20"/>
          <w:spacing w:val="-11"/>
        </w:rPr>
        <w:t> </w:t>
      </w:r>
      <w:r>
        <w:rPr>
          <w:color w:val="231F20"/>
        </w:rPr>
        <w:t>applications,</w:t>
      </w:r>
      <w:r>
        <w:rPr>
          <w:color w:val="231F20"/>
          <w:spacing w:val="-5"/>
        </w:rPr>
        <w:t> </w:t>
      </w:r>
      <w:r>
        <w:rPr>
          <w:color w:val="231F20"/>
        </w:rPr>
        <w:t>collaboration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intelligence</w:t>
      </w:r>
      <w:r>
        <w:rPr>
          <w:color w:val="231F20"/>
          <w:spacing w:val="-2"/>
        </w:rPr>
        <w:t> </w:t>
      </w:r>
      <w:r>
        <w:rPr>
          <w:color w:val="231F20"/>
        </w:rPr>
        <w:t>products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compete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addition,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37"/>
        </w:rPr>
        <w:t> </w:t>
      </w:r>
      <w:r>
        <w:rPr>
          <w:color w:val="231F20"/>
        </w:rPr>
        <w:t>companies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5"/>
        </w:rPr>
        <w:t> </w:t>
      </w:r>
      <w:r>
        <w:rPr>
          <w:color w:val="231F20"/>
        </w:rPr>
        <w:t>process</w:t>
      </w:r>
      <w:r>
        <w:rPr>
          <w:color w:val="231F20"/>
          <w:spacing w:val="35"/>
        </w:rPr>
        <w:t> </w:t>
      </w:r>
      <w:r>
        <w:rPr>
          <w:color w:val="231F20"/>
        </w:rPr>
        <w:t>outsourcing</w:t>
      </w:r>
      <w:r>
        <w:rPr>
          <w:color w:val="231F20"/>
          <w:spacing w:val="37"/>
        </w:rPr>
        <w:t> </w:t>
      </w:r>
      <w:r>
        <w:rPr>
          <w:color w:val="231F20"/>
        </w:rPr>
        <w:t>(BPO)</w:t>
      </w:r>
      <w:r>
        <w:rPr>
          <w:color w:val="231F20"/>
          <w:spacing w:val="33"/>
        </w:rPr>
        <w:t> </w:t>
      </w:r>
      <w:r>
        <w:rPr>
          <w:color w:val="231F20"/>
        </w:rPr>
        <w:t>as</w:t>
      </w:r>
      <w:r>
        <w:rPr>
          <w:color w:val="231F20"/>
          <w:spacing w:val="36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35"/>
        </w:rPr>
        <w:t> </w:t>
      </w:r>
      <w:r>
        <w:rPr>
          <w:color w:val="231F20"/>
        </w:rPr>
        <w:t>alternative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buying</w:t>
      </w:r>
      <w:r>
        <w:rPr>
          <w:color w:val="231F20"/>
          <w:spacing w:val="35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customer interest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BPO</w:t>
      </w:r>
      <w:r>
        <w:rPr>
          <w:color w:val="231F20"/>
          <w:spacing w:val="-4"/>
        </w:rPr>
        <w:t> </w:t>
      </w:r>
      <w:r>
        <w:rPr>
          <w:color w:val="231F20"/>
        </w:rPr>
        <w:t>solutions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increasing.</w:t>
      </w:r>
      <w:r>
        <w:rPr>
          <w:color w:val="231F20"/>
          <w:spacing w:val="-3"/>
        </w:rPr>
        <w:t> </w:t>
      </w:r>
      <w:r>
        <w:rPr>
          <w:color w:val="231F20"/>
        </w:rPr>
        <w:t>Some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competitors</w:t>
      </w:r>
      <w:r>
        <w:rPr>
          <w:color w:val="231F20"/>
          <w:spacing w:val="-1"/>
        </w:rPr>
        <w:t> have</w:t>
      </w:r>
      <w:r>
        <w:rPr>
          <w:color w:val="231F20"/>
          <w:spacing w:val="-4"/>
        </w:rPr>
        <w:t> </w:t>
      </w:r>
      <w:r>
        <w:rPr>
          <w:color w:val="231F20"/>
        </w:rPr>
        <w:t>greater </w:t>
      </w:r>
      <w:r>
        <w:rPr>
          <w:color w:val="231F20"/>
          <w:spacing w:val="-1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technical</w:t>
      </w:r>
      <w:r>
        <w:rPr>
          <w:color w:val="231F20"/>
          <w:spacing w:val="17"/>
        </w:rPr>
        <w:t> </w:t>
      </w:r>
      <w:r>
        <w:rPr>
          <w:color w:val="231F20"/>
        </w:rPr>
        <w:t>resources</w:t>
      </w:r>
      <w:r>
        <w:rPr>
          <w:color w:val="231F20"/>
          <w:spacing w:val="11"/>
        </w:rPr>
        <w:t> </w:t>
      </w:r>
      <w:r>
        <w:rPr>
          <w:color w:val="231F20"/>
        </w:rPr>
        <w:t>than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do.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0"/>
        </w:rPr>
        <w:t> </w:t>
      </w:r>
      <w:r>
        <w:rPr>
          <w:color w:val="231F20"/>
        </w:rPr>
        <w:t>competitors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0"/>
        </w:rPr>
        <w:t> </w:t>
      </w:r>
      <w:r>
        <w:rPr>
          <w:color w:val="231F20"/>
        </w:rPr>
        <w:t>applications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application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12"/>
        </w:rPr>
        <w:t> </w:t>
      </w:r>
      <w:r>
        <w:rPr>
          <w:color w:val="231F20"/>
        </w:rPr>
        <w:t>products</w:t>
      </w:r>
      <w:r>
        <w:rPr>
          <w:color w:val="231F20"/>
          <w:spacing w:val="30"/>
        </w:rPr>
        <w:t> </w:t>
      </w:r>
      <w:r>
        <w:rPr>
          <w:color w:val="231F20"/>
        </w:rPr>
        <w:t>may</w:t>
      </w:r>
      <w:r>
        <w:rPr>
          <w:color w:val="231F20"/>
          <w:spacing w:val="26"/>
        </w:rPr>
        <w:t> </w:t>
      </w:r>
      <w:r>
        <w:rPr>
          <w:color w:val="231F20"/>
        </w:rPr>
        <w:t>influence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customer’s</w:t>
      </w:r>
      <w:r>
        <w:rPr>
          <w:color w:val="231F20"/>
          <w:spacing w:val="24"/>
        </w:rPr>
        <w:t> </w:t>
      </w:r>
      <w:r>
        <w:rPr>
          <w:color w:val="231F20"/>
        </w:rPr>
        <w:t>purchasing</w:t>
      </w:r>
      <w:r>
        <w:rPr>
          <w:color w:val="231F20"/>
          <w:spacing w:val="25"/>
        </w:rPr>
        <w:t> </w:t>
      </w:r>
      <w:r>
        <w:rPr>
          <w:color w:val="231F20"/>
        </w:rPr>
        <w:t>decision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underlying</w:t>
      </w:r>
      <w:r>
        <w:rPr>
          <w:color w:val="231F20"/>
          <w:spacing w:val="26"/>
        </w:rPr>
        <w:t> </w:t>
      </w:r>
      <w:r>
        <w:rPr>
          <w:color w:val="231F20"/>
        </w:rPr>
        <w:t>database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an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effort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persuade</w:t>
      </w:r>
      <w:r>
        <w:rPr>
          <w:color w:val="231F20"/>
          <w:spacing w:val="27"/>
        </w:rPr>
        <w:t> </w:t>
      </w:r>
      <w:r>
        <w:rPr>
          <w:color w:val="231F20"/>
        </w:rPr>
        <w:t>potential</w:t>
      </w:r>
      <w:r>
        <w:rPr>
          <w:color w:val="231F20"/>
          <w:spacing w:val="25"/>
        </w:rPr>
        <w:t> </w:t>
      </w:r>
      <w:r>
        <w:rPr>
          <w:color w:val="231F20"/>
        </w:rPr>
        <w:t>customers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acquire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products.</w:t>
      </w:r>
      <w:r>
        <w:rPr>
          <w:color w:val="231F20"/>
          <w:spacing w:val="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could</w:t>
      </w:r>
      <w:r>
        <w:rPr>
          <w:color w:val="231F20"/>
          <w:spacing w:val="9"/>
        </w:rPr>
        <w:t> </w:t>
      </w:r>
      <w:r>
        <w:rPr>
          <w:color w:val="231F20"/>
        </w:rPr>
        <w:t>lose</w:t>
      </w:r>
      <w:r>
        <w:rPr>
          <w:color w:val="231F20"/>
          <w:spacing w:val="7"/>
        </w:rPr>
        <w:t> </w:t>
      </w:r>
      <w:r>
        <w:rPr>
          <w:color w:val="231F20"/>
        </w:rPr>
        <w:t>market</w:t>
      </w:r>
      <w:r>
        <w:rPr>
          <w:color w:val="231F20"/>
          <w:spacing w:val="9"/>
        </w:rPr>
        <w:t> </w:t>
      </w:r>
      <w:r>
        <w:rPr>
          <w:color w:val="231F20"/>
        </w:rPr>
        <w:t>share</w:t>
      </w:r>
      <w:r>
        <w:rPr>
          <w:color w:val="231F20"/>
          <w:spacing w:val="8"/>
        </w:rPr>
        <w:t> </w:t>
      </w:r>
      <w:r>
        <w:rPr>
          <w:color w:val="231F20"/>
        </w:rPr>
        <w:t>if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competitors</w:t>
      </w:r>
      <w:r>
        <w:rPr>
          <w:color w:val="231F20"/>
          <w:spacing w:val="11"/>
        </w:rPr>
        <w:t> </w:t>
      </w:r>
      <w:r>
        <w:rPr>
          <w:color w:val="231F20"/>
        </w:rPr>
        <w:t>introduce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6"/>
        </w:rPr>
        <w:t> </w:t>
      </w:r>
      <w:r>
        <w:rPr>
          <w:color w:val="231F20"/>
        </w:rPr>
        <w:t>competitive</w:t>
      </w:r>
      <w:r>
        <w:rPr>
          <w:color w:val="231F20"/>
          <w:spacing w:val="23"/>
        </w:rPr>
        <w:t> </w:t>
      </w:r>
      <w:r>
        <w:rPr>
          <w:color w:val="231F20"/>
        </w:rPr>
        <w:t>products,</w:t>
      </w:r>
      <w:r>
        <w:rPr>
          <w:color w:val="231F20"/>
          <w:spacing w:val="1"/>
        </w:rPr>
        <w:t> </w:t>
      </w:r>
      <w:r>
        <w:rPr>
          <w:color w:val="231F20"/>
        </w:rPr>
        <w:t>add </w:t>
      </w:r>
      <w:r>
        <w:rPr>
          <w:color w:val="231F20"/>
          <w:spacing w:val="-1"/>
        </w:rPr>
        <w:t>new functionality, </w:t>
      </w:r>
      <w:r>
        <w:rPr>
          <w:color w:val="231F20"/>
        </w:rPr>
        <w:t>acquire</w:t>
      </w:r>
      <w:r>
        <w:rPr>
          <w:color w:val="231F20"/>
          <w:spacing w:val="3"/>
        </w:rPr>
        <w:t> </w:t>
      </w:r>
      <w:r>
        <w:rPr>
          <w:color w:val="231F20"/>
        </w:rPr>
        <w:t>competitive</w:t>
      </w:r>
      <w:r>
        <w:rPr>
          <w:color w:val="231F20"/>
          <w:spacing w:val="-1"/>
        </w:rPr>
        <w:t> </w:t>
      </w:r>
      <w:r>
        <w:rPr>
          <w:color w:val="231F20"/>
        </w:rPr>
        <w:t>products, reduce</w:t>
      </w:r>
      <w:r>
        <w:rPr>
          <w:color w:val="231F20"/>
          <w:spacing w:val="2"/>
        </w:rPr>
        <w:t> </w:t>
      </w:r>
      <w:r>
        <w:rPr>
          <w:color w:val="231F20"/>
        </w:rPr>
        <w:t>prices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form</w:t>
      </w:r>
      <w:r>
        <w:rPr>
          <w:color w:val="231F20"/>
          <w:spacing w:val="1"/>
        </w:rPr>
        <w:t> </w:t>
      </w:r>
      <w:r>
        <w:rPr>
          <w:color w:val="231F20"/>
        </w:rPr>
        <w:t>strategic</w:t>
      </w:r>
      <w:r>
        <w:rPr>
          <w:color w:val="231F20"/>
          <w:spacing w:val="1"/>
        </w:rPr>
        <w:t> </w:t>
      </w:r>
      <w:r>
        <w:rPr>
          <w:color w:val="231F20"/>
        </w:rPr>
        <w:t>alliances</w:t>
      </w:r>
      <w:r>
        <w:rPr>
          <w:color w:val="231F20"/>
          <w:spacing w:val="4"/>
        </w:rPr>
        <w:t> </w:t>
      </w:r>
      <w:r>
        <w:rPr>
          <w:color w:val="231F20"/>
        </w:rPr>
        <w:t>with other</w:t>
      </w:r>
      <w:r>
        <w:rPr>
          <w:color w:val="231F20"/>
          <w:spacing w:val="26"/>
        </w:rPr>
        <w:t> </w:t>
      </w:r>
      <w:r>
        <w:rPr>
          <w:color w:val="231F20"/>
        </w:rPr>
        <w:t>companies.</w:t>
      </w:r>
      <w:r>
        <w:rPr>
          <w:color w:val="231F20"/>
          <w:spacing w:val="8"/>
        </w:rPr>
        <w:t> </w:t>
      </w:r>
      <w:r>
        <w:rPr>
          <w:color w:val="231F20"/>
          <w:spacing w:val="-4"/>
        </w:rPr>
        <w:t>Vendors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5"/>
        </w:rPr>
        <w:t> </w:t>
      </w:r>
      <w:r>
        <w:rPr>
          <w:color w:val="231F20"/>
        </w:rPr>
        <w:t>BPO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5"/>
        </w:rPr>
        <w:t> </w:t>
      </w:r>
      <w:r>
        <w:rPr>
          <w:color w:val="231F20"/>
        </w:rPr>
        <w:t>persuade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6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purchase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products.</w:t>
      </w:r>
      <w:r>
        <w:rPr>
          <w:color w:val="231F20"/>
          <w:spacing w:val="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28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face</w:t>
      </w:r>
      <w:r>
        <w:rPr>
          <w:color w:val="231F20"/>
          <w:spacing w:val="-4"/>
        </w:rPr>
        <w:t> </w:t>
      </w:r>
      <w:r>
        <w:rPr>
          <w:color w:val="231F20"/>
        </w:rPr>
        <w:t>increasing</w:t>
      </w:r>
      <w:r>
        <w:rPr>
          <w:color w:val="231F20"/>
          <w:spacing w:val="-5"/>
        </w:rPr>
        <w:t> </w:t>
      </w:r>
      <w:r>
        <w:rPr>
          <w:color w:val="231F20"/>
        </w:rPr>
        <w:t>competition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open</w:t>
      </w:r>
      <w:r>
        <w:rPr>
          <w:color w:val="231F20"/>
          <w:spacing w:val="-7"/>
        </w:rPr>
        <w:t> </w:t>
      </w:r>
      <w:r>
        <w:rPr>
          <w:color w:val="231F20"/>
        </w:rPr>
        <w:t>source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initiatives,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competitors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intellectual</w:t>
      </w:r>
      <w:r>
        <w:rPr>
          <w:color w:val="231F20"/>
          <w:spacing w:val="16"/>
        </w:rPr>
        <w:t> </w:t>
      </w:r>
      <w:r>
        <w:rPr>
          <w:color w:val="231F20"/>
        </w:rPr>
        <w:t>property</w:t>
      </w:r>
      <w:r>
        <w:rPr>
          <w:color w:val="231F20"/>
          <w:spacing w:val="11"/>
        </w:rPr>
        <w:t> </w:t>
      </w:r>
      <w:r>
        <w:rPr>
          <w:color w:val="231F20"/>
        </w:rPr>
        <w:t>free.</w:t>
      </w:r>
      <w:r>
        <w:rPr>
          <w:color w:val="231F20"/>
          <w:spacing w:val="12"/>
        </w:rPr>
        <w:t> </w:t>
      </w:r>
      <w:r>
        <w:rPr>
          <w:color w:val="231F20"/>
        </w:rPr>
        <w:t>Existing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9"/>
        </w:rPr>
        <w:t> </w:t>
      </w:r>
      <w:r>
        <w:rPr>
          <w:color w:val="231F20"/>
        </w:rPr>
        <w:t>competitors</w:t>
      </w:r>
      <w:r>
        <w:rPr>
          <w:color w:val="231F20"/>
          <w:spacing w:val="13"/>
        </w:rPr>
        <w:t> </w:t>
      </w:r>
      <w:r>
        <w:rPr>
          <w:color w:val="231F20"/>
        </w:rPr>
        <w:t>could</w:t>
      </w:r>
      <w:r>
        <w:rPr>
          <w:color w:val="231F20"/>
          <w:spacing w:val="11"/>
        </w:rPr>
        <w:t> </w:t>
      </w:r>
      <w:r>
        <w:rPr>
          <w:color w:val="231F20"/>
        </w:rPr>
        <w:t>gain</w:t>
      </w:r>
      <w:r>
        <w:rPr>
          <w:color w:val="231F20"/>
          <w:spacing w:val="11"/>
        </w:rPr>
        <w:t> </w:t>
      </w:r>
      <w:r>
        <w:rPr>
          <w:color w:val="231F20"/>
        </w:rPr>
        <w:t>market</w:t>
      </w:r>
      <w:r>
        <w:rPr>
          <w:color w:val="231F20"/>
          <w:spacing w:val="13"/>
        </w:rPr>
        <w:t> </w:t>
      </w:r>
      <w:r>
        <w:rPr>
          <w:color w:val="231F20"/>
        </w:rPr>
        <w:t>share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markets</w:t>
      </w:r>
      <w:r>
        <w:rPr>
          <w:color w:val="231F20"/>
          <w:spacing w:val="12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expense.</w:t>
      </w:r>
      <w:r>
        <w:rPr/>
      </w:r>
    </w:p>
    <w:p>
      <w:pPr>
        <w:pStyle w:val="BodyText"/>
        <w:spacing w:line="250" w:lineRule="auto" w:before="133"/>
        <w:ind w:right="120"/>
        <w:jc w:val="both"/>
      </w:pP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periodic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sales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force</w:t>
      </w:r>
      <w:r>
        <w:rPr>
          <w:rFonts w:ascii="Times New Roman"/>
          <w:b/>
          <w:i/>
          <w:color w:val="231F20"/>
          <w:spacing w:val="-1"/>
        </w:rPr>
        <w:t> </w:t>
      </w:r>
      <w:r>
        <w:rPr>
          <w:rFonts w:ascii="Times New Roman"/>
          <w:b/>
          <w:i/>
          <w:color w:val="231F20"/>
        </w:rPr>
        <w:t>restructurings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can</w:t>
      </w:r>
      <w:r>
        <w:rPr>
          <w:rFonts w:ascii="Times New Roman"/>
          <w:b/>
          <w:i/>
          <w:color w:val="231F20"/>
          <w:spacing w:val="-1"/>
        </w:rPr>
        <w:t> </w:t>
      </w:r>
      <w:r>
        <w:rPr>
          <w:rFonts w:ascii="Times New Roman"/>
          <w:b/>
          <w:i/>
          <w:color w:val="231F20"/>
        </w:rPr>
        <w:t>be disruptive.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continue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to rely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heavily</w:t>
      </w:r>
      <w:r>
        <w:rPr>
          <w:color w:val="231F20"/>
        </w:rPr>
        <w:t> </w:t>
      </w:r>
      <w:r>
        <w:rPr>
          <w:color w:val="231F20"/>
          <w:spacing w:val="-1"/>
        </w:rPr>
        <w:t>on our direct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sales force.</w:t>
      </w:r>
      <w:r>
        <w:rPr>
          <w:color w:val="231F20"/>
          <w:spacing w:val="2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past</w:t>
      </w:r>
      <w:r>
        <w:rPr>
          <w:color w:val="231F20"/>
          <w:spacing w:val="-2"/>
        </w:rPr>
        <w:t> </w:t>
      </w:r>
      <w:r>
        <w:rPr>
          <w:color w:val="231F20"/>
        </w:rPr>
        <w:t>restructured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made other</w:t>
      </w:r>
      <w:r>
        <w:rPr>
          <w:color w:val="231F20"/>
          <w:spacing w:val="-1"/>
        </w:rPr>
        <w:t> </w:t>
      </w:r>
      <w:r>
        <w:rPr>
          <w:color w:val="231F20"/>
        </w:rPr>
        <w:t>adjustments to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sales</w:t>
      </w:r>
      <w:r>
        <w:rPr>
          <w:color w:val="231F20"/>
          <w:spacing w:val="-2"/>
        </w:rPr>
        <w:t> </w:t>
      </w:r>
      <w:r>
        <w:rPr>
          <w:color w:val="231F20"/>
        </w:rPr>
        <w:t>force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response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management</w:t>
      </w:r>
      <w:r>
        <w:rPr>
          <w:color w:val="231F20"/>
          <w:spacing w:val="2"/>
        </w:rPr>
        <w:t> </w:t>
      </w:r>
      <w:r>
        <w:rPr>
          <w:color w:val="231F20"/>
        </w:rPr>
        <w:t>changes,</w:t>
      </w:r>
      <w:r>
        <w:rPr>
          <w:color w:val="231F20"/>
          <w:spacing w:val="23"/>
        </w:rPr>
        <w:t> </w:t>
      </w:r>
      <w:r>
        <w:rPr>
          <w:color w:val="231F20"/>
        </w:rPr>
        <w:t>product</w:t>
      </w:r>
      <w:r>
        <w:rPr>
          <w:color w:val="231F20"/>
          <w:spacing w:val="-1"/>
        </w:rPr>
        <w:t> </w:t>
      </w:r>
      <w:r>
        <w:rPr>
          <w:color w:val="231F20"/>
        </w:rPr>
        <w:t>changes, performance</w:t>
      </w:r>
      <w:r>
        <w:rPr>
          <w:color w:val="231F20"/>
          <w:spacing w:val="1"/>
        </w:rPr>
        <w:t> </w:t>
      </w:r>
      <w:r>
        <w:rPr>
          <w:color w:val="231F20"/>
        </w:rPr>
        <w:t>issues,</w:t>
      </w:r>
      <w:r>
        <w:rPr>
          <w:color w:val="231F20"/>
          <w:spacing w:val="-3"/>
        </w:rPr>
        <w:t> </w:t>
      </w:r>
      <w:r>
        <w:rPr>
          <w:color w:val="231F20"/>
        </w:rPr>
        <w:t>acquisitions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other internal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external</w:t>
      </w:r>
      <w:r>
        <w:rPr>
          <w:color w:val="231F20"/>
          <w:spacing w:val="1"/>
        </w:rPr>
        <w:t> </w:t>
      </w:r>
      <w:r>
        <w:rPr>
          <w:color w:val="231F20"/>
        </w:rPr>
        <w:t>considerations.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 past,</w:t>
      </w:r>
      <w:r>
        <w:rPr>
          <w:color w:val="231F20"/>
          <w:spacing w:val="-2"/>
        </w:rPr>
        <w:t> </w:t>
      </w:r>
      <w:r>
        <w:rPr>
          <w:color w:val="231F20"/>
        </w:rPr>
        <w:t>sales</w:t>
      </w:r>
      <w:r>
        <w:rPr>
          <w:color w:val="231F20"/>
          <w:spacing w:val="26"/>
        </w:rPr>
        <w:t> </w:t>
      </w:r>
      <w:r>
        <w:rPr>
          <w:color w:val="231F20"/>
        </w:rPr>
        <w:t>force</w:t>
      </w:r>
      <w:r>
        <w:rPr>
          <w:color w:val="231F20"/>
          <w:spacing w:val="15"/>
        </w:rPr>
        <w:t> </w:t>
      </w:r>
      <w:r>
        <w:rPr>
          <w:color w:val="231F20"/>
        </w:rPr>
        <w:t>restructurings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generally</w:t>
      </w:r>
      <w:r>
        <w:rPr>
          <w:color w:val="231F20"/>
          <w:spacing w:val="16"/>
        </w:rPr>
        <w:t> </w:t>
      </w:r>
      <w:r>
        <w:rPr>
          <w:color w:val="231F20"/>
        </w:rPr>
        <w:t>resulted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temporary</w:t>
      </w:r>
      <w:r>
        <w:rPr>
          <w:color w:val="231F20"/>
          <w:spacing w:val="15"/>
        </w:rPr>
        <w:t> </w:t>
      </w:r>
      <w:r>
        <w:rPr>
          <w:color w:val="231F20"/>
        </w:rPr>
        <w:t>lack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focus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reduced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productivity;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27"/>
        </w:rPr>
        <w:t> </w:t>
      </w:r>
      <w:r>
        <w:rPr>
          <w:color w:val="231F20"/>
        </w:rPr>
        <w:t>could</w:t>
      </w:r>
      <w:r>
        <w:rPr>
          <w:color w:val="231F20"/>
          <w:spacing w:val="12"/>
        </w:rPr>
        <w:t> </w:t>
      </w:r>
      <w:r>
        <w:rPr>
          <w:color w:val="231F20"/>
        </w:rPr>
        <w:t>recur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connection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future</w:t>
      </w:r>
      <w:r>
        <w:rPr>
          <w:color w:val="231F20"/>
          <w:spacing w:val="10"/>
        </w:rPr>
        <w:t> </w:t>
      </w:r>
      <w:r>
        <w:rPr>
          <w:color w:val="231F20"/>
        </w:rPr>
        <w:t>acquisitions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other</w:t>
      </w:r>
      <w:r>
        <w:rPr>
          <w:color w:val="231F20"/>
          <w:spacing w:val="10"/>
        </w:rPr>
        <w:t> </w:t>
      </w:r>
      <w:r>
        <w:rPr>
          <w:color w:val="231F20"/>
        </w:rPr>
        <w:t>restructurings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could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negatively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affected.</w:t>
      </w:r>
      <w:r>
        <w:rPr/>
      </w:r>
    </w:p>
    <w:p>
      <w:pPr>
        <w:pStyle w:val="BodyText"/>
        <w:spacing w:line="250" w:lineRule="auto" w:before="134"/>
        <w:ind w:right="116"/>
        <w:jc w:val="both"/>
      </w:pPr>
      <w:r>
        <w:rPr>
          <w:rFonts w:ascii="Times New Roman"/>
          <w:b/>
          <w:i/>
          <w:color w:val="231F20"/>
        </w:rPr>
        <w:t>Disruptions</w:t>
      </w:r>
      <w:r>
        <w:rPr>
          <w:rFonts w:ascii="Times New Roman"/>
          <w:b/>
          <w:i/>
          <w:color w:val="231F20"/>
          <w:spacing w:val="36"/>
        </w:rPr>
        <w:t> </w:t>
      </w:r>
      <w:r>
        <w:rPr>
          <w:rFonts w:ascii="Times New Roman"/>
          <w:b/>
          <w:i/>
          <w:color w:val="231F20"/>
        </w:rPr>
        <w:t>of</w:t>
      </w:r>
      <w:r>
        <w:rPr>
          <w:rFonts w:ascii="Times New Roman"/>
          <w:b/>
          <w:i/>
          <w:color w:val="231F20"/>
          <w:spacing w:val="37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37"/>
        </w:rPr>
        <w:t> </w:t>
      </w:r>
      <w:r>
        <w:rPr>
          <w:rFonts w:ascii="Times New Roman"/>
          <w:b/>
          <w:i/>
          <w:color w:val="231F20"/>
        </w:rPr>
        <w:t>indirect</w:t>
      </w:r>
      <w:r>
        <w:rPr>
          <w:rFonts w:ascii="Times New Roman"/>
          <w:b/>
          <w:i/>
          <w:color w:val="231F20"/>
          <w:spacing w:val="39"/>
        </w:rPr>
        <w:t> </w:t>
      </w:r>
      <w:r>
        <w:rPr>
          <w:rFonts w:ascii="Times New Roman"/>
          <w:b/>
          <w:i/>
          <w:color w:val="231F20"/>
        </w:rPr>
        <w:t>sales</w:t>
      </w:r>
      <w:r>
        <w:rPr>
          <w:rFonts w:ascii="Times New Roman"/>
          <w:b/>
          <w:i/>
          <w:color w:val="231F20"/>
          <w:spacing w:val="37"/>
        </w:rPr>
        <w:t> </w:t>
      </w:r>
      <w:r>
        <w:rPr>
          <w:rFonts w:ascii="Times New Roman"/>
          <w:b/>
          <w:i/>
          <w:color w:val="231F20"/>
        </w:rPr>
        <w:t>channel</w:t>
      </w:r>
      <w:r>
        <w:rPr>
          <w:rFonts w:ascii="Times New Roman"/>
          <w:b/>
          <w:i/>
          <w:color w:val="231F20"/>
          <w:spacing w:val="38"/>
        </w:rPr>
        <w:t> </w:t>
      </w:r>
      <w:r>
        <w:rPr>
          <w:rFonts w:ascii="Times New Roman"/>
          <w:b/>
          <w:i/>
          <w:color w:val="231F20"/>
        </w:rPr>
        <w:t>could</w:t>
      </w:r>
      <w:r>
        <w:rPr>
          <w:rFonts w:ascii="Times New Roman"/>
          <w:b/>
          <w:i/>
          <w:color w:val="231F20"/>
          <w:spacing w:val="38"/>
        </w:rPr>
        <w:t> </w:t>
      </w:r>
      <w:r>
        <w:rPr>
          <w:rFonts w:ascii="Times New Roman"/>
          <w:b/>
          <w:i/>
          <w:color w:val="231F20"/>
          <w:spacing w:val="-1"/>
        </w:rPr>
        <w:t>affect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36"/>
        </w:rPr>
        <w:t> </w:t>
      </w:r>
      <w:r>
        <w:rPr>
          <w:rFonts w:ascii="Times New Roman"/>
          <w:b/>
          <w:i/>
          <w:color w:val="231F20"/>
        </w:rPr>
        <w:t>future</w:t>
      </w:r>
      <w:r>
        <w:rPr>
          <w:rFonts w:ascii="Times New Roman"/>
          <w:b/>
          <w:i/>
          <w:color w:val="231F20"/>
          <w:spacing w:val="37"/>
        </w:rPr>
        <w:t> </w:t>
      </w:r>
      <w:r>
        <w:rPr>
          <w:rFonts w:ascii="Times New Roman"/>
          <w:b/>
          <w:i/>
          <w:color w:val="231F20"/>
        </w:rPr>
        <w:t>operating</w:t>
      </w:r>
      <w:r>
        <w:rPr>
          <w:rFonts w:ascii="Times New Roman"/>
          <w:b/>
          <w:i/>
          <w:color w:val="231F20"/>
          <w:spacing w:val="38"/>
        </w:rPr>
        <w:t> </w:t>
      </w:r>
      <w:r>
        <w:rPr>
          <w:rFonts w:ascii="Times New Roman"/>
          <w:b/>
          <w:i/>
          <w:color w:val="231F20"/>
        </w:rPr>
        <w:t>results.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Our</w:t>
      </w:r>
      <w:r>
        <w:rPr>
          <w:color w:val="231F20"/>
          <w:spacing w:val="38"/>
        </w:rPr>
        <w:t> </w:t>
      </w:r>
      <w:r>
        <w:rPr>
          <w:color w:val="231F20"/>
        </w:rPr>
        <w:t>indirect</w:t>
      </w:r>
      <w:r>
        <w:rPr>
          <w:color w:val="231F20"/>
          <w:spacing w:val="40"/>
        </w:rPr>
        <w:t> </w:t>
      </w:r>
      <w:r>
        <w:rPr>
          <w:color w:val="231F20"/>
        </w:rPr>
        <w:t>channel</w:t>
      </w:r>
      <w:r>
        <w:rPr>
          <w:color w:val="231F20"/>
          <w:spacing w:val="23"/>
        </w:rPr>
        <w:t> </w:t>
      </w:r>
      <w:r>
        <w:rPr>
          <w:color w:val="231F20"/>
        </w:rPr>
        <w:t>network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comprised</w:t>
      </w:r>
      <w:r>
        <w:rPr>
          <w:color w:val="231F20"/>
          <w:spacing w:val="23"/>
        </w:rPr>
        <w:t> </w:t>
      </w:r>
      <w:r>
        <w:rPr>
          <w:color w:val="231F20"/>
        </w:rPr>
        <w:t>primarily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resellers,</w:t>
      </w:r>
      <w:r>
        <w:rPr>
          <w:color w:val="231F20"/>
          <w:spacing w:val="23"/>
        </w:rPr>
        <w:t> </w:t>
      </w:r>
      <w:r>
        <w:rPr>
          <w:color w:val="231F20"/>
        </w:rPr>
        <w:t>system</w:t>
      </w:r>
      <w:r>
        <w:rPr>
          <w:color w:val="231F20"/>
          <w:spacing w:val="21"/>
        </w:rPr>
        <w:t> </w:t>
      </w:r>
      <w:r>
        <w:rPr>
          <w:color w:val="231F20"/>
        </w:rPr>
        <w:t>integrators/implementers,</w:t>
      </w:r>
      <w:r>
        <w:rPr>
          <w:color w:val="231F20"/>
          <w:spacing w:val="27"/>
        </w:rPr>
        <w:t> </w:t>
      </w:r>
      <w:r>
        <w:rPr>
          <w:color w:val="231F20"/>
        </w:rPr>
        <w:t>consultants,</w:t>
      </w:r>
      <w:r>
        <w:rPr>
          <w:color w:val="231F20"/>
          <w:spacing w:val="23"/>
        </w:rPr>
        <w:t> </w:t>
      </w:r>
      <w:r>
        <w:rPr>
          <w:color w:val="231F20"/>
        </w:rPr>
        <w:t>education</w:t>
      </w:r>
      <w:r>
        <w:rPr>
          <w:color w:val="231F20"/>
          <w:spacing w:val="23"/>
        </w:rPr>
        <w:t> </w:t>
      </w:r>
      <w:r>
        <w:rPr>
          <w:color w:val="231F20"/>
        </w:rPr>
        <w:t>providers,</w:t>
      </w:r>
      <w:r>
        <w:rPr>
          <w:color w:val="231F20"/>
        </w:rPr>
        <w:t> internet</w:t>
      </w:r>
      <w:r>
        <w:rPr>
          <w:color w:val="231F20"/>
          <w:spacing w:val="27"/>
        </w:rPr>
        <w:t> </w:t>
      </w:r>
      <w:r>
        <w:rPr>
          <w:color w:val="231F20"/>
        </w:rPr>
        <w:t>service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providers,</w:t>
      </w:r>
      <w:r>
        <w:rPr>
          <w:color w:val="231F20"/>
          <w:spacing w:val="23"/>
        </w:rPr>
        <w:t> </w:t>
      </w:r>
      <w:r>
        <w:rPr>
          <w:color w:val="231F20"/>
        </w:rPr>
        <w:t>network</w:t>
      </w:r>
      <w:r>
        <w:rPr>
          <w:color w:val="231F20"/>
          <w:spacing w:val="23"/>
        </w:rPr>
        <w:t> </w:t>
      </w:r>
      <w:r>
        <w:rPr>
          <w:color w:val="231F20"/>
        </w:rPr>
        <w:t>integrators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independent</w:t>
      </w:r>
      <w:r>
        <w:rPr>
          <w:color w:val="231F20"/>
          <w:spacing w:val="26"/>
        </w:rPr>
        <w:t> </w:t>
      </w:r>
      <w:r>
        <w:rPr>
          <w:color w:val="231F20"/>
        </w:rPr>
        <w:t>software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vendors.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relationships</w:t>
      </w:r>
      <w:r>
        <w:rPr>
          <w:color w:val="231F20"/>
          <w:spacing w:val="25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channel</w:t>
      </w:r>
      <w:r>
        <w:rPr>
          <w:color w:val="231F20"/>
          <w:spacing w:val="29"/>
        </w:rPr>
        <w:t> </w:t>
      </w:r>
      <w:r>
        <w:rPr>
          <w:color w:val="231F20"/>
        </w:rPr>
        <w:t>participants</w:t>
      </w:r>
      <w:r>
        <w:rPr>
          <w:color w:val="231F20"/>
          <w:spacing w:val="31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important</w:t>
      </w:r>
      <w:r>
        <w:rPr>
          <w:color w:val="231F20"/>
          <w:spacing w:val="30"/>
        </w:rPr>
        <w:t> </w:t>
      </w:r>
      <w:r>
        <w:rPr>
          <w:color w:val="231F20"/>
        </w:rPr>
        <w:t>elements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marketing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sales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efforts.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financial</w:t>
      </w:r>
      <w:r>
        <w:rPr>
          <w:color w:val="231F20"/>
          <w:spacing w:val="29"/>
        </w:rPr>
        <w:t> </w:t>
      </w:r>
      <w:r>
        <w:rPr>
          <w:color w:val="231F20"/>
        </w:rPr>
        <w:t>results</w:t>
      </w:r>
      <w:r>
        <w:rPr>
          <w:color w:val="231F20"/>
          <w:spacing w:val="27"/>
        </w:rPr>
        <w:t> </w:t>
      </w:r>
      <w:r>
        <w:rPr>
          <w:color w:val="231F20"/>
        </w:rPr>
        <w:t>could</w:t>
      </w:r>
      <w:r>
        <w:rPr>
          <w:color w:val="231F20"/>
          <w:spacing w:val="27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adversely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2"/>
        </w:rPr>
        <w:t> </w:t>
      </w:r>
      <w:r>
        <w:rPr>
          <w:color w:val="231F20"/>
        </w:rPr>
        <w:t>if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contracts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channel</w:t>
      </w:r>
      <w:r>
        <w:rPr>
          <w:color w:val="231F20"/>
          <w:spacing w:val="23"/>
        </w:rPr>
        <w:t> </w:t>
      </w:r>
      <w:r>
        <w:rPr>
          <w:color w:val="231F20"/>
        </w:rPr>
        <w:t>participants</w:t>
      </w:r>
      <w:r>
        <w:rPr>
          <w:color w:val="231F20"/>
          <w:spacing w:val="24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</w:rPr>
        <w:t>terminated,</w:t>
      </w:r>
      <w:r>
        <w:rPr>
          <w:color w:val="231F20"/>
          <w:spacing w:val="25"/>
        </w:rPr>
        <w:t> </w:t>
      </w:r>
      <w:r>
        <w:rPr>
          <w:color w:val="231F20"/>
        </w:rPr>
        <w:t>if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relationships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channel</w:t>
      </w:r>
      <w:r>
        <w:rPr>
          <w:color w:val="231F20"/>
          <w:spacing w:val="25"/>
        </w:rPr>
        <w:t> </w:t>
      </w:r>
      <w:r>
        <w:rPr>
          <w:color w:val="231F20"/>
        </w:rPr>
        <w:t>participants</w:t>
      </w:r>
      <w:r>
        <w:rPr>
          <w:color w:val="231F20"/>
          <w:spacing w:val="37"/>
        </w:rPr>
        <w:t> </w:t>
      </w:r>
      <w:r>
        <w:rPr>
          <w:color w:val="231F20"/>
        </w:rPr>
        <w:t>were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deteriorate,</w:t>
      </w:r>
      <w:r>
        <w:rPr>
          <w:color w:val="231F20"/>
          <w:spacing w:val="36"/>
        </w:rPr>
        <w:t> </w:t>
      </w:r>
      <w:r>
        <w:rPr>
          <w:color w:val="231F20"/>
        </w:rPr>
        <w:t>if</w:t>
      </w:r>
      <w:r>
        <w:rPr>
          <w:color w:val="231F20"/>
          <w:spacing w:val="31"/>
        </w:rPr>
        <w:t> </w:t>
      </w:r>
      <w:r>
        <w:rPr>
          <w:color w:val="231F20"/>
        </w:rPr>
        <w:t>any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competitors</w:t>
      </w:r>
      <w:r>
        <w:rPr>
          <w:color w:val="231F20"/>
          <w:spacing w:val="35"/>
        </w:rPr>
        <w:t> </w:t>
      </w:r>
      <w:r>
        <w:rPr>
          <w:color w:val="231F20"/>
        </w:rPr>
        <w:t>enter</w:t>
      </w:r>
      <w:r>
        <w:rPr>
          <w:color w:val="231F20"/>
          <w:spacing w:val="34"/>
        </w:rPr>
        <w:t> </w:t>
      </w:r>
      <w:r>
        <w:rPr>
          <w:color w:val="231F20"/>
        </w:rPr>
        <w:t>into</w:t>
      </w:r>
      <w:r>
        <w:rPr>
          <w:color w:val="231F20"/>
          <w:spacing w:val="33"/>
        </w:rPr>
        <w:t> </w:t>
      </w:r>
      <w:r>
        <w:rPr>
          <w:color w:val="231F20"/>
        </w:rPr>
        <w:t>strategic</w:t>
      </w:r>
      <w:r>
        <w:rPr>
          <w:color w:val="231F20"/>
          <w:spacing w:val="33"/>
        </w:rPr>
        <w:t> </w:t>
      </w:r>
      <w:r>
        <w:rPr>
          <w:color w:val="231F20"/>
        </w:rPr>
        <w:t>relationships</w:t>
      </w:r>
      <w:r>
        <w:rPr>
          <w:color w:val="231F20"/>
          <w:spacing w:val="35"/>
        </w:rPr>
        <w:t> </w:t>
      </w:r>
      <w:r>
        <w:rPr>
          <w:color w:val="231F20"/>
        </w:rPr>
        <w:t>with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</w:rPr>
        <w:t>acquire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</w:rPr>
        <w:t> significant</w:t>
      </w:r>
      <w:r>
        <w:rPr>
          <w:color w:val="231F20"/>
          <w:spacing w:val="-11"/>
        </w:rPr>
        <w:t> </w:t>
      </w:r>
      <w:r>
        <w:rPr>
          <w:color w:val="231F20"/>
        </w:rPr>
        <w:t>channel</w:t>
      </w:r>
      <w:r>
        <w:rPr>
          <w:color w:val="231F20"/>
          <w:spacing w:val="-8"/>
        </w:rPr>
        <w:t> </w:t>
      </w:r>
      <w:r>
        <w:rPr>
          <w:color w:val="231F20"/>
        </w:rPr>
        <w:t>participant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8"/>
        </w:rPr>
        <w:t> </w:t>
      </w:r>
      <w:r>
        <w:rPr>
          <w:color w:val="231F20"/>
        </w:rPr>
        <w:t>condition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channel</w:t>
      </w:r>
      <w:r>
        <w:rPr>
          <w:color w:val="231F20"/>
          <w:spacing w:val="-9"/>
        </w:rPr>
        <w:t> </w:t>
      </w:r>
      <w:r>
        <w:rPr>
          <w:color w:val="231F20"/>
        </w:rPr>
        <w:t>participants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weaken.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26"/>
        </w:rPr>
        <w:t> </w:t>
      </w:r>
      <w:r>
        <w:rPr>
          <w:color w:val="231F20"/>
        </w:rPr>
        <w:t>no</w:t>
      </w:r>
      <w:r>
        <w:rPr>
          <w:color w:val="231F20"/>
          <w:spacing w:val="14"/>
        </w:rPr>
        <w:t> </w:t>
      </w:r>
      <w:r>
        <w:rPr>
          <w:color w:val="231F20"/>
        </w:rPr>
        <w:t>assurance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successful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maintaining,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expanding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relationships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channel</w:t>
      </w:r>
      <w:r>
        <w:rPr>
          <w:color w:val="231F20"/>
          <w:spacing w:val="21"/>
        </w:rPr>
        <w:t> </w:t>
      </w:r>
      <w:r>
        <w:rPr>
          <w:color w:val="231F20"/>
        </w:rPr>
        <w:t>participants.</w:t>
      </w:r>
      <w:r>
        <w:rPr>
          <w:color w:val="231F20"/>
          <w:spacing w:val="18"/>
        </w:rPr>
        <w:t> </w:t>
      </w:r>
      <w:r>
        <w:rPr>
          <w:color w:val="231F20"/>
        </w:rPr>
        <w:t>If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successful,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lose</w:t>
      </w:r>
      <w:r>
        <w:rPr>
          <w:color w:val="231F20"/>
          <w:spacing w:val="14"/>
        </w:rPr>
        <w:t> </w:t>
      </w:r>
      <w:r>
        <w:rPr>
          <w:color w:val="231F20"/>
        </w:rPr>
        <w:t>sales</w:t>
      </w:r>
      <w:r>
        <w:rPr>
          <w:color w:val="231F20"/>
          <w:spacing w:val="14"/>
        </w:rPr>
        <w:t> </w:t>
      </w:r>
      <w:r>
        <w:rPr>
          <w:color w:val="231F20"/>
        </w:rPr>
        <w:t>opportunities,</w:t>
      </w:r>
      <w:r>
        <w:rPr>
          <w:color w:val="231F20"/>
          <w:spacing w:val="16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</w:t>
      </w:r>
      <w:r>
        <w:rPr>
          <w:color w:val="231F20"/>
          <w:spacing w:val="17"/>
        </w:rPr>
        <w:t> </w:t>
      </w:r>
      <w:r>
        <w:rPr>
          <w:color w:val="231F20"/>
        </w:rPr>
        <w:t>share.</w:t>
      </w:r>
      <w:r>
        <w:rPr/>
      </w:r>
    </w:p>
    <w:p>
      <w:pPr>
        <w:pStyle w:val="BodyText"/>
        <w:spacing w:line="250" w:lineRule="auto" w:before="133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Charges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earnings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resulting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from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past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acquisitions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may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adversely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affect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our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operating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results.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9"/>
        </w:rPr>
        <w:t> </w:t>
      </w:r>
      <w:r>
        <w:rPr>
          <w:color w:val="231F20"/>
        </w:rPr>
        <w:t>Under</w:t>
      </w:r>
      <w:r>
        <w:rPr>
          <w:color w:val="231F20"/>
          <w:spacing w:val="27"/>
        </w:rPr>
        <w:t> </w:t>
      </w:r>
      <w:r>
        <w:rPr>
          <w:color w:val="231F20"/>
        </w:rPr>
        <w:t>purchase</w:t>
      </w:r>
      <w:r>
        <w:rPr>
          <w:color w:val="231F20"/>
          <w:spacing w:val="4"/>
        </w:rPr>
        <w:t> </w:t>
      </w:r>
      <w:r>
        <w:rPr>
          <w:color w:val="231F20"/>
        </w:rPr>
        <w:t>accounting,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allocate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total</w:t>
      </w:r>
      <w:r>
        <w:rPr>
          <w:color w:val="231F20"/>
          <w:spacing w:val="3"/>
        </w:rPr>
        <w:t> </w:t>
      </w:r>
      <w:r>
        <w:rPr>
          <w:color w:val="231F20"/>
        </w:rPr>
        <w:t>purchase</w:t>
      </w:r>
      <w:r>
        <w:rPr>
          <w:color w:val="231F20"/>
          <w:spacing w:val="4"/>
        </w:rPr>
        <w:t> </w:t>
      </w:r>
      <w:r>
        <w:rPr>
          <w:color w:val="231F20"/>
        </w:rPr>
        <w:t>price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acquired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</w:rPr>
        <w:t> net</w:t>
      </w:r>
      <w:r>
        <w:rPr>
          <w:color w:val="231F20"/>
          <w:spacing w:val="3"/>
        </w:rPr>
        <w:t> </w:t>
      </w:r>
      <w:r>
        <w:rPr>
          <w:color w:val="231F20"/>
        </w:rPr>
        <w:t>tangible</w:t>
      </w:r>
      <w:r>
        <w:rPr>
          <w:color w:val="231F20"/>
          <w:spacing w:val="5"/>
        </w:rPr>
        <w:t> </w:t>
      </w:r>
      <w:r>
        <w:rPr>
          <w:color w:val="231F20"/>
        </w:rPr>
        <w:t>assets,</w:t>
      </w:r>
      <w:r>
        <w:rPr>
          <w:color w:val="231F20"/>
          <w:spacing w:val="1"/>
        </w:rPr>
        <w:t> </w:t>
      </w:r>
      <w:r>
        <w:rPr>
          <w:color w:val="231F20"/>
        </w:rPr>
        <w:t>intangible</w:t>
      </w:r>
      <w:r>
        <w:rPr>
          <w:color w:val="231F20"/>
          <w:spacing w:val="28"/>
        </w:rPr>
        <w:t> </w:t>
      </w:r>
      <w:r>
        <w:rPr>
          <w:color w:val="231F20"/>
        </w:rPr>
        <w:t>assets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in-process</w:t>
      </w:r>
      <w:r>
        <w:rPr>
          <w:color w:val="231F20"/>
          <w:spacing w:val="-11"/>
        </w:rPr>
        <w:t> </w:t>
      </w:r>
      <w:r>
        <w:rPr>
          <w:color w:val="231F20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date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acquisition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record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purchase</w:t>
      </w:r>
      <w:r>
        <w:rPr>
          <w:color w:val="231F20"/>
          <w:spacing w:val="-3"/>
        </w:rPr>
        <w:t> </w:t>
      </w:r>
      <w:r>
        <w:rPr>
          <w:color w:val="231F20"/>
        </w:rPr>
        <w:t>price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those</w:t>
      </w:r>
      <w:r>
        <w:rPr>
          <w:color w:val="231F20"/>
          <w:spacing w:val="-4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goodwill.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-5"/>
        </w:rPr>
        <w:t> </w:t>
      </w:r>
      <w:r>
        <w:rPr>
          <w:color w:val="231F20"/>
        </w:rPr>
        <w:t>estimates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27"/>
        </w:rPr>
        <w:t> </w:t>
      </w:r>
      <w:r>
        <w:rPr>
          <w:color w:val="231F20"/>
        </w:rPr>
        <w:t>upon</w:t>
      </w:r>
      <w:r>
        <w:rPr>
          <w:color w:val="231F20"/>
          <w:spacing w:val="25"/>
        </w:rPr>
        <w:t> </w:t>
      </w:r>
      <w:r>
        <w:rPr>
          <w:color w:val="231F20"/>
        </w:rPr>
        <w:t>assumptions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believed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be</w:t>
      </w:r>
      <w:r>
        <w:rPr>
          <w:color w:val="231F20"/>
          <w:spacing w:val="25"/>
        </w:rPr>
        <w:t> </w:t>
      </w:r>
      <w:r>
        <w:rPr>
          <w:color w:val="231F20"/>
        </w:rPr>
        <w:t>reasonable</w:t>
      </w:r>
      <w:r>
        <w:rPr>
          <w:color w:val="231F20"/>
          <w:spacing w:val="27"/>
        </w:rPr>
        <w:t> </w:t>
      </w:r>
      <w:r>
        <w:rPr>
          <w:color w:val="231F20"/>
        </w:rPr>
        <w:t>but</w:t>
      </w:r>
      <w:r>
        <w:rPr>
          <w:color w:val="231F20"/>
          <w:spacing w:val="23"/>
        </w:rPr>
        <w:t> </w:t>
      </w:r>
      <w:r>
        <w:rPr>
          <w:color w:val="231F20"/>
        </w:rPr>
        <w:t>which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5"/>
        </w:rPr>
        <w:t> </w:t>
      </w:r>
      <w:r>
        <w:rPr>
          <w:color w:val="231F20"/>
        </w:rPr>
        <w:t>inherently</w:t>
      </w:r>
      <w:r>
        <w:rPr>
          <w:color w:val="231F20"/>
          <w:spacing w:val="29"/>
        </w:rPr>
        <w:t> </w:t>
      </w:r>
      <w:r>
        <w:rPr>
          <w:color w:val="231F20"/>
        </w:rPr>
        <w:t>uncertain.</w:t>
      </w:r>
      <w:r>
        <w:rPr>
          <w:color w:val="231F20"/>
          <w:spacing w:val="27"/>
        </w:rPr>
        <w:t> </w:t>
      </w:r>
      <w:r>
        <w:rPr>
          <w:color w:val="231F20"/>
        </w:rPr>
        <w:t>Going</w:t>
      </w:r>
      <w:r>
        <w:rPr>
          <w:color w:val="231F20"/>
          <w:spacing w:val="24"/>
        </w:rPr>
        <w:t> </w:t>
      </w:r>
      <w:r>
        <w:rPr>
          <w:color w:val="231F20"/>
        </w:rPr>
        <w:t>forward,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factors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charges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would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results: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3" w:after="0"/>
        <w:ind w:left="691" w:right="0" w:hanging="171"/>
        <w:jc w:val="left"/>
      </w:pPr>
      <w:r>
        <w:rPr>
          <w:color w:val="231F20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goodwill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43" w:after="0"/>
        <w:ind w:left="691" w:right="120" w:hanging="171"/>
        <w:jc w:val="left"/>
      </w:pPr>
      <w:r>
        <w:rPr>
          <w:color w:val="231F20"/>
        </w:rPr>
        <w:t>identification </w:t>
      </w:r>
      <w:r>
        <w:rPr>
          <w:color w:val="231F20"/>
          <w:spacing w:val="10"/>
        </w:rPr>
        <w:t> </w:t>
      </w:r>
      <w:r>
        <w:rPr>
          <w:color w:val="231F20"/>
        </w:rPr>
        <w:t>of </w:t>
      </w:r>
      <w:r>
        <w:rPr>
          <w:color w:val="231F20"/>
          <w:spacing w:val="7"/>
        </w:rPr>
        <w:t> </w:t>
      </w:r>
      <w:r>
        <w:rPr>
          <w:color w:val="231F20"/>
        </w:rPr>
        <w:t>assumed </w:t>
      </w:r>
      <w:r>
        <w:rPr>
          <w:color w:val="231F20"/>
          <w:spacing w:val="8"/>
        </w:rPr>
        <w:t> </w:t>
      </w:r>
      <w:r>
        <w:rPr>
          <w:color w:val="231F20"/>
        </w:rPr>
        <w:t>contingent </w:t>
      </w:r>
      <w:r>
        <w:rPr>
          <w:color w:val="231F20"/>
          <w:spacing w:val="11"/>
        </w:rPr>
        <w:t> </w:t>
      </w:r>
      <w:r>
        <w:rPr>
          <w:color w:val="231F20"/>
        </w:rPr>
        <w:t>liabilities </w:t>
      </w:r>
      <w:r>
        <w:rPr>
          <w:color w:val="231F20"/>
          <w:spacing w:val="12"/>
        </w:rPr>
        <w:t> </w:t>
      </w:r>
      <w:r>
        <w:rPr>
          <w:color w:val="231F20"/>
        </w:rPr>
        <w:t>subsequent </w:t>
      </w:r>
      <w:r>
        <w:rPr>
          <w:color w:val="231F20"/>
          <w:spacing w:val="7"/>
        </w:rPr>
        <w:t> </w:t>
      </w:r>
      <w:r>
        <w:rPr>
          <w:color w:val="231F20"/>
        </w:rPr>
        <w:t>to </w:t>
      </w:r>
      <w:r>
        <w:rPr>
          <w:color w:val="231F20"/>
          <w:spacing w:val="8"/>
        </w:rPr>
        <w:t> </w:t>
      </w:r>
      <w:r>
        <w:rPr>
          <w:color w:val="231F20"/>
        </w:rPr>
        <w:t>the 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finalization</w:t>
      </w:r>
      <w:r>
        <w:rPr>
          <w:color w:val="231F20"/>
        </w:rPr>
        <w:t> </w:t>
      </w:r>
      <w:r>
        <w:rPr>
          <w:color w:val="231F20"/>
          <w:spacing w:val="12"/>
        </w:rPr>
        <w:t> </w:t>
      </w:r>
      <w:r>
        <w:rPr>
          <w:color w:val="231F20"/>
        </w:rPr>
        <w:t>of </w:t>
      </w:r>
      <w:r>
        <w:rPr>
          <w:color w:val="231F20"/>
          <w:spacing w:val="7"/>
        </w:rPr>
        <w:t> </w:t>
      </w:r>
      <w:r>
        <w:rPr>
          <w:color w:val="231F20"/>
        </w:rPr>
        <w:t>the </w:t>
      </w:r>
      <w:r>
        <w:rPr>
          <w:color w:val="231F20"/>
          <w:spacing w:val="9"/>
        </w:rPr>
        <w:t> </w:t>
      </w:r>
      <w:r>
        <w:rPr>
          <w:color w:val="231F20"/>
        </w:rPr>
        <w:t>purchase </w:t>
      </w:r>
      <w:r>
        <w:rPr>
          <w:color w:val="231F20"/>
          <w:spacing w:val="8"/>
        </w:rPr>
        <w:t> </w:t>
      </w:r>
      <w:r>
        <w:rPr>
          <w:color w:val="231F20"/>
        </w:rPr>
        <w:t>price</w:t>
      </w:r>
      <w:r>
        <w:rPr>
          <w:color w:val="231F20"/>
          <w:spacing w:val="29"/>
        </w:rPr>
        <w:t> </w:t>
      </w:r>
      <w:r>
        <w:rPr>
          <w:color w:val="231F20"/>
        </w:rPr>
        <w:t>allocation;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33" w:after="0"/>
        <w:ind w:left="691" w:right="121" w:hanging="171"/>
        <w:jc w:val="left"/>
      </w:pPr>
      <w:r>
        <w:rPr>
          <w:color w:val="231F20"/>
          <w:spacing w:val="-1"/>
        </w:rPr>
        <w:t>charges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income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eliminate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certain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pre-merger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duplicate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those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acquired</w:t>
      </w:r>
      <w:r>
        <w:rPr>
          <w:color w:val="231F20"/>
          <w:spacing w:val="28"/>
        </w:rPr>
        <w:t> </w:t>
      </w:r>
      <w:r>
        <w:rPr>
          <w:color w:val="231F20"/>
        </w:rPr>
        <w:t>company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reduce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cost</w:t>
      </w:r>
      <w:r>
        <w:rPr>
          <w:color w:val="231F20"/>
          <w:spacing w:val="14"/>
        </w:rPr>
        <w:t> </w:t>
      </w:r>
      <w:r>
        <w:rPr>
          <w:color w:val="231F20"/>
        </w:rPr>
        <w:t>structure.</w:t>
      </w:r>
      <w:r>
        <w:rPr/>
      </w:r>
    </w:p>
    <w:p>
      <w:pPr>
        <w:pStyle w:val="BodyText"/>
        <w:spacing w:line="250" w:lineRule="auto" w:before="133"/>
        <w:ind w:right="119"/>
        <w:jc w:val="both"/>
      </w:pPr>
      <w:r>
        <w:rPr>
          <w:color w:val="231F20"/>
        </w:rPr>
        <w:t>Charges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earnings</w:t>
      </w:r>
      <w:r>
        <w:rPr>
          <w:color w:val="231F20"/>
          <w:spacing w:val="-2"/>
        </w:rPr>
        <w:t> </w:t>
      </w:r>
      <w:r>
        <w:rPr>
          <w:color w:val="231F20"/>
        </w:rPr>
        <w:t>associated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acquisitions include</w:t>
      </w:r>
      <w:r>
        <w:rPr>
          <w:color w:val="231F20"/>
          <w:spacing w:val="-1"/>
        </w:rPr>
        <w:t> </w:t>
      </w:r>
      <w:r>
        <w:rPr>
          <w:color w:val="231F20"/>
        </w:rPr>
        <w:t>amortization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intangible</w:t>
      </w:r>
      <w:r>
        <w:rPr>
          <w:color w:val="231F20"/>
          <w:spacing w:val="1"/>
        </w:rPr>
        <w:t> </w:t>
      </w:r>
      <w:r>
        <w:rPr>
          <w:color w:val="231F20"/>
        </w:rPr>
        <w:t>assets,</w:t>
      </w:r>
      <w:r>
        <w:rPr>
          <w:color w:val="231F20"/>
          <w:spacing w:val="-4"/>
        </w:rPr>
        <w:t> </w:t>
      </w:r>
      <w:r>
        <w:rPr>
          <w:color w:val="231F20"/>
        </w:rPr>
        <w:t>in-process</w:t>
      </w:r>
      <w:r>
        <w:rPr>
          <w:color w:val="231F20"/>
          <w:spacing w:val="-2"/>
        </w:rPr>
        <w:t> </w:t>
      </w:r>
      <w:r>
        <w:rPr>
          <w:color w:val="231F20"/>
        </w:rPr>
        <w:t>research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well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other</w:t>
      </w:r>
      <w:r>
        <w:rPr>
          <w:color w:val="231F20"/>
          <w:spacing w:val="10"/>
        </w:rPr>
        <w:t> </w:t>
      </w:r>
      <w:r>
        <w:rPr>
          <w:color w:val="231F20"/>
        </w:rPr>
        <w:t>acquisition</w:t>
      </w:r>
      <w:r>
        <w:rPr>
          <w:color w:val="231F20"/>
          <w:spacing w:val="12"/>
        </w:rPr>
        <w:t> </w:t>
      </w:r>
      <w:r>
        <w:rPr>
          <w:color w:val="231F20"/>
        </w:rPr>
        <w:t>related</w:t>
      </w:r>
      <w:r>
        <w:rPr>
          <w:color w:val="231F20"/>
          <w:spacing w:val="12"/>
        </w:rPr>
        <w:t> </w:t>
      </w:r>
      <w:r>
        <w:rPr>
          <w:color w:val="231F20"/>
        </w:rPr>
        <w:t>charges,</w:t>
      </w:r>
      <w:r>
        <w:rPr>
          <w:color w:val="231F20"/>
          <w:spacing w:val="9"/>
        </w:rPr>
        <w:t> </w:t>
      </w:r>
      <w:r>
        <w:rPr>
          <w:color w:val="231F20"/>
        </w:rPr>
        <w:t>restructuring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stock-based</w:t>
      </w:r>
      <w:r>
        <w:rPr>
          <w:color w:val="231F20"/>
          <w:spacing w:val="10"/>
        </w:rPr>
        <w:t> </w:t>
      </w:r>
      <w:r>
        <w:rPr>
          <w:color w:val="231F20"/>
        </w:rPr>
        <w:t>compensation</w:t>
      </w:r>
      <w:r>
        <w:rPr>
          <w:color w:val="231F20"/>
          <w:spacing w:val="12"/>
        </w:rPr>
        <w:t> </w:t>
      </w:r>
      <w:r>
        <w:rPr>
          <w:color w:val="231F20"/>
        </w:rPr>
        <w:t>associated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assumed</w:t>
      </w:r>
      <w:r>
        <w:rPr>
          <w:color w:val="231F20"/>
          <w:spacing w:val="3"/>
        </w:rPr>
        <w:t> </w:t>
      </w:r>
      <w:r>
        <w:rPr>
          <w:color w:val="231F20"/>
        </w:rPr>
        <w:t>stock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awards.</w:t>
      </w:r>
      <w:r>
        <w:rPr>
          <w:color w:val="231F20"/>
          <w:spacing w:val="2"/>
        </w:rPr>
        <w:t> </w:t>
      </w:r>
      <w:r>
        <w:rPr>
          <w:color w:val="231F20"/>
        </w:rPr>
        <w:t>Charges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earnings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any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given</w:t>
      </w:r>
      <w:r>
        <w:rPr>
          <w:color w:val="231F20"/>
          <w:spacing w:val="2"/>
        </w:rPr>
        <w:t> </w:t>
      </w:r>
      <w:r>
        <w:rPr>
          <w:color w:val="231F20"/>
        </w:rPr>
        <w:t>period</w:t>
      </w:r>
      <w:r>
        <w:rPr>
          <w:color w:val="231F20"/>
          <w:spacing w:val="4"/>
        </w:rPr>
        <w:t> </w:t>
      </w:r>
      <w:r>
        <w:rPr>
          <w:color w:val="231F20"/>
        </w:rPr>
        <w:t>could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4"/>
        </w:rPr>
        <w:t> </w:t>
      </w:r>
      <w:r>
        <w:rPr>
          <w:color w:val="231F20"/>
        </w:rPr>
        <w:t>substantially</w:t>
      </w:r>
      <w:r>
        <w:rPr>
          <w:color w:val="231F20"/>
          <w:spacing w:val="6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</w:rPr>
        <w:t>periods</w:t>
      </w:r>
      <w:r>
        <w:rPr>
          <w:color w:val="231F20"/>
          <w:spacing w:val="29"/>
        </w:rPr>
        <w:t> </w:t>
      </w:r>
      <w:r>
        <w:rPr>
          <w:color w:val="231F20"/>
        </w:rPr>
        <w:t>based</w:t>
      </w:r>
      <w:r>
        <w:rPr>
          <w:color w:val="231F20"/>
          <w:spacing w:val="38"/>
        </w:rPr>
        <w:t> </w:t>
      </w:r>
      <w:r>
        <w:rPr>
          <w:color w:val="231F20"/>
        </w:rPr>
        <w:t>on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timing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size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8"/>
        </w:rPr>
        <w:t> </w:t>
      </w:r>
      <w:r>
        <w:rPr>
          <w:color w:val="231F20"/>
        </w:rPr>
        <w:t>future</w:t>
      </w:r>
      <w:r>
        <w:rPr>
          <w:color w:val="231F20"/>
          <w:spacing w:val="39"/>
        </w:rPr>
        <w:t> </w:t>
      </w:r>
      <w:r>
        <w:rPr>
          <w:color w:val="231F20"/>
        </w:rPr>
        <w:t>acquisitions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extent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integration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activities.</w:t>
      </w:r>
      <w:r>
        <w:rPr>
          <w:color w:val="231F20"/>
          <w:spacing w:val="40"/>
        </w:rPr>
        <w:t> </w:t>
      </w:r>
      <w:r>
        <w:rPr>
          <w:color w:val="231F20"/>
        </w:rPr>
        <w:t>See</w:t>
      </w:r>
      <w:r>
        <w:rPr>
          <w:color w:val="231F20"/>
          <w:spacing w:val="38"/>
        </w:rPr>
        <w:t> </w:t>
      </w:r>
      <w:r>
        <w:rPr>
          <w:color w:val="231F20"/>
        </w:rPr>
        <w:t>Item</w:t>
      </w:r>
      <w:r>
        <w:rPr>
          <w:color w:val="231F20"/>
          <w:spacing w:val="39"/>
        </w:rPr>
        <w:t> </w:t>
      </w:r>
      <w:r>
        <w:rPr>
          <w:color w:val="231F20"/>
        </w:rPr>
        <w:t>7,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“Management’s</w:t>
      </w:r>
      <w:r>
        <w:rPr>
          <w:color w:val="231F20"/>
          <w:spacing w:val="3"/>
        </w:rPr>
        <w:t> </w:t>
      </w:r>
      <w:r>
        <w:rPr>
          <w:color w:val="231F20"/>
        </w:rPr>
        <w:t>Discussion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Analysis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</w:rPr>
        <w:t>Condition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Results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Operations—Supplemental</w:t>
      </w:r>
      <w:r>
        <w:rPr>
          <w:color w:val="231F20"/>
          <w:spacing w:val="27"/>
        </w:rPr>
        <w:t> </w:t>
      </w:r>
      <w:r>
        <w:rPr>
          <w:color w:val="231F20"/>
        </w:rPr>
        <w:t>Disclosure</w:t>
      </w:r>
      <w:r>
        <w:rPr>
          <w:color w:val="231F20"/>
          <w:spacing w:val="9"/>
        </w:rPr>
        <w:t> </w:t>
      </w:r>
      <w:r>
        <w:rPr>
          <w:color w:val="231F20"/>
        </w:rPr>
        <w:t>Related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Acquisition</w:t>
      </w:r>
      <w:r>
        <w:rPr>
          <w:color w:val="231F20"/>
          <w:spacing w:val="9"/>
        </w:rPr>
        <w:t> </w:t>
      </w:r>
      <w:r>
        <w:rPr>
          <w:color w:val="231F20"/>
        </w:rPr>
        <w:t>Accounting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Stock-Based</w:t>
      </w:r>
      <w:r>
        <w:rPr>
          <w:color w:val="231F20"/>
          <w:spacing w:val="9"/>
        </w:rPr>
        <w:t> </w:t>
      </w:r>
      <w:r>
        <w:rPr>
          <w:color w:val="231F20"/>
        </w:rPr>
        <w:t>Compensation”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additional</w:t>
      </w:r>
      <w:r>
        <w:rPr>
          <w:color w:val="231F20"/>
          <w:spacing w:val="12"/>
        </w:rPr>
        <w:t> </w:t>
      </w:r>
      <w:r>
        <w:rPr>
          <w:color w:val="231F20"/>
        </w:rPr>
        <w:t>information</w:t>
      </w:r>
      <w:r>
        <w:rPr>
          <w:color w:val="231F20"/>
          <w:spacing w:val="11"/>
        </w:rPr>
        <w:t> </w:t>
      </w:r>
      <w:r>
        <w:rPr>
          <w:color w:val="231F20"/>
        </w:rPr>
        <w:t>about</w:t>
      </w:r>
      <w:r>
        <w:rPr>
          <w:color w:val="231F20"/>
        </w:rPr>
        <w:t> charges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recent</w:t>
      </w:r>
      <w:r>
        <w:rPr>
          <w:color w:val="231F20"/>
          <w:spacing w:val="18"/>
        </w:rPr>
        <w:t> </w:t>
      </w:r>
      <w:r>
        <w:rPr>
          <w:color w:val="231F20"/>
        </w:rPr>
        <w:t>acquisitions.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continue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incur</w:t>
      </w:r>
      <w:r>
        <w:rPr>
          <w:color w:val="231F20"/>
          <w:spacing w:val="-10"/>
        </w:rPr>
        <w:t> </w:t>
      </w:r>
      <w:r>
        <w:rPr>
          <w:color w:val="231F20"/>
        </w:rPr>
        <w:t>additional</w:t>
      </w:r>
      <w:r>
        <w:rPr>
          <w:color w:val="231F20"/>
          <w:spacing w:val="-8"/>
        </w:rPr>
        <w:t> </w:t>
      </w:r>
      <w:r>
        <w:rPr>
          <w:color w:val="231F20"/>
        </w:rPr>
        <w:t>costs</w:t>
      </w:r>
      <w:r>
        <w:rPr>
          <w:color w:val="231F20"/>
          <w:spacing w:val="-11"/>
        </w:rPr>
        <w:t> </w:t>
      </w:r>
      <w:r>
        <w:rPr>
          <w:color w:val="231F20"/>
        </w:rPr>
        <w:t>associated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combining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operations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-10"/>
        </w:rPr>
        <w:t> </w:t>
      </w:r>
      <w:r>
        <w:rPr>
          <w:color w:val="231F20"/>
        </w:rPr>
        <w:t>acquired</w:t>
      </w:r>
      <w:r>
        <w:rPr>
          <w:color w:val="231F20"/>
          <w:spacing w:val="21"/>
        </w:rPr>
        <w:t> </w:t>
      </w:r>
      <w:r>
        <w:rPr>
          <w:color w:val="231F20"/>
        </w:rPr>
        <w:t>companies,</w:t>
      </w:r>
      <w:r>
        <w:rPr>
          <w:color w:val="231F20"/>
          <w:spacing w:val="12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</w:rPr>
        <w:t>substantial.</w:t>
      </w:r>
      <w:r>
        <w:rPr>
          <w:color w:val="231F20"/>
          <w:spacing w:val="12"/>
        </w:rPr>
        <w:t> </w:t>
      </w:r>
      <w:r>
        <w:rPr>
          <w:color w:val="231F20"/>
        </w:rPr>
        <w:t>Additional</w:t>
      </w:r>
      <w:r>
        <w:rPr>
          <w:color w:val="231F20"/>
          <w:spacing w:val="12"/>
        </w:rPr>
        <w:t> </w:t>
      </w:r>
      <w:r>
        <w:rPr>
          <w:color w:val="231F20"/>
        </w:rPr>
        <w:t>costs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11"/>
        </w:rPr>
        <w:t> </w:t>
      </w:r>
      <w:r>
        <w:rPr>
          <w:color w:val="231F20"/>
        </w:rPr>
        <w:t>include</w:t>
      </w:r>
      <w:r>
        <w:rPr>
          <w:color w:val="231F20"/>
          <w:spacing w:val="11"/>
        </w:rPr>
        <w:t> </w:t>
      </w:r>
      <w:r>
        <w:rPr>
          <w:color w:val="231F20"/>
        </w:rPr>
        <w:t>costs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employee</w:t>
      </w:r>
      <w:r>
        <w:rPr>
          <w:color w:val="231F20"/>
          <w:spacing w:val="13"/>
        </w:rPr>
        <w:t> </w:t>
      </w:r>
      <w:r>
        <w:rPr>
          <w:color w:val="231F20"/>
        </w:rPr>
        <w:t>redeployment,</w:t>
      </w:r>
      <w:r>
        <w:rPr>
          <w:color w:val="231F20"/>
          <w:spacing w:val="13"/>
        </w:rPr>
        <w:t> </w:t>
      </w:r>
      <w:r>
        <w:rPr>
          <w:color w:val="231F20"/>
        </w:rPr>
        <w:t>relocation</w:t>
      </w:r>
      <w:r>
        <w:rPr>
          <w:color w:val="231F20"/>
        </w:rPr>
        <w:t> and</w:t>
      </w:r>
      <w:r>
        <w:rPr>
          <w:color w:val="231F20"/>
          <w:spacing w:val="-6"/>
        </w:rPr>
        <w:t> </w:t>
      </w:r>
      <w:r>
        <w:rPr>
          <w:color w:val="231F20"/>
        </w:rPr>
        <w:t>retention,</w:t>
      </w:r>
      <w:r>
        <w:rPr>
          <w:color w:val="231F20"/>
          <w:spacing w:val="-3"/>
        </w:rPr>
        <w:t> </w:t>
      </w:r>
      <w:r>
        <w:rPr>
          <w:color w:val="231F20"/>
        </w:rPr>
        <w:t>including</w:t>
      </w:r>
      <w:r>
        <w:rPr>
          <w:color w:val="231F20"/>
          <w:spacing w:val="-3"/>
        </w:rPr>
        <w:t> </w:t>
      </w:r>
      <w:r>
        <w:rPr>
          <w:color w:val="231F20"/>
        </w:rPr>
        <w:t>salary</w:t>
      </w:r>
      <w:r>
        <w:rPr>
          <w:color w:val="231F20"/>
          <w:spacing w:val="-5"/>
        </w:rPr>
        <w:t> </w:t>
      </w:r>
      <w:r>
        <w:rPr>
          <w:color w:val="231F20"/>
        </w:rPr>
        <w:t>increases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bonuses,</w:t>
      </w:r>
      <w:r>
        <w:rPr>
          <w:color w:val="231F20"/>
          <w:spacing w:val="-7"/>
        </w:rPr>
        <w:t> </w:t>
      </w:r>
      <w:r>
        <w:rPr>
          <w:color w:val="231F20"/>
        </w:rPr>
        <w:t>accelerated</w:t>
      </w:r>
      <w:r>
        <w:rPr>
          <w:color w:val="231F20"/>
          <w:spacing w:val="-1"/>
        </w:rPr>
        <w:t> </w:t>
      </w:r>
      <w:r>
        <w:rPr>
          <w:color w:val="231F20"/>
        </w:rPr>
        <w:t>amortization of</w:t>
      </w:r>
      <w:r>
        <w:rPr>
          <w:color w:val="231F20"/>
          <w:spacing w:val="-7"/>
        </w:rPr>
        <w:t> </w:t>
      </w:r>
      <w:r>
        <w:rPr>
          <w:color w:val="231F20"/>
        </w:rPr>
        <w:t>deferred</w:t>
      </w:r>
      <w:r>
        <w:rPr>
          <w:color w:val="231F20"/>
          <w:spacing w:val="-5"/>
        </w:rPr>
        <w:t> </w:t>
      </w:r>
      <w:r>
        <w:rPr>
          <w:color w:val="231F20"/>
        </w:rPr>
        <w:t>equity</w:t>
      </w:r>
      <w:r>
        <w:rPr>
          <w:color w:val="231F20"/>
          <w:spacing w:val="-4"/>
        </w:rPr>
        <w:t> </w:t>
      </w:r>
      <w:r>
        <w:rPr>
          <w:color w:val="231F20"/>
        </w:rPr>
        <w:t>compensation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1"/>
        </w:rPr>
        <w:t> </w:t>
      </w:r>
      <w:r>
        <w:rPr>
          <w:color w:val="231F20"/>
        </w:rPr>
        <w:t>payments,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reorganization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47"/>
        </w:rPr>
        <w:t> </w:t>
      </w:r>
      <w:r>
        <w:rPr>
          <w:color w:val="231F20"/>
        </w:rPr>
        <w:t>closure of</w:t>
      </w:r>
      <w:r>
        <w:rPr>
          <w:color w:val="231F20"/>
          <w:spacing w:val="43"/>
        </w:rPr>
        <w:t> </w:t>
      </w:r>
      <w:r>
        <w:rPr>
          <w:color w:val="231F20"/>
        </w:rPr>
        <w:t>facilities,</w:t>
      </w:r>
      <w:r>
        <w:rPr>
          <w:color w:val="231F20"/>
          <w:spacing w:val="3"/>
        </w:rPr>
        <w:t> </w:t>
      </w:r>
      <w:r>
        <w:rPr>
          <w:color w:val="231F20"/>
        </w:rPr>
        <w:t>taxes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termination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47"/>
        </w:rPr>
        <w:t> </w:t>
      </w:r>
      <w:r>
        <w:rPr>
          <w:color w:val="231F20"/>
        </w:rPr>
        <w:t>contracts</w:t>
      </w:r>
      <w:r>
        <w:rPr>
          <w:color w:val="231F20"/>
          <w:spacing w:val="1"/>
        </w:rPr>
        <w:t> </w:t>
      </w:r>
      <w:r>
        <w:rPr>
          <w:color w:val="231F20"/>
        </w:rPr>
        <w:t>that </w:t>
      </w:r>
      <w:r>
        <w:rPr>
          <w:color w:val="231F20"/>
          <w:spacing w:val="-1"/>
        </w:rPr>
        <w:t>provide</w:t>
      </w:r>
      <w:r>
        <w:rPr>
          <w:color w:val="231F20"/>
          <w:spacing w:val="37"/>
        </w:rPr>
        <w:t> </w:t>
      </w:r>
      <w:r>
        <w:rPr>
          <w:color w:val="231F20"/>
        </w:rPr>
        <w:t>redundant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conflicting</w:t>
      </w:r>
      <w:r>
        <w:rPr>
          <w:color w:val="231F20"/>
          <w:spacing w:val="33"/>
        </w:rPr>
        <w:t> </w:t>
      </w:r>
      <w:r>
        <w:rPr>
          <w:color w:val="231F20"/>
        </w:rPr>
        <w:t>services.</w:t>
      </w:r>
      <w:r>
        <w:rPr>
          <w:color w:val="231F20"/>
          <w:spacing w:val="31"/>
        </w:rPr>
        <w:t> </w:t>
      </w:r>
      <w:r>
        <w:rPr>
          <w:color w:val="231F20"/>
        </w:rPr>
        <w:t>Some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costs</w:t>
      </w:r>
      <w:r>
        <w:rPr>
          <w:color w:val="231F20"/>
          <w:spacing w:val="29"/>
        </w:rPr>
        <w:t> </w:t>
      </w:r>
      <w:r>
        <w:rPr>
          <w:color w:val="231F20"/>
        </w:rPr>
        <w:t>may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8"/>
        </w:rPr>
        <w:t> </w:t>
      </w:r>
      <w:r>
        <w:rPr>
          <w:color w:val="231F20"/>
        </w:rPr>
        <w:t>accounted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color w:val="231F20"/>
        </w:rPr>
        <w:t>would</w:t>
      </w:r>
      <w:r>
        <w:rPr>
          <w:color w:val="231F20"/>
          <w:spacing w:val="27"/>
        </w:rPr>
        <w:t> </w:t>
      </w:r>
      <w:r>
        <w:rPr>
          <w:color w:val="231F20"/>
        </w:rPr>
        <w:t>decrease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earnings</w:t>
      </w:r>
      <w:r>
        <w:rPr>
          <w:color w:val="231F20"/>
          <w:spacing w:val="16"/>
        </w:rPr>
        <w:t> </w:t>
      </w:r>
      <w:r>
        <w:rPr>
          <w:color w:val="231F20"/>
        </w:rPr>
        <w:t>per</w:t>
      </w:r>
      <w:r>
        <w:rPr>
          <w:color w:val="231F20"/>
          <w:spacing w:val="14"/>
        </w:rPr>
        <w:t> </w:t>
      </w:r>
      <w:r>
        <w:rPr>
          <w:color w:val="231F20"/>
        </w:rPr>
        <w:t>share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periods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those</w:t>
      </w:r>
      <w:r>
        <w:rPr>
          <w:color w:val="231F20"/>
          <w:spacing w:val="14"/>
        </w:rPr>
        <w:t> </w:t>
      </w:r>
      <w:r>
        <w:rPr>
          <w:color w:val="231F20"/>
        </w:rPr>
        <w:t>adjustments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made.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8"/>
        <w:jc w:val="both"/>
      </w:pP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19"/>
        </w:rPr>
        <w:t> </w:t>
      </w:r>
      <w:r>
        <w:rPr>
          <w:rFonts w:ascii="Times New Roman"/>
          <w:b/>
          <w:i/>
          <w:color w:val="231F20"/>
        </w:rPr>
        <w:t>international</w:t>
      </w:r>
      <w:r>
        <w:rPr>
          <w:rFonts w:ascii="Times New Roman"/>
          <w:b/>
          <w:i/>
          <w:color w:val="231F20"/>
          <w:spacing w:val="20"/>
        </w:rPr>
        <w:t> </w:t>
      </w:r>
      <w:r>
        <w:rPr>
          <w:rFonts w:ascii="Times New Roman"/>
          <w:b/>
          <w:i/>
          <w:color w:val="231F20"/>
        </w:rPr>
        <w:t>sales</w:t>
      </w:r>
      <w:r>
        <w:rPr>
          <w:rFonts w:ascii="Times New Roman"/>
          <w:b/>
          <w:i/>
          <w:color w:val="231F20"/>
          <w:spacing w:val="20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19"/>
        </w:rPr>
        <w:t> </w:t>
      </w:r>
      <w:r>
        <w:rPr>
          <w:rFonts w:ascii="Times New Roman"/>
          <w:b/>
          <w:i/>
          <w:color w:val="231F20"/>
        </w:rPr>
        <w:t>operations</w:t>
      </w:r>
      <w:r>
        <w:rPr>
          <w:rFonts w:ascii="Times New Roman"/>
          <w:b/>
          <w:i/>
          <w:color w:val="231F20"/>
          <w:spacing w:val="19"/>
        </w:rPr>
        <w:t> </w:t>
      </w:r>
      <w:r>
        <w:rPr>
          <w:rFonts w:ascii="Times New Roman"/>
          <w:b/>
          <w:i/>
          <w:color w:val="231F20"/>
        </w:rPr>
        <w:t>subject</w:t>
      </w:r>
      <w:r>
        <w:rPr>
          <w:rFonts w:ascii="Times New Roman"/>
          <w:b/>
          <w:i/>
          <w:color w:val="231F20"/>
          <w:spacing w:val="21"/>
        </w:rPr>
        <w:t> </w:t>
      </w:r>
      <w:r>
        <w:rPr>
          <w:rFonts w:ascii="Times New Roman"/>
          <w:b/>
          <w:i/>
          <w:color w:val="231F20"/>
        </w:rPr>
        <w:t>us</w:t>
      </w:r>
      <w:r>
        <w:rPr>
          <w:rFonts w:ascii="Times New Roman"/>
          <w:b/>
          <w:i/>
          <w:color w:val="231F20"/>
          <w:spacing w:val="18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21"/>
        </w:rPr>
        <w:t> </w:t>
      </w:r>
      <w:r>
        <w:rPr>
          <w:rFonts w:ascii="Times New Roman"/>
          <w:b/>
          <w:i/>
          <w:color w:val="231F20"/>
        </w:rPr>
        <w:t>additional</w:t>
      </w:r>
      <w:r>
        <w:rPr>
          <w:rFonts w:ascii="Times New Roman"/>
          <w:b/>
          <w:i/>
          <w:color w:val="231F20"/>
          <w:spacing w:val="21"/>
        </w:rPr>
        <w:t> </w:t>
      </w:r>
      <w:r>
        <w:rPr>
          <w:rFonts w:ascii="Times New Roman"/>
          <w:b/>
          <w:i/>
          <w:color w:val="231F20"/>
        </w:rPr>
        <w:t>risks</w:t>
      </w:r>
      <w:r>
        <w:rPr>
          <w:rFonts w:ascii="Times New Roman"/>
          <w:b/>
          <w:i/>
          <w:color w:val="231F20"/>
          <w:spacing w:val="19"/>
        </w:rPr>
        <w:t> </w:t>
      </w:r>
      <w:r>
        <w:rPr>
          <w:rFonts w:ascii="Times New Roman"/>
          <w:b/>
          <w:i/>
          <w:color w:val="231F20"/>
        </w:rPr>
        <w:t>that</w:t>
      </w:r>
      <w:r>
        <w:rPr>
          <w:rFonts w:ascii="Times New Roman"/>
          <w:b/>
          <w:i/>
          <w:color w:val="231F20"/>
          <w:spacing w:val="21"/>
        </w:rPr>
        <w:t> </w:t>
      </w:r>
      <w:r>
        <w:rPr>
          <w:rFonts w:ascii="Times New Roman"/>
          <w:b/>
          <w:i/>
          <w:color w:val="231F20"/>
        </w:rPr>
        <w:t>can</w:t>
      </w:r>
      <w:r>
        <w:rPr>
          <w:rFonts w:ascii="Times New Roman"/>
          <w:b/>
          <w:i/>
          <w:color w:val="231F20"/>
          <w:spacing w:val="19"/>
        </w:rPr>
        <w:t> </w:t>
      </w:r>
      <w:r>
        <w:rPr>
          <w:rFonts w:ascii="Times New Roman"/>
          <w:b/>
          <w:i/>
          <w:color w:val="231F20"/>
        </w:rPr>
        <w:t>adversely</w:t>
      </w:r>
      <w:r>
        <w:rPr>
          <w:rFonts w:ascii="Times New Roman"/>
          <w:b/>
          <w:i/>
          <w:color w:val="231F20"/>
          <w:spacing w:val="21"/>
        </w:rPr>
        <w:t> </w:t>
      </w:r>
      <w:r>
        <w:rPr>
          <w:rFonts w:ascii="Times New Roman"/>
          <w:b/>
          <w:i/>
          <w:color w:val="231F20"/>
          <w:spacing w:val="-1"/>
        </w:rPr>
        <w:t>affect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18"/>
        </w:rPr>
        <w:t> </w:t>
      </w:r>
      <w:r>
        <w:rPr>
          <w:rFonts w:ascii="Times New Roman"/>
          <w:b/>
          <w:i/>
          <w:color w:val="231F20"/>
        </w:rPr>
        <w:t>operating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results.</w:t>
      </w:r>
      <w:r>
        <w:rPr>
          <w:rFonts w:ascii="Times New Roman"/>
          <w:b/>
          <w:i/>
          <w:color w:val="231F20"/>
          <w:spacing w:val="5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derive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substantial</w:t>
      </w:r>
      <w:r>
        <w:rPr>
          <w:color w:val="231F20"/>
          <w:spacing w:val="13"/>
        </w:rPr>
        <w:t> </w:t>
      </w:r>
      <w:r>
        <w:rPr>
          <w:color w:val="231F20"/>
        </w:rPr>
        <w:t>portion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3"/>
        </w:rPr>
        <w:t> </w:t>
      </w:r>
      <w:r>
        <w:rPr>
          <w:color w:val="231F20"/>
        </w:rPr>
        <w:t>operations,</w:t>
      </w:r>
      <w:r>
        <w:rPr>
          <w:color w:val="231F20"/>
          <w:spacing w:val="13"/>
        </w:rPr>
        <w:t> </w:t>
      </w:r>
      <w:r>
        <w:rPr>
          <w:color w:val="231F20"/>
        </w:rPr>
        <w:t>outside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United</w:t>
      </w:r>
      <w:r>
        <w:rPr>
          <w:color w:val="231F20"/>
          <w:spacing w:val="33"/>
        </w:rPr>
        <w:t> </w:t>
      </w:r>
      <w:r>
        <w:rPr>
          <w:color w:val="231F20"/>
        </w:rPr>
        <w:t>States.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international</w:t>
      </w:r>
      <w:r>
        <w:rPr>
          <w:color w:val="231F20"/>
          <w:spacing w:val="20"/>
        </w:rPr>
        <w:t> </w:t>
      </w:r>
      <w:r>
        <w:rPr>
          <w:color w:val="231F20"/>
        </w:rPr>
        <w:t>operations</w:t>
      </w:r>
      <w:r>
        <w:rPr>
          <w:color w:val="231F20"/>
          <w:spacing w:val="17"/>
        </w:rPr>
        <w:t> </w:t>
      </w:r>
      <w:r>
        <w:rPr>
          <w:color w:val="231F20"/>
        </w:rPr>
        <w:t>include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16"/>
        </w:rPr>
        <w:t> </w:t>
      </w:r>
      <w:r>
        <w:rPr>
          <w:color w:val="231F20"/>
        </w:rPr>
        <w:t>sales,</w:t>
      </w:r>
      <w:r>
        <w:rPr>
          <w:color w:val="231F20"/>
          <w:spacing w:val="15"/>
        </w:rPr>
        <w:t> </w:t>
      </w:r>
      <w:r>
        <w:rPr>
          <w:color w:val="231F20"/>
        </w:rPr>
        <w:t>customer</w:t>
      </w:r>
      <w:r>
        <w:rPr>
          <w:color w:val="231F20"/>
          <w:spacing w:val="17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shared</w:t>
      </w:r>
      <w:r>
        <w:rPr>
          <w:color w:val="231F20"/>
          <w:spacing w:val="15"/>
        </w:rPr>
        <w:t> </w:t>
      </w:r>
      <w:r>
        <w:rPr>
          <w:color w:val="231F20"/>
        </w:rPr>
        <w:t>adminis-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trative</w:t>
      </w:r>
      <w:r>
        <w:rPr>
          <w:color w:val="231F20"/>
          <w:spacing w:val="-13"/>
        </w:rPr>
        <w:t> </w:t>
      </w:r>
      <w:r>
        <w:rPr>
          <w:color w:val="231F20"/>
        </w:rPr>
        <w:t>service</w:t>
      </w:r>
      <w:r>
        <w:rPr>
          <w:color w:val="231F20"/>
          <w:spacing w:val="-9"/>
        </w:rPr>
        <w:t> </w:t>
      </w:r>
      <w:r>
        <w:rPr>
          <w:color w:val="231F20"/>
        </w:rPr>
        <w:t>centers.</w:t>
      </w:r>
      <w:r>
        <w:rPr>
          <w:color w:val="231F20"/>
          <w:spacing w:val="-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subject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risks,</w:t>
      </w:r>
      <w:r>
        <w:rPr>
          <w:color w:val="231F20"/>
          <w:spacing w:val="-12"/>
        </w:rPr>
        <w:t> </w:t>
      </w:r>
      <w:r>
        <w:rPr>
          <w:color w:val="231F20"/>
        </w:rPr>
        <w:t>including</w:t>
      </w:r>
      <w:r>
        <w:rPr>
          <w:color w:val="231F20"/>
          <w:spacing w:val="-9"/>
        </w:rPr>
        <w:t> </w:t>
      </w:r>
      <w:r>
        <w:rPr>
          <w:color w:val="231F20"/>
        </w:rPr>
        <w:t>those</w:t>
      </w:r>
      <w:r>
        <w:rPr>
          <w:color w:val="231F20"/>
          <w:spacing w:val="-10"/>
        </w:rPr>
        <w:t> </w:t>
      </w:r>
      <w:r>
        <w:rPr>
          <w:color w:val="231F20"/>
        </w:rPr>
        <w:t>related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general</w:t>
      </w:r>
      <w:r>
        <w:rPr>
          <w:color w:val="231F20"/>
          <w:spacing w:val="-9"/>
        </w:rPr>
        <w:t> </w:t>
      </w:r>
      <w:r>
        <w:rPr>
          <w:color w:val="231F20"/>
        </w:rPr>
        <w:t>economic</w:t>
      </w:r>
      <w:r>
        <w:rPr>
          <w:color w:val="231F20"/>
          <w:spacing w:val="-7"/>
        </w:rPr>
        <w:t> </w:t>
      </w:r>
      <w:r>
        <w:rPr>
          <w:color w:val="231F20"/>
        </w:rPr>
        <w:t>conditions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each</w:t>
      </w:r>
      <w:r>
        <w:rPr>
          <w:color w:val="231F20"/>
          <w:spacing w:val="20"/>
        </w:rPr>
        <w:t> </w:t>
      </w:r>
      <w:r>
        <w:rPr>
          <w:color w:val="231F20"/>
        </w:rPr>
        <w:t>country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region,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regulatory</w:t>
      </w:r>
      <w:r>
        <w:rPr>
          <w:color w:val="231F20"/>
          <w:spacing w:val="19"/>
        </w:rPr>
        <w:t> </w:t>
      </w:r>
      <w:r>
        <w:rPr>
          <w:color w:val="231F20"/>
        </w:rPr>
        <w:t>changes,</w:t>
      </w:r>
      <w:r>
        <w:rPr>
          <w:color w:val="231F20"/>
          <w:spacing w:val="18"/>
        </w:rPr>
        <w:t> </w:t>
      </w:r>
      <w:r>
        <w:rPr>
          <w:color w:val="231F20"/>
        </w:rPr>
        <w:t>political</w:t>
      </w:r>
      <w:r>
        <w:rPr>
          <w:color w:val="231F20"/>
          <w:spacing w:val="21"/>
        </w:rPr>
        <w:t> </w:t>
      </w:r>
      <w:r>
        <w:rPr>
          <w:color w:val="231F20"/>
        </w:rPr>
        <w:t>unrest,</w:t>
      </w:r>
      <w:r>
        <w:rPr>
          <w:color w:val="231F20"/>
          <w:spacing w:val="17"/>
        </w:rPr>
        <w:t> </w:t>
      </w:r>
      <w:r>
        <w:rPr>
          <w:color w:val="231F20"/>
        </w:rPr>
        <w:t>terrorism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potential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17"/>
        </w:rPr>
        <w:t> </w:t>
      </w:r>
      <w:r>
        <w:rPr>
          <w:color w:val="231F20"/>
        </w:rPr>
        <w:t>hostilities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public</w:t>
      </w:r>
      <w:r>
        <w:rPr>
          <w:color w:val="231F20"/>
          <w:spacing w:val="-11"/>
        </w:rPr>
        <w:t> </w:t>
      </w:r>
      <w:r>
        <w:rPr>
          <w:color w:val="231F20"/>
        </w:rPr>
        <w:t>health</w:t>
      </w:r>
      <w:r>
        <w:rPr>
          <w:color w:val="231F20"/>
          <w:spacing w:val="-10"/>
        </w:rPr>
        <w:t> </w:t>
      </w:r>
      <w:r>
        <w:rPr>
          <w:color w:val="231F20"/>
        </w:rPr>
        <w:t>risks,</w:t>
      </w:r>
      <w:r>
        <w:rPr>
          <w:color w:val="231F20"/>
          <w:spacing w:val="-15"/>
        </w:rPr>
        <w:t> </w:t>
      </w:r>
      <w:r>
        <w:rPr>
          <w:color w:val="231F20"/>
        </w:rPr>
        <w:t>particularly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areas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1"/>
        </w:rPr>
        <w:t> </w:t>
      </w:r>
      <w:r>
        <w:rPr>
          <w:color w:val="231F20"/>
        </w:rPr>
        <w:t>operations.</w:t>
      </w:r>
      <w:r>
        <w:rPr>
          <w:color w:val="231F20"/>
          <w:spacing w:val="-1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face</w:t>
      </w:r>
      <w:r>
        <w:rPr>
          <w:color w:val="231F20"/>
          <w:spacing w:val="-12"/>
        </w:rPr>
        <w:t> </w:t>
      </w:r>
      <w:r>
        <w:rPr>
          <w:color w:val="231F20"/>
        </w:rPr>
        <w:t>challenges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managing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30"/>
        </w:rPr>
        <w:t> </w:t>
      </w:r>
      <w:r>
        <w:rPr>
          <w:color w:val="231F20"/>
        </w:rPr>
        <w:t>organization</w:t>
      </w:r>
      <w:r>
        <w:rPr>
          <w:color w:val="231F20"/>
          <w:spacing w:val="11"/>
        </w:rPr>
        <w:t> </w:t>
      </w:r>
      <w:r>
        <w:rPr>
          <w:color w:val="231F20"/>
        </w:rPr>
        <w:t>operating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8"/>
        </w:rPr>
        <w:t> </w:t>
      </w:r>
      <w:r>
        <w:rPr>
          <w:color w:val="231F20"/>
        </w:rPr>
        <w:t>countries,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can</w:t>
      </w:r>
      <w:r>
        <w:rPr>
          <w:color w:val="231F20"/>
          <w:spacing w:val="9"/>
        </w:rPr>
        <w:t> </w:t>
      </w:r>
      <w:r>
        <w:rPr>
          <w:color w:val="231F20"/>
        </w:rPr>
        <w:t>entail</w:t>
      </w:r>
      <w:r>
        <w:rPr>
          <w:color w:val="231F20"/>
          <w:spacing w:val="11"/>
        </w:rPr>
        <w:t> </w:t>
      </w:r>
      <w:r>
        <w:rPr>
          <w:color w:val="231F20"/>
        </w:rPr>
        <w:t>longer</w:t>
      </w:r>
      <w:r>
        <w:rPr>
          <w:color w:val="231F20"/>
          <w:spacing w:val="10"/>
        </w:rPr>
        <w:t> </w:t>
      </w:r>
      <w:r>
        <w:rPr>
          <w:color w:val="231F20"/>
        </w:rPr>
        <w:t>payment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cycles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difficulties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collecting</w:t>
      </w:r>
      <w:r>
        <w:rPr>
          <w:color w:val="231F20"/>
          <w:spacing w:val="25"/>
        </w:rPr>
        <w:t> </w:t>
      </w:r>
      <w:r>
        <w:rPr>
          <w:color w:val="231F20"/>
        </w:rPr>
        <w:t>accounts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receivable,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overlapping</w:t>
      </w:r>
      <w:r>
        <w:rPr>
          <w:color w:val="231F20"/>
          <w:spacing w:val="13"/>
        </w:rPr>
        <w:t> </w:t>
      </w:r>
      <w:r>
        <w:rPr>
          <w:color w:val="231F20"/>
        </w:rPr>
        <w:t>tax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regimes,</w:t>
      </w:r>
      <w:r>
        <w:rPr>
          <w:color w:val="231F20"/>
          <w:spacing w:val="10"/>
        </w:rPr>
        <w:t> </w:t>
      </w:r>
      <w:r>
        <w:rPr>
          <w:color w:val="231F20"/>
        </w:rPr>
        <w:t>fluctuations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currency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2"/>
        </w:rPr>
        <w:t> </w:t>
      </w:r>
      <w:r>
        <w:rPr>
          <w:color w:val="231F20"/>
        </w:rPr>
        <w:t>rates,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difficulties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transferring</w:t>
      </w:r>
      <w:r>
        <w:rPr>
          <w:color w:val="231F20"/>
          <w:spacing w:val="53"/>
        </w:rPr>
        <w:t> </w:t>
      </w:r>
      <w:r>
        <w:rPr>
          <w:color w:val="231F20"/>
        </w:rPr>
        <w:t>funds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certain</w:t>
      </w:r>
      <w:r>
        <w:rPr>
          <w:color w:val="231F20"/>
          <w:spacing w:val="19"/>
        </w:rPr>
        <w:t> </w:t>
      </w:r>
      <w:r>
        <w:rPr>
          <w:color w:val="231F20"/>
        </w:rPr>
        <w:t>countries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reduced</w:t>
      </w:r>
      <w:r>
        <w:rPr>
          <w:color w:val="231F20"/>
          <w:spacing w:val="17"/>
        </w:rPr>
        <w:t> </w:t>
      </w:r>
      <w:r>
        <w:rPr>
          <w:color w:val="231F20"/>
        </w:rPr>
        <w:t>protection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intellectual</w:t>
      </w:r>
      <w:r>
        <w:rPr>
          <w:color w:val="231F20"/>
          <w:spacing w:val="22"/>
        </w:rPr>
        <w:t> </w:t>
      </w:r>
      <w:r>
        <w:rPr>
          <w:color w:val="231F20"/>
        </w:rPr>
        <w:t>property</w:t>
      </w:r>
      <w:r>
        <w:rPr>
          <w:color w:val="231F20"/>
          <w:spacing w:val="17"/>
        </w:rPr>
        <w:t> </w:t>
      </w:r>
      <w:r>
        <w:rPr>
          <w:color w:val="231F20"/>
        </w:rPr>
        <w:t>rights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some</w:t>
      </w:r>
      <w:r>
        <w:rPr>
          <w:color w:val="231F20"/>
          <w:spacing w:val="16"/>
        </w:rPr>
        <w:t> </w:t>
      </w:r>
      <w:r>
        <w:rPr>
          <w:color w:val="231F20"/>
        </w:rPr>
        <w:t>countries.</w:t>
      </w:r>
      <w:r>
        <w:rPr>
          <w:color w:val="231F20"/>
          <w:spacing w:val="1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must</w:t>
      </w:r>
      <w:r>
        <w:rPr>
          <w:color w:val="231F20"/>
          <w:spacing w:val="21"/>
        </w:rPr>
        <w:t> </w:t>
      </w:r>
      <w:r>
        <w:rPr>
          <w:color w:val="231F20"/>
        </w:rPr>
        <w:t>comply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international</w:t>
      </w:r>
      <w:r>
        <w:rPr>
          <w:color w:val="231F20"/>
          <w:spacing w:val="21"/>
        </w:rPr>
        <w:t> </w:t>
      </w:r>
      <w:r>
        <w:rPr>
          <w:color w:val="231F20"/>
        </w:rPr>
        <w:t>laws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regulations,</w:t>
      </w:r>
      <w:r>
        <w:rPr>
          <w:color w:val="231F20"/>
          <w:spacing w:val="17"/>
        </w:rPr>
        <w:t> </w:t>
      </w:r>
      <w:r>
        <w:rPr>
          <w:color w:val="231F20"/>
        </w:rPr>
        <w:t>including</w:t>
      </w:r>
      <w:r>
        <w:rPr>
          <w:color w:val="231F20"/>
          <w:spacing w:val="18"/>
        </w:rPr>
        <w:t> </w:t>
      </w:r>
      <w:r>
        <w:rPr>
          <w:color w:val="231F20"/>
        </w:rPr>
        <w:t>trade</w:t>
      </w:r>
      <w:r>
        <w:rPr>
          <w:color w:val="231F20"/>
          <w:spacing w:val="18"/>
        </w:rPr>
        <w:t> </w:t>
      </w:r>
      <w:r>
        <w:rPr>
          <w:color w:val="231F20"/>
        </w:rPr>
        <w:t>restrictions,</w:t>
      </w:r>
      <w:r>
        <w:rPr>
          <w:color w:val="231F20"/>
          <w:spacing w:val="17"/>
        </w:rPr>
        <w:t> </w:t>
      </w:r>
      <w:r>
        <w:rPr>
          <w:color w:val="231F20"/>
        </w:rPr>
        <w:t>local</w:t>
      </w:r>
      <w:r>
        <w:rPr>
          <w:color w:val="231F20"/>
          <w:spacing w:val="19"/>
        </w:rPr>
        <w:t> </w:t>
      </w:r>
      <w:r>
        <w:rPr>
          <w:color w:val="231F20"/>
        </w:rPr>
        <w:t>labor</w:t>
      </w:r>
      <w:r>
        <w:rPr>
          <w:color w:val="231F20"/>
          <w:spacing w:val="16"/>
        </w:rPr>
        <w:t> </w:t>
      </w:r>
      <w:r>
        <w:rPr>
          <w:color w:val="231F20"/>
        </w:rPr>
        <w:t>ordinances,</w:t>
      </w:r>
      <w:r>
        <w:rPr>
          <w:color w:val="231F20"/>
          <w:spacing w:val="24"/>
        </w:rPr>
        <w:t> </w:t>
      </w:r>
      <w:r>
        <w:rPr>
          <w:color w:val="231F20"/>
        </w:rPr>
        <w:t>changes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tariff</w:t>
      </w:r>
      <w:r>
        <w:rPr>
          <w:color w:val="231F20"/>
          <w:spacing w:val="-5"/>
        </w:rPr>
        <w:t> </w:t>
      </w:r>
      <w:r>
        <w:rPr>
          <w:color w:val="231F20"/>
        </w:rPr>
        <w:t>rates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import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export</w:t>
      </w:r>
      <w:r>
        <w:rPr>
          <w:color w:val="231F20"/>
          <w:spacing w:val="-5"/>
        </w:rPr>
        <w:t> </w:t>
      </w:r>
      <w:r>
        <w:rPr>
          <w:color w:val="231F20"/>
        </w:rPr>
        <w:t>licensing</w:t>
      </w:r>
      <w:r>
        <w:rPr>
          <w:color w:val="231F20"/>
          <w:spacing w:val="-3"/>
        </w:rPr>
        <w:t> </w:t>
      </w:r>
      <w:r>
        <w:rPr>
          <w:color w:val="231F20"/>
        </w:rPr>
        <w:t>requirements.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success</w:t>
      </w:r>
      <w:r>
        <w:rPr>
          <w:color w:val="231F20"/>
          <w:spacing w:val="-5"/>
        </w:rPr>
        <w:t> </w:t>
      </w:r>
      <w:r>
        <w:rPr>
          <w:color w:val="231F20"/>
        </w:rPr>
        <w:t>depends,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part,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ability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anticipate</w:t>
      </w:r>
      <w:r>
        <w:rPr>
          <w:color w:val="231F20"/>
          <w:spacing w:val="20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risks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manage</w:t>
      </w:r>
      <w:r>
        <w:rPr>
          <w:color w:val="231F20"/>
          <w:spacing w:val="17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difficulties.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majority</w:t>
      </w:r>
      <w:r>
        <w:rPr>
          <w:color w:val="231F20"/>
          <w:spacing w:val="-6"/>
        </w:rPr>
        <w:t> </w:t>
      </w:r>
      <w:r>
        <w:rPr>
          <w:color w:val="231F20"/>
        </w:rPr>
        <w:t>shareholder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i-flex</w:t>
      </w:r>
      <w:r>
        <w:rPr>
          <w:color w:val="231F20"/>
          <w:spacing w:val="-9"/>
        </w:rPr>
        <w:t> </w:t>
      </w:r>
      <w:r>
        <w:rPr>
          <w:color w:val="231F20"/>
        </w:rPr>
        <w:t>solutions</w:t>
      </w:r>
      <w:r>
        <w:rPr>
          <w:color w:val="231F20"/>
          <w:spacing w:val="-9"/>
        </w:rPr>
        <w:t> </w:t>
      </w:r>
      <w:r>
        <w:rPr>
          <w:color w:val="231F20"/>
        </w:rPr>
        <w:t>limited,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publicly</w:t>
      </w:r>
      <w:r>
        <w:rPr>
          <w:color w:val="231F20"/>
          <w:spacing w:val="-7"/>
        </w:rPr>
        <w:t> </w:t>
      </w:r>
      <w:r>
        <w:rPr>
          <w:color w:val="231F20"/>
        </w:rPr>
        <w:t>traded</w:t>
      </w:r>
      <w:r>
        <w:rPr>
          <w:color w:val="231F20"/>
          <w:spacing w:val="-6"/>
        </w:rPr>
        <w:t> </w:t>
      </w:r>
      <w:r>
        <w:rPr>
          <w:color w:val="231F20"/>
        </w:rPr>
        <w:t>Indian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company</w:t>
      </w:r>
      <w:r>
        <w:rPr>
          <w:color w:val="231F20"/>
          <w:spacing w:val="-8"/>
        </w:rPr>
        <w:t> </w:t>
      </w:r>
      <w:r>
        <w:rPr>
          <w:color w:val="231F20"/>
        </w:rPr>
        <w:t>focused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banking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industry.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majority</w:t>
      </w:r>
      <w:r>
        <w:rPr>
          <w:color w:val="231F20"/>
          <w:spacing w:val="1"/>
        </w:rPr>
        <w:t> </w:t>
      </w:r>
      <w:r>
        <w:rPr>
          <w:color w:val="231F20"/>
        </w:rPr>
        <w:t>shareholder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international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entity,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faced with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</w:rPr>
        <w:t> additional</w:t>
      </w:r>
      <w:r>
        <w:rPr>
          <w:color w:val="231F20"/>
          <w:spacing w:val="1"/>
        </w:rPr>
        <w:t> </w:t>
      </w:r>
      <w:r>
        <w:rPr>
          <w:color w:val="231F20"/>
        </w:rPr>
        <w:t>risks,</w:t>
      </w:r>
      <w:r>
        <w:rPr>
          <w:color w:val="231F20"/>
          <w:spacing w:val="31"/>
        </w:rPr>
        <w:t> </w:t>
      </w:r>
      <w:r>
        <w:rPr>
          <w:color w:val="231F20"/>
        </w:rPr>
        <w:t>including</w:t>
      </w:r>
      <w:r>
        <w:rPr>
          <w:color w:val="231F20"/>
          <w:spacing w:val="1"/>
        </w:rPr>
        <w:t> </w:t>
      </w:r>
      <w:r>
        <w:rPr>
          <w:color w:val="231F20"/>
        </w:rPr>
        <w:t>being</w:t>
      </w:r>
      <w:r>
        <w:rPr>
          <w:color w:val="231F20"/>
          <w:spacing w:val="-2"/>
        </w:rPr>
        <w:t> </w:t>
      </w:r>
      <w:r>
        <w:rPr>
          <w:color w:val="231F20"/>
        </w:rPr>
        <w:t>subject to</w:t>
      </w:r>
      <w:r>
        <w:rPr>
          <w:color w:val="231F20"/>
          <w:spacing w:val="-1"/>
        </w:rPr>
        <w:t> </w:t>
      </w:r>
      <w:r>
        <w:rPr>
          <w:color w:val="231F20"/>
        </w:rPr>
        <w:t>local</w:t>
      </w:r>
      <w:r>
        <w:rPr>
          <w:color w:val="231F20"/>
          <w:spacing w:val="-1"/>
        </w:rPr>
        <w:t> </w:t>
      </w:r>
      <w:r>
        <w:rPr>
          <w:color w:val="231F20"/>
        </w:rPr>
        <w:t>securities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regulations</w:t>
      </w:r>
      <w:r>
        <w:rPr>
          <w:color w:val="231F20"/>
        </w:rPr>
        <w:t> and</w:t>
      </w:r>
      <w:r>
        <w:rPr>
          <w:color w:val="231F20"/>
          <w:spacing w:val="-1"/>
        </w:rPr>
        <w:t> </w:t>
      </w:r>
      <w:r>
        <w:rPr>
          <w:color w:val="231F20"/>
        </w:rPr>
        <w:t>being</w:t>
      </w:r>
      <w:r>
        <w:rPr>
          <w:color w:val="231F20"/>
          <w:spacing w:val="-2"/>
        </w:rPr>
        <w:t> </w:t>
      </w:r>
      <w:r>
        <w:rPr>
          <w:color w:val="231F20"/>
        </w:rPr>
        <w:t>unable 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exert</w:t>
      </w:r>
      <w:r>
        <w:rPr>
          <w:color w:val="231F20"/>
          <w:spacing w:val="-2"/>
        </w:rPr>
        <w:t> </w:t>
      </w:r>
      <w:r>
        <w:rPr>
          <w:color w:val="231F20"/>
        </w:rPr>
        <w:t>full</w:t>
      </w:r>
      <w:r>
        <w:rPr>
          <w:color w:val="231F20"/>
          <w:spacing w:val="-1"/>
        </w:rPr>
        <w:t> </w:t>
      </w:r>
      <w:r>
        <w:rPr>
          <w:color w:val="231F20"/>
        </w:rPr>
        <w:t>control or</w:t>
      </w:r>
      <w:r>
        <w:rPr>
          <w:color w:val="231F20"/>
          <w:spacing w:val="-3"/>
        </w:rPr>
        <w:t> </w:t>
      </w:r>
      <w:r>
        <w:rPr>
          <w:color w:val="231F20"/>
        </w:rPr>
        <w:t>obtain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information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timely</w:t>
      </w:r>
      <w:r>
        <w:rPr>
          <w:color w:val="231F20"/>
          <w:spacing w:val="17"/>
        </w:rPr>
        <w:t> </w:t>
      </w:r>
      <w:r>
        <w:rPr>
          <w:color w:val="231F20"/>
        </w:rPr>
        <w:t>basis.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8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experience foreign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currency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gains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losses.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conduct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portion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currencies other</w:t>
      </w:r>
      <w:r>
        <w:rPr>
          <w:color w:val="231F20"/>
          <w:spacing w:val="27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United</w:t>
      </w:r>
      <w:r>
        <w:rPr>
          <w:color w:val="231F20"/>
          <w:spacing w:val="-5"/>
        </w:rPr>
        <w:t> </w:t>
      </w:r>
      <w:r>
        <w:rPr>
          <w:color w:val="231F20"/>
        </w:rPr>
        <w:t>States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dollar.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operating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adversely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dollar</w:t>
      </w:r>
      <w:r>
        <w:rPr>
          <w:color w:val="231F20"/>
          <w:spacing w:val="-5"/>
        </w:rPr>
        <w:t> </w:t>
      </w:r>
      <w:r>
        <w:rPr>
          <w:color w:val="231F20"/>
        </w:rPr>
        <w:t>strengthens</w:t>
      </w:r>
      <w:r>
        <w:rPr>
          <w:color w:val="231F20"/>
          <w:spacing w:val="23"/>
        </w:rPr>
        <w:t> </w:t>
      </w:r>
      <w:r>
        <w:rPr>
          <w:color w:val="231F20"/>
        </w:rPr>
        <w:t>relative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7"/>
        </w:rPr>
        <w:t> </w:t>
      </w:r>
      <w:r>
        <w:rPr>
          <w:color w:val="231F20"/>
        </w:rPr>
        <w:t>currencies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positively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9"/>
        </w:rPr>
        <w:t> </w:t>
      </w:r>
      <w:r>
        <w:rPr>
          <w:color w:val="231F20"/>
        </w:rPr>
        <w:t>when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dollar</w:t>
      </w:r>
      <w:r>
        <w:rPr>
          <w:color w:val="231F20"/>
          <w:spacing w:val="17"/>
        </w:rPr>
        <w:t> </w:t>
      </w:r>
      <w:r>
        <w:rPr>
          <w:color w:val="231F20"/>
        </w:rPr>
        <w:t>weakens.</w:t>
      </w:r>
      <w:r>
        <w:rPr>
          <w:color w:val="231F20"/>
          <w:spacing w:val="17"/>
        </w:rPr>
        <w:t> </w:t>
      </w:r>
      <w:r>
        <w:rPr>
          <w:color w:val="231F20"/>
        </w:rPr>
        <w:t>Changes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major</w:t>
      </w:r>
      <w:r>
        <w:rPr>
          <w:color w:val="231F20"/>
          <w:spacing w:val="29"/>
        </w:rPr>
        <w:t> </w:t>
      </w:r>
      <w:r>
        <w:rPr>
          <w:color w:val="231F20"/>
        </w:rPr>
        <w:t>foreign</w:t>
      </w:r>
      <w:r>
        <w:rPr>
          <w:color w:val="231F20"/>
          <w:spacing w:val="8"/>
        </w:rPr>
        <w:t> </w:t>
      </w:r>
      <w:r>
        <w:rPr>
          <w:color w:val="231F20"/>
        </w:rPr>
        <w:t>currencies,</w:t>
      </w:r>
      <w:r>
        <w:rPr>
          <w:color w:val="231F20"/>
          <w:spacing w:val="10"/>
        </w:rPr>
        <w:t> </w:t>
      </w:r>
      <w:r>
        <w:rPr>
          <w:color w:val="231F20"/>
        </w:rPr>
        <w:t>particularly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Euro,</w:t>
      </w:r>
      <w:r>
        <w:rPr>
          <w:color w:val="231F20"/>
          <w:spacing w:val="6"/>
        </w:rPr>
        <w:t> </w:t>
      </w:r>
      <w:r>
        <w:rPr>
          <w:color w:val="231F20"/>
        </w:rPr>
        <w:t>Japanese</w:t>
      </w:r>
      <w:r>
        <w:rPr>
          <w:color w:val="231F20"/>
          <w:spacing w:val="9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British</w:t>
      </w:r>
      <w:r>
        <w:rPr>
          <w:color w:val="231F20"/>
          <w:spacing w:val="8"/>
        </w:rPr>
        <w:t> </w:t>
      </w:r>
      <w:r>
        <w:rPr>
          <w:color w:val="231F20"/>
        </w:rPr>
        <w:t>Pound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relative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United</w:t>
      </w:r>
      <w:r>
        <w:rPr>
          <w:color w:val="231F20"/>
          <w:spacing w:val="7"/>
        </w:rPr>
        <w:t> </w:t>
      </w:r>
      <w:r>
        <w:rPr>
          <w:color w:val="231F20"/>
        </w:rPr>
        <w:t>States</w:t>
      </w:r>
      <w:r>
        <w:rPr>
          <w:color w:val="231F20"/>
          <w:spacing w:val="8"/>
        </w:rPr>
        <w:t> </w:t>
      </w:r>
      <w:r>
        <w:rPr>
          <w:color w:val="231F20"/>
        </w:rPr>
        <w:t>dollar</w:t>
      </w:r>
      <w:r>
        <w:rPr>
          <w:color w:val="231F20"/>
          <w:spacing w:val="9"/>
        </w:rPr>
        <w:t> </w:t>
      </w:r>
      <w:r>
        <w:rPr>
          <w:color w:val="231F20"/>
        </w:rPr>
        <w:t>can</w:t>
      </w:r>
      <w:r>
        <w:rPr>
          <w:color w:val="231F20"/>
          <w:spacing w:val="26"/>
        </w:rPr>
        <w:t> </w:t>
      </w:r>
      <w:r>
        <w:rPr>
          <w:color w:val="231F20"/>
        </w:rPr>
        <w:t>significantly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results.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foreign</w:t>
      </w:r>
      <w:r>
        <w:rPr>
          <w:color w:val="231F20"/>
          <w:spacing w:val="-7"/>
        </w:rPr>
        <w:t> </w:t>
      </w:r>
      <w:r>
        <w:rPr>
          <w:color w:val="231F20"/>
        </w:rPr>
        <w:t>currency</w:t>
      </w:r>
      <w:r>
        <w:rPr>
          <w:color w:val="231F20"/>
          <w:spacing w:val="-8"/>
        </w:rPr>
        <w:t> </w:t>
      </w:r>
      <w:r>
        <w:rPr>
          <w:color w:val="231F20"/>
        </w:rPr>
        <w:t>transaction</w:t>
      </w:r>
      <w:r>
        <w:rPr>
          <w:color w:val="231F20"/>
          <w:spacing w:val="-5"/>
        </w:rPr>
        <w:t> </w:t>
      </w:r>
      <w:r>
        <w:rPr>
          <w:color w:val="231F20"/>
        </w:rPr>
        <w:t>gains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losses,</w:t>
      </w:r>
      <w:r>
        <w:rPr>
          <w:color w:val="231F20"/>
          <w:spacing w:val="-9"/>
        </w:rPr>
        <w:t> </w:t>
      </w:r>
      <w:r>
        <w:rPr>
          <w:color w:val="231F20"/>
        </w:rPr>
        <w:t>primarily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sublicense</w:t>
      </w:r>
      <w:r>
        <w:rPr>
          <w:color w:val="231F20"/>
          <w:spacing w:val="-6"/>
        </w:rPr>
        <w:t> </w:t>
      </w:r>
      <w:r>
        <w:rPr>
          <w:color w:val="231F20"/>
        </w:rPr>
        <w:t>fees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-4"/>
        </w:rPr>
        <w:t> </w:t>
      </w:r>
      <w:r>
        <w:rPr>
          <w:color w:val="231F20"/>
        </w:rPr>
        <w:t>among</w:t>
      </w:r>
      <w:r>
        <w:rPr>
          <w:color w:val="231F20"/>
        </w:rPr>
        <w:t> us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subsidiaries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distributors,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charged</w:t>
      </w:r>
      <w:r>
        <w:rPr>
          <w:color w:val="231F20"/>
          <w:spacing w:val="1"/>
        </w:rPr>
        <w:t> </w:t>
      </w:r>
      <w:r>
        <w:rPr>
          <w:color w:val="231F20"/>
        </w:rPr>
        <w:t>against</w:t>
      </w:r>
      <w:r>
        <w:rPr>
          <w:color w:val="231F20"/>
          <w:spacing w:val="3"/>
        </w:rPr>
        <w:t> </w:t>
      </w:r>
      <w:r>
        <w:rPr>
          <w:color w:val="231F20"/>
        </w:rPr>
        <w:t>earnings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period</w:t>
      </w:r>
      <w:r>
        <w:rPr>
          <w:color w:val="231F20"/>
          <w:spacing w:val="3"/>
        </w:rPr>
        <w:t> </w:t>
      </w:r>
      <w:r>
        <w:rPr>
          <w:color w:val="231F20"/>
        </w:rPr>
        <w:t>incurred.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enter</w:t>
      </w:r>
      <w:r>
        <w:rPr>
          <w:color w:val="231F20"/>
          <w:spacing w:val="3"/>
        </w:rPr>
        <w:t> </w:t>
      </w: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</w:rPr>
        <w:t>foreign</w:t>
      </w:r>
      <w:r>
        <w:rPr>
          <w:color w:val="231F20"/>
          <w:spacing w:val="24"/>
        </w:rPr>
        <w:t> </w:t>
      </w:r>
      <w:r>
        <w:rPr>
          <w:color w:val="231F20"/>
        </w:rPr>
        <w:t>exchange</w:t>
      </w:r>
      <w:r>
        <w:rPr>
          <w:color w:val="231F20"/>
          <w:spacing w:val="-2"/>
        </w:rPr>
        <w:t> </w:t>
      </w:r>
      <w:r>
        <w:rPr>
          <w:color w:val="231F20"/>
        </w:rPr>
        <w:t>forward</w:t>
      </w:r>
      <w:r>
        <w:rPr>
          <w:color w:val="231F20"/>
          <w:spacing w:val="-3"/>
        </w:rPr>
        <w:t> </w:t>
      </w:r>
      <w:r>
        <w:rPr>
          <w:color w:val="231F20"/>
        </w:rPr>
        <w:t>contracts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hedge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1"/>
        </w:rPr>
        <w:t> </w:t>
      </w:r>
      <w:r>
        <w:rPr>
          <w:color w:val="231F20"/>
        </w:rPr>
        <w:t>transaction and</w:t>
      </w:r>
      <w:r>
        <w:rPr>
          <w:color w:val="231F20"/>
          <w:spacing w:val="-3"/>
        </w:rPr>
        <w:t> </w:t>
      </w:r>
      <w:r>
        <w:rPr>
          <w:color w:val="231F20"/>
        </w:rPr>
        <w:t>translation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major</w:t>
      </w:r>
      <w:r>
        <w:rPr>
          <w:color w:val="231F20"/>
          <w:spacing w:val="-1"/>
        </w:rPr>
        <w:t> </w:t>
      </w:r>
      <w:r>
        <w:rPr>
          <w:color w:val="231F20"/>
        </w:rPr>
        <w:t>currencies,</w:t>
      </w:r>
      <w:r>
        <w:rPr>
          <w:color w:val="231F20"/>
          <w:spacing w:val="-1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27"/>
        </w:rPr>
        <w:t> </w:t>
      </w:r>
      <w:r>
        <w:rPr>
          <w:color w:val="231F20"/>
        </w:rPr>
        <w:t>continue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-9"/>
        </w:rPr>
        <w:t> </w:t>
      </w:r>
      <w:r>
        <w:rPr>
          <w:color w:val="231F20"/>
        </w:rPr>
        <w:t>foreign</w:t>
      </w:r>
      <w:r>
        <w:rPr>
          <w:color w:val="231F20"/>
          <w:spacing w:val="-12"/>
        </w:rPr>
        <w:t> </w:t>
      </w:r>
      <w:r>
        <w:rPr>
          <w:color w:val="231F20"/>
        </w:rPr>
        <w:t>currency</w:t>
      </w:r>
      <w:r>
        <w:rPr>
          <w:color w:val="231F20"/>
          <w:spacing w:val="-13"/>
        </w:rPr>
        <w:t> </w:t>
      </w:r>
      <w:r>
        <w:rPr>
          <w:color w:val="231F20"/>
        </w:rPr>
        <w:t>gains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losses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certain</w:t>
      </w:r>
      <w:r>
        <w:rPr>
          <w:color w:val="231F20"/>
          <w:spacing w:val="-10"/>
        </w:rPr>
        <w:t> </w:t>
      </w:r>
      <w:r>
        <w:rPr>
          <w:color w:val="231F20"/>
        </w:rPr>
        <w:t>instances</w:t>
      </w:r>
      <w:r>
        <w:rPr>
          <w:color w:val="231F20"/>
          <w:spacing w:val="-12"/>
        </w:rPr>
        <w:t> </w:t>
      </w:r>
      <w:r>
        <w:rPr>
          <w:color w:val="231F20"/>
        </w:rPr>
        <w:t>where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possible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cost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hedge</w:t>
      </w:r>
      <w:r>
        <w:rPr>
          <w:color w:val="231F20"/>
          <w:spacing w:val="15"/>
        </w:rPr>
        <w:t> </w:t>
      </w:r>
      <w:r>
        <w:rPr>
          <w:color w:val="231F20"/>
        </w:rPr>
        <w:t>foreign</w:t>
      </w:r>
      <w:r>
        <w:rPr>
          <w:color w:val="231F20"/>
          <w:spacing w:val="15"/>
        </w:rPr>
        <w:t> </w:t>
      </w:r>
      <w:r>
        <w:rPr>
          <w:color w:val="231F20"/>
        </w:rPr>
        <w:t>currencies.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Oracle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On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Demand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and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CRM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On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Demand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may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not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be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successful.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5"/>
        </w:rPr>
        <w:t> </w:t>
      </w:r>
      <w:r>
        <w:rPr>
          <w:color w:val="231F20"/>
        </w:rPr>
        <w:t>outsourcing</w:t>
      </w:r>
      <w:r>
        <w:rPr>
          <w:color w:val="231F20"/>
          <w:spacing w:val="20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applications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database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6"/>
        </w:rPr>
        <w:t> </w:t>
      </w:r>
      <w:r>
        <w:rPr>
          <w:color w:val="231F20"/>
        </w:rPr>
        <w:t>either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center</w:t>
      </w:r>
      <w:r>
        <w:rPr>
          <w:color w:val="231F20"/>
          <w:spacing w:val="-3"/>
        </w:rPr>
        <w:t> </w:t>
      </w:r>
      <w:r>
        <w:rPr>
          <w:color w:val="231F20"/>
        </w:rPr>
        <w:t>facilities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site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customer’s</w:t>
      </w:r>
      <w:r>
        <w:rPr>
          <w:color w:val="231F20"/>
          <w:spacing w:val="-8"/>
        </w:rPr>
        <w:t> </w:t>
      </w:r>
      <w:r>
        <w:rPr>
          <w:color w:val="231F20"/>
        </w:rPr>
        <w:t>choosing.</w:t>
      </w:r>
      <w:r>
        <w:rPr>
          <w:color w:val="231F20"/>
          <w:spacing w:val="-6"/>
        </w:rPr>
        <w:t> </w:t>
      </w:r>
      <w:r>
        <w:rPr>
          <w:color w:val="231F20"/>
          <w:spacing w:val="-7"/>
        </w:rPr>
        <w:t>We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6"/>
        </w:rPr>
        <w:t> </w:t>
      </w:r>
      <w:r>
        <w:rPr>
          <w:color w:val="231F20"/>
        </w:rPr>
        <w:t>CRM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Demand,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service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customers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Siebel</w:t>
      </w:r>
      <w:r>
        <w:rPr>
          <w:color w:val="231F20"/>
          <w:spacing w:val="19"/>
        </w:rPr>
        <w:t> </w:t>
      </w:r>
      <w:r>
        <w:rPr>
          <w:color w:val="231F20"/>
        </w:rPr>
        <w:t>CRM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functionality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8"/>
        </w:rPr>
        <w:t> </w:t>
      </w:r>
      <w:r>
        <w:rPr>
          <w:color w:val="231F20"/>
        </w:rPr>
        <w:t>via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hosted</w:t>
      </w:r>
      <w:r>
        <w:rPr>
          <w:color w:val="231F20"/>
          <w:spacing w:val="17"/>
        </w:rPr>
        <w:t> </w:t>
      </w:r>
      <w:r>
        <w:rPr>
          <w:color w:val="231F20"/>
        </w:rPr>
        <w:t>solution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manage.</w:t>
      </w:r>
      <w:r>
        <w:rPr>
          <w:color w:val="231F20"/>
          <w:spacing w:val="19"/>
        </w:rPr>
        <w:t> </w:t>
      </w:r>
      <w:r>
        <w:rPr>
          <w:color w:val="231F20"/>
        </w:rPr>
        <w:t>These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6"/>
        </w:rPr>
        <w:t> </w:t>
      </w:r>
      <w:r>
        <w:rPr>
          <w:color w:val="231F20"/>
        </w:rPr>
        <w:t>models</w:t>
      </w:r>
      <w:r>
        <w:rPr>
          <w:color w:val="231F20"/>
          <w:spacing w:val="30"/>
        </w:rPr>
        <w:t> </w:t>
      </w:r>
      <w:r>
        <w:rPr>
          <w:color w:val="231F20"/>
        </w:rPr>
        <w:t>continue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evolve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able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compete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effectively,</w:t>
      </w:r>
      <w:r>
        <w:rPr>
          <w:color w:val="231F20"/>
          <w:spacing w:val="5"/>
        </w:rPr>
        <w:t> </w:t>
      </w:r>
      <w:r>
        <w:rPr>
          <w:color w:val="231F20"/>
        </w:rPr>
        <w:t>generate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6"/>
        </w:rPr>
        <w:t> </w:t>
      </w:r>
      <w:r>
        <w:rPr>
          <w:color w:val="231F20"/>
        </w:rPr>
        <w:t>them</w:t>
      </w:r>
      <w:r>
        <w:rPr>
          <w:color w:val="231F20"/>
          <w:spacing w:val="45"/>
        </w:rPr>
        <w:t> </w:t>
      </w:r>
      <w:r>
        <w:rPr>
          <w:color w:val="231F20"/>
        </w:rPr>
        <w:t>into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profitable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businesses.</w:t>
      </w:r>
      <w:r>
        <w:rPr>
          <w:color w:val="231F20"/>
          <w:spacing w:val="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incur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6"/>
        </w:rPr>
        <w:t> </w:t>
      </w:r>
      <w:r>
        <w:rPr>
          <w:color w:val="231F20"/>
        </w:rPr>
        <w:t>associated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infrastructures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marketing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43"/>
        </w:rPr>
        <w:t> </w:t>
      </w:r>
      <w:r>
        <w:rPr>
          <w:color w:val="231F20"/>
        </w:rPr>
        <w:t>Demand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CRM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Demand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businesses </w:t>
      </w:r>
      <w:r>
        <w:rPr>
          <w:color w:val="231F20"/>
        </w:rPr>
        <w:t>in </w:t>
      </w:r>
      <w:r>
        <w:rPr>
          <w:color w:val="231F20"/>
          <w:spacing w:val="-1"/>
        </w:rPr>
        <w:t>advance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ability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recognize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2"/>
        </w:rPr>
        <w:t> </w:t>
      </w:r>
      <w:r>
        <w:rPr>
          <w:color w:val="231F20"/>
        </w:rPr>
        <w:t>associated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subscription-based</w:t>
      </w:r>
      <w:r>
        <w:rPr>
          <w:color w:val="231F20"/>
          <w:spacing w:val="17"/>
        </w:rPr>
        <w:t> </w:t>
      </w:r>
      <w:r>
        <w:rPr>
          <w:color w:val="231F20"/>
        </w:rPr>
        <w:t>contracts.</w:t>
      </w:r>
      <w:r>
        <w:rPr>
          <w:color w:val="231F20"/>
          <w:spacing w:val="16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subject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risks</w:t>
      </w:r>
      <w:r>
        <w:rPr>
          <w:color w:val="231F20"/>
          <w:spacing w:val="13"/>
        </w:rPr>
        <w:t> </w:t>
      </w:r>
      <w:r>
        <w:rPr>
          <w:color w:val="231F20"/>
        </w:rPr>
        <w:t>including: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1" w:right="0" w:hanging="171"/>
        <w:jc w:val="left"/>
      </w:pP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meet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expectations;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89" w:right="0" w:hanging="169"/>
        <w:jc w:val="left"/>
      </w:pP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able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operate</w:t>
      </w:r>
      <w:r>
        <w:rPr>
          <w:color w:val="231F20"/>
          <w:spacing w:val="17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13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acceptable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level;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45" w:after="0"/>
        <w:ind w:left="691" w:right="117" w:hanging="171"/>
        <w:jc w:val="both"/>
      </w:pP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manage</w:t>
      </w:r>
      <w:r>
        <w:rPr>
          <w:color w:val="231F20"/>
          <w:spacing w:val="37"/>
        </w:rPr>
        <w:t> </w:t>
      </w:r>
      <w:r>
        <w:rPr>
          <w:color w:val="231F20"/>
        </w:rPr>
        <w:t>critical</w:t>
      </w:r>
      <w:r>
        <w:rPr>
          <w:color w:val="231F20"/>
          <w:spacing w:val="40"/>
        </w:rPr>
        <w:t> </w:t>
      </w:r>
      <w:r>
        <w:rPr>
          <w:color w:val="231F20"/>
        </w:rPr>
        <w:t>customer</w:t>
      </w:r>
      <w:r>
        <w:rPr>
          <w:color w:val="231F20"/>
          <w:spacing w:val="38"/>
        </w:rPr>
        <w:t> </w:t>
      </w:r>
      <w:r>
        <w:rPr>
          <w:color w:val="231F20"/>
        </w:rPr>
        <w:t>applications,</w:t>
      </w:r>
      <w:r>
        <w:rPr>
          <w:color w:val="231F20"/>
          <w:spacing w:val="39"/>
        </w:rPr>
        <w:t> </w:t>
      </w:r>
      <w:r>
        <w:rPr>
          <w:color w:val="231F20"/>
        </w:rPr>
        <w:t>data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other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confidential</w:t>
      </w:r>
      <w:r>
        <w:rPr>
          <w:color w:val="231F20"/>
          <w:spacing w:val="40"/>
        </w:rPr>
        <w:t> </w:t>
      </w:r>
      <w:r>
        <w:rPr>
          <w:color w:val="231F20"/>
        </w:rPr>
        <w:t>information</w:t>
      </w:r>
      <w:r>
        <w:rPr>
          <w:color w:val="231F20"/>
          <w:spacing w:val="39"/>
        </w:rPr>
        <w:t> </w:t>
      </w:r>
      <w:r>
        <w:rPr>
          <w:color w:val="231F20"/>
        </w:rPr>
        <w:t>through</w:t>
      </w:r>
      <w:r>
        <w:rPr>
          <w:color w:val="231F20"/>
          <w:spacing w:val="36"/>
        </w:rPr>
        <w:t> </w:t>
      </w:r>
      <w:r>
        <w:rPr>
          <w:color w:val="231F20"/>
        </w:rPr>
        <w:t>Oracle</w:t>
      </w:r>
      <w:r>
        <w:rPr>
          <w:color w:val="231F20"/>
          <w:spacing w:val="38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Demand and</w:t>
      </w:r>
      <w:r>
        <w:rPr>
          <w:color w:val="231F20"/>
          <w:spacing w:val="-1"/>
        </w:rPr>
        <w:t> </w:t>
      </w:r>
      <w:r>
        <w:rPr>
          <w:color w:val="231F20"/>
        </w:rPr>
        <w:t>CRM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Demand; </w:t>
      </w:r>
      <w:r>
        <w:rPr>
          <w:color w:val="231F20"/>
          <w:spacing w:val="-1"/>
        </w:rPr>
        <w:t>accordingly,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face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significant</w:t>
      </w:r>
      <w:r>
        <w:rPr>
          <w:color w:val="231F20"/>
          <w:spacing w:val="1"/>
        </w:rPr>
        <w:t> </w:t>
      </w:r>
      <w:r>
        <w:rPr>
          <w:color w:val="231F20"/>
        </w:rPr>
        <w:t>damage</w:t>
      </w:r>
      <w:r>
        <w:rPr>
          <w:color w:val="231F20"/>
          <w:spacing w:val="1"/>
        </w:rPr>
        <w:t> </w:t>
      </w:r>
      <w:r>
        <w:rPr>
          <w:color w:val="231F20"/>
        </w:rPr>
        <w:t>claims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risk</w:t>
      </w:r>
      <w:r>
        <w:rPr>
          <w:color w:val="231F20"/>
          <w:spacing w:val="50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future</w:t>
      </w:r>
      <w:r>
        <w:rPr>
          <w:color w:val="231F20"/>
          <w:spacing w:val="1"/>
        </w:rPr>
        <w:t> </w:t>
      </w:r>
      <w:r>
        <w:rPr>
          <w:color w:val="231F20"/>
        </w:rPr>
        <w:t>business</w:t>
      </w:r>
      <w:r>
        <w:rPr>
          <w:color w:val="231F20"/>
          <w:spacing w:val="48"/>
        </w:rPr>
        <w:t> </w:t>
      </w:r>
      <w:r>
        <w:rPr>
          <w:color w:val="231F20"/>
        </w:rPr>
        <w:t>prospects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2"/>
        </w:rPr>
        <w:t> </w:t>
      </w:r>
      <w:r>
        <w:rPr>
          <w:color w:val="231F20"/>
        </w:rPr>
        <w:t>of system failures</w:t>
      </w:r>
      <w:r>
        <w:rPr>
          <w:color w:val="231F20"/>
          <w:spacing w:val="3"/>
        </w:rPr>
        <w:t> </w:t>
      </w:r>
      <w:r>
        <w:rPr>
          <w:color w:val="231F20"/>
        </w:rPr>
        <w:t>or inadequate</w:t>
      </w:r>
      <w:r>
        <w:rPr>
          <w:color w:val="231F20"/>
          <w:spacing w:val="5"/>
        </w:rPr>
        <w:t> </w:t>
      </w:r>
      <w:r>
        <w:rPr>
          <w:color w:val="231F20"/>
        </w:rPr>
        <w:t>disaster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recovery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misappropriation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confidential</w:t>
      </w:r>
      <w:r>
        <w:rPr>
          <w:color w:val="231F20"/>
          <w:spacing w:val="18"/>
        </w:rPr>
        <w:t> </w:t>
      </w:r>
      <w:r>
        <w:rPr>
          <w:color w:val="231F20"/>
        </w:rPr>
        <w:t>information;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34" w:after="0"/>
        <w:ind w:left="691" w:right="121" w:hanging="171"/>
        <w:jc w:val="both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face</w:t>
      </w:r>
      <w:r>
        <w:rPr>
          <w:color w:val="231F20"/>
          <w:spacing w:val="-3"/>
        </w:rPr>
        <w:t> </w:t>
      </w:r>
      <w:r>
        <w:rPr>
          <w:color w:val="231F20"/>
        </w:rPr>
        <w:t>regulatory</w:t>
      </w:r>
      <w:r>
        <w:rPr>
          <w:color w:val="231F20"/>
          <w:spacing w:val="-4"/>
        </w:rPr>
        <w:t> </w:t>
      </w:r>
      <w:r>
        <w:rPr>
          <w:color w:val="231F20"/>
        </w:rPr>
        <w:t>exposure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certain</w:t>
      </w:r>
      <w:r>
        <w:rPr>
          <w:color w:val="231F20"/>
          <w:spacing w:val="-2"/>
        </w:rPr>
        <w:t> </w:t>
      </w:r>
      <w:r>
        <w:rPr>
          <w:color w:val="231F20"/>
        </w:rPr>
        <w:t>areas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privacy,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security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export</w:t>
      </w:r>
      <w:r>
        <w:rPr>
          <w:color w:val="231F20"/>
          <w:spacing w:val="-4"/>
        </w:rPr>
        <w:t> </w:t>
      </w:r>
      <w:r>
        <w:rPr>
          <w:color w:val="231F20"/>
        </w:rPr>
        <w:t>compliance,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well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workforce</w:t>
      </w:r>
      <w:r>
        <w:rPr>
          <w:color w:val="231F20"/>
          <w:spacing w:val="18"/>
        </w:rPr>
        <w:t> </w:t>
      </w:r>
      <w:r>
        <w:rPr>
          <w:color w:val="231F20"/>
        </w:rPr>
        <w:t>reduction</w:t>
      </w:r>
      <w:r>
        <w:rPr>
          <w:color w:val="231F20"/>
          <w:spacing w:val="19"/>
        </w:rPr>
        <w:t> </w:t>
      </w:r>
      <w:r>
        <w:rPr>
          <w:color w:val="231F20"/>
        </w:rPr>
        <w:t>claims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result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customers</w:t>
      </w:r>
      <w:r>
        <w:rPr>
          <w:color w:val="231F20"/>
          <w:spacing w:val="18"/>
        </w:rPr>
        <w:t> </w:t>
      </w:r>
      <w:r>
        <w:rPr>
          <w:color w:val="231F20"/>
        </w:rPr>
        <w:t>transferring</w:t>
      </w:r>
      <w:r>
        <w:rPr>
          <w:color w:val="231F20"/>
          <w:spacing w:val="19"/>
        </w:rPr>
        <w:t> </w:t>
      </w:r>
      <w:r>
        <w:rPr>
          <w:color w:val="231F20"/>
        </w:rPr>
        <w:t>their</w:t>
      </w:r>
      <w:r>
        <w:rPr>
          <w:color w:val="231F20"/>
          <w:spacing w:val="18"/>
        </w:rPr>
        <w:t> </w:t>
      </w:r>
      <w:r>
        <w:rPr>
          <w:color w:val="231F20"/>
        </w:rPr>
        <w:t>information</w:t>
      </w:r>
      <w:r>
        <w:rPr>
          <w:color w:val="231F20"/>
          <w:spacing w:val="20"/>
        </w:rPr>
        <w:t> </w:t>
      </w:r>
      <w:r>
        <w:rPr>
          <w:color w:val="231F20"/>
        </w:rPr>
        <w:t>technology</w:t>
      </w:r>
      <w:r>
        <w:rPr>
          <w:color w:val="231F20"/>
        </w:rPr>
        <w:t> functions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us;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33" w:after="0"/>
        <w:ind w:left="691" w:right="117" w:hanging="171"/>
        <w:jc w:val="both"/>
      </w:pP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laws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regulations</w:t>
      </w:r>
      <w:r>
        <w:rPr>
          <w:color w:val="231F20"/>
          <w:spacing w:val="19"/>
        </w:rPr>
        <w:t> </w:t>
      </w:r>
      <w:r>
        <w:rPr>
          <w:color w:val="231F20"/>
        </w:rPr>
        <w:t>applicable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hosted</w:t>
      </w:r>
      <w:r>
        <w:rPr>
          <w:color w:val="231F20"/>
          <w:spacing w:val="17"/>
        </w:rPr>
        <w:t> </w:t>
      </w:r>
      <w:r>
        <w:rPr>
          <w:color w:val="231F20"/>
        </w:rPr>
        <w:t>service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providers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8"/>
        </w:rPr>
        <w:t> </w:t>
      </w:r>
      <w:r>
        <w:rPr>
          <w:color w:val="231F20"/>
        </w:rPr>
        <w:t>unsettled,</w:t>
      </w:r>
      <w:r>
        <w:rPr>
          <w:color w:val="231F20"/>
          <w:spacing w:val="19"/>
        </w:rPr>
        <w:t> </w:t>
      </w:r>
      <w:r>
        <w:rPr>
          <w:color w:val="231F20"/>
        </w:rPr>
        <w:t>particularly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areas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privacy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security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offshore</w:t>
      </w:r>
      <w:r>
        <w:rPr>
          <w:color w:val="231F20"/>
          <w:spacing w:val="-3"/>
        </w:rPr>
        <w:t> </w:t>
      </w:r>
      <w:r>
        <w:rPr>
          <w:color w:val="231F20"/>
        </w:rPr>
        <w:t>resources;</w:t>
      </w:r>
      <w:r>
        <w:rPr>
          <w:color w:val="231F20"/>
          <w:spacing w:val="-2"/>
        </w:rPr>
        <w:t> </w:t>
      </w:r>
      <w:r>
        <w:rPr>
          <w:color w:val="231F20"/>
        </w:rPr>
        <w:t>changes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laws</w:t>
      </w:r>
      <w:r>
        <w:rPr>
          <w:color w:val="231F20"/>
          <w:spacing w:val="-6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affect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ability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provide</w:t>
      </w:r>
      <w:r>
        <w:rPr>
          <w:color w:val="231F20"/>
          <w:spacing w:val="25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locations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2"/>
        </w:rPr>
        <w:t> </w:t>
      </w:r>
      <w:r>
        <w:rPr>
          <w:color w:val="231F20"/>
        </w:rPr>
        <w:t>both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costs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5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services;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134" w:after="0"/>
        <w:ind w:left="691" w:right="117" w:hanging="171"/>
        <w:jc w:val="both"/>
      </w:pPr>
      <w:r>
        <w:rPr>
          <w:color w:val="231F20"/>
        </w:rPr>
        <w:t>demand for</w:t>
      </w:r>
      <w:r>
        <w:rPr>
          <w:color w:val="231F20"/>
          <w:spacing w:val="-1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services may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affected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customer and media concerns</w:t>
      </w:r>
      <w:r>
        <w:rPr>
          <w:color w:val="231F20"/>
          <w:spacing w:val="-1"/>
        </w:rPr>
        <w:t> </w:t>
      </w:r>
      <w:r>
        <w:rPr>
          <w:color w:val="231F20"/>
        </w:rPr>
        <w:t>about</w:t>
      </w:r>
      <w:r>
        <w:rPr>
          <w:color w:val="231F20"/>
          <w:spacing w:val="-1"/>
        </w:rPr>
        <w:t> </w:t>
      </w:r>
      <w:r>
        <w:rPr>
          <w:color w:val="231F20"/>
        </w:rPr>
        <w:t>security risks</w:t>
      </w:r>
      <w:r>
        <w:rPr>
          <w:color w:val="231F20"/>
          <w:spacing w:val="-2"/>
        </w:rPr>
        <w:t> </w:t>
      </w:r>
      <w:r>
        <w:rPr>
          <w:color w:val="231F20"/>
        </w:rPr>
        <w:t>and/or use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outsourced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providers</w:t>
      </w:r>
      <w:r>
        <w:rPr>
          <w:color w:val="231F20"/>
          <w:spacing w:val="13"/>
        </w:rPr>
        <w:t> </w:t>
      </w:r>
      <w:r>
        <w:rPr>
          <w:color w:val="231F20"/>
        </w:rPr>
        <w:t>more</w:t>
      </w:r>
      <w:r>
        <w:rPr>
          <w:color w:val="231F20"/>
          <w:spacing w:val="12"/>
        </w:rPr>
        <w:t> </w:t>
      </w:r>
      <w:r>
        <w:rPr>
          <w:color w:val="231F20"/>
        </w:rPr>
        <w:t>generally;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35" w:after="0"/>
        <w:ind w:left="691" w:right="119" w:hanging="171"/>
        <w:jc w:val="both"/>
      </w:pP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require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large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2"/>
        </w:rPr>
        <w:t> </w:t>
      </w:r>
      <w:r>
        <w:rPr>
          <w:color w:val="231F20"/>
        </w:rPr>
        <w:t>costs</w:t>
      </w:r>
      <w:r>
        <w:rPr>
          <w:color w:val="231F20"/>
          <w:spacing w:val="4"/>
        </w:rPr>
        <w:t> </w:t>
      </w:r>
      <w:r>
        <w:rPr>
          <w:color w:val="231F20"/>
        </w:rPr>
        <w:t>such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data</w:t>
      </w:r>
      <w:r>
        <w:rPr>
          <w:color w:val="231F20"/>
          <w:spacing w:val="5"/>
        </w:rPr>
        <w:t> </w:t>
      </w:r>
      <w:r>
        <w:rPr>
          <w:color w:val="231F20"/>
        </w:rPr>
        <w:t>centers,</w:t>
      </w:r>
      <w:r>
        <w:rPr>
          <w:color w:val="231F20"/>
          <w:spacing w:val="7"/>
        </w:rPr>
        <w:t> </w:t>
      </w:r>
      <w:r>
        <w:rPr>
          <w:color w:val="231F20"/>
        </w:rPr>
        <w:t>computers,</w:t>
      </w:r>
      <w:r>
        <w:rPr>
          <w:color w:val="231F20"/>
          <w:spacing w:val="5"/>
        </w:rPr>
        <w:t> </w:t>
      </w:r>
      <w:r>
        <w:rPr>
          <w:color w:val="231F20"/>
        </w:rPr>
        <w:t>network</w:t>
      </w:r>
      <w:r>
        <w:rPr>
          <w:color w:val="231F20"/>
          <w:spacing w:val="4"/>
        </w:rPr>
        <w:t> </w:t>
      </w:r>
      <w:r>
        <w:rPr>
          <w:color w:val="231F20"/>
        </w:rPr>
        <w:t>infrastructure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security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able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generate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costs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generate</w:t>
      </w:r>
      <w:r>
        <w:rPr>
          <w:color w:val="231F20"/>
          <w:spacing w:val="-5"/>
        </w:rPr>
        <w:t> </w:t>
      </w:r>
      <w:r>
        <w:rPr>
          <w:color w:val="231F20"/>
        </w:rPr>
        <w:t>acceptable</w:t>
      </w:r>
      <w:r>
        <w:rPr>
          <w:color w:val="231F20"/>
          <w:spacing w:val="29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margins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offerings.</w:t>
      </w:r>
      <w:r>
        <w:rPr/>
      </w:r>
    </w:p>
    <w:p>
      <w:pPr>
        <w:pStyle w:val="BodyText"/>
        <w:spacing w:line="250" w:lineRule="auto" w:before="133"/>
        <w:ind w:right="118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be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unable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hire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enough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qualified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employees</w:t>
      </w:r>
      <w:r>
        <w:rPr>
          <w:rFonts w:ascii="Times New Roman"/>
          <w:b/>
          <w:i/>
          <w:color w:val="231F20"/>
          <w:spacing w:val="-1"/>
        </w:rPr>
        <w:t> </w:t>
      </w:r>
      <w:r>
        <w:rPr>
          <w:rFonts w:ascii="Times New Roman"/>
          <w:b/>
          <w:i/>
          <w:color w:val="231F20"/>
        </w:rPr>
        <w:t>or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we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lose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  <w:spacing w:val="-2"/>
        </w:rPr>
        <w:t>key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employees.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rely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continued</w:t>
      </w:r>
      <w:r>
        <w:rPr>
          <w:color w:val="231F20"/>
          <w:spacing w:val="25"/>
        </w:rPr>
        <w:t> </w:t>
      </w:r>
      <w:r>
        <w:rPr>
          <w:color w:val="231F20"/>
        </w:rPr>
        <w:t>service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senior</w:t>
      </w:r>
      <w:r>
        <w:rPr>
          <w:color w:val="231F20"/>
          <w:spacing w:val="-10"/>
        </w:rPr>
        <w:t> </w:t>
      </w:r>
      <w:r>
        <w:rPr>
          <w:color w:val="231F20"/>
        </w:rPr>
        <w:t>management,</w:t>
      </w:r>
      <w:r>
        <w:rPr>
          <w:color w:val="231F20"/>
          <w:spacing w:val="-5"/>
        </w:rPr>
        <w:t> </w:t>
      </w:r>
      <w:r>
        <w:rPr>
          <w:color w:val="231F20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Chief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-11"/>
        </w:rPr>
        <w:t> </w:t>
      </w:r>
      <w:r>
        <w:rPr>
          <w:color w:val="231F20"/>
        </w:rPr>
        <w:t>members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9"/>
        </w:rPr>
        <w:t> </w:t>
      </w:r>
      <w:r>
        <w:rPr>
          <w:color w:val="231F20"/>
        </w:rPr>
        <w:t>team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other</w:t>
      </w:r>
      <w:r>
        <w:rPr>
          <w:color w:val="231F20"/>
          <w:spacing w:val="27"/>
        </w:rPr>
        <w:t> </w:t>
      </w:r>
      <w:r>
        <w:rPr>
          <w:color w:val="231F20"/>
        </w:rPr>
        <w:t>key</w:t>
      </w:r>
      <w:r>
        <w:rPr>
          <w:color w:val="231F20"/>
          <w:spacing w:val="34"/>
        </w:rPr>
        <w:t> </w:t>
      </w:r>
      <w:r>
        <w:rPr>
          <w:color w:val="231F20"/>
        </w:rPr>
        <w:t>employees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hiring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34"/>
        </w:rPr>
        <w:t> </w:t>
      </w:r>
      <w:r>
        <w:rPr>
          <w:color w:val="231F20"/>
        </w:rPr>
        <w:t>qualified</w:t>
      </w:r>
      <w:r>
        <w:rPr>
          <w:color w:val="231F20"/>
          <w:spacing w:val="36"/>
        </w:rPr>
        <w:t> </w:t>
      </w:r>
      <w:r>
        <w:rPr>
          <w:color w:val="231F20"/>
        </w:rPr>
        <w:t>employees.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software</w:t>
      </w:r>
      <w:r>
        <w:rPr>
          <w:color w:val="231F20"/>
          <w:spacing w:val="36"/>
        </w:rPr>
        <w:t> </w:t>
      </w:r>
      <w:r>
        <w:rPr>
          <w:color w:val="231F20"/>
          <w:spacing w:val="-2"/>
        </w:rPr>
        <w:t>industry,</w:t>
      </w:r>
      <w:r>
        <w:rPr>
          <w:color w:val="231F20"/>
          <w:spacing w:val="36"/>
        </w:rPr>
        <w:t> </w:t>
      </w:r>
      <w:r>
        <w:rPr>
          <w:color w:val="231F20"/>
        </w:rPr>
        <w:t>there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substantial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continuous</w:t>
      </w:r>
      <w:r>
        <w:rPr>
          <w:color w:val="231F20"/>
          <w:spacing w:val="48"/>
        </w:rPr>
        <w:t> </w:t>
      </w:r>
      <w:r>
        <w:rPr>
          <w:color w:val="231F20"/>
        </w:rPr>
        <w:t>competition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45"/>
        </w:rPr>
        <w:t> </w:t>
      </w:r>
      <w:r>
        <w:rPr>
          <w:color w:val="231F20"/>
        </w:rPr>
        <w:t>highly</w:t>
      </w:r>
      <w:r>
        <w:rPr>
          <w:color w:val="231F20"/>
          <w:spacing w:val="47"/>
        </w:rPr>
        <w:t> </w:t>
      </w:r>
      <w:r>
        <w:rPr>
          <w:color w:val="231F20"/>
        </w:rPr>
        <w:t>skilled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46"/>
        </w:rPr>
        <w:t> </w:t>
      </w:r>
      <w:r>
        <w:rPr>
          <w:color w:val="231F20"/>
        </w:rPr>
        <w:t>product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</w:rPr>
        <w:t> technical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46"/>
        </w:rPr>
        <w:t> </w:t>
      </w:r>
      <w:r>
        <w:rPr>
          <w:color w:val="231F20"/>
        </w:rPr>
        <w:t>other</w:t>
      </w:r>
      <w:r>
        <w:rPr>
          <w:color w:val="231F20"/>
          <w:spacing w:val="48"/>
        </w:rPr>
        <w:t> </w:t>
      </w:r>
      <w:r>
        <w:rPr>
          <w:color w:val="231F20"/>
        </w:rPr>
        <w:t>personnel.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addition,</w:t>
      </w:r>
      <w:r>
        <w:rPr>
          <w:color w:val="231F20"/>
          <w:spacing w:val="33"/>
        </w:rPr>
        <w:t> </w:t>
      </w:r>
      <w:r>
        <w:rPr>
          <w:color w:val="231F20"/>
        </w:rPr>
        <w:t>acquisitions</w:t>
      </w:r>
      <w:r>
        <w:rPr>
          <w:color w:val="231F20"/>
          <w:spacing w:val="32"/>
        </w:rPr>
        <w:t> </w:t>
      </w:r>
      <w:r>
        <w:rPr>
          <w:color w:val="231F20"/>
        </w:rPr>
        <w:t>could</w:t>
      </w:r>
      <w:r>
        <w:rPr>
          <w:color w:val="231F20"/>
          <w:spacing w:val="31"/>
        </w:rPr>
        <w:t> </w:t>
      </w:r>
      <w:r>
        <w:rPr>
          <w:color w:val="231F20"/>
        </w:rPr>
        <w:t>cause</w:t>
      </w:r>
      <w:r>
        <w:rPr>
          <w:color w:val="231F20"/>
          <w:spacing w:val="33"/>
        </w:rPr>
        <w:t> </w:t>
      </w:r>
      <w:r>
        <w:rPr>
          <w:color w:val="231F20"/>
        </w:rPr>
        <w:t>us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lose</w:t>
      </w:r>
      <w:r>
        <w:rPr>
          <w:color w:val="231F20"/>
          <w:spacing w:val="30"/>
        </w:rPr>
        <w:t> </w:t>
      </w:r>
      <w:r>
        <w:rPr>
          <w:color w:val="231F20"/>
        </w:rPr>
        <w:t>key</w:t>
      </w:r>
      <w:r>
        <w:rPr>
          <w:color w:val="231F20"/>
          <w:spacing w:val="29"/>
        </w:rPr>
        <w:t> </w:t>
      </w:r>
      <w:r>
        <w:rPr>
          <w:color w:val="231F20"/>
        </w:rPr>
        <w:t>personnel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acquired</w:t>
      </w:r>
      <w:r>
        <w:rPr>
          <w:color w:val="231F20"/>
          <w:spacing w:val="33"/>
        </w:rPr>
        <w:t> </w:t>
      </w:r>
      <w:r>
        <w:rPr>
          <w:color w:val="231F20"/>
        </w:rPr>
        <w:t>companies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31"/>
        </w:rPr>
        <w:t> </w:t>
      </w:r>
      <w:r>
        <w:rPr>
          <w:color w:val="231F20"/>
        </w:rPr>
        <w:t>Oracle.</w:t>
      </w:r>
      <w:r>
        <w:rPr>
          <w:color w:val="231F20"/>
          <w:spacing w:val="3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1"/>
        </w:rPr>
        <w:t> </w:t>
      </w:r>
      <w:r>
        <w:rPr>
          <w:color w:val="231F20"/>
        </w:rPr>
        <w:t>may</w:t>
      </w:r>
      <w:r>
        <w:rPr>
          <w:color w:val="231F20"/>
          <w:spacing w:val="20"/>
        </w:rPr>
        <w:t> </w:t>
      </w:r>
      <w:r>
        <w:rPr>
          <w:color w:val="231F20"/>
        </w:rPr>
        <w:t>experience</w:t>
      </w:r>
      <w:r>
        <w:rPr>
          <w:color w:val="231F20"/>
          <w:spacing w:val="10"/>
        </w:rPr>
        <w:t> </w:t>
      </w:r>
      <w:r>
        <w:rPr>
          <w:color w:val="231F20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</w:rPr>
        <w:t>compensation</w:t>
      </w:r>
      <w:r>
        <w:rPr>
          <w:color w:val="231F20"/>
          <w:spacing w:val="10"/>
        </w:rPr>
        <w:t> </w:t>
      </w:r>
      <w:r>
        <w:rPr>
          <w:color w:val="231F20"/>
        </w:rPr>
        <w:t>costs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either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improved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productivity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higher</w:t>
      </w:r>
      <w:r>
        <w:rPr>
          <w:color w:val="231F20"/>
          <w:spacing w:val="8"/>
        </w:rPr>
        <w:t> </w:t>
      </w:r>
      <w:r>
        <w:rPr>
          <w:color w:val="231F20"/>
        </w:rPr>
        <w:t>prices.</w:t>
      </w:r>
      <w:r>
        <w:rPr>
          <w:color w:val="231F20"/>
          <w:spacing w:val="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1"/>
        </w:rPr>
        <w:t> </w:t>
      </w:r>
      <w:r>
        <w:rPr>
          <w:color w:val="231F20"/>
        </w:rPr>
        <w:t>may</w:t>
      </w:r>
      <w:r>
        <w:rPr>
          <w:color w:val="231F20"/>
          <w:spacing w:val="12"/>
        </w:rPr>
        <w:t> </w:t>
      </w:r>
      <w:r>
        <w:rPr>
          <w:color w:val="231F20"/>
        </w:rPr>
        <w:t>not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successful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recruiting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9"/>
        </w:rPr>
        <w:t> </w:t>
      </w:r>
      <w:r>
        <w:rPr>
          <w:color w:val="231F20"/>
        </w:rPr>
        <w:t>personnel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retaining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motivating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1"/>
        </w:rPr>
        <w:t> </w:t>
      </w:r>
      <w:r>
        <w:rPr>
          <w:color w:val="231F20"/>
        </w:rPr>
        <w:t>personnel.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12"/>
        </w:rPr>
        <w:t> </w:t>
      </w:r>
      <w:r>
        <w:rPr>
          <w:color w:val="231F20"/>
        </w:rPr>
        <w:t>rare</w:t>
      </w:r>
      <w:r>
        <w:rPr>
          <w:color w:val="231F20"/>
          <w:spacing w:val="23"/>
        </w:rPr>
        <w:t> </w:t>
      </w:r>
      <w:r>
        <w:rPr>
          <w:color w:val="231F20"/>
        </w:rPr>
        <w:t>exceptions,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do not </w:t>
      </w:r>
      <w:r>
        <w:rPr>
          <w:color w:val="231F20"/>
          <w:spacing w:val="-1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long-term</w:t>
      </w:r>
      <w:r>
        <w:rPr>
          <w:color w:val="231F20"/>
          <w:spacing w:val="2"/>
        </w:rPr>
        <w:t> </w:t>
      </w:r>
      <w:r>
        <w:rPr>
          <w:color w:val="231F20"/>
        </w:rPr>
        <w:t>employment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non-competition</w:t>
      </w:r>
      <w:r>
        <w:rPr>
          <w:color w:val="231F20"/>
          <w:spacing w:val="5"/>
        </w:rPr>
        <w:t> </w:t>
      </w:r>
      <w:r>
        <w:rPr>
          <w:color w:val="231F20"/>
        </w:rPr>
        <w:t>agreements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our employees.</w:t>
      </w:r>
      <w:r>
        <w:rPr>
          <w:color w:val="231F20"/>
          <w:spacing w:val="3"/>
        </w:rPr>
        <w:t> </w:t>
      </w:r>
      <w:r>
        <w:rPr>
          <w:color w:val="231F20"/>
        </w:rPr>
        <w:t>Members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senior</w:t>
      </w:r>
      <w:r>
        <w:rPr>
          <w:color w:val="231F20"/>
          <w:spacing w:val="2"/>
        </w:rPr>
        <w:t> </w:t>
      </w:r>
      <w:r>
        <w:rPr>
          <w:color w:val="231F20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</w:rPr>
        <w:t>team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left</w:t>
      </w:r>
      <w:r>
        <w:rPr>
          <w:color w:val="231F20"/>
          <w:spacing w:val="3"/>
        </w:rPr>
        <w:t> </w:t>
      </w:r>
      <w:r>
        <w:rPr>
          <w:color w:val="231F20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</w:rPr>
        <w:t> the years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variety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reasons, and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cannot</w:t>
      </w:r>
      <w:r>
        <w:rPr>
          <w:color w:val="231F20"/>
          <w:spacing w:val="2"/>
        </w:rPr>
        <w:t> </w:t>
      </w:r>
      <w:r>
        <w:rPr>
          <w:color w:val="231F20"/>
        </w:rPr>
        <w:t>assure you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there</w:t>
      </w:r>
      <w:r>
        <w:rPr>
          <w:color w:val="231F20"/>
          <w:spacing w:val="12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departures,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disruptive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operations.</w:t>
      </w:r>
      <w:r>
        <w:rPr/>
      </w:r>
    </w:p>
    <w:p>
      <w:pPr>
        <w:pStyle w:val="BodyText"/>
        <w:spacing w:line="250" w:lineRule="auto" w:before="133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continually</w:t>
      </w:r>
      <w:r>
        <w:rPr>
          <w:color w:val="231F20"/>
          <w:spacing w:val="12"/>
        </w:rPr>
        <w:t> </w:t>
      </w:r>
      <w:r>
        <w:rPr>
          <w:color w:val="231F20"/>
        </w:rPr>
        <w:t>focus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improving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cost</w:t>
      </w:r>
      <w:r>
        <w:rPr>
          <w:color w:val="231F20"/>
          <w:spacing w:val="8"/>
        </w:rPr>
        <w:t> </w:t>
      </w:r>
      <w:r>
        <w:rPr>
          <w:color w:val="231F20"/>
        </w:rPr>
        <w:t>structure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hiring</w:t>
      </w:r>
      <w:r>
        <w:rPr>
          <w:color w:val="231F20"/>
          <w:spacing w:val="9"/>
        </w:rPr>
        <w:t> </w:t>
      </w:r>
      <w:r>
        <w:rPr>
          <w:color w:val="231F20"/>
        </w:rPr>
        <w:t>personnel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countries</w:t>
      </w:r>
      <w:r>
        <w:rPr>
          <w:color w:val="231F20"/>
          <w:spacing w:val="10"/>
        </w:rPr>
        <w:t> </w:t>
      </w:r>
      <w:r>
        <w:rPr>
          <w:color w:val="231F20"/>
        </w:rPr>
        <w:t>where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9"/>
        </w:rPr>
        <w:t> </w:t>
      </w:r>
      <w:r>
        <w:rPr>
          <w:color w:val="231F20"/>
        </w:rPr>
        <w:t>technical</w:t>
      </w:r>
      <w:r>
        <w:rPr>
          <w:color w:val="231F20"/>
          <w:spacing w:val="25"/>
        </w:rPr>
        <w:t> </w:t>
      </w:r>
      <w:r>
        <w:rPr>
          <w:color w:val="231F20"/>
        </w:rPr>
        <w:t>expertise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41"/>
        </w:rPr>
        <w:t> </w:t>
      </w:r>
      <w:r>
        <w:rPr>
          <w:color w:val="231F20"/>
        </w:rPr>
        <w:t>at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36"/>
        </w:rPr>
        <w:t> </w:t>
      </w:r>
      <w:r>
        <w:rPr>
          <w:color w:val="231F20"/>
        </w:rPr>
        <w:t>costs.</w:t>
      </w:r>
      <w:r>
        <w:rPr>
          <w:color w:val="231F20"/>
          <w:spacing w:val="36"/>
        </w:rPr>
        <w:t> </w:t>
      </w:r>
      <w:r>
        <w:rPr>
          <w:color w:val="231F20"/>
        </w:rPr>
        <w:t>When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make</w:t>
      </w:r>
      <w:r>
        <w:rPr>
          <w:color w:val="231F20"/>
          <w:spacing w:val="38"/>
        </w:rPr>
        <w:t> </w:t>
      </w:r>
      <w:r>
        <w:rPr>
          <w:color w:val="231F20"/>
        </w:rPr>
        <w:t>adjustments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workforce,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may</w:t>
      </w:r>
      <w:r>
        <w:rPr>
          <w:color w:val="231F20"/>
          <w:spacing w:val="37"/>
        </w:rPr>
        <w:t> </w:t>
      </w:r>
      <w:r>
        <w:rPr>
          <w:color w:val="231F20"/>
        </w:rPr>
        <w:t>incur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0"/>
        </w:rPr>
        <w:t> </w:t>
      </w:r>
      <w:r>
        <w:rPr>
          <w:color w:val="231F20"/>
        </w:rPr>
        <w:t>associated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workforce</w:t>
      </w:r>
      <w:r>
        <w:rPr>
          <w:color w:val="231F20"/>
          <w:spacing w:val="8"/>
        </w:rPr>
        <w:t> </w:t>
      </w:r>
      <w:r>
        <w:rPr>
          <w:color w:val="231F20"/>
        </w:rPr>
        <w:t>reductions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delay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benefit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more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efficient</w:t>
      </w:r>
      <w:r>
        <w:rPr>
          <w:color w:val="231F20"/>
          <w:spacing w:val="9"/>
        </w:rPr>
        <w:t> </w:t>
      </w:r>
      <w:r>
        <w:rPr>
          <w:color w:val="231F20"/>
        </w:rPr>
        <w:t>workforce</w:t>
      </w:r>
      <w:r>
        <w:rPr>
          <w:color w:val="231F20"/>
          <w:spacing w:val="8"/>
        </w:rPr>
        <w:t> </w:t>
      </w:r>
      <w:r>
        <w:rPr>
          <w:color w:val="231F20"/>
        </w:rPr>
        <w:t>structure.</w:t>
      </w:r>
      <w:r>
        <w:rPr>
          <w:color w:val="231F20"/>
          <w:spacing w:val="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23"/>
        </w:rPr>
        <w:t> </w:t>
      </w:r>
      <w:r>
        <w:rPr>
          <w:color w:val="231F20"/>
        </w:rPr>
        <w:t>experience</w:t>
      </w:r>
      <w:r>
        <w:rPr>
          <w:color w:val="231F20"/>
          <w:spacing w:val="24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competition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employees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</w:rPr>
        <w:t>countries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trend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23"/>
        </w:rPr>
        <w:t> </w:t>
      </w:r>
      <w:r>
        <w:rPr>
          <w:color w:val="231F20"/>
        </w:rPr>
        <w:t>globalization</w:t>
      </w:r>
      <w:r>
        <w:rPr>
          <w:color w:val="231F20"/>
          <w:spacing w:val="28"/>
        </w:rPr>
        <w:t> </w:t>
      </w:r>
      <w:r>
        <w:rPr>
          <w:color w:val="231F20"/>
        </w:rPr>
        <w:t>continues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12"/>
        </w:rPr>
        <w:t> </w:t>
      </w:r>
      <w:r>
        <w:rPr>
          <w:color w:val="231F20"/>
        </w:rPr>
        <w:t>may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employee</w:t>
      </w:r>
      <w:r>
        <w:rPr>
          <w:color w:val="231F20"/>
          <w:spacing w:val="14"/>
        </w:rPr>
        <w:t> </w:t>
      </w:r>
      <w:r>
        <w:rPr>
          <w:color w:val="231F20"/>
        </w:rPr>
        <w:t>retention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10"/>
        </w:rPr>
        <w:t> </w:t>
      </w:r>
      <w:r>
        <w:rPr>
          <w:color w:val="231F20"/>
        </w:rPr>
        <w:t>and/or</w:t>
      </w:r>
      <w:r>
        <w:rPr>
          <w:color w:val="231F20"/>
          <w:spacing w:val="12"/>
        </w:rPr>
        <w:t> </w:t>
      </w:r>
      <w:r>
        <w:rPr>
          <w:color w:val="231F20"/>
        </w:rPr>
        <w:t>increase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effort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competitive</w:t>
      </w:r>
      <w:r>
        <w:rPr>
          <w:color w:val="231F20"/>
          <w:spacing w:val="27"/>
        </w:rPr>
        <w:t> </w:t>
      </w:r>
      <w:r>
        <w:rPr>
          <w:color w:val="231F20"/>
        </w:rPr>
        <w:t>compensation</w:t>
      </w:r>
      <w:r>
        <w:rPr>
          <w:color w:val="231F20"/>
          <w:spacing w:val="18"/>
        </w:rPr>
        <w:t> </w:t>
      </w:r>
      <w:r>
        <w:rPr>
          <w:color w:val="231F20"/>
        </w:rPr>
        <w:t>program.</w:t>
      </w:r>
      <w:r>
        <w:rPr/>
      </w:r>
    </w:p>
    <w:p>
      <w:pPr>
        <w:pStyle w:val="BodyText"/>
        <w:spacing w:line="250" w:lineRule="auto" w:before="134"/>
        <w:ind w:right="116"/>
        <w:jc w:val="both"/>
      </w:pPr>
      <w:r>
        <w:rPr>
          <w:color w:val="231F20"/>
        </w:rPr>
        <w:t>Part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compensation</w:t>
      </w:r>
      <w:r>
        <w:rPr>
          <w:color w:val="231F20"/>
          <w:spacing w:val="-6"/>
        </w:rPr>
        <w:t> </w:t>
      </w:r>
      <w:r>
        <w:rPr>
          <w:color w:val="231F20"/>
        </w:rPr>
        <w:t>program</w:t>
      </w:r>
      <w:r>
        <w:rPr>
          <w:color w:val="231F20"/>
          <w:spacing w:val="-7"/>
        </w:rPr>
        <w:t> </w:t>
      </w:r>
      <w:r>
        <w:rPr>
          <w:color w:val="231F20"/>
        </w:rPr>
        <w:t>includes</w:t>
      </w:r>
      <w:r>
        <w:rPr>
          <w:color w:val="231F20"/>
          <w:spacing w:val="-7"/>
        </w:rPr>
        <w:t> </w:t>
      </w:r>
      <w:r>
        <w:rPr>
          <w:color w:val="231F20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</w:rPr>
        <w:t>options.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options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important</w:t>
      </w:r>
      <w:r>
        <w:rPr>
          <w:color w:val="231F20"/>
          <w:spacing w:val="-6"/>
        </w:rPr>
        <w:t> </w:t>
      </w:r>
      <w:r>
        <w:rPr>
          <w:color w:val="231F20"/>
        </w:rPr>
        <w:t>tool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attracting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</w:rPr>
        <w:t> retaining</w:t>
      </w:r>
      <w:r>
        <w:rPr>
          <w:color w:val="231F20"/>
          <w:spacing w:val="-9"/>
        </w:rPr>
        <w:t> </w:t>
      </w:r>
      <w:r>
        <w:rPr>
          <w:color w:val="231F20"/>
        </w:rPr>
        <w:t>employees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industry.</w:t>
      </w:r>
      <w:r>
        <w:rPr>
          <w:color w:val="231F20"/>
          <w:spacing w:val="-13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</w:rPr>
        <w:t>performs</w:t>
      </w:r>
      <w:r>
        <w:rPr>
          <w:color w:val="231F20"/>
          <w:spacing w:val="-12"/>
        </w:rPr>
        <w:t> </w:t>
      </w:r>
      <w:r>
        <w:rPr>
          <w:color w:val="231F20"/>
        </w:rPr>
        <w:t>poorly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adversely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ability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retain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attract</w:t>
      </w:r>
      <w:r>
        <w:rPr>
          <w:color w:val="231F20"/>
          <w:spacing w:val="-5"/>
        </w:rPr>
        <w:t> </w:t>
      </w:r>
      <w:r>
        <w:rPr>
          <w:color w:val="231F20"/>
        </w:rPr>
        <w:t>employees.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addition,</w:t>
      </w:r>
      <w:r>
        <w:rPr>
          <w:color w:val="231F20"/>
          <w:spacing w:val="-8"/>
        </w:rPr>
        <w:t> </w:t>
      </w:r>
      <w:r>
        <w:rPr>
          <w:color w:val="231F20"/>
        </w:rPr>
        <w:t>because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stock-based</w:t>
      </w:r>
      <w:r>
        <w:rPr>
          <w:color w:val="231F20"/>
          <w:spacing w:val="-9"/>
        </w:rPr>
        <w:t> </w:t>
      </w:r>
      <w:r>
        <w:rPr>
          <w:color w:val="231F20"/>
        </w:rPr>
        <w:t>compensation,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future</w:t>
      </w:r>
      <w:r>
        <w:rPr>
          <w:color w:val="231F20"/>
          <w:spacing w:val="-9"/>
        </w:rPr>
        <w:t> </w:t>
      </w:r>
      <w:r>
        <w:rPr>
          <w:color w:val="231F20"/>
        </w:rPr>
        <w:t>change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stock-based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</w:rPr>
        <w:t>compensation</w:t>
      </w:r>
      <w:r>
        <w:rPr>
          <w:color w:val="231F20"/>
          <w:spacing w:val="-6"/>
        </w:rPr>
        <w:t> </w:t>
      </w:r>
      <w:r>
        <w:rPr>
          <w:color w:val="231F20"/>
        </w:rPr>
        <w:t>practices.</w:t>
      </w:r>
      <w:r>
        <w:rPr>
          <w:color w:val="231F20"/>
          <w:spacing w:val="-6"/>
        </w:rPr>
        <w:t> </w:t>
      </w:r>
      <w:r>
        <w:rPr>
          <w:color w:val="231F20"/>
        </w:rPr>
        <w:t>Some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changes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considering</w:t>
      </w:r>
      <w:r>
        <w:rPr>
          <w:color w:val="231F20"/>
          <w:spacing w:val="-8"/>
        </w:rPr>
        <w:t> </w:t>
      </w:r>
      <w:r>
        <w:rPr>
          <w:color w:val="231F20"/>
        </w:rPr>
        <w:t>include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reduction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</w:rPr>
        <w:t> the</w:t>
      </w:r>
      <w:r>
        <w:rPr>
          <w:color w:val="231F20"/>
          <w:spacing w:val="-2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employees</w:t>
      </w:r>
      <w:r>
        <w:rPr>
          <w:color w:val="231F20"/>
          <w:spacing w:val="-2"/>
        </w:rPr>
        <w:t> </w:t>
      </w:r>
      <w:r>
        <w:rPr>
          <w:color w:val="231F20"/>
        </w:rPr>
        <w:t>granted</w:t>
      </w:r>
      <w:r>
        <w:rPr>
          <w:color w:val="231F20"/>
          <w:spacing w:val="-2"/>
        </w:rPr>
        <w:t> </w:t>
      </w:r>
      <w:r>
        <w:rPr>
          <w:color w:val="231F20"/>
        </w:rPr>
        <w:t>options,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reduction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options</w:t>
      </w:r>
      <w:r>
        <w:rPr>
          <w:color w:val="231F20"/>
          <w:spacing w:val="-5"/>
        </w:rPr>
        <w:t> </w:t>
      </w:r>
      <w:r>
        <w:rPr>
          <w:color w:val="231F20"/>
        </w:rPr>
        <w:t>granted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change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alternative</w:t>
      </w:r>
      <w:r>
        <w:rPr>
          <w:color w:val="231F20"/>
        </w:rPr>
        <w:t> forms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stock-based</w:t>
      </w:r>
      <w:r>
        <w:rPr>
          <w:color w:val="231F20"/>
          <w:spacing w:val="4"/>
        </w:rPr>
        <w:t> </w:t>
      </w:r>
      <w:r>
        <w:rPr>
          <w:color w:val="231F20"/>
        </w:rPr>
        <w:t>compensation.</w:t>
      </w:r>
      <w:r>
        <w:rPr>
          <w:color w:val="231F20"/>
          <w:spacing w:val="6"/>
        </w:rPr>
        <w:t> </w:t>
      </w:r>
      <w:r>
        <w:rPr>
          <w:color w:val="231F20"/>
        </w:rPr>
        <w:t>Any changes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compensation</w:t>
      </w:r>
      <w:r>
        <w:rPr>
          <w:color w:val="231F20"/>
          <w:spacing w:val="6"/>
        </w:rPr>
        <w:t> </w:t>
      </w:r>
      <w:r>
        <w:rPr>
          <w:color w:val="231F20"/>
        </w:rPr>
        <w:t>practices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changes</w:t>
      </w:r>
      <w:r>
        <w:rPr>
          <w:color w:val="231F20"/>
          <w:spacing w:val="4"/>
        </w:rPr>
        <w:t> </w:t>
      </w:r>
      <w:r>
        <w:rPr>
          <w:color w:val="231F20"/>
        </w:rPr>
        <w:t>made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competitors</w:t>
      </w:r>
      <w:r>
        <w:rPr>
          <w:color w:val="231F20"/>
        </w:rPr>
        <w:t> could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ability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retain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motivate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5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recruit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personnel.</w:t>
      </w:r>
      <w:r>
        <w:rPr/>
      </w:r>
    </w:p>
    <w:p>
      <w:pPr>
        <w:pStyle w:val="BodyText"/>
        <w:spacing w:line="250" w:lineRule="auto" w:before="133"/>
        <w:ind w:right="117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rFonts w:ascii="Times New Roman"/>
          <w:b/>
          <w:i/>
          <w:color w:val="231F20"/>
        </w:rPr>
        <w:t>might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rFonts w:ascii="Times New Roman"/>
          <w:b/>
          <w:i/>
          <w:color w:val="231F20"/>
        </w:rPr>
        <w:t>experience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significant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errors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or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security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flaws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in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products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services.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color w:val="231F20"/>
        </w:rPr>
        <w:t>Despite</w:t>
      </w:r>
      <w:r>
        <w:rPr>
          <w:color w:val="231F20"/>
          <w:spacing w:val="4"/>
        </w:rPr>
        <w:t> </w:t>
      </w:r>
      <w:r>
        <w:rPr>
          <w:color w:val="231F20"/>
        </w:rPr>
        <w:t>testing</w:t>
      </w:r>
      <w:r>
        <w:rPr>
          <w:color w:val="231F20"/>
          <w:spacing w:val="5"/>
        </w:rPr>
        <w:t> </w:t>
      </w:r>
      <w:r>
        <w:rPr>
          <w:color w:val="231F20"/>
        </w:rPr>
        <w:t>prior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release,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products</w:t>
      </w:r>
      <w:r>
        <w:rPr>
          <w:color w:val="231F20"/>
          <w:spacing w:val="-11"/>
        </w:rPr>
        <w:t> </w:t>
      </w:r>
      <w:r>
        <w:rPr>
          <w:color w:val="231F20"/>
        </w:rPr>
        <w:t>frequently</w:t>
      </w:r>
      <w:r>
        <w:rPr>
          <w:color w:val="231F20"/>
          <w:spacing w:val="-9"/>
        </w:rPr>
        <w:t> </w:t>
      </w:r>
      <w:r>
        <w:rPr>
          <w:color w:val="231F20"/>
        </w:rPr>
        <w:t>contain</w:t>
      </w:r>
      <w:r>
        <w:rPr>
          <w:color w:val="231F20"/>
          <w:spacing w:val="-9"/>
        </w:rPr>
        <w:t> </w:t>
      </w:r>
      <w:r>
        <w:rPr>
          <w:color w:val="231F20"/>
        </w:rPr>
        <w:t>errors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security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flaws,</w:t>
      </w:r>
      <w:r>
        <w:rPr>
          <w:color w:val="231F20"/>
          <w:spacing w:val="-12"/>
        </w:rPr>
        <w:t> </w:t>
      </w:r>
      <w:r>
        <w:rPr>
          <w:color w:val="231F20"/>
        </w:rPr>
        <w:t>especially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first</w:t>
      </w:r>
      <w:r>
        <w:rPr>
          <w:color w:val="231F20"/>
          <w:spacing w:val="-13"/>
        </w:rPr>
        <w:t> </w:t>
      </w:r>
      <w:r>
        <w:rPr>
          <w:color w:val="231F20"/>
        </w:rPr>
        <w:t>introduced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when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versions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released.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detection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correction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security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flaws</w:t>
      </w:r>
      <w:r>
        <w:rPr>
          <w:color w:val="231F20"/>
          <w:spacing w:val="7"/>
        </w:rPr>
        <w:t> </w:t>
      </w:r>
      <w:r>
        <w:rPr>
          <w:color w:val="231F20"/>
        </w:rPr>
        <w:t>can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time</w:t>
      </w:r>
      <w:r>
        <w:rPr>
          <w:color w:val="231F20"/>
          <w:spacing w:val="10"/>
        </w:rPr>
        <w:t> </w:t>
      </w:r>
      <w:r>
        <w:rPr>
          <w:color w:val="231F20"/>
        </w:rPr>
        <w:t>consuming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costly.</w:t>
      </w:r>
      <w:r>
        <w:rPr>
          <w:color w:val="231F20"/>
          <w:spacing w:val="25"/>
        </w:rPr>
        <w:t> </w:t>
      </w:r>
      <w:r>
        <w:rPr>
          <w:color w:val="231F20"/>
        </w:rPr>
        <w:t>Errors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products</w:t>
      </w:r>
      <w:r>
        <w:rPr>
          <w:color w:val="231F20"/>
          <w:spacing w:val="12"/>
        </w:rPr>
        <w:t> </w:t>
      </w:r>
      <w:r>
        <w:rPr>
          <w:color w:val="231F20"/>
        </w:rPr>
        <w:t>could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ability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products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work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</w:rPr>
        <w:t>hardware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products,</w:t>
      </w:r>
      <w:r>
        <w:rPr>
          <w:color w:val="231F20"/>
          <w:spacing w:val="-2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delay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</w:rPr>
        <w:t> or</w:t>
      </w:r>
      <w:r>
        <w:rPr>
          <w:color w:val="231F20"/>
          <w:spacing w:val="-4"/>
        </w:rPr>
        <w:t> </w:t>
      </w:r>
      <w:r>
        <w:rPr>
          <w:color w:val="231F20"/>
        </w:rPr>
        <w:t>release 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versions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6"/>
        </w:rPr>
        <w:t> </w:t>
      </w:r>
      <w:r>
        <w:rPr>
          <w:color w:val="231F20"/>
        </w:rPr>
        <w:t>market</w:t>
      </w:r>
      <w:r>
        <w:rPr>
          <w:color w:val="231F20"/>
          <w:spacing w:val="28"/>
        </w:rPr>
        <w:t> </w:t>
      </w:r>
      <w:r>
        <w:rPr>
          <w:color w:val="231F20"/>
        </w:rPr>
        <w:t>acceptance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products.</w:t>
      </w:r>
      <w:r>
        <w:rPr>
          <w:color w:val="231F20"/>
          <w:spacing w:val="26"/>
        </w:rPr>
        <w:t> </w:t>
      </w:r>
      <w:r>
        <w:rPr>
          <w:color w:val="231F20"/>
        </w:rPr>
        <w:t>If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28"/>
        </w:rPr>
        <w:t> </w:t>
      </w:r>
      <w:r>
        <w:rPr>
          <w:color w:val="231F20"/>
        </w:rPr>
        <w:t>errors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delays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releasing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4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7"/>
        </w:rPr>
        <w:t> </w:t>
      </w:r>
      <w:r>
        <w:rPr>
          <w:color w:val="231F20"/>
        </w:rPr>
        <w:t>versions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products,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lose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run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-8"/>
        </w:rPr>
        <w:t> </w:t>
      </w:r>
      <w:r>
        <w:rPr>
          <w:color w:val="231F20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operations,</w:t>
      </w:r>
      <w:r>
        <w:rPr>
          <w:color w:val="231F20"/>
          <w:spacing w:val="-4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Demand,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</w:rPr>
        <w:t>outsourcing,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consulting</w:t>
      </w:r>
      <w:r>
        <w:rPr>
          <w:color w:val="231F20"/>
          <w:spacing w:val="14"/>
        </w:rPr>
        <w:t> </w:t>
      </w:r>
      <w:r>
        <w:rPr>
          <w:color w:val="231F20"/>
        </w:rPr>
        <w:t>services,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products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networks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3"/>
        </w:rPr>
        <w:t> </w:t>
      </w:r>
      <w:r>
        <w:rPr>
          <w:color w:val="231F20"/>
        </w:rPr>
        <w:t>security</w:t>
      </w:r>
      <w:r>
        <w:rPr>
          <w:color w:val="231F20"/>
          <w:spacing w:val="14"/>
        </w:rPr>
        <w:t> </w:t>
      </w:r>
      <w:r>
        <w:rPr>
          <w:color w:val="231F20"/>
        </w:rPr>
        <w:t>flaws,</w:t>
      </w:r>
      <w:r>
        <w:rPr>
          <w:color w:val="231F20"/>
          <w:spacing w:val="11"/>
        </w:rPr>
        <w:t> </w:t>
      </w:r>
      <w:r>
        <w:rPr>
          <w:color w:val="231F20"/>
        </w:rPr>
        <w:t>if</w:t>
      </w:r>
      <w:r>
        <w:rPr>
          <w:color w:val="231F20"/>
          <w:spacing w:val="21"/>
        </w:rPr>
        <w:t> </w:t>
      </w:r>
      <w:r>
        <w:rPr>
          <w:color w:val="231F20"/>
        </w:rPr>
        <w:t>exploited,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ability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conduct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operations.</w:t>
      </w:r>
      <w:r>
        <w:rPr>
          <w:color w:val="231F20"/>
          <w:spacing w:val="-4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users,</w:t>
      </w:r>
      <w:r>
        <w:rPr>
          <w:color w:val="231F20"/>
          <w:spacing w:val="-6"/>
        </w:rPr>
        <w:t> </w:t>
      </w:r>
      <w:r>
        <w:rPr>
          <w:color w:val="231F20"/>
        </w:rPr>
        <w:t>who</w:t>
      </w:r>
      <w:r>
        <w:rPr>
          <w:color w:val="231F20"/>
          <w:spacing w:val="-7"/>
        </w:rPr>
        <w:t> </w:t>
      </w:r>
      <w:r>
        <w:rPr>
          <w:color w:val="231F20"/>
        </w:rPr>
        <w:t>rely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products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services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applications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critical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businesses,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greater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sensitivity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product</w:t>
      </w:r>
      <w:r>
        <w:rPr>
          <w:color w:val="231F20"/>
          <w:spacing w:val="12"/>
        </w:rPr>
        <w:t> </w:t>
      </w:r>
      <w:r>
        <w:rPr>
          <w:color w:val="231F20"/>
        </w:rPr>
        <w:t>errors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security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vulnerabilities</w:t>
      </w:r>
      <w:r>
        <w:rPr>
          <w:color w:val="231F20"/>
          <w:spacing w:val="15"/>
        </w:rPr>
        <w:t> </w:t>
      </w:r>
      <w:r>
        <w:rPr>
          <w:color w:val="231F20"/>
        </w:rPr>
        <w:t>than</w:t>
      </w:r>
      <w:r>
        <w:rPr>
          <w:color w:val="231F20"/>
          <w:spacing w:val="11"/>
        </w:rPr>
        <w:t> </w:t>
      </w:r>
      <w:r>
        <w:rPr>
          <w:color w:val="231F20"/>
        </w:rPr>
        <w:t>customers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products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generally.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product</w:t>
      </w:r>
      <w:r>
        <w:rPr>
          <w:color w:val="231F20"/>
          <w:spacing w:val="11"/>
        </w:rPr>
        <w:t> </w:t>
      </w:r>
      <w:r>
        <w:rPr>
          <w:color w:val="231F20"/>
        </w:rPr>
        <w:t>errors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security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flaws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products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4"/>
        </w:rPr>
        <w:t> </w:t>
      </w:r>
      <w:r>
        <w:rPr>
          <w:color w:val="231F20"/>
        </w:rPr>
        <w:t>could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expose</w:t>
      </w:r>
      <w:r>
        <w:rPr>
          <w:color w:val="231F20"/>
          <w:spacing w:val="2"/>
        </w:rPr>
        <w:t> </w:t>
      </w:r>
      <w:r>
        <w:rPr>
          <w:color w:val="231F20"/>
        </w:rPr>
        <w:t>us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product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liability,</w:t>
      </w:r>
      <w:r>
        <w:rPr>
          <w:color w:val="231F20"/>
          <w:spacing w:val="2"/>
        </w:rPr>
        <w:t> </w:t>
      </w:r>
      <w:r>
        <w:rPr>
          <w:color w:val="231F20"/>
        </w:rPr>
        <w:t>performance</w:t>
      </w:r>
      <w:r>
        <w:rPr>
          <w:color w:val="231F20"/>
          <w:spacing w:val="6"/>
        </w:rPr>
        <w:t> </w:t>
      </w:r>
      <w:r>
        <w:rPr>
          <w:color w:val="231F20"/>
        </w:rPr>
        <w:t>and/or</w:t>
      </w:r>
      <w:r>
        <w:rPr>
          <w:color w:val="231F20"/>
          <w:spacing w:val="3"/>
        </w:rPr>
        <w:t> </w:t>
      </w:r>
      <w:r>
        <w:rPr>
          <w:color w:val="231F20"/>
        </w:rPr>
        <w:t>warranty</w:t>
      </w:r>
      <w:r>
        <w:rPr>
          <w:color w:val="231F20"/>
          <w:spacing w:val="3"/>
        </w:rPr>
        <w:t> </w:t>
      </w:r>
      <w:r>
        <w:rPr>
          <w:color w:val="231F20"/>
        </w:rPr>
        <w:t>claims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well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harm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reputation,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impact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future</w:t>
      </w:r>
      <w:r>
        <w:rPr>
          <w:color w:val="231F20"/>
          <w:spacing w:val="-7"/>
        </w:rPr>
        <w:t> </w:t>
      </w:r>
      <w:r>
        <w:rPr>
          <w:color w:val="231F20"/>
        </w:rPr>
        <w:t>sales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products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services.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addition,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legally</w:t>
      </w:r>
      <w:r>
        <w:rPr>
          <w:color w:val="231F20"/>
          <w:spacing w:val="-5"/>
        </w:rPr>
        <w:t> </w:t>
      </w:r>
      <w:r>
        <w:rPr>
          <w:color w:val="231F20"/>
        </w:rPr>
        <w:t>required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</w:rPr>
        <w:t> publicly</w:t>
      </w:r>
      <w:r>
        <w:rPr>
          <w:color w:val="231F20"/>
          <w:spacing w:val="-1"/>
        </w:rPr>
        <w:t> </w:t>
      </w:r>
      <w:r>
        <w:rPr>
          <w:color w:val="231F20"/>
        </w:rPr>
        <w:t>report</w:t>
      </w:r>
      <w:r>
        <w:rPr>
          <w:color w:val="231F20"/>
          <w:spacing w:val="-2"/>
        </w:rPr>
        <w:t> </w:t>
      </w:r>
      <w:r>
        <w:rPr>
          <w:color w:val="231F20"/>
        </w:rPr>
        <w:t>security</w:t>
      </w:r>
      <w:r>
        <w:rPr>
          <w:color w:val="231F20"/>
          <w:spacing w:val="-2"/>
        </w:rPr>
        <w:t> </w:t>
      </w:r>
      <w:r>
        <w:rPr>
          <w:color w:val="231F20"/>
        </w:rPr>
        <w:t>breaches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services,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adversely</w:t>
      </w:r>
      <w:r>
        <w:rPr>
          <w:color w:val="231F20"/>
          <w:spacing w:val="-3"/>
        </w:rPr>
        <w:t> </w:t>
      </w:r>
      <w:r>
        <w:rPr>
          <w:color w:val="231F20"/>
        </w:rPr>
        <w:t>impact future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prospects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those</w:t>
      </w:r>
      <w:r>
        <w:rPr>
          <w:color w:val="231F20"/>
          <w:spacing w:val="25"/>
        </w:rPr>
        <w:t> </w:t>
      </w:r>
      <w:r>
        <w:rPr>
          <w:color w:val="231F20"/>
        </w:rPr>
        <w:t>services.</w:t>
      </w:r>
      <w:r>
        <w:rPr/>
      </w:r>
    </w:p>
    <w:p>
      <w:pPr>
        <w:pStyle w:val="BodyText"/>
        <w:spacing w:line="250" w:lineRule="auto" w:before="152"/>
        <w:ind w:right="116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not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receive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significant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revenues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from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current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research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development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efforts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for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  <w:spacing w:val="-1"/>
        </w:rPr>
        <w:t>several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years,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if</w:t>
      </w:r>
      <w:r>
        <w:rPr>
          <w:rFonts w:ascii="Times New Roman"/>
          <w:b/>
          <w:i/>
          <w:color w:val="231F20"/>
          <w:spacing w:val="26"/>
        </w:rPr>
        <w:t> </w:t>
      </w:r>
      <w:r>
        <w:rPr>
          <w:rFonts w:ascii="Times New Roman"/>
          <w:b/>
          <w:i/>
          <w:color w:val="231F20"/>
        </w:rPr>
        <w:t>at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all.  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localizing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expensive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6"/>
        </w:rPr>
        <w:t> </w:t>
      </w:r>
      <w:r>
        <w:rPr>
          <w:color w:val="231F20"/>
        </w:rPr>
        <w:t>often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involves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long</w:t>
      </w:r>
      <w:r>
        <w:rPr>
          <w:color w:val="231F20"/>
          <w:spacing w:val="2"/>
        </w:rPr>
        <w:t> </w:t>
      </w:r>
      <w:r>
        <w:rPr>
          <w:color w:val="231F20"/>
        </w:rPr>
        <w:t>payback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cycle.</w:t>
      </w:r>
      <w:r>
        <w:rPr>
          <w:color w:val="231F20"/>
          <w:spacing w:val="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made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expect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continue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make</w:t>
      </w:r>
      <w:r>
        <w:rPr>
          <w:color w:val="231F20"/>
          <w:spacing w:val="4"/>
        </w:rPr>
        <w:t> </w:t>
      </w:r>
      <w:r>
        <w:rPr>
          <w:color w:val="231F20"/>
        </w:rPr>
        <w:t>significant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research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related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opportunities.</w:t>
      </w:r>
      <w:r>
        <w:rPr>
          <w:color w:val="231F20"/>
          <w:spacing w:val="-6"/>
        </w:rPr>
        <w:t> </w:t>
      </w:r>
      <w:r>
        <w:rPr>
          <w:color w:val="231F20"/>
        </w:rPr>
        <w:t>Accelerated</w:t>
      </w:r>
      <w:r>
        <w:rPr>
          <w:color w:val="231F20"/>
          <w:spacing w:val="-3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introductions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short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life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cycles</w:t>
      </w:r>
      <w:r>
        <w:rPr>
          <w:color w:val="231F20"/>
          <w:spacing w:val="30"/>
        </w:rPr>
        <w:t> </w:t>
      </w:r>
      <w:r>
        <w:rPr>
          <w:color w:val="231F20"/>
        </w:rPr>
        <w:t>require</w:t>
      </w:r>
      <w:r>
        <w:rPr>
          <w:color w:val="231F20"/>
          <w:spacing w:val="-5"/>
        </w:rPr>
        <w:t> </w:t>
      </w:r>
      <w:r>
        <w:rPr>
          <w:color w:val="231F20"/>
        </w:rPr>
        <w:t>high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could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operating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55"/>
        </w:rPr>
        <w:t> </w:t>
      </w:r>
      <w:r>
        <w:rPr>
          <w:color w:val="231F20"/>
        </w:rPr>
        <w:t>not </w:t>
      </w:r>
      <w:r>
        <w:rPr>
          <w:color w:val="231F20"/>
          <w:spacing w:val="-1"/>
        </w:rPr>
        <w:t>offset</w:t>
      </w:r>
      <w:r>
        <w:rPr>
          <w:color w:val="231F20"/>
        </w:rPr>
        <w:t> by</w:t>
      </w:r>
      <w:r>
        <w:rPr>
          <w:color w:val="231F20"/>
          <w:spacing w:val="-1"/>
        </w:rPr>
        <w:t> revenue</w:t>
      </w:r>
      <w:r>
        <w:rPr>
          <w:color w:val="231F20"/>
        </w:rPr>
        <w:t> increases.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</w:rPr>
        <w:t> that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must continue</w:t>
      </w:r>
      <w:r>
        <w:rPr>
          <w:color w:val="231F20"/>
          <w:spacing w:val="2"/>
        </w:rPr>
        <w:t> </w:t>
      </w:r>
      <w:r>
        <w:rPr>
          <w:color w:val="231F20"/>
        </w:rPr>
        <w:t>to dedicate</w:t>
      </w:r>
      <w:r>
        <w:rPr>
          <w:color w:val="231F20"/>
          <w:spacing w:val="3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significant</w:t>
      </w:r>
      <w:r>
        <w:rPr>
          <w:color w:val="231F20"/>
          <w:spacing w:val="2"/>
        </w:rPr>
        <w:t> </w:t>
      </w:r>
      <w:r>
        <w:rPr>
          <w:color w:val="231F20"/>
        </w:rPr>
        <w:t>amount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resources to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research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maintain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5"/>
        </w:rPr>
        <w:t> </w:t>
      </w:r>
      <w:r>
        <w:rPr>
          <w:color w:val="231F20"/>
        </w:rPr>
        <w:t>position.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do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receive</w:t>
      </w:r>
      <w:r>
        <w:rPr>
          <w:color w:val="231F20"/>
          <w:spacing w:val="61"/>
        </w:rPr>
        <w:t> </w:t>
      </w:r>
      <w:r>
        <w:rPr>
          <w:color w:val="231F20"/>
        </w:rPr>
        <w:t>significant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16"/>
        </w:rPr>
        <w:t> </w:t>
      </w:r>
      <w:r>
        <w:rPr>
          <w:color w:val="231F20"/>
        </w:rPr>
        <w:t>years</w:t>
      </w:r>
      <w:r>
        <w:rPr>
          <w:color w:val="231F20"/>
          <w:spacing w:val="14"/>
        </w:rPr>
        <w:t> </w:t>
      </w:r>
      <w:r>
        <w:rPr>
          <w:color w:val="231F20"/>
        </w:rPr>
        <w:t>if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all.</w:t>
      </w:r>
      <w:r>
        <w:rPr/>
      </w:r>
    </w:p>
    <w:p>
      <w:pPr>
        <w:spacing w:line="250" w:lineRule="auto" w:before="152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sales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to</w:t>
      </w:r>
      <w:r>
        <w:rPr>
          <w:rFonts w:ascii="Times New Roman"/>
          <w:b/>
          <w:i/>
          <w:color w:val="231F20"/>
          <w:spacing w:val="-1"/>
          <w:sz w:val="20"/>
        </w:rPr>
        <w:t> government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clients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subject us</w:t>
      </w:r>
      <w:r>
        <w:rPr>
          <w:rFonts w:ascii="Times New Roman"/>
          <w:b/>
          <w:i/>
          <w:color w:val="231F20"/>
          <w:spacing w:val="-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to</w:t>
      </w:r>
      <w:r>
        <w:rPr>
          <w:rFonts w:ascii="Times New Roman"/>
          <w:b/>
          <w:i/>
          <w:color w:val="231F20"/>
          <w:spacing w:val="-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risks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including</w:t>
      </w:r>
      <w:r>
        <w:rPr>
          <w:rFonts w:ascii="Times New Roman"/>
          <w:b/>
          <w:i/>
          <w:color w:val="231F20"/>
          <w:spacing w:val="-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early termination,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audits,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investigations,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sanctions</w:t>
      </w:r>
      <w:r>
        <w:rPr>
          <w:rFonts w:ascii="Times New Roman"/>
          <w:b/>
          <w:i/>
          <w:color w:val="231F20"/>
          <w:spacing w:val="3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1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penalties.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color w:val="231F20"/>
          <w:spacing w:val="-8"/>
          <w:sz w:val="20"/>
        </w:rPr>
        <w:t>We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derive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revenues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from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contracts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United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States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government,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state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local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governments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their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respective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agencies,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which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may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terminate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most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these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contracts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at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any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time,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without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cause.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54"/>
        <w:ind w:right="118"/>
        <w:jc w:val="both"/>
      </w:pPr>
      <w:r>
        <w:rPr>
          <w:color w:val="231F20"/>
        </w:rPr>
        <w:t>There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increased</w:t>
      </w:r>
      <w:r>
        <w:rPr>
          <w:color w:val="231F20"/>
          <w:spacing w:val="14"/>
        </w:rPr>
        <w:t> </w:t>
      </w:r>
      <w:r>
        <w:rPr>
          <w:color w:val="231F20"/>
        </w:rPr>
        <w:t>pressure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governments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</w:rPr>
        <w:t>agencies,</w:t>
      </w:r>
      <w:r>
        <w:rPr>
          <w:color w:val="231F20"/>
          <w:spacing w:val="14"/>
        </w:rPr>
        <w:t> </w:t>
      </w:r>
      <w:r>
        <w:rPr>
          <w:color w:val="231F20"/>
        </w:rPr>
        <w:t>both</w:t>
      </w:r>
      <w:r>
        <w:rPr>
          <w:color w:val="231F20"/>
          <w:spacing w:val="11"/>
        </w:rPr>
        <w:t> </w:t>
      </w:r>
      <w:r>
        <w:rPr>
          <w:color w:val="231F20"/>
        </w:rPr>
        <w:t>domestically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internationally,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reduce</w:t>
      </w:r>
      <w:r>
        <w:rPr>
          <w:color w:val="231F20"/>
          <w:spacing w:val="31"/>
        </w:rPr>
        <w:t> </w:t>
      </w:r>
      <w:r>
        <w:rPr>
          <w:color w:val="231F20"/>
        </w:rPr>
        <w:t>spending.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federal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4"/>
        </w:rPr>
        <w:t> </w:t>
      </w:r>
      <w:r>
        <w:rPr>
          <w:color w:val="231F20"/>
        </w:rPr>
        <w:t>contracts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subject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appropriations</w:t>
      </w:r>
      <w:r>
        <w:rPr>
          <w:color w:val="231F20"/>
          <w:spacing w:val="-4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</w:rPr>
        <w:t>made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United</w:t>
      </w:r>
      <w:r>
        <w:rPr>
          <w:color w:val="231F20"/>
          <w:spacing w:val="28"/>
        </w:rPr>
        <w:t> </w:t>
      </w:r>
      <w:r>
        <w:rPr>
          <w:color w:val="231F20"/>
        </w:rPr>
        <w:t>States</w:t>
      </w:r>
      <w:r>
        <w:rPr>
          <w:color w:val="231F20"/>
          <w:spacing w:val="-2"/>
        </w:rPr>
        <w:t> </w:t>
      </w:r>
      <w:r>
        <w:rPr>
          <w:color w:val="231F20"/>
        </w:rPr>
        <w:t>Congress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fund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expenditures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contracts.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Similarly,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contracts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state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local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subject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funding</w:t>
      </w:r>
      <w:r>
        <w:rPr>
          <w:color w:val="231F20"/>
          <w:spacing w:val="14"/>
        </w:rPr>
        <w:t> </w:t>
      </w:r>
      <w:r>
        <w:rPr>
          <w:color w:val="231F20"/>
        </w:rPr>
        <w:t>authorizations.</w:t>
      </w:r>
      <w:r>
        <w:rPr/>
      </w:r>
    </w:p>
    <w:p>
      <w:pPr>
        <w:pStyle w:val="BodyText"/>
        <w:spacing w:line="250" w:lineRule="auto" w:before="152"/>
        <w:ind w:right="117"/>
        <w:jc w:val="both"/>
      </w:pPr>
      <w:r>
        <w:rPr>
          <w:color w:val="231F20"/>
          <w:spacing w:val="-1"/>
        </w:rPr>
        <w:t>Additionally,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2"/>
        </w:rPr>
        <w:t> </w:t>
      </w:r>
      <w:r>
        <w:rPr>
          <w:color w:val="231F20"/>
        </w:rPr>
        <w:t>contracts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generally</w:t>
      </w:r>
      <w:r>
        <w:rPr>
          <w:color w:val="231F20"/>
          <w:spacing w:val="1"/>
        </w:rPr>
        <w:t> </w:t>
      </w:r>
      <w:r>
        <w:rPr>
          <w:color w:val="231F20"/>
        </w:rPr>
        <w:t>subject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audits and</w:t>
      </w:r>
      <w:r>
        <w:rPr>
          <w:color w:val="231F20"/>
          <w:spacing w:val="-1"/>
        </w:rPr>
        <w:t> investigations</w:t>
      </w:r>
      <w:r>
        <w:rPr>
          <w:color w:val="231F20"/>
        </w:rPr>
        <w:t> which</w:t>
      </w:r>
      <w:r>
        <w:rPr>
          <w:color w:val="231F20"/>
          <w:spacing w:val="-2"/>
        </w:rPr>
        <w:t> </w:t>
      </w:r>
      <w:r>
        <w:rPr>
          <w:color w:val="231F20"/>
        </w:rPr>
        <w:t>could</w:t>
      </w:r>
      <w:r>
        <w:rPr>
          <w:color w:val="231F20"/>
          <w:spacing w:val="-1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civil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criminal</w:t>
      </w:r>
      <w:r>
        <w:rPr>
          <w:color w:val="231F20"/>
          <w:spacing w:val="1"/>
        </w:rPr>
        <w:t> </w:t>
      </w:r>
      <w:r>
        <w:rPr>
          <w:color w:val="231F20"/>
        </w:rPr>
        <w:t>penalties and</w:t>
      </w:r>
      <w:r>
        <w:rPr>
          <w:color w:val="231F20"/>
          <w:spacing w:val="-3"/>
        </w:rPr>
        <w:t> </w:t>
      </w:r>
      <w:r>
        <w:rPr>
          <w:color w:val="231F20"/>
        </w:rPr>
        <w:t>administrative</w:t>
      </w:r>
      <w:r>
        <w:rPr>
          <w:color w:val="231F20"/>
          <w:spacing w:val="-3"/>
        </w:rPr>
        <w:t> </w:t>
      </w:r>
      <w:r>
        <w:rPr>
          <w:color w:val="231F20"/>
        </w:rPr>
        <w:t>sanctions,</w:t>
      </w:r>
      <w:r>
        <w:rPr>
          <w:color w:val="231F20"/>
          <w:spacing w:val="-3"/>
        </w:rPr>
        <w:t> </w:t>
      </w:r>
      <w:r>
        <w:rPr>
          <w:color w:val="231F20"/>
        </w:rPr>
        <w:t>including termination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contracts,</w:t>
      </w:r>
      <w:r>
        <w:rPr>
          <w:color w:val="231F20"/>
          <w:spacing w:val="-1"/>
        </w:rPr>
        <w:t> </w:t>
      </w:r>
      <w:r>
        <w:rPr>
          <w:color w:val="231F20"/>
        </w:rPr>
        <w:t>refund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portion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fees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received,</w:t>
      </w:r>
      <w:r>
        <w:rPr>
          <w:color w:val="231F20"/>
          <w:spacing w:val="36"/>
        </w:rPr>
        <w:t> </w:t>
      </w:r>
      <w:r>
        <w:rPr>
          <w:color w:val="231F20"/>
        </w:rPr>
        <w:t>forfeiture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profits,</w:t>
      </w:r>
      <w:r>
        <w:rPr>
          <w:color w:val="231F20"/>
          <w:spacing w:val="36"/>
        </w:rPr>
        <w:t> </w:t>
      </w:r>
      <w:r>
        <w:rPr>
          <w:color w:val="231F20"/>
        </w:rPr>
        <w:t>suspension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payments,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fines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suspensions</w:t>
      </w:r>
      <w:r>
        <w:rPr>
          <w:color w:val="231F20"/>
          <w:spacing w:val="34"/>
        </w:rPr>
        <w:t> </w:t>
      </w:r>
      <w:r>
        <w:rPr>
          <w:color w:val="231F20"/>
        </w:rPr>
        <w:t>or</w:t>
      </w:r>
      <w:r>
        <w:rPr>
          <w:color w:val="231F20"/>
          <w:spacing w:val="36"/>
        </w:rPr>
        <w:t> </w:t>
      </w:r>
      <w:r>
        <w:rPr>
          <w:color w:val="231F20"/>
        </w:rPr>
        <w:t>debarment</w:t>
      </w:r>
      <w:r>
        <w:rPr>
          <w:color w:val="231F20"/>
          <w:spacing w:val="38"/>
        </w:rPr>
        <w:t> </w:t>
      </w:r>
      <w:r>
        <w:rPr>
          <w:color w:val="231F20"/>
        </w:rPr>
        <w:t>from</w:t>
      </w:r>
      <w:r>
        <w:rPr>
          <w:color w:val="231F20"/>
          <w:spacing w:val="36"/>
        </w:rPr>
        <w:t> </w:t>
      </w:r>
      <w:r>
        <w:rPr>
          <w:color w:val="231F20"/>
        </w:rPr>
        <w:t>future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business.</w:t>
      </w:r>
      <w:r>
        <w:rPr/>
      </w:r>
    </w:p>
    <w:p>
      <w:pPr>
        <w:pStyle w:val="BodyText"/>
        <w:spacing w:line="250" w:lineRule="auto" w:before="152"/>
        <w:ind w:right="117"/>
        <w:jc w:val="both"/>
      </w:pPr>
      <w:r>
        <w:rPr>
          <w:rFonts w:ascii="Times New Roman"/>
          <w:b/>
          <w:i/>
          <w:color w:val="231F20"/>
        </w:rPr>
        <w:t>Business disruptions could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  <w:spacing w:val="-1"/>
        </w:rPr>
        <w:t>affect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operating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results.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significant</w:t>
      </w:r>
      <w:r>
        <w:rPr>
          <w:color w:val="231F20"/>
          <w:spacing w:val="4"/>
        </w:rPr>
        <w:t> </w:t>
      </w:r>
      <w:r>
        <w:rPr>
          <w:color w:val="231F20"/>
        </w:rPr>
        <w:t>portion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research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9"/>
        </w:rPr>
        <w:t> </w:t>
      </w:r>
      <w:r>
        <w:rPr>
          <w:color w:val="231F20"/>
        </w:rPr>
        <w:t>activities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certain</w:t>
      </w:r>
      <w:r>
        <w:rPr>
          <w:color w:val="231F20"/>
          <w:spacing w:val="6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</w:rPr>
        <w:t>critical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"/>
        </w:rPr>
        <w:t> </w:t>
      </w:r>
      <w:r>
        <w:rPr>
          <w:color w:val="231F20"/>
        </w:rPr>
        <w:t>operations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concentrated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few</w:t>
      </w:r>
      <w:r>
        <w:rPr>
          <w:color w:val="231F20"/>
          <w:spacing w:val="2"/>
        </w:rPr>
        <w:t> </w:t>
      </w:r>
      <w:r>
        <w:rPr>
          <w:color w:val="231F20"/>
        </w:rPr>
        <w:t>geographic</w:t>
      </w:r>
      <w:r>
        <w:rPr>
          <w:color w:val="231F20"/>
          <w:spacing w:val="5"/>
        </w:rPr>
        <w:t> </w:t>
      </w:r>
      <w:r>
        <w:rPr>
          <w:color w:val="231F20"/>
        </w:rPr>
        <w:t>areas.</w:t>
      </w:r>
      <w:r>
        <w:rPr>
          <w:color w:val="231F20"/>
          <w:spacing w:val="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highly</w:t>
      </w:r>
      <w:r>
        <w:rPr>
          <w:color w:val="231F20"/>
          <w:spacing w:val="28"/>
        </w:rPr>
        <w:t> </w:t>
      </w:r>
      <w:r>
        <w:rPr>
          <w:color w:val="231F20"/>
        </w:rPr>
        <w:t>automated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disruption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failure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systems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cause</w:t>
      </w:r>
      <w:r>
        <w:rPr>
          <w:color w:val="231F20"/>
          <w:spacing w:val="-6"/>
        </w:rPr>
        <w:t> </w:t>
      </w:r>
      <w:r>
        <w:rPr>
          <w:color w:val="231F20"/>
        </w:rPr>
        <w:t>delays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completing</w:t>
      </w:r>
      <w:r>
        <w:rPr>
          <w:color w:val="231F20"/>
          <w:spacing w:val="-3"/>
        </w:rPr>
        <w:t> </w:t>
      </w:r>
      <w:r>
        <w:rPr>
          <w:color w:val="231F20"/>
        </w:rPr>
        <w:t>sales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providing</w:t>
      </w:r>
      <w:r>
        <w:rPr>
          <w:color w:val="231F20"/>
          <w:spacing w:val="25"/>
        </w:rPr>
        <w:t> </w:t>
      </w:r>
      <w:r>
        <w:rPr>
          <w:color w:val="231F20"/>
        </w:rPr>
        <w:t>services,</w:t>
      </w:r>
      <w:r>
        <w:rPr>
          <w:color w:val="231F20"/>
          <w:spacing w:val="15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some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major</w:t>
      </w:r>
      <w:r>
        <w:rPr>
          <w:color w:val="231F20"/>
          <w:spacing w:val="15"/>
        </w:rPr>
        <w:t> </w:t>
      </w:r>
      <w:r>
        <w:rPr>
          <w:color w:val="231F20"/>
        </w:rPr>
        <w:t>earthquake,</w:t>
      </w:r>
      <w:r>
        <w:rPr>
          <w:color w:val="231F20"/>
          <w:spacing w:val="16"/>
        </w:rPr>
        <w:t> </w:t>
      </w:r>
      <w:r>
        <w:rPr>
          <w:color w:val="231F20"/>
        </w:rPr>
        <w:t>fire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catastrophic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results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destruction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</w:rPr>
        <w:t>disruption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critical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information</w:t>
      </w:r>
      <w:r>
        <w:rPr>
          <w:color w:val="231F20"/>
          <w:spacing w:val="22"/>
        </w:rPr>
        <w:t> </w:t>
      </w:r>
      <w:r>
        <w:rPr>
          <w:color w:val="231F20"/>
        </w:rPr>
        <w:t>technology</w:t>
      </w:r>
      <w:r>
        <w:rPr>
          <w:color w:val="231F20"/>
          <w:spacing w:val="22"/>
        </w:rPr>
        <w:t> </w:t>
      </w:r>
      <w:r>
        <w:rPr>
          <w:color w:val="231F20"/>
        </w:rPr>
        <w:t>systems</w:t>
      </w:r>
      <w:r>
        <w:rPr>
          <w:color w:val="231F20"/>
          <w:spacing w:val="19"/>
        </w:rPr>
        <w:t> </w:t>
      </w:r>
      <w:r>
        <w:rPr>
          <w:color w:val="231F20"/>
        </w:rPr>
        <w:t>could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severely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ability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conduct</w:t>
      </w:r>
      <w:r>
        <w:rPr>
          <w:color w:val="231F20"/>
          <w:spacing w:val="-10"/>
        </w:rPr>
        <w:t> </w:t>
      </w:r>
      <w:r>
        <w:rPr>
          <w:color w:val="231F20"/>
        </w:rPr>
        <w:t>normal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</w:rPr>
        <w:t>operations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result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future</w:t>
      </w:r>
      <w:r>
        <w:rPr>
          <w:color w:val="231F20"/>
          <w:spacing w:val="-10"/>
        </w:rPr>
        <w:t> </w:t>
      </w:r>
      <w:r>
        <w:rPr>
          <w:color w:val="231F20"/>
        </w:rPr>
        <w:t>operating</w:t>
      </w:r>
      <w:r>
        <w:rPr>
          <w:color w:val="231F20"/>
          <w:spacing w:val="-9"/>
        </w:rPr>
        <w:t> </w:t>
      </w:r>
      <w:r>
        <w:rPr>
          <w:color w:val="231F20"/>
        </w:rPr>
        <w:t>results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materially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affected.</w:t>
      </w:r>
      <w:r>
        <w:rPr/>
      </w:r>
    </w:p>
    <w:p>
      <w:pPr>
        <w:pStyle w:val="BodyText"/>
        <w:spacing w:line="250" w:lineRule="auto" w:before="152"/>
        <w:ind w:right="117"/>
        <w:jc w:val="both"/>
      </w:pPr>
      <w:r>
        <w:rPr>
          <w:rFonts w:ascii="Times New Roman"/>
          <w:b/>
          <w:i/>
          <w:color w:val="231F20"/>
        </w:rPr>
        <w:t>Adverse litigation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results could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  <w:spacing w:val="-1"/>
        </w:rPr>
        <w:t>affect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business.</w:t>
      </w:r>
      <w:r>
        <w:rPr>
          <w:rFonts w:ascii="Times New Roman"/>
          <w:b/>
          <w:i/>
          <w:color w:val="231F20"/>
          <w:spacing w:val="4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subject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various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legal</w:t>
      </w:r>
      <w:r>
        <w:rPr>
          <w:color w:val="231F20"/>
          <w:spacing w:val="3"/>
        </w:rPr>
        <w:t> </w:t>
      </w:r>
      <w:r>
        <w:rPr>
          <w:color w:val="231F20"/>
        </w:rPr>
        <w:t>proceedings.</w:t>
      </w:r>
      <w:r>
        <w:rPr>
          <w:color w:val="231F20"/>
          <w:spacing w:val="2"/>
        </w:rPr>
        <w:t> </w:t>
      </w:r>
      <w:r>
        <w:rPr>
          <w:color w:val="231F20"/>
        </w:rPr>
        <w:t>Litigation</w:t>
      </w:r>
      <w:r>
        <w:rPr>
          <w:color w:val="231F20"/>
          <w:spacing w:val="6"/>
        </w:rPr>
        <w:t> </w:t>
      </w:r>
      <w:r>
        <w:rPr>
          <w:color w:val="231F20"/>
        </w:rPr>
        <w:t>can</w:t>
      </w:r>
      <w:r>
        <w:rPr>
          <w:color w:val="231F20"/>
          <w:spacing w:val="21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lengthy,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expensive,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disruptive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operations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cannot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predicted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certainty.</w:t>
      </w:r>
      <w:r>
        <w:rPr>
          <w:color w:val="231F20"/>
          <w:spacing w:val="4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adverse</w:t>
      </w:r>
      <w:r>
        <w:rPr>
          <w:color w:val="231F20"/>
          <w:spacing w:val="25"/>
        </w:rPr>
        <w:t> </w:t>
      </w:r>
      <w:r>
        <w:rPr>
          <w:color w:val="231F20"/>
        </w:rPr>
        <w:t>decision</w:t>
      </w:r>
      <w:r>
        <w:rPr>
          <w:color w:val="231F20"/>
          <w:spacing w:val="10"/>
        </w:rPr>
        <w:t> </w:t>
      </w:r>
      <w:r>
        <w:rPr>
          <w:color w:val="231F20"/>
        </w:rPr>
        <w:t>could</w:t>
      </w:r>
      <w:r>
        <w:rPr>
          <w:color w:val="231F20"/>
          <w:spacing w:val="7"/>
        </w:rPr>
        <w:t> </w:t>
      </w:r>
      <w:r>
        <w:rPr>
          <w:color w:val="231F20"/>
        </w:rPr>
        <w:t>result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monetary</w:t>
      </w:r>
      <w:r>
        <w:rPr>
          <w:color w:val="231F20"/>
          <w:spacing w:val="10"/>
        </w:rPr>
        <w:t> </w:t>
      </w:r>
      <w:r>
        <w:rPr>
          <w:color w:val="231F20"/>
        </w:rPr>
        <w:t>damages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injunctive</w:t>
      </w:r>
      <w:r>
        <w:rPr>
          <w:color w:val="231F20"/>
          <w:spacing w:val="7"/>
        </w:rPr>
        <w:t> </w:t>
      </w:r>
      <w:r>
        <w:rPr>
          <w:color w:val="231F20"/>
        </w:rPr>
        <w:t>relief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could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5"/>
        </w:rPr>
        <w:t> </w:t>
      </w:r>
      <w:r>
        <w:rPr>
          <w:color w:val="231F20"/>
        </w:rPr>
        <w:t>operating</w:t>
      </w:r>
      <w:r>
        <w:rPr>
          <w:color w:val="231F20"/>
          <w:spacing w:val="9"/>
        </w:rPr>
        <w:t> </w:t>
      </w:r>
      <w:r>
        <w:rPr>
          <w:color w:val="231F20"/>
        </w:rPr>
        <w:t>results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33"/>
        </w:rPr>
        <w:t>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condition.</w:t>
      </w:r>
      <w:r>
        <w:rPr>
          <w:color w:val="231F20"/>
          <w:spacing w:val="1"/>
        </w:rPr>
        <w:t> </w:t>
      </w:r>
      <w:r>
        <w:rPr>
          <w:color w:val="231F20"/>
        </w:rPr>
        <w:t>Additional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2"/>
        </w:rPr>
        <w:t> </w:t>
      </w:r>
      <w:r>
        <w:rPr>
          <w:color w:val="231F20"/>
        </w:rPr>
        <w:t>regarding</w:t>
      </w:r>
      <w:r>
        <w:rPr>
          <w:color w:val="231F20"/>
          <w:spacing w:val="-1"/>
        </w:rPr>
        <w:t> </w:t>
      </w:r>
      <w:r>
        <w:rPr>
          <w:color w:val="231F20"/>
        </w:rPr>
        <w:t>certain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lawsuits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are </w:t>
      </w:r>
      <w:r>
        <w:rPr>
          <w:color w:val="231F20"/>
          <w:spacing w:val="-2"/>
        </w:rPr>
        <w:t>involved</w:t>
      </w:r>
      <w:r>
        <w:rPr>
          <w:color w:val="231F20"/>
        </w:rPr>
        <w:t> in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discussed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27"/>
        </w:rPr>
        <w:t> </w:t>
      </w:r>
      <w:r>
        <w:rPr>
          <w:color w:val="231F20"/>
        </w:rPr>
        <w:t>Note</w:t>
      </w:r>
      <w:r>
        <w:rPr>
          <w:color w:val="231F20"/>
          <w:spacing w:val="15"/>
        </w:rPr>
        <w:t> </w:t>
      </w:r>
      <w:r>
        <w:rPr>
          <w:color w:val="231F20"/>
        </w:rPr>
        <w:t>21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Consolidated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Statements.</w:t>
      </w:r>
      <w:r>
        <w:rPr/>
      </w:r>
    </w:p>
    <w:p>
      <w:pPr>
        <w:pStyle w:val="BodyText"/>
        <w:spacing w:line="250" w:lineRule="auto" w:before="152"/>
        <w:ind w:right="11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2"/>
        </w:rPr>
        <w:t>PeopleSoft’s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Assurance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Program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may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expose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us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substantial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liabilities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if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triggered.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June</w:t>
      </w:r>
      <w:r>
        <w:rPr>
          <w:color w:val="231F20"/>
          <w:spacing w:val="-11"/>
        </w:rPr>
        <w:t> </w:t>
      </w:r>
      <w:r>
        <w:rPr>
          <w:color w:val="231F20"/>
        </w:rPr>
        <w:t>2003,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response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tender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offer,</w:t>
      </w:r>
      <w:r>
        <w:rPr>
          <w:color w:val="231F20"/>
          <w:spacing w:val="6"/>
        </w:rPr>
        <w:t> </w:t>
      </w:r>
      <w:r>
        <w:rPr>
          <w:color w:val="231F20"/>
        </w:rPr>
        <w:t>PeopleSoft</w:t>
      </w:r>
      <w:r>
        <w:rPr>
          <w:color w:val="231F20"/>
          <w:spacing w:val="6"/>
        </w:rPr>
        <w:t> </w:t>
      </w:r>
      <w:r>
        <w:rPr>
          <w:color w:val="231F20"/>
        </w:rPr>
        <w:t>implemented</w:t>
      </w:r>
      <w:r>
        <w:rPr>
          <w:color w:val="231F20"/>
          <w:spacing w:val="11"/>
        </w:rPr>
        <w:t> </w:t>
      </w:r>
      <w:r>
        <w:rPr>
          <w:color w:val="231F20"/>
        </w:rPr>
        <w:t>what</w:t>
      </w:r>
      <w:r>
        <w:rPr>
          <w:color w:val="231F20"/>
          <w:spacing w:val="6"/>
        </w:rPr>
        <w:t> </w:t>
      </w:r>
      <w:r>
        <w:rPr>
          <w:color w:val="231F20"/>
        </w:rPr>
        <w:t>it</w:t>
      </w:r>
      <w:r>
        <w:rPr>
          <w:color w:val="231F20"/>
          <w:spacing w:val="6"/>
        </w:rPr>
        <w:t> </w:t>
      </w:r>
      <w:r>
        <w:rPr>
          <w:color w:val="231F20"/>
        </w:rPr>
        <w:t>referred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“customer</w:t>
      </w:r>
      <w:r>
        <w:rPr>
          <w:color w:val="231F20"/>
          <w:spacing w:val="7"/>
        </w:rPr>
        <w:t> </w:t>
      </w:r>
      <w:r>
        <w:rPr>
          <w:color w:val="231F20"/>
        </w:rPr>
        <w:t>assurance</w:t>
      </w:r>
      <w:r>
        <w:rPr>
          <w:color w:val="231F20"/>
          <w:spacing w:val="8"/>
        </w:rPr>
        <w:t> </w:t>
      </w:r>
      <w:r>
        <w:rPr>
          <w:color w:val="231F20"/>
        </w:rPr>
        <w:t>program”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“CAP”.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CAP</w:t>
      </w:r>
      <w:r>
        <w:rPr>
          <w:color w:val="231F20"/>
          <w:spacing w:val="44"/>
        </w:rPr>
        <w:t> </w:t>
      </w:r>
      <w:r>
        <w:rPr>
          <w:color w:val="231F20"/>
        </w:rPr>
        <w:t>incorporated a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46"/>
        </w:rPr>
        <w:t> </w:t>
      </w:r>
      <w:r>
        <w:rPr>
          <w:color w:val="231F20"/>
        </w:rPr>
        <w:t>in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PeopleSoft’s</w:t>
      </w:r>
      <w:r>
        <w:rPr>
          <w:color w:val="231F20"/>
          <w:spacing w:val="45"/>
        </w:rPr>
        <w:t> </w:t>
      </w:r>
      <w:r>
        <w:rPr>
          <w:color w:val="231F20"/>
        </w:rPr>
        <w:t>standard</w:t>
      </w:r>
      <w:r>
        <w:rPr>
          <w:color w:val="231F20"/>
          <w:spacing w:val="46"/>
        </w:rPr>
        <w:t> </w:t>
      </w:r>
      <w:r>
        <w:rPr>
          <w:color w:val="231F20"/>
        </w:rPr>
        <w:t>licensing</w:t>
      </w:r>
      <w:r>
        <w:rPr>
          <w:color w:val="231F20"/>
          <w:spacing w:val="48"/>
        </w:rPr>
        <w:t> </w:t>
      </w:r>
      <w:r>
        <w:rPr>
          <w:color w:val="231F20"/>
        </w:rPr>
        <w:t>arrangement</w:t>
      </w:r>
      <w:r>
        <w:rPr>
          <w:color w:val="231F20"/>
          <w:spacing w:val="49"/>
        </w:rPr>
        <w:t> </w:t>
      </w:r>
      <w:r>
        <w:rPr>
          <w:color w:val="231F20"/>
        </w:rPr>
        <w:t>that</w:t>
      </w:r>
      <w:r>
        <w:rPr>
          <w:color w:val="231F20"/>
          <w:spacing w:val="47"/>
        </w:rPr>
        <w:t> </w:t>
      </w:r>
      <w:r>
        <w:rPr>
          <w:color w:val="231F20"/>
        </w:rPr>
        <w:t>purports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contractually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burden</w:t>
      </w:r>
      <w:r>
        <w:rPr>
          <w:color w:val="231F20"/>
          <w:spacing w:val="25"/>
        </w:rPr>
        <w:t> </w:t>
      </w:r>
      <w:r>
        <w:rPr>
          <w:color w:val="231F20"/>
        </w:rPr>
        <w:t>Oracle,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result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its</w:t>
      </w:r>
      <w:r>
        <w:rPr>
          <w:color w:val="231F20"/>
          <w:spacing w:val="25"/>
        </w:rPr>
        <w:t> </w:t>
      </w:r>
      <w:r>
        <w:rPr>
          <w:color w:val="231F20"/>
        </w:rPr>
        <w:t>acquisition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PeopleSoft,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contingent</w:t>
      </w:r>
      <w:r>
        <w:rPr>
          <w:color w:val="231F20"/>
          <w:spacing w:val="27"/>
        </w:rPr>
        <w:t> </w:t>
      </w:r>
      <w:r>
        <w:rPr>
          <w:color w:val="231F20"/>
        </w:rPr>
        <w:t>obligation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make</w:t>
      </w:r>
      <w:r>
        <w:rPr>
          <w:color w:val="231F20"/>
          <w:spacing w:val="23"/>
        </w:rPr>
        <w:t> </w:t>
      </w:r>
      <w:r>
        <w:rPr>
          <w:color w:val="231F20"/>
        </w:rPr>
        <w:t>payments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PeopleSoft</w:t>
      </w:r>
      <w:r>
        <w:rPr>
          <w:color w:val="231F20"/>
          <w:spacing w:val="16"/>
        </w:rPr>
        <w:t> </w:t>
      </w:r>
      <w:r>
        <w:rPr>
          <w:color w:val="231F20"/>
        </w:rPr>
        <w:t>customers</w:t>
      </w:r>
      <w:r>
        <w:rPr>
          <w:color w:val="231F20"/>
          <w:spacing w:val="16"/>
        </w:rPr>
        <w:t> </w:t>
      </w:r>
      <w:r>
        <w:rPr>
          <w:color w:val="231F20"/>
        </w:rPr>
        <w:t>should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fail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take</w:t>
      </w:r>
      <w:r>
        <w:rPr>
          <w:color w:val="231F20"/>
          <w:spacing w:val="17"/>
        </w:rPr>
        <w:t> </w:t>
      </w:r>
      <w:r>
        <w:rPr>
          <w:color w:val="231F20"/>
        </w:rPr>
        <w:t>certain</w:t>
      </w:r>
      <w:r>
        <w:rPr>
          <w:color w:val="231F20"/>
          <w:spacing w:val="19"/>
        </w:rPr>
        <w:t> </w:t>
      </w: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actions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6"/>
        </w:rPr>
        <w:t> </w:t>
      </w:r>
      <w:r>
        <w:rPr>
          <w:color w:val="231F20"/>
        </w:rPr>
        <w:t>period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time</w:t>
      </w:r>
      <w:r>
        <w:rPr>
          <w:color w:val="231F20"/>
          <w:spacing w:val="21"/>
        </w:rPr>
        <w:t> </w:t>
      </w:r>
      <w:r>
        <w:rPr>
          <w:color w:val="231F20"/>
        </w:rPr>
        <w:t>subsequent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acquisition.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payment</w:t>
      </w:r>
      <w:r>
        <w:rPr>
          <w:color w:val="231F20"/>
          <w:spacing w:val="21"/>
        </w:rPr>
        <w:t> </w:t>
      </w:r>
      <w:r>
        <w:rPr>
          <w:color w:val="231F20"/>
        </w:rPr>
        <w:t>obligation,</w:t>
      </w:r>
      <w:r>
        <w:rPr>
          <w:color w:val="231F20"/>
          <w:spacing w:val="23"/>
        </w:rPr>
        <w:t> </w:t>
      </w:r>
      <w:r>
        <w:rPr>
          <w:color w:val="231F20"/>
        </w:rPr>
        <w:t>which</w:t>
      </w:r>
      <w:r>
        <w:rPr>
          <w:color w:val="231F20"/>
          <w:spacing w:val="21"/>
        </w:rPr>
        <w:t> </w:t>
      </w:r>
      <w:r>
        <w:rPr>
          <w:color w:val="231F20"/>
        </w:rPr>
        <w:t>typically</w:t>
      </w:r>
      <w:r>
        <w:rPr>
          <w:color w:val="231F20"/>
          <w:spacing w:val="23"/>
        </w:rPr>
        <w:t> </w:t>
      </w:r>
      <w:r>
        <w:rPr>
          <w:color w:val="231F20"/>
        </w:rPr>
        <w:t>expires</w:t>
      </w:r>
      <w:r>
        <w:rPr>
          <w:color w:val="231F20"/>
          <w:spacing w:val="19"/>
        </w:rPr>
        <w:t> </w:t>
      </w:r>
      <w:r>
        <w:rPr>
          <w:color w:val="231F20"/>
        </w:rPr>
        <w:t>four</w:t>
      </w:r>
      <w:r>
        <w:rPr>
          <w:color w:val="231F20"/>
          <w:spacing w:val="20"/>
        </w:rPr>
        <w:t> </w:t>
      </w:r>
      <w:r>
        <w:rPr>
          <w:color w:val="231F20"/>
        </w:rPr>
        <w:t>years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date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</w:rPr>
        <w:t> contract,</w:t>
      </w:r>
      <w:r>
        <w:rPr>
          <w:color w:val="231F20"/>
          <w:spacing w:val="5"/>
        </w:rPr>
        <w:t> </w:t>
      </w:r>
      <w:r>
        <w:rPr>
          <w:color w:val="231F20"/>
        </w:rPr>
        <w:t>is </w:t>
      </w:r>
      <w:r>
        <w:rPr>
          <w:color w:val="231F20"/>
          <w:spacing w:val="-1"/>
        </w:rPr>
        <w:t>fixed</w:t>
      </w:r>
      <w:r>
        <w:rPr>
          <w:color w:val="231F20"/>
        </w:rPr>
        <w:t> at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amount</w:t>
      </w:r>
      <w:r>
        <w:rPr>
          <w:color w:val="231F20"/>
          <w:spacing w:val="1"/>
        </w:rPr>
        <w:t> </w:t>
      </w:r>
      <w:r>
        <w:rPr>
          <w:color w:val="231F20"/>
        </w:rPr>
        <w:t>generally</w:t>
      </w:r>
      <w:r>
        <w:rPr>
          <w:color w:val="231F20"/>
          <w:spacing w:val="3"/>
        </w:rPr>
        <w:t> </w:t>
      </w:r>
      <w:r>
        <w:rPr>
          <w:color w:val="231F20"/>
        </w:rPr>
        <w:t>between</w:t>
      </w:r>
      <w:r>
        <w:rPr>
          <w:color w:val="231F20"/>
          <w:spacing w:val="3"/>
        </w:rPr>
        <w:t> </w:t>
      </w:r>
      <w:r>
        <w:rPr>
          <w:color w:val="231F20"/>
        </w:rPr>
        <w:t>two and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1"/>
        </w:rPr>
        <w:t> </w:t>
      </w:r>
      <w:r>
        <w:rPr>
          <w:color w:val="231F20"/>
        </w:rPr>
        <w:t>times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1"/>
        </w:rPr>
        <w:t> </w:t>
      </w:r>
      <w:r>
        <w:rPr>
          <w:color w:val="231F20"/>
        </w:rPr>
        <w:t>year</w:t>
      </w:r>
      <w:r>
        <w:rPr>
          <w:color w:val="231F20"/>
          <w:spacing w:val="1"/>
        </w:rPr>
        <w:t> </w:t>
      </w:r>
      <w:r>
        <w:rPr>
          <w:color w:val="231F20"/>
        </w:rPr>
        <w:t>support fees</w:t>
      </w:r>
      <w:r>
        <w:rPr>
          <w:color w:val="231F20"/>
          <w:spacing w:val="1"/>
        </w:rPr>
        <w:t> </w:t>
      </w:r>
      <w:r>
        <w:rPr>
          <w:color w:val="231F20"/>
        </w:rPr>
        <w:t>paid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PeopleSoft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applicable</w:t>
      </w:r>
      <w:r>
        <w:rPr>
          <w:color w:val="231F20"/>
          <w:spacing w:val="36"/>
        </w:rPr>
        <w:t> </w:t>
      </w:r>
      <w:r>
        <w:rPr>
          <w:color w:val="231F20"/>
        </w:rPr>
        <w:t>license</w:t>
      </w:r>
      <w:r>
        <w:rPr>
          <w:color w:val="231F20"/>
          <w:spacing w:val="34"/>
        </w:rPr>
        <w:t> </w:t>
      </w:r>
      <w:r>
        <w:rPr>
          <w:color w:val="231F20"/>
        </w:rPr>
        <w:t>transaction.</w:t>
      </w:r>
      <w:r>
        <w:rPr>
          <w:color w:val="231F20"/>
          <w:spacing w:val="34"/>
        </w:rPr>
        <w:t> </w:t>
      </w:r>
      <w:r>
        <w:rPr>
          <w:color w:val="231F20"/>
        </w:rPr>
        <w:t>This</w:t>
      </w:r>
      <w:r>
        <w:rPr>
          <w:color w:val="231F20"/>
          <w:spacing w:val="32"/>
        </w:rPr>
        <w:t> </w:t>
      </w:r>
      <w:r>
        <w:rPr>
          <w:color w:val="231F20"/>
        </w:rPr>
        <w:t>purported</w:t>
      </w:r>
      <w:r>
        <w:rPr>
          <w:color w:val="231F20"/>
          <w:spacing w:val="32"/>
        </w:rPr>
        <w:t> </w:t>
      </w:r>
      <w:r>
        <w:rPr>
          <w:color w:val="231F20"/>
        </w:rPr>
        <w:t>obligation</w:t>
      </w:r>
      <w:r>
        <w:rPr>
          <w:color w:val="231F20"/>
          <w:spacing w:val="34"/>
        </w:rPr>
        <w:t> </w:t>
      </w:r>
      <w:r>
        <w:rPr>
          <w:color w:val="231F20"/>
        </w:rPr>
        <w:t>was</w:t>
      </w:r>
      <w:r>
        <w:rPr>
          <w:color w:val="231F20"/>
          <w:spacing w:val="30"/>
        </w:rPr>
        <w:t> </w:t>
      </w:r>
      <w:r>
        <w:rPr>
          <w:color w:val="231F20"/>
        </w:rPr>
        <w:t>not</w:t>
      </w:r>
      <w:r>
        <w:rPr>
          <w:color w:val="231F20"/>
          <w:spacing w:val="32"/>
        </w:rPr>
        <w:t> </w:t>
      </w:r>
      <w:r>
        <w:rPr>
          <w:color w:val="231F20"/>
        </w:rPr>
        <w:t>reflected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liability</w:t>
      </w:r>
      <w:r>
        <w:rPr>
          <w:color w:val="231F20"/>
          <w:spacing w:val="35"/>
        </w:rPr>
        <w:t> </w:t>
      </w:r>
      <w:r>
        <w:rPr>
          <w:color w:val="231F20"/>
        </w:rPr>
        <w:t>on</w:t>
      </w:r>
      <w:r>
        <w:rPr>
          <w:color w:val="231F20"/>
        </w:rPr>
        <w:t> </w:t>
      </w:r>
      <w:r>
        <w:rPr>
          <w:color w:val="231F20"/>
          <w:spacing w:val="-1"/>
        </w:rPr>
        <w:t>PeopleSoft’s</w:t>
      </w:r>
      <w:r>
        <w:rPr>
          <w:color w:val="231F20"/>
          <w:spacing w:val="-4"/>
        </w:rPr>
        <w:t> </w:t>
      </w:r>
      <w:r>
        <w:rPr>
          <w:color w:val="231F20"/>
        </w:rPr>
        <w:t>balance</w:t>
      </w:r>
      <w:r>
        <w:rPr>
          <w:color w:val="231F20"/>
          <w:spacing w:val="1"/>
        </w:rPr>
        <w:t> </w:t>
      </w:r>
      <w:r>
        <w:rPr>
          <w:color w:val="231F20"/>
        </w:rPr>
        <w:t>sheet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PeopleSoft</w:t>
      </w:r>
      <w:r>
        <w:rPr>
          <w:color w:val="231F20"/>
          <w:spacing w:val="-2"/>
        </w:rPr>
        <w:t> </w:t>
      </w:r>
      <w:r>
        <w:rPr>
          <w:color w:val="231F20"/>
        </w:rPr>
        <w:t>concluded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triggered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consummation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acquisition.</w:t>
      </w:r>
      <w:r>
        <w:rPr>
          <w:color w:val="231F20"/>
          <w:spacing w:val="5"/>
        </w:rPr>
        <w:t> </w:t>
      </w:r>
      <w:r>
        <w:rPr>
          <w:color w:val="231F20"/>
        </w:rPr>
        <w:t>PeopleSoft</w:t>
      </w:r>
      <w:r>
        <w:rPr>
          <w:color w:val="231F20"/>
          <w:spacing w:val="1"/>
        </w:rPr>
        <w:t> </w:t>
      </w:r>
      <w:r>
        <w:rPr>
          <w:color w:val="231F20"/>
        </w:rPr>
        <w:t>used six </w:t>
      </w:r>
      <w:r>
        <w:rPr>
          <w:color w:val="231F20"/>
          <w:spacing w:val="-1"/>
        </w:rPr>
        <w:t>different</w:t>
      </w:r>
      <w:r>
        <w:rPr>
          <w:color w:val="231F20"/>
          <w:spacing w:val="4"/>
        </w:rPr>
        <w:t> </w:t>
      </w:r>
      <w:r>
        <w:rPr>
          <w:color w:val="231F20"/>
        </w:rPr>
        <w:t>standard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versions</w:t>
      </w:r>
      <w:r>
        <w:rPr>
          <w:color w:val="231F20"/>
        </w:rPr>
        <w:t>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CAP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over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18-month</w:t>
      </w:r>
      <w:r>
        <w:rPr>
          <w:color w:val="231F20"/>
          <w:spacing w:val="2"/>
        </w:rPr>
        <w:t> </w:t>
      </w:r>
      <w:r>
        <w:rPr>
          <w:color w:val="231F20"/>
        </w:rPr>
        <w:t>period</w:t>
      </w:r>
      <w:r>
        <w:rPr>
          <w:color w:val="231F20"/>
          <w:spacing w:val="2"/>
        </w:rPr>
        <w:t> </w:t>
      </w:r>
      <w:r>
        <w:rPr>
          <w:color w:val="231F20"/>
        </w:rPr>
        <w:t>commencing</w:t>
      </w:r>
      <w:r>
        <w:rPr>
          <w:color w:val="231F20"/>
          <w:spacing w:val="23"/>
        </w:rPr>
        <w:t> </w:t>
      </w:r>
      <w:r>
        <w:rPr>
          <w:color w:val="231F20"/>
        </w:rPr>
        <w:t>June</w:t>
      </w:r>
      <w:r>
        <w:rPr>
          <w:color w:val="231F20"/>
          <w:spacing w:val="1"/>
        </w:rPr>
        <w:t> </w:t>
      </w:r>
      <w:r>
        <w:rPr>
          <w:color w:val="231F20"/>
        </w:rPr>
        <w:t>2003.</w:t>
      </w:r>
      <w:r>
        <w:rPr>
          <w:color w:val="231F20"/>
          <w:spacing w:val="2"/>
        </w:rPr>
        <w:t> </w:t>
      </w:r>
      <w:r>
        <w:rPr>
          <w:color w:val="231F20"/>
        </w:rPr>
        <w:t>PeopleSoft</w:t>
      </w:r>
      <w:r>
        <w:rPr>
          <w:color w:val="231F20"/>
          <w:spacing w:val="3"/>
        </w:rPr>
        <w:t> </w:t>
      </w:r>
      <w:r>
        <w:rPr>
          <w:color w:val="231F20"/>
        </w:rPr>
        <w:t>ceased</w:t>
      </w:r>
      <w:r>
        <w:rPr>
          <w:color w:val="231F20"/>
          <w:spacing w:val="4"/>
        </w:rPr>
        <w:t> </w:t>
      </w:r>
      <w:r>
        <w:rPr>
          <w:color w:val="231F20"/>
        </w:rPr>
        <w:t>using the</w:t>
      </w:r>
      <w:r>
        <w:rPr>
          <w:color w:val="231F20"/>
          <w:spacing w:val="3"/>
        </w:rPr>
        <w:t> </w:t>
      </w:r>
      <w:r>
        <w:rPr>
          <w:color w:val="231F20"/>
        </w:rPr>
        <w:t>CAP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December</w:t>
      </w:r>
      <w:r>
        <w:rPr>
          <w:color w:val="231F20"/>
          <w:spacing w:val="4"/>
        </w:rPr>
        <w:t> </w:t>
      </w:r>
      <w:r>
        <w:rPr>
          <w:color w:val="231F20"/>
        </w:rPr>
        <w:t>29,</w:t>
      </w:r>
      <w:r>
        <w:rPr>
          <w:color w:val="231F20"/>
          <w:spacing w:val="1"/>
        </w:rPr>
        <w:t> </w:t>
      </w:r>
      <w:r>
        <w:rPr>
          <w:color w:val="231F20"/>
        </w:rPr>
        <w:t>2004,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date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acquired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controlling</w:t>
      </w:r>
      <w:r>
        <w:rPr>
          <w:color w:val="231F20"/>
        </w:rPr>
        <w:t> interest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PeopleSoft.</w:t>
      </w:r>
      <w:r>
        <w:rPr>
          <w:color w:val="231F20"/>
          <w:spacing w:val="-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concluded</w:t>
      </w:r>
      <w:r>
        <w:rPr>
          <w:color w:val="231F20"/>
          <w:spacing w:val="1"/>
        </w:rPr>
        <w:t> </w:t>
      </w:r>
      <w:r>
        <w:rPr>
          <w:color w:val="231F20"/>
        </w:rPr>
        <w:t>that,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date 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PeopleSoft</w:t>
      </w:r>
      <w:r>
        <w:rPr>
          <w:color w:val="231F20"/>
          <w:spacing w:val="-1"/>
        </w:rPr>
        <w:t> </w:t>
      </w:r>
      <w:r>
        <w:rPr>
          <w:color w:val="231F20"/>
        </w:rPr>
        <w:t>acquisition,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penalty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30"/>
        </w:rPr>
        <w:t> </w:t>
      </w:r>
      <w:r>
        <w:rPr>
          <w:color w:val="231F20"/>
        </w:rPr>
        <w:t>under the</w:t>
      </w:r>
      <w:r>
        <w:rPr>
          <w:color w:val="231F20"/>
          <w:spacing w:val="1"/>
        </w:rPr>
        <w:t> </w:t>
      </w:r>
      <w:r>
        <w:rPr>
          <w:color w:val="231F20"/>
        </w:rPr>
        <w:t>CAP</w:t>
      </w:r>
      <w:r>
        <w:rPr>
          <w:color w:val="231F20"/>
          <w:spacing w:val="-3"/>
        </w:rPr>
        <w:t> </w:t>
      </w:r>
      <w:r>
        <w:rPr>
          <w:color w:val="231F20"/>
        </w:rPr>
        <w:t>represented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contingent</w:t>
      </w:r>
      <w:r>
        <w:rPr>
          <w:color w:val="231F20"/>
          <w:spacing w:val="3"/>
        </w:rPr>
        <w:t> </w:t>
      </w:r>
      <w:r>
        <w:rPr>
          <w:color w:val="231F20"/>
        </w:rPr>
        <w:t>liability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Oracle.</w:t>
      </w:r>
      <w:r>
        <w:rPr>
          <w:color w:val="231F20"/>
          <w:spacing w:val="1"/>
        </w:rPr>
        <w:t> </w:t>
      </w:r>
      <w:r>
        <w:rPr>
          <w:color w:val="231F20"/>
        </w:rPr>
        <w:t>The aggregate potential</w:t>
      </w:r>
      <w:r>
        <w:rPr>
          <w:color w:val="231F20"/>
          <w:spacing w:val="3"/>
        </w:rPr>
        <w:t> </w:t>
      </w:r>
      <w:r>
        <w:rPr>
          <w:color w:val="231F20"/>
        </w:rPr>
        <w:t>CAP</w:t>
      </w:r>
      <w:r>
        <w:rPr>
          <w:color w:val="231F20"/>
          <w:spacing w:val="-3"/>
        </w:rPr>
        <w:t> </w:t>
      </w:r>
      <w:r>
        <w:rPr>
          <w:color w:val="231F20"/>
        </w:rPr>
        <w:t>obligation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31,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$3.2</w:t>
      </w:r>
      <w:r>
        <w:rPr>
          <w:color w:val="231F20"/>
          <w:spacing w:val="-12"/>
        </w:rPr>
        <w:t> </w:t>
      </w:r>
      <w:r>
        <w:rPr>
          <w:color w:val="231F20"/>
        </w:rPr>
        <w:t>billion.</w:t>
      </w:r>
      <w:r>
        <w:rPr>
          <w:color w:val="231F20"/>
          <w:spacing w:val="-10"/>
        </w:rPr>
        <w:t> </w:t>
      </w:r>
      <w:r>
        <w:rPr>
          <w:color w:val="231F20"/>
        </w:rPr>
        <w:t>Unless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CAP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removed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licensing</w:t>
      </w:r>
      <w:r>
        <w:rPr>
          <w:color w:val="231F20"/>
          <w:spacing w:val="-10"/>
        </w:rPr>
        <w:t> </w:t>
      </w:r>
      <w:r>
        <w:rPr>
          <w:color w:val="231F20"/>
        </w:rPr>
        <w:t>arrangements,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aggregate</w:t>
      </w:r>
      <w:r>
        <w:rPr>
          <w:color w:val="231F20"/>
          <w:spacing w:val="-2"/>
        </w:rPr>
        <w:t> </w:t>
      </w:r>
      <w:r>
        <w:rPr>
          <w:color w:val="231F20"/>
        </w:rPr>
        <w:t>potential CAP</w:t>
      </w:r>
      <w:r>
        <w:rPr>
          <w:color w:val="231F20"/>
          <w:spacing w:val="-5"/>
        </w:rPr>
        <w:t> </w:t>
      </w:r>
      <w:r>
        <w:rPr>
          <w:color w:val="231F20"/>
        </w:rPr>
        <w:t>obligation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decline substantially until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year</w:t>
      </w:r>
      <w:r>
        <w:rPr>
          <w:color w:val="231F20"/>
          <w:spacing w:val="-4"/>
        </w:rPr>
        <w:t> </w:t>
      </w:r>
      <w:r>
        <w:rPr>
          <w:color w:val="231F20"/>
        </w:rPr>
        <w:t>2008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significant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begin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expire.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last</w:t>
      </w:r>
      <w:r>
        <w:rPr>
          <w:color w:val="231F20"/>
          <w:spacing w:val="-12"/>
        </w:rPr>
        <w:t> </w:t>
      </w:r>
      <w:r>
        <w:rPr>
          <w:color w:val="231F20"/>
        </w:rPr>
        <w:t>CAP</w:t>
      </w:r>
      <w:r>
        <w:rPr>
          <w:color w:val="231F20"/>
          <w:spacing w:val="-14"/>
        </w:rPr>
        <w:t> </w:t>
      </w:r>
      <w:r>
        <w:rPr>
          <w:color w:val="231F20"/>
        </w:rPr>
        <w:t>obligation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expire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December</w:t>
      </w:r>
      <w:r>
        <w:rPr>
          <w:color w:val="231F20"/>
          <w:spacing w:val="-11"/>
        </w:rPr>
        <w:t> </w:t>
      </w:r>
      <w:r>
        <w:rPr>
          <w:color w:val="231F20"/>
        </w:rPr>
        <w:t>31,</w:t>
      </w:r>
      <w:r>
        <w:rPr>
          <w:color w:val="231F20"/>
          <w:spacing w:val="-14"/>
        </w:rPr>
        <w:t> </w:t>
      </w:r>
      <w:r>
        <w:rPr>
          <w:color w:val="231F20"/>
        </w:rPr>
        <w:t>2008.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recorded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liability</w:t>
      </w:r>
      <w:r>
        <w:rPr>
          <w:color w:val="231F20"/>
          <w:spacing w:val="19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6"/>
        </w:rPr>
        <w:t>CAP,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do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5"/>
        </w:rPr>
        <w:t> </w:t>
      </w:r>
      <w:r>
        <w:rPr>
          <w:color w:val="231F20"/>
        </w:rPr>
        <w:t>it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probable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post-acquisition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PeopleSoft</w:t>
      </w:r>
      <w:r>
        <w:rPr>
          <w:color w:val="231F20"/>
          <w:spacing w:val="15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line</w:t>
      </w:r>
      <w:r>
        <w:rPr>
          <w:color w:val="231F20"/>
          <w:spacing w:val="11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trigger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obligation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make</w:t>
      </w:r>
      <w:r>
        <w:rPr>
          <w:color w:val="231F20"/>
          <w:spacing w:val="15"/>
        </w:rPr>
        <w:t> </w:t>
      </w:r>
      <w:r>
        <w:rPr>
          <w:color w:val="231F20"/>
        </w:rPr>
        <w:t>any</w:t>
      </w:r>
      <w:r>
        <w:rPr>
          <w:color w:val="231F20"/>
          <w:spacing w:val="12"/>
        </w:rPr>
        <w:t> </w:t>
      </w:r>
      <w:r>
        <w:rPr>
          <w:color w:val="231F20"/>
        </w:rPr>
        <w:t>payment</w:t>
      </w:r>
      <w:r>
        <w:rPr>
          <w:color w:val="231F20"/>
          <w:spacing w:val="17"/>
        </w:rPr>
        <w:t> </w:t>
      </w:r>
      <w:r>
        <w:rPr>
          <w:color w:val="231F20"/>
        </w:rPr>
        <w:t>pursuant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6"/>
        </w:rPr>
        <w:t>CAP.</w:t>
      </w:r>
      <w:r>
        <w:rPr/>
      </w:r>
    </w:p>
    <w:p>
      <w:pPr>
        <w:pStyle w:val="BodyText"/>
        <w:spacing w:line="250" w:lineRule="auto" w:before="131"/>
        <w:ind w:right="115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addition,</w:t>
      </w:r>
      <w:r>
        <w:rPr>
          <w:color w:val="231F20"/>
          <w:spacing w:val="-7"/>
        </w:rPr>
        <w:t> </w:t>
      </w:r>
      <w:r>
        <w:rPr>
          <w:color w:val="231F20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assurance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given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ultimate</w:t>
      </w:r>
      <w:r>
        <w:rPr>
          <w:color w:val="231F20"/>
          <w:spacing w:val="-4"/>
        </w:rPr>
        <w:t> </w:t>
      </w:r>
      <w:r>
        <w:rPr>
          <w:color w:val="231F20"/>
        </w:rPr>
        <w:t>outcome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litigation,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5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would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1"/>
        </w:rPr>
        <w:t> </w:t>
      </w:r>
      <w:r>
        <w:rPr>
          <w:color w:val="231F20"/>
        </w:rPr>
        <w:t>substantial</w:t>
      </w:r>
      <w:r>
        <w:rPr>
          <w:color w:val="231F20"/>
          <w:spacing w:val="-8"/>
        </w:rPr>
        <w:t> </w:t>
      </w:r>
      <w:r>
        <w:rPr>
          <w:color w:val="231F20"/>
        </w:rPr>
        <w:t>defenses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respect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legality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enforceability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CAP</w:t>
      </w:r>
      <w:r>
        <w:rPr>
          <w:color w:val="231F20"/>
          <w:spacing w:val="-13"/>
        </w:rPr>
        <w:t> </w:t>
      </w:r>
      <w:r>
        <w:rPr>
          <w:color w:val="231F20"/>
        </w:rPr>
        <w:t>contract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response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any</w:t>
      </w:r>
      <w:r>
        <w:rPr>
          <w:color w:val="231F20"/>
          <w:spacing w:val="27"/>
        </w:rPr>
        <w:t> </w:t>
      </w:r>
      <w:r>
        <w:rPr>
          <w:color w:val="231F20"/>
        </w:rPr>
        <w:t>claims</w:t>
      </w:r>
      <w:r>
        <w:rPr>
          <w:color w:val="231F20"/>
          <w:spacing w:val="-10"/>
        </w:rPr>
        <w:t> </w:t>
      </w:r>
      <w:r>
        <w:rPr>
          <w:color w:val="231F20"/>
        </w:rPr>
        <w:t>seeking</w:t>
      </w:r>
      <w:r>
        <w:rPr>
          <w:color w:val="231F20"/>
          <w:spacing w:val="-12"/>
        </w:rPr>
        <w:t> </w:t>
      </w:r>
      <w:r>
        <w:rPr>
          <w:color w:val="231F20"/>
        </w:rPr>
        <w:t>payment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under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CAP</w:t>
      </w:r>
      <w:r>
        <w:rPr>
          <w:color w:val="231F20"/>
          <w:spacing w:val="-15"/>
        </w:rPr>
        <w:t> </w:t>
      </w:r>
      <w:r>
        <w:rPr>
          <w:color w:val="231F20"/>
        </w:rPr>
        <w:t>terms.</w:t>
      </w:r>
      <w:r>
        <w:rPr>
          <w:color w:val="231F20"/>
          <w:spacing w:val="-12"/>
        </w:rPr>
        <w:t> </w:t>
      </w:r>
      <w:r>
        <w:rPr>
          <w:color w:val="231F20"/>
        </w:rPr>
        <w:t>While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taken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extensive</w:t>
      </w:r>
      <w:r>
        <w:rPr>
          <w:color w:val="231F20"/>
          <w:spacing w:val="-14"/>
        </w:rPr>
        <w:t> </w:t>
      </w:r>
      <w:r>
        <w:rPr>
          <w:color w:val="231F20"/>
        </w:rPr>
        <w:t>steps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assure</w:t>
      </w:r>
      <w:r>
        <w:rPr>
          <w:color w:val="231F20"/>
          <w:spacing w:val="-13"/>
        </w:rPr>
        <w:t> </w:t>
      </w:r>
      <w:r>
        <w:rPr>
          <w:color w:val="231F20"/>
        </w:rPr>
        <w:t>customers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we</w:t>
      </w:r>
      <w:r>
        <w:rPr>
          <w:color w:val="231F20"/>
          <w:spacing w:val="24"/>
        </w:rPr>
        <w:t> </w:t>
      </w:r>
      <w:r>
        <w:rPr>
          <w:color w:val="231F20"/>
        </w:rPr>
        <w:t>intend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continue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supporting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PeopleSoft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JD</w:t>
      </w:r>
      <w:r>
        <w:rPr>
          <w:color w:val="231F20"/>
          <w:spacing w:val="21"/>
        </w:rPr>
        <w:t> </w:t>
      </w:r>
      <w:r>
        <w:rPr>
          <w:color w:val="231F20"/>
        </w:rPr>
        <w:t>Edwards</w:t>
      </w:r>
      <w:r>
        <w:rPr>
          <w:color w:val="231F20"/>
          <w:spacing w:val="24"/>
        </w:rPr>
        <w:t> </w:t>
      </w:r>
      <w:r>
        <w:rPr>
          <w:color w:val="231F20"/>
        </w:rPr>
        <w:t>product</w:t>
      </w:r>
      <w:r>
        <w:rPr>
          <w:color w:val="231F20"/>
          <w:spacing w:val="24"/>
        </w:rPr>
        <w:t> </w:t>
      </w:r>
      <w:r>
        <w:rPr>
          <w:color w:val="231F20"/>
        </w:rPr>
        <w:t>lines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31,</w:t>
      </w:r>
      <w:r>
        <w:rPr>
          <w:color w:val="231F20"/>
          <w:spacing w:val="-14"/>
        </w:rPr>
        <w:t> </w:t>
      </w:r>
      <w:r>
        <w:rPr>
          <w:color w:val="231F20"/>
        </w:rPr>
        <w:t>2007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-13"/>
        </w:rPr>
        <w:t> </w:t>
      </w:r>
      <w:r>
        <w:rPr>
          <w:color w:val="231F20"/>
        </w:rPr>
        <w:t>any</w:t>
      </w:r>
      <w:r>
        <w:rPr>
          <w:color w:val="231F20"/>
          <w:spacing w:val="-14"/>
        </w:rPr>
        <w:t> </w:t>
      </w:r>
      <w:r>
        <w:rPr>
          <w:color w:val="231F20"/>
        </w:rPr>
        <w:t>claims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CAP</w:t>
      </w:r>
      <w:r>
        <w:rPr>
          <w:color w:val="231F20"/>
          <w:spacing w:val="-14"/>
        </w:rPr>
        <w:t> </w:t>
      </w:r>
      <w:r>
        <w:rPr>
          <w:color w:val="231F20"/>
        </w:rPr>
        <w:t>payments,</w:t>
      </w:r>
      <w:r>
        <w:rPr>
          <w:color w:val="231F20"/>
          <w:spacing w:val="-11"/>
        </w:rPr>
        <w:t> </w:t>
      </w:r>
      <w:r>
        <w:rPr>
          <w:color w:val="231F20"/>
        </w:rPr>
        <w:t>PeopleSoft</w:t>
      </w:r>
      <w:r>
        <w:rPr>
          <w:color w:val="231F20"/>
          <w:spacing w:val="-11"/>
        </w:rPr>
        <w:t> </w:t>
      </w:r>
      <w:r>
        <w:rPr>
          <w:color w:val="231F20"/>
        </w:rPr>
        <w:t>customers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assert</w:t>
      </w:r>
      <w:r>
        <w:rPr>
          <w:color w:val="231F20"/>
          <w:spacing w:val="-13"/>
        </w:rPr>
        <w:t> </w:t>
      </w:r>
      <w:r>
        <w:rPr>
          <w:color w:val="231F20"/>
        </w:rPr>
        <w:t>claims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CAP</w:t>
      </w:r>
      <w:r>
        <w:rPr>
          <w:color w:val="231F20"/>
          <w:spacing w:val="29"/>
        </w:rPr>
        <w:t> </w:t>
      </w:r>
      <w:r>
        <w:rPr>
          <w:color w:val="231F20"/>
        </w:rPr>
        <w:t>payments.</w:t>
      </w:r>
      <w:r>
        <w:rPr/>
      </w:r>
    </w:p>
    <w:p>
      <w:pPr>
        <w:pStyle w:val="BodyText"/>
        <w:spacing w:line="250" w:lineRule="auto" w:before="131"/>
        <w:ind w:right="119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have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exposure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additional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tax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liabilities.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multinational</w:t>
      </w:r>
      <w:r>
        <w:rPr>
          <w:color w:val="231F20"/>
          <w:spacing w:val="21"/>
        </w:rPr>
        <w:t> </w:t>
      </w:r>
      <w:r>
        <w:rPr>
          <w:color w:val="231F20"/>
        </w:rPr>
        <w:t>corporation,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subject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income</w:t>
      </w:r>
      <w:r>
        <w:rPr>
          <w:color w:val="231F20"/>
          <w:spacing w:val="21"/>
        </w:rPr>
        <w:t> </w:t>
      </w:r>
      <w:r>
        <w:rPr>
          <w:color w:val="231F20"/>
        </w:rPr>
        <w:t>taxes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well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non-income</w:t>
      </w:r>
      <w:r>
        <w:rPr>
          <w:color w:val="231F20"/>
          <w:spacing w:val="14"/>
        </w:rPr>
        <w:t> </w:t>
      </w:r>
      <w:r>
        <w:rPr>
          <w:color w:val="231F20"/>
        </w:rPr>
        <w:t>based</w:t>
      </w:r>
      <w:r>
        <w:rPr>
          <w:color w:val="231F20"/>
          <w:spacing w:val="13"/>
        </w:rPr>
        <w:t> </w:t>
      </w:r>
      <w:r>
        <w:rPr>
          <w:color w:val="231F20"/>
        </w:rPr>
        <w:t>taxes,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both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United</w:t>
      </w:r>
      <w:r>
        <w:rPr>
          <w:color w:val="231F20"/>
          <w:spacing w:val="14"/>
        </w:rPr>
        <w:t> </w:t>
      </w:r>
      <w:r>
        <w:rPr>
          <w:color w:val="231F20"/>
        </w:rPr>
        <w:t>States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3"/>
        </w:rPr>
        <w:t> </w:t>
      </w:r>
      <w:r>
        <w:rPr>
          <w:color w:val="231F20"/>
        </w:rPr>
        <w:t>foreign</w:t>
      </w:r>
      <w:r>
        <w:rPr>
          <w:color w:val="231F20"/>
          <w:spacing w:val="14"/>
        </w:rPr>
        <w:t> </w:t>
      </w:r>
      <w:r>
        <w:rPr>
          <w:color w:val="231F20"/>
        </w:rPr>
        <w:t>jurisdictions.</w:t>
      </w:r>
      <w:r>
        <w:rPr>
          <w:color w:val="231F20"/>
          <w:spacing w:val="14"/>
        </w:rPr>
        <w:t> </w:t>
      </w:r>
      <w:r>
        <w:rPr>
          <w:color w:val="231F20"/>
        </w:rPr>
        <w:t>Significant</w:t>
      </w:r>
      <w:r>
        <w:rPr>
          <w:color w:val="231F20"/>
          <w:spacing w:val="22"/>
        </w:rPr>
        <w:t> </w:t>
      </w:r>
      <w:r>
        <w:rPr>
          <w:color w:val="231F20"/>
        </w:rPr>
        <w:t>judgment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required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determining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worldwide</w:t>
      </w:r>
      <w:r>
        <w:rPr>
          <w:color w:val="231F20"/>
          <w:spacing w:val="14"/>
        </w:rPr>
        <w:t> </w:t>
      </w:r>
      <w:r>
        <w:rPr>
          <w:color w:val="231F20"/>
        </w:rPr>
        <w:t>provision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liabilities.</w:t>
      </w:r>
      <w:r>
        <w:rPr/>
      </w:r>
    </w:p>
    <w:p>
      <w:pPr>
        <w:pStyle w:val="BodyText"/>
        <w:spacing w:line="250" w:lineRule="auto" w:before="131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ordinary</w:t>
      </w:r>
      <w:r>
        <w:rPr>
          <w:color w:val="231F20"/>
          <w:spacing w:val="5"/>
        </w:rPr>
        <w:t> </w:t>
      </w:r>
      <w:r>
        <w:rPr>
          <w:color w:val="231F20"/>
        </w:rPr>
        <w:t>course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global</w:t>
      </w:r>
      <w:r>
        <w:rPr>
          <w:color w:val="231F20"/>
          <w:spacing w:val="6"/>
        </w:rPr>
        <w:t> </w:t>
      </w:r>
      <w:r>
        <w:rPr>
          <w:color w:val="231F20"/>
        </w:rPr>
        <w:t>business,</w:t>
      </w:r>
      <w:r>
        <w:rPr>
          <w:color w:val="231F20"/>
          <w:spacing w:val="3"/>
        </w:rPr>
        <w:t> </w:t>
      </w:r>
      <w:r>
        <w:rPr>
          <w:color w:val="231F20"/>
        </w:rPr>
        <w:t>there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many</w:t>
      </w:r>
      <w:r>
        <w:rPr>
          <w:color w:val="231F20"/>
          <w:spacing w:val="5"/>
        </w:rPr>
        <w:t> </w:t>
      </w:r>
      <w:r>
        <w:rPr>
          <w:color w:val="231F20"/>
        </w:rPr>
        <w:t>intercompany</w:t>
      </w:r>
      <w:r>
        <w:rPr>
          <w:color w:val="231F20"/>
          <w:spacing w:val="5"/>
        </w:rPr>
        <w:t> </w:t>
      </w:r>
      <w:r>
        <w:rPr>
          <w:color w:val="231F20"/>
        </w:rPr>
        <w:t>transactions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calculations</w:t>
      </w:r>
      <w:r>
        <w:rPr>
          <w:color w:val="231F20"/>
          <w:spacing w:val="9"/>
        </w:rPr>
        <w:t> </w:t>
      </w:r>
      <w:r>
        <w:rPr>
          <w:color w:val="231F20"/>
        </w:rPr>
        <w:t>where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ultimate</w:t>
      </w:r>
      <w:r>
        <w:rPr>
          <w:color w:val="231F20"/>
          <w:spacing w:val="1"/>
        </w:rPr>
        <w:t> </w:t>
      </w:r>
      <w:r>
        <w:rPr>
          <w:color w:val="231F20"/>
        </w:rPr>
        <w:t>tax</w:t>
      </w:r>
      <w:r>
        <w:rPr>
          <w:color w:val="231F20"/>
          <w:spacing w:val="-1"/>
        </w:rPr>
        <w:t> </w:t>
      </w:r>
      <w:r>
        <w:rPr>
          <w:color w:val="231F20"/>
        </w:rPr>
        <w:t>determination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uncertain. </w:t>
      </w: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regularly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audit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2"/>
        </w:rPr>
        <w:t> </w:t>
      </w:r>
      <w:r>
        <w:rPr>
          <w:color w:val="231F20"/>
        </w:rPr>
        <w:t>authorities.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intercompany</w:t>
      </w:r>
      <w:r>
        <w:rPr>
          <w:color w:val="231F20"/>
          <w:spacing w:val="-1"/>
        </w:rPr>
        <w:t> </w:t>
      </w:r>
      <w:r>
        <w:rPr>
          <w:color w:val="231F20"/>
        </w:rPr>
        <w:t>transfer</w:t>
      </w:r>
      <w:r>
        <w:rPr>
          <w:color w:val="231F20"/>
          <w:spacing w:val="28"/>
        </w:rPr>
        <w:t> </w:t>
      </w:r>
      <w:r>
        <w:rPr>
          <w:color w:val="231F20"/>
        </w:rPr>
        <w:t>pricing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currently</w:t>
      </w:r>
      <w:r>
        <w:rPr>
          <w:color w:val="231F20"/>
          <w:spacing w:val="35"/>
        </w:rPr>
        <w:t> </w:t>
      </w:r>
      <w:r>
        <w:rPr>
          <w:color w:val="231F20"/>
        </w:rPr>
        <w:t>being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32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IRS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foreign</w:t>
      </w:r>
      <w:r>
        <w:rPr>
          <w:color w:val="231F20"/>
          <w:spacing w:val="33"/>
        </w:rPr>
        <w:t> </w:t>
      </w:r>
      <w:r>
        <w:rPr>
          <w:color w:val="231F20"/>
        </w:rPr>
        <w:t>tax</w:t>
      </w:r>
      <w:r>
        <w:rPr>
          <w:color w:val="231F20"/>
          <w:spacing w:val="33"/>
        </w:rPr>
        <w:t> </w:t>
      </w:r>
      <w:r>
        <w:rPr>
          <w:color w:val="231F20"/>
        </w:rPr>
        <w:t>jurisdictions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will</w:t>
      </w:r>
      <w:r>
        <w:rPr>
          <w:color w:val="231F20"/>
          <w:spacing w:val="33"/>
        </w:rPr>
        <w:t> </w:t>
      </w:r>
      <w:r>
        <w:rPr>
          <w:color w:val="231F20"/>
        </w:rPr>
        <w:t>likely</w:t>
      </w:r>
      <w:r>
        <w:rPr>
          <w:color w:val="231F20"/>
          <w:spacing w:val="35"/>
        </w:rPr>
        <w:t> </w:t>
      </w:r>
      <w:r>
        <w:rPr>
          <w:color w:val="231F20"/>
        </w:rPr>
        <w:t>be</w:t>
      </w:r>
      <w:r>
        <w:rPr>
          <w:color w:val="231F20"/>
          <w:spacing w:val="33"/>
        </w:rPr>
        <w:t> </w:t>
      </w:r>
      <w:r>
        <w:rPr>
          <w:color w:val="231F20"/>
        </w:rPr>
        <w:t>subject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additional</w:t>
      </w:r>
      <w:r>
        <w:rPr>
          <w:color w:val="231F20"/>
          <w:spacing w:val="-4"/>
        </w:rPr>
        <w:t> </w:t>
      </w:r>
      <w:r>
        <w:rPr>
          <w:color w:val="231F20"/>
        </w:rPr>
        <w:t>audits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future.</w:t>
      </w:r>
      <w:r>
        <w:rPr>
          <w:color w:val="231F20"/>
          <w:spacing w:val="-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-8"/>
        </w:rPr>
        <w:t> </w:t>
      </w:r>
      <w:r>
        <w:rPr>
          <w:color w:val="231F20"/>
        </w:rPr>
        <w:t>negotiated</w:t>
      </w:r>
      <w:r>
        <w:rPr>
          <w:color w:val="231F20"/>
          <w:spacing w:val="-6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unilateral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-6"/>
        </w:rPr>
        <w:t> </w:t>
      </w:r>
      <w:r>
        <w:rPr>
          <w:color w:val="231F20"/>
        </w:rPr>
        <w:t>Pricing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IRS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cover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intercompany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transfer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pricing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issues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preclude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IRS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making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transfer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pricing</w:t>
      </w:r>
      <w:r>
        <w:rPr>
          <w:color w:val="231F20"/>
          <w:spacing w:val="36"/>
        </w:rPr>
        <w:t> </w:t>
      </w:r>
      <w:r>
        <w:rPr>
          <w:color w:val="231F20"/>
        </w:rPr>
        <w:t>adjustment</w:t>
      </w:r>
      <w:r>
        <w:rPr>
          <w:color w:val="231F20"/>
          <w:spacing w:val="8"/>
        </w:rPr>
        <w:t> </w:t>
      </w:r>
      <w:r>
        <w:rPr>
          <w:color w:val="231F20"/>
        </w:rPr>
        <w:t>within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scope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6"/>
        </w:rPr>
        <w:t> </w:t>
      </w:r>
      <w:r>
        <w:rPr>
          <w:color w:val="231F20"/>
        </w:rPr>
        <w:t>agreements.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6"/>
        </w:rPr>
        <w:t> </w:t>
      </w:r>
      <w:r>
        <w:rPr>
          <w:color w:val="231F20"/>
        </w:rPr>
        <w:t>agreements,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years</w:t>
      </w:r>
      <w:r>
        <w:rPr>
          <w:color w:val="231F20"/>
          <w:spacing w:val="29"/>
        </w:rPr>
        <w:t> </w:t>
      </w:r>
      <w:r>
        <w:rPr>
          <w:color w:val="231F20"/>
        </w:rPr>
        <w:t>through May</w:t>
      </w:r>
      <w:r>
        <w:rPr>
          <w:color w:val="231F20"/>
          <w:spacing w:val="-1"/>
        </w:rPr>
        <w:t> </w:t>
      </w:r>
      <w:r>
        <w:rPr>
          <w:color w:val="231F20"/>
        </w:rPr>
        <w:t>31,</w:t>
      </w:r>
      <w:r>
        <w:rPr>
          <w:color w:val="231F20"/>
          <w:spacing w:val="-2"/>
        </w:rPr>
        <w:t> </w:t>
      </w:r>
      <w:r>
        <w:rPr>
          <w:color w:val="231F20"/>
        </w:rPr>
        <w:t>2006,</w:t>
      </w:r>
      <w:r>
        <w:rPr>
          <w:color w:val="231F20"/>
          <w:spacing w:val="-2"/>
        </w:rPr>
        <w:t> </w:t>
      </w:r>
      <w:r>
        <w:rPr>
          <w:color w:val="231F20"/>
        </w:rPr>
        <w:t>do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cover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elements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transfer pricing</w:t>
      </w:r>
      <w:r>
        <w:rPr>
          <w:color w:val="231F20"/>
          <w:spacing w:val="1"/>
        </w:rPr>
        <w:t> </w:t>
      </w:r>
      <w:r>
        <w:rPr>
          <w:color w:val="231F20"/>
        </w:rPr>
        <w:t>and do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bind tax authorities</w:t>
      </w:r>
      <w:r>
        <w:rPr>
          <w:color w:val="231F20"/>
          <w:spacing w:val="2"/>
        </w:rPr>
        <w:t> </w:t>
      </w:r>
      <w:r>
        <w:rPr>
          <w:color w:val="231F20"/>
        </w:rPr>
        <w:t>outside the</w:t>
      </w:r>
      <w:r>
        <w:rPr>
          <w:color w:val="231F20"/>
          <w:spacing w:val="21"/>
        </w:rPr>
        <w:t> </w:t>
      </w:r>
      <w:r>
        <w:rPr>
          <w:color w:val="231F20"/>
        </w:rPr>
        <w:t>United</w:t>
      </w:r>
      <w:r>
        <w:rPr>
          <w:color w:val="231F20"/>
          <w:spacing w:val="39"/>
        </w:rPr>
        <w:t> </w:t>
      </w:r>
      <w:r>
        <w:rPr>
          <w:color w:val="231F20"/>
        </w:rPr>
        <w:t>States.</w:t>
      </w:r>
      <w:r>
        <w:rPr>
          <w:color w:val="231F20"/>
          <w:spacing w:val="3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5"/>
        </w:rPr>
        <w:t> </w:t>
      </w:r>
      <w:r>
        <w:rPr>
          <w:color w:val="231F20"/>
        </w:rPr>
        <w:t>finalized</w:t>
      </w:r>
      <w:r>
        <w:rPr>
          <w:color w:val="231F20"/>
          <w:spacing w:val="40"/>
        </w:rPr>
        <w:t> </w:t>
      </w:r>
      <w:r>
        <w:rPr>
          <w:color w:val="231F20"/>
        </w:rPr>
        <w:t>one</w:t>
      </w:r>
      <w:r>
        <w:rPr>
          <w:color w:val="231F20"/>
          <w:spacing w:val="37"/>
        </w:rPr>
        <w:t> </w:t>
      </w:r>
      <w:r>
        <w:rPr>
          <w:color w:val="231F20"/>
        </w:rPr>
        <w:t>bilateral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39"/>
        </w:rPr>
        <w:t> </w:t>
      </w:r>
      <w:r>
        <w:rPr>
          <w:color w:val="231F20"/>
        </w:rPr>
        <w:t>Pricing</w:t>
      </w:r>
      <w:r>
        <w:rPr>
          <w:color w:val="231F20"/>
          <w:spacing w:val="38"/>
        </w:rPr>
        <w:t> </w:t>
      </w:r>
      <w:r>
        <w:rPr>
          <w:color w:val="231F20"/>
        </w:rPr>
        <w:t>Agreement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currently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negotiating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29"/>
        </w:rPr>
        <w:t> </w:t>
      </w:r>
      <w:r>
        <w:rPr>
          <w:color w:val="231F20"/>
        </w:rPr>
        <w:t>additional</w:t>
      </w:r>
      <w:r>
        <w:rPr>
          <w:color w:val="231F20"/>
          <w:spacing w:val="28"/>
        </w:rPr>
        <w:t> </w:t>
      </w:r>
      <w:r>
        <w:rPr>
          <w:color w:val="231F20"/>
        </w:rPr>
        <w:t>bilateral</w:t>
      </w:r>
      <w:r>
        <w:rPr>
          <w:color w:val="231F20"/>
          <w:spacing w:val="28"/>
        </w:rPr>
        <w:t> </w:t>
      </w:r>
      <w:r>
        <w:rPr>
          <w:color w:val="231F20"/>
        </w:rPr>
        <w:t>agreement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period</w:t>
      </w:r>
      <w:r>
        <w:rPr>
          <w:color w:val="231F20"/>
          <w:spacing w:val="26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June</w:t>
      </w:r>
      <w:r>
        <w:rPr>
          <w:color w:val="231F20"/>
          <w:spacing w:val="24"/>
        </w:rPr>
        <w:t> </w:t>
      </w:r>
      <w:r>
        <w:rPr>
          <w:color w:val="231F20"/>
        </w:rPr>
        <w:t>1,</w:t>
      </w:r>
      <w:r>
        <w:rPr>
          <w:color w:val="231F20"/>
          <w:spacing w:val="23"/>
        </w:rPr>
        <w:t> </w:t>
      </w:r>
      <w:r>
        <w:rPr>
          <w:color w:val="231F20"/>
        </w:rPr>
        <w:t>2001</w:t>
      </w:r>
      <w:r>
        <w:rPr>
          <w:color w:val="231F20"/>
          <w:spacing w:val="23"/>
        </w:rPr>
        <w:t> </w:t>
      </w:r>
      <w:r>
        <w:rPr>
          <w:color w:val="231F20"/>
        </w:rPr>
        <w:t>through</w:t>
      </w:r>
      <w:r>
        <w:rPr>
          <w:color w:val="231F20"/>
          <w:spacing w:val="23"/>
        </w:rPr>
        <w:t> </w:t>
      </w:r>
      <w:r>
        <w:rPr>
          <w:color w:val="231F20"/>
        </w:rPr>
        <w:t>May</w:t>
      </w:r>
      <w:r>
        <w:rPr>
          <w:color w:val="231F20"/>
          <w:spacing w:val="24"/>
        </w:rPr>
        <w:t> </w:t>
      </w:r>
      <w:r>
        <w:rPr>
          <w:color w:val="231F20"/>
        </w:rPr>
        <w:t>31,</w:t>
      </w:r>
      <w:r>
        <w:rPr>
          <w:color w:val="231F20"/>
          <w:spacing w:val="23"/>
        </w:rPr>
        <w:t> </w:t>
      </w:r>
      <w:r>
        <w:rPr>
          <w:color w:val="231F20"/>
        </w:rPr>
        <w:t>2008.</w:t>
      </w:r>
      <w:r>
        <w:rPr>
          <w:color w:val="231F20"/>
          <w:spacing w:val="23"/>
        </w:rPr>
        <w:t> </w:t>
      </w:r>
      <w:r>
        <w:rPr>
          <w:color w:val="231F20"/>
        </w:rPr>
        <w:t>There</w:t>
      </w:r>
      <w:r>
        <w:rPr>
          <w:color w:val="231F20"/>
          <w:spacing w:val="26"/>
        </w:rPr>
        <w:t> </w:t>
      </w:r>
      <w:r>
        <w:rPr>
          <w:color w:val="231F20"/>
        </w:rPr>
        <w:t>can</w:t>
      </w:r>
      <w:r>
        <w:rPr>
          <w:color w:val="231F20"/>
          <w:spacing w:val="25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no</w:t>
      </w:r>
      <w:r>
        <w:rPr>
          <w:color w:val="231F20"/>
          <w:spacing w:val="23"/>
        </w:rPr>
        <w:t> </w:t>
      </w:r>
      <w:r>
        <w:rPr>
          <w:color w:val="231F20"/>
        </w:rPr>
        <w:t>guarantee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negotiations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agreement.</w:t>
      </w:r>
      <w:r>
        <w:rPr/>
      </w:r>
    </w:p>
    <w:p>
      <w:pPr>
        <w:pStyle w:val="BodyText"/>
        <w:spacing w:line="250" w:lineRule="auto" w:before="131"/>
        <w:ind w:right="119"/>
        <w:jc w:val="both"/>
      </w:pPr>
      <w:r>
        <w:rPr>
          <w:color w:val="231F20"/>
        </w:rPr>
        <w:t>Although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estimates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reasonable,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cannot</w:t>
      </w:r>
      <w:r>
        <w:rPr>
          <w:color w:val="231F20"/>
          <w:spacing w:val="-2"/>
        </w:rPr>
        <w:t> </w:t>
      </w:r>
      <w:r>
        <w:rPr>
          <w:color w:val="231F20"/>
        </w:rPr>
        <w:t>assure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final</w:t>
      </w:r>
      <w:r>
        <w:rPr>
          <w:color w:val="231F20"/>
          <w:spacing w:val="-2"/>
        </w:rPr>
        <w:t> </w:t>
      </w:r>
      <w:r>
        <w:rPr>
          <w:color w:val="231F20"/>
        </w:rPr>
        <w:t>determination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  <w:r>
        <w:rPr>
          <w:color w:val="231F20"/>
          <w:spacing w:val="27"/>
        </w:rPr>
        <w:t> </w:t>
      </w:r>
      <w:r>
        <w:rPr>
          <w:color w:val="231F20"/>
        </w:rPr>
        <w:t>audits</w:t>
      </w:r>
      <w:r>
        <w:rPr>
          <w:color w:val="231F20"/>
          <w:spacing w:val="28"/>
        </w:rPr>
        <w:t> </w:t>
      </w:r>
      <w:r>
        <w:rPr>
          <w:color w:val="231F20"/>
        </w:rPr>
        <w:t>or</w:t>
      </w:r>
      <w:r>
        <w:rPr>
          <w:color w:val="231F20"/>
          <w:spacing w:val="26"/>
        </w:rPr>
        <w:t> </w:t>
      </w:r>
      <w:r>
        <w:rPr>
          <w:color w:val="231F20"/>
        </w:rPr>
        <w:t>tax</w:t>
      </w:r>
      <w:r>
        <w:rPr>
          <w:color w:val="231F20"/>
          <w:spacing w:val="28"/>
        </w:rPr>
        <w:t> </w:t>
      </w:r>
      <w:r>
        <w:rPr>
          <w:color w:val="231F20"/>
        </w:rPr>
        <w:t>disputes</w:t>
      </w:r>
      <w:r>
        <w:rPr>
          <w:color w:val="231F20"/>
          <w:spacing w:val="26"/>
        </w:rPr>
        <w:t> </w:t>
      </w:r>
      <w:r>
        <w:rPr>
          <w:color w:val="231F20"/>
        </w:rPr>
        <w:t>will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28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what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reflected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historical</w:t>
      </w:r>
      <w:r>
        <w:rPr>
          <w:color w:val="231F20"/>
          <w:spacing w:val="30"/>
        </w:rPr>
        <w:t> </w:t>
      </w:r>
      <w:r>
        <w:rPr>
          <w:color w:val="231F20"/>
        </w:rPr>
        <w:t>income</w:t>
      </w:r>
      <w:r>
        <w:rPr>
          <w:color w:val="231F20"/>
          <w:spacing w:val="29"/>
        </w:rPr>
        <w:t> </w:t>
      </w:r>
      <w:r>
        <w:rPr>
          <w:color w:val="231F20"/>
        </w:rPr>
        <w:t>tax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accruals.</w:t>
      </w:r>
      <w:r>
        <w:rPr/>
      </w:r>
    </w:p>
    <w:p>
      <w:pPr>
        <w:pStyle w:val="BodyText"/>
        <w:spacing w:line="250" w:lineRule="auto" w:before="131"/>
        <w:ind w:right="119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subject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non-income</w:t>
      </w:r>
      <w:r>
        <w:rPr>
          <w:color w:val="231F20"/>
          <w:spacing w:val="-8"/>
        </w:rPr>
        <w:t> </w:t>
      </w:r>
      <w:r>
        <w:rPr>
          <w:color w:val="231F20"/>
        </w:rPr>
        <w:t>taxes,</w:t>
      </w:r>
      <w:r>
        <w:rPr>
          <w:color w:val="231F20"/>
          <w:spacing w:val="-13"/>
        </w:rPr>
        <w:t> </w:t>
      </w:r>
      <w:r>
        <w:rPr>
          <w:color w:val="231F20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payroll,</w:t>
      </w:r>
      <w:r>
        <w:rPr>
          <w:color w:val="231F20"/>
          <w:spacing w:val="-8"/>
        </w:rPr>
        <w:t> </w:t>
      </w:r>
      <w:r>
        <w:rPr>
          <w:color w:val="231F20"/>
        </w:rPr>
        <w:t>sales,</w:t>
      </w:r>
      <w:r>
        <w:rPr>
          <w:color w:val="231F20"/>
          <w:spacing w:val="-11"/>
        </w:rPr>
        <w:t> </w:t>
      </w:r>
      <w:r>
        <w:rPr>
          <w:color w:val="231F20"/>
        </w:rPr>
        <w:t>use,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value-added,</w:t>
      </w:r>
      <w:r>
        <w:rPr>
          <w:color w:val="231F20"/>
          <w:spacing w:val="-7"/>
        </w:rPr>
        <w:t> </w:t>
      </w:r>
      <w:r>
        <w:rPr>
          <w:color w:val="231F20"/>
        </w:rPr>
        <w:t>net</w:t>
      </w:r>
      <w:r>
        <w:rPr>
          <w:color w:val="231F20"/>
          <w:spacing w:val="-10"/>
        </w:rPr>
        <w:t> </w:t>
      </w:r>
      <w:r>
        <w:rPr>
          <w:color w:val="231F20"/>
        </w:rPr>
        <w:t>worth,</w:t>
      </w:r>
      <w:r>
        <w:rPr>
          <w:color w:val="231F20"/>
          <w:spacing w:val="-10"/>
        </w:rPr>
        <w:t> </w:t>
      </w:r>
      <w:r>
        <w:rPr>
          <w:color w:val="231F20"/>
        </w:rPr>
        <w:t>property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goods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services</w:t>
      </w:r>
      <w:r>
        <w:rPr>
          <w:color w:val="231F20"/>
          <w:spacing w:val="22"/>
        </w:rPr>
        <w:t> </w:t>
      </w:r>
      <w:r>
        <w:rPr>
          <w:color w:val="231F20"/>
        </w:rPr>
        <w:t>taxes,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both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United</w:t>
      </w:r>
      <w:r>
        <w:rPr>
          <w:color w:val="231F20"/>
          <w:spacing w:val="22"/>
        </w:rPr>
        <w:t> </w:t>
      </w:r>
      <w:r>
        <w:rPr>
          <w:color w:val="231F20"/>
        </w:rPr>
        <w:t>States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20"/>
        </w:rPr>
        <w:t> </w:t>
      </w:r>
      <w:r>
        <w:rPr>
          <w:color w:val="231F20"/>
        </w:rPr>
        <w:t>foreign</w:t>
      </w:r>
      <w:r>
        <w:rPr>
          <w:color w:val="231F20"/>
          <w:spacing w:val="22"/>
        </w:rPr>
        <w:t> </w:t>
      </w:r>
      <w:r>
        <w:rPr>
          <w:color w:val="231F20"/>
        </w:rPr>
        <w:t>jurisdictions.</w:t>
      </w:r>
      <w:r>
        <w:rPr>
          <w:color w:val="231F20"/>
          <w:spacing w:val="2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regularly</w:t>
      </w:r>
      <w:r>
        <w:rPr>
          <w:color w:val="231F20"/>
          <w:spacing w:val="22"/>
        </w:rPr>
        <w:t> </w:t>
      </w:r>
      <w:r>
        <w:rPr>
          <w:color w:val="231F20"/>
        </w:rPr>
        <w:t>under</w:t>
      </w:r>
      <w:r>
        <w:rPr>
          <w:color w:val="231F20"/>
          <w:spacing w:val="21"/>
        </w:rPr>
        <w:t> </w:t>
      </w:r>
      <w:r>
        <w:rPr>
          <w:color w:val="231F20"/>
        </w:rPr>
        <w:t>audit</w:t>
      </w:r>
      <w:r>
        <w:rPr>
          <w:color w:val="231F20"/>
          <w:spacing w:val="21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tax</w:t>
      </w:r>
      <w:r>
        <w:rPr>
          <w:color w:val="231F20"/>
          <w:spacing w:val="30"/>
        </w:rPr>
        <w:t> </w:t>
      </w:r>
      <w:r>
        <w:rPr>
          <w:color w:val="231F20"/>
        </w:rPr>
        <w:t>authorities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respect to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non-income</w:t>
      </w:r>
      <w:r>
        <w:rPr>
          <w:color w:val="231F20"/>
          <w:spacing w:val="1"/>
        </w:rPr>
        <w:t> </w:t>
      </w:r>
      <w:r>
        <w:rPr>
          <w:color w:val="231F20"/>
        </w:rPr>
        <w:t>taxes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have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additional</w:t>
      </w:r>
      <w:r>
        <w:rPr>
          <w:color w:val="231F20"/>
          <w:spacing w:val="1"/>
        </w:rPr>
        <w:t> </w:t>
      </w:r>
      <w:r>
        <w:rPr>
          <w:color w:val="231F20"/>
        </w:rPr>
        <w:t>non-income tax</w:t>
      </w:r>
      <w:r>
        <w:rPr>
          <w:color w:val="231F20"/>
          <w:spacing w:val="-1"/>
        </w:rPr>
        <w:t> </w:t>
      </w:r>
      <w:r>
        <w:rPr>
          <w:color w:val="231F20"/>
        </w:rPr>
        <w:t>liabilities.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non-income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exposures.</w:t>
      </w:r>
      <w:r>
        <w:rPr/>
      </w:r>
    </w:p>
    <w:p>
      <w:pPr>
        <w:spacing w:before="131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There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are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risks</w:t>
      </w:r>
      <w:r>
        <w:rPr>
          <w:rFonts w:ascii="Times New Roman"/>
          <w:b/>
          <w:i/>
          <w:color w:val="231F20"/>
          <w:spacing w:val="16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associated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with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1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outstanding</w:t>
      </w:r>
      <w:r>
        <w:rPr>
          <w:rFonts w:ascii="Times New Roman"/>
          <w:b/>
          <w:i/>
          <w:color w:val="231F20"/>
          <w:spacing w:val="1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indebtedness.  </w:t>
      </w:r>
      <w:r>
        <w:rPr>
          <w:rFonts w:ascii="Times New Roman"/>
          <w:b/>
          <w:i/>
          <w:color w:val="231F20"/>
          <w:spacing w:val="50"/>
          <w:sz w:val="20"/>
        </w:rPr>
        <w:t> </w:t>
      </w: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May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31,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2007,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had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aggregate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0"/>
        <w:ind w:right="117"/>
        <w:jc w:val="both"/>
      </w:pPr>
      <w:r>
        <w:rPr>
          <w:color w:val="231F20"/>
        </w:rPr>
        <w:t>$6.3</w:t>
      </w:r>
      <w:r>
        <w:rPr>
          <w:color w:val="231F20"/>
          <w:spacing w:val="18"/>
        </w:rPr>
        <w:t> </w:t>
      </w:r>
      <w:r>
        <w:rPr>
          <w:color w:val="231F20"/>
        </w:rPr>
        <w:t>billion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outstanding</w:t>
      </w:r>
      <w:r>
        <w:rPr>
          <w:color w:val="231F20"/>
          <w:spacing w:val="21"/>
        </w:rPr>
        <w:t> </w:t>
      </w:r>
      <w:r>
        <w:rPr>
          <w:color w:val="231F20"/>
        </w:rPr>
        <w:t>indebtedness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will</w:t>
      </w:r>
      <w:r>
        <w:rPr>
          <w:color w:val="231F20"/>
          <w:spacing w:val="19"/>
        </w:rPr>
        <w:t> </w:t>
      </w:r>
      <w:r>
        <w:rPr>
          <w:color w:val="231F20"/>
        </w:rPr>
        <w:t>mature</w:t>
      </w:r>
      <w:r>
        <w:rPr>
          <w:color w:val="231F20"/>
          <w:spacing w:val="21"/>
        </w:rPr>
        <w:t> </w:t>
      </w:r>
      <w:r>
        <w:rPr>
          <w:color w:val="231F20"/>
        </w:rPr>
        <w:t>between</w:t>
      </w:r>
      <w:r>
        <w:rPr>
          <w:color w:val="231F20"/>
          <w:spacing w:val="20"/>
        </w:rPr>
        <w:t> </w:t>
      </w:r>
      <w:r>
        <w:rPr>
          <w:color w:val="231F20"/>
        </w:rPr>
        <w:t>2009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2016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9"/>
        </w:rPr>
        <w:t> </w:t>
      </w:r>
      <w:r>
        <w:rPr>
          <w:color w:val="231F20"/>
        </w:rPr>
        <w:t>incur</w:t>
      </w:r>
      <w:r>
        <w:rPr>
          <w:color w:val="231F20"/>
          <w:spacing w:val="19"/>
        </w:rPr>
        <w:t> </w:t>
      </w:r>
      <w:r>
        <w:rPr>
          <w:color w:val="231F20"/>
        </w:rPr>
        <w:t>additional</w:t>
      </w:r>
      <w:r>
        <w:rPr>
          <w:color w:val="231F20"/>
        </w:rPr>
        <w:t> indebtedness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future.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ability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pay</w:t>
      </w:r>
      <w:r>
        <w:rPr>
          <w:color w:val="231F20"/>
          <w:spacing w:val="-10"/>
        </w:rPr>
        <w:t> </w:t>
      </w:r>
      <w:r>
        <w:rPr>
          <w:color w:val="231F20"/>
        </w:rPr>
        <w:t>interest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repay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principal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indebtedness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dependent</w:t>
      </w:r>
      <w:r>
        <w:rPr>
          <w:color w:val="231F20"/>
          <w:spacing w:val="-9"/>
        </w:rPr>
        <w:t> </w:t>
      </w:r>
      <w:r>
        <w:rPr>
          <w:color w:val="231F20"/>
        </w:rPr>
        <w:t>upon</w:t>
      </w:r>
      <w:r>
        <w:rPr>
          <w:color w:val="231F20"/>
        </w:rPr>
        <w:t> our</w:t>
      </w:r>
      <w:r>
        <w:rPr>
          <w:color w:val="231F20"/>
          <w:spacing w:val="23"/>
        </w:rPr>
        <w:t> </w:t>
      </w:r>
      <w:r>
        <w:rPr>
          <w:color w:val="231F20"/>
        </w:rPr>
        <w:t>ability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manage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business</w:t>
      </w:r>
      <w:r>
        <w:rPr>
          <w:color w:val="231F20"/>
          <w:spacing w:val="20"/>
        </w:rPr>
        <w:t> </w:t>
      </w:r>
      <w:r>
        <w:rPr>
          <w:color w:val="231F20"/>
        </w:rPr>
        <w:t>operations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</w:rPr>
        <w:t>factors</w:t>
      </w:r>
      <w:r>
        <w:rPr>
          <w:color w:val="231F20"/>
          <w:spacing w:val="24"/>
        </w:rPr>
        <w:t> </w:t>
      </w:r>
      <w:r>
        <w:rPr>
          <w:color w:val="231F20"/>
        </w:rPr>
        <w:t>discussed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this</w:t>
      </w:r>
      <w:r>
        <w:rPr>
          <w:color w:val="231F20"/>
          <w:spacing w:val="22"/>
        </w:rPr>
        <w:t> </w:t>
      </w:r>
      <w:r>
        <w:rPr>
          <w:color w:val="231F20"/>
        </w:rPr>
        <w:t>section.</w:t>
      </w:r>
      <w:r>
        <w:rPr>
          <w:color w:val="231F20"/>
          <w:spacing w:val="26"/>
        </w:rPr>
        <w:t> </w:t>
      </w:r>
      <w:r>
        <w:rPr>
          <w:color w:val="231F20"/>
        </w:rPr>
        <w:t>There</w:t>
      </w:r>
      <w:r>
        <w:rPr>
          <w:color w:val="231F20"/>
          <w:spacing w:val="25"/>
        </w:rPr>
        <w:t> </w:t>
      </w:r>
      <w:r>
        <w:rPr>
          <w:color w:val="231F20"/>
        </w:rPr>
        <w:t>can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no</w:t>
      </w:r>
      <w:r>
        <w:rPr>
          <w:color w:val="231F20"/>
        </w:rPr>
        <w:t> assurance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7"/>
        </w:rPr>
        <w:t> </w:t>
      </w:r>
      <w:r>
        <w:rPr>
          <w:color w:val="231F20"/>
        </w:rPr>
        <w:t>will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able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manage</w:t>
      </w:r>
      <w:r>
        <w:rPr>
          <w:color w:val="231F20"/>
          <w:spacing w:val="-12"/>
        </w:rPr>
        <w:t> </w:t>
      </w:r>
      <w:r>
        <w:rPr>
          <w:color w:val="231F20"/>
        </w:rPr>
        <w:t>any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spacing w:val="-13"/>
        </w:rPr>
        <w:t> </w:t>
      </w:r>
      <w:r>
        <w:rPr>
          <w:color w:val="231F20"/>
        </w:rPr>
        <w:t>risks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successfully.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addition,</w:t>
      </w:r>
      <w:r>
        <w:rPr>
          <w:color w:val="231F20"/>
          <w:spacing w:val="-11"/>
        </w:rPr>
        <w:t> </w:t>
      </w:r>
      <w:r>
        <w:rPr>
          <w:color w:val="231F20"/>
        </w:rPr>
        <w:t>changes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4"/>
        </w:rPr>
        <w:t> </w:t>
      </w:r>
      <w:r>
        <w:rPr>
          <w:color w:val="231F20"/>
        </w:rPr>
        <w:t>rating</w:t>
      </w:r>
      <w:r>
        <w:rPr>
          <w:color w:val="231F20"/>
          <w:spacing w:val="-11"/>
        </w:rPr>
        <w:t> </w:t>
      </w:r>
      <w:r>
        <w:rPr>
          <w:color w:val="231F20"/>
        </w:rPr>
        <w:t>agency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outlook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credit</w:t>
      </w:r>
      <w:r>
        <w:rPr>
          <w:color w:val="231F20"/>
          <w:spacing w:val="11"/>
        </w:rPr>
        <w:t> </w:t>
      </w:r>
      <w:r>
        <w:rPr>
          <w:color w:val="231F20"/>
        </w:rPr>
        <w:t>rating</w:t>
      </w:r>
      <w:r>
        <w:rPr>
          <w:color w:val="231F20"/>
          <w:spacing w:val="9"/>
        </w:rPr>
        <w:t> </w:t>
      </w:r>
      <w:r>
        <w:rPr>
          <w:color w:val="231F20"/>
        </w:rPr>
        <w:t>could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negatively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liquidity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both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debt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equity</w:t>
      </w:r>
      <w:r>
        <w:rPr>
          <w:color w:val="231F20"/>
          <w:spacing w:val="10"/>
        </w:rPr>
        <w:t> </w:t>
      </w:r>
      <w:r>
        <w:rPr>
          <w:color w:val="231F20"/>
        </w:rPr>
        <w:t>securities.</w:t>
      </w:r>
      <w:r>
        <w:rPr/>
      </w:r>
    </w:p>
    <w:p>
      <w:pPr>
        <w:pStyle w:val="BodyText"/>
        <w:spacing w:line="250" w:lineRule="auto" w:before="131"/>
        <w:ind w:right="11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Our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stock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price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become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more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volatile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and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your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investment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lose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value.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factors</w:t>
      </w:r>
      <w:r>
        <w:rPr>
          <w:color w:val="231F20"/>
          <w:spacing w:val="-10"/>
        </w:rPr>
        <w:t> </w:t>
      </w:r>
      <w:r>
        <w:rPr>
          <w:color w:val="231F20"/>
        </w:rPr>
        <w:t>discussed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section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price.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timing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announcements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public</w:t>
      </w:r>
      <w:r>
        <w:rPr>
          <w:color w:val="231F20"/>
          <w:spacing w:val="-10"/>
        </w:rPr>
        <w:t> </w:t>
      </w:r>
      <w:r>
        <w:rPr>
          <w:color w:val="231F20"/>
        </w:rPr>
        <w:t>market</w:t>
      </w:r>
      <w:r>
        <w:rPr>
          <w:color w:val="231F20"/>
          <w:spacing w:val="-8"/>
        </w:rPr>
        <w:t> </w:t>
      </w:r>
      <w:r>
        <w:rPr>
          <w:color w:val="231F20"/>
        </w:rPr>
        <w:t>regarding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2"/>
        </w:rPr>
        <w:t> </w:t>
      </w:r>
      <w:r>
        <w:rPr>
          <w:color w:val="231F20"/>
        </w:rPr>
        <w:t>products,</w:t>
      </w:r>
      <w:r>
        <w:rPr>
          <w:color w:val="231F20"/>
          <w:spacing w:val="23"/>
        </w:rPr>
        <w:t> </w:t>
      </w:r>
      <w:r>
        <w:rPr>
          <w:color w:val="231F20"/>
        </w:rPr>
        <w:t>product</w:t>
      </w:r>
      <w:r>
        <w:rPr>
          <w:color w:val="231F20"/>
          <w:spacing w:val="32"/>
        </w:rPr>
        <w:t> </w:t>
      </w:r>
      <w:r>
        <w:rPr>
          <w:color w:val="231F20"/>
        </w:rPr>
        <w:t>enhancements</w:t>
      </w:r>
      <w:r>
        <w:rPr>
          <w:color w:val="231F20"/>
          <w:spacing w:val="34"/>
        </w:rPr>
        <w:t> </w:t>
      </w:r>
      <w:r>
        <w:rPr>
          <w:color w:val="231F20"/>
        </w:rPr>
        <w:t>or</w:t>
      </w:r>
      <w:r>
        <w:rPr>
          <w:color w:val="231F20"/>
          <w:spacing w:val="31"/>
        </w:rPr>
        <w:t> </w:t>
      </w:r>
      <w:r>
        <w:rPr>
          <w:color w:val="231F20"/>
        </w:rPr>
        <w:t>technological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advances</w:t>
      </w:r>
      <w:r>
        <w:rPr>
          <w:color w:val="231F20"/>
          <w:spacing w:val="31"/>
        </w:rPr>
        <w:t> </w:t>
      </w:r>
      <w:r>
        <w:rPr>
          <w:color w:val="231F20"/>
        </w:rPr>
        <w:t>by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competitors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us,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31"/>
        </w:rPr>
        <w:t> </w:t>
      </w:r>
      <w:r>
        <w:rPr>
          <w:color w:val="231F20"/>
        </w:rPr>
        <w:t>announcements</w:t>
      </w:r>
      <w:r>
        <w:rPr>
          <w:color w:val="231F20"/>
          <w:spacing w:val="34"/>
        </w:rPr>
        <w:t> </w:t>
      </w:r>
      <w:r>
        <w:rPr>
          <w:color w:val="231F20"/>
        </w:rPr>
        <w:t>by</w:t>
      </w:r>
      <w:r>
        <w:rPr>
          <w:color w:val="231F20"/>
          <w:spacing w:val="30"/>
        </w:rPr>
        <w:t> </w:t>
      </w:r>
      <w:r>
        <w:rPr>
          <w:color w:val="231F20"/>
        </w:rPr>
        <w:t>us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acquisitions,</w:t>
      </w:r>
      <w:r>
        <w:rPr>
          <w:color w:val="231F20"/>
          <w:spacing w:val="-11"/>
        </w:rPr>
        <w:t> </w:t>
      </w:r>
      <w:r>
        <w:rPr>
          <w:color w:val="231F20"/>
        </w:rPr>
        <w:t>major</w:t>
      </w:r>
      <w:r>
        <w:rPr>
          <w:color w:val="231F20"/>
          <w:spacing w:val="-10"/>
        </w:rPr>
        <w:t> </w:t>
      </w:r>
      <w:r>
        <w:rPr>
          <w:color w:val="231F20"/>
        </w:rPr>
        <w:t>transactions,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management</w:t>
      </w:r>
      <w:r>
        <w:rPr>
          <w:color w:val="231F20"/>
          <w:spacing w:val="-8"/>
        </w:rPr>
        <w:t> </w:t>
      </w:r>
      <w:r>
        <w:rPr>
          <w:color w:val="231F20"/>
        </w:rPr>
        <w:t>changes</w:t>
      </w:r>
      <w:r>
        <w:rPr>
          <w:color w:val="231F20"/>
          <w:spacing w:val="-12"/>
        </w:rPr>
        <w:t> </w:t>
      </w:r>
      <w:r>
        <w:rPr>
          <w:color w:val="231F20"/>
        </w:rPr>
        <w:t>could</w:t>
      </w:r>
      <w:r>
        <w:rPr>
          <w:color w:val="231F20"/>
          <w:spacing w:val="-12"/>
        </w:rPr>
        <w:t> </w:t>
      </w:r>
      <w:r>
        <w:rPr>
          <w:color w:val="231F20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price.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price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subject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speculation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press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analyst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community,</w:t>
      </w:r>
      <w:r>
        <w:rPr>
          <w:color w:val="231F20"/>
          <w:spacing w:val="27"/>
        </w:rPr>
        <w:t> </w:t>
      </w:r>
      <w:r>
        <w:rPr>
          <w:color w:val="231F20"/>
        </w:rPr>
        <w:t>changes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recommendations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earnings</w:t>
      </w:r>
      <w:r>
        <w:rPr>
          <w:color w:val="231F20"/>
          <w:spacing w:val="28"/>
        </w:rPr>
        <w:t> </w:t>
      </w:r>
      <w:r>
        <w:rPr>
          <w:color w:val="231F20"/>
        </w:rPr>
        <w:t>estimates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</w:rPr>
        <w:t> financial</w:t>
      </w:r>
      <w:r>
        <w:rPr>
          <w:color w:val="231F20"/>
          <w:spacing w:val="-4"/>
        </w:rPr>
        <w:t> </w:t>
      </w:r>
      <w:r>
        <w:rPr>
          <w:color w:val="231F20"/>
        </w:rPr>
        <w:t>analysts,</w:t>
      </w:r>
      <w:r>
        <w:rPr>
          <w:color w:val="231F20"/>
          <w:spacing w:val="-7"/>
        </w:rPr>
        <w:t> </w:t>
      </w:r>
      <w:r>
        <w:rPr>
          <w:color w:val="231F20"/>
        </w:rPr>
        <w:t>changes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investors’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analysts’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3"/>
        </w:rPr>
        <w:t> </w:t>
      </w:r>
      <w:r>
        <w:rPr>
          <w:color w:val="231F20"/>
        </w:rPr>
        <w:t>measures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stock,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credit</w:t>
      </w:r>
      <w:r>
        <w:rPr>
          <w:color w:val="231F20"/>
          <w:spacing w:val="-5"/>
        </w:rPr>
        <w:t> </w:t>
      </w:r>
      <w:r>
        <w:rPr>
          <w:color w:val="231F20"/>
        </w:rPr>
        <w:t>ratings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market</w:t>
      </w:r>
      <w:r>
        <w:rPr>
          <w:color w:val="231F20"/>
          <w:spacing w:val="28"/>
        </w:rPr>
        <w:t> </w:t>
      </w:r>
      <w:r>
        <w:rPr>
          <w:color w:val="231F20"/>
        </w:rPr>
        <w:t>trends</w:t>
      </w:r>
      <w:r>
        <w:rPr>
          <w:color w:val="231F20"/>
          <w:spacing w:val="25"/>
        </w:rPr>
        <w:t> </w:t>
      </w:r>
      <w:r>
        <w:rPr>
          <w:color w:val="231F20"/>
        </w:rPr>
        <w:t>unrelated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performance.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8"/>
        </w:rPr>
        <w:t> </w:t>
      </w:r>
      <w:r>
        <w:rPr>
          <w:color w:val="231F20"/>
        </w:rPr>
        <w:t>drop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25"/>
        </w:rPr>
        <w:t> </w:t>
      </w:r>
      <w:r>
        <w:rPr>
          <w:color w:val="231F20"/>
        </w:rPr>
        <w:t>price</w:t>
      </w:r>
      <w:r>
        <w:rPr>
          <w:color w:val="231F20"/>
          <w:spacing w:val="27"/>
        </w:rPr>
        <w:t> </w:t>
      </w:r>
      <w:r>
        <w:rPr>
          <w:color w:val="231F20"/>
        </w:rPr>
        <w:t>could</w:t>
      </w:r>
      <w:r>
        <w:rPr>
          <w:color w:val="231F20"/>
          <w:spacing w:val="26"/>
        </w:rPr>
        <w:t> </w:t>
      </w:r>
      <w:r>
        <w:rPr>
          <w:color w:val="231F20"/>
        </w:rPr>
        <w:t>also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expose</w:t>
      </w:r>
      <w:r>
        <w:rPr>
          <w:color w:val="231F20"/>
          <w:spacing w:val="24"/>
        </w:rPr>
        <w:t> </w:t>
      </w:r>
      <w:r>
        <w:rPr>
          <w:color w:val="231F20"/>
        </w:rPr>
        <w:t>us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risk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securities</w:t>
      </w:r>
      <w:r>
        <w:rPr>
          <w:color w:val="231F20"/>
          <w:spacing w:val="24"/>
        </w:rPr>
        <w:t> </w:t>
      </w:r>
      <w:r>
        <w:rPr>
          <w:color w:val="231F20"/>
        </w:rPr>
        <w:t>class</w:t>
      </w:r>
      <w:r>
        <w:rPr>
          <w:color w:val="231F20"/>
          <w:spacing w:val="21"/>
        </w:rPr>
        <w:t> </w:t>
      </w:r>
      <w:r>
        <w:rPr>
          <w:color w:val="231F20"/>
        </w:rPr>
        <w:t>actions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lawsuits,</w:t>
      </w:r>
      <w:r>
        <w:rPr>
          <w:color w:val="231F20"/>
          <w:spacing w:val="21"/>
        </w:rPr>
        <w:t> </w:t>
      </w:r>
      <w:r>
        <w:rPr>
          <w:color w:val="231F20"/>
        </w:rPr>
        <w:t>which</w:t>
      </w:r>
      <w:r>
        <w:rPr>
          <w:color w:val="231F20"/>
          <w:spacing w:val="21"/>
        </w:rPr>
        <w:t> </w:t>
      </w:r>
      <w:r>
        <w:rPr>
          <w:color w:val="231F20"/>
        </w:rPr>
        <w:t>could</w:t>
      </w:r>
      <w:r>
        <w:rPr>
          <w:color w:val="231F20"/>
          <w:spacing w:val="22"/>
        </w:rPr>
        <w:t> </w:t>
      </w:r>
      <w:r>
        <w:rPr>
          <w:color w:val="231F20"/>
        </w:rPr>
        <w:t>result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substantial</w:t>
      </w:r>
      <w:r>
        <w:rPr>
          <w:color w:val="231F20"/>
          <w:spacing w:val="24"/>
        </w:rPr>
        <w:t> </w:t>
      </w:r>
      <w:r>
        <w:rPr>
          <w:color w:val="231F20"/>
        </w:rPr>
        <w:t>costs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divert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19"/>
        </w:rPr>
        <w:t> </w:t>
      </w:r>
      <w:r>
        <w:rPr>
          <w:color w:val="231F20"/>
        </w:rPr>
        <w:t>attention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resources,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business.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1B. Unresolved Staff Comments" w:id="4"/>
      <w:bookmarkEnd w:id="4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1B.  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Unresolved</w:t>
      </w:r>
      <w:r>
        <w:rPr>
          <w:color w:val="231F20"/>
          <w:spacing w:val="14"/>
        </w:rPr>
        <w:t> </w:t>
      </w:r>
      <w:r>
        <w:rPr>
          <w:color w:val="231F20"/>
        </w:rPr>
        <w:t>Staff</w:t>
      </w:r>
      <w:r>
        <w:rPr>
          <w:color w:val="231F20"/>
          <w:spacing w:val="14"/>
        </w:rPr>
        <w:t> </w:t>
      </w:r>
      <w:r>
        <w:rPr>
          <w:color w:val="231F20"/>
        </w:rPr>
        <w:t>Comments</w:t>
      </w:r>
      <w:r>
        <w:rPr>
          <w:b w:val="0"/>
        </w:rPr>
      </w:r>
    </w:p>
    <w:p>
      <w:pPr>
        <w:pStyle w:val="BodyText"/>
        <w:spacing w:line="240" w:lineRule="auto" w:before="140"/>
        <w:ind w:right="0"/>
        <w:jc w:val="both"/>
      </w:pPr>
      <w:r>
        <w:rPr>
          <w:color w:val="231F20"/>
        </w:rPr>
        <w:t>None.</w:t>
      </w:r>
      <w:r>
        <w:rPr/>
      </w:r>
    </w:p>
    <w:p>
      <w:pPr>
        <w:spacing w:after="0" w:line="240" w:lineRule="auto"/>
        <w:jc w:val="both"/>
        <w:sectPr>
          <w:footerReference w:type="even" r:id="rId12"/>
          <w:footerReference w:type="default" r:id="rId13"/>
          <w:pgSz w:w="12240" w:h="15840"/>
          <w:pgMar w:footer="1102" w:header="0" w:top="1400" w:bottom="1300" w:left="1260" w:right="1620"/>
        </w:sectPr>
      </w:pPr>
    </w:p>
    <w:p>
      <w:pPr>
        <w:pStyle w:val="Heading1"/>
        <w:spacing w:line="240" w:lineRule="auto" w:before="65"/>
        <w:ind w:right="0"/>
        <w:jc w:val="both"/>
        <w:rPr>
          <w:b w:val="0"/>
          <w:bCs w:val="0"/>
        </w:rPr>
      </w:pPr>
      <w:bookmarkStart w:name="Item 2. Properties" w:id="5"/>
      <w:bookmarkEnd w:id="5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2.  </w:t>
      </w:r>
      <w:r>
        <w:rPr>
          <w:color w:val="231F20"/>
          <w:spacing w:val="49"/>
        </w:rPr>
        <w:t> </w:t>
      </w:r>
      <w:r>
        <w:rPr>
          <w:color w:val="231F20"/>
        </w:rPr>
        <w:t>Properties</w:t>
      </w:r>
      <w:r>
        <w:rPr>
          <w:b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properties</w:t>
      </w:r>
      <w:r>
        <w:rPr>
          <w:color w:val="231F20"/>
          <w:spacing w:val="-8"/>
        </w:rPr>
        <w:t> </w:t>
      </w:r>
      <w:r>
        <w:rPr>
          <w:color w:val="231F20"/>
        </w:rPr>
        <w:t>consist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leased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office</w:t>
      </w:r>
      <w:r>
        <w:rPr>
          <w:color w:val="231F20"/>
          <w:spacing w:val="-9"/>
        </w:rPr>
        <w:t> </w:t>
      </w:r>
      <w:r>
        <w:rPr>
          <w:color w:val="231F20"/>
        </w:rPr>
        <w:t>facilities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sales,</w:t>
      </w:r>
      <w:r>
        <w:rPr>
          <w:color w:val="231F20"/>
          <w:spacing w:val="-10"/>
        </w:rPr>
        <w:t> </w:t>
      </w:r>
      <w:r>
        <w:rPr>
          <w:color w:val="231F20"/>
        </w:rPr>
        <w:t>support,</w:t>
      </w:r>
      <w:r>
        <w:rPr>
          <w:color w:val="231F20"/>
          <w:spacing w:val="-9"/>
        </w:rPr>
        <w:t> </w:t>
      </w:r>
      <w:r>
        <w:rPr>
          <w:color w:val="231F20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-6"/>
        </w:rPr>
        <w:t> </w:t>
      </w:r>
      <w:r>
        <w:rPr>
          <w:color w:val="231F20"/>
        </w:rPr>
        <w:t>consulting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administrative</w:t>
      </w:r>
      <w:r>
        <w:rPr>
          <w:color w:val="231F20"/>
          <w:spacing w:val="39"/>
        </w:rPr>
        <w:t> </w:t>
      </w:r>
      <w:r>
        <w:rPr>
          <w:color w:val="231F20"/>
        </w:rPr>
        <w:t>personnel.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headquarters</w:t>
      </w:r>
      <w:r>
        <w:rPr>
          <w:color w:val="231F20"/>
          <w:spacing w:val="43"/>
        </w:rPr>
        <w:t> </w:t>
      </w:r>
      <w:r>
        <w:rPr>
          <w:color w:val="231F20"/>
        </w:rPr>
        <w:t>facility</w:t>
      </w:r>
      <w:r>
        <w:rPr>
          <w:color w:val="231F20"/>
          <w:spacing w:val="45"/>
        </w:rPr>
        <w:t> </w:t>
      </w:r>
      <w:r>
        <w:rPr>
          <w:color w:val="231F20"/>
        </w:rPr>
        <w:t>consists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approximately</w:t>
      </w:r>
      <w:r>
        <w:rPr>
          <w:color w:val="231F20"/>
          <w:spacing w:val="45"/>
        </w:rPr>
        <w:t> </w:t>
      </w:r>
      <w:r>
        <w:rPr>
          <w:color w:val="231F20"/>
        </w:rPr>
        <w:t>3.8</w:t>
      </w:r>
      <w:r>
        <w:rPr>
          <w:color w:val="231F20"/>
          <w:spacing w:val="41"/>
        </w:rPr>
        <w:t> </w:t>
      </w:r>
      <w:r>
        <w:rPr>
          <w:color w:val="231F20"/>
        </w:rPr>
        <w:t>million</w:t>
      </w:r>
      <w:r>
        <w:rPr>
          <w:color w:val="231F20"/>
          <w:spacing w:val="43"/>
        </w:rPr>
        <w:t> </w:t>
      </w:r>
      <w:r>
        <w:rPr>
          <w:color w:val="231F20"/>
        </w:rPr>
        <w:t>square</w:t>
      </w:r>
      <w:r>
        <w:rPr>
          <w:color w:val="231F20"/>
          <w:spacing w:val="42"/>
        </w:rPr>
        <w:t> </w:t>
      </w:r>
      <w:r>
        <w:rPr>
          <w:color w:val="231F20"/>
        </w:rPr>
        <w:t>feet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</w:rPr>
        <w:t> Redwood</w:t>
      </w:r>
      <w:r>
        <w:rPr>
          <w:color w:val="231F20"/>
          <w:spacing w:val="33"/>
        </w:rPr>
        <w:t> </w:t>
      </w:r>
      <w:r>
        <w:rPr>
          <w:color w:val="231F20"/>
          <w:spacing w:val="-3"/>
        </w:rPr>
        <w:t>City,</w:t>
      </w:r>
      <w:r>
        <w:rPr>
          <w:color w:val="231F20"/>
          <w:spacing w:val="32"/>
        </w:rPr>
        <w:t> </w:t>
      </w:r>
      <w:r>
        <w:rPr>
          <w:color w:val="231F20"/>
        </w:rPr>
        <w:t>California.</w:t>
      </w:r>
      <w:r>
        <w:rPr>
          <w:color w:val="231F20"/>
          <w:spacing w:val="3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also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</w:rPr>
        <w:t>lease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office</w:t>
      </w:r>
      <w:r>
        <w:rPr>
          <w:color w:val="231F20"/>
          <w:spacing w:val="33"/>
        </w:rPr>
        <w:t> </w:t>
      </w:r>
      <w:r>
        <w:rPr>
          <w:color w:val="231F20"/>
        </w:rPr>
        <w:t>facilities</w:t>
      </w:r>
      <w:r>
        <w:rPr>
          <w:color w:val="231F20"/>
          <w:spacing w:val="37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current</w:t>
      </w:r>
      <w:r>
        <w:rPr>
          <w:color w:val="231F20"/>
          <w:spacing w:val="35"/>
        </w:rPr>
        <w:t> </w:t>
      </w:r>
      <w:r>
        <w:rPr>
          <w:color w:val="231F20"/>
        </w:rPr>
        <w:t>use</w:t>
      </w:r>
      <w:r>
        <w:rPr>
          <w:color w:val="231F20"/>
          <w:spacing w:val="32"/>
        </w:rPr>
        <w:t> </w:t>
      </w:r>
      <w:r>
        <w:rPr>
          <w:color w:val="231F20"/>
        </w:rPr>
        <w:t>consisting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approximately</w:t>
      </w:r>
      <w:r>
        <w:rPr/>
      </w:r>
    </w:p>
    <w:p>
      <w:pPr>
        <w:pStyle w:val="BodyText"/>
        <w:spacing w:line="250" w:lineRule="auto" w:before="1"/>
        <w:ind w:right="116"/>
        <w:jc w:val="both"/>
      </w:pPr>
      <w:r>
        <w:rPr>
          <w:color w:val="231F20"/>
        </w:rPr>
        <w:t>13.5</w:t>
      </w:r>
      <w:r>
        <w:rPr>
          <w:color w:val="231F20"/>
          <w:spacing w:val="11"/>
        </w:rPr>
        <w:t> </w:t>
      </w:r>
      <w:r>
        <w:rPr>
          <w:color w:val="231F20"/>
        </w:rPr>
        <w:t>million</w:t>
      </w:r>
      <w:r>
        <w:rPr>
          <w:color w:val="231F20"/>
          <w:spacing w:val="14"/>
        </w:rPr>
        <w:t> </w:t>
      </w:r>
      <w:r>
        <w:rPr>
          <w:color w:val="231F20"/>
        </w:rPr>
        <w:t>square</w:t>
      </w:r>
      <w:r>
        <w:rPr>
          <w:color w:val="231F20"/>
          <w:spacing w:val="13"/>
        </w:rPr>
        <w:t> </w:t>
      </w:r>
      <w:r>
        <w:rPr>
          <w:color w:val="231F20"/>
        </w:rPr>
        <w:t>feet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</w:rPr>
        <w:t>locations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United</w:t>
      </w:r>
      <w:r>
        <w:rPr>
          <w:color w:val="231F20"/>
          <w:spacing w:val="13"/>
        </w:rPr>
        <w:t> </w:t>
      </w:r>
      <w:r>
        <w:rPr>
          <w:color w:val="231F20"/>
        </w:rPr>
        <w:t>States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abroad.</w:t>
      </w:r>
      <w:r>
        <w:rPr>
          <w:color w:val="231F20"/>
          <w:spacing w:val="12"/>
        </w:rPr>
        <w:t> </w:t>
      </w:r>
      <w:r>
        <w:rPr>
          <w:color w:val="231F20"/>
        </w:rPr>
        <w:t>Due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merger</w:t>
      </w:r>
      <w:r>
        <w:rPr>
          <w:color w:val="231F20"/>
          <w:spacing w:val="-6"/>
        </w:rPr>
        <w:t> </w:t>
      </w:r>
      <w:r>
        <w:rPr>
          <w:color w:val="231F20"/>
        </w:rPr>
        <w:t>integration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past</w:t>
      </w:r>
      <w:r>
        <w:rPr>
          <w:color w:val="231F20"/>
          <w:spacing w:val="-6"/>
        </w:rPr>
        <w:t> </w:t>
      </w:r>
      <w:r>
        <w:rPr>
          <w:color w:val="231F20"/>
        </w:rPr>
        <w:t>three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years,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vacated</w:t>
      </w:r>
      <w:r>
        <w:rPr>
          <w:color w:val="231F20"/>
          <w:spacing w:val="-2"/>
        </w:rPr>
        <w:t> </w:t>
      </w:r>
      <w:r>
        <w:rPr>
          <w:color w:val="231F20"/>
        </w:rPr>
        <w:t>approximately</w:t>
      </w:r>
      <w:r>
        <w:rPr>
          <w:color w:val="231F20"/>
          <w:spacing w:val="-2"/>
        </w:rPr>
        <w:t> </w:t>
      </w:r>
      <w:r>
        <w:rPr>
          <w:color w:val="231F20"/>
        </w:rPr>
        <w:t>3.4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square</w:t>
      </w:r>
      <w:r>
        <w:rPr>
          <w:color w:val="231F20"/>
          <w:spacing w:val="-6"/>
        </w:rPr>
        <w:t> </w:t>
      </w:r>
      <w:r>
        <w:rPr>
          <w:color w:val="231F20"/>
        </w:rPr>
        <w:t>feet</w:t>
      </w:r>
      <w:r>
        <w:rPr>
          <w:color w:val="231F20"/>
          <w:spacing w:val="23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19.7%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leased</w:t>
      </w:r>
      <w:r>
        <w:rPr>
          <w:color w:val="231F20"/>
          <w:spacing w:val="-5"/>
        </w:rPr>
        <w:t> </w:t>
      </w:r>
      <w:r>
        <w:rPr>
          <w:color w:val="231F20"/>
        </w:rPr>
        <w:t>space.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additional</w:t>
      </w:r>
      <w:r>
        <w:rPr>
          <w:color w:val="231F20"/>
          <w:spacing w:val="-4"/>
        </w:rPr>
        <w:t> </w:t>
      </w:r>
      <w:r>
        <w:rPr>
          <w:color w:val="231F20"/>
        </w:rPr>
        <w:t>space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sublet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actively</w:t>
      </w:r>
      <w:r>
        <w:rPr>
          <w:color w:val="231F20"/>
          <w:spacing w:val="-7"/>
        </w:rPr>
        <w:t> </w:t>
      </w:r>
      <w:r>
        <w:rPr>
          <w:color w:val="231F20"/>
        </w:rPr>
        <w:t>marketed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sublease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25"/>
        </w:rPr>
        <w:t> </w:t>
      </w:r>
      <w:r>
        <w:rPr>
          <w:color w:val="231F20"/>
        </w:rPr>
        <w:t>disposition.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3. Legal Proceedings" w:id="6"/>
      <w:bookmarkEnd w:id="6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3.  </w:t>
      </w:r>
      <w:r>
        <w:rPr>
          <w:color w:val="231F20"/>
          <w:spacing w:val="49"/>
        </w:rPr>
        <w:t> </w:t>
      </w:r>
      <w:r>
        <w:rPr>
          <w:color w:val="231F20"/>
        </w:rPr>
        <w:t>Legal</w:t>
      </w:r>
      <w:r>
        <w:rPr>
          <w:color w:val="231F20"/>
          <w:spacing w:val="15"/>
        </w:rPr>
        <w:t> </w:t>
      </w:r>
      <w:r>
        <w:rPr>
          <w:color w:val="231F20"/>
        </w:rPr>
        <w:t>Proceedings</w:t>
      </w:r>
      <w:r>
        <w:rPr>
          <w:b w:val="0"/>
        </w:rPr>
      </w:r>
    </w:p>
    <w:p>
      <w:pPr>
        <w:pStyle w:val="BodyText"/>
        <w:spacing w:line="249" w:lineRule="auto" w:before="130"/>
        <w:ind w:right="118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material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11"/>
        </w:rPr>
        <w:t> </w:t>
      </w:r>
      <w:r>
        <w:rPr>
          <w:color w:val="231F20"/>
        </w:rPr>
        <w:t>forth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Note</w:t>
      </w:r>
      <w:r>
        <w:rPr>
          <w:color w:val="231F20"/>
          <w:spacing w:val="-11"/>
        </w:rPr>
        <w:t> </w:t>
      </w:r>
      <w:r>
        <w:rPr>
          <w:color w:val="231F20"/>
        </w:rPr>
        <w:t>21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Notes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Consolidated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7"/>
        </w:rPr>
        <w:t> </w:t>
      </w:r>
      <w:r>
        <w:rPr>
          <w:color w:val="231F20"/>
        </w:rPr>
        <w:t>Statements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Item</w:t>
      </w:r>
      <w:r>
        <w:rPr>
          <w:color w:val="231F20"/>
          <w:spacing w:val="-9"/>
        </w:rPr>
        <w:t> </w:t>
      </w:r>
      <w:r>
        <w:rPr>
          <w:color w:val="231F20"/>
        </w:rPr>
        <w:t>15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Annual</w:t>
      </w:r>
      <w:r>
        <w:rPr>
          <w:color w:val="231F20"/>
          <w:spacing w:val="-10"/>
        </w:rPr>
        <w:t> </w:t>
      </w:r>
      <w:r>
        <w:rPr>
          <w:color w:val="231F20"/>
        </w:rPr>
        <w:t>Report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</w:rPr>
        <w:t> Form</w:t>
      </w:r>
      <w:r>
        <w:rPr>
          <w:color w:val="231F20"/>
          <w:spacing w:val="12"/>
        </w:rPr>
        <w:t> </w:t>
      </w:r>
      <w:r>
        <w:rPr>
          <w:color w:val="231F20"/>
        </w:rPr>
        <w:t>10-K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17"/>
        </w:rPr>
        <w:t> </w:t>
      </w:r>
      <w:r>
        <w:rPr>
          <w:color w:val="231F20"/>
        </w:rPr>
        <w:t>herein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reference.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4. Submission of Matters to a Vote " w:id="7"/>
      <w:bookmarkEnd w:id="7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4.  </w:t>
      </w:r>
      <w:r>
        <w:rPr>
          <w:color w:val="231F20"/>
          <w:spacing w:val="49"/>
        </w:rPr>
        <w:t> </w:t>
      </w:r>
      <w:r>
        <w:rPr>
          <w:color w:val="231F20"/>
        </w:rPr>
        <w:t>Submission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Matters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Vote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Security</w:t>
      </w:r>
      <w:r>
        <w:rPr>
          <w:color w:val="231F20"/>
          <w:spacing w:val="15"/>
        </w:rPr>
        <w:t> </w:t>
      </w:r>
      <w:r>
        <w:rPr>
          <w:color w:val="231F20"/>
        </w:rPr>
        <w:t>Holders</w:t>
      </w:r>
      <w:r>
        <w:rPr>
          <w:b w:val="0"/>
        </w:rPr>
      </w:r>
    </w:p>
    <w:p>
      <w:pPr>
        <w:pStyle w:val="BodyText"/>
        <w:spacing w:line="240" w:lineRule="auto" w:before="129"/>
        <w:ind w:right="0"/>
        <w:jc w:val="both"/>
      </w:pPr>
      <w:r>
        <w:rPr>
          <w:color w:val="231F20"/>
        </w:rPr>
        <w:t>None.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59" w:right="0"/>
        <w:jc w:val="both"/>
        <w:rPr>
          <w:b w:val="0"/>
          <w:bCs w:val="0"/>
        </w:rPr>
      </w:pPr>
      <w:bookmarkStart w:name="PART II" w:id="8"/>
      <w:bookmarkEnd w:id="8"/>
      <w:r>
        <w:rPr>
          <w:b w:val="0"/>
        </w:rPr>
      </w:r>
      <w:r>
        <w:rPr>
          <w:color w:val="231F20"/>
          <w:spacing w:val="-6"/>
        </w:rPr>
        <w:t>PART</w:t>
      </w:r>
      <w:r>
        <w:rPr>
          <w:color w:val="231F20"/>
          <w:spacing w:val="13"/>
        </w:rPr>
        <w:t> </w:t>
      </w:r>
      <w:r>
        <w:rPr>
          <w:color w:val="231F20"/>
        </w:rPr>
        <w:t>II</w:t>
      </w:r>
      <w:r>
        <w:rPr>
          <w:b w:val="0"/>
        </w:rPr>
      </w:r>
    </w:p>
    <w:p>
      <w:pPr>
        <w:spacing w:line="250" w:lineRule="auto" w:before="130"/>
        <w:ind w:left="974" w:right="157" w:hanging="815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Item 5. Market for Registrant’s Common E" w:id="9"/>
      <w:bookmarkEnd w:id="9"/>
      <w:r>
        <w:rPr/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5.  </w:t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Market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Registrant’s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Common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Equity,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Stockholder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Matters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Issuer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Purchases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Equity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Securities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50" w:lineRule="auto" w:before="119"/>
        <w:ind w:left="159" w:right="157"/>
        <w:jc w:val="both"/>
      </w:pP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common</w:t>
      </w:r>
      <w:r>
        <w:rPr>
          <w:color w:val="231F20"/>
          <w:spacing w:val="-7"/>
        </w:rPr>
        <w:t> </w:t>
      </w:r>
      <w:r>
        <w:rPr>
          <w:color w:val="231F20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traded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NASDAQ</w:t>
      </w:r>
      <w:r>
        <w:rPr>
          <w:color w:val="231F20"/>
          <w:spacing w:val="-10"/>
        </w:rPr>
        <w:t> </w:t>
      </w:r>
      <w:r>
        <w:rPr>
          <w:color w:val="231F20"/>
        </w:rPr>
        <w:t>Global</w:t>
      </w:r>
      <w:r>
        <w:rPr>
          <w:color w:val="231F20"/>
          <w:spacing w:val="-9"/>
        </w:rPr>
        <w:t> </w:t>
      </w:r>
      <w:r>
        <w:rPr>
          <w:color w:val="231F20"/>
        </w:rPr>
        <w:t>Select</w:t>
      </w:r>
      <w:r>
        <w:rPr>
          <w:color w:val="231F20"/>
          <w:spacing w:val="-6"/>
        </w:rPr>
        <w:t> </w:t>
      </w:r>
      <w:r>
        <w:rPr>
          <w:color w:val="231F20"/>
        </w:rPr>
        <w:t>Market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symbol</w:t>
      </w:r>
      <w:r>
        <w:rPr>
          <w:color w:val="231F20"/>
          <w:spacing w:val="-9"/>
        </w:rPr>
        <w:t> </w:t>
      </w:r>
      <w:r>
        <w:rPr>
          <w:color w:val="231F20"/>
        </w:rPr>
        <w:t>“ORCL”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traded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NASDAQ</w:t>
      </w:r>
      <w:r>
        <w:rPr>
          <w:color w:val="231F20"/>
          <w:spacing w:val="-10"/>
        </w:rPr>
        <w:t> </w:t>
      </w:r>
      <w:r>
        <w:rPr>
          <w:color w:val="231F20"/>
        </w:rPr>
        <w:t>since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initial</w:t>
      </w:r>
      <w:r>
        <w:rPr>
          <w:color w:val="231F20"/>
          <w:spacing w:val="-6"/>
        </w:rPr>
        <w:t> </w:t>
      </w:r>
      <w:r>
        <w:rPr>
          <w:color w:val="231F20"/>
        </w:rPr>
        <w:t>public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1986.</w:t>
      </w:r>
      <w:r>
        <w:rPr>
          <w:color w:val="231F20"/>
          <w:spacing w:val="-10"/>
        </w:rPr>
        <w:t> </w:t>
      </w:r>
      <w:r>
        <w:rPr>
          <w:color w:val="231F20"/>
        </w:rPr>
        <w:t>According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records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transfer</w:t>
      </w:r>
      <w:r>
        <w:rPr>
          <w:color w:val="231F20"/>
          <w:spacing w:val="-8"/>
        </w:rPr>
        <w:t> </w:t>
      </w:r>
      <w:r>
        <w:rPr>
          <w:color w:val="231F20"/>
        </w:rPr>
        <w:t>agent,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21,443</w:t>
      </w:r>
      <w:r>
        <w:rPr>
          <w:color w:val="231F20"/>
          <w:spacing w:val="26"/>
        </w:rPr>
        <w:t> </w:t>
      </w:r>
      <w:r>
        <w:rPr>
          <w:color w:val="231F20"/>
        </w:rPr>
        <w:t>stockholders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record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May</w:t>
      </w:r>
      <w:r>
        <w:rPr>
          <w:color w:val="231F20"/>
          <w:spacing w:val="25"/>
        </w:rPr>
        <w:t> </w:t>
      </w:r>
      <w:r>
        <w:rPr>
          <w:color w:val="231F20"/>
        </w:rPr>
        <w:t>31,</w:t>
      </w:r>
      <w:r>
        <w:rPr>
          <w:color w:val="231F20"/>
          <w:spacing w:val="25"/>
        </w:rPr>
        <w:t> </w:t>
      </w:r>
      <w:r>
        <w:rPr>
          <w:color w:val="231F20"/>
        </w:rPr>
        <w:t>2007.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majority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shares</w:t>
      </w:r>
      <w:r>
        <w:rPr>
          <w:color w:val="231F20"/>
          <w:spacing w:val="26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held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approximately</w:t>
      </w:r>
      <w:r>
        <w:rPr>
          <w:color w:val="231F20"/>
          <w:spacing w:val="30"/>
        </w:rPr>
        <w:t> </w:t>
      </w:r>
      <w:r>
        <w:rPr>
          <w:color w:val="231F20"/>
        </w:rPr>
        <w:t>1.2</w:t>
      </w:r>
      <w:r>
        <w:rPr>
          <w:color w:val="231F20"/>
          <w:spacing w:val="25"/>
        </w:rPr>
        <w:t> </w:t>
      </w:r>
      <w:r>
        <w:rPr>
          <w:color w:val="231F20"/>
        </w:rPr>
        <w:t>million</w:t>
      </w:r>
      <w:r>
        <w:rPr>
          <w:color w:val="231F20"/>
        </w:rPr>
        <w:t> customer</w:t>
      </w:r>
      <w:r>
        <w:rPr>
          <w:color w:val="231F20"/>
          <w:spacing w:val="8"/>
        </w:rPr>
        <w:t> </w:t>
      </w:r>
      <w:r>
        <w:rPr>
          <w:color w:val="231F20"/>
        </w:rPr>
        <w:t>accounts</w:t>
      </w:r>
      <w:r>
        <w:rPr>
          <w:color w:val="231F20"/>
          <w:spacing w:val="7"/>
        </w:rPr>
        <w:t> </w:t>
      </w:r>
      <w:r>
        <w:rPr>
          <w:color w:val="231F20"/>
        </w:rPr>
        <w:t>held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brokers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other</w:t>
      </w:r>
      <w:r>
        <w:rPr>
          <w:color w:val="231F20"/>
          <w:spacing w:val="7"/>
        </w:rPr>
        <w:t> </w:t>
      </w:r>
      <w:r>
        <w:rPr>
          <w:color w:val="231F20"/>
        </w:rPr>
        <w:t>institutions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behalf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stockholders.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total</w:t>
      </w:r>
      <w:r>
        <w:rPr>
          <w:color w:val="231F20"/>
          <w:spacing w:val="-4"/>
        </w:rPr>
        <w:t> </w:t>
      </w:r>
      <w:r>
        <w:rPr>
          <w:color w:val="231F20"/>
        </w:rPr>
        <w:t>stockholders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less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1.2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stockholders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accounts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brokerage.</w:t>
      </w:r>
      <w:r>
        <w:rPr>
          <w:color w:val="231F20"/>
        </w:rPr>
        <w:t> 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7"/>
        </w:rPr>
        <w:t> </w:t>
      </w:r>
      <w:r>
        <w:rPr>
          <w:color w:val="231F20"/>
        </w:rPr>
        <w:t>table</w:t>
      </w:r>
      <w:r>
        <w:rPr>
          <w:color w:val="231F20"/>
          <w:spacing w:val="-3"/>
        </w:rPr>
        <w:t> </w:t>
      </w:r>
      <w:r>
        <w:rPr>
          <w:color w:val="231F20"/>
        </w:rPr>
        <w:t>sets</w:t>
      </w:r>
      <w:r>
        <w:rPr>
          <w:color w:val="231F20"/>
          <w:spacing w:val="-7"/>
        </w:rPr>
        <w:t> </w:t>
      </w:r>
      <w:r>
        <w:rPr>
          <w:color w:val="231F20"/>
        </w:rPr>
        <w:t>forth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low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high</w:t>
      </w:r>
      <w:r>
        <w:rPr>
          <w:color w:val="231F20"/>
          <w:spacing w:val="-6"/>
        </w:rPr>
        <w:t> </w:t>
      </w:r>
      <w:r>
        <w:rPr>
          <w:color w:val="231F20"/>
        </w:rPr>
        <w:t>sale</w:t>
      </w:r>
      <w:r>
        <w:rPr>
          <w:color w:val="231F20"/>
          <w:spacing w:val="-4"/>
        </w:rPr>
        <w:t> </w:t>
      </w:r>
      <w:r>
        <w:rPr>
          <w:color w:val="231F20"/>
        </w:rPr>
        <w:t>price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common</w:t>
      </w:r>
      <w:r>
        <w:rPr>
          <w:color w:val="231F20"/>
          <w:spacing w:val="-4"/>
        </w:rPr>
        <w:t> </w:t>
      </w:r>
      <w:r>
        <w:rPr>
          <w:color w:val="231F20"/>
        </w:rPr>
        <w:t>stock,</w:t>
      </w:r>
      <w:r>
        <w:rPr>
          <w:color w:val="231F20"/>
          <w:spacing w:val="-6"/>
        </w:rPr>
        <w:t> </w:t>
      </w:r>
      <w:r>
        <w:rPr>
          <w:color w:val="231F20"/>
        </w:rPr>
        <w:t>based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last</w:t>
      </w:r>
      <w:r>
        <w:rPr>
          <w:color w:val="231F20"/>
          <w:spacing w:val="-5"/>
        </w:rPr>
        <w:t> </w:t>
      </w:r>
      <w:r>
        <w:rPr>
          <w:color w:val="231F20"/>
        </w:rPr>
        <w:t>daily</w:t>
      </w:r>
      <w:r>
        <w:rPr>
          <w:color w:val="231F20"/>
          <w:spacing w:val="-5"/>
        </w:rPr>
        <w:t> </w:t>
      </w:r>
      <w:r>
        <w:rPr>
          <w:color w:val="231F20"/>
        </w:rPr>
        <w:t>sale,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last</w:t>
      </w:r>
      <w:r>
        <w:rPr>
          <w:color w:val="231F20"/>
          <w:spacing w:val="14"/>
        </w:rPr>
        <w:t> </w:t>
      </w:r>
      <w:r>
        <w:rPr>
          <w:color w:val="231F20"/>
        </w:rPr>
        <w:t>eight</w:t>
      </w:r>
      <w:r>
        <w:rPr>
          <w:color w:val="231F20"/>
          <w:spacing w:val="15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quarters.</w:t>
      </w:r>
      <w:r>
        <w:rPr/>
      </w:r>
    </w:p>
    <w:p>
      <w:pPr>
        <w:tabs>
          <w:tab w:pos="7952" w:val="left" w:leader="none"/>
        </w:tabs>
        <w:spacing w:before="77"/>
        <w:ind w:left="577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Fiscal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2007</w:t>
        <w:tab/>
        <w:t>Fiscal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2006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6"/>
        <w:gridCol w:w="977"/>
        <w:gridCol w:w="150"/>
        <w:gridCol w:w="960"/>
        <w:gridCol w:w="150"/>
        <w:gridCol w:w="922"/>
        <w:gridCol w:w="150"/>
        <w:gridCol w:w="866"/>
      </w:tblGrid>
      <w:tr>
        <w:trPr>
          <w:trHeight w:val="189" w:hRule="exact"/>
        </w:trPr>
        <w:tc>
          <w:tcPr>
            <w:tcW w:w="505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9"/>
              <w:ind w:left="1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Low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20"/>
              <w:ind w:left="6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High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9"/>
              <w:ind w:left="6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Low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9"/>
              <w:ind w:left="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High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91" w:hRule="exact"/>
        </w:trPr>
        <w:tc>
          <w:tcPr>
            <w:tcW w:w="505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5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Fourth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Quarter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6" w:val="left" w:leader="none"/>
              </w:tabs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16.37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9" w:val="left" w:leader="none"/>
              </w:tabs>
              <w:spacing w:line="240" w:lineRule="auto" w:before="9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19.42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1" w:val="left" w:leader="none"/>
              </w:tabs>
              <w:spacing w:line="240" w:lineRule="auto" w:before="9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12.42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0" w:val="left" w:leader="none"/>
              </w:tabs>
              <w:spacing w:line="240" w:lineRule="auto" w:before="9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14.93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5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Third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Quarter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6" w:val="left" w:leader="none"/>
              </w:tabs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16.29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9" w:val="left" w:leader="none"/>
              </w:tabs>
              <w:spacing w:line="240" w:lineRule="auto" w:before="1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19.28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1" w:val="left" w:leader="none"/>
              </w:tabs>
              <w:spacing w:line="240" w:lineRule="auto" w:before="1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12.18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0" w:val="left" w:leader="none"/>
              </w:tabs>
              <w:spacing w:line="240" w:lineRule="auto" w:before="1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5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Second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Quarter</w:t>
            </w:r>
            <w:r>
              <w:rPr>
                <w:rFonts w:ascii="Times New Roman"/>
                <w:color w:val="231F20"/>
                <w:spacing w:val="-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6" w:val="left" w:leader="none"/>
              </w:tabs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15.50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9" w:val="left" w:leader="none"/>
              </w:tabs>
              <w:spacing w:line="240" w:lineRule="auto" w:before="1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19.66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1" w:val="left" w:leader="none"/>
              </w:tabs>
              <w:spacing w:line="240" w:lineRule="auto" w:before="1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11.98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0" w:val="left" w:leader="none"/>
              </w:tabs>
              <w:spacing w:line="240" w:lineRule="auto" w:before="1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5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First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Quarter</w:t>
            </w:r>
            <w:r>
              <w:rPr>
                <w:rFonts w:ascii="Times New Roman"/>
                <w:color w:val="231F20"/>
                <w:spacing w:val="-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6" w:val="left" w:leader="none"/>
              </w:tabs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9" w:val="left" w:leader="none"/>
              </w:tabs>
              <w:spacing w:line="240" w:lineRule="auto" w:before="1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15.81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1" w:val="left" w:leader="none"/>
              </w:tabs>
              <w:spacing w:line="240" w:lineRule="auto" w:before="1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12.34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0" w:val="left" w:leader="none"/>
              </w:tabs>
              <w:spacing w:line="240" w:lineRule="auto" w:before="1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14.05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34"/>
        <w:ind w:left="159" w:right="158"/>
        <w:jc w:val="both"/>
      </w:pP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policy</w:t>
      </w:r>
      <w:r>
        <w:rPr>
          <w:color w:val="231F20"/>
          <w:spacing w:val="4"/>
        </w:rPr>
        <w:t> </w:t>
      </w:r>
      <w:r>
        <w:rPr>
          <w:color w:val="231F20"/>
        </w:rPr>
        <w:t>has</w:t>
      </w:r>
      <w:r>
        <w:rPr>
          <w:color w:val="231F20"/>
          <w:spacing w:val="4"/>
        </w:rPr>
        <w:t> </w:t>
      </w:r>
      <w:r>
        <w:rPr>
          <w:color w:val="231F20"/>
        </w:rPr>
        <w:t>been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reinvest</w:t>
      </w:r>
      <w:r>
        <w:rPr>
          <w:color w:val="231F20"/>
          <w:spacing w:val="3"/>
        </w:rPr>
        <w:t> </w:t>
      </w:r>
      <w:r>
        <w:rPr>
          <w:color w:val="231F20"/>
        </w:rPr>
        <w:t>earnings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fund</w:t>
      </w:r>
      <w:r>
        <w:rPr>
          <w:color w:val="231F20"/>
          <w:spacing w:val="4"/>
        </w:rPr>
        <w:t> </w:t>
      </w:r>
      <w:r>
        <w:rPr>
          <w:color w:val="231F20"/>
        </w:rPr>
        <w:t>future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4"/>
        </w:rPr>
        <w:t> </w:t>
      </w:r>
      <w:r>
        <w:rPr>
          <w:color w:val="231F20"/>
        </w:rPr>
        <w:t>acquisitions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repurchase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common</w:t>
      </w:r>
      <w:r>
        <w:rPr>
          <w:color w:val="231F20"/>
          <w:spacing w:val="6"/>
        </w:rPr>
        <w:t> </w:t>
      </w:r>
      <w:r>
        <w:rPr>
          <w:color w:val="231F20"/>
        </w:rPr>
        <w:t>stock</w:t>
      </w:r>
      <w:r>
        <w:rPr>
          <w:color w:val="231F20"/>
          <w:spacing w:val="25"/>
        </w:rPr>
        <w:t> </w:t>
      </w:r>
      <w:r>
        <w:rPr>
          <w:color w:val="231F20"/>
        </w:rPr>
        <w:t>pursuant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program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Board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Directors.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paid</w:t>
      </w:r>
      <w:r>
        <w:rPr>
          <w:color w:val="231F20"/>
          <w:spacing w:val="-12"/>
        </w:rPr>
        <w:t> </w:t>
      </w:r>
      <w:r>
        <w:rPr>
          <w:color w:val="231F20"/>
        </w:rPr>
        <w:t>cash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</w:rPr>
        <w:t>anticipate</w:t>
      </w:r>
      <w:r>
        <w:rPr>
          <w:color w:val="231F20"/>
          <w:spacing w:val="-4"/>
        </w:rPr>
        <w:t> </w:t>
      </w:r>
      <w:r>
        <w:rPr>
          <w:color w:val="231F20"/>
        </w:rPr>
        <w:t>declaring</w:t>
      </w:r>
      <w:r>
        <w:rPr>
          <w:color w:val="231F20"/>
          <w:spacing w:val="-6"/>
        </w:rPr>
        <w:t> </w:t>
      </w:r>
      <w:r>
        <w:rPr>
          <w:color w:val="231F20"/>
        </w:rPr>
        <w:t>cash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common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foreseeable</w:t>
      </w:r>
      <w:r>
        <w:rPr>
          <w:color w:val="231F20"/>
          <w:spacing w:val="-6"/>
        </w:rPr>
        <w:t> </w:t>
      </w:r>
      <w:r>
        <w:rPr>
          <w:color w:val="231F20"/>
        </w:rPr>
        <w:t>future,</w:t>
      </w:r>
      <w:r>
        <w:rPr>
          <w:color w:val="231F20"/>
          <w:spacing w:val="-8"/>
        </w:rPr>
        <w:t> </w:t>
      </w:r>
      <w:r>
        <w:rPr>
          <w:color w:val="231F20"/>
        </w:rPr>
        <w:t>although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Board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Directors</w:t>
      </w:r>
      <w:r>
        <w:rPr>
          <w:color w:val="231F20"/>
          <w:spacing w:val="26"/>
        </w:rPr>
        <w:t> </w:t>
      </w:r>
      <w:r>
        <w:rPr>
          <w:color w:val="231F20"/>
        </w:rPr>
        <w:t>regularly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reviews</w:t>
      </w:r>
      <w:r>
        <w:rPr>
          <w:color w:val="231F20"/>
          <w:spacing w:val="12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matter.</w:t>
      </w:r>
      <w:r>
        <w:rPr/>
      </w:r>
    </w:p>
    <w:p>
      <w:pPr>
        <w:pStyle w:val="BodyText"/>
        <w:spacing w:line="240" w:lineRule="auto" w:before="119"/>
        <w:ind w:left="159" w:right="0"/>
        <w:jc w:val="both"/>
      </w:pP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equity</w:t>
      </w:r>
      <w:r>
        <w:rPr>
          <w:color w:val="231F20"/>
          <w:spacing w:val="-1"/>
        </w:rPr>
        <w:t> </w:t>
      </w:r>
      <w:r>
        <w:rPr>
          <w:color w:val="231F20"/>
        </w:rPr>
        <w:t>compensation</w:t>
      </w:r>
      <w:r>
        <w:rPr>
          <w:color w:val="231F20"/>
          <w:spacing w:val="2"/>
        </w:rPr>
        <w:t> </w:t>
      </w:r>
      <w:r>
        <w:rPr>
          <w:color w:val="231F20"/>
        </w:rPr>
        <w:t>plan</w:t>
      </w:r>
      <w:r>
        <w:rPr>
          <w:color w:val="231F20"/>
          <w:spacing w:val="-1"/>
        </w:rPr>
        <w:t> </w:t>
      </w:r>
      <w:r>
        <w:rPr>
          <w:color w:val="231F20"/>
        </w:rPr>
        <w:t>information,</w:t>
      </w:r>
      <w:r>
        <w:rPr>
          <w:color w:val="231F20"/>
          <w:spacing w:val="2"/>
        </w:rPr>
        <w:t> </w:t>
      </w:r>
      <w:r>
        <w:rPr>
          <w:color w:val="231F20"/>
        </w:rPr>
        <w:t>please refer to</w:t>
      </w:r>
      <w:r>
        <w:rPr>
          <w:color w:val="231F20"/>
          <w:spacing w:val="-1"/>
        </w:rPr>
        <w:t> </w:t>
      </w:r>
      <w:r>
        <w:rPr>
          <w:color w:val="231F20"/>
        </w:rPr>
        <w:t>Item 12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Part </w:t>
      </w:r>
      <w:r>
        <w:rPr>
          <w:color w:val="231F20"/>
        </w:rPr>
        <w:t>III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Annual</w:t>
      </w:r>
      <w:r>
        <w:rPr>
          <w:color w:val="231F20"/>
          <w:spacing w:val="-1"/>
        </w:rPr>
        <w:t> </w:t>
      </w:r>
      <w:r>
        <w:rPr>
          <w:color w:val="231F20"/>
        </w:rPr>
        <w:t>Report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Form </w:t>
      </w:r>
      <w:r>
        <w:rPr>
          <w:color w:val="231F20"/>
        </w:rPr>
        <w:t>10-K.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spacing w:line="240" w:lineRule="auto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Stock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Repurchase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Programs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1992,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Board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Directors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program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repurchase</w:t>
      </w:r>
      <w:r>
        <w:rPr>
          <w:color w:val="231F20"/>
          <w:spacing w:val="-12"/>
        </w:rPr>
        <w:t> </w:t>
      </w:r>
      <w:r>
        <w:rPr>
          <w:color w:val="231F20"/>
        </w:rPr>
        <w:t>shares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common</w:t>
      </w:r>
      <w:r>
        <w:rPr>
          <w:color w:val="231F20"/>
          <w:spacing w:val="-12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reduce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dilutive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option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purchase</w:t>
      </w:r>
      <w:r>
        <w:rPr>
          <w:color w:val="231F20"/>
          <w:spacing w:val="-4"/>
        </w:rPr>
        <w:t> </w:t>
      </w:r>
      <w:r>
        <w:rPr>
          <w:color w:val="231F20"/>
        </w:rPr>
        <w:t>plans.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Board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expanded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repurchase</w:t>
      </w:r>
      <w:r>
        <w:rPr>
          <w:color w:val="231F20"/>
          <w:spacing w:val="-2"/>
        </w:rPr>
        <w:t> </w:t>
      </w:r>
      <w:r>
        <w:rPr>
          <w:color w:val="231F20"/>
        </w:rPr>
        <w:t>program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several </w:t>
      </w:r>
      <w:r>
        <w:rPr>
          <w:color w:val="231F20"/>
        </w:rPr>
        <w:t>times</w:t>
      </w:r>
      <w:r>
        <w:rPr>
          <w:color w:val="231F20"/>
          <w:spacing w:val="31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either</w:t>
      </w:r>
      <w:r>
        <w:rPr>
          <w:color w:val="231F20"/>
          <w:spacing w:val="17"/>
        </w:rPr>
        <w:t> </w:t>
      </w:r>
      <w:r>
        <w:rPr>
          <w:color w:val="231F20"/>
        </w:rPr>
        <w:t>increasing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authorized</w:t>
      </w:r>
      <w:r>
        <w:rPr>
          <w:color w:val="231F20"/>
          <w:spacing w:val="17"/>
        </w:rPr>
        <w:t> </w:t>
      </w:r>
      <w:r>
        <w:rPr>
          <w:color w:val="231F20"/>
        </w:rPr>
        <w:t>number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repurchased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authorizing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5"/>
        </w:rPr>
        <w:t> </w:t>
      </w:r>
      <w:r>
        <w:rPr>
          <w:color w:val="231F20"/>
        </w:rPr>
        <w:t>dollar</w:t>
      </w:r>
      <w:r>
        <w:rPr>
          <w:color w:val="231F20"/>
          <w:spacing w:val="17"/>
        </w:rPr>
        <w:t> </w:t>
      </w:r>
      <w:r>
        <w:rPr>
          <w:color w:val="231F20"/>
        </w:rPr>
        <w:t>amount</w:t>
      </w:r>
      <w:r>
        <w:rPr>
          <w:color w:val="231F20"/>
          <w:spacing w:val="21"/>
        </w:rPr>
        <w:t> </w:t>
      </w:r>
      <w:r>
        <w:rPr>
          <w:color w:val="231F20"/>
        </w:rPr>
        <w:t>expansion. From the</w:t>
      </w:r>
      <w:r>
        <w:rPr>
          <w:color w:val="231F20"/>
          <w:spacing w:val="1"/>
        </w:rPr>
        <w:t> </w:t>
      </w:r>
      <w:r>
        <w:rPr>
          <w:color w:val="231F20"/>
        </w:rPr>
        <w:t>inception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stock repurchase</w:t>
      </w:r>
      <w:r>
        <w:rPr>
          <w:color w:val="231F20"/>
          <w:spacing w:val="3"/>
        </w:rPr>
        <w:t> </w:t>
      </w:r>
      <w:r>
        <w:rPr>
          <w:color w:val="231F20"/>
        </w:rPr>
        <w:t>program</w:t>
      </w:r>
      <w:r>
        <w:rPr>
          <w:color w:val="231F20"/>
          <w:spacing w:val="2"/>
        </w:rPr>
        <w:t> </w:t>
      </w:r>
      <w:r>
        <w:rPr>
          <w:color w:val="231F20"/>
        </w:rPr>
        <w:t>to May 31, 2007,</w:t>
      </w:r>
      <w:r>
        <w:rPr>
          <w:color w:val="231F20"/>
          <w:spacing w:val="1"/>
        </w:rPr>
        <w:t> </w:t>
      </w:r>
      <w:r>
        <w:rPr>
          <w:color w:val="231F20"/>
        </w:rPr>
        <w:t>a total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2.0 billion</w:t>
      </w:r>
      <w:r>
        <w:rPr>
          <w:color w:val="231F20"/>
          <w:spacing w:val="2"/>
        </w:rPr>
        <w:t> </w:t>
      </w:r>
      <w:r>
        <w:rPr>
          <w:color w:val="231F20"/>
        </w:rPr>
        <w:t>shares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2"/>
        </w:rPr>
        <w:t> </w:t>
      </w:r>
      <w:r>
        <w:rPr>
          <w:color w:val="231F20"/>
        </w:rPr>
        <w:t>been</w:t>
      </w:r>
      <w:r>
        <w:rPr>
          <w:color w:val="231F20"/>
          <w:spacing w:val="3"/>
        </w:rPr>
        <w:t> </w:t>
      </w:r>
      <w:r>
        <w:rPr>
          <w:color w:val="231F20"/>
        </w:rPr>
        <w:t>repurchased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approximately</w:t>
      </w:r>
      <w:r>
        <w:rPr>
          <w:color w:val="231F20"/>
          <w:spacing w:val="6"/>
        </w:rPr>
        <w:t> </w:t>
      </w:r>
      <w:r>
        <w:rPr>
          <w:color w:val="231F20"/>
        </w:rPr>
        <w:t>$24.7</w:t>
      </w:r>
      <w:r>
        <w:rPr>
          <w:color w:val="231F20"/>
          <w:spacing w:val="2"/>
        </w:rPr>
        <w:t> </w:t>
      </w:r>
      <w:r>
        <w:rPr>
          <w:color w:val="231F20"/>
        </w:rPr>
        <w:t>billion.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April</w:t>
      </w:r>
      <w:r>
        <w:rPr>
          <w:color w:val="231F20"/>
          <w:spacing w:val="2"/>
        </w:rPr>
        <w:t> </w:t>
      </w:r>
      <w:r>
        <w:rPr>
          <w:color w:val="231F20"/>
        </w:rPr>
        <w:t>2007,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Board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expanded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repurchase</w:t>
      </w:r>
      <w:r>
        <w:rPr>
          <w:color w:val="231F20"/>
          <w:spacing w:val="4"/>
        </w:rPr>
        <w:t> </w:t>
      </w:r>
      <w:r>
        <w:rPr>
          <w:color w:val="231F20"/>
        </w:rPr>
        <w:t>program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/>
      </w:r>
    </w:p>
    <w:p>
      <w:pPr>
        <w:pStyle w:val="BodyText"/>
        <w:spacing w:line="250" w:lineRule="auto"/>
        <w:ind w:left="159" w:right="159"/>
        <w:jc w:val="both"/>
      </w:pPr>
      <w:r>
        <w:rPr>
          <w:color w:val="231F20"/>
        </w:rPr>
        <w:t>$4.0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5"/>
        </w:rPr>
        <w:t> </w:t>
      </w:r>
      <w:r>
        <w:rPr>
          <w:color w:val="231F20"/>
        </w:rPr>
        <w:t>and,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8"/>
        </w:rPr>
        <w:t> </w:t>
      </w:r>
      <w:r>
        <w:rPr>
          <w:color w:val="231F20"/>
        </w:rPr>
        <w:t>2007,</w:t>
      </w:r>
      <w:r>
        <w:rPr>
          <w:color w:val="231F20"/>
          <w:spacing w:val="-7"/>
        </w:rPr>
        <w:t> </w:t>
      </w:r>
      <w:r>
        <w:rPr>
          <w:color w:val="231F20"/>
        </w:rPr>
        <w:t>approximately</w:t>
      </w:r>
      <w:r>
        <w:rPr>
          <w:color w:val="231F20"/>
          <w:spacing w:val="-2"/>
        </w:rPr>
        <w:t> </w:t>
      </w:r>
      <w:r>
        <w:rPr>
          <w:color w:val="231F20"/>
        </w:rPr>
        <w:t>$4.2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repurchase</w:t>
      </w:r>
      <w:r>
        <w:rPr>
          <w:color w:val="231F20"/>
          <w:spacing w:val="-5"/>
        </w:rPr>
        <w:t> </w:t>
      </w:r>
      <w:r>
        <w:rPr>
          <w:color w:val="231F20"/>
        </w:rPr>
        <w:t>shares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common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pursuant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repurchase</w:t>
      </w:r>
      <w:r>
        <w:rPr>
          <w:color w:val="231F20"/>
          <w:spacing w:val="15"/>
        </w:rPr>
        <w:t> </w:t>
      </w:r>
      <w:r>
        <w:rPr>
          <w:color w:val="231F20"/>
        </w:rPr>
        <w:t>program.</w:t>
      </w:r>
      <w:r>
        <w:rPr/>
      </w:r>
    </w:p>
    <w:p>
      <w:pPr>
        <w:pStyle w:val="BodyText"/>
        <w:spacing w:line="250" w:lineRule="auto" w:before="120"/>
        <w:ind w:left="159" w:right="158"/>
        <w:jc w:val="both"/>
      </w:pP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repurchase</w:t>
      </w:r>
      <w:r>
        <w:rPr>
          <w:color w:val="231F20"/>
          <w:spacing w:val="12"/>
        </w:rPr>
        <w:t> </w:t>
      </w:r>
      <w:r>
        <w:rPr>
          <w:color w:val="231F20"/>
        </w:rPr>
        <w:t>authorization</w:t>
      </w:r>
      <w:r>
        <w:rPr>
          <w:color w:val="231F20"/>
          <w:spacing w:val="13"/>
        </w:rPr>
        <w:t> </w:t>
      </w:r>
      <w:r>
        <w:rPr>
          <w:color w:val="231F20"/>
        </w:rPr>
        <w:t>does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12"/>
        </w:rPr>
        <w:t> </w:t>
      </w:r>
      <w:r>
        <w:rPr>
          <w:color w:val="231F20"/>
        </w:rPr>
        <w:t>date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pace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repurchase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29"/>
        </w:rPr>
        <w:t> </w:t>
      </w:r>
      <w:r>
        <w:rPr>
          <w:color w:val="231F20"/>
        </w:rPr>
        <w:t>depend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factors</w:t>
      </w:r>
      <w:r>
        <w:rPr>
          <w:color w:val="231F20"/>
          <w:spacing w:val="8"/>
        </w:rPr>
        <w:t> </w:t>
      </w:r>
      <w:r>
        <w:rPr>
          <w:color w:val="231F20"/>
        </w:rPr>
        <w:t>such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working</w:t>
      </w:r>
      <w:r>
        <w:rPr>
          <w:color w:val="231F20"/>
          <w:spacing w:val="6"/>
        </w:rPr>
        <w:t> </w:t>
      </w:r>
      <w:r>
        <w:rPr>
          <w:color w:val="231F20"/>
        </w:rPr>
        <w:t>capital</w:t>
      </w:r>
      <w:r>
        <w:rPr>
          <w:color w:val="231F20"/>
          <w:spacing w:val="12"/>
        </w:rPr>
        <w:t> </w:t>
      </w:r>
      <w:r>
        <w:rPr>
          <w:color w:val="231F20"/>
        </w:rPr>
        <w:t>needs,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cash</w:t>
      </w:r>
      <w:r>
        <w:rPr>
          <w:color w:val="231F20"/>
          <w:spacing w:val="7"/>
        </w:rPr>
        <w:t> </w:t>
      </w:r>
      <w:r>
        <w:rPr>
          <w:color w:val="231F20"/>
        </w:rPr>
        <w:t>requirements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acquisitions,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debt</w:t>
      </w:r>
      <w:r>
        <w:rPr>
          <w:color w:val="231F20"/>
          <w:spacing w:val="8"/>
        </w:rPr>
        <w:t> </w:t>
      </w:r>
      <w:r>
        <w:rPr>
          <w:color w:val="231F20"/>
        </w:rPr>
        <w:t>repayment</w:t>
      </w:r>
      <w:r>
        <w:rPr>
          <w:color w:val="231F20"/>
        </w:rPr>
        <w:t> obligations,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price,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economic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market</w:t>
      </w:r>
      <w:r>
        <w:rPr>
          <w:color w:val="231F20"/>
          <w:spacing w:val="-8"/>
        </w:rPr>
        <w:t> </w:t>
      </w:r>
      <w:r>
        <w:rPr>
          <w:color w:val="231F20"/>
        </w:rPr>
        <w:t>conditions.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stock</w:t>
      </w:r>
      <w:r>
        <w:rPr>
          <w:color w:val="231F20"/>
          <w:spacing w:val="-11"/>
        </w:rPr>
        <w:t> </w:t>
      </w:r>
      <w:r>
        <w:rPr>
          <w:color w:val="231F20"/>
        </w:rPr>
        <w:t>repurchases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effected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time</w:t>
      </w:r>
      <w:r>
        <w:rPr>
          <w:color w:val="231F20"/>
          <w:spacing w:val="8"/>
        </w:rPr>
        <w:t> </w:t>
      </w:r>
      <w:r>
        <w:rPr>
          <w:color w:val="231F20"/>
        </w:rPr>
        <w:t>through</w:t>
      </w:r>
      <w:r>
        <w:rPr>
          <w:color w:val="231F20"/>
          <w:spacing w:val="4"/>
        </w:rPr>
        <w:t> </w:t>
      </w:r>
      <w:r>
        <w:rPr>
          <w:color w:val="231F20"/>
        </w:rPr>
        <w:t>open</w:t>
      </w:r>
      <w:r>
        <w:rPr>
          <w:color w:val="231F20"/>
          <w:spacing w:val="5"/>
        </w:rPr>
        <w:t> </w:t>
      </w:r>
      <w:r>
        <w:rPr>
          <w:color w:val="231F20"/>
        </w:rPr>
        <w:t>market</w:t>
      </w:r>
      <w:r>
        <w:rPr>
          <w:color w:val="231F20"/>
          <w:spacing w:val="7"/>
        </w:rPr>
        <w:t> </w:t>
      </w:r>
      <w:r>
        <w:rPr>
          <w:color w:val="231F20"/>
        </w:rPr>
        <w:t>purchases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pursuant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Rule</w:t>
      </w:r>
      <w:r>
        <w:rPr>
          <w:color w:val="231F20"/>
          <w:spacing w:val="6"/>
        </w:rPr>
        <w:t> </w:t>
      </w:r>
      <w:r>
        <w:rPr>
          <w:color w:val="231F20"/>
        </w:rPr>
        <w:t>10b5-1</w:t>
      </w:r>
      <w:r>
        <w:rPr>
          <w:color w:val="231F20"/>
          <w:spacing w:val="4"/>
        </w:rPr>
        <w:t> </w:t>
      </w:r>
      <w:r>
        <w:rPr>
          <w:color w:val="231F20"/>
        </w:rPr>
        <w:t>plan.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stock</w:t>
      </w:r>
      <w:r>
        <w:rPr>
          <w:color w:val="231F20"/>
          <w:spacing w:val="6"/>
        </w:rPr>
        <w:t> </w:t>
      </w:r>
      <w:r>
        <w:rPr>
          <w:color w:val="231F20"/>
        </w:rPr>
        <w:t>repurchase</w:t>
      </w:r>
      <w:r>
        <w:rPr>
          <w:color w:val="231F20"/>
          <w:spacing w:val="6"/>
        </w:rPr>
        <w:t> </w:t>
      </w:r>
      <w:r>
        <w:rPr>
          <w:color w:val="231F20"/>
        </w:rPr>
        <w:t>program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</w:rPr>
        <w:t> accelerated,</w:t>
      </w:r>
      <w:r>
        <w:rPr>
          <w:color w:val="231F20"/>
          <w:spacing w:val="20"/>
        </w:rPr>
        <w:t> </w:t>
      </w:r>
      <w:r>
        <w:rPr>
          <w:color w:val="231F20"/>
        </w:rPr>
        <w:t>suspended,</w:t>
      </w:r>
      <w:r>
        <w:rPr>
          <w:color w:val="231F20"/>
          <w:spacing w:val="14"/>
        </w:rPr>
        <w:t> </w:t>
      </w:r>
      <w:r>
        <w:rPr>
          <w:color w:val="231F20"/>
        </w:rPr>
        <w:t>delayed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discontinued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time.</w:t>
      </w:r>
      <w:r>
        <w:rPr/>
      </w:r>
    </w:p>
    <w:p>
      <w:pPr>
        <w:spacing w:after="0" w:line="250" w:lineRule="auto"/>
        <w:jc w:val="both"/>
        <w:sectPr>
          <w:footerReference w:type="even" r:id="rId14"/>
          <w:footerReference w:type="default" r:id="rId15"/>
          <w:pgSz w:w="12240" w:h="15840"/>
          <w:pgMar w:footer="1102" w:header="0" w:top="1380" w:bottom="1300" w:left="1220" w:right="1580"/>
          <w:pgNumType w:start="22"/>
        </w:sectPr>
      </w:pPr>
    </w:p>
    <w:p>
      <w:pPr>
        <w:pStyle w:val="BodyText"/>
        <w:spacing w:line="250" w:lineRule="auto" w:before="45"/>
        <w:ind w:right="119"/>
        <w:jc w:val="left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8"/>
        </w:rPr>
        <w:t> </w:t>
      </w:r>
      <w:r>
        <w:rPr>
          <w:color w:val="231F20"/>
        </w:rPr>
        <w:t>table</w:t>
      </w:r>
      <w:r>
        <w:rPr>
          <w:color w:val="231F20"/>
          <w:spacing w:val="10"/>
        </w:rPr>
        <w:t> </w:t>
      </w:r>
      <w:r>
        <w:rPr>
          <w:color w:val="231F20"/>
        </w:rPr>
        <w:t>summarizes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8"/>
        </w:rPr>
        <w:t> </w:t>
      </w:r>
      <w:r>
        <w:rPr>
          <w:color w:val="231F20"/>
        </w:rPr>
        <w:t>repurchase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three</w:t>
      </w:r>
      <w:r>
        <w:rPr>
          <w:color w:val="231F20"/>
          <w:spacing w:val="10"/>
        </w:rPr>
        <w:t> </w:t>
      </w:r>
      <w:r>
        <w:rPr>
          <w:color w:val="231F20"/>
        </w:rPr>
        <w:t>months</w:t>
      </w:r>
      <w:r>
        <w:rPr>
          <w:color w:val="231F20"/>
          <w:spacing w:val="7"/>
        </w:rPr>
        <w:t> </w:t>
      </w:r>
      <w:r>
        <w:rPr>
          <w:color w:val="231F20"/>
        </w:rPr>
        <w:t>ending</w:t>
      </w:r>
      <w:r>
        <w:rPr>
          <w:color w:val="231F20"/>
          <w:spacing w:val="8"/>
        </w:rPr>
        <w:t> </w:t>
      </w:r>
      <w:r>
        <w:rPr>
          <w:color w:val="231F20"/>
        </w:rPr>
        <w:t>May</w:t>
      </w:r>
      <w:r>
        <w:rPr>
          <w:color w:val="231F20"/>
          <w:spacing w:val="7"/>
        </w:rPr>
        <w:t> </w:t>
      </w:r>
      <w:r>
        <w:rPr>
          <w:color w:val="231F20"/>
        </w:rPr>
        <w:t>31,</w:t>
      </w:r>
      <w:r>
        <w:rPr>
          <w:color w:val="231F20"/>
          <w:spacing w:val="7"/>
        </w:rPr>
        <w:t> </w:t>
      </w:r>
      <w:r>
        <w:rPr>
          <w:color w:val="231F20"/>
        </w:rPr>
        <w:t>2007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approximate</w:t>
      </w:r>
      <w:r>
        <w:rPr>
          <w:color w:val="231F20"/>
          <w:spacing w:val="19"/>
        </w:rPr>
        <w:t> </w:t>
      </w:r>
      <w:r>
        <w:rPr>
          <w:color w:val="231F20"/>
        </w:rPr>
        <w:t>dollar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shares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yet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purchased</w:t>
      </w:r>
      <w:r>
        <w:rPr>
          <w:color w:val="231F20"/>
          <w:spacing w:val="16"/>
        </w:rPr>
        <w:t> </w:t>
      </w:r>
      <w:r>
        <w:rPr>
          <w:color w:val="231F20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share</w:t>
      </w:r>
      <w:r>
        <w:rPr>
          <w:color w:val="231F20"/>
          <w:spacing w:val="15"/>
        </w:rPr>
        <w:t> </w:t>
      </w:r>
      <w:r>
        <w:rPr>
          <w:color w:val="231F20"/>
        </w:rPr>
        <w:t>repurchase</w:t>
      </w:r>
      <w:r>
        <w:rPr>
          <w:color w:val="231F20"/>
          <w:spacing w:val="15"/>
        </w:rPr>
        <w:t> </w:t>
      </w:r>
      <w:r>
        <w:rPr>
          <w:color w:val="231F20"/>
        </w:rPr>
        <w:t>programs: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pgSz w:w="12240" w:h="15840"/>
          <w:pgMar w:header="0" w:footer="1102" w:top="1400" w:bottom="1300" w:left="1260" w:right="16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5003pt;margin-top:9.962771pt;width:142.7pt;height:.1pt;mso-position-horizontal-relative:page;mso-position-vertical-relative:paragraph;z-index:1216" coordorigin="1380,199" coordsize="2854,2">
            <v:shape style="position:absolute;left:1380;top:199;width:2854;height:2" coordorigin="1380,199" coordsize="2854,0" path="m1380,199l4234,199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amounts)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60" w:lineRule="exact" w:before="0"/>
        <w:ind w:left="11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21.216003pt;margin-top:24.881388pt;width:53.7pt;height:.1pt;mso-position-horizontal-relative:page;mso-position-vertical-relative:paragraph;z-index:1240" coordorigin="4424,498" coordsize="1074,2">
            <v:shape style="position:absolute;left:4424;top:498;width:1074;height:2" coordorigin="4424,498" coordsize="1074,0" path="m4424,498l5498,498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3"/>
          <w:sz w:val="16"/>
        </w:rPr>
        <w:t>Total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Number</w:t>
      </w:r>
      <w:r>
        <w:rPr>
          <w:rFonts w:ascii="Times New Roman"/>
          <w:b/>
          <w:color w:val="231F20"/>
          <w:spacing w:val="2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Shares</w:t>
      </w:r>
      <w:r>
        <w:rPr>
          <w:rFonts w:ascii="Times New Roman"/>
          <w:b/>
          <w:color w:val="231F20"/>
          <w:sz w:val="16"/>
        </w:rPr>
        <w:t> Purchased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60" w:lineRule="exact" w:before="0"/>
        <w:ind w:left="11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84.428009pt;margin-top:24.882181pt;width:54.1pt;height:.1pt;mso-position-horizontal-relative:page;mso-position-vertical-relative:paragraph;z-index:1264" coordorigin="5689,498" coordsize="1082,2">
            <v:shape style="position:absolute;left:5689;top:498;width:1082;height:2" coordorigin="5689,498" coordsize="1082,0" path="m5689,498l6770,498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3"/>
          <w:sz w:val="16"/>
        </w:rPr>
        <w:t>Average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Price</w:t>
      </w:r>
      <w:r>
        <w:rPr>
          <w:rFonts w:ascii="Times New Roman"/>
          <w:b/>
          <w:color w:val="231F20"/>
          <w:spacing w:val="26"/>
          <w:sz w:val="16"/>
        </w:rPr>
        <w:t> </w:t>
      </w:r>
      <w:r>
        <w:rPr>
          <w:rFonts w:ascii="Times New Roman"/>
          <w:b/>
          <w:color w:val="231F20"/>
          <w:sz w:val="16"/>
        </w:rPr>
        <w:t>Paid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z w:val="16"/>
        </w:rPr>
        <w:t> Share</w:t>
      </w:r>
      <w:r>
        <w:rPr>
          <w:rFonts w:ascii="Times New Roman"/>
          <w:sz w:val="16"/>
        </w:rPr>
      </w:r>
    </w:p>
    <w:p>
      <w:pPr>
        <w:spacing w:line="160" w:lineRule="exact" w:before="101"/>
        <w:ind w:left="119" w:right="0" w:hanging="2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3"/>
          <w:sz w:val="16"/>
        </w:rPr>
        <w:t>Total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Number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25"/>
          <w:sz w:val="16"/>
        </w:rPr>
        <w:t> </w:t>
      </w:r>
      <w:r>
        <w:rPr>
          <w:rFonts w:ascii="Times New Roman"/>
          <w:b/>
          <w:color w:val="231F20"/>
          <w:sz w:val="16"/>
        </w:rPr>
        <w:t>Shares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Purchased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as</w:t>
      </w:r>
      <w:r>
        <w:rPr>
          <w:rFonts w:ascii="Times New Roman"/>
          <w:b/>
          <w:color w:val="231F20"/>
          <w:spacing w:val="27"/>
          <w:sz w:val="16"/>
        </w:rPr>
        <w:t> </w:t>
      </w:r>
      <w:r>
        <w:rPr>
          <w:rFonts w:ascii="Times New Roman"/>
          <w:b/>
          <w:color w:val="231F20"/>
          <w:sz w:val="16"/>
        </w:rPr>
        <w:t>Part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Publicly</w:t>
      </w:r>
      <w:r>
        <w:rPr>
          <w:rFonts w:ascii="Times New Roman"/>
          <w:b/>
          <w:color w:val="231F20"/>
          <w:sz w:val="16"/>
        </w:rPr>
        <w:t> Announced Programs</w:t>
      </w:r>
      <w:r>
        <w:rPr>
          <w:rFonts w:ascii="Times New Roman"/>
          <w:sz w:val="16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line="160" w:lineRule="exact" w:before="0"/>
        <w:ind w:left="119" w:right="214" w:hanging="3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group style="position:absolute;margin-left:435.911987pt;margin-top:32.877907pt;width:89.15pt;height:.1pt;mso-position-horizontal-relative:page;mso-position-vertical-relative:paragraph;z-index:1312" coordorigin="8718,658" coordsize="1783,2">
            <v:shape style="position:absolute;left:8718;top:658;width:1783;height:2" coordorigin="8718,658" coordsize="1783,0" path="m8718,658l10501,658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1"/>
          <w:sz w:val="16"/>
        </w:rPr>
        <w:t>Approximate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Dollar</w:t>
      </w:r>
      <w:r>
        <w:rPr>
          <w:rFonts w:ascii="Times New Roman"/>
          <w:b/>
          <w:color w:val="231F20"/>
          <w:spacing w:val="25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Value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Shares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that</w:t>
      </w:r>
      <w:r>
        <w:rPr>
          <w:rFonts w:ascii="Times New Roman"/>
          <w:b/>
          <w:color w:val="231F20"/>
          <w:spacing w:val="21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6"/>
          <w:sz w:val="16"/>
        </w:rPr>
        <w:t>Yet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Be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Purchased</w:t>
      </w:r>
      <w:r>
        <w:rPr>
          <w:rFonts w:ascii="Times New Roman"/>
          <w:b/>
          <w:color w:val="231F20"/>
          <w:spacing w:val="28"/>
          <w:sz w:val="16"/>
        </w:rPr>
        <w:t> </w:t>
      </w:r>
      <w:r>
        <w:rPr>
          <w:rFonts w:ascii="Times New Roman"/>
          <w:b/>
          <w:color w:val="231F20"/>
          <w:sz w:val="16"/>
        </w:rPr>
        <w:t>Under</w:t>
      </w:r>
      <w:r>
        <w:rPr>
          <w:rFonts w:ascii="Times New Roman"/>
          <w:b/>
          <w:color w:val="231F20"/>
          <w:spacing w:val="20"/>
          <w:sz w:val="16"/>
        </w:rPr>
        <w:t> </w:t>
      </w:r>
      <w:r>
        <w:rPr>
          <w:rFonts w:ascii="Times New Roman"/>
          <w:b/>
          <w:color w:val="231F20"/>
          <w:sz w:val="16"/>
        </w:rPr>
        <w:t>the</w:t>
      </w:r>
      <w:r>
        <w:rPr>
          <w:rFonts w:ascii="Times New Roman"/>
          <w:b/>
          <w:color w:val="231F20"/>
          <w:spacing w:val="24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Programs</w:t>
      </w:r>
      <w:r>
        <w:rPr>
          <w:rFonts w:ascii="Times New Roman"/>
          <w:b/>
          <w:color w:val="231F20"/>
          <w:spacing w:val="-1"/>
          <w:position w:val="7"/>
          <w:sz w:val="10"/>
        </w:rPr>
        <w:t>(1)</w:t>
      </w:r>
      <w:r>
        <w:rPr>
          <w:rFonts w:ascii="Times New Roman"/>
          <w:sz w:val="10"/>
        </w:rPr>
      </w:r>
    </w:p>
    <w:p>
      <w:pPr>
        <w:spacing w:after="0" w:line="160" w:lineRule="exact"/>
        <w:jc w:val="center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760" w:bottom="280" w:left="1260" w:right="1620"/>
          <w:cols w:num="5" w:equalWidth="0">
            <w:col w:w="2828" w:space="268"/>
            <w:col w:w="1092" w:space="179"/>
            <w:col w:w="1082" w:space="204"/>
            <w:col w:w="1543" w:space="241"/>
            <w:col w:w="1923"/>
          </w:cols>
        </w:sectPr>
      </w:pPr>
    </w:p>
    <w:p>
      <w:pPr>
        <w:tabs>
          <w:tab w:pos="3905" w:val="left" w:leader="none"/>
          <w:tab w:pos="5082" w:val="left" w:leader="none"/>
          <w:tab w:pos="6936" w:val="left" w:leader="none"/>
          <w:tab w:pos="9240" w:val="right" w:leader="none"/>
        </w:tabs>
        <w:spacing w:before="107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347.980988pt;margin-top:.725857pt;width:78.5pt;height:.1pt;mso-position-horizontal-relative:page;mso-position-vertical-relative:paragraph;z-index:1288" coordorigin="6960,15" coordsize="1570,2">
            <v:shape style="position:absolute;left:6960;top:15;width:1570;height:2" coordorigin="6960,15" coordsize="1570,0" path="m6960,15l8529,15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color w:val="231F20"/>
          <w:sz w:val="19"/>
        </w:rPr>
        <w:t>March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1,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2007</w:t>
      </w:r>
      <w:r>
        <w:rPr>
          <w:rFonts w:ascii="Times New Roman"/>
          <w:color w:val="231F20"/>
          <w:spacing w:val="-1"/>
          <w:sz w:val="19"/>
        </w:rPr>
        <w:t> </w:t>
      </w:r>
      <w:r>
        <w:rPr>
          <w:rFonts w:ascii="Times New Roman"/>
          <w:color w:val="231F20"/>
          <w:sz w:val="19"/>
        </w:rPr>
        <w:t>-</w:t>
      </w:r>
      <w:r>
        <w:rPr>
          <w:rFonts w:ascii="Times New Roman"/>
          <w:color w:val="231F20"/>
          <w:spacing w:val="-1"/>
          <w:sz w:val="19"/>
        </w:rPr>
        <w:t> </w:t>
      </w:r>
      <w:r>
        <w:rPr>
          <w:rFonts w:ascii="Times New Roman"/>
          <w:color w:val="231F20"/>
          <w:sz w:val="19"/>
        </w:rPr>
        <w:t>March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31,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2007</w:t>
      </w:r>
      <w:r>
        <w:rPr>
          <w:rFonts w:ascii="Times New Roman"/>
          <w:color w:val="231F20"/>
          <w:spacing w:val="7"/>
          <w:sz w:val="19"/>
        </w:rPr>
        <w:t> </w:t>
      </w:r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.</w:t>
        <w:tab/>
        <w:t>19.8    $</w:t>
        <w:tab/>
      </w:r>
      <w:r>
        <w:rPr>
          <w:rFonts w:ascii="Times New Roman"/>
          <w:color w:val="231F20"/>
          <w:w w:val="95"/>
          <w:sz w:val="19"/>
        </w:rPr>
        <w:t>17.32</w:t>
        <w:tab/>
      </w:r>
      <w:r>
        <w:rPr>
          <w:rFonts w:ascii="Times New Roman"/>
          <w:color w:val="231F20"/>
          <w:sz w:val="19"/>
        </w:rPr>
        <w:t>19.8  </w:t>
      </w:r>
      <w:r>
        <w:rPr>
          <w:rFonts w:ascii="Times New Roman"/>
          <w:color w:val="231F20"/>
          <w:spacing w:val="46"/>
          <w:sz w:val="19"/>
        </w:rPr>
        <w:t> </w:t>
      </w:r>
      <w:r>
        <w:rPr>
          <w:rFonts w:ascii="Times New Roman"/>
          <w:color w:val="231F20"/>
          <w:sz w:val="19"/>
        </w:rPr>
        <w:t>$</w:t>
        <w:tab/>
        <w:t>864.9</w:t>
      </w:r>
      <w:r>
        <w:rPr>
          <w:rFonts w:ascii="Times New Roman"/>
          <w:sz w:val="19"/>
        </w:rPr>
      </w:r>
    </w:p>
    <w:p>
      <w:pPr>
        <w:tabs>
          <w:tab w:pos="3905" w:val="left" w:leader="none"/>
          <w:tab w:pos="5082" w:val="left" w:leader="none"/>
          <w:tab w:pos="6936" w:val="left" w:leader="none"/>
          <w:tab w:pos="8670" w:val="left" w:leader="none"/>
        </w:tabs>
        <w:spacing w:before="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April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1,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2007</w:t>
      </w:r>
      <w:r>
        <w:rPr>
          <w:rFonts w:ascii="Times New Roman"/>
          <w:color w:val="231F20"/>
          <w:spacing w:val="-1"/>
          <w:sz w:val="19"/>
        </w:rPr>
        <w:t> </w:t>
      </w:r>
      <w:r>
        <w:rPr>
          <w:rFonts w:ascii="Times New Roman"/>
          <w:color w:val="231F20"/>
          <w:sz w:val="19"/>
        </w:rPr>
        <w:t>- April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30,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2007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11"/>
          <w:sz w:val="19"/>
        </w:rPr>
        <w:t> </w:t>
      </w:r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.</w:t>
        <w:tab/>
        <w:t>16.7    $</w:t>
        <w:tab/>
      </w:r>
      <w:r>
        <w:rPr>
          <w:rFonts w:ascii="Times New Roman"/>
          <w:color w:val="231F20"/>
          <w:w w:val="95"/>
          <w:sz w:val="19"/>
        </w:rPr>
        <w:t>18.73</w:t>
        <w:tab/>
      </w:r>
      <w:r>
        <w:rPr>
          <w:rFonts w:ascii="Times New Roman"/>
          <w:color w:val="231F20"/>
          <w:sz w:val="19"/>
        </w:rPr>
        <w:t>16.7  </w:t>
      </w:r>
      <w:r>
        <w:rPr>
          <w:rFonts w:ascii="Times New Roman"/>
          <w:color w:val="231F20"/>
          <w:spacing w:val="46"/>
          <w:sz w:val="19"/>
        </w:rPr>
        <w:t> </w:t>
      </w:r>
      <w:r>
        <w:rPr>
          <w:rFonts w:ascii="Times New Roman"/>
          <w:color w:val="231F20"/>
          <w:sz w:val="19"/>
        </w:rPr>
        <w:t>$</w:t>
        <w:tab/>
        <w:t>4,552.3</w:t>
      </w:r>
      <w:r>
        <w:rPr>
          <w:rFonts w:ascii="Times New Roman"/>
          <w:sz w:val="19"/>
        </w:rPr>
      </w:r>
    </w:p>
    <w:p>
      <w:pPr>
        <w:tabs>
          <w:tab w:pos="3905" w:val="left" w:leader="none"/>
          <w:tab w:pos="5082" w:val="left" w:leader="none"/>
          <w:tab w:pos="6936" w:val="left" w:leader="none"/>
          <w:tab w:pos="8670" w:val="left" w:leader="none"/>
        </w:tabs>
        <w:spacing w:line="351" w:lineRule="auto" w:before="41"/>
        <w:ind w:left="500" w:right="117" w:hanging="38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221.216003pt;margin-top:31.696775pt;width:53.7pt;height:.1pt;mso-position-horizontal-relative:page;mso-position-vertical-relative:paragraph;z-index:-364360" coordorigin="4424,634" coordsize="1074,2">
            <v:shape style="position:absolute;left:4424;top:634;width:1074;height:2" coordorigin="4424,634" coordsize="1074,0" path="m4424,634l5498,634e" filled="false" stroked="true" strokeweight=".610250pt" strokecolor="#231f20">
              <v:path arrowok="t"/>
            </v:shape>
            <w10:wrap type="none"/>
          </v:group>
        </w:pict>
      </w:r>
      <w:r>
        <w:rPr/>
        <w:pict>
          <v:group style="position:absolute;margin-left:284.428009pt;margin-top:31.696775pt;width:54.1pt;height:.1pt;mso-position-horizontal-relative:page;mso-position-vertical-relative:paragraph;z-index:-364336" coordorigin="5689,634" coordsize="1082,2">
            <v:shape style="position:absolute;left:5689;top:634;width:1082;height:2" coordorigin="5689,634" coordsize="1082,0" path="m5689,634l6770,634e" filled="false" stroked="true" strokeweight=".610250pt" strokecolor="#231f20">
              <v:path arrowok="t"/>
            </v:shape>
            <w10:wrap type="none"/>
          </v:group>
        </w:pict>
      </w:r>
      <w:r>
        <w:rPr/>
        <w:pict>
          <v:group style="position:absolute;margin-left:347.980988pt;margin-top:31.696775pt;width:78.5pt;height:.1pt;mso-position-horizontal-relative:page;mso-position-vertical-relative:paragraph;z-index:-364312" coordorigin="6960,634" coordsize="1570,2">
            <v:shape style="position:absolute;left:6960;top:634;width:1570;height:2" coordorigin="6960,634" coordsize="1570,0" path="m6960,634l8529,634e" filled="false" stroked="true" strokeweight=".610250pt" strokecolor="#231f20">
              <v:path arrowok="t"/>
            </v:shape>
            <w10:wrap type="none"/>
          </v:group>
        </w:pict>
      </w:r>
      <w:r>
        <w:rPr>
          <w:rFonts w:ascii="Times New Roman"/>
          <w:color w:val="231F20"/>
          <w:sz w:val="19"/>
        </w:rPr>
        <w:t>May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1,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2007</w:t>
      </w:r>
      <w:r>
        <w:rPr>
          <w:rFonts w:ascii="Times New Roman"/>
          <w:color w:val="231F20"/>
          <w:spacing w:val="-1"/>
          <w:sz w:val="19"/>
        </w:rPr>
        <w:t> </w:t>
      </w:r>
      <w:r>
        <w:rPr>
          <w:rFonts w:ascii="Times New Roman"/>
          <w:color w:val="231F20"/>
          <w:sz w:val="19"/>
        </w:rPr>
        <w:t>-</w:t>
      </w:r>
      <w:r>
        <w:rPr>
          <w:rFonts w:ascii="Times New Roman"/>
          <w:color w:val="231F20"/>
          <w:spacing w:val="-1"/>
          <w:sz w:val="19"/>
        </w:rPr>
        <w:t> </w:t>
      </w:r>
      <w:r>
        <w:rPr>
          <w:rFonts w:ascii="Times New Roman"/>
          <w:color w:val="231F20"/>
          <w:sz w:val="19"/>
        </w:rPr>
        <w:t>May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31,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2007</w:t>
      </w:r>
      <w:r>
        <w:rPr>
          <w:rFonts w:ascii="Times New Roman"/>
          <w:color w:val="231F20"/>
          <w:spacing w:val="-18"/>
          <w:sz w:val="19"/>
        </w:rPr>
        <w:t> </w:t>
      </w:r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11"/>
          <w:sz w:val="19"/>
        </w:rPr>
        <w:t> </w:t>
      </w:r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.</w:t>
      </w:r>
      <w:r>
        <w:rPr>
          <w:rFonts w:ascii="Times New Roman"/>
          <w:color w:val="231F20"/>
          <w:sz w:val="19"/>
          <w:u w:val="single" w:color="231F20"/>
        </w:rPr>
        <w:tab/>
      </w:r>
      <w:r>
        <w:rPr>
          <w:rFonts w:ascii="Times New Roman"/>
          <w:color w:val="231F20"/>
          <w:sz w:val="19"/>
          <w:u w:val="single" w:color="231F20"/>
        </w:rPr>
        <w:t>18.0  </w:t>
      </w:r>
      <w:r>
        <w:rPr>
          <w:rFonts w:ascii="Times New Roman"/>
          <w:color w:val="231F20"/>
          <w:spacing w:val="47"/>
          <w:sz w:val="19"/>
          <w:u w:val="single" w:color="231F20"/>
        </w:rPr>
        <w:t> </w:t>
      </w:r>
      <w:r>
        <w:rPr>
          <w:rFonts w:ascii="Times New Roman"/>
          <w:color w:val="231F20"/>
          <w:spacing w:val="47"/>
          <w:sz w:val="19"/>
        </w:rPr>
      </w:r>
      <w:r>
        <w:rPr>
          <w:rFonts w:ascii="Times New Roman"/>
          <w:color w:val="231F20"/>
          <w:sz w:val="19"/>
        </w:rPr>
        <w:t>$</w:t>
        <w:tab/>
      </w:r>
      <w:r>
        <w:rPr>
          <w:rFonts w:ascii="Times New Roman"/>
          <w:color w:val="231F20"/>
          <w:w w:val="95"/>
          <w:sz w:val="19"/>
        </w:rPr>
        <w:t>19.02</w:t>
      </w:r>
      <w:r>
        <w:rPr>
          <w:rFonts w:ascii="Times New Roman"/>
          <w:color w:val="231F20"/>
          <w:w w:val="95"/>
          <w:sz w:val="19"/>
          <w:u w:val="single" w:color="231F20"/>
        </w:rPr>
        <w:tab/>
      </w:r>
      <w:r>
        <w:rPr>
          <w:rFonts w:ascii="Times New Roman"/>
          <w:color w:val="231F20"/>
          <w:sz w:val="19"/>
          <w:u w:val="single" w:color="231F20"/>
        </w:rPr>
        <w:t>18.0  </w:t>
      </w:r>
      <w:r>
        <w:rPr>
          <w:rFonts w:ascii="Times New Roman"/>
          <w:color w:val="231F20"/>
          <w:spacing w:val="47"/>
          <w:sz w:val="19"/>
          <w:u w:val="single" w:color="231F20"/>
        </w:rPr>
        <w:t> </w:t>
      </w:r>
      <w:r>
        <w:rPr>
          <w:rFonts w:ascii="Times New Roman"/>
          <w:color w:val="231F20"/>
          <w:spacing w:val="47"/>
          <w:sz w:val="19"/>
        </w:rPr>
      </w:r>
      <w:r>
        <w:rPr>
          <w:rFonts w:ascii="Times New Roman"/>
          <w:color w:val="231F20"/>
          <w:sz w:val="19"/>
        </w:rPr>
        <w:t>$</w:t>
        <w:tab/>
        <w:t>4,209.0</w:t>
      </w:r>
      <w:r>
        <w:rPr>
          <w:rFonts w:ascii="Times New Roman"/>
          <w:color w:val="231F20"/>
          <w:sz w:val="19"/>
        </w:rPr>
        <w:t> </w:t>
      </w:r>
      <w:r>
        <w:rPr>
          <w:rFonts w:ascii="Times New Roman"/>
          <w:color w:val="231F20"/>
          <w:spacing w:val="-15"/>
          <w:sz w:val="19"/>
        </w:rPr>
        <w:t>T</w:t>
      </w:r>
      <w:r>
        <w:rPr>
          <w:rFonts w:ascii="Times New Roman"/>
          <w:color w:val="231F20"/>
          <w:sz w:val="19"/>
        </w:rPr>
        <w:t>otal </w:t>
      </w:r>
      <w:r>
        <w:rPr>
          <w:rFonts w:ascii="Times New Roman"/>
          <w:color w:val="231F20"/>
          <w:spacing w:val="7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.</w:t>
      </w:r>
      <w:r>
        <w:rPr>
          <w:rFonts w:ascii="Times New Roman"/>
          <w:color w:val="231F20"/>
          <w:spacing w:val="11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.</w:t>
      </w:r>
      <w:r>
        <w:rPr>
          <w:rFonts w:ascii="Times New Roman"/>
          <w:color w:val="231F20"/>
          <w:spacing w:val="11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.</w:t>
      </w:r>
      <w:r>
        <w:rPr>
          <w:rFonts w:ascii="Times New Roman"/>
          <w:color w:val="231F20"/>
          <w:spacing w:val="11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</w:t>
      </w:r>
      <w:r>
        <w:rPr>
          <w:rFonts w:ascii="Times New Roman"/>
          <w:color w:val="231F20"/>
          <w:spacing w:val="12"/>
          <w:sz w:val="19"/>
        </w:rPr>
        <w:t>.</w:t>
      </w:r>
      <w:r>
        <w:rPr>
          <w:rFonts w:ascii="Times New Roman"/>
          <w:color w:val="231F20"/>
          <w:sz w:val="19"/>
        </w:rPr>
        <w:t> .</w:t>
      </w:r>
      <w:r>
        <w:rPr>
          <w:rFonts w:ascii="Times New Roman"/>
          <w:color w:val="231F20"/>
          <w:sz w:val="19"/>
          <w:u w:val="single" w:color="231F20"/>
        </w:rPr>
        <w:tab/>
      </w:r>
      <w:r>
        <w:rPr>
          <w:rFonts w:ascii="Times New Roman"/>
          <w:color w:val="231F20"/>
          <w:sz w:val="19"/>
          <w:u w:val="single" w:color="231F20"/>
        </w:rPr>
        <w:t>54.5  </w:t>
      </w:r>
      <w:r>
        <w:rPr>
          <w:rFonts w:ascii="Times New Roman"/>
          <w:color w:val="231F20"/>
          <w:spacing w:val="47"/>
          <w:sz w:val="19"/>
          <w:u w:val="single" w:color="231F20"/>
        </w:rPr>
        <w:t> </w:t>
      </w:r>
      <w:r>
        <w:rPr>
          <w:rFonts w:ascii="Times New Roman"/>
          <w:color w:val="231F20"/>
          <w:spacing w:val="47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$</w:t>
        <w:tab/>
      </w:r>
      <w:r>
        <w:rPr>
          <w:rFonts w:ascii="Times New Roman"/>
          <w:color w:val="231F20"/>
          <w:w w:val="95"/>
          <w:sz w:val="19"/>
          <w:u w:val="single" w:color="231F20"/>
        </w:rPr>
        <w:t>18.32</w:t>
      </w:r>
      <w:r>
        <w:rPr>
          <w:rFonts w:ascii="Times New Roman"/>
          <w:color w:val="231F20"/>
          <w:w w:val="95"/>
          <w:sz w:val="19"/>
        </w:rPr>
      </w:r>
      <w:r>
        <w:rPr>
          <w:rFonts w:ascii="Times New Roman"/>
          <w:color w:val="231F20"/>
          <w:w w:val="95"/>
          <w:sz w:val="19"/>
          <w:u w:val="single" w:color="231F20"/>
        </w:rPr>
        <w:tab/>
      </w:r>
      <w:r>
        <w:rPr>
          <w:rFonts w:ascii="Times New Roman"/>
          <w:color w:val="231F20"/>
          <w:sz w:val="19"/>
          <w:u w:val="single" w:color="231F20"/>
        </w:rPr>
        <w:t>54.5</w:t>
      </w:r>
      <w:r>
        <w:rPr>
          <w:rFonts w:ascii="Times New Roman"/>
          <w:color w:val="231F20"/>
          <w:sz w:val="19"/>
        </w:rPr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70"/>
        <w:ind w:right="0" w:firstLine="5"/>
        <w:jc w:val="both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April</w:t>
      </w:r>
      <w:r>
        <w:rPr>
          <w:color w:val="231F20"/>
          <w:spacing w:val="15"/>
        </w:rPr>
        <w:t> </w:t>
      </w:r>
      <w:r>
        <w:rPr>
          <w:color w:val="231F20"/>
        </w:rPr>
        <w:t>2007,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Board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Directors</w:t>
      </w:r>
      <w:r>
        <w:rPr>
          <w:color w:val="231F20"/>
          <w:spacing w:val="17"/>
        </w:rPr>
        <w:t> </w:t>
      </w:r>
      <w:r>
        <w:rPr>
          <w:color w:val="231F20"/>
        </w:rPr>
        <w:t>authorized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repurchase</w:t>
      </w:r>
      <w:r>
        <w:rPr>
          <w:color w:val="231F20"/>
          <w:spacing w:val="17"/>
        </w:rPr>
        <w:t> </w:t>
      </w:r>
      <w:r>
        <w:rPr>
          <w:color w:val="231F20"/>
        </w:rPr>
        <w:t>program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$4.0</w:t>
      </w:r>
      <w:r>
        <w:rPr>
          <w:color w:val="231F20"/>
          <w:spacing w:val="14"/>
        </w:rPr>
        <w:t> </w:t>
      </w:r>
      <w:r>
        <w:rPr>
          <w:color w:val="231F20"/>
        </w:rPr>
        <w:t>billion.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Stock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Performance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Graphs</w:t>
      </w:r>
      <w:r>
        <w:rPr>
          <w:i/>
          <w:color w:val="231F20"/>
          <w:spacing w:val="11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Cumulative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4"/>
        </w:rPr>
        <w:t>Total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Return</w:t>
      </w:r>
      <w:r>
        <w:rPr>
          <w:b w:val="0"/>
          <w:i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i/>
          <w:sz w:val="21"/>
          <w:szCs w:val="21"/>
        </w:rPr>
      </w:pP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graph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4"/>
        </w:rPr>
        <w:t> </w:t>
      </w:r>
      <w:r>
        <w:rPr>
          <w:color w:val="231F20"/>
        </w:rPr>
        <w:t>compares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-3"/>
        </w:rPr>
        <w:t> </w:t>
      </w:r>
      <w:r>
        <w:rPr>
          <w:color w:val="231F20"/>
        </w:rPr>
        <w:t>total stockholder</w:t>
      </w:r>
      <w:r>
        <w:rPr>
          <w:color w:val="231F20"/>
          <w:spacing w:val="-2"/>
        </w:rPr>
        <w:t> </w:t>
      </w:r>
      <w:r>
        <w:rPr>
          <w:color w:val="231F20"/>
        </w:rPr>
        <w:t>return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common</w:t>
      </w:r>
      <w:r>
        <w:rPr>
          <w:color w:val="231F20"/>
          <w:spacing w:val="-1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31"/>
        </w:rPr>
        <w:t> </w:t>
      </w:r>
      <w:r>
        <w:rPr>
          <w:color w:val="231F20"/>
        </w:rPr>
        <w:t>return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S&amp;P’s</w:t>
      </w:r>
      <w:r>
        <w:rPr>
          <w:color w:val="231F20"/>
          <w:spacing w:val="2"/>
        </w:rPr>
        <w:t> </w:t>
      </w:r>
      <w:r>
        <w:rPr>
          <w:color w:val="231F20"/>
        </w:rPr>
        <w:t>500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Index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Dow</w:t>
      </w:r>
      <w:r>
        <w:rPr>
          <w:color w:val="231F20"/>
          <w:spacing w:val="1"/>
        </w:rPr>
        <w:t> </w:t>
      </w:r>
      <w:r>
        <w:rPr>
          <w:color w:val="231F20"/>
        </w:rPr>
        <w:t>Jones</w:t>
      </w:r>
      <w:r>
        <w:rPr>
          <w:color w:val="231F20"/>
          <w:spacing w:val="2"/>
        </w:rPr>
        <w:t> </w:t>
      </w:r>
      <w:r>
        <w:rPr>
          <w:color w:val="231F20"/>
        </w:rPr>
        <w:t>U.S. Software</w:t>
      </w:r>
      <w:r>
        <w:rPr>
          <w:color w:val="231F20"/>
          <w:spacing w:val="3"/>
        </w:rPr>
        <w:t> </w:t>
      </w:r>
      <w:r>
        <w:rPr>
          <w:color w:val="231F20"/>
        </w:rPr>
        <w:t>Index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each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last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2"/>
        </w:rPr>
        <w:t> </w:t>
      </w:r>
      <w:r>
        <w:rPr>
          <w:color w:val="231F20"/>
        </w:rPr>
        <w:t>fiscal</w:t>
      </w:r>
      <w:r>
        <w:rPr>
          <w:color w:val="231F20"/>
          <w:spacing w:val="3"/>
        </w:rPr>
        <w:t> </w:t>
      </w:r>
      <w:r>
        <w:rPr>
          <w:color w:val="231F20"/>
        </w:rPr>
        <w:t>years</w:t>
      </w:r>
      <w:r>
        <w:rPr>
          <w:color w:val="231F20"/>
          <w:spacing w:val="3"/>
        </w:rPr>
        <w:t> </w:t>
      </w:r>
      <w:r>
        <w:rPr>
          <w:color w:val="231F20"/>
        </w:rPr>
        <w:t>ended</w:t>
      </w:r>
      <w:r>
        <w:rPr>
          <w:color w:val="231F20"/>
          <w:spacing w:val="21"/>
        </w:rPr>
        <w:t> </w:t>
      </w:r>
      <w:r>
        <w:rPr>
          <w:color w:val="231F20"/>
        </w:rPr>
        <w:t>May</w:t>
      </w:r>
      <w:r>
        <w:rPr>
          <w:color w:val="231F20"/>
          <w:spacing w:val="28"/>
        </w:rPr>
        <w:t> </w:t>
      </w:r>
      <w:r>
        <w:rPr>
          <w:color w:val="231F20"/>
        </w:rPr>
        <w:t>31,</w:t>
      </w:r>
      <w:r>
        <w:rPr>
          <w:color w:val="231F20"/>
          <w:spacing w:val="28"/>
        </w:rPr>
        <w:t> </w:t>
      </w:r>
      <w:r>
        <w:rPr>
          <w:color w:val="231F20"/>
        </w:rPr>
        <w:t>2007,</w:t>
      </w:r>
      <w:r>
        <w:rPr>
          <w:color w:val="231F20"/>
          <w:spacing w:val="28"/>
        </w:rPr>
        <w:t> </w:t>
      </w:r>
      <w:r>
        <w:rPr>
          <w:color w:val="231F20"/>
        </w:rPr>
        <w:t>assuming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$100</w:t>
      </w:r>
      <w:r>
        <w:rPr>
          <w:color w:val="231F20"/>
          <w:spacing w:val="28"/>
        </w:rPr>
        <w:t> </w:t>
      </w:r>
      <w:r>
        <w:rPr>
          <w:color w:val="231F20"/>
        </w:rPr>
        <w:t>at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such</w:t>
      </w:r>
      <w:r>
        <w:rPr>
          <w:color w:val="231F20"/>
          <w:spacing w:val="27"/>
        </w:rPr>
        <w:t> </w:t>
      </w:r>
      <w:r>
        <w:rPr>
          <w:color w:val="231F20"/>
        </w:rPr>
        <w:t>period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reinvestment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any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dividends.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comparisons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graphs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</w:rPr>
        <w:t>based</w:t>
      </w:r>
      <w:r>
        <w:rPr>
          <w:color w:val="231F20"/>
          <w:spacing w:val="27"/>
        </w:rPr>
        <w:t> </w:t>
      </w:r>
      <w:r>
        <w:rPr>
          <w:color w:val="231F20"/>
        </w:rPr>
        <w:t>upon</w:t>
      </w:r>
      <w:r>
        <w:rPr>
          <w:color w:val="231F20"/>
          <w:spacing w:val="26"/>
        </w:rPr>
        <w:t> </w:t>
      </w:r>
      <w:r>
        <w:rPr>
          <w:color w:val="231F20"/>
        </w:rPr>
        <w:t>historical</w:t>
      </w:r>
      <w:r>
        <w:rPr>
          <w:color w:val="231F20"/>
          <w:spacing w:val="29"/>
        </w:rPr>
        <w:t> </w:t>
      </w:r>
      <w:r>
        <w:rPr>
          <w:color w:val="231F20"/>
        </w:rPr>
        <w:t>data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indicative</w:t>
      </w:r>
      <w:r>
        <w:rPr>
          <w:color w:val="231F20"/>
          <w:spacing w:val="27"/>
        </w:rPr>
        <w:t> </w:t>
      </w:r>
      <w:r>
        <w:rPr>
          <w:color w:val="231F20"/>
        </w:rPr>
        <w:t>of,</w:t>
      </w:r>
      <w:r>
        <w:rPr>
          <w:color w:val="231F20"/>
          <w:spacing w:val="27"/>
        </w:rPr>
        <w:t> </w:t>
      </w:r>
      <w:r>
        <w:rPr>
          <w:color w:val="231F20"/>
        </w:rPr>
        <w:t>nor</w:t>
      </w:r>
      <w:r>
        <w:rPr>
          <w:color w:val="231F20"/>
          <w:spacing w:val="33"/>
        </w:rPr>
        <w:t> </w:t>
      </w:r>
      <w:r>
        <w:rPr>
          <w:color w:val="231F20"/>
        </w:rPr>
        <w:t>intended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forecast,</w:t>
      </w:r>
      <w:r>
        <w:rPr>
          <w:color w:val="231F20"/>
          <w:spacing w:val="16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performance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common</w:t>
      </w:r>
      <w:r>
        <w:rPr>
          <w:color w:val="231F20"/>
          <w:spacing w:val="15"/>
        </w:rPr>
        <w:t> </w:t>
      </w:r>
      <w:r>
        <w:rPr>
          <w:color w:val="231F20"/>
        </w:rPr>
        <w:t>stock.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2" w:right="0"/>
        <w:jc w:val="center"/>
        <w:rPr>
          <w:b w:val="0"/>
          <w:bCs w:val="0"/>
        </w:rPr>
      </w:pPr>
      <w:r>
        <w:rPr>
          <w:color w:val="231F20"/>
          <w:spacing w:val="-2"/>
        </w:rPr>
        <w:t>COMPARISON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5-YEAR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CUMULATIVE</w:t>
      </w:r>
      <w:r>
        <w:rPr>
          <w:color w:val="231F20"/>
          <w:spacing w:val="13"/>
        </w:rPr>
        <w:t> </w:t>
      </w:r>
      <w:r>
        <w:rPr>
          <w:color w:val="231F20"/>
          <w:spacing w:val="-6"/>
        </w:rPr>
        <w:t>TOTAL</w:t>
      </w:r>
      <w:r>
        <w:rPr>
          <w:color w:val="231F20"/>
          <w:spacing w:val="12"/>
        </w:rPr>
        <w:t> </w:t>
      </w:r>
      <w:r>
        <w:rPr>
          <w:color w:val="231F20"/>
        </w:rPr>
        <w:t>RETURN*</w:t>
      </w:r>
      <w:r>
        <w:rPr>
          <w:b w:val="0"/>
        </w:rPr>
      </w:r>
    </w:p>
    <w:p>
      <w:pPr>
        <w:pStyle w:val="BodyText"/>
        <w:spacing w:line="250" w:lineRule="auto" w:before="9"/>
        <w:ind w:left="2047" w:right="2044"/>
        <w:jc w:val="center"/>
      </w:pPr>
      <w:r>
        <w:rPr>
          <w:color w:val="231F20"/>
        </w:rPr>
        <w:t>AMONG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A</w:t>
      </w:r>
      <w:r>
        <w:rPr>
          <w:color w:val="231F20"/>
        </w:rPr>
        <w:t>CLE</w:t>
      </w:r>
      <w:r>
        <w:rPr>
          <w:color w:val="231F20"/>
          <w:spacing w:val="15"/>
        </w:rPr>
        <w:t> </w:t>
      </w:r>
      <w:r>
        <w:rPr>
          <w:color w:val="231F20"/>
        </w:rPr>
        <w:t>CORPOR</w:t>
      </w:r>
      <w:r>
        <w:rPr>
          <w:color w:val="231F20"/>
          <w:spacing w:val="-25"/>
        </w:rPr>
        <w:t>A</w:t>
      </w:r>
      <w:r>
        <w:rPr>
          <w:color w:val="231F20"/>
        </w:rPr>
        <w:t>TION,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S&amp;P</w:t>
      </w:r>
      <w:r>
        <w:rPr>
          <w:color w:val="231F20"/>
          <w:spacing w:val="13"/>
        </w:rPr>
        <w:t> </w:t>
      </w:r>
      <w:r>
        <w:rPr>
          <w:color w:val="231F20"/>
        </w:rPr>
        <w:t>500</w:t>
      </w:r>
      <w:r>
        <w:rPr>
          <w:color w:val="231F20"/>
          <w:spacing w:val="13"/>
        </w:rPr>
        <w:t> </w:t>
      </w:r>
      <w:r>
        <w:rPr>
          <w:color w:val="231F20"/>
        </w:rPr>
        <w:t>INDEX</w:t>
      </w:r>
      <w:r>
        <w:rPr>
          <w:color w:val="231F20"/>
        </w:rPr>
        <w:t> AND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D</w:t>
      </w:r>
      <w:r>
        <w:rPr>
          <w:color w:val="231F20"/>
          <w:spacing w:val="-8"/>
        </w:rPr>
        <w:t>O</w:t>
      </w:r>
      <w:r>
        <w:rPr>
          <w:color w:val="231F20"/>
        </w:rPr>
        <w:t>W</w:t>
      </w:r>
      <w:r>
        <w:rPr>
          <w:color w:val="231F20"/>
          <w:spacing w:val="15"/>
        </w:rPr>
        <w:t> </w:t>
      </w:r>
      <w:r>
        <w:rPr>
          <w:color w:val="231F20"/>
        </w:rPr>
        <w:t>JONES</w:t>
      </w:r>
      <w:r>
        <w:rPr>
          <w:color w:val="231F20"/>
          <w:spacing w:val="12"/>
        </w:rPr>
        <w:t> </w:t>
      </w:r>
      <w:r>
        <w:rPr>
          <w:color w:val="231F20"/>
        </w:rPr>
        <w:t>U.S.</w:t>
      </w:r>
      <w:r>
        <w:rPr>
          <w:color w:val="231F20"/>
          <w:spacing w:val="12"/>
        </w:rPr>
        <w:t> </w:t>
      </w:r>
      <w:r>
        <w:rPr>
          <w:color w:val="231F20"/>
        </w:rPr>
        <w:t>SOFT</w:t>
      </w:r>
      <w:r>
        <w:rPr>
          <w:color w:val="231F20"/>
          <w:spacing w:val="-24"/>
        </w:rPr>
        <w:t>W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INDEX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2279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group style="position:absolute;margin-left:189.518997pt;margin-top:3.431173pt;width:236.5pt;height:143.1pt;mso-position-horizontal-relative:page;mso-position-vertical-relative:paragraph;z-index:1408" coordorigin="3790,69" coordsize="4730,2862">
            <v:group style="position:absolute;left:3798;top:76;width:4710;height:2" coordorigin="3798,76" coordsize="4710,2">
              <v:shape style="position:absolute;left:3798;top:76;width:4710;height:2" coordorigin="3798,76" coordsize="4710,0" path="m3798,76l8507,76e" filled="false" stroked="true" strokeweight=".732pt" strokecolor="#231f20">
                <v:path arrowok="t"/>
              </v:shape>
            </v:group>
            <v:group style="position:absolute;left:8508;top:76;width:2;height:2848" coordorigin="8508,76" coordsize="2,2848">
              <v:shape style="position:absolute;left:8508;top:76;width:2;height:2848" coordorigin="8508,76" coordsize="0,2848" path="m8508,76l8508,2923e" filled="false" stroked="true" strokeweight=".732pt" strokecolor="#231f20">
                <v:path arrowok="t"/>
              </v:shape>
            </v:group>
            <v:group style="position:absolute;left:3798;top:2923;width:4710;height:2" coordorigin="3798,2923" coordsize="4710,2">
              <v:shape style="position:absolute;left:3798;top:2923;width:4710;height:2" coordorigin="3798,2923" coordsize="4710,0" path="m3798,2923l8507,2923e" filled="false" stroked="true" strokeweight=".732pt" strokecolor="#231f20">
                <v:path arrowok="t"/>
              </v:shape>
            </v:group>
            <v:group style="position:absolute;left:3834;top:76;width:2;height:2848" coordorigin="3834,76" coordsize="2,2848">
              <v:shape style="position:absolute;left:3834;top:76;width:2;height:2848" coordorigin="3834,76" coordsize="0,2848" path="m3834,76l3834,2923e" filled="false" stroked="true" strokeweight=".732pt" strokecolor="#231f20">
                <v:path arrowok="t"/>
              </v:shape>
            </v:group>
            <v:group style="position:absolute;left:3798;top:2449;width:4715;height:2" coordorigin="3798,2449" coordsize="4715,2">
              <v:shape style="position:absolute;left:3798;top:2449;width:4715;height:2" coordorigin="3798,2449" coordsize="4715,0" path="m3798,2449l8512,2449e" filled="false" stroked="true" strokeweight=".732pt" strokecolor="#231f20">
                <v:path arrowok="t"/>
              </v:shape>
            </v:group>
            <v:group style="position:absolute;left:3798;top:1975;width:4715;height:2" coordorigin="3798,1975" coordsize="4715,2">
              <v:shape style="position:absolute;left:3798;top:1975;width:4715;height:2" coordorigin="3798,1975" coordsize="4715,0" path="m3798,1975l8512,1975e" filled="false" stroked="true" strokeweight=".732pt" strokecolor="#231f20">
                <v:path arrowok="t"/>
              </v:shape>
            </v:group>
            <v:group style="position:absolute;left:3798;top:1500;width:4715;height:2" coordorigin="3798,1500" coordsize="4715,2">
              <v:shape style="position:absolute;left:3798;top:1500;width:4715;height:2" coordorigin="3798,1500" coordsize="4715,0" path="m3798,1500l8512,1500e" filled="false" stroked="true" strokeweight=".732pt" strokecolor="#231f20">
                <v:path arrowok="t"/>
              </v:shape>
            </v:group>
            <v:group style="position:absolute;left:3798;top:1024;width:4715;height:2" coordorigin="3798,1024" coordsize="4715,2">
              <v:shape style="position:absolute;left:3798;top:1024;width:4715;height:2" coordorigin="3798,1024" coordsize="4715,0" path="m3798,1024l8512,1024e" filled="false" stroked="true" strokeweight=".732pt" strokecolor="#231f20">
                <v:path arrowok="t"/>
              </v:shape>
            </v:group>
            <v:group style="position:absolute;left:3798;top:550;width:4715;height:2" coordorigin="3798,550" coordsize="4715,2">
              <v:shape style="position:absolute;left:3798;top:550;width:4715;height:2" coordorigin="3798,550" coordsize="4715,0" path="m3798,550l8512,550e" filled="false" stroked="true" strokeweight=".732pt" strokecolor="#231f20">
                <v:path arrowok="t"/>
              </v:shape>
            </v:group>
            <v:group style="position:absolute;left:4502;top:2885;width:2;height:39" coordorigin="4502,2885" coordsize="2,39">
              <v:shape style="position:absolute;left:4502;top:2885;width:2;height:39" coordorigin="4502,2885" coordsize="0,39" path="m4502,2923l4502,2885e" filled="false" stroked="true" strokeweight=".732pt" strokecolor="#231f20">
                <v:path arrowok="t"/>
              </v:shape>
            </v:group>
            <v:group style="position:absolute;left:5169;top:2885;width:2;height:39" coordorigin="5169,2885" coordsize="2,39">
              <v:shape style="position:absolute;left:5169;top:2885;width:2;height:39" coordorigin="5169,2885" coordsize="0,39" path="m5169,2923l5169,2885e" filled="false" stroked="true" strokeweight=".732pt" strokecolor="#231f20">
                <v:path arrowok="t"/>
              </v:shape>
            </v:group>
            <v:group style="position:absolute;left:5837;top:2885;width:2;height:39" coordorigin="5837,2885" coordsize="2,39">
              <v:shape style="position:absolute;left:5837;top:2885;width:2;height:39" coordorigin="5837,2885" coordsize="0,39" path="m5837,2923l5837,2885e" filled="false" stroked="true" strokeweight=".732pt" strokecolor="#231f20">
                <v:path arrowok="t"/>
              </v:shape>
            </v:group>
            <v:group style="position:absolute;left:6505;top:2885;width:2;height:39" coordorigin="6505,2885" coordsize="2,39">
              <v:shape style="position:absolute;left:6505;top:2885;width:2;height:39" coordorigin="6505,2885" coordsize="0,39" path="m6505,2923l6505,2885e" filled="false" stroked="true" strokeweight=".732pt" strokecolor="#231f20">
                <v:path arrowok="t"/>
              </v:shape>
            </v:group>
            <v:group style="position:absolute;left:7173;top:2885;width:2;height:39" coordorigin="7173,2885" coordsize="2,39">
              <v:shape style="position:absolute;left:7173;top:2885;width:2;height:39" coordorigin="7173,2885" coordsize="0,39" path="m7173,2923l7173,2885e" filled="false" stroked="true" strokeweight=".732pt" strokecolor="#231f20">
                <v:path arrowok="t"/>
              </v:shape>
            </v:group>
            <v:group style="position:absolute;left:7839;top:2885;width:2;height:39" coordorigin="7839,2885" coordsize="2,39">
              <v:shape style="position:absolute;left:7839;top:2885;width:2;height:39" coordorigin="7839,2885" coordsize="0,39" path="m7839,2923l7839,2885e" filled="false" stroked="true" strokeweight=".732pt" strokecolor="#231f20">
                <v:path arrowok="t"/>
              </v:shape>
            </v:group>
            <v:group style="position:absolute;left:4501;top:1948;width:668;height:24" coordorigin="4501,1948" coordsize="668,24">
              <v:shape style="position:absolute;left:4501;top:1948;width:668;height:24" coordorigin="4501,1948" coordsize="668,24" path="m5168,1948l4501,1971e" filled="false" stroked="true" strokeweight=".732pt" strokecolor="#231f20">
                <v:path arrowok="t"/>
                <v:stroke dashstyle="dash"/>
              </v:shape>
            </v:group>
            <v:group style="position:absolute;left:5168;top:1858;width:668;height:90" coordorigin="5168,1858" coordsize="668,90">
              <v:shape style="position:absolute;left:5168;top:1858;width:668;height:90" coordorigin="5168,1858" coordsize="668,90" path="m5836,1858l5168,1948e" filled="false" stroked="true" strokeweight=".732pt" strokecolor="#231f20">
                <v:path arrowok="t"/>
                <v:stroke dashstyle="dash"/>
              </v:shape>
            </v:group>
            <v:group style="position:absolute;left:5836;top:1759;width:668;height:100" coordorigin="5836,1759" coordsize="668,100">
              <v:shape style="position:absolute;left:5836;top:1759;width:668;height:100" coordorigin="5836,1759" coordsize="668,100" path="m6504,1759l5836,1858e" filled="false" stroked="true" strokeweight=".732pt" strokecolor="#231f20">
                <v:path arrowok="t"/>
                <v:stroke dashstyle="dash"/>
              </v:shape>
            </v:group>
            <v:group style="position:absolute;left:6504;top:1759;width:668;height:57" coordorigin="6504,1759" coordsize="668,57">
              <v:shape style="position:absolute;left:6504;top:1759;width:668;height:57" coordorigin="6504,1759" coordsize="668,57" path="m7172,1815l6504,1759e" filled="false" stroked="true" strokeweight=".732pt" strokecolor="#231f20">
                <v:path arrowok="t"/>
                <v:stroke dashstyle="dash"/>
              </v:shape>
            </v:group>
            <v:group style="position:absolute;left:7172;top:1452;width:668;height:363" coordorigin="7172,1452" coordsize="668,363">
              <v:shape style="position:absolute;left:7172;top:1452;width:668;height:363" coordorigin="7172,1452" coordsize="668,363" path="m7839,1452l7172,1815e" filled="false" stroked="true" strokeweight=".732pt" strokecolor="#231f20">
                <v:path arrowok="t"/>
                <v:stroke dashstyle="dash"/>
              </v:shape>
            </v:group>
            <v:group style="position:absolute;left:4501;top:1971;width:668;height:77" coordorigin="4501,1971" coordsize="668,77">
              <v:shape style="position:absolute;left:4501;top:1971;width:668;height:77" coordorigin="4501,1971" coordsize="668,77" path="m5168,2047l4501,1971e" filled="false" stroked="true" strokeweight=".732pt" strokecolor="#231f20">
                <v:path arrowok="t"/>
                <v:stroke dashstyle="longDash"/>
              </v:shape>
            </v:group>
            <v:group style="position:absolute;left:5168;top:1887;width:668;height:160" coordorigin="5168,1887" coordsize="668,160">
              <v:shape style="position:absolute;left:5168;top:1887;width:668;height:160" coordorigin="5168,1887" coordsize="668,160" path="m5836,1887l5168,2047e" filled="false" stroked="true" strokeweight=".732pt" strokecolor="#231f20">
                <v:path arrowok="t"/>
                <v:stroke dashstyle="longDash"/>
              </v:shape>
            </v:group>
            <v:group style="position:absolute;left:5836;top:1803;width:668;height:85" coordorigin="5836,1803" coordsize="668,85">
              <v:shape style="position:absolute;left:5836;top:1803;width:668;height:85" coordorigin="5836,1803" coordsize="668,85" path="m6504,1803l5836,1887e" filled="false" stroked="true" strokeweight=".732pt" strokecolor="#231f20">
                <v:path arrowok="t"/>
                <v:stroke dashstyle="longDash"/>
              </v:shape>
            </v:group>
            <v:group style="position:absolute;left:6504;top:1706;width:668;height:97" coordorigin="6504,1706" coordsize="668,97">
              <v:shape style="position:absolute;left:6504;top:1706;width:668;height:97" coordorigin="6504,1706" coordsize="668,97" path="m7172,1706l6504,1803e" filled="false" stroked="true" strokeweight=".732pt" strokecolor="#231f20">
                <v:path arrowok="t"/>
                <v:stroke dashstyle="longDash"/>
              </v:shape>
            </v:group>
            <v:group style="position:absolute;left:7172;top:1430;width:668;height:277" coordorigin="7172,1430" coordsize="668,277">
              <v:shape style="position:absolute;left:7172;top:1430;width:668;height:277" coordorigin="7172,1430" coordsize="668,277" path="m7839,1430l7172,1706e" filled="false" stroked="true" strokeweight=".732pt" strokecolor="#231f20">
                <v:path arrowok="t"/>
                <v:stroke dashstyle="longDash"/>
              </v:shape>
            </v:group>
            <v:group style="position:absolute;left:4501;top:1362;width:668;height:609" coordorigin="4501,1362" coordsize="668,609">
              <v:shape style="position:absolute;left:4501;top:1362;width:668;height:609" coordorigin="4501,1362" coordsize="668,609" path="m5168,1362l4501,1971e" filled="false" stroked="true" strokeweight=".732pt" strokecolor="#231f20">
                <v:path arrowok="t"/>
              </v:shape>
            </v:group>
            <v:group style="position:absolute;left:5168;top:1362;width:668;height:193" coordorigin="5168,1362" coordsize="668,193">
              <v:shape style="position:absolute;left:5168;top:1362;width:668;height:193" coordorigin="5168,1362" coordsize="668,193" path="m5836,1555l5168,1362e" filled="false" stroked="true" strokeweight=".732pt" strokecolor="#231f20">
                <v:path arrowok="t"/>
              </v:shape>
            </v:group>
            <v:group style="position:absolute;left:5836;top:1387;width:668;height:168" coordorigin="5836,1387" coordsize="668,168">
              <v:shape style="position:absolute;left:5836;top:1387;width:668;height:168" coordorigin="5836,1387" coordsize="668,168" path="m6504,1387l5836,1555e" filled="false" stroked="true" strokeweight=".732pt" strokecolor="#231f20">
                <v:path arrowok="t"/>
              </v:shape>
            </v:group>
            <v:group style="position:absolute;left:6504;top:1217;width:668;height:170" coordorigin="6504,1217" coordsize="668,170">
              <v:shape style="position:absolute;left:6504;top:1217;width:668;height:170" coordorigin="6504,1217" coordsize="668,170" path="m7172,1217l6504,1387e" filled="false" stroked="true" strokeweight=".732pt" strokecolor="#231f20">
                <v:path arrowok="t"/>
              </v:shape>
            </v:group>
            <v:group style="position:absolute;left:7172;top:601;width:668;height:617" coordorigin="7172,601" coordsize="668,617">
              <v:shape style="position:absolute;left:7172;top:601;width:668;height:617" coordorigin="7172,601" coordsize="668,617" path="m7839,601l7172,1217e" filled="false" stroked="true" strokeweight=".732pt" strokecolor="#231f20">
                <v:path arrowok="t"/>
              </v:shape>
            </v:group>
            <v:group style="position:absolute;left:4462;top:1935;width:78;height:75" coordorigin="4462,1935" coordsize="78,75">
              <v:shape style="position:absolute;left:4462;top:1935;width:78;height:75" coordorigin="4462,1935" coordsize="78,75" path="m4517,1935l4490,1937,4471,1946,4462,1961,4466,1986,4479,2003,4497,2010,4519,2004,4535,1989,4540,1970,4534,1949,4517,1935xe" filled="true" fillcolor="#231f20" stroked="false">
                <v:path arrowok="t"/>
                <v:fill type="solid"/>
              </v:shape>
            </v:group>
            <v:group style="position:absolute;left:4462;top:1935;width:78;height:75" coordorigin="4462,1935" coordsize="78,75">
              <v:shape style="position:absolute;left:4462;top:1935;width:78;height:75" coordorigin="4462,1935" coordsize="78,75" path="m4540,1970l4534,1949,4517,1935,4490,1937,4471,1946,4462,1961,4466,1986,4479,2003,4497,2010,4519,2004,4535,1989,4540,1970xe" filled="false" stroked="true" strokeweight=".637pt" strokecolor="#231f20">
                <v:path arrowok="t"/>
              </v:shape>
            </v:group>
            <v:group style="position:absolute;left:5130;top:1912;width:78;height:75" coordorigin="5130,1912" coordsize="78,75">
              <v:shape style="position:absolute;left:5130;top:1912;width:78;height:75" coordorigin="5130,1912" coordsize="78,75" path="m5185,1912l5157,1914,5139,1923,5130,1938,5134,1963,5147,1980,5165,1987,5187,1981,5203,1966,5208,1947,5201,1926,5185,1912xe" filled="true" fillcolor="#231f20" stroked="false">
                <v:path arrowok="t"/>
                <v:fill type="solid"/>
              </v:shape>
            </v:group>
            <v:group style="position:absolute;left:5130;top:1912;width:78;height:75" coordorigin="5130,1912" coordsize="78,75">
              <v:shape style="position:absolute;left:5130;top:1912;width:78;height:75" coordorigin="5130,1912" coordsize="78,75" path="m5208,1947l5201,1926,5185,1912,5157,1914,5139,1923,5130,1938,5134,1963,5147,1980,5165,1987,5187,1981,5203,1966,5208,1947xe" filled="false" stroked="true" strokeweight=".637pt" strokecolor="#231f20">
                <v:path arrowok="t"/>
              </v:shape>
            </v:group>
            <v:group style="position:absolute;left:5798;top:1823;width:78;height:75" coordorigin="5798,1823" coordsize="78,75">
              <v:shape style="position:absolute;left:5798;top:1823;width:78;height:75" coordorigin="5798,1823" coordsize="78,75" path="m5853,1823l5825,1824,5807,1833,5798,1848,5802,1874,5814,1890,5832,1897,5855,1892,5870,1877,5876,1858,5869,1837,5853,1823xe" filled="true" fillcolor="#231f20" stroked="false">
                <v:path arrowok="t"/>
                <v:fill type="solid"/>
              </v:shape>
            </v:group>
            <v:group style="position:absolute;left:5798;top:1823;width:78;height:75" coordorigin="5798,1823" coordsize="78,75">
              <v:shape style="position:absolute;left:5798;top:1823;width:78;height:75" coordorigin="5798,1823" coordsize="78,75" path="m5876,1858l5869,1837,5853,1823,5825,1824,5807,1833,5798,1848,5802,1874,5814,1890,5832,1897,5855,1892,5870,1877,5876,1858xe" filled="false" stroked="true" strokeweight=".637pt" strokecolor="#231f20">
                <v:path arrowok="t"/>
              </v:shape>
            </v:group>
            <v:group style="position:absolute;left:6466;top:1723;width:78;height:75" coordorigin="6466,1723" coordsize="78,75">
              <v:shape style="position:absolute;left:6466;top:1723;width:78;height:75" coordorigin="6466,1723" coordsize="78,75" path="m6521,1723l6493,1725,6475,1734,6466,1749,6470,1774,6482,1791,6500,1798,6523,1792,6538,1777,6543,1758,6537,1737,6521,1723xe" filled="true" fillcolor="#231f20" stroked="false">
                <v:path arrowok="t"/>
                <v:fill type="solid"/>
              </v:shape>
            </v:group>
            <v:group style="position:absolute;left:6466;top:1723;width:78;height:75" coordorigin="6466,1723" coordsize="78,75">
              <v:shape style="position:absolute;left:6466;top:1723;width:78;height:75" coordorigin="6466,1723" coordsize="78,75" path="m6543,1758l6537,1737,6521,1723,6493,1725,6475,1734,6466,1749,6470,1774,6482,1791,6500,1798,6523,1792,6538,1777,6543,1758xe" filled="false" stroked="true" strokeweight=".637pt" strokecolor="#231f20">
                <v:path arrowok="t"/>
              </v:shape>
            </v:group>
            <v:group style="position:absolute;left:7133;top:1780;width:78;height:75" coordorigin="7133,1780" coordsize="78,75">
              <v:shape style="position:absolute;left:7133;top:1780;width:78;height:75" coordorigin="7133,1780" coordsize="78,75" path="m7188,1780l7161,1781,7142,1791,7133,1806,7137,1831,7150,1847,7168,1855,7190,1849,7206,1834,7211,1815,7205,1794,7188,1780xe" filled="true" fillcolor="#231f20" stroked="false">
                <v:path arrowok="t"/>
                <v:fill type="solid"/>
              </v:shape>
            </v:group>
            <v:group style="position:absolute;left:7133;top:1780;width:78;height:75" coordorigin="7133,1780" coordsize="78,75">
              <v:shape style="position:absolute;left:7133;top:1780;width:78;height:75" coordorigin="7133,1780" coordsize="78,75" path="m7211,1815l7205,1794,7188,1780,7161,1781,7142,1791,7133,1806,7137,1831,7150,1847,7168,1855,7190,1849,7206,1834,7211,1815xe" filled="false" stroked="true" strokeweight=".637pt" strokecolor="#231f20">
                <v:path arrowok="t"/>
              </v:shape>
            </v:group>
            <v:group style="position:absolute;left:7801;top:1417;width:78;height:75" coordorigin="7801,1417" coordsize="78,75">
              <v:shape style="position:absolute;left:7801;top:1417;width:78;height:75" coordorigin="7801,1417" coordsize="78,75" path="m7856,1417l7828,1418,7810,1428,7801,1443,7805,1468,7817,1484,7835,1492,7858,1486,7873,1471,7879,1452,7872,1431,7856,1417xe" filled="true" fillcolor="#231f20" stroked="false">
                <v:path arrowok="t"/>
                <v:fill type="solid"/>
              </v:shape>
            </v:group>
            <v:group style="position:absolute;left:7801;top:1417;width:78;height:75" coordorigin="7801,1417" coordsize="78,75">
              <v:shape style="position:absolute;left:7801;top:1417;width:78;height:75" coordorigin="7801,1417" coordsize="78,75" path="m7879,1452l7872,1431,7856,1417,7828,1418,7810,1428,7801,1443,7805,1468,7817,1484,7835,1492,7858,1486,7873,1471,7879,1452xe" filled="false" stroked="true" strokeweight=".637pt" strokecolor="#231f20">
                <v:path arrowok="t"/>
              </v:shape>
            </v:group>
            <v:group style="position:absolute;left:4461;top:1931;width:79;height:79" coordorigin="4461,1931" coordsize="79,79">
              <v:shape style="position:absolute;left:4461;top:1931;width:79;height:79" coordorigin="4461,1931" coordsize="79,79" path="m4501,1931l4461,2010,4540,2010,4501,1931xe" filled="true" fillcolor="#231f20" stroked="false">
                <v:path arrowok="t"/>
                <v:fill type="solid"/>
              </v:shape>
            </v:group>
            <v:group style="position:absolute;left:4461;top:1931;width:79;height:79" coordorigin="4461,1931" coordsize="79,79">
              <v:shape style="position:absolute;left:4461;top:1931;width:79;height:79" coordorigin="4461,1931" coordsize="79,79" path="m4501,1931l4540,2010,4461,2010,4501,1931xe" filled="false" stroked="true" strokeweight=".628pt" strokecolor="#231f20">
                <v:path arrowok="t"/>
              </v:shape>
            </v:group>
            <v:group style="position:absolute;left:5129;top:2007;width:79;height:79" coordorigin="5129,2007" coordsize="79,79">
              <v:shape style="position:absolute;left:5129;top:2007;width:79;height:79" coordorigin="5129,2007" coordsize="79,79" path="m5168,2007l5129,2086,5208,2086,5168,2007xe" filled="true" fillcolor="#231f20" stroked="false">
                <v:path arrowok="t"/>
                <v:fill type="solid"/>
              </v:shape>
            </v:group>
            <v:group style="position:absolute;left:5129;top:2007;width:79;height:79" coordorigin="5129,2007" coordsize="79,79">
              <v:shape style="position:absolute;left:5129;top:2007;width:79;height:79" coordorigin="5129,2007" coordsize="79,79" path="m5168,2007l5208,2086,5129,2086,5168,2007xe" filled="false" stroked="true" strokeweight=".628pt" strokecolor="#231f20">
                <v:path arrowok="t"/>
              </v:shape>
            </v:group>
            <v:group style="position:absolute;left:5797;top:1848;width:79;height:79" coordorigin="5797,1848" coordsize="79,79">
              <v:shape style="position:absolute;left:5797;top:1848;width:79;height:79" coordorigin="5797,1848" coordsize="79,79" path="m5836,1848l5797,1927,5876,1927,5836,1848xe" filled="true" fillcolor="#231f20" stroked="false">
                <v:path arrowok="t"/>
                <v:fill type="solid"/>
              </v:shape>
            </v:group>
            <v:group style="position:absolute;left:5797;top:1848;width:79;height:79" coordorigin="5797,1848" coordsize="79,79">
              <v:shape style="position:absolute;left:5797;top:1848;width:79;height:79" coordorigin="5797,1848" coordsize="79,79" path="m5836,1848l5876,1927,5797,1927,5836,1848xe" filled="false" stroked="true" strokeweight=".628pt" strokecolor="#231f20">
                <v:path arrowok="t"/>
              </v:shape>
            </v:group>
            <v:group style="position:absolute;left:6464;top:1763;width:79;height:79" coordorigin="6464,1763" coordsize="79,79">
              <v:shape style="position:absolute;left:6464;top:1763;width:79;height:79" coordorigin="6464,1763" coordsize="79,79" path="m6504,1763l6464,1842,6543,1842,6504,1763xe" filled="true" fillcolor="#231f20" stroked="false">
                <v:path arrowok="t"/>
                <v:fill type="solid"/>
              </v:shape>
            </v:group>
            <v:group style="position:absolute;left:6464;top:1763;width:79;height:79" coordorigin="6464,1763" coordsize="79,79">
              <v:shape style="position:absolute;left:6464;top:1763;width:79;height:79" coordorigin="6464,1763" coordsize="79,79" path="m6504,1763l6543,1842,6464,1842,6504,1763xe" filled="false" stroked="true" strokeweight=".628pt" strokecolor="#231f20">
                <v:path arrowok="t"/>
              </v:shape>
            </v:group>
            <v:group style="position:absolute;left:7132;top:1667;width:79;height:79" coordorigin="7132,1667" coordsize="79,79">
              <v:shape style="position:absolute;left:7132;top:1667;width:79;height:79" coordorigin="7132,1667" coordsize="79,79" path="m7172,1667l7132,1746,7211,1746,7172,1667xe" filled="true" fillcolor="#231f20" stroked="false">
                <v:path arrowok="t"/>
                <v:fill type="solid"/>
              </v:shape>
            </v:group>
            <v:group style="position:absolute;left:7132;top:1667;width:79;height:79" coordorigin="7132,1667" coordsize="79,79">
              <v:shape style="position:absolute;left:7132;top:1667;width:79;height:79" coordorigin="7132,1667" coordsize="79,79" path="m7172,1667l7211,1746,7132,1746,7172,1667xe" filled="false" stroked="true" strokeweight=".628pt" strokecolor="#231f20">
                <v:path arrowok="t"/>
              </v:shape>
            </v:group>
            <v:group style="position:absolute;left:7800;top:1391;width:79;height:79" coordorigin="7800,1391" coordsize="79,79">
              <v:shape style="position:absolute;left:7800;top:1391;width:79;height:79" coordorigin="7800,1391" coordsize="79,79" path="m7839,1391l7800,1470,7879,1470,7839,1391xe" filled="true" fillcolor="#231f20" stroked="false">
                <v:path arrowok="t"/>
                <v:fill type="solid"/>
              </v:shape>
            </v:group>
            <v:group style="position:absolute;left:7800;top:1391;width:79;height:79" coordorigin="7800,1391" coordsize="79,79">
              <v:shape style="position:absolute;left:7800;top:1391;width:79;height:79" coordorigin="7800,1391" coordsize="79,79" path="m7839,1391l7879,1470,7800,1470,7839,1391xe" filled="false" stroked="true" strokeweight=".628pt" strokecolor="#231f20">
                <v:path arrowok="t"/>
              </v:shape>
            </v:group>
            <v:group style="position:absolute;left:4461;top:1931;width:79;height:79" coordorigin="4461,1931" coordsize="79,79">
              <v:shape style="position:absolute;left:4461;top:1931;width:79;height:79" coordorigin="4461,1931" coordsize="79,79" path="m4461,1971l4540,1971e" filled="false" stroked="true" strokeweight="4.0386pt" strokecolor="#231f20">
                <v:path arrowok="t"/>
              </v:shape>
            </v:group>
            <v:group style="position:absolute;left:4461;top:1931;width:79;height:79" coordorigin="4461,1931" coordsize="79,79">
              <v:shape style="position:absolute;left:4461;top:1931;width:79;height:79" coordorigin="4461,1931" coordsize="79,79" path="m4540,1931l4461,1931,4461,2010,4540,2010,4540,1931xe" filled="false" stroked="true" strokeweight=".637pt" strokecolor="#231f20">
                <v:path arrowok="t"/>
              </v:shape>
            </v:group>
            <v:group style="position:absolute;left:5129;top:1323;width:79;height:79" coordorigin="5129,1323" coordsize="79,79">
              <v:shape style="position:absolute;left:5129;top:1323;width:79;height:79" coordorigin="5129,1323" coordsize="79,79" path="m5129,1362l5208,1362e" filled="false" stroked="true" strokeweight="4.0390pt" strokecolor="#231f20">
                <v:path arrowok="t"/>
              </v:shape>
            </v:group>
            <v:group style="position:absolute;left:5129;top:1323;width:79;height:79" coordorigin="5129,1323" coordsize="79,79">
              <v:shape style="position:absolute;left:5129;top:1323;width:79;height:79" coordorigin="5129,1323" coordsize="79,79" path="m5208,1323l5129,1323,5129,1402,5208,1402,5208,1323xe" filled="false" stroked="true" strokeweight=".637pt" strokecolor="#231f20">
                <v:path arrowok="t"/>
              </v:shape>
            </v:group>
            <v:group style="position:absolute;left:5797;top:1515;width:79;height:79" coordorigin="5797,1515" coordsize="79,79">
              <v:shape style="position:absolute;left:5797;top:1515;width:79;height:79" coordorigin="5797,1515" coordsize="79,79" path="m5797,1555l5876,1555e" filled="false" stroked="true" strokeweight="4.0386pt" strokecolor="#231f20">
                <v:path arrowok="t"/>
              </v:shape>
            </v:group>
            <v:group style="position:absolute;left:5797;top:1515;width:79;height:79" coordorigin="5797,1515" coordsize="79,79">
              <v:shape style="position:absolute;left:5797;top:1515;width:79;height:79" coordorigin="5797,1515" coordsize="79,79" path="m5876,1515l5797,1515,5797,1594,5876,1594,5876,1515xe" filled="false" stroked="true" strokeweight=".637pt" strokecolor="#231f20">
                <v:path arrowok="t"/>
              </v:shape>
            </v:group>
            <v:group style="position:absolute;left:6464;top:1348;width:79;height:79" coordorigin="6464,1348" coordsize="79,79">
              <v:shape style="position:absolute;left:6464;top:1348;width:79;height:79" coordorigin="6464,1348" coordsize="79,79" path="m6464,1387l6543,1387e" filled="false" stroked="true" strokeweight="4.0390pt" strokecolor="#231f20">
                <v:path arrowok="t"/>
              </v:shape>
            </v:group>
            <v:group style="position:absolute;left:6464;top:1348;width:79;height:79" coordorigin="6464,1348" coordsize="79,79">
              <v:shape style="position:absolute;left:6464;top:1348;width:79;height:79" coordorigin="6464,1348" coordsize="79,79" path="m6543,1348l6464,1348,6464,1427,6543,1427,6543,1348xe" filled="false" stroked="true" strokeweight=".637pt" strokecolor="#231f20">
                <v:path arrowok="t"/>
              </v:shape>
            </v:group>
            <v:group style="position:absolute;left:7132;top:1178;width:79;height:79" coordorigin="7132,1178" coordsize="79,79">
              <v:shape style="position:absolute;left:7132;top:1178;width:79;height:79" coordorigin="7132,1178" coordsize="79,79" path="m7132,1217l7211,1217e" filled="false" stroked="true" strokeweight="4.0390pt" strokecolor="#231f20">
                <v:path arrowok="t"/>
              </v:shape>
            </v:group>
            <v:group style="position:absolute;left:7132;top:1178;width:79;height:79" coordorigin="7132,1178" coordsize="79,79">
              <v:shape style="position:absolute;left:7132;top:1178;width:79;height:79" coordorigin="7132,1178" coordsize="79,79" path="m7211,1178l7132,1178,7132,1257,7211,1257,7211,1178xe" filled="false" stroked="true" strokeweight=".637pt" strokecolor="#231f20">
                <v:path arrowok="t"/>
              </v:shape>
            </v:group>
            <v:group style="position:absolute;left:7800;top:561;width:79;height:79" coordorigin="7800,561" coordsize="79,79">
              <v:shape style="position:absolute;left:7800;top:561;width:79;height:79" coordorigin="7800,561" coordsize="79,79" path="m7800,601l7879,601e" filled="false" stroked="true" strokeweight="4.0390pt" strokecolor="#231f20">
                <v:path arrowok="t"/>
              </v:shape>
            </v:group>
            <v:group style="position:absolute;left:7800;top:561;width:79;height:79" coordorigin="7800,561" coordsize="79,79">
              <v:shape style="position:absolute;left:7800;top:561;width:79;height:79" coordorigin="7800,561" coordsize="79,79" path="m7879,561l7800,561,7800,640,7879,640,7879,561xe" filled="false" stroked="true" strokeweight=".637pt" strokecolor="#231f20">
                <v:path arrowok="t"/>
              </v:shape>
            </v:group>
            <w10:wrap type="none"/>
          </v:group>
        </w:pict>
      </w:r>
      <w:r>
        <w:rPr>
          <w:rFonts w:ascii="Arial"/>
          <w:color w:val="231F20"/>
          <w:spacing w:val="-1"/>
          <w:sz w:val="12"/>
        </w:rPr>
        <w:t>300</w:t>
      </w:r>
      <w:r>
        <w:rPr>
          <w:rFonts w:ascii="Arial"/>
          <w:sz w:val="12"/>
        </w:rPr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spacing w:before="86"/>
        <w:ind w:left="2279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31F20"/>
          <w:spacing w:val="-1"/>
          <w:sz w:val="12"/>
        </w:rPr>
        <w:t>250</w:t>
      </w:r>
      <w:r>
        <w:rPr>
          <w:rFonts w:ascii="Arial"/>
          <w:sz w:val="12"/>
        </w:rPr>
      </w:r>
    </w:p>
    <w:p>
      <w:pPr>
        <w:spacing w:before="83"/>
        <w:ind w:left="20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D</w:t>
      </w:r>
      <w:r>
        <w:rPr>
          <w:rFonts w:ascii="Times New Roman"/>
          <w:sz w:val="18"/>
        </w:rPr>
      </w:r>
    </w:p>
    <w:p>
      <w:pPr>
        <w:spacing w:before="20"/>
        <w:ind w:left="208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Times New Roman"/>
          <w:color w:val="231F20"/>
          <w:position w:val="-2"/>
          <w:sz w:val="18"/>
        </w:rPr>
        <w:t>O</w:t>
      </w:r>
      <w:r>
        <w:rPr>
          <w:rFonts w:ascii="Times New Roman"/>
          <w:color w:val="231F20"/>
          <w:spacing w:val="27"/>
          <w:position w:val="-2"/>
          <w:sz w:val="18"/>
        </w:rPr>
        <w:t> </w:t>
      </w:r>
      <w:r>
        <w:rPr>
          <w:rFonts w:ascii="Arial"/>
          <w:color w:val="231F20"/>
          <w:spacing w:val="-1"/>
          <w:sz w:val="12"/>
        </w:rPr>
        <w:t>200</w:t>
      </w:r>
      <w:r>
        <w:rPr>
          <w:rFonts w:ascii="Arial"/>
          <w:sz w:val="12"/>
        </w:rPr>
      </w:r>
    </w:p>
    <w:p>
      <w:pPr>
        <w:spacing w:before="28"/>
        <w:ind w:left="209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L</w:t>
      </w:r>
      <w:r>
        <w:rPr>
          <w:rFonts w:ascii="Times New Roman"/>
          <w:sz w:val="18"/>
        </w:rPr>
      </w:r>
    </w:p>
    <w:p>
      <w:pPr>
        <w:spacing w:before="23"/>
        <w:ind w:left="2091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Times New Roman"/>
          <w:color w:val="231F20"/>
          <w:position w:val="-1"/>
          <w:sz w:val="18"/>
        </w:rPr>
        <w:t>L</w:t>
      </w:r>
      <w:r>
        <w:rPr>
          <w:rFonts w:ascii="Times New Roman"/>
          <w:color w:val="231F20"/>
          <w:spacing w:val="36"/>
          <w:position w:val="-1"/>
          <w:sz w:val="18"/>
        </w:rPr>
        <w:t> </w:t>
      </w:r>
      <w:r>
        <w:rPr>
          <w:rFonts w:ascii="Arial"/>
          <w:color w:val="231F20"/>
          <w:spacing w:val="-1"/>
          <w:sz w:val="12"/>
        </w:rPr>
        <w:t>150</w:t>
      </w:r>
      <w:r>
        <w:rPr>
          <w:rFonts w:ascii="Arial"/>
          <w:sz w:val="12"/>
        </w:rPr>
      </w:r>
    </w:p>
    <w:p>
      <w:pPr>
        <w:spacing w:before="23"/>
        <w:ind w:left="20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A</w:t>
      </w:r>
      <w:r>
        <w:rPr>
          <w:rFonts w:ascii="Times New Roman"/>
          <w:sz w:val="18"/>
        </w:rPr>
      </w:r>
    </w:p>
    <w:p>
      <w:pPr>
        <w:spacing w:before="24"/>
        <w:ind w:left="2083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Times New Roman"/>
          <w:color w:val="231F20"/>
          <w:sz w:val="18"/>
        </w:rPr>
        <w:t>R</w:t>
      </w:r>
      <w:r>
        <w:rPr>
          <w:rFonts w:ascii="Times New Roman"/>
          <w:color w:val="231F20"/>
          <w:spacing w:val="33"/>
          <w:sz w:val="18"/>
        </w:rPr>
        <w:t> </w:t>
      </w:r>
      <w:r>
        <w:rPr>
          <w:rFonts w:ascii="Arial"/>
          <w:color w:val="231F20"/>
          <w:spacing w:val="-1"/>
          <w:position w:val="1"/>
          <w:sz w:val="12"/>
        </w:rPr>
        <w:t>100</w:t>
      </w:r>
      <w:r>
        <w:rPr>
          <w:rFonts w:ascii="Arial"/>
          <w:sz w:val="12"/>
        </w:rPr>
      </w:r>
    </w:p>
    <w:p>
      <w:pPr>
        <w:spacing w:before="23"/>
        <w:ind w:left="2094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S</w:t>
      </w:r>
      <w:r>
        <w:rPr>
          <w:rFonts w:ascii="Times New Roman"/>
          <w:sz w:val="18"/>
        </w:rPr>
      </w:r>
    </w:p>
    <w:p>
      <w:pPr>
        <w:spacing w:before="84"/>
        <w:ind w:left="234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31F20"/>
          <w:spacing w:val="-1"/>
          <w:sz w:val="12"/>
        </w:rPr>
        <w:t>50</w:t>
      </w:r>
      <w:r>
        <w:rPr>
          <w:rFonts w:ascii="Arial"/>
          <w:sz w:val="12"/>
        </w:rPr>
      </w: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spacing w:before="86"/>
        <w:ind w:left="2415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color w:val="231F20"/>
          <w:sz w:val="12"/>
        </w:rPr>
        <w:t>0</w:t>
      </w:r>
      <w:r>
        <w:rPr>
          <w:rFonts w:ascii="Arial"/>
          <w:sz w:val="12"/>
        </w:rPr>
      </w:r>
    </w:p>
    <w:p>
      <w:pPr>
        <w:tabs>
          <w:tab w:pos="3798" w:val="left" w:leader="none"/>
          <w:tab w:pos="4467" w:val="left" w:leader="none"/>
          <w:tab w:pos="5135" w:val="left" w:leader="none"/>
          <w:tab w:pos="5803" w:val="left" w:leader="none"/>
          <w:tab w:pos="6470" w:val="left" w:leader="none"/>
        </w:tabs>
        <w:spacing w:before="47"/>
        <w:ind w:left="313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190.938995pt;margin-top:20.045712pt;width:23.1pt;height:6.6pt;mso-position-horizontal-relative:page;mso-position-vertical-relative:paragraph;z-index:-364264" coordorigin="3819,401" coordsize="462,132">
            <v:group style="position:absolute;left:3826;top:467;width:447;height:2" coordorigin="3826,467" coordsize="447,2">
              <v:shape style="position:absolute;left:3826;top:467;width:447;height:2" coordorigin="3826,467" coordsize="447,0" path="m3826,467l4273,467e" filled="false" stroked="true" strokeweight=".732pt" strokecolor="#231f20">
                <v:path arrowok="t"/>
              </v:shape>
            </v:group>
            <v:group style="position:absolute;left:4017;top:434;width:65;height:65" coordorigin="4017,434" coordsize="65,65">
              <v:shape style="position:absolute;left:4017;top:434;width:65;height:65" coordorigin="4017,434" coordsize="65,65" path="m4017,467l4082,467e" filled="false" stroked="true" strokeweight="3.3491pt" strokecolor="#231f20">
                <v:path arrowok="t"/>
              </v:shape>
            </v:group>
            <v:group style="position:absolute;left:4017;top:434;width:65;height:65" coordorigin="4017,434" coordsize="65,65">
              <v:shape style="position:absolute;left:4017;top:434;width:65;height:65" coordorigin="4017,434" coordsize="65,65" path="m4082,434l4017,434,4017,499,4082,499,4082,434xe" filled="false" stroked="true" strokeweight=".73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9.312012pt;margin-top:21.360361pt;width:24.4pt;height:4.05pt;mso-position-horizontal-relative:page;mso-position-vertical-relative:paragraph;z-index:-364240" coordorigin="5586,427" coordsize="488,81">
            <v:group style="position:absolute;left:5797;top:435;width:66;height:66" coordorigin="5797,435" coordsize="66,66">
              <v:shape style="position:absolute;left:5797;top:435;width:66;height:66" coordorigin="5797,435" coordsize="66,66" path="m5830,435l5797,500,5863,500,5830,435xe" filled="true" fillcolor="#231f20" stroked="false">
                <v:path arrowok="t"/>
                <v:fill type="solid"/>
              </v:shape>
            </v:group>
            <v:group style="position:absolute;left:5797;top:435;width:66;height:66" coordorigin="5797,435" coordsize="66,66">
              <v:shape style="position:absolute;left:5797;top:435;width:66;height:66" coordorigin="5797,435" coordsize="66,66" path="m5830,435l5863,500,5797,500,5830,435xe" filled="false" stroked="true" strokeweight=".732pt" strokecolor="#231f20">
                <v:path arrowok="t"/>
              </v:shape>
            </v:group>
            <v:group style="position:absolute;left:5594;top:467;width:473;height:2" coordorigin="5594,467" coordsize="473,2">
              <v:shape style="position:absolute;left:5594;top:467;width:473;height:2" coordorigin="5594,467" coordsize="473,0" path="m5594,467l6066,467e" filled="false" stroked="true" strokeweight=".732pt" strokecolor="#231f20">
                <v:path arrowok="t"/>
                <v:stroke dashstyle="longDash"/>
              </v:shape>
            </v:group>
            <w10:wrap type="none"/>
          </v:group>
        </w:pict>
      </w:r>
      <w:r>
        <w:rPr/>
        <w:pict>
          <v:group style="position:absolute;margin-left:328.553986pt;margin-top:21.403807pt;width:24.4pt;height:3.8pt;mso-position-horizontal-relative:page;mso-position-vertical-relative:paragraph;z-index:-364216" coordorigin="6571,428" coordsize="488,76">
            <v:group style="position:absolute;left:6784;top:435;width:64;height:61" coordorigin="6784,435" coordsize="64,61">
              <v:shape style="position:absolute;left:6784;top:435;width:64;height:61" coordorigin="6784,435" coordsize="64,61" path="m6821,435l6797,441,6784,456,6788,482,6800,496,6827,494,6842,483,6847,467,6840,446,6821,435xe" filled="true" fillcolor="#231f20" stroked="false">
                <v:path arrowok="t"/>
                <v:fill type="solid"/>
              </v:shape>
            </v:group>
            <v:group style="position:absolute;left:6784;top:435;width:64;height:61" coordorigin="6784,435" coordsize="64,61">
              <v:shape style="position:absolute;left:6784;top:435;width:64;height:61" coordorigin="6784,435" coordsize="64,61" path="m6847,467l6840,446,6821,435,6797,441,6784,456,6788,482,6800,496,6827,494,6842,483,6847,467xe" filled="false" stroked="true" strokeweight=".732pt" strokecolor="#231f20">
                <v:path arrowok="t"/>
              </v:shape>
            </v:group>
            <v:group style="position:absolute;left:6578;top:467;width:473;height:2" coordorigin="6578,467" coordsize="473,2">
              <v:shape style="position:absolute;left:6578;top:467;width:473;height:2" coordorigin="6578,467" coordsize="473,0" path="m6578,467l7051,467e" filled="false" stroked="true" strokeweight=".732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Times New Roman"/>
          <w:color w:val="231F20"/>
          <w:sz w:val="12"/>
        </w:rPr>
        <w:t>5/02</w:t>
        <w:tab/>
        <w:t>5/03</w:t>
        <w:tab/>
        <w:t>5/04</w:t>
        <w:tab/>
        <w:t>5/05</w:t>
        <w:tab/>
        <w:t>5/06</w:t>
        <w:tab/>
        <w:t>5/07</w:t>
      </w:r>
      <w:r>
        <w:rPr>
          <w:rFonts w:ascii="Times New Roman"/>
          <w:sz w:val="1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0" w:lineRule="atLeast"/>
        <w:ind w:left="25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237.2pt;height:12.25pt;mso-position-horizontal-relative:char;mso-position-vertical-relative:line" type="#_x0000_t202" filled="false" stroked="true" strokeweight=".732pt" strokecolor="#231f20">
            <v:textbox inset="0,0,0,0">
              <w:txbxContent>
                <w:p>
                  <w:pPr>
                    <w:tabs>
                      <w:tab w:pos="2288" w:val="left" w:leader="none"/>
                      <w:tab w:pos="3304" w:val="left" w:leader="none"/>
                    </w:tabs>
                    <w:spacing w:before="56"/>
                    <w:ind w:left="527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color w:val="231F20"/>
                      <w:w w:val="105"/>
                      <w:sz w:val="10"/>
                    </w:rPr>
                    <w:t>ORACLE</w:t>
                  </w:r>
                  <w:r>
                    <w:rPr>
                      <w:rFonts w:ascii="Times New Roman"/>
                      <w:color w:val="231F20"/>
                      <w:spacing w:val="12"/>
                      <w:w w:val="105"/>
                      <w:sz w:val="10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5"/>
                      <w:sz w:val="10"/>
                    </w:rPr>
                    <w:t>CORPORATION</w:t>
                    <w:tab/>
                    <w:t>S</w:t>
                  </w:r>
                  <w:r>
                    <w:rPr>
                      <w:rFonts w:ascii="Times New Roman"/>
                      <w:color w:val="231F20"/>
                      <w:spacing w:val="2"/>
                      <w:w w:val="105"/>
                      <w:sz w:val="10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5"/>
                      <w:sz w:val="10"/>
                    </w:rPr>
                    <w:t>&amp;</w:t>
                  </w:r>
                  <w:r>
                    <w:rPr>
                      <w:rFonts w:ascii="Times New Roman"/>
                      <w:color w:val="231F20"/>
                      <w:spacing w:val="2"/>
                      <w:w w:val="105"/>
                      <w:sz w:val="10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5"/>
                      <w:sz w:val="10"/>
                    </w:rPr>
                    <w:t>P</w:t>
                  </w:r>
                  <w:r>
                    <w:rPr>
                      <w:rFonts w:ascii="Times New Roman"/>
                      <w:color w:val="231F20"/>
                      <w:spacing w:val="2"/>
                      <w:w w:val="105"/>
                      <w:sz w:val="10"/>
                    </w:rPr>
                    <w:t> </w:t>
                  </w:r>
                  <w:r>
                    <w:rPr>
                      <w:rFonts w:ascii="Times New Roman"/>
                      <w:color w:val="231F20"/>
                      <w:spacing w:val="-1"/>
                      <w:w w:val="105"/>
                      <w:sz w:val="10"/>
                    </w:rPr>
                    <w:t>500</w:t>
                    <w:tab/>
                  </w:r>
                  <w:r>
                    <w:rPr>
                      <w:rFonts w:ascii="Times New Roman"/>
                      <w:color w:val="231F20"/>
                      <w:w w:val="105"/>
                      <w:sz w:val="10"/>
                    </w:rPr>
                    <w:t>DOW</w:t>
                  </w:r>
                  <w:r>
                    <w:rPr>
                      <w:rFonts w:ascii="Times New Roman"/>
                      <w:color w:val="231F20"/>
                      <w:spacing w:val="5"/>
                      <w:w w:val="105"/>
                      <w:sz w:val="10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5"/>
                      <w:sz w:val="10"/>
                    </w:rPr>
                    <w:t>JONES</w:t>
                  </w:r>
                  <w:r>
                    <w:rPr>
                      <w:rFonts w:ascii="Times New Roman"/>
                      <w:color w:val="231F20"/>
                      <w:spacing w:val="5"/>
                      <w:w w:val="105"/>
                      <w:sz w:val="10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5"/>
                      <w:sz w:val="10"/>
                    </w:rPr>
                    <w:t>US</w:t>
                  </w:r>
                  <w:r>
                    <w:rPr>
                      <w:rFonts w:ascii="Times New Roman"/>
                      <w:color w:val="231F20"/>
                      <w:spacing w:val="4"/>
                      <w:w w:val="105"/>
                      <w:sz w:val="10"/>
                    </w:rPr>
                    <w:t> </w:t>
                  </w:r>
                  <w:r>
                    <w:rPr>
                      <w:rFonts w:ascii="Times New Roman"/>
                      <w:color w:val="231F20"/>
                      <w:w w:val="105"/>
                      <w:sz w:val="10"/>
                    </w:rPr>
                    <w:t>SOFTWARE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74"/>
        <w:ind w:left="2225" w:right="2220" w:firstLine="170"/>
        <w:jc w:val="left"/>
      </w:pPr>
      <w:r>
        <w:rPr>
          <w:color w:val="231F20"/>
        </w:rPr>
        <w:t>*</w:t>
      </w:r>
      <w:r>
        <w:rPr>
          <w:color w:val="231F20"/>
          <w:spacing w:val="13"/>
        </w:rPr>
        <w:t> </w:t>
      </w:r>
      <w:r>
        <w:rPr>
          <w:color w:val="231F20"/>
        </w:rPr>
        <w:t>$100</w:t>
      </w:r>
      <w:r>
        <w:rPr>
          <w:color w:val="231F20"/>
          <w:spacing w:val="14"/>
        </w:rPr>
        <w:t> </w:t>
      </w:r>
      <w:r>
        <w:rPr>
          <w:color w:val="231F20"/>
        </w:rPr>
        <w:t>INVESTED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  <w:spacing w:val="-8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2002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INDEX-INCLUDING</w:t>
      </w:r>
      <w:r>
        <w:rPr>
          <w:color w:val="231F20"/>
          <w:spacing w:val="11"/>
        </w:rPr>
        <w:t> </w:t>
      </w:r>
      <w:r>
        <w:rPr>
          <w:color w:val="231F20"/>
        </w:rPr>
        <w:t>REINVESTMENT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DIVIDENDS.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tbl>
      <w:tblPr>
        <w:tblW w:w="0" w:type="auto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5"/>
        <w:gridCol w:w="660"/>
        <w:gridCol w:w="220"/>
        <w:gridCol w:w="630"/>
        <w:gridCol w:w="220"/>
        <w:gridCol w:w="630"/>
        <w:gridCol w:w="219"/>
        <w:gridCol w:w="630"/>
        <w:gridCol w:w="220"/>
        <w:gridCol w:w="630"/>
        <w:gridCol w:w="220"/>
        <w:gridCol w:w="645"/>
      </w:tblGrid>
      <w:tr>
        <w:trPr>
          <w:trHeight w:val="291" w:hRule="exact"/>
        </w:trPr>
        <w:tc>
          <w:tcPr>
            <w:tcW w:w="3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2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98" w:hRule="exact"/>
        </w:trPr>
        <w:tc>
          <w:tcPr>
            <w:tcW w:w="3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164.27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143.94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161.62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179.55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244.70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S&amp;P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500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Index</w:t>
            </w:r>
            <w:r>
              <w:rPr>
                <w:rFonts w:ascii="Times New Roman"/>
                <w:color w:val="231F20"/>
                <w:spacing w:val="-2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91.94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108.79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117.75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127.92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157.08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3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Dow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Jones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U.S.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Index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102.44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111.89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122.40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116.41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154.75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pStyle w:val="Heading1"/>
        <w:spacing w:line="240" w:lineRule="auto" w:before="65"/>
        <w:ind w:left="159" w:right="0"/>
        <w:jc w:val="both"/>
        <w:rPr>
          <w:b w:val="0"/>
          <w:bCs w:val="0"/>
        </w:rPr>
      </w:pPr>
      <w:bookmarkStart w:name="Item 6. Selected Financial Data" w:id="10"/>
      <w:bookmarkEnd w:id="10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6.  </w:t>
      </w:r>
      <w:r>
        <w:rPr>
          <w:color w:val="231F20"/>
          <w:spacing w:val="49"/>
        </w:rPr>
        <w:t> </w:t>
      </w:r>
      <w:r>
        <w:rPr>
          <w:color w:val="231F20"/>
        </w:rPr>
        <w:t>Selected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Data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158"/>
        <w:jc w:val="both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</w:rPr>
        <w:t> table</w:t>
      </w:r>
      <w:r>
        <w:rPr>
          <w:color w:val="231F20"/>
          <w:spacing w:val="4"/>
        </w:rPr>
        <w:t> </w:t>
      </w:r>
      <w:r>
        <w:rPr>
          <w:color w:val="231F20"/>
        </w:rPr>
        <w:t>sets forth</w:t>
      </w:r>
      <w:r>
        <w:rPr>
          <w:color w:val="231F20"/>
          <w:spacing w:val="2"/>
        </w:rPr>
        <w:t> </w:t>
      </w:r>
      <w:r>
        <w:rPr>
          <w:color w:val="231F20"/>
        </w:rPr>
        <w:t>selected</w:t>
      </w:r>
      <w:r>
        <w:rPr>
          <w:color w:val="231F20"/>
          <w:spacing w:val="4"/>
        </w:rPr>
        <w:t> </w:t>
      </w:r>
      <w:r>
        <w:rPr>
          <w:color w:val="231F20"/>
        </w:rPr>
        <w:t>financial</w:t>
      </w:r>
      <w:r>
        <w:rPr>
          <w:color w:val="231F20"/>
          <w:spacing w:val="3"/>
        </w:rPr>
        <w:t> </w:t>
      </w:r>
      <w:r>
        <w:rPr>
          <w:color w:val="231F20"/>
        </w:rPr>
        <w:t>data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last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years.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selected</w:t>
      </w:r>
      <w:r>
        <w:rPr>
          <w:color w:val="231F20"/>
          <w:spacing w:val="4"/>
        </w:rPr>
        <w:t> </w:t>
      </w:r>
      <w:r>
        <w:rPr>
          <w:color w:val="231F20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read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conjunction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consolidated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statements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included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Item</w:t>
      </w:r>
      <w:r>
        <w:rPr>
          <w:color w:val="231F20"/>
          <w:spacing w:val="-3"/>
        </w:rPr>
        <w:t> </w:t>
      </w:r>
      <w:r>
        <w:rPr>
          <w:color w:val="231F20"/>
        </w:rPr>
        <w:t>15</w:t>
      </w:r>
      <w:r>
        <w:rPr>
          <w:color w:val="231F20"/>
        </w:rPr>
        <w:t> of</w:t>
      </w:r>
      <w:r>
        <w:rPr>
          <w:color w:val="231F20"/>
          <w:spacing w:val="28"/>
        </w:rPr>
        <w:t> </w:t>
      </w:r>
      <w:r>
        <w:rPr>
          <w:color w:val="231F20"/>
        </w:rPr>
        <w:t>this</w:t>
      </w:r>
      <w:r>
        <w:rPr>
          <w:color w:val="231F20"/>
          <w:spacing w:val="27"/>
        </w:rPr>
        <w:t> </w:t>
      </w:r>
      <w:r>
        <w:rPr>
          <w:color w:val="231F20"/>
        </w:rPr>
        <w:t>Form</w:t>
      </w:r>
      <w:r>
        <w:rPr>
          <w:color w:val="231F20"/>
          <w:spacing w:val="25"/>
        </w:rPr>
        <w:t> </w:t>
      </w:r>
      <w:r>
        <w:rPr>
          <w:color w:val="231F20"/>
        </w:rPr>
        <w:t>10-K.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last</w:t>
      </w:r>
      <w:r>
        <w:rPr>
          <w:color w:val="231F20"/>
          <w:spacing w:val="28"/>
        </w:rPr>
        <w:t> </w:t>
      </w:r>
      <w:r>
        <w:rPr>
          <w:color w:val="231F20"/>
        </w:rPr>
        <w:t>three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9"/>
        </w:rPr>
        <w:t> </w:t>
      </w:r>
      <w:r>
        <w:rPr>
          <w:color w:val="231F20"/>
        </w:rPr>
        <w:t>years,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invested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28"/>
        </w:rPr>
        <w:t> </w:t>
      </w:r>
      <w:r>
        <w:rPr>
          <w:color w:val="231F20"/>
        </w:rPr>
        <w:t>$25</w:t>
      </w:r>
      <w:r>
        <w:rPr>
          <w:color w:val="231F20"/>
          <w:spacing w:val="27"/>
        </w:rPr>
        <w:t> </w:t>
      </w:r>
      <w:r>
        <w:rPr>
          <w:color w:val="231F20"/>
        </w:rPr>
        <w:t>billion,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aggregate,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acquisitions,</w:t>
      </w:r>
      <w:r>
        <w:rPr>
          <w:color w:val="231F20"/>
          <w:spacing w:val="-7"/>
        </w:rPr>
        <w:t> </w:t>
      </w:r>
      <w:r>
        <w:rPr>
          <w:color w:val="231F20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</w:rPr>
        <w:t>PeopleSoft,</w:t>
      </w:r>
      <w:r>
        <w:rPr>
          <w:color w:val="231F20"/>
          <w:spacing w:val="-9"/>
        </w:rPr>
        <w:t> </w:t>
      </w:r>
      <w:r>
        <w:rPr>
          <w:color w:val="231F20"/>
        </w:rPr>
        <w:t>Siebel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Hyperion.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acquired</w:t>
      </w:r>
      <w:r>
        <w:rPr>
          <w:color w:val="231F20"/>
          <w:spacing w:val="-8"/>
        </w:rPr>
        <w:t> </w:t>
      </w:r>
      <w:r>
        <w:rPr>
          <w:color w:val="231F20"/>
        </w:rPr>
        <w:t>companies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included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18"/>
        </w:rPr>
        <w:t> </w:t>
      </w:r>
      <w:r>
        <w:rPr>
          <w:color w:val="231F20"/>
        </w:rPr>
        <w:t>since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12"/>
        </w:rPr>
        <w:t> </w:t>
      </w:r>
      <w:r>
        <w:rPr>
          <w:color w:val="231F20"/>
        </w:rPr>
        <w:t>dates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acquisition.</w:t>
      </w:r>
      <w:r>
        <w:rPr/>
      </w:r>
    </w:p>
    <w:p>
      <w:pPr>
        <w:spacing w:before="77"/>
        <w:ind w:left="572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As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and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for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the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48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23.6pt;height:1.1pt;mso-position-horizontal-relative:char;mso-position-vertical-relative:line" coordorigin="0,0" coordsize="4472,22">
            <v:group style="position:absolute;left:11;top:11;width:4451;height:2" coordorigin="11,11" coordsize="4451,2">
              <v:shape style="position:absolute;left:11;top:11;width:4451;height:2" coordorigin="11,11" coordsize="4451,0" path="m11,11l4461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4994" w:val="left" w:leader="none"/>
          <w:tab w:pos="5944" w:val="left" w:leader="none"/>
          <w:tab w:pos="6895" w:val="left" w:leader="none"/>
          <w:tab w:pos="7845" w:val="left" w:leader="none"/>
          <w:tab w:pos="8795" w:val="left" w:leader="none"/>
        </w:tabs>
        <w:spacing w:before="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amounts)</w:t>
        <w:tab/>
        <w:t>2007</w:t>
        <w:tab/>
        <w:t>2006</w:t>
        <w:tab/>
        <w:t>2005</w:t>
        <w:tab/>
        <w:t>2004</w:t>
        <w:tab/>
        <w:t>2003</w:t>
      </w:r>
      <w:r>
        <w:rPr>
          <w:rFonts w:ascii="Times New Roman"/>
          <w:sz w:val="16"/>
        </w:rPr>
      </w:r>
    </w:p>
    <w:p>
      <w:pPr>
        <w:tabs>
          <w:tab w:pos="4819" w:val="left" w:leader="none"/>
          <w:tab w:pos="5769" w:val="left" w:leader="none"/>
          <w:tab w:pos="6720" w:val="left" w:leader="none"/>
          <w:tab w:pos="7669" w:val="left" w:leader="none"/>
          <w:tab w:pos="8619" w:val="left" w:leader="none"/>
        </w:tabs>
        <w:spacing w:line="20" w:lineRule="atLeast"/>
        <w:ind w:left="14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24.55pt;height:1.1pt;mso-position-horizontal-relative:char;mso-position-vertical-relative:line" coordorigin="0,0" coordsize="4491,22">
            <v:group style="position:absolute;left:11;top:11;width:4470;height:2" coordorigin="11,11" coordsize="4470,2">
              <v:shape style="position:absolute;left:11;top:11;width:4470;height:2" coordorigin="11,11" coordsize="4470,0" path="m11,11l4480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550pt;height:1.1pt;mso-position-horizontal-relative:char;mso-position-vertical-relative:line" coordorigin="0,0" coordsize="671,22">
            <v:group style="position:absolute;left:11;top:11;width:650;height:2" coordorigin="11,11" coordsize="650,2">
              <v:shape style="position:absolute;left:11;top:11;width:650;height:2" coordorigin="11,11" coordsize="650,0" path="m11,11l660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550pt;height:1.1pt;mso-position-horizontal-relative:char;mso-position-vertical-relative:line" coordorigin="0,0" coordsize="671,22">
            <v:group style="position:absolute;left:11;top:11;width:650;height:2" coordorigin="11,11" coordsize="650,2">
              <v:shape style="position:absolute;left:11;top:11;width:650;height:2" coordorigin="11,11" coordsize="650,0" path="m11,11l660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550pt;height:1.1pt;mso-position-horizontal-relative:char;mso-position-vertical-relative:line" coordorigin="0,0" coordsize="671,22">
            <v:group style="position:absolute;left:11;top:11;width:650;height:2" coordorigin="11,11" coordsize="650,2">
              <v:shape style="position:absolute;left:11;top:11;width:650;height:2" coordorigin="11,11" coordsize="650,0" path="m11,11l660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65pt;height:1.1pt;mso-position-horizontal-relative:char;mso-position-vertical-relative:line" coordorigin="0,0" coordsize="673,22">
            <v:group style="position:absolute;left:11;top:11;width:651;height:2" coordorigin="11,11" coordsize="651,2">
              <v:shape style="position:absolute;left:11;top:11;width:651;height:2" coordorigin="11,11" coordsize="651,0" path="m11,11l66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65pt;height:1.1pt;mso-position-horizontal-relative:char;mso-position-vertical-relative:line" coordorigin="0,0" coordsize="673,22">
            <v:group style="position:absolute;left:11;top:11;width:651;height:2" coordorigin="11,11" coordsize="651,2">
              <v:shape style="position:absolute;left:11;top:11;width:651;height:2" coordorigin="11,11" coordsize="651,0" path="m11,11l66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spacing w:line="240" w:lineRule="auto" w:before="88"/>
        <w:ind w:left="159" w:right="0"/>
        <w:jc w:val="both"/>
        <w:rPr>
          <w:b w:val="0"/>
          <w:bCs w:val="0"/>
        </w:rPr>
      </w:pPr>
      <w:r>
        <w:rPr>
          <w:color w:val="231F20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</w:rPr>
        <w:t>Statements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4"/>
        </w:rPr>
        <w:t> </w:t>
      </w:r>
      <w:r>
        <w:rPr>
          <w:color w:val="231F20"/>
        </w:rPr>
        <w:t>Data:</w:t>
      </w:r>
      <w:r>
        <w:rPr>
          <w:b w:val="0"/>
        </w:rPr>
      </w:r>
    </w:p>
    <w:p>
      <w:pPr>
        <w:pStyle w:val="BodyText"/>
        <w:spacing w:line="240" w:lineRule="auto" w:before="50"/>
        <w:ind w:left="159" w:right="0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$17,996      $14,380      $11,799    </w:t>
      </w:r>
      <w:r>
        <w:rPr>
          <w:color w:val="231F20"/>
          <w:spacing w:val="48"/>
        </w:rPr>
        <w:t> </w:t>
      </w:r>
      <w:r>
        <w:rPr>
          <w:color w:val="231F20"/>
        </w:rPr>
        <w:t>$10,156    </w:t>
      </w:r>
      <w:r>
        <w:rPr>
          <w:color w:val="231F20"/>
          <w:spacing w:val="50"/>
        </w:rPr>
        <w:t> </w:t>
      </w:r>
      <w:r>
        <w:rPr>
          <w:color w:val="231F20"/>
        </w:rPr>
        <w:t>$</w:t>
      </w:r>
      <w:r>
        <w:rPr>
          <w:color w:val="231F20"/>
          <w:spacing w:val="50"/>
        </w:rPr>
        <w:t> </w:t>
      </w:r>
      <w:r>
        <w:rPr>
          <w:color w:val="231F20"/>
        </w:rPr>
        <w:t>9,475</w:t>
      </w:r>
      <w:r>
        <w:rPr/>
      </w:r>
    </w:p>
    <w:p>
      <w:pPr>
        <w:pStyle w:val="BodyText"/>
        <w:spacing w:line="240" w:lineRule="auto" w:before="50"/>
        <w:ind w:left="159" w:right="0"/>
        <w:jc w:val="both"/>
      </w:pP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income </w:t>
      </w:r>
      <w:r>
        <w:rPr>
          <w:color w:val="231F20"/>
          <w:spacing w:val="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50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5,974    </w:t>
      </w:r>
      <w:r>
        <w:rPr>
          <w:color w:val="231F20"/>
          <w:spacing w:val="50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4,736    </w:t>
      </w:r>
      <w:r>
        <w:rPr>
          <w:color w:val="231F20"/>
          <w:spacing w:val="50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4,022    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50"/>
        </w:rPr>
        <w:t> </w:t>
      </w:r>
      <w:r>
        <w:rPr>
          <w:color w:val="231F20"/>
        </w:rPr>
        <w:t>3,864    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50"/>
        </w:rPr>
        <w:t> </w:t>
      </w:r>
      <w:r>
        <w:rPr>
          <w:color w:val="231F20"/>
        </w:rPr>
        <w:t>3,440</w:t>
      </w:r>
      <w:r>
        <w:rPr/>
      </w:r>
    </w:p>
    <w:p>
      <w:pPr>
        <w:pStyle w:val="BodyText"/>
        <w:spacing w:line="240" w:lineRule="auto" w:before="50"/>
        <w:ind w:left="159" w:right="0"/>
        <w:jc w:val="both"/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50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4,274    </w:t>
      </w:r>
      <w:r>
        <w:rPr>
          <w:color w:val="231F20"/>
          <w:spacing w:val="50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3,381    </w:t>
      </w:r>
      <w:r>
        <w:rPr>
          <w:color w:val="231F20"/>
          <w:spacing w:val="50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2,886    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50"/>
        </w:rPr>
        <w:t> </w:t>
      </w:r>
      <w:r>
        <w:rPr>
          <w:color w:val="231F20"/>
        </w:rPr>
        <w:t>2,681    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50"/>
        </w:rPr>
        <w:t> </w:t>
      </w:r>
      <w:r>
        <w:rPr>
          <w:color w:val="231F20"/>
        </w:rPr>
        <w:t>2,307</w:t>
      </w:r>
      <w:r>
        <w:rPr/>
      </w:r>
    </w:p>
    <w:p>
      <w:pPr>
        <w:pStyle w:val="BodyText"/>
        <w:spacing w:line="240" w:lineRule="auto" w:before="50"/>
        <w:ind w:left="159" w:right="0"/>
        <w:jc w:val="both"/>
      </w:pP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share—basic</w:t>
      </w:r>
      <w:r>
        <w:rPr>
          <w:color w:val="231F20"/>
          <w:spacing w:val="3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$  </w:t>
      </w:r>
      <w:r>
        <w:rPr>
          <w:color w:val="231F20"/>
          <w:spacing w:val="49"/>
        </w:rPr>
        <w:t> </w:t>
      </w:r>
      <w:r>
        <w:rPr>
          <w:color w:val="231F20"/>
        </w:rPr>
        <w:t>0.83    </w:t>
      </w:r>
      <w:r>
        <w:rPr>
          <w:color w:val="231F20"/>
          <w:spacing w:val="50"/>
        </w:rPr>
        <w:t> </w:t>
      </w:r>
      <w:r>
        <w:rPr>
          <w:color w:val="231F20"/>
        </w:rPr>
        <w:t>$  </w:t>
      </w:r>
      <w:r>
        <w:rPr>
          <w:color w:val="231F20"/>
          <w:spacing w:val="49"/>
        </w:rPr>
        <w:t> </w:t>
      </w:r>
      <w:r>
        <w:rPr>
          <w:color w:val="231F20"/>
        </w:rPr>
        <w:t>0.65    </w:t>
      </w:r>
      <w:r>
        <w:rPr>
          <w:color w:val="231F20"/>
          <w:spacing w:val="50"/>
        </w:rPr>
        <w:t> </w:t>
      </w:r>
      <w:r>
        <w:rPr>
          <w:color w:val="231F20"/>
        </w:rPr>
        <w:t>$  </w:t>
      </w:r>
      <w:r>
        <w:rPr>
          <w:color w:val="231F20"/>
          <w:spacing w:val="49"/>
        </w:rPr>
        <w:t> </w:t>
      </w:r>
      <w:r>
        <w:rPr>
          <w:color w:val="231F20"/>
        </w:rPr>
        <w:t>0.56    </w:t>
      </w:r>
      <w:r>
        <w:rPr>
          <w:color w:val="231F20"/>
          <w:spacing w:val="49"/>
        </w:rPr>
        <w:t> </w:t>
      </w:r>
      <w:r>
        <w:rPr>
          <w:color w:val="231F20"/>
        </w:rPr>
        <w:t>$  </w:t>
      </w:r>
      <w:r>
        <w:rPr>
          <w:color w:val="231F20"/>
          <w:spacing w:val="50"/>
        </w:rPr>
        <w:t> </w:t>
      </w:r>
      <w:r>
        <w:rPr>
          <w:color w:val="231F20"/>
        </w:rPr>
        <w:t>0.51    </w:t>
      </w:r>
      <w:r>
        <w:rPr>
          <w:color w:val="231F20"/>
          <w:spacing w:val="49"/>
        </w:rPr>
        <w:t> </w:t>
      </w:r>
      <w:r>
        <w:rPr>
          <w:color w:val="231F20"/>
        </w:rPr>
        <w:t>$  </w:t>
      </w:r>
      <w:r>
        <w:rPr>
          <w:color w:val="231F20"/>
          <w:spacing w:val="50"/>
        </w:rPr>
        <w:t> </w:t>
      </w:r>
      <w:r>
        <w:rPr>
          <w:color w:val="231F20"/>
        </w:rPr>
        <w:t>0.44</w:t>
      </w:r>
      <w:r>
        <w:rPr/>
      </w:r>
    </w:p>
    <w:p>
      <w:pPr>
        <w:pStyle w:val="BodyText"/>
        <w:spacing w:line="240" w:lineRule="auto" w:before="50"/>
        <w:ind w:left="159" w:right="0"/>
        <w:jc w:val="both"/>
      </w:pP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share—diluted</w:t>
      </w:r>
      <w:r>
        <w:rPr>
          <w:color w:val="231F20"/>
          <w:spacing w:val="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$  </w:t>
      </w:r>
      <w:r>
        <w:rPr>
          <w:color w:val="231F20"/>
          <w:spacing w:val="49"/>
        </w:rPr>
        <w:t> </w:t>
      </w:r>
      <w:r>
        <w:rPr>
          <w:color w:val="231F20"/>
        </w:rPr>
        <w:t>0.81    </w:t>
      </w:r>
      <w:r>
        <w:rPr>
          <w:color w:val="231F20"/>
          <w:spacing w:val="50"/>
        </w:rPr>
        <w:t> </w:t>
      </w:r>
      <w:r>
        <w:rPr>
          <w:color w:val="231F20"/>
        </w:rPr>
        <w:t>$  </w:t>
      </w:r>
      <w:r>
        <w:rPr>
          <w:color w:val="231F20"/>
          <w:spacing w:val="49"/>
        </w:rPr>
        <w:t> </w:t>
      </w:r>
      <w:r>
        <w:rPr>
          <w:color w:val="231F20"/>
        </w:rPr>
        <w:t>0.64    </w:t>
      </w:r>
      <w:r>
        <w:rPr>
          <w:color w:val="231F20"/>
          <w:spacing w:val="50"/>
        </w:rPr>
        <w:t> </w:t>
      </w:r>
      <w:r>
        <w:rPr>
          <w:color w:val="231F20"/>
        </w:rPr>
        <w:t>$  </w:t>
      </w:r>
      <w:r>
        <w:rPr>
          <w:color w:val="231F20"/>
          <w:spacing w:val="49"/>
        </w:rPr>
        <w:t> </w:t>
      </w:r>
      <w:r>
        <w:rPr>
          <w:color w:val="231F20"/>
        </w:rPr>
        <w:t>0.55    </w:t>
      </w:r>
      <w:r>
        <w:rPr>
          <w:color w:val="231F20"/>
          <w:spacing w:val="49"/>
        </w:rPr>
        <w:t> </w:t>
      </w:r>
      <w:r>
        <w:rPr>
          <w:color w:val="231F20"/>
        </w:rPr>
        <w:t>$  </w:t>
      </w:r>
      <w:r>
        <w:rPr>
          <w:color w:val="231F20"/>
          <w:spacing w:val="50"/>
        </w:rPr>
        <w:t> </w:t>
      </w:r>
      <w:r>
        <w:rPr>
          <w:color w:val="231F20"/>
        </w:rPr>
        <w:t>0.50    </w:t>
      </w:r>
      <w:r>
        <w:rPr>
          <w:color w:val="231F20"/>
          <w:spacing w:val="49"/>
        </w:rPr>
        <w:t> </w:t>
      </w:r>
      <w:r>
        <w:rPr>
          <w:color w:val="231F20"/>
        </w:rPr>
        <w:t>$  </w:t>
      </w:r>
      <w:r>
        <w:rPr>
          <w:color w:val="231F20"/>
          <w:spacing w:val="50"/>
        </w:rPr>
        <w:t> </w:t>
      </w:r>
      <w:r>
        <w:rPr>
          <w:color w:val="231F20"/>
        </w:rPr>
        <w:t>0.43</w:t>
      </w:r>
      <w:r>
        <w:rPr/>
      </w:r>
    </w:p>
    <w:p>
      <w:pPr>
        <w:pStyle w:val="BodyText"/>
        <w:tabs>
          <w:tab w:pos="5029" w:val="left" w:leader="none"/>
          <w:tab w:pos="5979" w:val="left" w:leader="none"/>
          <w:tab w:pos="6929" w:val="left" w:leader="none"/>
          <w:tab w:pos="7880" w:val="left" w:leader="none"/>
          <w:tab w:pos="8830" w:val="left" w:leader="none"/>
        </w:tabs>
        <w:spacing w:line="292" w:lineRule="auto" w:before="50"/>
        <w:ind w:left="159" w:right="157"/>
        <w:jc w:val="left"/>
      </w:pPr>
      <w:r>
        <w:rPr>
          <w:color w:val="231F20"/>
        </w:rPr>
        <w:t>Basic</w:t>
      </w:r>
      <w:r>
        <w:rPr>
          <w:color w:val="231F20"/>
          <w:spacing w:val="15"/>
        </w:rPr>
        <w:t> </w:t>
      </w:r>
      <w:r>
        <w:rPr>
          <w:color w:val="231F20"/>
        </w:rPr>
        <w:t>weighted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4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shares</w:t>
      </w:r>
      <w:r>
        <w:rPr>
          <w:color w:val="231F20"/>
          <w:spacing w:val="13"/>
        </w:rPr>
        <w:t> </w:t>
      </w:r>
      <w:r>
        <w:rPr>
          <w:color w:val="231F20"/>
        </w:rPr>
        <w:t>outstanding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  <w:tab/>
        <w:t>5,170</w:t>
        <w:tab/>
        <w:t>5,196</w:t>
        <w:tab/>
        <w:t>5,136</w:t>
        <w:tab/>
        <w:t>5,215</w:t>
        <w:tab/>
        <w:t>5,302</w:t>
      </w:r>
      <w:r>
        <w:rPr>
          <w:color w:val="231F20"/>
          <w:spacing w:val="25"/>
        </w:rPr>
        <w:t> </w:t>
      </w:r>
      <w:r>
        <w:rPr>
          <w:color w:val="231F20"/>
        </w:rPr>
        <w:t>Diluted</w:t>
      </w:r>
      <w:r>
        <w:rPr>
          <w:color w:val="231F20"/>
          <w:spacing w:val="16"/>
        </w:rPr>
        <w:t> </w:t>
      </w:r>
      <w:r>
        <w:rPr>
          <w:color w:val="231F20"/>
        </w:rPr>
        <w:t>weighted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5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shares</w:t>
      </w:r>
      <w:r>
        <w:rPr/>
      </w:r>
    </w:p>
    <w:p>
      <w:pPr>
        <w:pStyle w:val="BodyText"/>
        <w:tabs>
          <w:tab w:pos="5029" w:val="left" w:leader="none"/>
          <w:tab w:pos="5979" w:val="left" w:leader="none"/>
          <w:tab w:pos="6930" w:val="left" w:leader="none"/>
          <w:tab w:pos="7880" w:val="left" w:leader="none"/>
          <w:tab w:pos="8830" w:val="left" w:leader="none"/>
        </w:tabs>
        <w:spacing w:line="172" w:lineRule="exact"/>
        <w:ind w:left="360" w:right="0"/>
        <w:jc w:val="left"/>
      </w:pPr>
      <w:r>
        <w:rPr/>
        <w:pict>
          <v:shape style="position:absolute;margin-left:66.247200pt;margin-top:10.374923pt;width:339.05pt;height:26.3pt;mso-position-horizontal-relative:page;mso-position-vertical-relative:paragraph;z-index: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55"/>
                    <w:gridCol w:w="870"/>
                    <w:gridCol w:w="1038"/>
                    <w:gridCol w:w="218"/>
                  </w:tblGrid>
                  <w:tr>
                    <w:trPr>
                      <w:trHeight w:val="262" w:hRule="exact"/>
                    </w:trPr>
                    <w:tc>
                      <w:tcPr>
                        <w:tcW w:w="46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20"/>
                          </w:rPr>
                          <w:t>Consolidated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20"/>
                          </w:rPr>
                          <w:t>Balance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20"/>
                          </w:rPr>
                          <w:t>Sheets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20"/>
                          </w:rPr>
                          <w:t>Data: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212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46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20"/>
                          </w:rPr>
                          <w:t>Working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capital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/>
                            <w:color w:val="231F20"/>
                            <w:spacing w:val="4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3,496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$ </w:t>
                        </w:r>
                        <w:r>
                          <w:rPr>
                            <w:rFonts w:ascii="Times New Roman"/>
                            <w:color w:val="231F20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5,044</w:t>
                        </w:r>
                        <w:r>
                          <w:rPr>
                            <w:rFonts w:ascii="Times New Roman"/>
                            <w:color w:val="231F20"/>
                            <w:position w:val="9"/>
                            <w:sz w:val="13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231F20"/>
        </w:rPr>
        <w:t>outstanding</w:t>
      </w:r>
      <w:r>
        <w:rPr>
          <w:color w:val="231F20"/>
          <w:spacing w:val="4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5,269</w:t>
        <w:tab/>
        <w:t>5,287</w:t>
        <w:tab/>
        <w:t>5,231</w:t>
        <w:tab/>
        <w:t>5,326</w:t>
        <w:tab/>
        <w:t>5,418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5"/>
        <w:gridCol w:w="958"/>
        <w:gridCol w:w="950"/>
        <w:gridCol w:w="950"/>
        <w:gridCol w:w="863"/>
        <w:gridCol w:w="855"/>
      </w:tblGrid>
      <w:tr>
        <w:trPr>
          <w:trHeight w:val="323" w:hRule="exact"/>
        </w:trPr>
        <w:tc>
          <w:tcPr>
            <w:tcW w:w="751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right="60"/>
              <w:jc w:val="righ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color w:val="231F20"/>
                <w:w w:val="105"/>
                <w:position w:val="-8"/>
                <w:sz w:val="20"/>
              </w:rPr>
              <w:t>385</w:t>
            </w:r>
            <w:r>
              <w:rPr>
                <w:rFonts w:ascii="Times New Roman"/>
                <w:color w:val="231F20"/>
                <w:w w:val="105"/>
                <w:sz w:val="13"/>
              </w:rPr>
              <w:t>(2)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7,064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5,069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7" w:hRule="exact"/>
        </w:trPr>
        <w:tc>
          <w:tcPr>
            <w:tcW w:w="4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70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color w:val="231F20"/>
                <w:spacing w:val="-2"/>
                <w:w w:val="105"/>
                <w:sz w:val="20"/>
              </w:rPr>
              <w:t>$34,572</w:t>
            </w:r>
            <w:r>
              <w:rPr>
                <w:rFonts w:ascii="Times New Roman"/>
                <w:color w:val="231F20"/>
                <w:spacing w:val="-1"/>
                <w:w w:val="105"/>
                <w:position w:val="9"/>
                <w:sz w:val="13"/>
              </w:rPr>
              <w:t>(3)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color w:val="231F20"/>
                <w:spacing w:val="-2"/>
                <w:w w:val="105"/>
                <w:sz w:val="20"/>
              </w:rPr>
              <w:t>$29,029</w:t>
            </w:r>
            <w:r>
              <w:rPr>
                <w:rFonts w:ascii="Times New Roman"/>
                <w:color w:val="231F20"/>
                <w:spacing w:val="-1"/>
                <w:w w:val="105"/>
                <w:position w:val="9"/>
                <w:sz w:val="13"/>
              </w:rPr>
              <w:t>(3)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color w:val="231F20"/>
                <w:spacing w:val="-2"/>
                <w:w w:val="105"/>
                <w:sz w:val="20"/>
              </w:rPr>
              <w:t>$20,687</w:t>
            </w:r>
            <w:r>
              <w:rPr>
                <w:rFonts w:ascii="Times New Roman"/>
                <w:color w:val="231F20"/>
                <w:spacing w:val="-1"/>
                <w:w w:val="105"/>
                <w:position w:val="9"/>
                <w:sz w:val="13"/>
              </w:rPr>
              <w:t>(3)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$12,763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$10,967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3" w:hRule="exact"/>
        </w:trPr>
        <w:tc>
          <w:tcPr>
            <w:tcW w:w="4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255" w:right="68" w:hanging="20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Short-term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borrowings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portion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long-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term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color w:val="231F20"/>
                <w:sz w:val="20"/>
              </w:rPr>
              <w:t>$ 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1,358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(4)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411" w:val="left" w:leader="none"/>
              </w:tabs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color w:val="231F20"/>
                <w:sz w:val="20"/>
              </w:rPr>
              <w:t>$ 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2,693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(4)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613" w:val="left" w:leader="none"/>
              </w:tabs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tabs>
                <w:tab w:pos="499" w:val="left" w:leader="none"/>
              </w:tabs>
              <w:spacing w:line="240" w:lineRule="auto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7" w:hRule="exact"/>
        </w:trPr>
        <w:tc>
          <w:tcPr>
            <w:tcW w:w="4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Long-term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debt,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portion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70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color w:val="231F20"/>
                <w:sz w:val="20"/>
              </w:rPr>
              <w:t>$ 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6,235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62"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>
              <w:rPr>
                <w:rFonts w:ascii="Times New Roman"/>
                <w:color w:val="231F20"/>
                <w:sz w:val="20"/>
              </w:rPr>
              <w:t>$ 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5,735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sz w:val="13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1" w:val="left" w:leader="none"/>
              </w:tabs>
              <w:spacing w:line="240" w:lineRule="auto" w:before="31"/>
              <w:ind w:left="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31"/>
              <w:ind w:left="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9" w:val="left" w:leader="none"/>
              </w:tabs>
              <w:spacing w:line="240" w:lineRule="auto" w:before="31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2" w:hRule="exact"/>
        </w:trPr>
        <w:tc>
          <w:tcPr>
            <w:tcW w:w="4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equity 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$16,919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$15,012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$10,837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7,995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6,320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88"/>
        <w:ind w:left="439" w:right="160" w:hanging="275"/>
        <w:jc w:val="both"/>
      </w:pPr>
      <w:r>
        <w:rPr>
          <w:color w:val="231F20"/>
          <w:position w:val="9"/>
          <w:sz w:val="13"/>
        </w:rPr>
        <w:t>(1)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3"/>
        </w:rPr>
        <w:t> </w:t>
      </w:r>
      <w:r>
        <w:rPr>
          <w:color w:val="231F20"/>
        </w:rPr>
        <w:t>working capital</w:t>
      </w:r>
      <w:r>
        <w:rPr>
          <w:color w:val="231F20"/>
          <w:spacing w:val="6"/>
        </w:rPr>
        <w:t> </w:t>
      </w:r>
      <w:r>
        <w:rPr>
          <w:color w:val="231F20"/>
        </w:rPr>
        <w:t>increased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31,</w:t>
      </w:r>
      <w:r>
        <w:rPr>
          <w:color w:val="231F20"/>
          <w:spacing w:val="1"/>
        </w:rPr>
        <w:t> </w:t>
      </w:r>
      <w:r>
        <w:rPr>
          <w:color w:val="231F20"/>
        </w:rPr>
        <w:t>2006</w:t>
      </w:r>
      <w:r>
        <w:rPr>
          <w:color w:val="231F20"/>
          <w:spacing w:val="2"/>
        </w:rPr>
        <w:t> </w:t>
      </w:r>
      <w:r>
        <w:rPr>
          <w:color w:val="231F20"/>
        </w:rPr>
        <w:t>primarily</w:t>
      </w:r>
      <w:r>
        <w:rPr>
          <w:color w:val="231F20"/>
          <w:spacing w:val="4"/>
        </w:rPr>
        <w:t> </w:t>
      </w:r>
      <w:r>
        <w:rPr>
          <w:color w:val="231F20"/>
        </w:rPr>
        <w:t>due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issuance</w:t>
      </w:r>
      <w:r>
        <w:rPr>
          <w:color w:val="231F20"/>
          <w:spacing w:val="4"/>
        </w:rPr>
        <w:t> </w:t>
      </w:r>
      <w:r>
        <w:rPr>
          <w:color w:val="231F20"/>
        </w:rPr>
        <w:t>of $5.75</w:t>
      </w:r>
      <w:r>
        <w:rPr>
          <w:color w:val="231F20"/>
          <w:spacing w:val="2"/>
        </w:rPr>
        <w:t> </w:t>
      </w:r>
      <w:r>
        <w:rPr>
          <w:color w:val="231F20"/>
        </w:rPr>
        <w:t>billion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long-term</w:t>
      </w:r>
      <w:r>
        <w:rPr>
          <w:color w:val="231F20"/>
          <w:spacing w:val="21"/>
        </w:rPr>
        <w:t> </w:t>
      </w:r>
      <w:r>
        <w:rPr>
          <w:color w:val="231F20"/>
        </w:rPr>
        <w:t>senior</w:t>
      </w:r>
      <w:r>
        <w:rPr>
          <w:color w:val="231F20"/>
          <w:spacing w:val="-9"/>
        </w:rPr>
        <w:t> </w:t>
      </w:r>
      <w:r>
        <w:rPr>
          <w:color w:val="231F20"/>
        </w:rPr>
        <w:t>notes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increased</w:t>
      </w:r>
      <w:r>
        <w:rPr>
          <w:color w:val="231F20"/>
          <w:spacing w:val="-6"/>
        </w:rPr>
        <w:t> </w:t>
      </w:r>
      <w:r>
        <w:rPr>
          <w:color w:val="231F20"/>
        </w:rPr>
        <w:t>cash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operations.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redeemed</w:t>
      </w:r>
      <w:r>
        <w:rPr>
          <w:color w:val="231F20"/>
          <w:spacing w:val="-6"/>
        </w:rPr>
        <w:t> </w:t>
      </w:r>
      <w:r>
        <w:rPr>
          <w:color w:val="231F20"/>
        </w:rPr>
        <w:t>$1.5</w:t>
      </w:r>
      <w:r>
        <w:rPr>
          <w:color w:val="231F20"/>
          <w:spacing w:val="-10"/>
        </w:rPr>
        <w:t> </w:t>
      </w:r>
      <w:r>
        <w:rPr>
          <w:color w:val="231F20"/>
        </w:rPr>
        <w:t>billion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long-term</w:t>
      </w:r>
      <w:r>
        <w:rPr>
          <w:color w:val="231F20"/>
          <w:spacing w:val="-8"/>
        </w:rPr>
        <w:t> </w:t>
      </w:r>
      <w:r>
        <w:rPr>
          <w:color w:val="231F20"/>
        </w:rPr>
        <w:t>indebtedness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issued</w:t>
      </w:r>
      <w:r>
        <w:rPr>
          <w:color w:val="231F20"/>
          <w:spacing w:val="22"/>
        </w:rPr>
        <w:t> </w:t>
      </w:r>
      <w:r>
        <w:rPr>
          <w:color w:val="231F20"/>
        </w:rPr>
        <w:t>$2.0</w:t>
      </w:r>
      <w:r>
        <w:rPr>
          <w:color w:val="231F20"/>
          <w:spacing w:val="22"/>
        </w:rPr>
        <w:t> </w:t>
      </w:r>
      <w:r>
        <w:rPr>
          <w:color w:val="231F20"/>
        </w:rPr>
        <w:t>billion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long-term</w:t>
      </w:r>
      <w:r>
        <w:rPr>
          <w:color w:val="231F20"/>
          <w:spacing w:val="26"/>
        </w:rPr>
        <w:t> </w:t>
      </w:r>
      <w:r>
        <w:rPr>
          <w:color w:val="231F20"/>
        </w:rPr>
        <w:t>senior</w:t>
      </w:r>
      <w:r>
        <w:rPr>
          <w:color w:val="231F20"/>
          <w:spacing w:val="23"/>
        </w:rPr>
        <w:t> </w:t>
      </w:r>
      <w:r>
        <w:rPr>
          <w:color w:val="231F20"/>
        </w:rPr>
        <w:t>notes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4"/>
        </w:rPr>
        <w:t> </w:t>
      </w:r>
      <w:r>
        <w:rPr>
          <w:color w:val="231F20"/>
        </w:rPr>
        <w:t>2007.</w:t>
      </w:r>
      <w:r>
        <w:rPr>
          <w:color w:val="231F20"/>
          <w:spacing w:val="22"/>
        </w:rPr>
        <w:t> </w:t>
      </w:r>
      <w:r>
        <w:rPr>
          <w:color w:val="231F20"/>
        </w:rPr>
        <w:t>See</w:t>
      </w:r>
      <w:r>
        <w:rPr>
          <w:color w:val="231F20"/>
          <w:spacing w:val="24"/>
        </w:rPr>
        <w:t> </w:t>
      </w:r>
      <w:r>
        <w:rPr>
          <w:color w:val="231F20"/>
        </w:rPr>
        <w:t>Note</w:t>
      </w:r>
      <w:r>
        <w:rPr>
          <w:color w:val="231F20"/>
          <w:spacing w:val="22"/>
        </w:rPr>
        <w:t> </w:t>
      </w:r>
      <w:r>
        <w:rPr>
          <w:color w:val="231F20"/>
        </w:rPr>
        <w:t>5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Notes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Consolidated</w:t>
      </w:r>
      <w:r>
        <w:rPr>
          <w:color w:val="231F20"/>
          <w:spacing w:val="24"/>
        </w:rPr>
        <w:t> </w:t>
      </w:r>
      <w:r>
        <w:rPr>
          <w:color w:val="231F20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additional</w:t>
      </w:r>
      <w:r>
        <w:rPr>
          <w:color w:val="231F20"/>
          <w:spacing w:val="17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borrowings.</w:t>
      </w:r>
      <w:r>
        <w:rPr/>
      </w:r>
    </w:p>
    <w:p>
      <w:pPr>
        <w:pStyle w:val="BodyText"/>
        <w:spacing w:line="249" w:lineRule="auto" w:before="35"/>
        <w:ind w:left="439" w:right="158" w:hanging="275"/>
        <w:jc w:val="both"/>
      </w:pPr>
      <w:r>
        <w:rPr>
          <w:color w:val="231F20"/>
          <w:position w:val="9"/>
          <w:sz w:val="13"/>
        </w:rPr>
        <w:t>(2)</w:t>
      </w:r>
      <w:r>
        <w:rPr>
          <w:color w:val="231F20"/>
          <w:spacing w:val="3"/>
          <w:position w:val="9"/>
          <w:sz w:val="13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3"/>
        </w:rPr>
        <w:t> </w:t>
      </w:r>
      <w:r>
        <w:rPr>
          <w:color w:val="231F20"/>
        </w:rPr>
        <w:t>working</w:t>
      </w:r>
      <w:r>
        <w:rPr>
          <w:color w:val="231F20"/>
          <w:spacing w:val="11"/>
        </w:rPr>
        <w:t> </w:t>
      </w:r>
      <w:r>
        <w:rPr>
          <w:color w:val="231F20"/>
        </w:rPr>
        <w:t>capital</w:t>
      </w:r>
      <w:r>
        <w:rPr>
          <w:color w:val="231F20"/>
          <w:spacing w:val="15"/>
        </w:rPr>
        <w:t> </w:t>
      </w:r>
      <w:r>
        <w:rPr>
          <w:color w:val="231F20"/>
        </w:rPr>
        <w:t>decreased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</w:rPr>
        <w:t>31,</w:t>
      </w:r>
      <w:r>
        <w:rPr>
          <w:color w:val="231F20"/>
          <w:spacing w:val="11"/>
        </w:rPr>
        <w:t> </w:t>
      </w:r>
      <w:r>
        <w:rPr>
          <w:color w:val="231F20"/>
        </w:rPr>
        <w:t>2005</w:t>
      </w:r>
      <w:r>
        <w:rPr>
          <w:color w:val="231F20"/>
          <w:spacing w:val="11"/>
        </w:rPr>
        <w:t> </w:t>
      </w:r>
      <w:r>
        <w:rPr>
          <w:color w:val="231F20"/>
        </w:rPr>
        <w:t>primarily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cash</w:t>
      </w:r>
      <w:r>
        <w:rPr>
          <w:color w:val="231F20"/>
          <w:spacing w:val="11"/>
        </w:rPr>
        <w:t> </w:t>
      </w:r>
      <w:r>
        <w:rPr>
          <w:color w:val="231F20"/>
        </w:rPr>
        <w:t>paid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acquire</w:t>
      </w:r>
      <w:r>
        <w:rPr>
          <w:color w:val="231F20"/>
          <w:spacing w:val="14"/>
        </w:rPr>
        <w:t> </w:t>
      </w:r>
      <w:r>
        <w:rPr>
          <w:color w:val="231F20"/>
        </w:rPr>
        <w:t>PeopleSoft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21"/>
        </w:rPr>
        <w:t> </w:t>
      </w:r>
      <w:r>
        <w:rPr>
          <w:color w:val="231F20"/>
        </w:rPr>
        <w:t>increase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short-term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borrowings.</w:t>
      </w:r>
      <w:r>
        <w:rPr/>
      </w:r>
    </w:p>
    <w:p>
      <w:pPr>
        <w:pStyle w:val="BodyText"/>
        <w:spacing w:line="249" w:lineRule="auto" w:before="36"/>
        <w:ind w:left="439" w:right="157" w:hanging="275"/>
        <w:jc w:val="both"/>
      </w:pPr>
      <w:r>
        <w:rPr>
          <w:color w:val="231F20"/>
          <w:position w:val="9"/>
          <w:sz w:val="13"/>
        </w:rPr>
        <w:t>(3)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-8"/>
        </w:rPr>
        <w:t> </w:t>
      </w:r>
      <w:r>
        <w:rPr>
          <w:color w:val="231F20"/>
        </w:rPr>
        <w:t>assets</w:t>
      </w:r>
      <w:r>
        <w:rPr>
          <w:color w:val="231F20"/>
          <w:spacing w:val="-10"/>
        </w:rPr>
        <w:t> </w:t>
      </w:r>
      <w:r>
        <w:rPr>
          <w:color w:val="231F20"/>
        </w:rPr>
        <w:t>increased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2007,</w:t>
      </w:r>
      <w:r>
        <w:rPr>
          <w:color w:val="231F20"/>
          <w:spacing w:val="-10"/>
        </w:rPr>
        <w:t> </w:t>
      </w:r>
      <w:r>
        <w:rPr>
          <w:color w:val="231F20"/>
        </w:rPr>
        <w:t>2006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2005</w:t>
      </w:r>
      <w:r>
        <w:rPr>
          <w:color w:val="231F20"/>
          <w:spacing w:val="-11"/>
        </w:rPr>
        <w:t> </w:t>
      </w:r>
      <w:r>
        <w:rPr>
          <w:color w:val="231F20"/>
        </w:rPr>
        <w:t>primarily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goodwill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intangible</w:t>
      </w:r>
      <w:r>
        <w:rPr>
          <w:color w:val="231F20"/>
          <w:spacing w:val="-7"/>
        </w:rPr>
        <w:t> </w:t>
      </w:r>
      <w:r>
        <w:rPr>
          <w:color w:val="231F20"/>
        </w:rPr>
        <w:t>assets</w:t>
      </w:r>
      <w:r>
        <w:rPr>
          <w:color w:val="231F20"/>
          <w:spacing w:val="-10"/>
        </w:rPr>
        <w:t> </w:t>
      </w:r>
      <w:r>
        <w:rPr>
          <w:color w:val="231F20"/>
        </w:rPr>
        <w:t>arising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acquisitions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Hyperion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2007,</w:t>
      </w:r>
      <w:r>
        <w:rPr>
          <w:color w:val="231F20"/>
          <w:spacing w:val="-7"/>
        </w:rPr>
        <w:t> </w:t>
      </w:r>
      <w:r>
        <w:rPr>
          <w:color w:val="231F20"/>
        </w:rPr>
        <w:t>Siebel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2006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PeopleSoft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2005.</w:t>
      </w:r>
      <w:r>
        <w:rPr>
          <w:color w:val="231F20"/>
          <w:spacing w:val="-8"/>
        </w:rPr>
        <w:t> </w:t>
      </w:r>
      <w:r>
        <w:rPr>
          <w:color w:val="231F20"/>
        </w:rPr>
        <w:t>See</w:t>
      </w:r>
      <w:r>
        <w:rPr>
          <w:color w:val="231F20"/>
          <w:spacing w:val="-7"/>
        </w:rPr>
        <w:t> </w:t>
      </w:r>
      <w:r>
        <w:rPr>
          <w:color w:val="231F20"/>
        </w:rPr>
        <w:t>Note</w:t>
      </w:r>
      <w:r>
        <w:rPr>
          <w:color w:val="231F20"/>
          <w:spacing w:val="-7"/>
        </w:rPr>
        <w:t> </w:t>
      </w:r>
      <w:r>
        <w:rPr>
          <w:color w:val="231F20"/>
        </w:rPr>
        <w:t>2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information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acquisitions.</w:t>
      </w:r>
      <w:r>
        <w:rPr/>
      </w:r>
    </w:p>
    <w:p>
      <w:pPr>
        <w:pStyle w:val="BodyText"/>
        <w:spacing w:line="250" w:lineRule="auto" w:before="36"/>
        <w:ind w:left="439" w:right="158" w:hanging="275"/>
        <w:jc w:val="both"/>
      </w:pPr>
      <w:r>
        <w:rPr>
          <w:color w:val="231F20"/>
          <w:position w:val="9"/>
          <w:sz w:val="13"/>
        </w:rPr>
        <w:t>(4)</w:t>
      </w:r>
      <w:r>
        <w:rPr>
          <w:color w:val="231F20"/>
          <w:spacing w:val="5"/>
          <w:position w:val="9"/>
          <w:sz w:val="13"/>
        </w:rPr>
        <w:t> </w:t>
      </w:r>
      <w:r>
        <w:rPr>
          <w:color w:val="231F20"/>
        </w:rPr>
        <w:t>Short-term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9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2007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amounts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borrowed</w:t>
      </w:r>
      <w:r>
        <w:rPr>
          <w:color w:val="231F20"/>
          <w:spacing w:val="-9"/>
        </w:rPr>
        <w:t> </w:t>
      </w:r>
      <w:r>
        <w:rPr>
          <w:color w:val="231F20"/>
        </w:rPr>
        <w:t>under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commercial</w:t>
      </w:r>
      <w:r>
        <w:rPr>
          <w:color w:val="231F20"/>
          <w:spacing w:val="-2"/>
        </w:rPr>
        <w:t> </w:t>
      </w:r>
      <w:r>
        <w:rPr>
          <w:color w:val="231F20"/>
        </w:rPr>
        <w:t>paper</w:t>
      </w:r>
      <w:r>
        <w:rPr>
          <w:color w:val="231F20"/>
          <w:spacing w:val="-5"/>
        </w:rPr>
        <w:t> </w:t>
      </w:r>
      <w:r>
        <w:rPr>
          <w:color w:val="231F20"/>
        </w:rPr>
        <w:t>program.</w:t>
      </w:r>
      <w:r>
        <w:rPr>
          <w:color w:val="231F20"/>
          <w:spacing w:val="21"/>
        </w:rPr>
        <w:t> </w:t>
      </w:r>
      <w:r>
        <w:rPr>
          <w:color w:val="231F20"/>
        </w:rPr>
        <w:t>Short-term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7"/>
        </w:rPr>
        <w:t> </w:t>
      </w:r>
      <w:r>
        <w:rPr>
          <w:color w:val="231F20"/>
        </w:rPr>
        <w:t>increased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2005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amounts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borrowed</w:t>
      </w:r>
      <w:r>
        <w:rPr>
          <w:color w:val="231F20"/>
          <w:spacing w:val="-5"/>
        </w:rPr>
        <w:t> </w:t>
      </w:r>
      <w:r>
        <w:rPr>
          <w:color w:val="231F20"/>
        </w:rPr>
        <w:t>under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commercial</w:t>
      </w:r>
      <w:r>
        <w:rPr>
          <w:color w:val="231F20"/>
          <w:spacing w:val="1"/>
        </w:rPr>
        <w:t> </w:t>
      </w:r>
      <w:r>
        <w:rPr>
          <w:color w:val="231F20"/>
        </w:rPr>
        <w:t>paper</w:t>
      </w:r>
      <w:r>
        <w:rPr>
          <w:color w:val="231F20"/>
          <w:spacing w:val="-4"/>
        </w:rPr>
        <w:t> </w:t>
      </w:r>
      <w:r>
        <w:rPr>
          <w:color w:val="231F20"/>
        </w:rPr>
        <w:t>program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loan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facility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borrowed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Technology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Company,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wholly-owned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subsidiary.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repaid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2005</w:t>
      </w:r>
      <w:r>
        <w:rPr>
          <w:color w:val="231F20"/>
          <w:spacing w:val="76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2006.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5"/>
        <w:ind w:right="0"/>
        <w:jc w:val="both"/>
        <w:rPr>
          <w:b w:val="0"/>
          <w:bCs w:val="0"/>
        </w:rPr>
      </w:pPr>
      <w:bookmarkStart w:name="Item 7. Management’s Discussion and Anal" w:id="11"/>
      <w:bookmarkEnd w:id="11"/>
      <w:r>
        <w:rPr>
          <w:b w:val="0"/>
          <w:bCs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7.  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13"/>
        </w:rPr>
        <w:t> </w:t>
      </w:r>
      <w:r>
        <w:rPr>
          <w:color w:val="231F20"/>
        </w:rPr>
        <w:t>Discussion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Analysis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Condition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Results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b w:val="0"/>
          <w:bCs w:val="0"/>
        </w:rPr>
      </w:r>
    </w:p>
    <w:p>
      <w:pPr>
        <w:pStyle w:val="BodyText"/>
        <w:spacing w:line="250" w:lineRule="auto" w:before="155"/>
        <w:ind w:right="119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world’s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largest</w:t>
      </w:r>
      <w:r>
        <w:rPr>
          <w:color w:val="231F20"/>
          <w:spacing w:val="31"/>
        </w:rPr>
        <w:t> </w:t>
      </w:r>
      <w:r>
        <w:rPr>
          <w:color w:val="231F20"/>
        </w:rPr>
        <w:t>enterprise</w:t>
      </w:r>
      <w:r>
        <w:rPr>
          <w:color w:val="231F20"/>
          <w:spacing w:val="32"/>
        </w:rPr>
        <w:t> </w:t>
      </w:r>
      <w:r>
        <w:rPr>
          <w:color w:val="231F20"/>
        </w:rPr>
        <w:t>software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company.</w:t>
      </w:r>
      <w:r>
        <w:rPr>
          <w:color w:val="231F20"/>
          <w:spacing w:val="3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organized</w:t>
      </w:r>
      <w:r>
        <w:rPr>
          <w:color w:val="231F20"/>
          <w:spacing w:val="33"/>
        </w:rPr>
        <w:t> </w:t>
      </w:r>
      <w:r>
        <w:rPr>
          <w:color w:val="231F20"/>
        </w:rPr>
        <w:t>into</w:t>
      </w:r>
      <w:r>
        <w:rPr>
          <w:color w:val="231F20"/>
          <w:spacing w:val="31"/>
        </w:rPr>
        <w:t> </w:t>
      </w:r>
      <w:r>
        <w:rPr>
          <w:color w:val="231F20"/>
        </w:rPr>
        <w:t>two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businesses,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53"/>
        </w:rPr>
        <w:t> </w:t>
      </w:r>
      <w:r>
        <w:rPr>
          <w:color w:val="231F20"/>
        </w:rPr>
        <w:t>services,</w:t>
      </w:r>
      <w:r>
        <w:rPr>
          <w:color w:val="231F20"/>
          <w:spacing w:val="24"/>
        </w:rPr>
        <w:t> </w:t>
      </w:r>
      <w:r>
        <w:rPr>
          <w:color w:val="231F20"/>
        </w:rPr>
        <w:t>which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further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23"/>
        </w:rPr>
        <w:t> </w:t>
      </w:r>
      <w:r>
        <w:rPr>
          <w:color w:val="231F20"/>
        </w:rPr>
        <w:t>into</w:t>
      </w:r>
      <w:r>
        <w:rPr>
          <w:color w:val="231F20"/>
          <w:spacing w:val="23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24"/>
        </w:rPr>
        <w:t> </w:t>
      </w:r>
      <w:r>
        <w:rPr>
          <w:color w:val="231F20"/>
        </w:rPr>
        <w:t>Each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</w:rPr>
        <w:t>operating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24"/>
        </w:rPr>
        <w:t> </w:t>
      </w:r>
      <w:r>
        <w:rPr>
          <w:color w:val="231F20"/>
        </w:rPr>
        <w:t>has</w:t>
      </w:r>
      <w:r>
        <w:rPr>
          <w:color w:val="231F20"/>
          <w:spacing w:val="21"/>
        </w:rPr>
        <w:t> </w:t>
      </w:r>
      <w:r>
        <w:rPr>
          <w:color w:val="231F20"/>
        </w:rPr>
        <w:t>unique</w:t>
      </w:r>
      <w:r>
        <w:rPr>
          <w:color w:val="231F20"/>
          <w:spacing w:val="35"/>
        </w:rPr>
        <w:t> </w:t>
      </w:r>
      <w:r>
        <w:rPr>
          <w:color w:val="231F20"/>
        </w:rPr>
        <w:t>characteristics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faces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15"/>
        </w:rPr>
        <w:t> </w:t>
      </w:r>
      <w:r>
        <w:rPr>
          <w:color w:val="231F20"/>
        </w:rPr>
        <w:t>opportunities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challenges.</w:t>
      </w:r>
      <w:r>
        <w:rPr>
          <w:color w:val="231F20"/>
          <w:spacing w:val="17"/>
        </w:rPr>
        <w:t> </w:t>
      </w:r>
      <w:r>
        <w:rPr>
          <w:color w:val="231F20"/>
        </w:rPr>
        <w:t>Although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report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actual</w:t>
      </w:r>
      <w:r>
        <w:rPr>
          <w:color w:val="231F20"/>
          <w:spacing w:val="17"/>
        </w:rPr>
        <w:t> </w:t>
      </w:r>
      <w:r>
        <w:rPr>
          <w:color w:val="231F20"/>
        </w:rPr>
        <w:t>results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United</w:t>
      </w:r>
      <w:r>
        <w:rPr>
          <w:color w:val="231F20"/>
          <w:spacing w:val="25"/>
        </w:rPr>
        <w:t> </w:t>
      </w:r>
      <w:r>
        <w:rPr>
          <w:color w:val="231F20"/>
        </w:rPr>
        <w:t>States</w:t>
      </w:r>
      <w:r>
        <w:rPr>
          <w:color w:val="231F20"/>
          <w:spacing w:val="27"/>
        </w:rPr>
        <w:t> </w:t>
      </w:r>
      <w:r>
        <w:rPr>
          <w:color w:val="231F20"/>
        </w:rPr>
        <w:t>dollars,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conduct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9"/>
        </w:rPr>
        <w:t> </w:t>
      </w:r>
      <w:r>
        <w:rPr>
          <w:color w:val="231F20"/>
        </w:rPr>
        <w:t>number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transactions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currencies</w:t>
      </w:r>
      <w:r>
        <w:rPr>
          <w:color w:val="231F20"/>
          <w:spacing w:val="29"/>
        </w:rPr>
        <w:t> </w:t>
      </w:r>
      <w:r>
        <w:rPr>
          <w:color w:val="231F20"/>
        </w:rPr>
        <w:t>other</w:t>
      </w:r>
      <w:r>
        <w:rPr>
          <w:color w:val="231F20"/>
          <w:spacing w:val="27"/>
        </w:rPr>
        <w:t> </w:t>
      </w:r>
      <w:r>
        <w:rPr>
          <w:color w:val="231F20"/>
        </w:rPr>
        <w:t>than</w:t>
      </w:r>
      <w:r>
        <w:rPr>
          <w:color w:val="231F20"/>
          <w:spacing w:val="27"/>
        </w:rPr>
        <w:t> </w:t>
      </w:r>
      <w:r>
        <w:rPr>
          <w:color w:val="231F20"/>
        </w:rPr>
        <w:t>United</w:t>
      </w:r>
      <w:r>
        <w:rPr>
          <w:color w:val="231F20"/>
          <w:spacing w:val="26"/>
        </w:rPr>
        <w:t> </w:t>
      </w:r>
      <w:r>
        <w:rPr>
          <w:color w:val="231F20"/>
        </w:rPr>
        <w:t>States</w:t>
      </w:r>
      <w:r>
        <w:rPr>
          <w:color w:val="231F20"/>
          <w:spacing w:val="27"/>
        </w:rPr>
        <w:t> </w:t>
      </w:r>
      <w:r>
        <w:rPr>
          <w:color w:val="231F20"/>
        </w:rPr>
        <w:t>dollars.</w:t>
      </w:r>
      <w:r>
        <w:rPr>
          <w:color w:val="231F20"/>
          <w:spacing w:val="28"/>
        </w:rPr>
        <w:t> </w:t>
      </w:r>
      <w:r>
        <w:rPr>
          <w:color w:val="231F20"/>
        </w:rPr>
        <w:t>Therefore,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present</w:t>
      </w:r>
      <w:r>
        <w:rPr>
          <w:color w:val="231F20"/>
          <w:spacing w:val="20"/>
        </w:rPr>
        <w:t> </w:t>
      </w:r>
      <w:r>
        <w:rPr>
          <w:color w:val="231F20"/>
        </w:rPr>
        <w:t>constant</w:t>
      </w:r>
      <w:r>
        <w:rPr>
          <w:color w:val="231F20"/>
          <w:spacing w:val="20"/>
        </w:rPr>
        <w:t> </w:t>
      </w:r>
      <w:r>
        <w:rPr>
          <w:color w:val="231F20"/>
        </w:rPr>
        <w:t>currency</w:t>
      </w:r>
      <w:r>
        <w:rPr>
          <w:color w:val="231F20"/>
          <w:spacing w:val="20"/>
        </w:rPr>
        <w:t> </w:t>
      </w:r>
      <w:r>
        <w:rPr>
          <w:color w:val="231F20"/>
        </w:rPr>
        <w:t>information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assessing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underlying</w:t>
      </w:r>
      <w:r>
        <w:rPr>
          <w:color w:val="231F20"/>
          <w:spacing w:val="29"/>
        </w:rPr>
        <w:t> </w:t>
      </w:r>
      <w:r>
        <w:rPr>
          <w:color w:val="231F20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performed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excluding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foreign</w:t>
      </w:r>
      <w:r>
        <w:rPr>
          <w:color w:val="231F20"/>
          <w:spacing w:val="10"/>
        </w:rPr>
        <w:t> </w:t>
      </w:r>
      <w:r>
        <w:rPr>
          <w:color w:val="231F20"/>
        </w:rPr>
        <w:t>currency</w:t>
      </w:r>
      <w:r>
        <w:rPr>
          <w:color w:val="231F20"/>
          <w:spacing w:val="11"/>
        </w:rPr>
        <w:t> </w:t>
      </w:r>
      <w:r>
        <w:rPr>
          <w:color w:val="231F20"/>
        </w:rPr>
        <w:t>rate</w:t>
      </w:r>
      <w:r>
        <w:rPr>
          <w:color w:val="231F20"/>
          <w:spacing w:val="11"/>
        </w:rPr>
        <w:t> </w:t>
      </w:r>
      <w:r>
        <w:rPr>
          <w:color w:val="231F20"/>
        </w:rPr>
        <w:t>fluctuations.</w:t>
      </w:r>
      <w:r>
        <w:rPr>
          <w:color w:val="231F20"/>
          <w:spacing w:val="13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overview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10"/>
        </w:rPr>
        <w:t> </w:t>
      </w:r>
      <w:r>
        <w:rPr>
          <w:color w:val="231F20"/>
        </w:rPr>
        <w:t>operating</w:t>
      </w:r>
      <w:r>
        <w:rPr>
          <w:color w:val="231F20"/>
          <w:spacing w:val="27"/>
        </w:rPr>
        <w:t> </w:t>
      </w:r>
      <w:r>
        <w:rPr>
          <w:color w:val="231F20"/>
        </w:rPr>
        <w:t>segments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7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</w:r>
      <w:r>
        <w:rPr>
          <w:i/>
          <w:color w:val="231F20"/>
          <w:u w:val="single" w:color="231F20"/>
        </w:rPr>
        <w:t>Software</w:t>
      </w:r>
      <w:r>
        <w:rPr>
          <w:i/>
          <w:color w:val="231F20"/>
          <w:spacing w:val="14"/>
          <w:u w:val="single" w:color="231F20"/>
        </w:rPr>
        <w:t> </w:t>
      </w:r>
      <w:r>
        <w:rPr>
          <w:i/>
          <w:color w:val="231F20"/>
          <w:u w:val="single" w:color="231F20"/>
        </w:rPr>
        <w:t>Business</w:t>
      </w:r>
      <w:r>
        <w:rPr>
          <w:i/>
          <w:color w:val="231F20"/>
          <w:spacing w:val="11"/>
          <w:u w:val="single" w:color="231F20"/>
        </w:rPr>
        <w:t> </w:t>
      </w:r>
      <w:r>
        <w:rPr>
          <w:i/>
          <w:color w:val="231F20"/>
          <w:spacing w:val="11"/>
        </w:rPr>
      </w:r>
      <w:r>
        <w:rPr>
          <w:b w:val="0"/>
          <w:i w:val="0"/>
        </w:rPr>
      </w:r>
    </w:p>
    <w:p>
      <w:pPr>
        <w:pStyle w:val="BodyText"/>
        <w:spacing w:line="250" w:lineRule="auto" w:before="155"/>
        <w:ind w:right="118"/>
        <w:jc w:val="both"/>
      </w:pP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comprised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two</w:t>
      </w:r>
      <w:r>
        <w:rPr>
          <w:color w:val="231F20"/>
          <w:spacing w:val="-6"/>
        </w:rPr>
        <w:t> </w:t>
      </w:r>
      <w:r>
        <w:rPr>
          <w:color w:val="231F20"/>
        </w:rPr>
        <w:t>operating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-4"/>
        </w:rPr>
        <w:t> </w:t>
      </w:r>
      <w:r>
        <w:rPr>
          <w:color w:val="231F20"/>
        </w:rPr>
        <w:t>(1)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(2)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35"/>
        </w:rPr>
        <w:t> </w:t>
      </w:r>
      <w:r>
        <w:rPr>
          <w:color w:val="231F20"/>
        </w:rPr>
        <w:t>license</w:t>
      </w:r>
      <w:r>
        <w:rPr>
          <w:color w:val="231F20"/>
          <w:spacing w:val="27"/>
        </w:rPr>
        <w:t> </w:t>
      </w:r>
      <w:r>
        <w:rPr>
          <w:color w:val="231F20"/>
        </w:rPr>
        <w:t>updates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product</w:t>
      </w:r>
      <w:r>
        <w:rPr>
          <w:color w:val="231F20"/>
          <w:spacing w:val="24"/>
        </w:rPr>
        <w:t> </w:t>
      </w:r>
      <w:r>
        <w:rPr>
          <w:color w:val="231F20"/>
        </w:rPr>
        <w:t>support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2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5"/>
        </w:rPr>
        <w:t> </w:t>
      </w:r>
      <w:r>
        <w:rPr>
          <w:color w:val="231F20"/>
        </w:rPr>
        <w:t>will</w:t>
      </w:r>
      <w:r>
        <w:rPr>
          <w:color w:val="231F20"/>
          <w:spacing w:val="24"/>
        </w:rPr>
        <w:t> </w:t>
      </w:r>
      <w:r>
        <w:rPr>
          <w:color w:val="231F20"/>
        </w:rPr>
        <w:t>continue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increase,</w:t>
      </w:r>
      <w:r>
        <w:rPr>
          <w:color w:val="231F20"/>
          <w:spacing w:val="4"/>
        </w:rPr>
        <w:t> </w:t>
      </w:r>
      <w:r>
        <w:rPr>
          <w:color w:val="231F20"/>
        </w:rPr>
        <w:t>which should </w:t>
      </w:r>
      <w:r>
        <w:rPr>
          <w:color w:val="231F20"/>
          <w:spacing w:val="-1"/>
        </w:rPr>
        <w:t>allow </w:t>
      </w:r>
      <w:r>
        <w:rPr>
          <w:color w:val="231F20"/>
        </w:rPr>
        <w:t>us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improve </w:t>
      </w:r>
      <w:r>
        <w:rPr>
          <w:color w:val="231F20"/>
        </w:rPr>
        <w:t>margins and profits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continue</w:t>
      </w:r>
      <w:r>
        <w:rPr>
          <w:color w:val="231F20"/>
          <w:spacing w:val="3"/>
        </w:rPr>
        <w:t> </w:t>
      </w:r>
      <w:r>
        <w:rPr>
          <w:color w:val="231F20"/>
        </w:rPr>
        <w:t>to make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"/>
        </w:rPr>
        <w:t> </w:t>
      </w:r>
      <w:r>
        <w:rPr>
          <w:color w:val="231F20"/>
        </w:rPr>
        <w:t>in research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development.</w:t>
      </w:r>
      <w:r>
        <w:rPr/>
      </w:r>
    </w:p>
    <w:p>
      <w:pPr>
        <w:pStyle w:val="BodyText"/>
        <w:spacing w:line="250" w:lineRule="auto" w:before="145"/>
        <w:ind w:right="117"/>
        <w:jc w:val="both"/>
      </w:pPr>
      <w:r>
        <w:rPr>
          <w:rFonts w:ascii="Times New Roman"/>
          <w:b/>
          <w:i/>
          <w:color w:val="231F20"/>
        </w:rPr>
        <w:t>New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Software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Licenses: </w:t>
      </w:r>
      <w:r>
        <w:rPr>
          <w:color w:val="231F20"/>
          <w:spacing w:val="-7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database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41"/>
        </w:rPr>
        <w:t> </w:t>
      </w:r>
      <w:r>
        <w:rPr>
          <w:color w:val="231F20"/>
        </w:rPr>
        <w:t>as</w:t>
      </w:r>
      <w:r>
        <w:rPr>
          <w:color w:val="231F20"/>
          <w:spacing w:val="39"/>
        </w:rPr>
        <w:t> </w:t>
      </w:r>
      <w:r>
        <w:rPr>
          <w:color w:val="231F20"/>
        </w:rPr>
        <w:t>well</w:t>
      </w:r>
      <w:r>
        <w:rPr>
          <w:color w:val="231F20"/>
          <w:spacing w:val="42"/>
        </w:rPr>
        <w:t> </w:t>
      </w:r>
      <w:r>
        <w:rPr>
          <w:color w:val="231F20"/>
        </w:rPr>
        <w:t>as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applications</w:t>
      </w:r>
      <w:r>
        <w:rPr>
          <w:color w:val="231F20"/>
          <w:spacing w:val="44"/>
        </w:rPr>
        <w:t> </w:t>
      </w:r>
      <w:r>
        <w:rPr>
          <w:color w:val="231F20"/>
        </w:rPr>
        <w:t>software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businesses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many</w:t>
      </w:r>
      <w:r>
        <w:rPr>
          <w:color w:val="231F20"/>
          <w:spacing w:val="-4"/>
        </w:rPr>
        <w:t> </w:t>
      </w:r>
      <w:r>
        <w:rPr>
          <w:color w:val="231F20"/>
        </w:rPr>
        <w:t>sizes,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government </w:t>
      </w:r>
      <w:r>
        <w:rPr>
          <w:color w:val="231F20"/>
        </w:rPr>
        <w:t>agencies, educational</w:t>
      </w:r>
      <w:r>
        <w:rPr>
          <w:color w:val="231F20"/>
          <w:spacing w:val="1"/>
        </w:rPr>
        <w:t> </w:t>
      </w:r>
      <w:r>
        <w:rPr>
          <w:color w:val="231F20"/>
        </w:rPr>
        <w:t>institutions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resellers.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license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affected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strength of</w:t>
      </w:r>
      <w:r>
        <w:rPr>
          <w:color w:val="231F20"/>
          <w:spacing w:val="-1"/>
        </w:rPr>
        <w:t> </w:t>
      </w:r>
      <w:r>
        <w:rPr>
          <w:color w:val="231F20"/>
        </w:rPr>
        <w:t>general</w:t>
      </w:r>
      <w:r>
        <w:rPr>
          <w:color w:val="231F20"/>
          <w:spacing w:val="3"/>
        </w:rPr>
        <w:t> </w:t>
      </w:r>
      <w:r>
        <w:rPr>
          <w:color w:val="231F20"/>
        </w:rPr>
        <w:t>economic</w:t>
      </w:r>
      <w:r>
        <w:rPr>
          <w:color w:val="231F20"/>
          <w:spacing w:val="3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business </w:t>
      </w:r>
      <w:r>
        <w:rPr>
          <w:color w:val="231F20"/>
        </w:rPr>
        <w:t>conditions,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3"/>
        </w:rPr>
        <w:t> </w:t>
      </w:r>
      <w:r>
        <w:rPr>
          <w:color w:val="231F20"/>
        </w:rPr>
        <w:t>budgetary</w:t>
      </w:r>
      <w:r>
        <w:rPr>
          <w:color w:val="231F20"/>
          <w:spacing w:val="35"/>
        </w:rPr>
        <w:t> </w:t>
      </w:r>
      <w:r>
        <w:rPr>
          <w:color w:val="231F20"/>
        </w:rPr>
        <w:t>constraints,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-12"/>
        </w:rPr>
        <w:t> </w:t>
      </w:r>
      <w:r>
        <w:rPr>
          <w:color w:val="231F20"/>
        </w:rPr>
        <w:t>position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products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acquisitions.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31"/>
        </w:rPr>
        <w:t> </w:t>
      </w:r>
      <w:r>
        <w:rPr>
          <w:color w:val="231F20"/>
        </w:rPr>
        <w:t>also</w:t>
      </w:r>
      <w:r>
        <w:rPr>
          <w:color w:val="231F20"/>
          <w:spacing w:val="9"/>
        </w:rPr>
        <w:t> </w:t>
      </w:r>
      <w:r>
        <w:rPr>
          <w:color w:val="231F20"/>
        </w:rPr>
        <w:t>characterized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long</w:t>
      </w:r>
      <w:r>
        <w:rPr>
          <w:color w:val="231F20"/>
          <w:spacing w:val="9"/>
        </w:rPr>
        <w:t> </w:t>
      </w:r>
      <w:r>
        <w:rPr>
          <w:color w:val="231F20"/>
        </w:rPr>
        <w:t>sales</w:t>
      </w:r>
      <w:r>
        <w:rPr>
          <w:color w:val="231F20"/>
          <w:spacing w:val="9"/>
        </w:rPr>
        <w:t> </w:t>
      </w:r>
      <w:r>
        <w:rPr>
          <w:color w:val="231F20"/>
        </w:rPr>
        <w:t>cycles.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timing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few</w:t>
      </w:r>
      <w:r>
        <w:rPr>
          <w:color w:val="231F20"/>
          <w:spacing w:val="7"/>
        </w:rPr>
        <w:t> </w:t>
      </w:r>
      <w:r>
        <w:rPr>
          <w:color w:val="231F20"/>
        </w:rPr>
        <w:t>large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license</w:t>
      </w:r>
      <w:r>
        <w:rPr>
          <w:color w:val="231F20"/>
          <w:spacing w:val="11"/>
        </w:rPr>
        <w:t> </w:t>
      </w:r>
      <w:r>
        <w:rPr>
          <w:color w:val="231F20"/>
        </w:rPr>
        <w:t>transactions</w:t>
      </w:r>
      <w:r>
        <w:rPr>
          <w:color w:val="231F20"/>
          <w:spacing w:val="11"/>
        </w:rPr>
        <w:t> </w:t>
      </w:r>
      <w:r>
        <w:rPr>
          <w:color w:val="231F20"/>
        </w:rPr>
        <w:t>can</w:t>
      </w:r>
      <w:r>
        <w:rPr>
          <w:color w:val="231F20"/>
          <w:spacing w:val="10"/>
        </w:rPr>
        <w:t> </w:t>
      </w:r>
      <w:r>
        <w:rPr>
          <w:color w:val="231F20"/>
        </w:rPr>
        <w:t>substantially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affect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quarterly </w:t>
      </w:r>
      <w:r>
        <w:rPr>
          <w:color w:val="231F20"/>
          <w:spacing w:val="-1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license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revenues. </w:t>
      </w:r>
      <w:r>
        <w:rPr>
          <w:color w:val="231F20"/>
        </w:rPr>
        <w:t>Since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license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particular</w:t>
      </w:r>
      <w:r>
        <w:rPr>
          <w:color w:val="231F20"/>
          <w:spacing w:val="2"/>
        </w:rPr>
        <w:t> </w:t>
      </w:r>
      <w:r>
        <w:rPr>
          <w:color w:val="231F20"/>
        </w:rPr>
        <w:t>quarter</w:t>
      </w:r>
      <w:r>
        <w:rPr>
          <w:color w:val="231F20"/>
          <w:spacing w:val="23"/>
        </w:rPr>
        <w:t> </w:t>
      </w:r>
      <w:r>
        <w:rPr>
          <w:color w:val="231F20"/>
        </w:rPr>
        <w:t>can</w:t>
      </w:r>
      <w:r>
        <w:rPr>
          <w:color w:val="231F20"/>
          <w:spacing w:val="19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predict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result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timing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few</w:t>
      </w:r>
      <w:r>
        <w:rPr>
          <w:color w:val="231F20"/>
          <w:spacing w:val="16"/>
        </w:rPr>
        <w:t> </w:t>
      </w:r>
      <w:r>
        <w:rPr>
          <w:color w:val="231F20"/>
        </w:rPr>
        <w:t>large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license</w:t>
      </w:r>
      <w:r>
        <w:rPr>
          <w:color w:val="231F20"/>
          <w:spacing w:val="19"/>
        </w:rPr>
        <w:t> </w:t>
      </w:r>
      <w:r>
        <w:rPr>
          <w:color w:val="231F20"/>
        </w:rPr>
        <w:t>transactions,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analysis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31"/>
        </w:rPr>
        <w:t> </w:t>
      </w:r>
      <w:r>
        <w:rPr>
          <w:color w:val="231F20"/>
        </w:rPr>
        <w:t>software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3"/>
        </w:rPr>
        <w:t> </w:t>
      </w:r>
      <w:r>
        <w:rPr>
          <w:color w:val="231F20"/>
        </w:rPr>
        <w:t>on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trailing</w:t>
      </w:r>
      <w:r>
        <w:rPr>
          <w:color w:val="231F20"/>
          <w:spacing w:val="35"/>
        </w:rPr>
        <w:t> </w:t>
      </w:r>
      <w:r>
        <w:rPr>
          <w:color w:val="231F20"/>
        </w:rPr>
        <w:t>4-quarter</w:t>
      </w:r>
      <w:r>
        <w:rPr>
          <w:color w:val="231F20"/>
          <w:spacing w:val="34"/>
        </w:rPr>
        <w:t> </w:t>
      </w:r>
      <w:r>
        <w:rPr>
          <w:color w:val="231F20"/>
        </w:rPr>
        <w:t>period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32"/>
        </w:rPr>
        <w:t> </w:t>
      </w:r>
      <w:r>
        <w:rPr>
          <w:color w:val="231F20"/>
        </w:rPr>
        <w:t>more</w:t>
      </w:r>
      <w:r>
        <w:rPr>
          <w:color w:val="231F20"/>
          <w:spacing w:val="29"/>
        </w:rPr>
        <w:t> </w:t>
      </w:r>
      <w:r>
        <w:rPr>
          <w:color w:val="231F20"/>
        </w:rPr>
        <w:t>visibility</w:t>
      </w:r>
      <w:r>
        <w:rPr>
          <w:color w:val="231F20"/>
          <w:spacing w:val="34"/>
        </w:rPr>
        <w:t> </w:t>
      </w:r>
      <w:r>
        <w:rPr>
          <w:color w:val="231F20"/>
        </w:rPr>
        <w:t>into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underlying</w:t>
      </w:r>
      <w:r>
        <w:rPr>
          <w:color w:val="231F20"/>
          <w:spacing w:val="27"/>
        </w:rPr>
        <w:t> </w:t>
      </w:r>
      <w:r>
        <w:rPr>
          <w:color w:val="231F20"/>
        </w:rPr>
        <w:t>fundamental</w:t>
      </w:r>
      <w:r>
        <w:rPr>
          <w:color w:val="231F20"/>
          <w:spacing w:val="32"/>
        </w:rPr>
        <w:t> </w:t>
      </w:r>
      <w:r>
        <w:rPr>
          <w:color w:val="231F20"/>
        </w:rPr>
        <w:t>performance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7"/>
        </w:rPr>
        <w:t> </w:t>
      </w:r>
      <w:r>
        <w:rPr>
          <w:color w:val="231F20"/>
        </w:rPr>
        <w:t>than</w:t>
      </w:r>
      <w:r>
        <w:rPr>
          <w:color w:val="231F20"/>
          <w:spacing w:val="28"/>
        </w:rPr>
        <w:t> </w:t>
      </w:r>
      <w:r>
        <w:rPr>
          <w:color w:val="231F20"/>
        </w:rPr>
        <w:t>analysis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quarterly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6"/>
        </w:rPr>
        <w:t> </w:t>
      </w:r>
      <w:r>
        <w:rPr>
          <w:color w:val="231F20"/>
        </w:rPr>
        <w:t>software</w:t>
      </w:r>
      <w:r>
        <w:rPr>
          <w:color w:val="231F20"/>
          <w:spacing w:val="28"/>
        </w:rPr>
        <w:t> </w:t>
      </w:r>
      <w:r>
        <w:rPr>
          <w:color w:val="231F20"/>
        </w:rPr>
        <w:t>license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2"/>
        </w:rPr>
        <w:t> </w:t>
      </w:r>
      <w:r>
        <w:rPr>
          <w:color w:val="231F20"/>
        </w:rPr>
        <w:t>represented</w:t>
      </w:r>
      <w:r>
        <w:rPr>
          <w:color w:val="231F20"/>
          <w:spacing w:val="-9"/>
        </w:rPr>
        <w:t> </w:t>
      </w:r>
      <w:r>
        <w:rPr>
          <w:color w:val="231F20"/>
        </w:rPr>
        <w:t>33%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total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2007.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license</w:t>
      </w:r>
      <w:r>
        <w:rPr>
          <w:color w:val="231F20"/>
          <w:spacing w:val="-10"/>
        </w:rPr>
        <w:t> </w:t>
      </w:r>
      <w:r>
        <w:rPr>
          <w:color w:val="231F20"/>
        </w:rPr>
        <w:t>margins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30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amortization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companies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acquired.</w:t>
      </w:r>
      <w:r>
        <w:rPr/>
      </w:r>
    </w:p>
    <w:p>
      <w:pPr>
        <w:pStyle w:val="BodyText"/>
        <w:spacing w:line="250" w:lineRule="auto" w:before="146"/>
        <w:ind w:right="117"/>
        <w:jc w:val="both"/>
      </w:pPr>
      <w:r>
        <w:rPr>
          <w:color w:val="231F20"/>
        </w:rPr>
        <w:t>Competition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intense.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goal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maintain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first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second</w:t>
      </w:r>
      <w:r>
        <w:rPr>
          <w:color w:val="231F20"/>
          <w:spacing w:val="11"/>
        </w:rPr>
        <w:t> </w:t>
      </w:r>
      <w:r>
        <w:rPr>
          <w:color w:val="231F20"/>
        </w:rPr>
        <w:t>position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each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categories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certain</w:t>
      </w:r>
      <w:r>
        <w:rPr>
          <w:color w:val="231F20"/>
          <w:spacing w:val="1"/>
        </w:rPr>
        <w:t> </w:t>
      </w:r>
      <w:r>
        <w:rPr>
          <w:color w:val="231F20"/>
        </w:rPr>
        <w:t>industry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faster</w:t>
      </w:r>
      <w:r>
        <w:rPr>
          <w:color w:val="231F20"/>
          <w:spacing w:val="-1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competitors.</w:t>
      </w:r>
      <w:r>
        <w:rPr>
          <w:color w:val="231F20"/>
          <w:spacing w:val="-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features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functionality 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strong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ever</w:t>
      </w:r>
      <w:r>
        <w:rPr>
          <w:color w:val="231F20"/>
          <w:spacing w:val="30"/>
        </w:rPr>
        <w:t> </w:t>
      </w:r>
      <w:r>
        <w:rPr>
          <w:color w:val="231F20"/>
        </w:rPr>
        <w:t>been. </w:t>
      </w:r>
      <w:r>
        <w:rPr>
          <w:color w:val="231F20"/>
          <w:spacing w:val="-8"/>
        </w:rPr>
        <w:t>We</w:t>
      </w:r>
      <w:r>
        <w:rPr>
          <w:color w:val="231F2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</w:rPr>
        <w:t> focused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lowering</w:t>
      </w:r>
      <w:r>
        <w:rPr>
          <w:color w:val="231F20"/>
        </w:rPr>
        <w:t> the total</w:t>
      </w:r>
      <w:r>
        <w:rPr>
          <w:color w:val="231F20"/>
          <w:spacing w:val="1"/>
        </w:rPr>
        <w:t> </w:t>
      </w:r>
      <w:r>
        <w:rPr>
          <w:color w:val="231F20"/>
        </w:rPr>
        <w:t>cost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ownership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</w:rPr>
        <w:t>products by</w:t>
      </w:r>
      <w:r>
        <w:rPr>
          <w:color w:val="231F20"/>
          <w:spacing w:val="-2"/>
        </w:rPr>
        <w:t> </w:t>
      </w:r>
      <w:r>
        <w:rPr>
          <w:color w:val="231F20"/>
        </w:rPr>
        <w:t>improving</w:t>
      </w:r>
      <w:r>
        <w:rPr>
          <w:color w:val="231F20"/>
          <w:spacing w:val="-2"/>
        </w:rPr>
        <w:t> </w:t>
      </w:r>
      <w:r>
        <w:rPr>
          <w:color w:val="231F20"/>
        </w:rPr>
        <w:t>integration,</w:t>
      </w:r>
      <w:r>
        <w:rPr>
          <w:color w:val="231F20"/>
          <w:spacing w:val="25"/>
        </w:rPr>
        <w:t> </w:t>
      </w:r>
      <w:r>
        <w:rPr>
          <w:color w:val="231F20"/>
        </w:rPr>
        <w:t>decreasing</w:t>
      </w:r>
      <w:r>
        <w:rPr>
          <w:color w:val="231F20"/>
          <w:spacing w:val="1"/>
        </w:rPr>
        <w:t> </w:t>
      </w:r>
      <w:r>
        <w:rPr>
          <w:color w:val="231F20"/>
        </w:rPr>
        <w:t>installation</w:t>
      </w:r>
      <w:r>
        <w:rPr>
          <w:color w:val="231F20"/>
          <w:spacing w:val="2"/>
        </w:rPr>
        <w:t> </w:t>
      </w:r>
      <w:r>
        <w:rPr>
          <w:color w:val="231F20"/>
        </w:rPr>
        <w:t>times, </w:t>
      </w:r>
      <w:r>
        <w:rPr>
          <w:color w:val="231F20"/>
          <w:spacing w:val="-1"/>
        </w:rPr>
        <w:t>lowering</w:t>
      </w:r>
      <w:r>
        <w:rPr>
          <w:color w:val="231F20"/>
          <w:spacing w:val="-2"/>
        </w:rPr>
        <w:t> </w:t>
      </w:r>
      <w:r>
        <w:rPr>
          <w:color w:val="231F20"/>
        </w:rPr>
        <w:t>administration</w:t>
      </w:r>
      <w:r>
        <w:rPr>
          <w:color w:val="231F20"/>
          <w:spacing w:val="2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improving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ease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use.</w:t>
      </w:r>
      <w:r>
        <w:rPr>
          <w:color w:val="231F20"/>
          <w:spacing w:val="-3"/>
        </w:rPr>
        <w:t> </w:t>
      </w:r>
      <w:r>
        <w:rPr>
          <w:color w:val="231F20"/>
        </w:rPr>
        <w:t>Reducing</w:t>
      </w:r>
      <w:r>
        <w:rPr>
          <w:color w:val="231F20"/>
          <w:spacing w:val="-1"/>
        </w:rPr>
        <w:t> </w:t>
      </w:r>
      <w:r>
        <w:rPr>
          <w:color w:val="231F20"/>
        </w:rPr>
        <w:t>the total cost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products</w:t>
      </w:r>
      <w:r>
        <w:rPr>
          <w:color w:val="231F20"/>
          <w:spacing w:val="-11"/>
        </w:rPr>
        <w:t> </w:t>
      </w:r>
      <w:r>
        <w:rPr>
          <w:color w:val="231F20"/>
        </w:rPr>
        <w:t>provides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customers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higher</w:t>
      </w:r>
      <w:r>
        <w:rPr>
          <w:color w:val="231F20"/>
          <w:spacing w:val="-10"/>
        </w:rPr>
        <w:t> </w:t>
      </w:r>
      <w:r>
        <w:rPr>
          <w:color w:val="231F20"/>
        </w:rPr>
        <w:t>return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investment,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7"/>
        </w:rPr>
        <w:t> </w:t>
      </w:r>
      <w:r>
        <w:rPr>
          <w:color w:val="231F20"/>
        </w:rPr>
        <w:t>will</w:t>
      </w:r>
      <w:r>
        <w:rPr>
          <w:color w:val="231F20"/>
          <w:spacing w:val="29"/>
        </w:rPr>
        <w:t> </w:t>
      </w:r>
      <w:r>
        <w:rPr>
          <w:color w:val="231F20"/>
        </w:rPr>
        <w:t>create</w:t>
      </w:r>
      <w:r>
        <w:rPr>
          <w:color w:val="231F20"/>
          <w:spacing w:val="23"/>
        </w:rPr>
        <w:t> </w:t>
      </w:r>
      <w:r>
        <w:rPr>
          <w:color w:val="231F20"/>
        </w:rPr>
        <w:t>more</w:t>
      </w:r>
      <w:r>
        <w:rPr>
          <w:color w:val="231F20"/>
          <w:spacing w:val="20"/>
        </w:rPr>
        <w:t> </w:t>
      </w:r>
      <w:r>
        <w:rPr>
          <w:color w:val="231F20"/>
        </w:rPr>
        <w:t>demand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products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services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0"/>
        </w:rPr>
        <w:t> </w:t>
      </w:r>
      <w:r>
        <w:rPr>
          <w:color w:val="231F20"/>
        </w:rPr>
        <w:t>us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advantage.</w:t>
      </w:r>
      <w:r>
        <w:rPr>
          <w:color w:val="231F20"/>
          <w:spacing w:val="2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9"/>
        </w:rPr>
        <w:t> </w:t>
      </w:r>
      <w:r>
        <w:rPr>
          <w:color w:val="231F20"/>
        </w:rPr>
        <w:t>also</w:t>
      </w:r>
      <w:r>
        <w:rPr>
          <w:color w:val="231F20"/>
          <w:spacing w:val="39"/>
        </w:rPr>
        <w:t> </w:t>
      </w:r>
      <w:r>
        <w:rPr>
          <w:color w:val="231F20"/>
        </w:rPr>
        <w:t>continued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focus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improving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-9"/>
        </w:rPr>
        <w:t> </w:t>
      </w:r>
      <w:r>
        <w:rPr>
          <w:color w:val="231F20"/>
        </w:rPr>
        <w:t>quality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service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levels.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31"/>
        </w:rPr>
        <w:t> </w:t>
      </w:r>
      <w:r>
        <w:rPr>
          <w:color w:val="231F20"/>
        </w:rPr>
        <w:t>lead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higher</w:t>
      </w:r>
      <w:r>
        <w:rPr>
          <w:color w:val="231F20"/>
          <w:spacing w:val="4"/>
        </w:rPr>
        <w:t> </w:t>
      </w:r>
      <w:r>
        <w:rPr>
          <w:color w:val="231F20"/>
        </w:rPr>
        <w:t>customer</w:t>
      </w:r>
      <w:r>
        <w:rPr>
          <w:color w:val="231F20"/>
          <w:spacing w:val="4"/>
        </w:rPr>
        <w:t> </w:t>
      </w:r>
      <w:r>
        <w:rPr>
          <w:color w:val="231F20"/>
        </w:rPr>
        <w:t>satisfaction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loyalty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help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achieve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goal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becoming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customers’</w:t>
      </w:r>
      <w:r>
        <w:rPr>
          <w:color w:val="231F20"/>
          <w:spacing w:val="4"/>
        </w:rPr>
        <w:t> </w:t>
      </w:r>
      <w:r>
        <w:rPr>
          <w:color w:val="231F20"/>
        </w:rPr>
        <w:t>leading</w:t>
      </w:r>
      <w:r>
        <w:rPr>
          <w:color w:val="231F20"/>
          <w:spacing w:val="22"/>
        </w:rPr>
        <w:t> </w:t>
      </w:r>
      <w:r>
        <w:rPr>
          <w:color w:val="231F20"/>
        </w:rPr>
        <w:t>technology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advisor.</w:t>
      </w:r>
      <w:r>
        <w:rPr/>
      </w:r>
    </w:p>
    <w:p>
      <w:pPr>
        <w:pStyle w:val="BodyText"/>
        <w:spacing w:line="250" w:lineRule="auto" w:before="145"/>
        <w:ind w:right="117"/>
        <w:jc w:val="both"/>
      </w:pPr>
      <w:r>
        <w:rPr>
          <w:rFonts w:ascii="Times New Roman"/>
          <w:b/>
          <w:i/>
          <w:color w:val="231F20"/>
        </w:rPr>
        <w:t>Software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License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Updates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Product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Support: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</w:rPr>
        <w:t>Customers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purchase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 updates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product</w:t>
      </w:r>
      <w:r>
        <w:rPr>
          <w:color w:val="231F20"/>
        </w:rPr>
        <w:t> support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granted</w:t>
      </w:r>
      <w:r>
        <w:rPr>
          <w:color w:val="231F20"/>
          <w:spacing w:val="22"/>
        </w:rPr>
        <w:t> </w:t>
      </w:r>
      <w:r>
        <w:rPr>
          <w:color w:val="231F20"/>
        </w:rPr>
        <w:t>rights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unspecified</w:t>
      </w:r>
      <w:r>
        <w:rPr>
          <w:color w:val="231F20"/>
          <w:spacing w:val="22"/>
        </w:rPr>
        <w:t> </w:t>
      </w:r>
      <w:r>
        <w:rPr>
          <w:color w:val="231F20"/>
        </w:rPr>
        <w:t>product</w:t>
      </w:r>
      <w:r>
        <w:rPr>
          <w:color w:val="231F20"/>
          <w:spacing w:val="22"/>
        </w:rPr>
        <w:t> </w:t>
      </w:r>
      <w:r>
        <w:rPr>
          <w:color w:val="231F20"/>
        </w:rPr>
        <w:t>upgrades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maintenance</w:t>
      </w:r>
      <w:r>
        <w:rPr>
          <w:color w:val="231F20"/>
          <w:spacing w:val="26"/>
        </w:rPr>
        <w:t> </w:t>
      </w:r>
      <w:r>
        <w:rPr>
          <w:color w:val="231F20"/>
        </w:rPr>
        <w:t>releases</w:t>
      </w:r>
      <w:r>
        <w:rPr>
          <w:color w:val="231F20"/>
          <w:spacing w:val="23"/>
        </w:rPr>
        <w:t> </w:t>
      </w:r>
      <w:r>
        <w:rPr>
          <w:color w:val="231F20"/>
        </w:rPr>
        <w:t>issued</w:t>
      </w:r>
      <w:r>
        <w:rPr>
          <w:color w:val="231F20"/>
          <w:spacing w:val="20"/>
        </w:rPr>
        <w:t> </w:t>
      </w:r>
      <w:r>
        <w:rPr>
          <w:color w:val="231F20"/>
        </w:rPr>
        <w:t>during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support</w:t>
      </w:r>
      <w:r>
        <w:rPr>
          <w:color w:val="231F20"/>
        </w:rPr>
        <w:t> period,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well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technical</w:t>
      </w:r>
      <w:r>
        <w:rPr>
          <w:color w:val="231F20"/>
          <w:spacing w:val="35"/>
        </w:rPr>
        <w:t> </w:t>
      </w:r>
      <w:r>
        <w:rPr>
          <w:color w:val="231F20"/>
        </w:rPr>
        <w:t>support</w:t>
      </w:r>
      <w:r>
        <w:rPr>
          <w:color w:val="231F20"/>
          <w:spacing w:val="29"/>
        </w:rPr>
        <w:t> </w:t>
      </w:r>
      <w:r>
        <w:rPr>
          <w:color w:val="231F20"/>
        </w:rPr>
        <w:t>assistance.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</w:rPr>
        <w:t>2007,</w:t>
      </w:r>
      <w:r>
        <w:rPr>
          <w:color w:val="231F20"/>
          <w:spacing w:val="29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also</w:t>
      </w:r>
      <w:r>
        <w:rPr>
          <w:color w:val="231F20"/>
          <w:spacing w:val="30"/>
        </w:rPr>
        <w:t> </w:t>
      </w:r>
      <w:r>
        <w:rPr>
          <w:color w:val="231F20"/>
        </w:rPr>
        <w:t>introduced</w:t>
      </w:r>
      <w:r>
        <w:rPr>
          <w:color w:val="231F20"/>
          <w:spacing w:val="32"/>
        </w:rPr>
        <w:t> </w:t>
      </w:r>
      <w:r>
        <w:rPr>
          <w:color w:val="231F20"/>
        </w:rPr>
        <w:t>Oracle</w:t>
      </w:r>
      <w:r>
        <w:rPr>
          <w:color w:val="231F20"/>
          <w:spacing w:val="32"/>
        </w:rPr>
        <w:t> </w:t>
      </w:r>
      <w:r>
        <w:rPr>
          <w:color w:val="231F20"/>
        </w:rPr>
        <w:t>Unbreakable</w:t>
      </w:r>
      <w:r>
        <w:rPr>
          <w:color w:val="231F20"/>
          <w:spacing w:val="32"/>
        </w:rPr>
        <w:t> </w:t>
      </w:r>
      <w:r>
        <w:rPr>
          <w:color w:val="231F20"/>
        </w:rPr>
        <w:t>Linux</w:t>
      </w:r>
      <w:r>
        <w:rPr>
          <w:color w:val="231F20"/>
        </w:rPr>
        <w:t> Support,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6"/>
        </w:rPr>
        <w:t> </w:t>
      </w:r>
      <w:r>
        <w:rPr>
          <w:color w:val="231F20"/>
        </w:rPr>
        <w:t>enterprise</w:t>
      </w:r>
      <w:r>
        <w:rPr>
          <w:color w:val="231F20"/>
          <w:spacing w:val="-2"/>
        </w:rPr>
        <w:t> level</w:t>
      </w:r>
      <w:r>
        <w:rPr>
          <w:color w:val="231F20"/>
          <w:spacing w:val="-6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Linux</w:t>
      </w:r>
      <w:r>
        <w:rPr>
          <w:color w:val="231F20"/>
          <w:spacing w:val="-4"/>
        </w:rPr>
        <w:t> </w:t>
      </w:r>
      <w:r>
        <w:rPr>
          <w:color w:val="231F20"/>
        </w:rPr>
        <w:t>operating</w:t>
      </w:r>
      <w:r>
        <w:rPr>
          <w:color w:val="231F20"/>
          <w:spacing w:val="-3"/>
        </w:rPr>
        <w:t> </w:t>
      </w:r>
      <w:r>
        <w:rPr>
          <w:color w:val="231F20"/>
        </w:rPr>
        <w:t>system.</w:t>
      </w:r>
      <w:r>
        <w:rPr>
          <w:color w:val="231F20"/>
          <w:spacing w:val="-6"/>
        </w:rPr>
        <w:t> </w:t>
      </w:r>
      <w:r>
        <w:rPr>
          <w:color w:val="231F20"/>
        </w:rPr>
        <w:t>Substantially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customers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-15"/>
        </w:rPr>
        <w:t> </w:t>
      </w:r>
      <w:r>
        <w:rPr>
          <w:color w:val="231F20"/>
        </w:rPr>
        <w:t>their</w:t>
      </w:r>
      <w:r>
        <w:rPr>
          <w:color w:val="231F20"/>
          <w:spacing w:val="-12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updates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product</w:t>
      </w:r>
      <w:r>
        <w:rPr>
          <w:color w:val="231F20"/>
          <w:spacing w:val="-13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contracts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annually.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2"/>
        </w:rPr>
        <w:t> </w:t>
      </w:r>
      <w:r>
        <w:rPr>
          <w:color w:val="231F20"/>
        </w:rPr>
        <w:t>updates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product</w:t>
      </w:r>
      <w:r>
        <w:rPr>
          <w:color w:val="231F20"/>
          <w:spacing w:val="6"/>
        </w:rPr>
        <w:t> </w:t>
      </w:r>
      <w:r>
        <w:rPr>
          <w:color w:val="231F20"/>
        </w:rPr>
        <w:t>support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influenced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three</w:t>
      </w:r>
      <w:r>
        <w:rPr>
          <w:color w:val="231F20"/>
          <w:spacing w:val="7"/>
        </w:rPr>
        <w:t> </w:t>
      </w:r>
      <w:r>
        <w:rPr>
          <w:color w:val="231F20"/>
        </w:rPr>
        <w:t>factors:</w:t>
      </w:r>
      <w:r>
        <w:rPr>
          <w:color w:val="231F20"/>
          <w:spacing w:val="6"/>
        </w:rPr>
        <w:t> </w:t>
      </w:r>
      <w:r>
        <w:rPr>
          <w:color w:val="231F20"/>
        </w:rPr>
        <w:t>(1)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contract</w:t>
      </w:r>
      <w:r>
        <w:rPr>
          <w:color w:val="231F20"/>
          <w:spacing w:val="8"/>
        </w:rPr>
        <w:t> </w:t>
      </w:r>
      <w:r>
        <w:rPr>
          <w:color w:val="231F20"/>
        </w:rPr>
        <w:t>base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companies</w:t>
      </w:r>
      <w:r>
        <w:rPr>
          <w:color w:val="231F20"/>
          <w:spacing w:val="8"/>
        </w:rPr>
        <w:t> </w:t>
      </w:r>
      <w:r>
        <w:rPr>
          <w:color w:val="231F20"/>
        </w:rPr>
        <w:t>acquired,</w:t>
      </w:r>
      <w:r>
        <w:rPr/>
      </w:r>
    </w:p>
    <w:p>
      <w:pPr>
        <w:pStyle w:val="BodyText"/>
        <w:numPr>
          <w:ilvl w:val="0"/>
          <w:numId w:val="2"/>
        </w:numPr>
        <w:tabs>
          <w:tab w:pos="393" w:val="left" w:leader="none"/>
        </w:tabs>
        <w:spacing w:line="250" w:lineRule="auto" w:before="1" w:after="0"/>
        <w:ind w:left="119" w:right="118" w:firstLine="0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-10"/>
        </w:rPr>
        <w:t> </w:t>
      </w:r>
      <w:r>
        <w:rPr>
          <w:color w:val="231F20"/>
        </w:rPr>
        <w:t>rate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contract</w:t>
      </w:r>
      <w:r>
        <w:rPr>
          <w:color w:val="231F20"/>
          <w:spacing w:val="-8"/>
        </w:rPr>
        <w:t> </w:t>
      </w:r>
      <w:r>
        <w:rPr>
          <w:color w:val="231F20"/>
        </w:rPr>
        <w:t>base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(3)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amount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2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contracts</w:t>
      </w:r>
      <w:r>
        <w:rPr>
          <w:color w:val="231F20"/>
          <w:spacing w:val="-9"/>
        </w:rPr>
        <w:t> </w:t>
      </w:r>
      <w:r>
        <w:rPr>
          <w:color w:val="231F20"/>
        </w:rPr>
        <w:t>sold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connection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sale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licenses.</w:t>
      </w:r>
      <w:r>
        <w:rPr/>
      </w:r>
    </w:p>
    <w:p>
      <w:pPr>
        <w:pStyle w:val="BodyText"/>
        <w:spacing w:line="250" w:lineRule="auto" w:before="145"/>
        <w:ind w:right="118"/>
        <w:jc w:val="both"/>
      </w:pP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0"/>
        </w:rPr>
        <w:t> </w:t>
      </w:r>
      <w:r>
        <w:rPr>
          <w:color w:val="231F20"/>
        </w:rPr>
        <w:t>updates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product</w:t>
      </w:r>
      <w:r>
        <w:rPr>
          <w:color w:val="231F20"/>
          <w:spacing w:val="-12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represent</w:t>
      </w:r>
      <w:r>
        <w:rPr>
          <w:color w:val="231F20"/>
          <w:spacing w:val="-10"/>
        </w:rPr>
        <w:t> </w:t>
      </w:r>
      <w:r>
        <w:rPr>
          <w:color w:val="231F20"/>
        </w:rPr>
        <w:t>approximately</w:t>
      </w:r>
      <w:r>
        <w:rPr>
          <w:color w:val="231F20"/>
          <w:spacing w:val="-9"/>
        </w:rPr>
        <w:t> </w:t>
      </w:r>
      <w:r>
        <w:rPr>
          <w:color w:val="231F20"/>
        </w:rPr>
        <w:t>46%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2007,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highest</w:t>
      </w:r>
      <w:r>
        <w:rPr>
          <w:color w:val="231F20"/>
          <w:spacing w:val="-5"/>
        </w:rPr>
        <w:t> </w:t>
      </w:r>
      <w:r>
        <w:rPr>
          <w:color w:val="231F20"/>
        </w:rPr>
        <w:t>margin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unit.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margins</w:t>
      </w:r>
      <w:r>
        <w:rPr>
          <w:color w:val="231F20"/>
          <w:spacing w:val="-6"/>
        </w:rPr>
        <w:t> </w:t>
      </w:r>
      <w:r>
        <w:rPr>
          <w:color w:val="231F20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2007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90%,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accounted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76%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total</w:t>
      </w:r>
      <w:r>
        <w:rPr>
          <w:color w:val="231F20"/>
          <w:spacing w:val="12"/>
        </w:rPr>
        <w:t> </w:t>
      </w:r>
      <w:r>
        <w:rPr>
          <w:color w:val="231F20"/>
        </w:rPr>
        <w:t>margins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same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12"/>
        </w:rPr>
        <w:t> </w:t>
      </w:r>
      <w:r>
        <w:rPr>
          <w:color w:val="231F20"/>
        </w:rPr>
        <w:t>period.</w:t>
      </w:r>
      <w:r>
        <w:rPr>
          <w:color w:val="231F20"/>
          <w:spacing w:val="1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</w:rPr>
        <w:t>updates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product</w:t>
      </w:r>
      <w:r>
        <w:rPr>
          <w:color w:val="231F20"/>
          <w:spacing w:val="29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margins</w:t>
      </w:r>
      <w:r>
        <w:rPr>
          <w:color w:val="231F20"/>
          <w:spacing w:val="14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continue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reasons: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50" w:lineRule="auto" w:before="144" w:after="0"/>
        <w:ind w:left="691" w:right="119" w:hanging="171"/>
        <w:jc w:val="left"/>
      </w:pPr>
      <w:r>
        <w:rPr>
          <w:color w:val="231F20"/>
        </w:rPr>
        <w:t>Acquisitions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past</w:t>
      </w:r>
      <w:r>
        <w:rPr>
          <w:color w:val="231F20"/>
          <w:spacing w:val="1"/>
        </w:rPr>
        <w:t> </w:t>
      </w:r>
      <w:r>
        <w:rPr>
          <w:color w:val="231F20"/>
        </w:rPr>
        <w:t>three years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4"/>
        </w:rPr>
        <w:t> </w:t>
      </w:r>
      <w:r>
        <w:rPr>
          <w:color w:val="231F20"/>
        </w:rPr>
        <w:t>increased</w:t>
      </w:r>
      <w:r>
        <w:rPr>
          <w:color w:val="231F20"/>
          <w:spacing w:val="4"/>
        </w:rPr>
        <w:t> </w:t>
      </w:r>
      <w:r>
        <w:rPr>
          <w:color w:val="231F20"/>
        </w:rPr>
        <w:t>our support contract</w:t>
      </w:r>
      <w:r>
        <w:rPr>
          <w:color w:val="231F20"/>
          <w:spacing w:val="4"/>
        </w:rPr>
        <w:t> </w:t>
      </w:r>
      <w:r>
        <w:rPr>
          <w:color w:val="231F20"/>
        </w:rPr>
        <w:t>base,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well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portfolio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licensed.</w:t>
      </w:r>
      <w:r>
        <w:rPr/>
      </w:r>
    </w:p>
    <w:p>
      <w:pPr>
        <w:spacing w:after="0" w:line="250" w:lineRule="auto"/>
        <w:jc w:val="left"/>
        <w:sectPr>
          <w:pgSz w:w="12240" w:h="15840"/>
          <w:pgMar w:header="0" w:footer="1102" w:top="1380" w:bottom="1300" w:left="1260" w:right="1620"/>
        </w:sectPr>
      </w:pP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50" w:lineRule="auto" w:before="45" w:after="0"/>
        <w:ind w:left="691" w:right="117" w:hanging="171"/>
        <w:jc w:val="both"/>
      </w:pPr>
      <w:r>
        <w:rPr>
          <w:color w:val="231F20"/>
        </w:rPr>
        <w:t>Substantially</w:t>
      </w:r>
      <w:r>
        <w:rPr>
          <w:color w:val="231F20"/>
          <w:spacing w:val="31"/>
        </w:rPr>
        <w:t> </w:t>
      </w:r>
      <w:r>
        <w:rPr>
          <w:color w:val="231F20"/>
        </w:rPr>
        <w:t>all</w:t>
      </w:r>
      <w:r>
        <w:rPr>
          <w:color w:val="231F20"/>
          <w:spacing w:val="28"/>
        </w:rPr>
        <w:t> </w:t>
      </w:r>
      <w:r>
        <w:rPr>
          <w:color w:val="231F20"/>
        </w:rPr>
        <w:t>customers</w:t>
      </w:r>
      <w:r>
        <w:rPr>
          <w:color w:val="231F20"/>
          <w:spacing w:val="29"/>
        </w:rPr>
        <w:t> </w:t>
      </w:r>
      <w:r>
        <w:rPr>
          <w:color w:val="231F20"/>
        </w:rPr>
        <w:t>purchase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29"/>
        </w:rPr>
        <w:t> </w:t>
      </w:r>
      <w:r>
        <w:rPr>
          <w:color w:val="231F20"/>
        </w:rPr>
        <w:t>updates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product</w:t>
      </w:r>
      <w:r>
        <w:rPr>
          <w:color w:val="231F20"/>
          <w:spacing w:val="28"/>
        </w:rPr>
        <w:t> </w:t>
      </w:r>
      <w:r>
        <w:rPr>
          <w:color w:val="231F20"/>
        </w:rPr>
        <w:t>support</w:t>
      </w:r>
      <w:r>
        <w:rPr>
          <w:color w:val="231F20"/>
          <w:spacing w:val="28"/>
        </w:rPr>
        <w:t> </w:t>
      </w:r>
      <w:r>
        <w:rPr>
          <w:color w:val="231F20"/>
        </w:rPr>
        <w:t>when</w:t>
      </w:r>
      <w:r>
        <w:rPr>
          <w:color w:val="231F20"/>
          <w:spacing w:val="27"/>
        </w:rPr>
        <w:t> </w:t>
      </w:r>
      <w:r>
        <w:rPr>
          <w:color w:val="231F20"/>
        </w:rPr>
        <w:t>they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buy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6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licenses,</w:t>
      </w:r>
      <w:r>
        <w:rPr>
          <w:color w:val="231F20"/>
          <w:spacing w:val="-7"/>
        </w:rPr>
        <w:t> </w:t>
      </w:r>
      <w:r>
        <w:rPr>
          <w:color w:val="231F20"/>
        </w:rPr>
        <w:t>resulting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further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contract</w:t>
      </w:r>
      <w:r>
        <w:rPr>
          <w:color w:val="231F20"/>
          <w:spacing w:val="-5"/>
        </w:rPr>
        <w:t> </w:t>
      </w:r>
      <w:r>
        <w:rPr>
          <w:color w:val="231F20"/>
        </w:rPr>
        <w:t>base.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23"/>
        </w:rPr>
        <w:t> </w:t>
      </w:r>
      <w:r>
        <w:rPr>
          <w:color w:val="231F20"/>
        </w:rPr>
        <w:t>flat,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5"/>
        </w:rPr>
        <w:t> </w:t>
      </w:r>
      <w:r>
        <w:rPr>
          <w:color w:val="231F20"/>
        </w:rPr>
        <w:t>updates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product</w:t>
      </w:r>
      <w:r>
        <w:rPr>
          <w:color w:val="231F20"/>
          <w:spacing w:val="3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"/>
        </w:rPr>
        <w:t> </w:t>
      </w:r>
      <w:r>
        <w:rPr>
          <w:color w:val="231F20"/>
        </w:rPr>
        <w:t>would</w:t>
      </w:r>
      <w:r>
        <w:rPr>
          <w:color w:val="231F20"/>
          <w:spacing w:val="1"/>
        </w:rPr>
        <w:t> </w:t>
      </w:r>
      <w:r>
        <w:rPr>
          <w:color w:val="231F20"/>
        </w:rPr>
        <w:t>continue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1"/>
        </w:rPr>
        <w:t> </w:t>
      </w:r>
      <w:r>
        <w:rPr>
          <w:color w:val="231F20"/>
        </w:rPr>
        <w:t>assuming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cancellation</w:t>
      </w:r>
      <w:r>
        <w:rPr>
          <w:color w:val="231F20"/>
          <w:spacing w:val="3"/>
        </w:rPr>
        <w:t> </w:t>
      </w:r>
      <w:r>
        <w:rPr>
          <w:color w:val="231F20"/>
        </w:rPr>
        <w:t>rates</w:t>
      </w:r>
      <w:r>
        <w:rPr>
          <w:color w:val="231F20"/>
          <w:spacing w:val="-2"/>
        </w:rPr>
        <w:t> </w:t>
      </w:r>
      <w:r>
        <w:rPr>
          <w:color w:val="231F20"/>
        </w:rPr>
        <w:t>remained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relatively </w:t>
      </w:r>
      <w:r>
        <w:rPr>
          <w:color w:val="231F20"/>
        </w:rPr>
        <w:t>constant</w:t>
      </w:r>
      <w:r>
        <w:rPr>
          <w:color w:val="231F20"/>
          <w:spacing w:val="-1"/>
        </w:rPr>
        <w:t> </w:t>
      </w:r>
      <w:r>
        <w:rPr>
          <w:color w:val="231F20"/>
        </w:rPr>
        <w:t>since</w:t>
      </w:r>
      <w:r>
        <w:rPr>
          <w:color w:val="231F20"/>
          <w:spacing w:val="-1"/>
        </w:rPr>
        <w:t> </w:t>
      </w:r>
      <w:r>
        <w:rPr>
          <w:color w:val="231F20"/>
        </w:rPr>
        <w:t>substantially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new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</w:rPr>
        <w:t>license transactions add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contract</w:t>
      </w:r>
      <w:r>
        <w:rPr>
          <w:color w:val="231F20"/>
          <w:spacing w:val="17"/>
        </w:rPr>
        <w:t> </w:t>
      </w:r>
      <w:r>
        <w:rPr>
          <w:color w:val="231F20"/>
        </w:rPr>
        <w:t>base.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50" w:lineRule="auto" w:before="149" w:after="0"/>
        <w:ind w:left="691" w:right="117" w:hanging="171"/>
        <w:jc w:val="both"/>
      </w:pPr>
      <w:r>
        <w:rPr>
          <w:color w:val="231F20"/>
        </w:rPr>
        <w:t>Substantially</w:t>
      </w:r>
      <w:r>
        <w:rPr>
          <w:color w:val="231F20"/>
          <w:spacing w:val="35"/>
        </w:rPr>
        <w:t> </w:t>
      </w:r>
      <w:r>
        <w:rPr>
          <w:color w:val="231F20"/>
        </w:rPr>
        <w:t>all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customers,</w:t>
      </w:r>
      <w:r>
        <w:rPr>
          <w:color w:val="231F20"/>
          <w:spacing w:val="33"/>
        </w:rPr>
        <w:t> </w:t>
      </w:r>
      <w:r>
        <w:rPr>
          <w:color w:val="231F20"/>
        </w:rPr>
        <w:t>including</w:t>
      </w:r>
      <w:r>
        <w:rPr>
          <w:color w:val="231F20"/>
          <w:spacing w:val="35"/>
        </w:rPr>
        <w:t> </w:t>
      </w:r>
      <w:r>
        <w:rPr>
          <w:color w:val="231F20"/>
        </w:rPr>
        <w:t>customers</w:t>
      </w:r>
      <w:r>
        <w:rPr>
          <w:color w:val="231F20"/>
          <w:spacing w:val="33"/>
        </w:rPr>
        <w:t> </w:t>
      </w:r>
      <w:r>
        <w:rPr>
          <w:color w:val="231F20"/>
        </w:rPr>
        <w:t>from</w:t>
      </w:r>
      <w:r>
        <w:rPr>
          <w:color w:val="231F20"/>
          <w:spacing w:val="32"/>
        </w:rPr>
        <w:t> </w:t>
      </w:r>
      <w:r>
        <w:rPr>
          <w:color w:val="231F20"/>
        </w:rPr>
        <w:t>acquired</w:t>
      </w:r>
      <w:r>
        <w:rPr>
          <w:color w:val="231F20"/>
          <w:spacing w:val="35"/>
        </w:rPr>
        <w:t> </w:t>
      </w:r>
      <w:r>
        <w:rPr>
          <w:color w:val="231F20"/>
        </w:rPr>
        <w:t>companies,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32"/>
        </w:rPr>
        <w:t> </w:t>
      </w:r>
      <w:r>
        <w:rPr>
          <w:color w:val="231F20"/>
        </w:rPr>
        <w:t>their</w:t>
      </w:r>
      <w:r>
        <w:rPr>
          <w:color w:val="231F20"/>
          <w:spacing w:val="34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</w:rPr>
        <w:t>when</w:t>
      </w:r>
      <w:r>
        <w:rPr>
          <w:color w:val="231F20"/>
          <w:spacing w:val="13"/>
        </w:rPr>
        <w:t> </w:t>
      </w:r>
      <w:r>
        <w:rPr>
          <w:color w:val="231F20"/>
        </w:rPr>
        <w:t>eligible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renewal.</w:t>
      </w:r>
      <w:r>
        <w:rPr/>
      </w:r>
    </w:p>
    <w:p>
      <w:pPr>
        <w:pStyle w:val="BodyText"/>
        <w:spacing w:line="250" w:lineRule="auto" w:before="149"/>
        <w:ind w:right="119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record</w:t>
      </w:r>
      <w:r>
        <w:rPr>
          <w:color w:val="231F20"/>
          <w:spacing w:val="-1"/>
        </w:rPr>
        <w:t> </w:t>
      </w:r>
      <w:r>
        <w:rPr>
          <w:color w:val="231F20"/>
        </w:rPr>
        <w:t>adjustments to</w:t>
      </w:r>
      <w:r>
        <w:rPr>
          <w:color w:val="231F20"/>
          <w:spacing w:val="-2"/>
        </w:rPr>
        <w:t> </w:t>
      </w:r>
      <w:r>
        <w:rPr>
          <w:color w:val="231F20"/>
        </w:rPr>
        <w:t>reduce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2"/>
        </w:rPr>
        <w:t> </w:t>
      </w:r>
      <w:r>
        <w:rPr>
          <w:color w:val="231F20"/>
        </w:rPr>
        <w:t>obligations</w:t>
      </w:r>
      <w:r>
        <w:rPr>
          <w:color w:val="231F20"/>
          <w:spacing w:val="-1"/>
        </w:rPr>
        <w:t> </w:t>
      </w:r>
      <w:r>
        <w:rPr>
          <w:color w:val="231F20"/>
        </w:rPr>
        <w:t>assumed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3"/>
        </w:rPr>
        <w:t> </w:t>
      </w:r>
      <w:r>
        <w:rPr>
          <w:color w:val="231F20"/>
        </w:rPr>
        <w:t>acquisitions to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</w:t>
      </w:r>
      <w:r>
        <w:rPr>
          <w:color w:val="231F20"/>
        </w:rPr>
        <w:t>estimated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7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acquisition</w:t>
      </w:r>
      <w:r>
        <w:rPr>
          <w:color w:val="231F20"/>
          <w:spacing w:val="13"/>
        </w:rPr>
        <w:t> </w:t>
      </w:r>
      <w:r>
        <w:rPr>
          <w:color w:val="231F20"/>
        </w:rPr>
        <w:t>dates.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result,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required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combination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</w:rPr>
        <w:t>rules,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did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10"/>
        </w:rPr>
        <w:t> </w:t>
      </w:r>
      <w:r>
        <w:rPr>
          <w:color w:val="231F20"/>
        </w:rPr>
        <w:t>recognize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updates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related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contracts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otherwise</w:t>
      </w:r>
      <w:r>
        <w:rPr>
          <w:color w:val="231F20"/>
          <w:spacing w:val="28"/>
        </w:rPr>
        <w:t> </w:t>
      </w:r>
      <w:r>
        <w:rPr>
          <w:color w:val="231F20"/>
        </w:rPr>
        <w:t>recorded 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48"/>
        </w:rPr>
        <w:t> </w:t>
      </w:r>
      <w:r>
        <w:rPr>
          <w:color w:val="231F20"/>
        </w:rPr>
        <w:t>acquired 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47"/>
        </w:rPr>
        <w:t> </w:t>
      </w:r>
      <w:r>
        <w:rPr>
          <w:color w:val="231F20"/>
        </w:rPr>
        <w:t>as</w:t>
      </w:r>
      <w:r>
        <w:rPr>
          <w:color w:val="231F20"/>
          <w:spacing w:val="48"/>
        </w:rPr>
        <w:t> </w:t>
      </w:r>
      <w:r>
        <w:rPr>
          <w:color w:val="231F20"/>
        </w:rPr>
        <w:t>independent </w:t>
      </w:r>
      <w:r>
        <w:rPr>
          <w:color w:val="231F20"/>
          <w:spacing w:val="2"/>
        </w:rPr>
        <w:t> </w:t>
      </w:r>
      <w:r>
        <w:rPr>
          <w:color w:val="231F20"/>
        </w:rPr>
        <w:t>entities 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50"/>
        </w:rPr>
        <w:t> </w:t>
      </w:r>
      <w:r>
        <w:rPr>
          <w:color w:val="231F20"/>
        </w:rPr>
        <w:t>amount 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48"/>
        </w:rPr>
        <w:t> </w:t>
      </w:r>
      <w:r>
        <w:rPr>
          <w:color w:val="231F20"/>
        </w:rPr>
        <w:t>$212</w:t>
      </w:r>
      <w:r>
        <w:rPr>
          <w:color w:val="231F20"/>
          <w:spacing w:val="48"/>
        </w:rPr>
        <w:t> </w:t>
      </w:r>
      <w:r>
        <w:rPr>
          <w:color w:val="231F20"/>
        </w:rPr>
        <w:t>million, </w:t>
      </w:r>
      <w:r>
        <w:rPr>
          <w:color w:val="231F20"/>
          <w:spacing w:val="2"/>
        </w:rPr>
        <w:t> </w:t>
      </w:r>
      <w:r>
        <w:rPr>
          <w:color w:val="231F20"/>
        </w:rPr>
        <w:t>$391</w:t>
      </w:r>
      <w:r>
        <w:rPr>
          <w:color w:val="231F20"/>
          <w:spacing w:val="47"/>
        </w:rPr>
        <w:t> </w:t>
      </w:r>
      <w:r>
        <w:rPr>
          <w:color w:val="231F20"/>
        </w:rPr>
        <w:t>million 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$320</w:t>
      </w:r>
      <w:r>
        <w:rPr>
          <w:color w:val="231F20"/>
          <w:spacing w:val="6"/>
        </w:rPr>
        <w:t> </w:t>
      </w:r>
      <w:r>
        <w:rPr>
          <w:color w:val="231F20"/>
        </w:rPr>
        <w:t>million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2007,</w:t>
      </w:r>
      <w:r>
        <w:rPr>
          <w:color w:val="231F20"/>
          <w:spacing w:val="5"/>
        </w:rPr>
        <w:t> </w:t>
      </w:r>
      <w:r>
        <w:rPr>
          <w:color w:val="231F20"/>
        </w:rPr>
        <w:t>2006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2005,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6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9"/>
        </w:rPr>
        <w:t> </w:t>
      </w:r>
      <w:r>
        <w:rPr>
          <w:color w:val="231F20"/>
        </w:rPr>
        <w:t>underlying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</w:rPr>
        <w:t>contracts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renewed</w:t>
      </w:r>
      <w:r>
        <w:rPr>
          <w:color w:val="231F20"/>
          <w:spacing w:val="45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acquisition, we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recognize the</w:t>
      </w:r>
      <w:r>
        <w:rPr>
          <w:color w:val="231F20"/>
          <w:spacing w:val="-1"/>
        </w:rPr>
        <w:t> revenues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full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contracts </w:t>
      </w:r>
      <w:r>
        <w:rPr>
          <w:color w:val="231F20"/>
          <w:spacing w:val="-1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periods,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majority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one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year.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 w:before="7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</w:r>
      <w:r>
        <w:rPr>
          <w:i/>
          <w:color w:val="231F20"/>
          <w:u w:val="single" w:color="231F20"/>
        </w:rPr>
        <w:t>Services</w:t>
      </w:r>
      <w:r>
        <w:rPr>
          <w:i/>
          <w:color w:val="231F20"/>
          <w:spacing w:val="16"/>
          <w:u w:val="single" w:color="231F20"/>
        </w:rPr>
        <w:t> </w:t>
      </w:r>
      <w:r>
        <w:rPr>
          <w:i/>
          <w:color w:val="231F20"/>
          <w:u w:val="single" w:color="231F20"/>
        </w:rPr>
        <w:t>Business</w:t>
      </w:r>
      <w:r>
        <w:rPr>
          <w:i/>
          <w:color w:val="231F20"/>
          <w:spacing w:val="11"/>
          <w:u w:val="single" w:color="231F20"/>
        </w:rPr>
        <w:t> </w:t>
      </w:r>
      <w:r>
        <w:rPr>
          <w:i/>
          <w:color w:val="231F20"/>
          <w:spacing w:val="11"/>
        </w:rPr>
      </w:r>
      <w:r>
        <w:rPr>
          <w:b w:val="0"/>
          <w:i w:val="0"/>
        </w:rPr>
      </w:r>
    </w:p>
    <w:p>
      <w:pPr>
        <w:pStyle w:val="BodyText"/>
        <w:spacing w:line="250" w:lineRule="auto" w:before="159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services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consists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consulting,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education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services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12"/>
        </w:rPr>
        <w:t> </w:t>
      </w:r>
      <w:r>
        <w:rPr>
          <w:color w:val="231F20"/>
        </w:rPr>
        <w:t>which</w:t>
      </w:r>
      <w:r>
        <w:rPr>
          <w:color w:val="231F20"/>
          <w:spacing w:val="27"/>
        </w:rPr>
        <w:t> </w:t>
      </w:r>
      <w:r>
        <w:rPr>
          <w:color w:val="231F20"/>
        </w:rPr>
        <w:t>represents</w:t>
      </w:r>
      <w:r>
        <w:rPr>
          <w:color w:val="231F20"/>
          <w:spacing w:val="15"/>
        </w:rPr>
        <w:t> </w:t>
      </w:r>
      <w:r>
        <w:rPr>
          <w:color w:val="231F20"/>
        </w:rPr>
        <w:t>21%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total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2007,</w:t>
      </w:r>
      <w:r>
        <w:rPr>
          <w:color w:val="231F20"/>
          <w:spacing w:val="12"/>
        </w:rPr>
        <w:t> </w:t>
      </w:r>
      <w:r>
        <w:rPr>
          <w:color w:val="231F20"/>
        </w:rPr>
        <w:t>has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13"/>
        </w:rPr>
        <w:t> </w:t>
      </w:r>
      <w:r>
        <w:rPr>
          <w:color w:val="231F20"/>
        </w:rPr>
        <w:t>margins</w:t>
      </w:r>
      <w:r>
        <w:rPr>
          <w:color w:val="231F20"/>
          <w:spacing w:val="13"/>
        </w:rPr>
        <w:t> </w:t>
      </w:r>
      <w:r>
        <w:rPr>
          <w:color w:val="231F20"/>
        </w:rPr>
        <w:t>than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business.</w:t>
      </w:r>
      <w:r>
        <w:rPr/>
      </w:r>
    </w:p>
    <w:p>
      <w:pPr>
        <w:pStyle w:val="BodyText"/>
        <w:spacing w:line="250" w:lineRule="auto" w:before="149"/>
        <w:ind w:right="117"/>
        <w:jc w:val="both"/>
      </w:pPr>
      <w:r>
        <w:rPr>
          <w:rFonts w:ascii="Times New Roman"/>
          <w:b/>
          <w:i/>
          <w:color w:val="231F20"/>
        </w:rPr>
        <w:t>Consulting: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Consulting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primarily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consulting</w:t>
      </w:r>
      <w:r>
        <w:rPr>
          <w:color w:val="231F20"/>
          <w:spacing w:val="-11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i-flex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well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increase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application</w:t>
      </w:r>
      <w:r>
        <w:rPr>
          <w:color w:val="231F20"/>
          <w:spacing w:val="1"/>
        </w:rPr>
        <w:t> </w:t>
      </w:r>
      <w:r>
        <w:rPr>
          <w:color w:val="231F20"/>
        </w:rPr>
        <w:t>implementations</w:t>
      </w:r>
      <w:r>
        <w:rPr>
          <w:color w:val="231F20"/>
          <w:spacing w:val="2"/>
        </w:rPr>
        <w:t> </w:t>
      </w:r>
      <w:r>
        <w:rPr>
          <w:color w:val="231F20"/>
        </w:rPr>
        <w:t>created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higher</w:t>
      </w:r>
      <w:r>
        <w:rPr>
          <w:color w:val="231F20"/>
          <w:spacing w:val="-3"/>
        </w:rPr>
        <w:t> </w:t>
      </w:r>
      <w:r>
        <w:rPr>
          <w:color w:val="231F20"/>
        </w:rPr>
        <w:t>sales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applications </w:t>
      </w:r>
      <w:r>
        <w:rPr>
          <w:color w:val="231F20"/>
          <w:spacing w:val="-1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past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2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4"/>
        </w:rPr>
        <w:t> </w:t>
      </w:r>
      <w:r>
        <w:rPr>
          <w:color w:val="231F20"/>
        </w:rPr>
        <w:t>consulting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continue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consulting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tend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lag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27"/>
        </w:rPr>
        <w:t> </w:t>
      </w:r>
      <w:r>
        <w:rPr>
          <w:color w:val="231F20"/>
        </w:rPr>
        <w:t>quarters</w:t>
      </w:r>
      <w:r>
        <w:rPr>
          <w:color w:val="231F20"/>
          <w:spacing w:val="-8"/>
        </w:rPr>
        <w:t> </w:t>
      </w:r>
      <w:r>
        <w:rPr>
          <w:color w:val="231F20"/>
        </w:rPr>
        <w:t>since</w:t>
      </w:r>
      <w:r>
        <w:rPr>
          <w:color w:val="231F20"/>
          <w:spacing w:val="-8"/>
        </w:rPr>
        <w:t> </w:t>
      </w:r>
      <w:r>
        <w:rPr>
          <w:color w:val="231F20"/>
        </w:rPr>
        <w:t>consulting</w:t>
      </w:r>
      <w:r>
        <w:rPr>
          <w:color w:val="231F20"/>
          <w:spacing w:val="-7"/>
        </w:rPr>
        <w:t> </w:t>
      </w:r>
      <w:r>
        <w:rPr>
          <w:color w:val="231F20"/>
        </w:rPr>
        <w:t>services,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purchased,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typically</w:t>
      </w:r>
      <w:r>
        <w:rPr>
          <w:color w:val="231F20"/>
          <w:spacing w:val="-6"/>
        </w:rPr>
        <w:t> </w:t>
      </w:r>
      <w:r>
        <w:rPr>
          <w:color w:val="231F20"/>
        </w:rPr>
        <w:t>performed</w:t>
      </w:r>
      <w:r>
        <w:rPr>
          <w:color w:val="231F20"/>
          <w:spacing w:val="-7"/>
        </w:rPr>
        <w:t> </w:t>
      </w:r>
      <w:r>
        <w:rPr>
          <w:color w:val="231F20"/>
        </w:rPr>
        <w:t>after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purchase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new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2"/>
        </w:rPr>
        <w:t> </w:t>
      </w:r>
      <w:r>
        <w:rPr>
          <w:color w:val="231F20"/>
        </w:rPr>
        <w:t>rates</w:t>
      </w:r>
      <w:r>
        <w:rPr>
          <w:color w:val="231F20"/>
          <w:spacing w:val="-1"/>
        </w:rPr>
        <w:t> have</w:t>
      </w:r>
      <w:r>
        <w:rPr>
          <w:color w:val="231F20"/>
          <w:spacing w:val="-6"/>
        </w:rPr>
        <w:t> </w:t>
      </w:r>
      <w:r>
        <w:rPr>
          <w:color w:val="231F20"/>
        </w:rPr>
        <w:t>generally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over </w:t>
      </w:r>
      <w:r>
        <w:rPr>
          <w:color w:val="231F20"/>
        </w:rPr>
        <w:t>the corresponding</w:t>
      </w:r>
      <w:r>
        <w:rPr>
          <w:color w:val="231F20"/>
          <w:spacing w:val="-1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 prior</w:t>
      </w:r>
      <w:r>
        <w:rPr>
          <w:color w:val="231F20"/>
          <w:spacing w:val="-2"/>
        </w:rPr>
        <w:t> </w:t>
      </w:r>
      <w:r>
        <w:rPr>
          <w:color w:val="231F20"/>
        </w:rPr>
        <w:t>year</w:t>
      </w:r>
      <w:r>
        <w:rPr>
          <w:color w:val="231F20"/>
          <w:spacing w:val="-1"/>
        </w:rPr>
        <w:t> over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past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16"/>
        </w:rPr>
        <w:t> </w:t>
      </w:r>
      <w:r>
        <w:rPr>
          <w:color w:val="231F20"/>
        </w:rPr>
        <w:t>quarters.</w:t>
      </w:r>
      <w:r>
        <w:rPr/>
      </w:r>
    </w:p>
    <w:p>
      <w:pPr>
        <w:pStyle w:val="BodyText"/>
        <w:spacing w:line="250" w:lineRule="auto" w:before="149"/>
        <w:ind w:right="117"/>
        <w:jc w:val="both"/>
      </w:pPr>
      <w:r>
        <w:rPr>
          <w:rFonts w:ascii="Times New Roman"/>
          <w:b/>
          <w:i/>
          <w:color w:val="231F20"/>
        </w:rPr>
        <w:t>On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Demand: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includes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Demand,</w:t>
      </w:r>
      <w:r>
        <w:rPr>
          <w:color w:val="231F20"/>
          <w:spacing w:val="-6"/>
        </w:rPr>
        <w:t> </w:t>
      </w:r>
      <w:r>
        <w:rPr>
          <w:color w:val="231F20"/>
        </w:rPr>
        <w:t>CRM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4"/>
        </w:rPr>
        <w:t> </w:t>
      </w:r>
      <w:r>
        <w:rPr>
          <w:color w:val="231F20"/>
        </w:rPr>
        <w:t>Customer</w:t>
      </w:r>
      <w:r>
        <w:rPr>
          <w:color w:val="231F20"/>
          <w:spacing w:val="-6"/>
        </w:rPr>
        <w:t> </w:t>
      </w:r>
      <w:r>
        <w:rPr>
          <w:color w:val="231F20"/>
        </w:rPr>
        <w:t>Services.</w:t>
      </w:r>
      <w:r>
        <w:rPr>
          <w:color w:val="231F20"/>
          <w:spacing w:val="-6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Demand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additional</w:t>
      </w:r>
      <w:r>
        <w:rPr>
          <w:color w:val="231F20"/>
          <w:spacing w:val="8"/>
        </w:rPr>
        <w:t> </w:t>
      </w:r>
      <w:r>
        <w:rPr>
          <w:color w:val="231F20"/>
        </w:rPr>
        <w:t>opportunity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5"/>
        </w:rPr>
        <w:t> </w:t>
      </w: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</w:rPr>
        <w:t>total</w:t>
      </w:r>
      <w:r>
        <w:rPr>
          <w:color w:val="231F20"/>
          <w:spacing w:val="7"/>
        </w:rPr>
        <w:t> </w:t>
      </w:r>
      <w:r>
        <w:rPr>
          <w:color w:val="231F20"/>
        </w:rPr>
        <w:t>cost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therefore</w:t>
      </w:r>
      <w:r>
        <w:rPr>
          <w:color w:val="231F20"/>
          <w:spacing w:val="-2"/>
        </w:rPr>
        <w:t> </w:t>
      </w:r>
      <w:r>
        <w:rPr>
          <w:color w:val="231F20"/>
        </w:rPr>
        <w:t>provide</w:t>
      </w:r>
      <w:r>
        <w:rPr>
          <w:color w:val="231F20"/>
          <w:spacing w:val="-6"/>
        </w:rPr>
        <w:t> </w:t>
      </w:r>
      <w:r>
        <w:rPr>
          <w:color w:val="231F20"/>
        </w:rPr>
        <w:t>us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advantage.</w:t>
      </w:r>
      <w:r>
        <w:rPr>
          <w:color w:val="231F20"/>
          <w:spacing w:val="-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plan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continue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make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investments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Oracle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Demand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CRM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Demand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</w:rPr>
        <w:t>current and</w:t>
      </w:r>
      <w:r>
        <w:rPr>
          <w:color w:val="231F20"/>
          <w:spacing w:val="-3"/>
        </w:rPr>
        <w:t> </w:t>
      </w:r>
      <w:r>
        <w:rPr>
          <w:color w:val="231F20"/>
        </w:rPr>
        <w:t>future</w:t>
      </w:r>
      <w:r>
        <w:rPr>
          <w:color w:val="231F20"/>
          <w:spacing w:val="-1"/>
        </w:rPr>
        <w:t> revenue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negatively</w:t>
      </w:r>
      <w:r>
        <w:rPr>
          <w:color w:val="231F20"/>
          <w:spacing w:val="15"/>
        </w:rPr>
        <w:t> </w:t>
      </w:r>
      <w:r>
        <w:rPr>
          <w:color w:val="231F20"/>
        </w:rPr>
        <w:t>impacted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Demand</w:t>
      </w:r>
      <w:r>
        <w:rPr>
          <w:color w:val="231F20"/>
          <w:spacing w:val="15"/>
        </w:rPr>
        <w:t> </w:t>
      </w:r>
      <w:r>
        <w:rPr>
          <w:color w:val="231F20"/>
        </w:rPr>
        <w:t>margins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expect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continue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do</w:t>
      </w:r>
      <w:r>
        <w:rPr>
          <w:color w:val="231F20"/>
          <w:spacing w:val="14"/>
        </w:rPr>
        <w:t> </w:t>
      </w:r>
      <w:r>
        <w:rPr>
          <w:color w:val="231F20"/>
        </w:rPr>
        <w:t>so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future.</w:t>
      </w:r>
      <w:r>
        <w:rPr/>
      </w:r>
    </w:p>
    <w:p>
      <w:pPr>
        <w:pStyle w:val="BodyText"/>
        <w:spacing w:line="250" w:lineRule="auto" w:before="149"/>
        <w:ind w:right="118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Education: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purpose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education services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further</w:t>
      </w:r>
      <w:r>
        <w:rPr>
          <w:color w:val="231F20"/>
          <w:spacing w:val="-3"/>
        </w:rPr>
        <w:t> </w:t>
      </w:r>
      <w:r>
        <w:rPr>
          <w:color w:val="231F20"/>
        </w:rPr>
        <w:t>enhance the</w:t>
      </w:r>
      <w:r>
        <w:rPr>
          <w:color w:val="231F20"/>
          <w:spacing w:val="-2"/>
        </w:rPr>
        <w:t> </w:t>
      </w:r>
      <w:r>
        <w:rPr>
          <w:color w:val="231F20"/>
        </w:rPr>
        <w:t>usability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</w:rPr>
        <w:t> our</w:t>
      </w:r>
      <w:r>
        <w:rPr>
          <w:color w:val="231F20"/>
          <w:spacing w:val="2"/>
        </w:rPr>
        <w:t> </w:t>
      </w:r>
      <w:r>
        <w:rPr>
          <w:color w:val="231F20"/>
        </w:rPr>
        <w:t>customers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create</w:t>
      </w:r>
      <w:r>
        <w:rPr>
          <w:color w:val="231F20"/>
          <w:spacing w:val="5"/>
        </w:rPr>
        <w:t> </w:t>
      </w:r>
      <w:r>
        <w:rPr>
          <w:color w:val="231F20"/>
        </w:rPr>
        <w:t>opportunities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grow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revenues. </w:t>
      </w:r>
      <w:r>
        <w:rPr>
          <w:color w:val="231F20"/>
        </w:rPr>
        <w:t>Education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</w:rPr>
        <w:t> been</w:t>
      </w:r>
      <w:r>
        <w:rPr>
          <w:color w:val="231F20"/>
          <w:spacing w:val="2"/>
        </w:rPr>
        <w:t> </w:t>
      </w:r>
      <w:r>
        <w:rPr>
          <w:color w:val="231F20"/>
        </w:rPr>
        <w:t>impacted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personnel</w:t>
      </w:r>
      <w:r>
        <w:rPr>
          <w:color w:val="231F20"/>
          <w:spacing w:val="-2"/>
        </w:rPr>
        <w:t> </w:t>
      </w:r>
      <w:r>
        <w:rPr>
          <w:color w:val="231F20"/>
        </w:rPr>
        <w:t>reductions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customers’</w:t>
      </w:r>
      <w:r>
        <w:rPr>
          <w:color w:val="231F20"/>
          <w:spacing w:val="-2"/>
        </w:rPr>
        <w:t> </w:t>
      </w:r>
      <w:r>
        <w:rPr>
          <w:color w:val="231F20"/>
        </w:rPr>
        <w:t>information</w:t>
      </w:r>
      <w:r>
        <w:rPr>
          <w:color w:val="231F20"/>
          <w:spacing w:val="-1"/>
        </w:rPr>
        <w:t> </w:t>
      </w:r>
      <w:r>
        <w:rPr>
          <w:color w:val="231F20"/>
        </w:rPr>
        <w:t>technology</w:t>
      </w:r>
      <w:r>
        <w:rPr>
          <w:color w:val="231F20"/>
          <w:spacing w:val="-1"/>
        </w:rPr>
        <w:t> </w:t>
      </w:r>
      <w:r>
        <w:rPr>
          <w:color w:val="231F20"/>
        </w:rPr>
        <w:t>departments, tighter</w:t>
      </w:r>
      <w:r>
        <w:rPr>
          <w:color w:val="231F20"/>
          <w:spacing w:val="-1"/>
        </w:rPr>
        <w:t> </w:t>
      </w:r>
      <w:r>
        <w:rPr>
          <w:color w:val="231F20"/>
        </w:rPr>
        <w:t>controls</w:t>
      </w:r>
      <w:r>
        <w:rPr>
          <w:color w:val="231F20"/>
          <w:spacing w:val="-2"/>
        </w:rPr>
        <w:t> over</w:t>
      </w:r>
      <w:r>
        <w:rPr>
          <w:color w:val="231F20"/>
          <w:spacing w:val="-3"/>
        </w:rPr>
        <w:t> </w:t>
      </w:r>
      <w:r>
        <w:rPr>
          <w:color w:val="231F20"/>
        </w:rPr>
        <w:t>discretionary</w:t>
      </w:r>
      <w:r>
        <w:rPr>
          <w:color w:val="231F20"/>
          <w:spacing w:val="23"/>
        </w:rPr>
        <w:t> </w:t>
      </w:r>
      <w:r>
        <w:rPr>
          <w:color w:val="231F20"/>
        </w:rPr>
        <w:t>spending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greater</w:t>
      </w:r>
      <w:r>
        <w:rPr>
          <w:color w:val="231F20"/>
          <w:spacing w:val="-9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outsourcing</w:t>
      </w:r>
      <w:r>
        <w:rPr>
          <w:color w:val="231F20"/>
          <w:spacing w:val="-10"/>
        </w:rPr>
        <w:t> </w:t>
      </w:r>
      <w:r>
        <w:rPr>
          <w:color w:val="231F20"/>
        </w:rPr>
        <w:t>solutions.</w:t>
      </w:r>
      <w:r>
        <w:rPr>
          <w:color w:val="231F20"/>
          <w:spacing w:val="-12"/>
        </w:rPr>
        <w:t> </w:t>
      </w:r>
      <w:r>
        <w:rPr>
          <w:color w:val="231F20"/>
        </w:rPr>
        <w:t>Despite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trends,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10"/>
        </w:rPr>
        <w:t> </w:t>
      </w:r>
      <w:r>
        <w:rPr>
          <w:color w:val="231F20"/>
        </w:rPr>
        <w:t>education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fiscal year</w:t>
      </w:r>
      <w:r>
        <w:rPr>
          <w:color w:val="231F20"/>
          <w:spacing w:val="2"/>
        </w:rPr>
        <w:t> </w:t>
      </w:r>
      <w:r>
        <w:rPr>
          <w:color w:val="231F20"/>
        </w:rPr>
        <w:t>2008, primarily</w:t>
      </w:r>
      <w:r>
        <w:rPr>
          <w:color w:val="231F20"/>
          <w:spacing w:val="4"/>
        </w:rPr>
        <w:t> </w:t>
      </w:r>
      <w:r>
        <w:rPr>
          <w:color w:val="231F20"/>
        </w:rPr>
        <w:t>due</w:t>
      </w:r>
      <w:r>
        <w:rPr>
          <w:color w:val="231F20"/>
          <w:spacing w:val="1"/>
        </w:rPr>
        <w:t> </w:t>
      </w:r>
      <w:r>
        <w:rPr>
          <w:color w:val="231F20"/>
        </w:rPr>
        <w:t>to an</w:t>
      </w:r>
      <w:r>
        <w:rPr>
          <w:color w:val="231F20"/>
          <w:spacing w:val="1"/>
        </w:rPr>
        <w:t> </w:t>
      </w:r>
      <w:r>
        <w:rPr>
          <w:color w:val="231F20"/>
        </w:rPr>
        <w:t>increase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customer</w:t>
      </w:r>
      <w:r>
        <w:rPr>
          <w:color w:val="231F20"/>
          <w:spacing w:val="2"/>
        </w:rPr>
        <w:t> </w:t>
      </w:r>
      <w:r>
        <w:rPr>
          <w:color w:val="231F20"/>
        </w:rPr>
        <w:t>training</w:t>
      </w:r>
      <w:r>
        <w:rPr>
          <w:color w:val="231F20"/>
          <w:spacing w:val="3"/>
        </w:rPr>
        <w:t> </w:t>
      </w:r>
      <w:r>
        <w:rPr>
          <w:color w:val="231F20"/>
        </w:rPr>
        <w:t>on the</w:t>
      </w:r>
      <w:r>
        <w:rPr>
          <w:color w:val="231F20"/>
          <w:spacing w:val="2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 acquired</w:t>
      </w:r>
      <w:r>
        <w:rPr>
          <w:color w:val="231F20"/>
          <w:spacing w:val="4"/>
        </w:rPr>
        <w:t> </w:t>
      </w:r>
      <w:r>
        <w:rPr>
          <w:color w:val="231F20"/>
        </w:rPr>
        <w:t>application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</w:rPr>
        <w:t> and</w:t>
      </w:r>
      <w:r>
        <w:rPr>
          <w:color w:val="231F20"/>
          <w:spacing w:val="14"/>
        </w:rPr>
        <w:t> </w:t>
      </w:r>
      <w:r>
        <w:rPr>
          <w:color w:val="231F20"/>
        </w:rPr>
        <w:t>increases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database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products.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 w:before="7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</w:r>
      <w:r>
        <w:rPr>
          <w:i/>
          <w:color w:val="231F20"/>
          <w:u w:val="single" w:color="231F20"/>
        </w:rPr>
        <w:t>Acquisitions</w:t>
      </w:r>
      <w:r>
        <w:rPr>
          <w:i/>
          <w:color w:val="231F20"/>
        </w:rPr>
      </w:r>
      <w:r>
        <w:rPr>
          <w:b w:val="0"/>
          <w:i w:val="0"/>
        </w:rPr>
      </w:r>
    </w:p>
    <w:p>
      <w:pPr>
        <w:pStyle w:val="BodyText"/>
        <w:spacing w:line="250" w:lineRule="auto" w:before="159"/>
        <w:ind w:right="118"/>
        <w:jc w:val="both"/>
      </w:pPr>
      <w:r>
        <w:rPr>
          <w:color w:val="231F20"/>
        </w:rPr>
        <w:t>An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active</w:t>
      </w:r>
      <w:r>
        <w:rPr>
          <w:color w:val="231F20"/>
          <w:spacing w:val="4"/>
        </w:rPr>
        <w:t> </w:t>
      </w:r>
      <w:r>
        <w:rPr>
          <w:color w:val="231F20"/>
        </w:rPr>
        <w:t>acquisition</w:t>
      </w:r>
      <w:r>
        <w:rPr>
          <w:color w:val="231F20"/>
          <w:spacing w:val="8"/>
        </w:rPr>
        <w:t> </w:t>
      </w:r>
      <w:r>
        <w:rPr>
          <w:color w:val="231F20"/>
        </w:rPr>
        <w:t>program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6"/>
        </w:rPr>
        <w:t> </w:t>
      </w:r>
      <w:r>
        <w:rPr>
          <w:color w:val="231F20"/>
        </w:rPr>
        <w:t>important</w:t>
      </w:r>
      <w:r>
        <w:rPr>
          <w:color w:val="231F20"/>
          <w:spacing w:val="8"/>
        </w:rPr>
        <w:t> </w:t>
      </w:r>
      <w:r>
        <w:rPr>
          <w:color w:val="231F20"/>
        </w:rPr>
        <w:t>element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corporate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strategy.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last</w:t>
      </w:r>
      <w:r>
        <w:rPr>
          <w:color w:val="231F20"/>
          <w:spacing w:val="7"/>
        </w:rPr>
        <w:t> </w:t>
      </w:r>
      <w:r>
        <w:rPr>
          <w:color w:val="231F20"/>
        </w:rPr>
        <w:t>three</w:t>
      </w:r>
      <w:r>
        <w:rPr>
          <w:color w:val="231F20"/>
          <w:spacing w:val="7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years,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39"/>
        </w:rPr>
        <w:t> </w:t>
      </w:r>
      <w:r>
        <w:rPr>
          <w:color w:val="231F20"/>
          <w:spacing w:val="-2"/>
        </w:rPr>
        <w:t>invested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$25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billion,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aggregate,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acquire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companies,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products,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services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technologies,</w:t>
      </w:r>
      <w:r>
        <w:rPr>
          <w:color w:val="231F20"/>
          <w:spacing w:val="36"/>
        </w:rPr>
        <w:t> </w:t>
      </w:r>
      <w:r>
        <w:rPr>
          <w:color w:val="231F20"/>
        </w:rPr>
        <w:t>including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acquisitions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PeopleSoft,</w:t>
      </w:r>
      <w:r>
        <w:rPr>
          <w:color w:val="231F20"/>
          <w:spacing w:val="33"/>
        </w:rPr>
        <w:t> </w:t>
      </w:r>
      <w:r>
        <w:rPr>
          <w:color w:val="231F20"/>
        </w:rPr>
        <w:t>Inc.,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provider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enterprise</w:t>
      </w:r>
      <w:r>
        <w:rPr>
          <w:color w:val="231F20"/>
          <w:spacing w:val="35"/>
        </w:rPr>
        <w:t> </w:t>
      </w:r>
      <w:r>
        <w:rPr>
          <w:color w:val="231F20"/>
        </w:rPr>
        <w:t>applications</w:t>
      </w:r>
      <w:r>
        <w:rPr>
          <w:color w:val="231F20"/>
          <w:spacing w:val="36"/>
        </w:rPr>
        <w:t> </w:t>
      </w:r>
      <w:r>
        <w:rPr>
          <w:color w:val="231F20"/>
        </w:rPr>
        <w:t>software</w:t>
      </w:r>
      <w:r>
        <w:rPr>
          <w:color w:val="231F20"/>
          <w:spacing w:val="33"/>
        </w:rPr>
        <w:t> </w:t>
      </w:r>
      <w:r>
        <w:rPr>
          <w:color w:val="231F20"/>
        </w:rPr>
        <w:t>products;</w:t>
      </w:r>
      <w:r>
        <w:rPr>
          <w:color w:val="231F20"/>
          <w:spacing w:val="34"/>
        </w:rPr>
        <w:t> </w:t>
      </w:r>
      <w:r>
        <w:rPr>
          <w:color w:val="231F20"/>
        </w:rPr>
        <w:t>Siebel</w:t>
      </w:r>
      <w:r>
        <w:rPr>
          <w:color w:val="231F20"/>
          <w:spacing w:val="25"/>
        </w:rPr>
        <w:t> </w:t>
      </w:r>
      <w:r>
        <w:rPr>
          <w:color w:val="231F20"/>
        </w:rPr>
        <w:t>Systems,</w:t>
      </w:r>
      <w:r>
        <w:rPr>
          <w:color w:val="231F20"/>
          <w:spacing w:val="37"/>
        </w:rPr>
        <w:t> </w:t>
      </w:r>
      <w:r>
        <w:rPr>
          <w:color w:val="231F20"/>
        </w:rPr>
        <w:t>Inc.,</w:t>
      </w:r>
      <w:r>
        <w:rPr>
          <w:color w:val="231F20"/>
          <w:spacing w:val="36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provider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customer</w:t>
      </w:r>
      <w:r>
        <w:rPr>
          <w:color w:val="231F20"/>
          <w:spacing w:val="37"/>
        </w:rPr>
        <w:t> </w:t>
      </w:r>
      <w:r>
        <w:rPr>
          <w:color w:val="231F20"/>
        </w:rPr>
        <w:t>relationship</w:t>
      </w:r>
      <w:r>
        <w:rPr>
          <w:color w:val="231F20"/>
          <w:spacing w:val="40"/>
        </w:rPr>
        <w:t> </w:t>
      </w:r>
      <w:r>
        <w:rPr>
          <w:color w:val="231F20"/>
        </w:rPr>
        <w:t>management</w:t>
      </w:r>
      <w:r>
        <w:rPr>
          <w:color w:val="231F20"/>
          <w:spacing w:val="41"/>
        </w:rPr>
        <w:t> </w:t>
      </w:r>
      <w:r>
        <w:rPr>
          <w:color w:val="231F20"/>
        </w:rPr>
        <w:t>software;</w:t>
      </w:r>
      <w:r>
        <w:rPr>
          <w:color w:val="231F20"/>
          <w:spacing w:val="37"/>
        </w:rPr>
        <w:t> </w:t>
      </w:r>
      <w:r>
        <w:rPr>
          <w:color w:val="231F20"/>
        </w:rPr>
        <w:t>Hyperion</w:t>
      </w:r>
      <w:r>
        <w:rPr>
          <w:color w:val="231F20"/>
          <w:spacing w:val="36"/>
        </w:rPr>
        <w:t> </w:t>
      </w:r>
      <w:r>
        <w:rPr>
          <w:color w:val="231F20"/>
        </w:rPr>
        <w:t>Solutions</w:t>
      </w:r>
      <w:r>
        <w:rPr>
          <w:color w:val="231F20"/>
          <w:spacing w:val="36"/>
        </w:rPr>
        <w:t> </w:t>
      </w:r>
      <w:r>
        <w:rPr>
          <w:color w:val="231F20"/>
        </w:rPr>
        <w:t>Corporation,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provider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enterprise</w:t>
      </w:r>
      <w:r>
        <w:rPr>
          <w:color w:val="231F20"/>
          <w:spacing w:val="29"/>
        </w:rPr>
        <w:t> </w:t>
      </w:r>
      <w:r>
        <w:rPr>
          <w:color w:val="231F20"/>
        </w:rPr>
        <w:t>performance</w:t>
      </w:r>
      <w:r>
        <w:rPr>
          <w:color w:val="231F20"/>
          <w:spacing w:val="31"/>
        </w:rPr>
        <w:t> </w:t>
      </w:r>
      <w:r>
        <w:rPr>
          <w:color w:val="231F20"/>
        </w:rPr>
        <w:t>management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7"/>
        </w:rPr>
        <w:t> </w:t>
      </w:r>
      <w:r>
        <w:rPr>
          <w:color w:val="231F20"/>
        </w:rPr>
        <w:t>intelligence</w:t>
      </w:r>
      <w:r>
        <w:rPr>
          <w:color w:val="231F20"/>
          <w:spacing w:val="32"/>
        </w:rPr>
        <w:t> </w:t>
      </w:r>
      <w:r>
        <w:rPr>
          <w:color w:val="231F20"/>
        </w:rPr>
        <w:t>software;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others.</w:t>
      </w:r>
      <w:r>
        <w:rPr>
          <w:color w:val="231F20"/>
          <w:spacing w:val="27"/>
        </w:rPr>
        <w:t> </w:t>
      </w:r>
      <w:r>
        <w:rPr>
          <w:color w:val="231F20"/>
          <w:spacing w:val="-3"/>
        </w:rPr>
        <w:t>Typically,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significant</w:t>
      </w:r>
      <w:r>
        <w:rPr>
          <w:color w:val="231F20"/>
          <w:spacing w:val="8"/>
        </w:rPr>
        <w:t> </w:t>
      </w:r>
      <w:r>
        <w:rPr>
          <w:color w:val="231F20"/>
        </w:rPr>
        <w:t>majority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integration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8"/>
        </w:rPr>
        <w:t> </w:t>
      </w:r>
      <w:r>
        <w:rPr>
          <w:color w:val="231F20"/>
        </w:rPr>
        <w:t>related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7"/>
        </w:rPr>
        <w:t> </w:t>
      </w:r>
      <w:r>
        <w:rPr>
          <w:color w:val="231F20"/>
        </w:rPr>
        <w:t>acquisition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substantially</w:t>
      </w:r>
      <w:r>
        <w:rPr>
          <w:color w:val="231F20"/>
          <w:spacing w:val="10"/>
        </w:rPr>
        <w:t> </w:t>
      </w:r>
      <w:r>
        <w:rPr>
          <w:color w:val="231F20"/>
        </w:rPr>
        <w:t>complete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United</w:t>
      </w:r>
      <w:r>
        <w:rPr>
          <w:color w:val="231F20"/>
          <w:spacing w:val="28"/>
        </w:rPr>
        <w:t> </w:t>
      </w:r>
      <w:r>
        <w:rPr>
          <w:color w:val="231F20"/>
        </w:rPr>
        <w:t>States</w:t>
      </w:r>
      <w:r>
        <w:rPr>
          <w:color w:val="231F20"/>
          <w:spacing w:val="16"/>
        </w:rPr>
        <w:t> </w:t>
      </w:r>
      <w:r>
        <w:rPr>
          <w:color w:val="231F20"/>
        </w:rPr>
        <w:t>within</w:t>
      </w:r>
      <w:r>
        <w:rPr>
          <w:color w:val="231F20"/>
          <w:spacing w:val="14"/>
        </w:rPr>
        <w:t> </w:t>
      </w:r>
      <w:r>
        <w:rPr>
          <w:color w:val="231F20"/>
        </w:rPr>
        <w:t>three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six</w:t>
      </w:r>
      <w:r>
        <w:rPr>
          <w:color w:val="231F20"/>
          <w:spacing w:val="14"/>
        </w:rPr>
        <w:t> </w:t>
      </w:r>
      <w:r>
        <w:rPr>
          <w:color w:val="231F20"/>
        </w:rPr>
        <w:t>months</w:t>
      </w:r>
      <w:r>
        <w:rPr>
          <w:color w:val="231F20"/>
          <w:spacing w:val="14"/>
        </w:rPr>
        <w:t> </w:t>
      </w:r>
      <w:r>
        <w:rPr>
          <w:color w:val="231F20"/>
        </w:rPr>
        <w:t>after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closing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acquisition.</w:t>
      </w:r>
      <w:r>
        <w:rPr/>
      </w:r>
    </w:p>
    <w:p>
      <w:pPr>
        <w:pStyle w:val="BodyText"/>
        <w:spacing w:line="250" w:lineRule="auto" w:before="14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7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acquisition</w:t>
      </w:r>
      <w:r>
        <w:rPr>
          <w:color w:val="231F20"/>
          <w:spacing w:val="49"/>
        </w:rPr>
        <w:t> </w:t>
      </w:r>
      <w:r>
        <w:rPr>
          <w:color w:val="231F20"/>
        </w:rPr>
        <w:t>program</w:t>
      </w:r>
      <w:r>
        <w:rPr>
          <w:color w:val="231F20"/>
          <w:spacing w:val="46"/>
        </w:rPr>
        <w:t> </w:t>
      </w:r>
      <w:r>
        <w:rPr>
          <w:color w:val="231F20"/>
        </w:rPr>
        <w:t>supports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long-term</w:t>
      </w:r>
      <w:r>
        <w:rPr>
          <w:color w:val="231F20"/>
          <w:spacing w:val="47"/>
        </w:rPr>
        <w:t> </w:t>
      </w:r>
      <w:r>
        <w:rPr>
          <w:color w:val="231F20"/>
        </w:rPr>
        <w:t>strategic</w:t>
      </w:r>
      <w:r>
        <w:rPr>
          <w:color w:val="231F20"/>
          <w:spacing w:val="47"/>
        </w:rPr>
        <w:t> </w:t>
      </w:r>
      <w:r>
        <w:rPr>
          <w:color w:val="231F20"/>
        </w:rPr>
        <w:t>direction,</w:t>
      </w:r>
      <w:r>
        <w:rPr>
          <w:color w:val="231F20"/>
          <w:spacing w:val="49"/>
        </w:rPr>
        <w:t> </w:t>
      </w:r>
      <w:r>
        <w:rPr>
          <w:color w:val="231F20"/>
        </w:rPr>
        <w:t>strengthens</w:t>
      </w:r>
      <w:r>
        <w:rPr>
          <w:color w:val="231F20"/>
          <w:spacing w:val="46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21"/>
        </w:rPr>
        <w:t> </w:t>
      </w:r>
      <w:r>
        <w:rPr>
          <w:color w:val="231F20"/>
        </w:rPr>
        <w:t>position,</w:t>
      </w:r>
      <w:r>
        <w:rPr>
          <w:color w:val="231F20"/>
          <w:spacing w:val="21"/>
        </w:rPr>
        <w:t> </w:t>
      </w:r>
      <w:r>
        <w:rPr>
          <w:color w:val="231F20"/>
        </w:rPr>
        <w:t>particularly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applications</w:t>
      </w:r>
      <w:r>
        <w:rPr>
          <w:color w:val="231F20"/>
          <w:spacing w:val="25"/>
        </w:rPr>
        <w:t> </w:t>
      </w:r>
      <w:r>
        <w:rPr>
          <w:color w:val="231F20"/>
        </w:rPr>
        <w:t>marketplace,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expands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customer</w:t>
      </w:r>
      <w:r>
        <w:rPr>
          <w:color w:val="231F20"/>
          <w:spacing w:val="22"/>
        </w:rPr>
        <w:t> </w:t>
      </w:r>
      <w:r>
        <w:rPr>
          <w:color w:val="231F20"/>
        </w:rPr>
        <w:t>base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provides</w:t>
      </w:r>
      <w:r>
        <w:rPr>
          <w:color w:val="231F20"/>
          <w:spacing w:val="19"/>
        </w:rPr>
        <w:t> </w:t>
      </w:r>
      <w:r>
        <w:rPr>
          <w:color w:val="231F20"/>
        </w:rPr>
        <w:t>greater</w:t>
      </w:r>
      <w:r>
        <w:rPr>
          <w:color w:val="231F20"/>
          <w:spacing w:val="22"/>
        </w:rPr>
        <w:t> </w:t>
      </w:r>
      <w:r>
        <w:rPr>
          <w:color w:val="231F20"/>
        </w:rPr>
        <w:t>scale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increase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research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accelerate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innovation,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earnings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increase</w:t>
      </w:r>
      <w:r>
        <w:rPr>
          <w:color w:val="231F20"/>
          <w:spacing w:val="23"/>
        </w:rPr>
        <w:t> </w:t>
      </w:r>
      <w:r>
        <w:rPr>
          <w:color w:val="231F20"/>
        </w:rPr>
        <w:t>stockholder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continue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acquire</w:t>
      </w:r>
      <w:r>
        <w:rPr>
          <w:color w:val="231F20"/>
          <w:spacing w:val="-2"/>
        </w:rPr>
        <w:t> </w:t>
      </w:r>
      <w:r>
        <w:rPr>
          <w:color w:val="231F20"/>
        </w:rPr>
        <w:t>companies,</w:t>
      </w:r>
      <w:r>
        <w:rPr>
          <w:color w:val="231F20"/>
          <w:spacing w:val="-2"/>
        </w:rPr>
        <w:t> </w:t>
      </w:r>
      <w:r>
        <w:rPr>
          <w:color w:val="231F20"/>
        </w:rPr>
        <w:t>products,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technologies.</w:t>
      </w:r>
      <w:r>
        <w:rPr>
          <w:color w:val="231F20"/>
          <w:spacing w:val="-2"/>
        </w:rPr>
        <w:t> </w:t>
      </w:r>
      <w:r>
        <w:rPr>
          <w:color w:val="231F20"/>
        </w:rPr>
        <w:t>See</w:t>
      </w:r>
      <w:r>
        <w:rPr>
          <w:color w:val="231F20"/>
          <w:spacing w:val="-5"/>
        </w:rPr>
        <w:t> </w:t>
      </w:r>
      <w:r>
        <w:rPr>
          <w:color w:val="231F20"/>
        </w:rPr>
        <w:t>Note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9"/>
        <w:jc w:val="both"/>
      </w:pP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Condensed</w:t>
      </w:r>
      <w:r>
        <w:rPr>
          <w:color w:val="231F20"/>
          <w:spacing w:val="15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9"/>
        </w:rPr>
        <w:t> </w:t>
      </w:r>
      <w:r>
        <w:rPr>
          <w:color w:val="231F20"/>
        </w:rPr>
        <w:t>Statements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additional</w:t>
      </w:r>
      <w:r>
        <w:rPr>
          <w:color w:val="231F20"/>
          <w:spacing w:val="19"/>
        </w:rPr>
        <w:t> </w:t>
      </w:r>
      <w:r>
        <w:rPr>
          <w:color w:val="231F20"/>
        </w:rPr>
        <w:t>information</w:t>
      </w:r>
      <w:r>
        <w:rPr>
          <w:color w:val="231F20"/>
          <w:spacing w:val="19"/>
        </w:rPr>
        <w:t> </w:t>
      </w:r>
      <w:r>
        <w:rPr>
          <w:color w:val="231F20"/>
        </w:rPr>
        <w:t>related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recent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</w:rPr>
        <w:t> pending</w:t>
      </w:r>
      <w:r>
        <w:rPr>
          <w:color w:val="231F20"/>
          <w:spacing w:val="16"/>
        </w:rPr>
        <w:t> </w:t>
      </w:r>
      <w:r>
        <w:rPr>
          <w:color w:val="231F20"/>
        </w:rPr>
        <w:t>acquisitions.</w:t>
      </w:r>
      <w:r>
        <w:rPr/>
      </w:r>
    </w:p>
    <w:p>
      <w:pPr>
        <w:pStyle w:val="BodyText"/>
        <w:spacing w:line="250" w:lineRule="auto" w:before="148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can</w:t>
      </w:r>
      <w:r>
        <w:rPr>
          <w:color w:val="231F20"/>
          <w:spacing w:val="6"/>
        </w:rPr>
        <w:t> </w:t>
      </w:r>
      <w:r>
        <w:rPr>
          <w:color w:val="231F20"/>
        </w:rPr>
        <w:t>fund</w:t>
      </w:r>
      <w:r>
        <w:rPr>
          <w:color w:val="231F20"/>
          <w:spacing w:val="5"/>
        </w:rPr>
        <w:t> </w:t>
      </w:r>
      <w:r>
        <w:rPr>
          <w:color w:val="231F20"/>
        </w:rPr>
        <w:t>additional</w:t>
      </w:r>
      <w:r>
        <w:rPr>
          <w:color w:val="231F20"/>
          <w:spacing w:val="9"/>
        </w:rPr>
        <w:t> </w:t>
      </w:r>
      <w:r>
        <w:rPr>
          <w:color w:val="231F20"/>
        </w:rPr>
        <w:t>acquisitions</w:t>
      </w:r>
      <w:r>
        <w:rPr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internally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marketable</w:t>
      </w:r>
      <w:r>
        <w:rPr>
          <w:color w:val="231F20"/>
          <w:spacing w:val="10"/>
        </w:rPr>
        <w:t> </w:t>
      </w:r>
      <w:r>
        <w:rPr>
          <w:color w:val="231F20"/>
        </w:rPr>
        <w:t>securities,</w:t>
      </w:r>
      <w:r>
        <w:rPr>
          <w:color w:val="231F20"/>
          <w:spacing w:val="8"/>
        </w:rPr>
        <w:t> </w:t>
      </w:r>
      <w:r>
        <w:rPr>
          <w:color w:val="231F20"/>
        </w:rPr>
        <w:t>cash</w:t>
      </w:r>
      <w:r>
        <w:rPr>
          <w:color w:val="231F20"/>
          <w:spacing w:val="25"/>
        </w:rPr>
        <w:t> </w:t>
      </w:r>
      <w:r>
        <w:rPr>
          <w:color w:val="231F20"/>
        </w:rPr>
        <w:t>generated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operations,</w:t>
      </w:r>
      <w:r>
        <w:rPr>
          <w:color w:val="231F20"/>
          <w:spacing w:val="-6"/>
        </w:rPr>
        <w:t> </w:t>
      </w:r>
      <w:r>
        <w:rPr>
          <w:color w:val="231F20"/>
        </w:rPr>
        <w:t>amounts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commercial</w:t>
      </w:r>
      <w:r>
        <w:rPr>
          <w:color w:val="231F20"/>
          <w:spacing w:val="-3"/>
        </w:rPr>
        <w:t> </w:t>
      </w:r>
      <w:r>
        <w:rPr>
          <w:color w:val="231F20"/>
        </w:rPr>
        <w:t>paper</w:t>
      </w:r>
      <w:r>
        <w:rPr>
          <w:color w:val="231F20"/>
          <w:spacing w:val="-6"/>
        </w:rPr>
        <w:t> </w:t>
      </w:r>
      <w:r>
        <w:rPr>
          <w:color w:val="231F20"/>
        </w:rPr>
        <w:t>program,</w:t>
      </w:r>
      <w:r>
        <w:rPr>
          <w:color w:val="231F20"/>
          <w:spacing w:val="-7"/>
        </w:rPr>
        <w:t> </w:t>
      </w:r>
      <w:r>
        <w:rPr>
          <w:color w:val="231F20"/>
        </w:rPr>
        <w:t>additional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issuance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additional</w:t>
      </w:r>
      <w:r>
        <w:rPr>
          <w:color w:val="231F20"/>
          <w:spacing w:val="11"/>
        </w:rPr>
        <w:t> </w:t>
      </w:r>
      <w:r>
        <w:rPr>
          <w:color w:val="231F20"/>
        </w:rPr>
        <w:t>securities.</w:t>
      </w:r>
      <w:r>
        <w:rPr>
          <w:color w:val="231F20"/>
          <w:spacing w:val="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estimate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1"/>
        </w:rPr>
        <w:t> </w:t>
      </w:r>
      <w:r>
        <w:rPr>
          <w:color w:val="231F20"/>
        </w:rPr>
        <w:t>impact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7"/>
        </w:rPr>
        <w:t> </w:t>
      </w:r>
      <w:r>
        <w:rPr>
          <w:color w:val="231F20"/>
        </w:rPr>
        <w:t>potential</w:t>
      </w:r>
      <w:r>
        <w:rPr>
          <w:color w:val="231F20"/>
          <w:spacing w:val="11"/>
        </w:rPr>
        <w:t> </w:t>
      </w:r>
      <w:r>
        <w:rPr>
          <w:color w:val="231F20"/>
        </w:rPr>
        <w:t>acquisition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regard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earnings,</w:t>
      </w:r>
      <w:r>
        <w:rPr>
          <w:color w:val="231F20"/>
          <w:spacing w:val="-13"/>
        </w:rPr>
        <w:t> </w:t>
      </w:r>
      <w:r>
        <w:rPr>
          <w:color w:val="231F20"/>
        </w:rPr>
        <w:t>operating</w:t>
      </w:r>
      <w:r>
        <w:rPr>
          <w:color w:val="231F20"/>
          <w:spacing w:val="-11"/>
        </w:rPr>
        <w:t> </w:t>
      </w:r>
      <w:r>
        <w:rPr>
          <w:color w:val="231F20"/>
        </w:rPr>
        <w:t>margin,</w:t>
      </w:r>
      <w:r>
        <w:rPr>
          <w:color w:val="231F20"/>
          <w:spacing w:val="-14"/>
        </w:rPr>
        <w:t> </w:t>
      </w:r>
      <w:r>
        <w:rPr>
          <w:color w:val="231F20"/>
        </w:rPr>
        <w:t>cash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return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invested</w:t>
      </w:r>
      <w:r>
        <w:rPr>
          <w:color w:val="231F20"/>
          <w:spacing w:val="-15"/>
        </w:rPr>
        <w:t> </w:t>
      </w:r>
      <w:r>
        <w:rPr>
          <w:color w:val="231F20"/>
        </w:rPr>
        <w:t>capital</w:t>
      </w:r>
      <w:r>
        <w:rPr>
          <w:color w:val="231F20"/>
          <w:spacing w:val="-10"/>
        </w:rPr>
        <w:t> </w:t>
      </w:r>
      <w:r>
        <w:rPr>
          <w:color w:val="231F20"/>
        </w:rPr>
        <w:t>targets</w:t>
      </w:r>
      <w:r>
        <w:rPr>
          <w:color w:val="231F20"/>
          <w:spacing w:val="-13"/>
        </w:rPr>
        <w:t> </w:t>
      </w:r>
      <w:r>
        <w:rPr>
          <w:color w:val="231F20"/>
        </w:rPr>
        <w:t>before</w:t>
      </w:r>
      <w:r>
        <w:rPr>
          <w:color w:val="231F20"/>
          <w:spacing w:val="-13"/>
        </w:rPr>
        <w:t> </w:t>
      </w:r>
      <w:r>
        <w:rPr>
          <w:color w:val="231F20"/>
        </w:rPr>
        <w:t>deciding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move</w:t>
      </w:r>
      <w:r>
        <w:rPr>
          <w:color w:val="231F20"/>
          <w:spacing w:val="-13"/>
        </w:rPr>
        <w:t> </w:t>
      </w:r>
      <w:r>
        <w:rPr>
          <w:color w:val="231F20"/>
        </w:rPr>
        <w:t>forward</w:t>
      </w:r>
      <w:r>
        <w:rPr>
          <w:color w:val="231F20"/>
          <w:spacing w:val="-15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24"/>
        </w:rPr>
        <w:t> </w:t>
      </w:r>
      <w:r>
        <w:rPr>
          <w:color w:val="231F20"/>
        </w:rPr>
        <w:t>acquisition.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Critical</w:t>
      </w:r>
      <w:r>
        <w:rPr>
          <w:color w:val="231F20"/>
          <w:spacing w:val="17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Policies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Estimates</w:t>
      </w:r>
      <w:r>
        <w:rPr>
          <w:b w:val="0"/>
        </w:rPr>
      </w:r>
    </w:p>
    <w:p>
      <w:pPr>
        <w:pStyle w:val="BodyText"/>
        <w:spacing w:line="250" w:lineRule="auto" w:before="158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49"/>
        </w:rPr>
        <w:t> </w:t>
      </w:r>
      <w:r>
        <w:rPr>
          <w:color w:val="231F20"/>
        </w:rPr>
        <w:t>consolidated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statements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prepared</w:t>
      </w:r>
      <w:r>
        <w:rPr>
          <w:color w:val="231F20"/>
          <w:spacing w:val="1"/>
        </w:rPr>
        <w:t> </w:t>
      </w:r>
      <w:r>
        <w:rPr>
          <w:color w:val="231F20"/>
        </w:rPr>
        <w:t>in accordance</w:t>
      </w:r>
      <w:r>
        <w:rPr>
          <w:color w:val="231F20"/>
          <w:spacing w:val="49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U.S.</w:t>
      </w:r>
      <w:r>
        <w:rPr>
          <w:color w:val="231F20"/>
          <w:spacing w:val="47"/>
        </w:rPr>
        <w:t> </w:t>
      </w:r>
      <w:r>
        <w:rPr>
          <w:color w:val="231F20"/>
        </w:rPr>
        <w:t>generally</w:t>
      </w:r>
      <w:r>
        <w:rPr>
          <w:color w:val="231F20"/>
          <w:spacing w:val="2"/>
        </w:rPr>
        <w:t> </w:t>
      </w:r>
      <w:r>
        <w:rPr>
          <w:color w:val="231F20"/>
        </w:rPr>
        <w:t>accepted</w:t>
      </w:r>
      <w:r>
        <w:rPr>
          <w:color w:val="231F20"/>
          <w:spacing w:val="4"/>
        </w:rPr>
        <w:t> </w:t>
      </w:r>
      <w:r>
        <w:rPr>
          <w:color w:val="231F20"/>
        </w:rPr>
        <w:t>accounting</w:t>
      </w:r>
      <w:r>
        <w:rPr>
          <w:color w:val="231F20"/>
        </w:rPr>
        <w:t> principles (GAAP).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accounting principles</w:t>
      </w:r>
      <w:r>
        <w:rPr>
          <w:color w:val="231F20"/>
          <w:spacing w:val="-1"/>
        </w:rPr>
        <w:t> </w:t>
      </w:r>
      <w:r>
        <w:rPr>
          <w:color w:val="231F20"/>
        </w:rPr>
        <w:t>require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make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-1"/>
        </w:rPr>
        <w:t> </w:t>
      </w:r>
      <w:r>
        <w:rPr>
          <w:color w:val="231F20"/>
        </w:rPr>
        <w:t>estimates, judgments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assumptions.</w:t>
      </w:r>
      <w:r>
        <w:rPr>
          <w:color w:val="231F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3"/>
        </w:rPr>
        <w:t> </w:t>
      </w:r>
      <w:r>
        <w:rPr>
          <w:color w:val="231F20"/>
        </w:rPr>
        <w:t>that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estimates,</w:t>
      </w:r>
      <w:r>
        <w:rPr>
          <w:color w:val="231F20"/>
          <w:spacing w:val="47"/>
        </w:rPr>
        <w:t> </w:t>
      </w:r>
      <w:r>
        <w:rPr>
          <w:color w:val="231F20"/>
        </w:rPr>
        <w:t>judgments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assumptions</w:t>
      </w:r>
      <w:r>
        <w:rPr>
          <w:color w:val="231F20"/>
          <w:spacing w:val="44"/>
        </w:rPr>
        <w:t> </w:t>
      </w:r>
      <w:r>
        <w:rPr>
          <w:color w:val="231F20"/>
        </w:rPr>
        <w:t>upon</w:t>
      </w:r>
      <w:r>
        <w:rPr>
          <w:color w:val="231F20"/>
          <w:spacing w:val="45"/>
        </w:rPr>
        <w:t> </w:t>
      </w:r>
      <w:r>
        <w:rPr>
          <w:color w:val="231F20"/>
        </w:rPr>
        <w:t>which</w:t>
      </w:r>
      <w:r>
        <w:rPr>
          <w:color w:val="231F20"/>
          <w:spacing w:val="45"/>
        </w:rPr>
        <w:t> </w:t>
      </w:r>
      <w:r>
        <w:rPr>
          <w:color w:val="231F20"/>
        </w:rPr>
        <w:t>we</w:t>
      </w:r>
      <w:r>
        <w:rPr>
          <w:color w:val="231F20"/>
          <w:spacing w:val="45"/>
        </w:rPr>
        <w:t> </w:t>
      </w:r>
      <w:r>
        <w:rPr>
          <w:color w:val="231F20"/>
        </w:rPr>
        <w:t>rely</w:t>
      </w:r>
      <w:r>
        <w:rPr>
          <w:color w:val="231F20"/>
          <w:spacing w:val="46"/>
        </w:rPr>
        <w:t> </w:t>
      </w:r>
      <w:r>
        <w:rPr>
          <w:color w:val="231F20"/>
        </w:rPr>
        <w:t>are</w:t>
      </w:r>
      <w:r>
        <w:rPr>
          <w:color w:val="231F20"/>
          <w:spacing w:val="47"/>
        </w:rPr>
        <w:t> </w:t>
      </w:r>
      <w:r>
        <w:rPr>
          <w:color w:val="231F20"/>
        </w:rPr>
        <w:t>reasonable</w:t>
      </w:r>
      <w:r>
        <w:rPr>
          <w:color w:val="231F20"/>
          <w:spacing w:val="47"/>
        </w:rPr>
        <w:t> </w:t>
      </w:r>
      <w:r>
        <w:rPr>
          <w:color w:val="231F20"/>
        </w:rPr>
        <w:t>based</w:t>
      </w:r>
      <w:r>
        <w:rPr>
          <w:color w:val="231F20"/>
          <w:spacing w:val="46"/>
        </w:rPr>
        <w:t> </w:t>
      </w:r>
      <w:r>
        <w:rPr>
          <w:color w:val="231F20"/>
        </w:rPr>
        <w:t>upon</w:t>
      </w:r>
      <w:r>
        <w:rPr>
          <w:color w:val="231F20"/>
          <w:spacing w:val="26"/>
        </w:rPr>
        <w:t> </w:t>
      </w:r>
      <w:r>
        <w:rPr>
          <w:color w:val="231F20"/>
        </w:rPr>
        <w:t>information</w:t>
      </w:r>
      <w:r>
        <w:rPr>
          <w:color w:val="231F20"/>
          <w:spacing w:val="-1"/>
        </w:rPr>
        <w:t> available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estimates,</w:t>
      </w:r>
      <w:r>
        <w:rPr>
          <w:color w:val="231F20"/>
          <w:spacing w:val="-1"/>
        </w:rPr>
        <w:t> </w:t>
      </w:r>
      <w:r>
        <w:rPr>
          <w:color w:val="231F20"/>
        </w:rPr>
        <w:t>judgments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assumptions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made.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estimates,</w:t>
      </w:r>
      <w:r>
        <w:rPr>
          <w:color w:val="231F20"/>
          <w:spacing w:val="24"/>
        </w:rPr>
        <w:t> </w:t>
      </w:r>
      <w:r>
        <w:rPr>
          <w:color w:val="231F20"/>
        </w:rPr>
        <w:t>judgments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assumptions</w:t>
      </w:r>
      <w:r>
        <w:rPr>
          <w:color w:val="231F20"/>
          <w:spacing w:val="5"/>
        </w:rPr>
        <w:t> </w:t>
      </w:r>
      <w:r>
        <w:rPr>
          <w:color w:val="231F20"/>
        </w:rPr>
        <w:t>can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reported</w:t>
      </w:r>
      <w:r>
        <w:rPr>
          <w:color w:val="231F20"/>
          <w:spacing w:val="6"/>
        </w:rPr>
        <w:t> </w:t>
      </w:r>
      <w:r>
        <w:rPr>
          <w:color w:val="231F20"/>
        </w:rPr>
        <w:t>amounts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assets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liabilities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date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8"/>
        </w:rPr>
        <w:t> </w:t>
      </w:r>
      <w:r>
        <w:rPr>
          <w:color w:val="231F20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well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reported</w:t>
      </w:r>
      <w:r>
        <w:rPr>
          <w:color w:val="231F20"/>
          <w:spacing w:val="11"/>
        </w:rPr>
        <w:t> </w:t>
      </w:r>
      <w:r>
        <w:rPr>
          <w:color w:val="231F20"/>
        </w:rPr>
        <w:t>amounts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9"/>
        </w:rPr>
        <w:t> </w:t>
      </w:r>
      <w:r>
        <w:rPr>
          <w:color w:val="231F20"/>
        </w:rPr>
        <w:t>during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periods</w:t>
      </w:r>
      <w:r>
        <w:rPr>
          <w:color w:val="231F20"/>
          <w:spacing w:val="8"/>
        </w:rPr>
        <w:t> </w:t>
      </w:r>
      <w:r>
        <w:rPr>
          <w:color w:val="231F20"/>
        </w:rPr>
        <w:t>presented.</w:t>
      </w:r>
      <w:r>
        <w:rPr>
          <w:color w:val="231F20"/>
          <w:spacing w:val="11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23"/>
        </w:rPr>
        <w:t> </w:t>
      </w:r>
      <w:r>
        <w:rPr>
          <w:color w:val="231F20"/>
        </w:rPr>
        <w:t>there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material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6"/>
        </w:rPr>
        <w:t> </w:t>
      </w:r>
      <w:r>
        <w:rPr>
          <w:color w:val="231F20"/>
        </w:rPr>
        <w:t>between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4"/>
        </w:rPr>
        <w:t> </w:t>
      </w:r>
      <w:r>
        <w:rPr>
          <w:color w:val="231F20"/>
        </w:rPr>
        <w:t>estimates,</w:t>
      </w:r>
      <w:r>
        <w:rPr>
          <w:color w:val="231F20"/>
          <w:spacing w:val="5"/>
        </w:rPr>
        <w:t> </w:t>
      </w:r>
      <w:r>
        <w:rPr>
          <w:color w:val="231F20"/>
        </w:rPr>
        <w:t>judgments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assumptions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actual</w:t>
      </w:r>
      <w:r>
        <w:rPr>
          <w:color w:val="231F20"/>
          <w:spacing w:val="6"/>
        </w:rPr>
        <w:t> </w:t>
      </w:r>
      <w:r>
        <w:rPr>
          <w:color w:val="231F20"/>
        </w:rPr>
        <w:t>results,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</w:rPr>
        <w:t>statements</w:t>
      </w:r>
      <w:r>
        <w:rPr>
          <w:color w:val="231F20"/>
          <w:spacing w:val="25"/>
        </w:rPr>
        <w:t> </w:t>
      </w:r>
      <w:r>
        <w:rPr>
          <w:color w:val="231F20"/>
        </w:rPr>
        <w:t>will</w:t>
      </w:r>
      <w:r>
        <w:rPr>
          <w:color w:val="231F20"/>
          <w:spacing w:val="22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affected.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accounting</w:t>
      </w:r>
      <w:r>
        <w:rPr>
          <w:color w:val="231F20"/>
          <w:spacing w:val="24"/>
        </w:rPr>
        <w:t> </w:t>
      </w:r>
      <w:r>
        <w:rPr>
          <w:color w:val="231F20"/>
        </w:rPr>
        <w:t>policies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reflect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more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3"/>
        </w:rPr>
        <w:t> </w:t>
      </w:r>
      <w:r>
        <w:rPr>
          <w:color w:val="231F20"/>
        </w:rPr>
        <w:t>estimates,</w:t>
      </w:r>
      <w:r>
        <w:rPr>
          <w:color w:val="231F20"/>
          <w:spacing w:val="24"/>
        </w:rPr>
        <w:t> </w:t>
      </w:r>
      <w:r>
        <w:rPr>
          <w:color w:val="231F20"/>
        </w:rPr>
        <w:t>judgments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assumptions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most</w:t>
      </w:r>
      <w:r>
        <w:rPr>
          <w:color w:val="231F20"/>
          <w:spacing w:val="7"/>
        </w:rPr>
        <w:t> </w:t>
      </w:r>
      <w:r>
        <w:rPr>
          <w:color w:val="231F20"/>
        </w:rPr>
        <w:t>critical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aid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fully</w:t>
      </w:r>
      <w:r>
        <w:rPr>
          <w:color w:val="231F20"/>
          <w:spacing w:val="8"/>
        </w:rPr>
        <w:t> </w:t>
      </w:r>
      <w:r>
        <w:rPr>
          <w:color w:val="231F20"/>
        </w:rPr>
        <w:t>understanding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reported</w:t>
      </w:r>
      <w:r>
        <w:rPr>
          <w:color w:val="231F20"/>
          <w:spacing w:val="25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include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40" w:lineRule="auto" w:before="148" w:after="0"/>
        <w:ind w:left="691" w:right="0" w:hanging="171"/>
        <w:jc w:val="left"/>
      </w:pP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</w:rPr>
        <w:t>Recognition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40" w:lineRule="auto" w:before="158" w:after="0"/>
        <w:ind w:left="691" w:right="0" w:hanging="171"/>
        <w:jc w:val="left"/>
      </w:pP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Combinations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40" w:lineRule="auto" w:before="156" w:after="0"/>
        <w:ind w:left="691" w:right="0" w:hanging="171"/>
        <w:jc w:val="left"/>
      </w:pPr>
      <w:r>
        <w:rPr>
          <w:color w:val="231F20"/>
        </w:rPr>
        <w:t>Goodwill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40" w:lineRule="auto" w:before="158" w:after="0"/>
        <w:ind w:left="691" w:right="0" w:hanging="171"/>
        <w:jc w:val="left"/>
      </w:pP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Taxes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40" w:lineRule="auto" w:before="158" w:after="0"/>
        <w:ind w:left="691" w:right="0" w:hanging="171"/>
        <w:jc w:val="left"/>
      </w:pPr>
      <w:r>
        <w:rPr>
          <w:color w:val="231F20"/>
        </w:rPr>
        <w:t>Legal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Contingencies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40" w:lineRule="auto" w:before="158" w:after="0"/>
        <w:ind w:left="691" w:right="0" w:hanging="171"/>
        <w:jc w:val="left"/>
      </w:pPr>
      <w:r>
        <w:rPr>
          <w:color w:val="231F20"/>
        </w:rPr>
        <w:t>Stock-Based</w:t>
      </w:r>
      <w:r>
        <w:rPr>
          <w:color w:val="231F20"/>
          <w:spacing w:val="14"/>
        </w:rPr>
        <w:t> </w:t>
      </w:r>
      <w:r>
        <w:rPr>
          <w:color w:val="231F20"/>
        </w:rPr>
        <w:t>Compensation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40" w:lineRule="auto" w:before="156" w:after="0"/>
        <w:ind w:left="691" w:right="0" w:hanging="171"/>
        <w:jc w:val="left"/>
      </w:pPr>
      <w:r>
        <w:rPr>
          <w:color w:val="231F20"/>
          <w:spacing w:val="-1"/>
        </w:rPr>
        <w:t>Allowances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Doubtful</w:t>
      </w:r>
      <w:r>
        <w:rPr>
          <w:color w:val="231F20"/>
          <w:spacing w:val="14"/>
        </w:rPr>
        <w:t> </w:t>
      </w:r>
      <w:r>
        <w:rPr>
          <w:color w:val="231F20"/>
        </w:rPr>
        <w:t>Accounts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Returns</w:t>
      </w:r>
      <w:r>
        <w:rPr/>
      </w:r>
    </w:p>
    <w:p>
      <w:pPr>
        <w:pStyle w:val="BodyText"/>
        <w:spacing w:line="250" w:lineRule="auto" w:before="158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many</w:t>
      </w:r>
      <w:r>
        <w:rPr>
          <w:color w:val="231F20"/>
          <w:spacing w:val="1"/>
        </w:rPr>
        <w:t> </w:t>
      </w:r>
      <w:r>
        <w:rPr>
          <w:color w:val="231F20"/>
        </w:rPr>
        <w:t>cases,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accounting</w:t>
      </w:r>
      <w:r>
        <w:rPr>
          <w:color w:val="231F20"/>
          <w:spacing w:val="5"/>
        </w:rPr>
        <w:t> </w:t>
      </w:r>
      <w:r>
        <w:rPr>
          <w:color w:val="231F20"/>
        </w:rPr>
        <w:t>treatment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particular</w:t>
      </w:r>
      <w:r>
        <w:rPr>
          <w:color w:val="231F20"/>
          <w:spacing w:val="6"/>
        </w:rPr>
        <w:t> </w:t>
      </w:r>
      <w:r>
        <w:rPr>
          <w:color w:val="231F20"/>
        </w:rPr>
        <w:t>transaction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specifically</w:t>
      </w:r>
      <w:r>
        <w:rPr>
          <w:color w:val="231F20"/>
          <w:spacing w:val="6"/>
        </w:rPr>
        <w:t> </w:t>
      </w:r>
      <w:r>
        <w:rPr>
          <w:color w:val="231F20"/>
        </w:rPr>
        <w:t>dictated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GAAP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does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0"/>
        </w:rPr>
        <w:t> </w:t>
      </w:r>
      <w:r>
        <w:rPr>
          <w:color w:val="231F20"/>
        </w:rPr>
        <w:t>require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33"/>
        </w:rPr>
        <w:t> </w:t>
      </w:r>
      <w:r>
        <w:rPr>
          <w:color w:val="231F20"/>
        </w:rPr>
        <w:t>judgment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its</w:t>
      </w:r>
      <w:r>
        <w:rPr>
          <w:color w:val="231F20"/>
          <w:spacing w:val="34"/>
        </w:rPr>
        <w:t> </w:t>
      </w:r>
      <w:r>
        <w:rPr>
          <w:color w:val="231F20"/>
        </w:rPr>
        <w:t>application.</w:t>
      </w:r>
      <w:r>
        <w:rPr>
          <w:color w:val="231F20"/>
          <w:spacing w:val="39"/>
        </w:rPr>
        <w:t> </w:t>
      </w:r>
      <w:r>
        <w:rPr>
          <w:color w:val="231F20"/>
        </w:rPr>
        <w:t>There</w:t>
      </w:r>
      <w:r>
        <w:rPr>
          <w:color w:val="231F20"/>
          <w:spacing w:val="35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also</w:t>
      </w:r>
      <w:r>
        <w:rPr>
          <w:color w:val="231F20"/>
          <w:spacing w:val="34"/>
        </w:rPr>
        <w:t> </w:t>
      </w:r>
      <w:r>
        <w:rPr>
          <w:color w:val="231F20"/>
        </w:rPr>
        <w:t>areas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which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33"/>
        </w:rPr>
        <w:t> </w:t>
      </w:r>
      <w:r>
        <w:rPr>
          <w:color w:val="231F20"/>
        </w:rPr>
        <w:t>judgment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selecting</w:t>
      </w:r>
      <w:r>
        <w:rPr>
          <w:color w:val="231F20"/>
          <w:spacing w:val="-1"/>
        </w:rPr>
        <w:t> </w:t>
      </w:r>
      <w:r>
        <w:rPr>
          <w:color w:val="231F20"/>
        </w:rPr>
        <w:t>among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available </w:t>
      </w:r>
      <w:r>
        <w:rPr>
          <w:color w:val="231F20"/>
        </w:rPr>
        <w:t>alternatives</w:t>
      </w:r>
      <w:r>
        <w:rPr>
          <w:color w:val="231F20"/>
          <w:spacing w:val="-8"/>
        </w:rPr>
        <w:t> </w:t>
      </w:r>
      <w:r>
        <w:rPr>
          <w:color w:val="231F20"/>
        </w:rPr>
        <w:t>would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produce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materially </w:t>
      </w:r>
      <w:r>
        <w:rPr>
          <w:color w:val="231F20"/>
          <w:spacing w:val="-1"/>
        </w:rPr>
        <w:t>different</w:t>
      </w:r>
      <w:r>
        <w:rPr>
          <w:color w:val="231F20"/>
          <w:spacing w:val="-2"/>
        </w:rPr>
        <w:t> </w:t>
      </w:r>
      <w:r>
        <w:rPr>
          <w:color w:val="231F20"/>
        </w:rPr>
        <w:t>result.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management has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11"/>
        </w:rPr>
        <w:t> </w:t>
      </w:r>
      <w:r>
        <w:rPr>
          <w:color w:val="231F20"/>
        </w:rPr>
        <w:t>critical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</w:rPr>
        <w:t>policies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13"/>
        </w:rPr>
        <w:t> </w:t>
      </w:r>
      <w:r>
        <w:rPr>
          <w:color w:val="231F20"/>
        </w:rPr>
        <w:t>disclosures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Finance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Audit</w:t>
      </w:r>
      <w:r>
        <w:rPr>
          <w:color w:val="231F20"/>
          <w:spacing w:val="10"/>
        </w:rPr>
        <w:t> </w:t>
      </w:r>
      <w:r>
        <w:rPr>
          <w:color w:val="231F20"/>
        </w:rPr>
        <w:t>Committee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Board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Directors.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Revenue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Recognition</w:t>
      </w:r>
      <w:r>
        <w:rPr>
          <w:b w:val="0"/>
          <w:i w:val="0"/>
        </w:rPr>
      </w:r>
    </w:p>
    <w:p>
      <w:pPr>
        <w:pStyle w:val="BodyText"/>
        <w:spacing w:line="250" w:lineRule="auto" w:before="156"/>
        <w:ind w:right="119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derive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0"/>
        </w:rPr>
        <w:t> </w:t>
      </w:r>
      <w:r>
        <w:rPr>
          <w:color w:val="231F20"/>
        </w:rPr>
        <w:t>sources:</w:t>
      </w:r>
      <w:r>
        <w:rPr>
          <w:color w:val="231F20"/>
          <w:spacing w:val="11"/>
        </w:rPr>
        <w:t> </w:t>
      </w:r>
      <w:r>
        <w:rPr>
          <w:color w:val="231F20"/>
        </w:rPr>
        <w:t>(1)</w:t>
      </w:r>
      <w:r>
        <w:rPr>
          <w:color w:val="231F20"/>
          <w:spacing w:val="9"/>
        </w:rPr>
        <w:t> </w:t>
      </w:r>
      <w:r>
        <w:rPr>
          <w:color w:val="231F20"/>
        </w:rPr>
        <w:t>software,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includes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license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45"/>
        </w:rPr>
        <w:t> </w:t>
      </w:r>
      <w:r>
        <w:rPr>
          <w:color w:val="231F20"/>
        </w:rPr>
        <w:t>updates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product</w:t>
      </w:r>
      <w:r>
        <w:rPr>
          <w:color w:val="231F20"/>
          <w:spacing w:val="43"/>
        </w:rPr>
        <w:t> </w:t>
      </w:r>
      <w:r>
        <w:rPr>
          <w:color w:val="231F20"/>
        </w:rPr>
        <w:t>support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(2)</w:t>
      </w:r>
      <w:r>
        <w:rPr>
          <w:color w:val="231F20"/>
          <w:spacing w:val="42"/>
        </w:rPr>
        <w:t> </w:t>
      </w:r>
      <w:r>
        <w:rPr>
          <w:color w:val="231F20"/>
        </w:rPr>
        <w:t>services,</w:t>
      </w:r>
      <w:r>
        <w:rPr>
          <w:color w:val="231F20"/>
          <w:spacing w:val="44"/>
        </w:rPr>
        <w:t> </w:t>
      </w:r>
      <w:r>
        <w:rPr>
          <w:color w:val="231F20"/>
        </w:rPr>
        <w:t>which</w:t>
      </w:r>
      <w:r>
        <w:rPr>
          <w:color w:val="231F20"/>
          <w:spacing w:val="42"/>
        </w:rPr>
        <w:t> </w:t>
      </w:r>
      <w:r>
        <w:rPr>
          <w:color w:val="231F20"/>
        </w:rPr>
        <w:t>include</w:t>
      </w:r>
      <w:r>
        <w:rPr>
          <w:color w:val="231F20"/>
          <w:spacing w:val="44"/>
        </w:rPr>
        <w:t> </w:t>
      </w:r>
      <w:r>
        <w:rPr>
          <w:color w:val="231F20"/>
        </w:rPr>
        <w:t>consulting,</w:t>
      </w:r>
      <w:r>
        <w:rPr>
          <w:color w:val="231F20"/>
          <w:spacing w:val="43"/>
        </w:rPr>
        <w:t> </w:t>
      </w:r>
      <w:r>
        <w:rPr>
          <w:color w:val="231F20"/>
        </w:rPr>
        <w:t>On</w:t>
      </w:r>
      <w:r>
        <w:rPr>
          <w:color w:val="231F20"/>
          <w:spacing w:val="42"/>
        </w:rPr>
        <w:t> </w:t>
      </w:r>
      <w:r>
        <w:rPr>
          <w:color w:val="231F20"/>
        </w:rPr>
        <w:t>Demand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48"/>
        <w:ind w:right="117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39"/>
        </w:rPr>
        <w:t> </w:t>
      </w:r>
      <w:r>
        <w:rPr>
          <w:color w:val="231F20"/>
        </w:rPr>
        <w:t>software</w:t>
      </w:r>
      <w:r>
        <w:rPr>
          <w:color w:val="231F20"/>
          <w:spacing w:val="40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9"/>
        </w:rPr>
        <w:t> </w:t>
      </w:r>
      <w:r>
        <w:rPr>
          <w:color w:val="231F20"/>
        </w:rPr>
        <w:t>represent</w:t>
      </w:r>
      <w:r>
        <w:rPr>
          <w:color w:val="231F20"/>
          <w:spacing w:val="42"/>
        </w:rPr>
        <w:t> </w:t>
      </w:r>
      <w:r>
        <w:rPr>
          <w:color w:val="231F20"/>
        </w:rPr>
        <w:t>fees</w:t>
      </w:r>
      <w:r>
        <w:rPr>
          <w:color w:val="231F20"/>
          <w:spacing w:val="40"/>
        </w:rPr>
        <w:t> </w:t>
      </w:r>
      <w:r>
        <w:rPr>
          <w:color w:val="231F20"/>
        </w:rPr>
        <w:t>earned</w:t>
      </w:r>
      <w:r>
        <w:rPr>
          <w:color w:val="231F20"/>
          <w:spacing w:val="42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granting</w:t>
      </w:r>
      <w:r>
        <w:rPr>
          <w:color w:val="231F20"/>
          <w:spacing w:val="41"/>
        </w:rPr>
        <w:t> </w:t>
      </w:r>
      <w:r>
        <w:rPr>
          <w:color w:val="231F20"/>
        </w:rPr>
        <w:t>customers</w:t>
      </w:r>
      <w:r>
        <w:rPr>
          <w:color w:val="231F20"/>
          <w:spacing w:val="41"/>
        </w:rPr>
        <w:t> </w:t>
      </w:r>
      <w:r>
        <w:rPr>
          <w:color w:val="231F20"/>
        </w:rPr>
        <w:t>licenses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use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database,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applications</w:t>
      </w:r>
      <w:r>
        <w:rPr>
          <w:color w:val="231F20"/>
          <w:spacing w:val="25"/>
        </w:rPr>
        <w:t> </w:t>
      </w:r>
      <w:r>
        <w:rPr>
          <w:color w:val="231F20"/>
        </w:rPr>
        <w:t>software,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exclude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derived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23"/>
        </w:rPr>
        <w:t> </w:t>
      </w:r>
      <w:r>
        <w:rPr>
          <w:color w:val="231F20"/>
        </w:rPr>
        <w:t>updates,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33"/>
        </w:rPr>
        <w:t> </w:t>
      </w:r>
      <w:r>
        <w:rPr>
          <w:color w:val="231F20"/>
        </w:rPr>
        <w:t>included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 updates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support.</w:t>
      </w:r>
      <w:r>
        <w:rPr>
          <w:color w:val="231F20"/>
          <w:spacing w:val="-4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basis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4"/>
        </w:rPr>
        <w:t> </w:t>
      </w:r>
      <w:r>
        <w:rPr>
          <w:color w:val="231F20"/>
        </w:rPr>
        <w:t>recognition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substantially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governed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Statement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Position</w:t>
      </w:r>
      <w:r>
        <w:rPr>
          <w:color w:val="231F20"/>
          <w:spacing w:val="-15"/>
        </w:rPr>
        <w:t> </w:t>
      </w:r>
      <w:r>
        <w:rPr>
          <w:color w:val="231F20"/>
        </w:rPr>
        <w:t>No.</w:t>
      </w:r>
      <w:r>
        <w:rPr>
          <w:color w:val="231F20"/>
          <w:spacing w:val="-15"/>
        </w:rPr>
        <w:t> </w:t>
      </w:r>
      <w:r>
        <w:rPr>
          <w:color w:val="231F20"/>
        </w:rPr>
        <w:t>97-2,</w:t>
      </w:r>
      <w:r>
        <w:rPr>
          <w:color w:val="231F20"/>
          <w:spacing w:val="-13"/>
        </w:rPr>
        <w:t> </w:t>
      </w:r>
      <w:r>
        <w:rPr>
          <w:rFonts w:ascii="Times New Roman"/>
          <w:i/>
          <w:color w:val="231F20"/>
          <w:spacing w:val="-1"/>
        </w:rPr>
        <w:t>Software</w:t>
      </w:r>
      <w:r>
        <w:rPr>
          <w:rFonts w:ascii="Times New Roman"/>
          <w:i/>
          <w:color w:val="231F20"/>
          <w:spacing w:val="-13"/>
        </w:rPr>
        <w:t> </w:t>
      </w:r>
      <w:r>
        <w:rPr>
          <w:rFonts w:ascii="Times New Roman"/>
          <w:i/>
          <w:color w:val="231F20"/>
          <w:spacing w:val="-1"/>
        </w:rPr>
        <w:t>Revenue</w:t>
      </w:r>
      <w:r>
        <w:rPr>
          <w:rFonts w:ascii="Times New Roman"/>
          <w:i/>
          <w:color w:val="231F20"/>
          <w:spacing w:val="-12"/>
        </w:rPr>
        <w:t> </w:t>
      </w:r>
      <w:r>
        <w:rPr>
          <w:rFonts w:ascii="Times New Roman"/>
          <w:i/>
          <w:color w:val="231F20"/>
        </w:rPr>
        <w:t>Recognition</w:t>
      </w:r>
      <w:r>
        <w:rPr>
          <w:color w:val="231F20"/>
        </w:rPr>
        <w:t>,</w:t>
      </w:r>
      <w:r>
        <w:rPr>
          <w:color w:val="231F20"/>
          <w:spacing w:val="-14"/>
        </w:rPr>
        <w:t> </w:t>
      </w:r>
      <w:r>
        <w:rPr>
          <w:color w:val="231F20"/>
        </w:rPr>
        <w:t>issued</w:t>
      </w:r>
      <w:r>
        <w:rPr>
          <w:color w:val="231F20"/>
          <w:spacing w:val="45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American</w:t>
      </w:r>
      <w:r>
        <w:rPr>
          <w:color w:val="231F20"/>
          <w:spacing w:val="6"/>
        </w:rPr>
        <w:t> </w:t>
      </w:r>
      <w:r>
        <w:rPr>
          <w:color w:val="231F20"/>
        </w:rPr>
        <w:t>Institute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Certified</w:t>
      </w:r>
      <w:r>
        <w:rPr>
          <w:color w:val="231F20"/>
          <w:spacing w:val="4"/>
        </w:rPr>
        <w:t> </w:t>
      </w:r>
      <w:r>
        <w:rPr>
          <w:color w:val="231F20"/>
        </w:rPr>
        <w:t>Public</w:t>
      </w:r>
      <w:r>
        <w:rPr>
          <w:color w:val="231F20"/>
          <w:spacing w:val="3"/>
        </w:rPr>
        <w:t> </w:t>
      </w:r>
      <w:r>
        <w:rPr>
          <w:color w:val="231F20"/>
        </w:rPr>
        <w:t>Accountants,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5"/>
        </w:rPr>
        <w:t> </w:t>
      </w:r>
      <w:r>
        <w:rPr>
          <w:color w:val="231F20"/>
        </w:rPr>
        <w:t>judgment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use</w:t>
      </w:r>
      <w:r>
        <w:rPr>
          <w:color w:val="231F20"/>
          <w:spacing w:val="3"/>
        </w:rPr>
        <w:t> </w:t>
      </w:r>
      <w:r>
        <w:rPr>
          <w:color w:val="231F20"/>
        </w:rPr>
        <w:t>estimates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connection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determination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recognized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each</w:t>
      </w:r>
      <w:r>
        <w:rPr>
          <w:color w:val="231F20"/>
          <w:spacing w:val="-8"/>
        </w:rPr>
        <w:t> </w:t>
      </w:r>
      <w:r>
        <w:rPr>
          <w:color w:val="231F20"/>
        </w:rPr>
        <w:t>accounting</w:t>
      </w:r>
      <w:r>
        <w:rPr>
          <w:color w:val="231F20"/>
          <w:spacing w:val="-5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 w:before="148"/>
        <w:ind w:right="117"/>
        <w:jc w:val="both"/>
      </w:pP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5"/>
        </w:rPr>
        <w:t> </w:t>
      </w:r>
      <w:r>
        <w:rPr>
          <w:color w:val="231F20"/>
        </w:rPr>
        <w:t>arrangements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do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require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modification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customization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underlying</w:t>
      </w:r>
      <w:r>
        <w:rPr>
          <w:color w:val="231F20"/>
          <w:spacing w:val="37"/>
        </w:rPr>
        <w:t> </w:t>
      </w:r>
      <w:r>
        <w:rPr>
          <w:color w:val="231F20"/>
        </w:rPr>
        <w:t>software,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recognize </w:t>
      </w:r>
      <w:r>
        <w:rPr>
          <w:color w:val="231F20"/>
          <w:spacing w:val="-1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 </w:t>
      </w:r>
      <w:r>
        <w:rPr>
          <w:color w:val="231F20"/>
          <w:spacing w:val="-1"/>
        </w:rPr>
        <w:t>revenue</w:t>
      </w:r>
      <w:r>
        <w:rPr>
          <w:color w:val="231F20"/>
          <w:spacing w:val="-6"/>
        </w:rPr>
        <w:t> </w:t>
      </w:r>
      <w:r>
        <w:rPr>
          <w:color w:val="231F20"/>
        </w:rPr>
        <w:t>when:</w:t>
      </w:r>
      <w:r>
        <w:rPr>
          <w:color w:val="231F20"/>
          <w:spacing w:val="-3"/>
        </w:rPr>
        <w:t> </w:t>
      </w:r>
      <w:r>
        <w:rPr>
          <w:color w:val="231F20"/>
        </w:rPr>
        <w:t>(1)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enter</w:t>
      </w:r>
      <w:r>
        <w:rPr>
          <w:color w:val="231F20"/>
          <w:spacing w:val="-1"/>
        </w:rPr>
        <w:t>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legally</w:t>
      </w:r>
      <w:r>
        <w:rPr>
          <w:color w:val="231F20"/>
          <w:spacing w:val="-2"/>
        </w:rPr>
        <w:t> </w:t>
      </w:r>
      <w:r>
        <w:rPr>
          <w:color w:val="231F20"/>
        </w:rPr>
        <w:t>binding</w:t>
      </w:r>
      <w:r>
        <w:rPr>
          <w:color w:val="231F20"/>
          <w:spacing w:val="-3"/>
        </w:rPr>
        <w:t> </w:t>
      </w:r>
      <w:r>
        <w:rPr>
          <w:color w:val="231F20"/>
        </w:rPr>
        <w:t>arrangement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customer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license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software;</w:t>
      </w:r>
      <w:r>
        <w:rPr>
          <w:color w:val="231F20"/>
          <w:spacing w:val="35"/>
        </w:rPr>
        <w:t> </w:t>
      </w:r>
      <w:r>
        <w:rPr>
          <w:color w:val="231F20"/>
        </w:rPr>
        <w:t>(2)</w:t>
      </w:r>
      <w:r>
        <w:rPr>
          <w:color w:val="231F20"/>
          <w:spacing w:val="34"/>
        </w:rPr>
        <w:t> </w:t>
      </w:r>
      <w:r>
        <w:rPr>
          <w:color w:val="231F20"/>
        </w:rPr>
        <w:t>we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products;</w:t>
      </w:r>
      <w:r>
        <w:rPr>
          <w:color w:val="231F20"/>
          <w:spacing w:val="35"/>
        </w:rPr>
        <w:t> </w:t>
      </w:r>
      <w:r>
        <w:rPr>
          <w:color w:val="231F20"/>
        </w:rPr>
        <w:t>(3)</w:t>
      </w:r>
      <w:r>
        <w:rPr>
          <w:color w:val="231F20"/>
          <w:spacing w:val="34"/>
        </w:rPr>
        <w:t> </w:t>
      </w:r>
      <w:r>
        <w:rPr>
          <w:color w:val="231F20"/>
        </w:rPr>
        <w:t>customer</w:t>
      </w:r>
      <w:r>
        <w:rPr>
          <w:color w:val="231F20"/>
          <w:spacing w:val="36"/>
        </w:rPr>
        <w:t> </w:t>
      </w:r>
      <w:r>
        <w:rPr>
          <w:color w:val="231F20"/>
        </w:rPr>
        <w:t>payment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4"/>
        </w:rPr>
        <w:t> </w:t>
      </w:r>
      <w:r>
        <w:rPr>
          <w:color w:val="231F20"/>
        </w:rPr>
        <w:t>deemed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9"/>
        <w:jc w:val="both"/>
      </w:pPr>
      <w:r>
        <w:rPr>
          <w:color w:val="231F20"/>
        </w:rPr>
        <w:t>determinable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free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contingencies 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2"/>
        </w:rPr>
        <w:t> </w:t>
      </w:r>
      <w:r>
        <w:rPr>
          <w:color w:val="231F20"/>
        </w:rPr>
        <w:t>uncertainties;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(4)</w:t>
      </w:r>
      <w:r>
        <w:rPr>
          <w:color w:val="231F20"/>
          <w:spacing w:val="-4"/>
        </w:rPr>
        <w:t> </w:t>
      </w:r>
      <w:r>
        <w:rPr>
          <w:color w:val="231F20"/>
        </w:rPr>
        <w:t>collection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probable.</w:t>
      </w:r>
      <w:r>
        <w:rPr>
          <w:color w:val="231F20"/>
          <w:spacing w:val="-2"/>
        </w:rPr>
        <w:t> </w:t>
      </w:r>
      <w:r>
        <w:rPr>
          <w:color w:val="231F20"/>
        </w:rPr>
        <w:t>Substantially all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recognized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manner.</w:t>
      </w:r>
      <w:r>
        <w:rPr/>
      </w:r>
    </w:p>
    <w:p>
      <w:pPr>
        <w:pStyle w:val="BodyText"/>
        <w:spacing w:line="250" w:lineRule="auto" w:before="137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vast</w:t>
      </w:r>
      <w:r>
        <w:rPr>
          <w:color w:val="231F20"/>
          <w:spacing w:val="-13"/>
        </w:rPr>
        <w:t> </w:t>
      </w:r>
      <w:r>
        <w:rPr>
          <w:color w:val="231F20"/>
        </w:rPr>
        <w:t>majority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updates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product</w:t>
      </w:r>
      <w:r>
        <w:rPr>
          <w:color w:val="231F20"/>
          <w:spacing w:val="-12"/>
        </w:rPr>
        <w:t> </w:t>
      </w:r>
      <w:r>
        <w:rPr>
          <w:color w:val="231F20"/>
        </w:rPr>
        <w:t>support,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recognized</w:t>
      </w:r>
      <w:r>
        <w:rPr>
          <w:color w:val="231F20"/>
          <w:spacing w:val="28"/>
        </w:rPr>
        <w:t> </w:t>
      </w:r>
      <w:r>
        <w:rPr>
          <w:color w:val="231F20"/>
        </w:rPr>
        <w:t>ratably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term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arrangement,</w:t>
      </w:r>
      <w:r>
        <w:rPr>
          <w:color w:val="231F20"/>
          <w:spacing w:val="29"/>
        </w:rPr>
        <w:t> </w:t>
      </w:r>
      <w:r>
        <w:rPr>
          <w:color w:val="231F20"/>
        </w:rPr>
        <w:t>typically</w:t>
      </w:r>
      <w:r>
        <w:rPr>
          <w:color w:val="231F20"/>
          <w:spacing w:val="27"/>
        </w:rPr>
        <w:t> </w:t>
      </w:r>
      <w:r>
        <w:rPr>
          <w:color w:val="231F20"/>
        </w:rPr>
        <w:t>one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5"/>
        </w:rPr>
        <w:t> </w:t>
      </w:r>
      <w:r>
        <w:rPr>
          <w:color w:val="231F20"/>
        </w:rPr>
        <w:t>license</w:t>
      </w:r>
      <w:r>
        <w:rPr>
          <w:color w:val="231F20"/>
          <w:spacing w:val="27"/>
        </w:rPr>
        <w:t> </w:t>
      </w:r>
      <w:r>
        <w:rPr>
          <w:color w:val="231F20"/>
        </w:rPr>
        <w:t>updates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7"/>
        </w:rPr>
        <w:t> </w:t>
      </w:r>
      <w:r>
        <w:rPr>
          <w:color w:val="231F20"/>
        </w:rPr>
        <w:t>customers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rights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unspecified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upgrades,</w:t>
      </w:r>
      <w:r>
        <w:rPr>
          <w:color w:val="231F20"/>
          <w:spacing w:val="-2"/>
        </w:rPr>
        <w:t> </w:t>
      </w:r>
      <w:r>
        <w:rPr>
          <w:color w:val="231F20"/>
        </w:rPr>
        <w:t>maintenance</w:t>
      </w:r>
      <w:r>
        <w:rPr>
          <w:color w:val="231F20"/>
          <w:spacing w:val="2"/>
        </w:rPr>
        <w:t> </w:t>
      </w:r>
      <w:r>
        <w:rPr>
          <w:color w:val="231F20"/>
        </w:rPr>
        <w:t>releases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patches</w:t>
      </w:r>
      <w:r>
        <w:rPr>
          <w:color w:val="231F20"/>
          <w:spacing w:val="-1"/>
        </w:rPr>
        <w:t> </w:t>
      </w:r>
      <w:r>
        <w:rPr>
          <w:color w:val="231F20"/>
        </w:rPr>
        <w:t>released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</w:rPr>
        <w:t> the</w:t>
      </w:r>
      <w:r>
        <w:rPr>
          <w:color w:val="231F20"/>
          <w:spacing w:val="-3"/>
        </w:rPr>
        <w:t> </w:t>
      </w:r>
      <w:r>
        <w:rPr>
          <w:color w:val="231F20"/>
        </w:rPr>
        <w:t>term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</w:rPr>
        <w:t>period.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includes</w:t>
      </w:r>
      <w:r>
        <w:rPr>
          <w:color w:val="231F20"/>
          <w:spacing w:val="-4"/>
        </w:rPr>
        <w:t> </w:t>
      </w:r>
      <w:r>
        <w:rPr>
          <w:color w:val="231F20"/>
        </w:rPr>
        <w:t>internet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technical content,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well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internet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</w:rPr>
        <w:t> telephone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technical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</w:rPr>
        <w:t>personnel</w:t>
      </w:r>
      <w:r>
        <w:rPr>
          <w:color w:val="231F20"/>
          <w:spacing w:val="-5"/>
        </w:rPr>
        <w:t> </w:t>
      </w:r>
      <w:r>
        <w:rPr>
          <w:color w:val="231F20"/>
        </w:rPr>
        <w:t>located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</w:rPr>
        <w:t>centers.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6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</w:rPr>
        <w:t> product</w:t>
      </w:r>
      <w:r>
        <w:rPr>
          <w:color w:val="231F20"/>
          <w:spacing w:val="6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generally</w:t>
      </w:r>
      <w:r>
        <w:rPr>
          <w:color w:val="231F20"/>
          <w:spacing w:val="8"/>
        </w:rPr>
        <w:t> </w:t>
      </w:r>
      <w:r>
        <w:rPr>
          <w:color w:val="231F20"/>
        </w:rPr>
        <w:t>priced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percentage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net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7"/>
        </w:rPr>
        <w:t> </w:t>
      </w:r>
      <w:r>
        <w:rPr>
          <w:color w:val="231F20"/>
        </w:rPr>
        <w:t>fees.</w:t>
      </w:r>
      <w:r>
        <w:rPr>
          <w:color w:val="231F20"/>
          <w:spacing w:val="6"/>
        </w:rPr>
        <w:t> </w:t>
      </w:r>
      <w:r>
        <w:rPr>
          <w:color w:val="231F20"/>
        </w:rPr>
        <w:t>Substantially</w:t>
      </w:r>
      <w:r>
        <w:rPr>
          <w:color w:val="231F20"/>
          <w:spacing w:val="8"/>
        </w:rPr>
        <w:t> </w:t>
      </w:r>
      <w:r>
        <w:rPr>
          <w:color w:val="231F20"/>
        </w:rPr>
        <w:t>all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customers</w:t>
      </w:r>
      <w:r>
        <w:rPr>
          <w:color w:val="231F20"/>
          <w:spacing w:val="-7"/>
        </w:rPr>
        <w:t> </w:t>
      </w:r>
      <w:r>
        <w:rPr>
          <w:color w:val="231F20"/>
        </w:rPr>
        <w:t>purchase</w:t>
      </w:r>
      <w:r>
        <w:rPr>
          <w:color w:val="231F20"/>
          <w:spacing w:val="-6"/>
        </w:rPr>
        <w:t> </w:t>
      </w:r>
      <w:r>
        <w:rPr>
          <w:color w:val="231F20"/>
        </w:rPr>
        <w:t>both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</w:rPr>
        <w:t>updates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acquire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licenses.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addition,</w:t>
      </w:r>
      <w:r>
        <w:rPr>
          <w:color w:val="231F20"/>
          <w:spacing w:val="25"/>
        </w:rPr>
        <w:t> </w:t>
      </w:r>
      <w:r>
        <w:rPr>
          <w:color w:val="231F20"/>
        </w:rPr>
        <w:t>substantially</w:t>
      </w:r>
      <w:r>
        <w:rPr>
          <w:color w:val="231F20"/>
          <w:spacing w:val="24"/>
        </w:rPr>
        <w:t> </w:t>
      </w:r>
      <w:r>
        <w:rPr>
          <w:color w:val="231F20"/>
        </w:rPr>
        <w:t>all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customers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21"/>
        </w:rPr>
        <w:t> </w:t>
      </w:r>
      <w:r>
        <w:rPr>
          <w:color w:val="231F20"/>
        </w:rPr>
        <w:t>their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license</w:t>
      </w:r>
      <w:r>
        <w:rPr>
          <w:color w:val="231F20"/>
          <w:spacing w:val="23"/>
        </w:rPr>
        <w:t> </w:t>
      </w:r>
      <w:r>
        <w:rPr>
          <w:color w:val="231F20"/>
        </w:rPr>
        <w:t>updates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product</w:t>
      </w:r>
      <w:r>
        <w:rPr>
          <w:color w:val="231F20"/>
          <w:spacing w:val="23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contracts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annually.</w:t>
      </w:r>
      <w:r>
        <w:rPr/>
      </w:r>
    </w:p>
    <w:p>
      <w:pPr>
        <w:pStyle w:val="BodyText"/>
        <w:spacing w:line="250" w:lineRule="auto" w:before="138"/>
        <w:ind w:right="116"/>
        <w:jc w:val="both"/>
      </w:pPr>
      <w:r>
        <w:rPr>
          <w:color w:val="231F20"/>
        </w:rPr>
        <w:t>Many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arrangements</w:t>
      </w:r>
      <w:r>
        <w:rPr>
          <w:color w:val="231F20"/>
          <w:spacing w:val="10"/>
        </w:rPr>
        <w:t> </w:t>
      </w:r>
      <w:r>
        <w:rPr>
          <w:color w:val="231F20"/>
        </w:rPr>
        <w:t>include</w:t>
      </w:r>
      <w:r>
        <w:rPr>
          <w:color w:val="231F20"/>
          <w:spacing w:val="8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</w:rPr>
        <w:t>implementation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7"/>
        </w:rPr>
        <w:t> </w:t>
      </w:r>
      <w:r>
        <w:rPr>
          <w:color w:val="231F20"/>
        </w:rPr>
        <w:t>sold</w:t>
      </w:r>
      <w:r>
        <w:rPr>
          <w:color w:val="231F20"/>
          <w:spacing w:val="6"/>
        </w:rPr>
        <w:t> </w:t>
      </w:r>
      <w:r>
        <w:rPr>
          <w:color w:val="231F20"/>
        </w:rPr>
        <w:t>separately</w:t>
      </w:r>
      <w:r>
        <w:rPr>
          <w:color w:val="231F20"/>
          <w:spacing w:val="9"/>
        </w:rPr>
        <w:t> </w:t>
      </w:r>
      <w:r>
        <w:rPr>
          <w:color w:val="231F20"/>
        </w:rPr>
        <w:t>under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</w:rPr>
        <w:t> engagement</w:t>
      </w:r>
      <w:r>
        <w:rPr>
          <w:color w:val="231F20"/>
          <w:spacing w:val="9"/>
        </w:rPr>
        <w:t> </w:t>
      </w:r>
      <w:r>
        <w:rPr>
          <w:color w:val="231F20"/>
        </w:rPr>
        <w:t>contracts.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7"/>
        </w:rPr>
        <w:t> </w:t>
      </w:r>
      <w:r>
        <w:rPr>
          <w:color w:val="231F20"/>
        </w:rPr>
        <w:t>arrangements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generally</w:t>
      </w:r>
      <w:r>
        <w:rPr>
          <w:color w:val="231F20"/>
          <w:spacing w:val="9"/>
        </w:rPr>
        <w:t> </w:t>
      </w:r>
      <w:r>
        <w:rPr>
          <w:color w:val="231F20"/>
        </w:rPr>
        <w:t>accounted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separately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because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arrangements</w:t>
      </w:r>
      <w:r>
        <w:rPr>
          <w:color w:val="231F20"/>
          <w:spacing w:val="-9"/>
        </w:rPr>
        <w:t> </w:t>
      </w:r>
      <w:r>
        <w:rPr>
          <w:color w:val="231F20"/>
        </w:rPr>
        <w:t>qualify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service</w:t>
      </w:r>
      <w:r>
        <w:rPr>
          <w:color w:val="231F20"/>
          <w:spacing w:val="-11"/>
        </w:rPr>
        <w:t> </w:t>
      </w:r>
      <w:r>
        <w:rPr>
          <w:color w:val="231F20"/>
        </w:rPr>
        <w:t>transactions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SOP</w:t>
      </w:r>
      <w:r>
        <w:rPr>
          <w:color w:val="231F20"/>
          <w:spacing w:val="-16"/>
        </w:rPr>
        <w:t> </w:t>
      </w:r>
      <w:r>
        <w:rPr>
          <w:color w:val="231F20"/>
        </w:rPr>
        <w:t>97-2.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significant</w:t>
      </w:r>
      <w:r>
        <w:rPr>
          <w:color w:val="231F20"/>
          <w:spacing w:val="-4"/>
        </w:rPr>
        <w:t> </w:t>
      </w:r>
      <w:r>
        <w:rPr>
          <w:color w:val="231F20"/>
        </w:rPr>
        <w:t>factors</w:t>
      </w:r>
      <w:r>
        <w:rPr>
          <w:color w:val="231F20"/>
          <w:spacing w:val="-5"/>
        </w:rPr>
        <w:t> </w:t>
      </w:r>
      <w:r>
        <w:rPr>
          <w:color w:val="231F20"/>
        </w:rPr>
        <w:t>considered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determining</w:t>
      </w:r>
      <w:r>
        <w:rPr>
          <w:color w:val="231F20"/>
          <w:spacing w:val="-2"/>
        </w:rPr>
        <w:t> </w:t>
      </w:r>
      <w:r>
        <w:rPr>
          <w:color w:val="231F20"/>
        </w:rPr>
        <w:t>whether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4"/>
        </w:rPr>
        <w:t> </w:t>
      </w:r>
      <w:r>
        <w:rPr>
          <w:color w:val="231F20"/>
        </w:rPr>
        <w:t>should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accounted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separately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nature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services</w:t>
      </w:r>
      <w:r>
        <w:rPr>
          <w:color w:val="231F20"/>
          <w:spacing w:val="8"/>
        </w:rPr>
        <w:t> </w:t>
      </w:r>
      <w:r>
        <w:rPr>
          <w:color w:val="231F20"/>
        </w:rPr>
        <w:t>(i.e.,</w:t>
      </w:r>
      <w:r>
        <w:rPr>
          <w:color w:val="231F20"/>
          <w:spacing w:val="8"/>
        </w:rPr>
        <w:t> </w:t>
      </w:r>
      <w:r>
        <w:rPr>
          <w:color w:val="231F20"/>
        </w:rPr>
        <w:t>consideration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whether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essential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functionality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licensed</w:t>
      </w:r>
      <w:r>
        <w:rPr>
          <w:color w:val="231F20"/>
        </w:rPr>
        <w:t> product),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degree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risk,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availability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vendors,</w:t>
      </w:r>
      <w:r>
        <w:rPr>
          <w:color w:val="231F20"/>
          <w:spacing w:val="-14"/>
        </w:rPr>
        <w:t> </w:t>
      </w:r>
      <w:r>
        <w:rPr>
          <w:color w:val="231F20"/>
        </w:rPr>
        <w:t>timing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payments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impact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milestones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acceptance</w:t>
      </w:r>
      <w:r>
        <w:rPr>
          <w:color w:val="231F20"/>
          <w:spacing w:val="11"/>
        </w:rPr>
        <w:t> </w:t>
      </w:r>
      <w:r>
        <w:rPr>
          <w:color w:val="231F20"/>
        </w:rPr>
        <w:t>criteria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realizability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fee.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consulting</w:t>
      </w:r>
      <w:r>
        <w:rPr>
          <w:color w:val="231F20"/>
          <w:spacing w:val="6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generally</w:t>
      </w:r>
      <w:r>
        <w:rPr>
          <w:color w:val="231F20"/>
          <w:spacing w:val="22"/>
        </w:rPr>
        <w:t> </w:t>
      </w:r>
      <w:r>
        <w:rPr>
          <w:color w:val="231F20"/>
        </w:rPr>
        <w:t>recognized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performed.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8"/>
        </w:rPr>
        <w:t> </w:t>
      </w:r>
      <w:r>
        <w:rPr>
          <w:color w:val="231F20"/>
        </w:rPr>
        <w:t>uncertainty</w:t>
      </w:r>
      <w:r>
        <w:rPr>
          <w:color w:val="231F20"/>
          <w:spacing w:val="-7"/>
        </w:rPr>
        <w:t> </w:t>
      </w:r>
      <w:r>
        <w:rPr>
          <w:color w:val="231F20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project</w:t>
      </w:r>
      <w:r>
        <w:rPr>
          <w:color w:val="231F20"/>
          <w:spacing w:val="-8"/>
        </w:rPr>
        <w:t> </w:t>
      </w:r>
      <w:r>
        <w:rPr>
          <w:color w:val="231F20"/>
        </w:rPr>
        <w:t>completion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receipt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payment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consulting</w:t>
      </w:r>
      <w:r>
        <w:rPr>
          <w:color w:val="231F20"/>
          <w:spacing w:val="-12"/>
        </w:rPr>
        <w:t> </w:t>
      </w:r>
      <w:r>
        <w:rPr>
          <w:color w:val="231F20"/>
        </w:rPr>
        <w:t>services,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deferred</w:t>
      </w:r>
      <w:r>
        <w:rPr>
          <w:color w:val="231F20"/>
          <w:spacing w:val="-10"/>
        </w:rPr>
        <w:t> </w:t>
      </w:r>
      <w:r>
        <w:rPr>
          <w:color w:val="231F20"/>
        </w:rPr>
        <w:t>until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uncertainty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sufficiently</w:t>
      </w:r>
      <w:r>
        <w:rPr>
          <w:color w:val="231F20"/>
          <w:spacing w:val="-9"/>
        </w:rPr>
        <w:t> </w:t>
      </w:r>
      <w:r>
        <w:rPr>
          <w:color w:val="231F20"/>
        </w:rPr>
        <w:t>resolved.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estimate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proportional</w:t>
      </w:r>
      <w:r>
        <w:rPr>
          <w:color w:val="231F20"/>
          <w:spacing w:val="15"/>
        </w:rPr>
        <w:t> </w:t>
      </w:r>
      <w:r>
        <w:rPr>
          <w:color w:val="231F20"/>
        </w:rPr>
        <w:t>performance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contracts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“not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exceed”</w:t>
      </w:r>
      <w:r>
        <w:rPr>
          <w:color w:val="231F20"/>
          <w:spacing w:val="16"/>
        </w:rPr>
        <w:t> </w:t>
      </w:r>
      <w:r>
        <w:rPr>
          <w:color w:val="231F20"/>
        </w:rPr>
        <w:t>fees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monthly</w:t>
      </w:r>
      <w:r>
        <w:rPr>
          <w:color w:val="231F20"/>
          <w:spacing w:val="14"/>
        </w:rPr>
        <w:t> </w:t>
      </w:r>
      <w:r>
        <w:rPr>
          <w:color w:val="231F20"/>
        </w:rPr>
        <w:t>basis</w:t>
      </w:r>
      <w:r>
        <w:rPr>
          <w:color w:val="231F20"/>
          <w:spacing w:val="12"/>
        </w:rPr>
        <w:t> </w:t>
      </w:r>
      <w:r>
        <w:rPr>
          <w:color w:val="231F20"/>
        </w:rPr>
        <w:t>utilizing</w:t>
      </w:r>
      <w:r>
        <w:rPr>
          <w:color w:val="231F20"/>
          <w:spacing w:val="16"/>
        </w:rPr>
        <w:t> </w:t>
      </w:r>
      <w:r>
        <w:rPr>
          <w:color w:val="231F20"/>
        </w:rPr>
        <w:t>hours</w:t>
      </w:r>
      <w:r>
        <w:rPr>
          <w:color w:val="231F20"/>
          <w:spacing w:val="27"/>
        </w:rPr>
        <w:t> </w:t>
      </w:r>
      <w:r>
        <w:rPr>
          <w:color w:val="231F20"/>
        </w:rPr>
        <w:t>incurred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date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estimated</w:t>
      </w:r>
      <w:r>
        <w:rPr>
          <w:color w:val="231F20"/>
          <w:spacing w:val="-6"/>
        </w:rPr>
        <w:t> </w:t>
      </w:r>
      <w:r>
        <w:rPr>
          <w:color w:val="231F20"/>
        </w:rPr>
        <w:t>hours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complete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project.</w:t>
      </w:r>
      <w:r>
        <w:rPr>
          <w:color w:val="231F20"/>
          <w:spacing w:val="-7"/>
        </w:rPr>
        <w:t> We</w:t>
      </w:r>
      <w:r>
        <w:rPr>
          <w:color w:val="231F20"/>
          <w:spacing w:val="-10"/>
        </w:rPr>
        <w:t> </w:t>
      </w:r>
      <w:r>
        <w:rPr>
          <w:color w:val="231F20"/>
        </w:rPr>
        <w:t>recognize</w:t>
      </w:r>
      <w:r>
        <w:rPr>
          <w:color w:val="231F20"/>
          <w:spacing w:val="-6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8"/>
        </w:rPr>
        <w:t> </w:t>
      </w:r>
      <w:r>
        <w:rPr>
          <w:color w:val="231F20"/>
        </w:rPr>
        <w:t>90%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milestone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total</w:t>
      </w:r>
      <w:r>
        <w:rPr>
          <w:color w:val="231F20"/>
          <w:spacing w:val="7"/>
        </w:rPr>
        <w:t> </w:t>
      </w:r>
      <w:r>
        <w:rPr>
          <w:color w:val="231F20"/>
        </w:rPr>
        <w:t>contract</w:t>
      </w:r>
      <w:r>
        <w:rPr>
          <w:color w:val="231F20"/>
          <w:spacing w:val="7"/>
        </w:rPr>
        <w:t> </w:t>
      </w:r>
      <w:r>
        <w:rPr>
          <w:color w:val="231F20"/>
        </w:rPr>
        <w:t>amount</w:t>
      </w:r>
      <w:r>
        <w:rPr>
          <w:color w:val="231F20"/>
          <w:spacing w:val="6"/>
        </w:rPr>
        <w:t> </w:t>
      </w:r>
      <w:r>
        <w:rPr>
          <w:color w:val="231F20"/>
        </w:rPr>
        <w:t>until</w:t>
      </w:r>
      <w:r>
        <w:rPr>
          <w:color w:val="231F20"/>
          <w:spacing w:val="7"/>
        </w:rPr>
        <w:t> </w:t>
      </w:r>
      <w:r>
        <w:rPr>
          <w:color w:val="231F20"/>
        </w:rPr>
        <w:t>project</w:t>
      </w:r>
      <w:r>
        <w:rPr>
          <w:color w:val="231F20"/>
          <w:spacing w:val="6"/>
        </w:rPr>
        <w:t> </w:t>
      </w:r>
      <w:r>
        <w:rPr>
          <w:color w:val="231F20"/>
        </w:rPr>
        <w:t>acceptance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obtained.</w:t>
      </w:r>
      <w:r>
        <w:rPr>
          <w:color w:val="231F20"/>
          <w:spacing w:val="8"/>
        </w:rPr>
        <w:t> </w:t>
      </w:r>
      <w:r>
        <w:rPr>
          <w:color w:val="231F20"/>
        </w:rPr>
        <w:t>If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do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6"/>
        </w:rPr>
        <w:t> </w:t>
      </w:r>
      <w:r>
        <w:rPr>
          <w:color w:val="231F20"/>
        </w:rPr>
        <w:t>basis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measure</w:t>
      </w:r>
      <w:r>
        <w:rPr>
          <w:color w:val="231F20"/>
          <w:spacing w:val="-1"/>
        </w:rPr>
        <w:t> </w:t>
      </w:r>
      <w:r>
        <w:rPr>
          <w:color w:val="231F20"/>
        </w:rPr>
        <w:t>progress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towards</w:t>
      </w:r>
      <w:r>
        <w:rPr>
          <w:color w:val="231F20"/>
          <w:spacing w:val="-5"/>
        </w:rPr>
        <w:t> </w:t>
      </w:r>
      <w:r>
        <w:rPr>
          <w:color w:val="231F20"/>
        </w:rPr>
        <w:t>completion,</w:t>
      </w:r>
      <w:r>
        <w:rPr>
          <w:color w:val="231F20"/>
          <w:spacing w:val="-1"/>
        </w:rPr>
        <w:t> revenue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recognized when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receive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final</w:t>
      </w:r>
      <w:r>
        <w:rPr>
          <w:color w:val="231F20"/>
          <w:spacing w:val="-2"/>
        </w:rPr>
        <w:t> </w:t>
      </w:r>
      <w:r>
        <w:rPr>
          <w:color w:val="231F20"/>
        </w:rPr>
        <w:t>acceptance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customer.</w:t>
      </w:r>
      <w:r>
        <w:rPr>
          <w:color w:val="231F20"/>
          <w:spacing w:val="27"/>
        </w:rPr>
        <w:t> </w:t>
      </w:r>
      <w:r>
        <w:rPr>
          <w:color w:val="231F20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cost</w:t>
      </w:r>
      <w:r>
        <w:rPr>
          <w:color w:val="231F20"/>
          <w:spacing w:val="-12"/>
        </w:rPr>
        <w:t> </w:t>
      </w:r>
      <w:r>
        <w:rPr>
          <w:color w:val="231F20"/>
        </w:rPr>
        <w:t>estimates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exceed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accrue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estimated</w:t>
      </w:r>
      <w:r>
        <w:rPr>
          <w:color w:val="231F20"/>
          <w:spacing w:val="-9"/>
        </w:rPr>
        <w:t> </w:t>
      </w:r>
      <w:r>
        <w:rPr>
          <w:color w:val="231F20"/>
        </w:rPr>
        <w:t>losses</w:t>
      </w:r>
      <w:r>
        <w:rPr>
          <w:color w:val="231F20"/>
          <w:spacing w:val="-14"/>
        </w:rPr>
        <w:t> </w:t>
      </w:r>
      <w:r>
        <w:rPr>
          <w:color w:val="231F20"/>
        </w:rPr>
        <w:t>immediately</w:t>
      </w:r>
      <w:r>
        <w:rPr>
          <w:color w:val="231F20"/>
          <w:spacing w:val="-7"/>
        </w:rPr>
        <w:t> </w:t>
      </w:r>
      <w:r>
        <w:rPr>
          <w:color w:val="231F20"/>
        </w:rPr>
        <w:t>using</w:t>
      </w:r>
      <w:r>
        <w:rPr>
          <w:color w:val="231F20"/>
          <w:spacing w:val="-12"/>
        </w:rPr>
        <w:t> </w:t>
      </w:r>
      <w:r>
        <w:rPr>
          <w:color w:val="231F20"/>
        </w:rPr>
        <w:t>cost</w:t>
      </w:r>
      <w:r>
        <w:rPr>
          <w:color w:val="231F20"/>
          <w:spacing w:val="-12"/>
        </w:rPr>
        <w:t> </w:t>
      </w:r>
      <w:r>
        <w:rPr>
          <w:color w:val="231F20"/>
        </w:rPr>
        <w:t>estimates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are</w:t>
      </w:r>
      <w:r>
        <w:rPr>
          <w:color w:val="231F20"/>
          <w:spacing w:val="35"/>
        </w:rPr>
        <w:t> </w:t>
      </w:r>
      <w:r>
        <w:rPr>
          <w:color w:val="231F20"/>
        </w:rPr>
        <w:t>based</w:t>
      </w:r>
      <w:r>
        <w:rPr>
          <w:color w:val="231F20"/>
          <w:spacing w:val="35"/>
        </w:rPr>
        <w:t> </w:t>
      </w:r>
      <w:r>
        <w:rPr>
          <w:color w:val="231F20"/>
        </w:rPr>
        <w:t>upon</w:t>
      </w:r>
      <w:r>
        <w:rPr>
          <w:color w:val="231F20"/>
          <w:spacing w:val="34"/>
        </w:rPr>
        <w:t> </w:t>
      </w:r>
      <w:r>
        <w:rPr>
          <w:color w:val="231F20"/>
        </w:rPr>
        <w:t>an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36"/>
        </w:rPr>
        <w:t> </w:t>
      </w:r>
      <w:r>
        <w:rPr>
          <w:color w:val="231F20"/>
        </w:rPr>
        <w:t>fully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burdened</w:t>
      </w:r>
      <w:r>
        <w:rPr>
          <w:color w:val="231F20"/>
          <w:spacing w:val="35"/>
        </w:rPr>
        <w:t> </w:t>
      </w:r>
      <w:r>
        <w:rPr>
          <w:color w:val="231F20"/>
        </w:rPr>
        <w:t>daily</w:t>
      </w:r>
      <w:r>
        <w:rPr>
          <w:color w:val="231F20"/>
          <w:spacing w:val="35"/>
        </w:rPr>
        <w:t> </w:t>
      </w:r>
      <w:r>
        <w:rPr>
          <w:color w:val="231F20"/>
        </w:rPr>
        <w:t>rate</w:t>
      </w:r>
      <w:r>
        <w:rPr>
          <w:color w:val="231F20"/>
          <w:spacing w:val="36"/>
        </w:rPr>
        <w:t> </w:t>
      </w:r>
      <w:r>
        <w:rPr>
          <w:color w:val="231F20"/>
        </w:rPr>
        <w:t>applicable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consulting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organization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services.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complexity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estimation</w:t>
      </w:r>
      <w:r>
        <w:rPr>
          <w:color w:val="231F20"/>
          <w:spacing w:val="5"/>
        </w:rPr>
        <w:t> </w:t>
      </w:r>
      <w:r>
        <w:rPr>
          <w:color w:val="231F20"/>
        </w:rPr>
        <w:t>process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factors</w:t>
      </w:r>
      <w:r>
        <w:rPr>
          <w:color w:val="231F20"/>
          <w:spacing w:val="3"/>
        </w:rPr>
        <w:t> </w:t>
      </w:r>
      <w:r>
        <w:rPr>
          <w:color w:val="231F20"/>
        </w:rPr>
        <w:t>relating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assumptions,</w:t>
      </w:r>
      <w:r>
        <w:rPr>
          <w:color w:val="231F20"/>
          <w:spacing w:val="2"/>
        </w:rPr>
        <w:t> </w:t>
      </w:r>
      <w:r>
        <w:rPr>
          <w:color w:val="231F20"/>
        </w:rPr>
        <w:t>risks and</w:t>
      </w:r>
      <w:r>
        <w:rPr>
          <w:color w:val="231F20"/>
          <w:spacing w:val="2"/>
        </w:rPr>
        <w:t> </w:t>
      </w:r>
      <w:r>
        <w:rPr>
          <w:color w:val="231F20"/>
        </w:rPr>
        <w:t>uncertainties</w:t>
      </w:r>
      <w:r>
        <w:rPr>
          <w:color w:val="231F20"/>
        </w:rPr>
        <w:t> inherent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application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proportional</w:t>
      </w:r>
      <w:r>
        <w:rPr>
          <w:color w:val="231F20"/>
          <w:spacing w:val="-5"/>
        </w:rPr>
        <w:t> </w:t>
      </w:r>
      <w:r>
        <w:rPr>
          <w:color w:val="231F20"/>
        </w:rPr>
        <w:t>performance</w:t>
      </w:r>
      <w:r>
        <w:rPr>
          <w:color w:val="231F20"/>
          <w:spacing w:val="-3"/>
        </w:rPr>
        <w:t> </w:t>
      </w:r>
      <w:r>
        <w:rPr>
          <w:color w:val="231F20"/>
        </w:rPr>
        <w:t>method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accounting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affects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amounts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related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6"/>
        </w:rPr>
        <w:t> </w:t>
      </w:r>
      <w:r>
        <w:rPr>
          <w:color w:val="231F20"/>
        </w:rPr>
        <w:t>reported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consolidated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statements.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number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internal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external</w:t>
      </w:r>
      <w:r>
        <w:rPr>
          <w:color w:val="231F20"/>
          <w:spacing w:val="7"/>
        </w:rPr>
        <w:t> </w:t>
      </w:r>
      <w:r>
        <w:rPr>
          <w:color w:val="231F20"/>
        </w:rPr>
        <w:t>factors</w:t>
      </w:r>
      <w:r>
        <w:rPr>
          <w:color w:val="231F20"/>
          <w:spacing w:val="25"/>
        </w:rPr>
        <w:t> </w:t>
      </w:r>
      <w:r>
        <w:rPr>
          <w:color w:val="231F20"/>
        </w:rPr>
        <w:t>can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estimates,</w:t>
      </w:r>
      <w:r>
        <w:rPr>
          <w:color w:val="231F20"/>
          <w:spacing w:val="19"/>
        </w:rPr>
        <w:t> </w:t>
      </w:r>
      <w:r>
        <w:rPr>
          <w:color w:val="231F20"/>
        </w:rPr>
        <w:t>including</w:t>
      </w:r>
      <w:r>
        <w:rPr>
          <w:color w:val="231F20"/>
          <w:spacing w:val="19"/>
        </w:rPr>
        <w:t> </w:t>
      </w:r>
      <w:r>
        <w:rPr>
          <w:color w:val="231F20"/>
        </w:rPr>
        <w:t>labor</w:t>
      </w:r>
      <w:r>
        <w:rPr>
          <w:color w:val="231F20"/>
          <w:spacing w:val="17"/>
        </w:rPr>
        <w:t> </w:t>
      </w:r>
      <w:r>
        <w:rPr>
          <w:color w:val="231F20"/>
        </w:rPr>
        <w:t>rates,</w:t>
      </w:r>
      <w:r>
        <w:rPr>
          <w:color w:val="231F20"/>
          <w:spacing w:val="17"/>
        </w:rPr>
        <w:t> </w:t>
      </w:r>
      <w:r>
        <w:rPr>
          <w:color w:val="231F20"/>
        </w:rPr>
        <w:t>utilization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efficiency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variances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specification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testing</w:t>
      </w:r>
      <w:r>
        <w:rPr>
          <w:color w:val="231F20"/>
          <w:spacing w:val="27"/>
        </w:rPr>
        <w:t> </w:t>
      </w:r>
      <w:r>
        <w:rPr>
          <w:color w:val="231F20"/>
        </w:rPr>
        <w:t>requirement</w:t>
      </w:r>
      <w:r>
        <w:rPr>
          <w:color w:val="231F20"/>
          <w:spacing w:val="18"/>
        </w:rPr>
        <w:t> </w:t>
      </w:r>
      <w:r>
        <w:rPr>
          <w:color w:val="231F20"/>
        </w:rPr>
        <w:t>changes.</w:t>
      </w:r>
      <w:r>
        <w:rPr/>
      </w:r>
    </w:p>
    <w:p>
      <w:pPr>
        <w:pStyle w:val="BodyText"/>
        <w:spacing w:line="250" w:lineRule="auto" w:before="138"/>
        <w:ind w:right="118"/>
        <w:jc w:val="both"/>
      </w:pP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arrangement</w:t>
      </w:r>
      <w:r>
        <w:rPr>
          <w:color w:val="231F20"/>
          <w:spacing w:val="-3"/>
        </w:rPr>
        <w:t> </w:t>
      </w:r>
      <w:r>
        <w:rPr>
          <w:color w:val="231F20"/>
        </w:rPr>
        <w:t>does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qualify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separate</w:t>
      </w:r>
      <w:r>
        <w:rPr>
          <w:color w:val="231F20"/>
          <w:spacing w:val="-4"/>
        </w:rPr>
        <w:t> </w:t>
      </w:r>
      <w:r>
        <w:rPr>
          <w:color w:val="231F20"/>
        </w:rPr>
        <w:t>accounting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consulting</w:t>
      </w:r>
      <w:r>
        <w:rPr>
          <w:color w:val="231F20"/>
          <w:spacing w:val="-6"/>
        </w:rPr>
        <w:t> </w:t>
      </w:r>
      <w:r>
        <w:rPr>
          <w:color w:val="231F20"/>
        </w:rPr>
        <w:t>transactions,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license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9"/>
        </w:rPr>
        <w:t> </w:t>
      </w:r>
      <w:r>
        <w:rPr>
          <w:color w:val="231F20"/>
        </w:rPr>
        <w:t>is</w:t>
      </w:r>
      <w:r>
        <w:rPr>
          <w:color w:val="231F20"/>
          <w:spacing w:val="28"/>
        </w:rPr>
        <w:t> </w:t>
      </w:r>
      <w:r>
        <w:rPr>
          <w:color w:val="231F20"/>
        </w:rPr>
        <w:t>generally</w:t>
      </w:r>
      <w:r>
        <w:rPr>
          <w:color w:val="231F20"/>
          <w:spacing w:val="32"/>
        </w:rPr>
        <w:t> </w:t>
      </w:r>
      <w:r>
        <w:rPr>
          <w:color w:val="231F20"/>
        </w:rPr>
        <w:t>recognized</w:t>
      </w:r>
      <w:r>
        <w:rPr>
          <w:color w:val="231F20"/>
          <w:spacing w:val="32"/>
        </w:rPr>
        <w:t> </w:t>
      </w:r>
      <w:r>
        <w:rPr>
          <w:color w:val="231F20"/>
        </w:rPr>
        <w:t>together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consulting</w:t>
      </w:r>
      <w:r>
        <w:rPr>
          <w:color w:val="231F20"/>
          <w:spacing w:val="30"/>
        </w:rPr>
        <w:t> </w:t>
      </w:r>
      <w:r>
        <w:rPr>
          <w:color w:val="231F20"/>
        </w:rPr>
        <w:t>services</w:t>
      </w:r>
      <w:r>
        <w:rPr>
          <w:color w:val="231F20"/>
          <w:spacing w:val="30"/>
        </w:rPr>
        <w:t> </w:t>
      </w:r>
      <w:r>
        <w:rPr>
          <w:color w:val="231F20"/>
        </w:rPr>
        <w:t>based</w:t>
      </w:r>
      <w:r>
        <w:rPr>
          <w:color w:val="231F20"/>
          <w:spacing w:val="29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</w:rPr>
        <w:t>contract</w:t>
      </w:r>
      <w:r>
        <w:rPr>
          <w:color w:val="231F20"/>
          <w:spacing w:val="24"/>
        </w:rPr>
        <w:t> </w:t>
      </w:r>
      <w:r>
        <w:rPr>
          <w:color w:val="231F20"/>
        </w:rPr>
        <w:t>accounting</w:t>
      </w:r>
      <w:r>
        <w:rPr>
          <w:color w:val="231F20"/>
          <w:spacing w:val="48"/>
        </w:rPr>
        <w:t> </w:t>
      </w:r>
      <w:r>
        <w:rPr>
          <w:color w:val="231F20"/>
        </w:rPr>
        <w:t>using</w:t>
      </w:r>
      <w:r>
        <w:rPr>
          <w:color w:val="231F20"/>
          <w:spacing w:val="44"/>
        </w:rPr>
        <w:t> </w:t>
      </w:r>
      <w:r>
        <w:rPr>
          <w:color w:val="231F20"/>
        </w:rPr>
        <w:t>either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percentage-of-completion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completed-contract</w:t>
      </w:r>
      <w:r>
        <w:rPr>
          <w:color w:val="231F20"/>
          <w:spacing w:val="3"/>
        </w:rPr>
        <w:t> </w:t>
      </w:r>
      <w:r>
        <w:rPr>
          <w:color w:val="231F20"/>
        </w:rPr>
        <w:t>method.</w:t>
      </w:r>
      <w:r>
        <w:rPr>
          <w:color w:val="231F20"/>
          <w:spacing w:val="46"/>
        </w:rPr>
        <w:t> </w:t>
      </w:r>
      <w:r>
        <w:rPr>
          <w:color w:val="231F20"/>
        </w:rPr>
        <w:t>Contract</w:t>
      </w:r>
      <w:r>
        <w:rPr>
          <w:color w:val="231F20"/>
          <w:spacing w:val="48"/>
        </w:rPr>
        <w:t> </w:t>
      </w:r>
      <w:r>
        <w:rPr>
          <w:color w:val="231F20"/>
        </w:rPr>
        <w:t>accounting</w:t>
      </w:r>
      <w:r>
        <w:rPr>
          <w:color w:val="231F20"/>
          <w:spacing w:val="48"/>
        </w:rPr>
        <w:t> </w:t>
      </w:r>
      <w:r>
        <w:rPr>
          <w:color w:val="231F20"/>
        </w:rPr>
        <w:t>is</w:t>
      </w:r>
      <w:r>
        <w:rPr>
          <w:color w:val="231F20"/>
        </w:rPr>
        <w:t> applied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arrangements:</w:t>
      </w:r>
      <w:r>
        <w:rPr>
          <w:color w:val="231F20"/>
          <w:spacing w:val="13"/>
        </w:rPr>
        <w:t> </w:t>
      </w:r>
      <w:r>
        <w:rPr>
          <w:color w:val="231F20"/>
        </w:rPr>
        <w:t>(1)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include</w:t>
      </w:r>
      <w:r>
        <w:rPr>
          <w:color w:val="231F20"/>
          <w:spacing w:val="10"/>
        </w:rPr>
        <w:t> </w:t>
      </w:r>
      <w:r>
        <w:rPr>
          <w:color w:val="231F20"/>
        </w:rPr>
        <w:t>milestones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9"/>
        </w:rPr>
        <w:t> </w:t>
      </w:r>
      <w:r>
        <w:rPr>
          <w:color w:val="231F20"/>
        </w:rPr>
        <w:t>customer</w:t>
      </w:r>
      <w:r>
        <w:rPr>
          <w:color w:val="231F20"/>
          <w:spacing w:val="10"/>
        </w:rPr>
        <w:t> </w:t>
      </w:r>
      <w:r>
        <w:rPr>
          <w:color w:val="231F20"/>
        </w:rPr>
        <w:t>specific</w:t>
      </w:r>
      <w:r>
        <w:rPr>
          <w:color w:val="231F20"/>
          <w:spacing w:val="9"/>
        </w:rPr>
        <w:t> </w:t>
      </w:r>
      <w:r>
        <w:rPr>
          <w:color w:val="231F20"/>
        </w:rPr>
        <w:t>acceptance</w:t>
      </w:r>
      <w:r>
        <w:rPr>
          <w:color w:val="231F20"/>
          <w:spacing w:val="14"/>
        </w:rPr>
        <w:t> </w:t>
      </w:r>
      <w:r>
        <w:rPr>
          <w:color w:val="231F20"/>
        </w:rPr>
        <w:t>criteria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4"/>
        </w:rPr>
        <w:t> </w:t>
      </w:r>
      <w:r>
        <w:rPr>
          <w:color w:val="231F20"/>
        </w:rPr>
        <w:t>collection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software</w:t>
      </w:r>
      <w:r>
        <w:rPr>
          <w:color w:val="231F20"/>
          <w:spacing w:val="1"/>
        </w:rPr>
        <w:t> </w:t>
      </w:r>
      <w:r>
        <w:rPr>
          <w:color w:val="231F20"/>
        </w:rPr>
        <w:t>license</w:t>
      </w:r>
      <w:r>
        <w:rPr>
          <w:color w:val="231F20"/>
          <w:spacing w:val="2"/>
        </w:rPr>
        <w:t> </w:t>
      </w:r>
      <w:r>
        <w:rPr>
          <w:color w:val="231F20"/>
        </w:rPr>
        <w:t>fees;</w:t>
      </w:r>
      <w:r>
        <w:rPr>
          <w:color w:val="231F20"/>
          <w:spacing w:val="2"/>
        </w:rPr>
        <w:t> </w:t>
      </w:r>
      <w:r>
        <w:rPr>
          <w:color w:val="231F20"/>
        </w:rPr>
        <w:t>(2)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1"/>
        </w:rPr>
        <w:t> </w:t>
      </w:r>
      <w:r>
        <w:rPr>
          <w:color w:val="231F20"/>
        </w:rPr>
        <w:t>include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"/>
        </w:rPr>
        <w:t> </w:t>
      </w:r>
      <w:r>
        <w:rPr>
          <w:color w:val="231F20"/>
        </w:rPr>
        <w:t>modification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customization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software;</w:t>
      </w:r>
      <w:r>
        <w:rPr>
          <w:color w:val="231F20"/>
          <w:spacing w:val="39"/>
        </w:rPr>
        <w:t> </w:t>
      </w:r>
      <w:r>
        <w:rPr>
          <w:color w:val="231F20"/>
        </w:rPr>
        <w:t>(3)</w:t>
      </w:r>
      <w:r>
        <w:rPr>
          <w:color w:val="231F20"/>
          <w:spacing w:val="37"/>
        </w:rPr>
        <w:t> </w:t>
      </w:r>
      <w:r>
        <w:rPr>
          <w:color w:val="231F20"/>
        </w:rPr>
        <w:t>where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9"/>
        </w:rPr>
        <w:t> </w:t>
      </w:r>
      <w:r>
        <w:rPr>
          <w:color w:val="231F20"/>
        </w:rPr>
        <w:t>consulting</w:t>
      </w:r>
      <w:r>
        <w:rPr>
          <w:color w:val="231F20"/>
          <w:spacing w:val="39"/>
        </w:rPr>
        <w:t> </w:t>
      </w:r>
      <w:r>
        <w:rPr>
          <w:color w:val="231F20"/>
        </w:rPr>
        <w:t>services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software</w:t>
      </w:r>
      <w:r>
        <w:rPr>
          <w:color w:val="231F20"/>
          <w:spacing w:val="38"/>
        </w:rPr>
        <w:t> </w:t>
      </w:r>
      <w:r>
        <w:rPr>
          <w:color w:val="231F20"/>
        </w:rPr>
        <w:t>license</w:t>
      </w:r>
      <w:r>
        <w:rPr>
          <w:color w:val="231F20"/>
          <w:spacing w:val="40"/>
        </w:rPr>
        <w:t> </w:t>
      </w:r>
      <w:r>
        <w:rPr>
          <w:color w:val="231F20"/>
        </w:rPr>
        <w:t>contract</w:t>
      </w:r>
      <w:r>
        <w:rPr>
          <w:color w:val="231F20"/>
          <w:spacing w:val="40"/>
        </w:rPr>
        <w:t> </w:t>
      </w:r>
      <w:r>
        <w:rPr>
          <w:color w:val="231F20"/>
        </w:rPr>
        <w:t>without</w:t>
      </w:r>
      <w:r>
        <w:rPr>
          <w:color w:val="231F20"/>
          <w:spacing w:val="29"/>
        </w:rPr>
        <w:t> </w:t>
      </w:r>
      <w:r>
        <w:rPr>
          <w:color w:val="231F20"/>
        </w:rPr>
        <w:t>additional</w:t>
      </w:r>
      <w:r>
        <w:rPr>
          <w:color w:val="231F20"/>
          <w:spacing w:val="49"/>
        </w:rPr>
        <w:t> </w:t>
      </w:r>
      <w:r>
        <w:rPr>
          <w:color w:val="231F20"/>
        </w:rPr>
        <w:t>charge</w:t>
      </w:r>
      <w:r>
        <w:rPr>
          <w:color w:val="231F20"/>
          <w:spacing w:val="45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are</w:t>
      </w:r>
      <w:r>
        <w:rPr>
          <w:color w:val="231F20"/>
          <w:spacing w:val="45"/>
        </w:rPr>
        <w:t> </w:t>
      </w:r>
      <w:r>
        <w:rPr>
          <w:color w:val="231F20"/>
        </w:rPr>
        <w:t>substantially</w:t>
      </w:r>
      <w:r>
        <w:rPr>
          <w:color w:val="231F20"/>
          <w:spacing w:val="48"/>
        </w:rPr>
        <w:t> </w:t>
      </w:r>
      <w:r>
        <w:rPr>
          <w:color w:val="231F20"/>
        </w:rPr>
        <w:t>discounted;</w:t>
      </w:r>
      <w:r>
        <w:rPr>
          <w:color w:val="231F20"/>
          <w:spacing w:val="47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(4)</w:t>
      </w:r>
      <w:r>
        <w:rPr>
          <w:color w:val="231F20"/>
          <w:spacing w:val="44"/>
        </w:rPr>
        <w:t> </w:t>
      </w:r>
      <w:r>
        <w:rPr>
          <w:color w:val="231F20"/>
        </w:rPr>
        <w:t>where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software</w:t>
      </w:r>
      <w:r>
        <w:rPr>
          <w:color w:val="231F20"/>
          <w:spacing w:val="45"/>
        </w:rPr>
        <w:t> </w:t>
      </w:r>
      <w:r>
        <w:rPr>
          <w:color w:val="231F20"/>
        </w:rPr>
        <w:t>license</w:t>
      </w:r>
      <w:r>
        <w:rPr>
          <w:color w:val="231F20"/>
          <w:spacing w:val="47"/>
        </w:rPr>
        <w:t> </w:t>
      </w:r>
      <w:r>
        <w:rPr>
          <w:color w:val="231F20"/>
        </w:rPr>
        <w:t>payment</w:t>
      </w:r>
      <w:r>
        <w:rPr>
          <w:color w:val="231F20"/>
          <w:spacing w:val="48"/>
        </w:rPr>
        <w:t> </w:t>
      </w:r>
      <w:r>
        <w:rPr>
          <w:color w:val="231F20"/>
        </w:rPr>
        <w:t>is</w:t>
      </w:r>
      <w:r>
        <w:rPr>
          <w:color w:val="231F20"/>
          <w:spacing w:val="44"/>
        </w:rPr>
        <w:t> </w:t>
      </w:r>
      <w:r>
        <w:rPr>
          <w:color w:val="231F20"/>
        </w:rPr>
        <w:t>tied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</w:rPr>
        <w:t> performance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consulting</w:t>
      </w:r>
      <w:r>
        <w:rPr>
          <w:color w:val="231F20"/>
          <w:spacing w:val="16"/>
        </w:rPr>
        <w:t> </w:t>
      </w:r>
      <w:r>
        <w:rPr>
          <w:color w:val="231F20"/>
        </w:rPr>
        <w:t>services.</w:t>
      </w:r>
      <w:r>
        <w:rPr/>
      </w:r>
    </w:p>
    <w:p>
      <w:pPr>
        <w:pStyle w:val="BodyText"/>
        <w:spacing w:line="250" w:lineRule="auto" w:before="138"/>
        <w:ind w:right="117"/>
        <w:jc w:val="both"/>
      </w:pPr>
      <w:r>
        <w:rPr>
          <w:color w:val="231F20"/>
        </w:rPr>
        <w:t>On Demand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comprised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Demand,</w:t>
      </w:r>
      <w:r>
        <w:rPr>
          <w:color w:val="231F20"/>
          <w:spacing w:val="1"/>
        </w:rPr>
        <w:t> </w:t>
      </w:r>
      <w:r>
        <w:rPr>
          <w:color w:val="231F20"/>
        </w:rPr>
        <w:t>CRM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Demand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2"/>
        </w:rPr>
        <w:t> </w:t>
      </w:r>
      <w:r>
        <w:rPr>
          <w:color w:val="231F20"/>
        </w:rPr>
        <w:t>Customer Services.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2"/>
        </w:rPr>
        <w:t> </w:t>
      </w:r>
      <w:r>
        <w:rPr>
          <w:color w:val="231F20"/>
        </w:rPr>
        <w:t>Demand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5"/>
        </w:rPr>
        <w:t> </w:t>
      </w:r>
      <w:r>
        <w:rPr>
          <w:color w:val="231F20"/>
        </w:rPr>
        <w:t>multi-featured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hardware</w:t>
      </w:r>
      <w:r>
        <w:rPr>
          <w:color w:val="231F20"/>
          <w:spacing w:val="6"/>
        </w:rPr>
        <w:t> </w:t>
      </w:r>
      <w:r>
        <w:rPr>
          <w:color w:val="231F20"/>
        </w:rPr>
        <w:t>management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maintenance</w:t>
      </w:r>
      <w:r>
        <w:rPr>
          <w:color w:val="231F20"/>
          <w:spacing w:val="10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database,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applications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center</w:t>
      </w:r>
      <w:r>
        <w:rPr>
          <w:color w:val="231F20"/>
          <w:spacing w:val="-7"/>
        </w:rPr>
        <w:t> </w:t>
      </w:r>
      <w:r>
        <w:rPr>
          <w:color w:val="231F20"/>
        </w:rPr>
        <w:t>facilities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site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customer’s</w:t>
      </w:r>
      <w:r>
        <w:rPr>
          <w:color w:val="231F20"/>
          <w:spacing w:val="-10"/>
        </w:rPr>
        <w:t> </w:t>
      </w:r>
      <w:r>
        <w:rPr>
          <w:color w:val="231F20"/>
        </w:rPr>
        <w:t>choosing.</w:t>
      </w:r>
      <w:r>
        <w:rPr>
          <w:color w:val="231F20"/>
          <w:spacing w:val="-10"/>
        </w:rPr>
        <w:t> </w:t>
      </w:r>
      <w:r>
        <w:rPr>
          <w:color w:val="231F20"/>
        </w:rPr>
        <w:t>CRM</w:t>
      </w:r>
      <w:r>
        <w:rPr>
          <w:color w:val="231F20"/>
          <w:spacing w:val="30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Demand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service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customers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Siebel</w:t>
      </w:r>
      <w:r>
        <w:rPr>
          <w:color w:val="231F20"/>
          <w:spacing w:val="-6"/>
        </w:rPr>
        <w:t> </w:t>
      </w:r>
      <w:r>
        <w:rPr>
          <w:color w:val="231F20"/>
        </w:rPr>
        <w:t>CRM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functionality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29"/>
        </w:rPr>
        <w:t> </w:t>
      </w:r>
      <w:r>
        <w:rPr>
          <w:color w:val="231F20"/>
        </w:rPr>
        <w:t>via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hosted</w:t>
      </w:r>
      <w:r>
        <w:rPr>
          <w:color w:val="231F20"/>
          <w:spacing w:val="16"/>
        </w:rPr>
        <w:t> </w:t>
      </w:r>
      <w:r>
        <w:rPr>
          <w:color w:val="231F20"/>
        </w:rPr>
        <w:t>solution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manage.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7"/>
        </w:rPr>
        <w:t> </w:t>
      </w:r>
      <w:r>
        <w:rPr>
          <w:color w:val="231F20"/>
        </w:rPr>
        <w:t>Customer</w:t>
      </w:r>
      <w:r>
        <w:rPr>
          <w:color w:val="231F20"/>
          <w:spacing w:val="17"/>
        </w:rPr>
        <w:t> </w:t>
      </w:r>
      <w:r>
        <w:rPr>
          <w:color w:val="231F20"/>
        </w:rPr>
        <w:t>Services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earned</w:t>
      </w:r>
      <w:r>
        <w:rPr>
          <w:color w:val="231F20"/>
          <w:spacing w:val="19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17"/>
        </w:rPr>
        <w:t> </w:t>
      </w:r>
      <w:r>
        <w:rPr>
          <w:color w:val="231F20"/>
        </w:rPr>
        <w:t>customers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config-</w:t>
      </w:r>
      <w:r>
        <w:rPr>
          <w:color w:val="231F20"/>
          <w:spacing w:val="31"/>
        </w:rPr>
        <w:t> </w:t>
      </w:r>
      <w:r>
        <w:rPr>
          <w:color w:val="231F20"/>
        </w:rPr>
        <w:t>uration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performance</w:t>
      </w:r>
      <w:r>
        <w:rPr>
          <w:color w:val="231F20"/>
          <w:spacing w:val="16"/>
        </w:rPr>
        <w:t> </w:t>
      </w:r>
      <w:r>
        <w:rPr>
          <w:color w:val="231F20"/>
        </w:rPr>
        <w:t>analysis,</w:t>
      </w:r>
      <w:r>
        <w:rPr>
          <w:color w:val="231F20"/>
          <w:spacing w:val="14"/>
        </w:rPr>
        <w:t> </w:t>
      </w:r>
      <w:r>
        <w:rPr>
          <w:color w:val="231F20"/>
        </w:rPr>
        <w:t>personalized</w:t>
      </w:r>
      <w:r>
        <w:rPr>
          <w:color w:val="231F20"/>
          <w:spacing w:val="16"/>
        </w:rPr>
        <w:t> </w:t>
      </w:r>
      <w:r>
        <w:rPr>
          <w:color w:val="231F20"/>
        </w:rPr>
        <w:t>support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annual</w:t>
      </w:r>
      <w:r>
        <w:rPr>
          <w:color w:val="231F20"/>
          <w:spacing w:val="14"/>
        </w:rPr>
        <w:t> </w:t>
      </w:r>
      <w:r>
        <w:rPr>
          <w:color w:val="231F20"/>
        </w:rPr>
        <w:t>on-site</w:t>
      </w:r>
      <w:r>
        <w:rPr>
          <w:color w:val="231F20"/>
          <w:spacing w:val="14"/>
        </w:rPr>
        <w:t> </w:t>
      </w:r>
      <w:r>
        <w:rPr>
          <w:color w:val="231F20"/>
        </w:rPr>
        <w:t>technical</w:t>
      </w:r>
      <w:r>
        <w:rPr>
          <w:color w:val="231F20"/>
          <w:spacing w:val="17"/>
        </w:rPr>
        <w:t> </w:t>
      </w:r>
      <w:r>
        <w:rPr>
          <w:color w:val="231F20"/>
        </w:rPr>
        <w:t>services.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21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term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service</w:t>
      </w:r>
      <w:r>
        <w:rPr>
          <w:color w:val="231F20"/>
          <w:spacing w:val="17"/>
        </w:rPr>
        <w:t> </w:t>
      </w:r>
      <w:r>
        <w:rPr>
          <w:color w:val="231F20"/>
        </w:rPr>
        <w:t>period,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generally</w:t>
      </w:r>
      <w:r>
        <w:rPr>
          <w:color w:val="231F20"/>
          <w:spacing w:val="18"/>
        </w:rPr>
        <w:t> </w:t>
      </w:r>
      <w:r>
        <w:rPr>
          <w:color w:val="231F20"/>
        </w:rPr>
        <w:t>one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year.</w:t>
      </w:r>
      <w:r>
        <w:rPr/>
      </w:r>
    </w:p>
    <w:p>
      <w:pPr>
        <w:pStyle w:val="BodyText"/>
        <w:spacing w:line="250" w:lineRule="auto" w:before="138"/>
        <w:ind w:right="119"/>
        <w:jc w:val="both"/>
      </w:pPr>
      <w:r>
        <w:rPr>
          <w:color w:val="231F20"/>
        </w:rPr>
        <w:t>Education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27"/>
        </w:rPr>
        <w:t> </w:t>
      </w:r>
      <w:r>
        <w:rPr>
          <w:color w:val="231F20"/>
        </w:rPr>
        <w:t>instructor-led,</w:t>
      </w:r>
      <w:r>
        <w:rPr>
          <w:color w:val="231F20"/>
          <w:spacing w:val="26"/>
        </w:rPr>
        <w:t> </w:t>
      </w:r>
      <w:r>
        <w:rPr>
          <w:color w:val="231F20"/>
        </w:rPr>
        <w:t>media-based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internet-based</w:t>
      </w:r>
      <w:r>
        <w:rPr>
          <w:color w:val="231F20"/>
          <w:spacing w:val="30"/>
        </w:rPr>
        <w:t> </w:t>
      </w:r>
      <w:r>
        <w:rPr>
          <w:color w:val="231F20"/>
        </w:rPr>
        <w:t>training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use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products.</w:t>
      </w:r>
      <w:r>
        <w:rPr>
          <w:color w:val="231F20"/>
          <w:spacing w:val="22"/>
        </w:rPr>
        <w:t> </w:t>
      </w:r>
      <w:r>
        <w:rPr>
          <w:color w:val="231F20"/>
        </w:rPr>
        <w:t>Education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classes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delivered.</w:t>
      </w:r>
      <w:r>
        <w:rPr/>
      </w:r>
    </w:p>
    <w:p>
      <w:pPr>
        <w:pStyle w:val="BodyText"/>
        <w:spacing w:line="250" w:lineRule="auto" w:before="137"/>
        <w:ind w:right="119"/>
        <w:jc w:val="both"/>
      </w:pP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arrangements</w:t>
      </w:r>
      <w:r>
        <w:rPr>
          <w:color w:val="231F20"/>
          <w:spacing w:val="5"/>
        </w:rPr>
        <w:t> </w:t>
      </w:r>
      <w:r>
        <w:rPr>
          <w:color w:val="231F20"/>
        </w:rPr>
        <w:t>with multiple</w:t>
      </w:r>
      <w:r>
        <w:rPr>
          <w:color w:val="231F20"/>
          <w:spacing w:val="4"/>
        </w:rPr>
        <w:t> </w:t>
      </w:r>
      <w:r>
        <w:rPr>
          <w:color w:val="231F20"/>
        </w:rPr>
        <w:t>elements,</w:t>
      </w:r>
      <w:r>
        <w:rPr>
          <w:color w:val="231F20"/>
          <w:spacing w:val="4"/>
        </w:rPr>
        <w:t> </w:t>
      </w:r>
      <w:r>
        <w:rPr>
          <w:color w:val="231F20"/>
        </w:rPr>
        <w:t>we allocate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element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 transaction</w:t>
      </w:r>
      <w:r>
        <w:rPr>
          <w:color w:val="231F20"/>
          <w:spacing w:val="4"/>
        </w:rPr>
        <w:t> </w:t>
      </w:r>
      <w:r>
        <w:rPr>
          <w:color w:val="231F20"/>
        </w:rPr>
        <w:t>based</w:t>
      </w:r>
      <w:r>
        <w:rPr>
          <w:color w:val="231F20"/>
          <w:spacing w:val="1"/>
        </w:rPr>
        <w:t> </w:t>
      </w:r>
      <w:r>
        <w:rPr>
          <w:color w:val="231F20"/>
        </w:rPr>
        <w:t>upon its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determined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“vendor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objective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evidence.”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Vendor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objective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evidence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fair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all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elements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an</w:t>
      </w:r>
      <w:r>
        <w:rPr>
          <w:color w:val="231F20"/>
          <w:spacing w:val="18"/>
        </w:rPr>
        <w:t> </w:t>
      </w:r>
      <w:r>
        <w:rPr>
          <w:color w:val="231F20"/>
        </w:rPr>
        <w:t>arrangement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based</w:t>
      </w:r>
      <w:r>
        <w:rPr>
          <w:color w:val="231F20"/>
          <w:spacing w:val="19"/>
        </w:rPr>
        <w:t> </w:t>
      </w:r>
      <w:r>
        <w:rPr>
          <w:color w:val="231F20"/>
        </w:rPr>
        <w:t>upon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normal</w:t>
      </w:r>
      <w:r>
        <w:rPr>
          <w:color w:val="231F20"/>
          <w:spacing w:val="20"/>
        </w:rPr>
        <w:t> </w:t>
      </w:r>
      <w:r>
        <w:rPr>
          <w:color w:val="231F20"/>
        </w:rPr>
        <w:t>pricing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discounting</w:t>
      </w:r>
      <w:r>
        <w:rPr>
          <w:color w:val="231F20"/>
          <w:spacing w:val="19"/>
        </w:rPr>
        <w:t> </w:t>
      </w:r>
      <w:r>
        <w:rPr>
          <w:color w:val="231F20"/>
        </w:rPr>
        <w:t>practices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those</w:t>
      </w:r>
      <w:r>
        <w:rPr>
          <w:color w:val="231F20"/>
          <w:spacing w:val="19"/>
        </w:rPr>
        <w:t> </w:t>
      </w:r>
      <w:r>
        <w:rPr>
          <w:color w:val="231F20"/>
        </w:rPr>
        <w:t>products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</w:rPr>
        <w:t> services</w:t>
      </w:r>
      <w:r>
        <w:rPr>
          <w:color w:val="231F20"/>
          <w:spacing w:val="39"/>
        </w:rPr>
        <w:t> </w:t>
      </w:r>
      <w:r>
        <w:rPr>
          <w:color w:val="231F20"/>
        </w:rPr>
        <w:t>when</w:t>
      </w:r>
      <w:r>
        <w:rPr>
          <w:color w:val="231F20"/>
          <w:spacing w:val="37"/>
        </w:rPr>
        <w:t> </w:t>
      </w:r>
      <w:r>
        <w:rPr>
          <w:color w:val="231F20"/>
        </w:rPr>
        <w:t>sold</w:t>
      </w:r>
      <w:r>
        <w:rPr>
          <w:color w:val="231F20"/>
          <w:spacing w:val="36"/>
        </w:rPr>
        <w:t> </w:t>
      </w:r>
      <w:r>
        <w:rPr>
          <w:color w:val="231F20"/>
        </w:rPr>
        <w:t>separately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6"/>
        </w:rPr>
        <w:t> </w:t>
      </w:r>
      <w:r>
        <w:rPr>
          <w:color w:val="231F20"/>
        </w:rPr>
        <w:t>software</w:t>
      </w:r>
      <w:r>
        <w:rPr>
          <w:color w:val="231F20"/>
          <w:spacing w:val="38"/>
        </w:rPr>
        <w:t> </w:t>
      </w:r>
      <w:r>
        <w:rPr>
          <w:color w:val="231F20"/>
        </w:rPr>
        <w:t>license</w:t>
      </w:r>
      <w:r>
        <w:rPr>
          <w:color w:val="231F20"/>
          <w:spacing w:val="39"/>
        </w:rPr>
        <w:t> </w:t>
      </w:r>
      <w:r>
        <w:rPr>
          <w:color w:val="231F20"/>
        </w:rPr>
        <w:t>updates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product</w:t>
      </w:r>
      <w:r>
        <w:rPr>
          <w:color w:val="231F20"/>
          <w:spacing w:val="38"/>
        </w:rPr>
        <w:t> </w:t>
      </w:r>
      <w:r>
        <w:rPr>
          <w:color w:val="231F20"/>
        </w:rPr>
        <w:t>support</w:t>
      </w:r>
      <w:r>
        <w:rPr>
          <w:color w:val="231F20"/>
          <w:spacing w:val="37"/>
        </w:rPr>
        <w:t> </w:t>
      </w:r>
      <w:r>
        <w:rPr>
          <w:color w:val="231F20"/>
        </w:rPr>
        <w:t>services,</w:t>
      </w:r>
      <w:r>
        <w:rPr>
          <w:color w:val="231F20"/>
          <w:spacing w:val="38"/>
        </w:rPr>
        <w:t> </w:t>
      </w:r>
      <w:r>
        <w:rPr>
          <w:color w:val="231F20"/>
        </w:rPr>
        <w:t>is</w:t>
      </w:r>
      <w:r>
        <w:rPr>
          <w:color w:val="231F20"/>
          <w:spacing w:val="37"/>
        </w:rPr>
        <w:t> </w:t>
      </w:r>
      <w:r>
        <w:rPr>
          <w:color w:val="231F20"/>
        </w:rPr>
        <w:t>additionally</w:t>
      </w:r>
      <w:r>
        <w:rPr>
          <w:color w:val="231F20"/>
        </w:rPr>
        <w:t> measured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9"/>
        </w:rPr>
        <w:t> </w:t>
      </w:r>
      <w:r>
        <w:rPr>
          <w:color w:val="231F20"/>
        </w:rPr>
        <w:t>rate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customer.</w:t>
      </w:r>
      <w:r>
        <w:rPr>
          <w:color w:val="231F20"/>
          <w:spacing w:val="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modify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pricing</w:t>
      </w:r>
      <w:r>
        <w:rPr>
          <w:color w:val="231F20"/>
          <w:spacing w:val="11"/>
        </w:rPr>
        <w:t> </w:t>
      </w:r>
      <w:r>
        <w:rPr>
          <w:color w:val="231F20"/>
        </w:rPr>
        <w:t>practices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future,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29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result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changes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vendor</w:t>
      </w:r>
      <w:r>
        <w:rPr>
          <w:color w:val="231F20"/>
          <w:spacing w:val="-2"/>
        </w:rPr>
        <w:t> </w:t>
      </w:r>
      <w:r>
        <w:rPr>
          <w:color w:val="231F20"/>
        </w:rPr>
        <w:t>specific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objective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</w:rPr>
        <w:t> of</w:t>
      </w:r>
      <w:r>
        <w:rPr>
          <w:color w:val="231F20"/>
          <w:spacing w:val="-7"/>
        </w:rPr>
        <w:t> </w:t>
      </w:r>
      <w:r>
        <w:rPr>
          <w:color w:val="231F20"/>
        </w:rPr>
        <w:t>fair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</w:rPr>
        <w:t> for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2"/>
        </w:rPr>
        <w:t> </w:t>
      </w:r>
      <w:r>
        <w:rPr>
          <w:color w:val="231F20"/>
        </w:rPr>
        <w:t>elements. 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39"/>
        </w:rPr>
        <w:t> </w:t>
      </w:r>
      <w:r>
        <w:rPr>
          <w:color w:val="231F20"/>
        </w:rPr>
        <w:t>result,</w:t>
      </w:r>
      <w:r>
        <w:rPr>
          <w:color w:val="231F20"/>
          <w:spacing w:val="41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future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41"/>
        </w:rPr>
        <w:t> </w:t>
      </w:r>
      <w:r>
        <w:rPr>
          <w:color w:val="231F20"/>
        </w:rPr>
        <w:t>recognition</w:t>
      </w:r>
      <w:r>
        <w:rPr>
          <w:color w:val="231F20"/>
          <w:spacing w:val="42"/>
        </w:rPr>
        <w:t> </w:t>
      </w:r>
      <w:r>
        <w:rPr>
          <w:color w:val="231F20"/>
        </w:rPr>
        <w:t>for</w:t>
      </w:r>
      <w:r>
        <w:rPr>
          <w:color w:val="231F20"/>
          <w:spacing w:val="39"/>
        </w:rPr>
        <w:t> </w:t>
      </w:r>
      <w:r>
        <w:rPr>
          <w:color w:val="231F20"/>
        </w:rPr>
        <w:t>multiple</w:t>
      </w:r>
      <w:r>
        <w:rPr>
          <w:color w:val="231F20"/>
          <w:spacing w:val="43"/>
        </w:rPr>
        <w:t> </w:t>
      </w:r>
      <w:r>
        <w:rPr>
          <w:color w:val="231F20"/>
        </w:rPr>
        <w:t>element</w:t>
      </w:r>
      <w:r>
        <w:rPr>
          <w:color w:val="231F20"/>
          <w:spacing w:val="43"/>
        </w:rPr>
        <w:t> </w:t>
      </w:r>
      <w:r>
        <w:rPr>
          <w:color w:val="231F20"/>
        </w:rPr>
        <w:t>arrangements</w:t>
      </w:r>
      <w:r>
        <w:rPr>
          <w:color w:val="231F20"/>
          <w:spacing w:val="43"/>
        </w:rPr>
        <w:t> </w:t>
      </w:r>
      <w:r>
        <w:rPr>
          <w:color w:val="231F20"/>
        </w:rPr>
        <w:t>could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42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historical</w:t>
      </w:r>
      <w:r>
        <w:rPr>
          <w:color w:val="231F20"/>
          <w:spacing w:val="18"/>
        </w:rPr>
        <w:t> </w:t>
      </w:r>
      <w:r>
        <w:rPr>
          <w:color w:val="231F20"/>
        </w:rPr>
        <w:t>results.</w:t>
      </w:r>
      <w:r>
        <w:rPr/>
      </w:r>
    </w:p>
    <w:p>
      <w:pPr>
        <w:pStyle w:val="BodyText"/>
        <w:spacing w:line="250" w:lineRule="auto" w:before="138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defer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any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8"/>
        </w:rPr>
        <w:t> </w:t>
      </w:r>
      <w:r>
        <w:rPr>
          <w:color w:val="231F20"/>
        </w:rPr>
        <w:t>elements,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recognize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service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performed,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accordance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</w:rPr>
        <w:t>recognition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element.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cannot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objectively</w:t>
      </w:r>
      <w:r>
        <w:rPr>
          <w:color w:val="231F20"/>
          <w:spacing w:val="9"/>
        </w:rPr>
        <w:t> </w:t>
      </w:r>
      <w:r>
        <w:rPr>
          <w:color w:val="231F20"/>
        </w:rPr>
        <w:t>determine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fair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any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9"/>
        </w:rPr>
        <w:t> </w:t>
      </w:r>
      <w:r>
        <w:rPr>
          <w:color w:val="231F20"/>
        </w:rPr>
        <w:t>element</w:t>
      </w:r>
      <w:r>
        <w:rPr>
          <w:color w:val="231F20"/>
          <w:spacing w:val="11"/>
        </w:rPr>
        <w:t> </w:t>
      </w:r>
      <w:r>
        <w:rPr>
          <w:color w:val="231F20"/>
        </w:rPr>
        <w:t>included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bundled</w:t>
      </w:r>
      <w:r>
        <w:rPr>
          <w:color w:val="231F20"/>
          <w:spacing w:val="7"/>
        </w:rPr>
        <w:t> </w:t>
      </w:r>
      <w:r>
        <w:rPr>
          <w:color w:val="231F20"/>
        </w:rPr>
        <w:t>software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service</w:t>
      </w:r>
      <w:r>
        <w:rPr>
          <w:color w:val="231F20"/>
          <w:spacing w:val="27"/>
        </w:rPr>
        <w:t> </w:t>
      </w:r>
      <w:r>
        <w:rPr>
          <w:color w:val="231F20"/>
        </w:rPr>
        <w:t>arrangements,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defer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4"/>
        </w:rPr>
        <w:t> </w:t>
      </w:r>
      <w:r>
        <w:rPr>
          <w:color w:val="231F20"/>
        </w:rPr>
        <w:t>until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</w:rPr>
        <w:t>elements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services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been</w:t>
      </w:r>
      <w:r>
        <w:rPr>
          <w:color w:val="231F20"/>
          <w:spacing w:val="-13"/>
        </w:rPr>
        <w:t> </w:t>
      </w:r>
      <w:r>
        <w:rPr>
          <w:color w:val="231F20"/>
        </w:rPr>
        <w:t>performed,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until</w:t>
      </w:r>
      <w:r>
        <w:rPr>
          <w:color w:val="231F20"/>
          <w:spacing w:val="-13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3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objectively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determined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remaining </w:t>
      </w:r>
      <w:r>
        <w:rPr>
          <w:color w:val="231F20"/>
          <w:spacing w:val="-1"/>
        </w:rPr>
        <w:t>undelivered</w:t>
      </w:r>
      <w:r>
        <w:rPr>
          <w:color w:val="231F20"/>
          <w:spacing w:val="-2"/>
        </w:rPr>
        <w:t> </w:t>
      </w:r>
      <w:r>
        <w:rPr>
          <w:color w:val="231F20"/>
        </w:rPr>
        <w:t>elements.</w:t>
      </w:r>
      <w:r>
        <w:rPr>
          <w:color w:val="231F20"/>
          <w:spacing w:val="-1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2"/>
        </w:rPr>
        <w:t> </w:t>
      </w:r>
      <w:r>
        <w:rPr>
          <w:color w:val="231F20"/>
        </w:rPr>
        <w:t>element</w:t>
      </w:r>
      <w:r>
        <w:rPr>
          <w:color w:val="231F20"/>
          <w:spacing w:val="43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established,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residual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record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10"/>
        </w:rPr>
        <w:t> </w:t>
      </w:r>
      <w:r>
        <w:rPr>
          <w:color w:val="231F20"/>
        </w:rPr>
        <w:t>elements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determinable.</w:t>
      </w:r>
      <w:r>
        <w:rPr>
          <w:color w:val="231F20"/>
          <w:spacing w:val="6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residual</w:t>
      </w:r>
      <w:r>
        <w:rPr>
          <w:color w:val="231F20"/>
          <w:spacing w:val="2"/>
        </w:rPr>
        <w:t> </w:t>
      </w:r>
      <w:r>
        <w:rPr>
          <w:color w:val="231F20"/>
        </w:rPr>
        <w:t>method,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</w:rPr>
        <w:t> elements</w:t>
      </w:r>
      <w:r>
        <w:rPr>
          <w:color w:val="231F20"/>
          <w:spacing w:val="4"/>
        </w:rPr>
        <w:t> </w:t>
      </w:r>
      <w:r>
        <w:rPr>
          <w:color w:val="231F20"/>
        </w:rPr>
        <w:t>is deferred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remaining</w:t>
      </w:r>
      <w:r>
        <w:rPr>
          <w:color w:val="231F20"/>
          <w:spacing w:val="30"/>
        </w:rPr>
        <w:t> </w:t>
      </w:r>
      <w:r>
        <w:rPr>
          <w:color w:val="231F20"/>
        </w:rPr>
        <w:t>portion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arrangement</w:t>
      </w:r>
      <w:r>
        <w:rPr>
          <w:color w:val="231F20"/>
          <w:spacing w:val="19"/>
        </w:rPr>
        <w:t> </w:t>
      </w:r>
      <w:r>
        <w:rPr>
          <w:color w:val="231F20"/>
        </w:rPr>
        <w:t>fee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allocated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6"/>
        </w:rPr>
        <w:t> </w:t>
      </w:r>
      <w:r>
        <w:rPr>
          <w:color w:val="231F20"/>
        </w:rPr>
        <w:t>elements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revenue.</w:t>
      </w:r>
      <w:r>
        <w:rPr/>
      </w:r>
    </w:p>
    <w:p>
      <w:pPr>
        <w:pStyle w:val="BodyText"/>
        <w:spacing w:line="250" w:lineRule="auto" w:before="138"/>
        <w:ind w:right="118"/>
        <w:jc w:val="both"/>
      </w:pPr>
      <w:r>
        <w:rPr>
          <w:color w:val="231F20"/>
        </w:rPr>
        <w:t>Substantially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3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acceptance</w:t>
      </w:r>
      <w:r>
        <w:rPr>
          <w:color w:val="231F20"/>
          <w:spacing w:val="29"/>
        </w:rPr>
        <w:t> </w:t>
      </w:r>
      <w:r>
        <w:rPr>
          <w:color w:val="231F20"/>
        </w:rPr>
        <w:t>provisions</w:t>
      </w:r>
      <w:r>
        <w:rPr>
          <w:color w:val="231F20"/>
          <w:spacing w:val="16"/>
        </w:rPr>
        <w:t> </w:t>
      </w:r>
      <w:r>
        <w:rPr>
          <w:color w:val="231F20"/>
        </w:rPr>
        <w:t>exist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part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public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policy,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example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agreements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21"/>
        </w:rPr>
        <w:t> </w:t>
      </w:r>
      <w:r>
        <w:rPr>
          <w:color w:val="231F20"/>
        </w:rPr>
        <w:t>entities</w:t>
      </w:r>
      <w:r>
        <w:rPr>
          <w:color w:val="231F20"/>
          <w:spacing w:val="22"/>
        </w:rPr>
        <w:t> </w:t>
      </w:r>
      <w:r>
        <w:rPr>
          <w:color w:val="231F20"/>
        </w:rPr>
        <w:t>when</w:t>
      </w:r>
      <w:r>
        <w:rPr>
          <w:color w:val="231F20"/>
          <w:spacing w:val="19"/>
        </w:rPr>
        <w:t> </w:t>
      </w:r>
      <w:r>
        <w:rPr>
          <w:color w:val="231F20"/>
        </w:rPr>
        <w:t>acceptance</w:t>
      </w:r>
      <w:r>
        <w:rPr>
          <w:color w:val="231F20"/>
          <w:spacing w:val="23"/>
        </w:rPr>
        <w:t> </w:t>
      </w:r>
      <w:r>
        <w:rPr>
          <w:color w:val="231F20"/>
        </w:rPr>
        <w:t>periods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required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law,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within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executed</w:t>
      </w:r>
      <w:r>
        <w:rPr>
          <w:color w:val="231F20"/>
          <w:spacing w:val="4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conditions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referenced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current</w:t>
      </w:r>
      <w:r>
        <w:rPr>
          <w:color w:val="231F20"/>
          <w:spacing w:val="27"/>
        </w:rPr>
        <w:t> </w:t>
      </w:r>
      <w:r>
        <w:rPr>
          <w:color w:val="231F20"/>
        </w:rPr>
        <w:t>agreement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short-term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nature,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sales</w:t>
      </w:r>
      <w:r>
        <w:rPr>
          <w:color w:val="231F20"/>
          <w:spacing w:val="-12"/>
        </w:rPr>
        <w:t> </w:t>
      </w:r>
      <w:r>
        <w:rPr>
          <w:color w:val="231F20"/>
        </w:rPr>
        <w:t>return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accordance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4"/>
        </w:rPr>
        <w:t> </w:t>
      </w:r>
      <w:r>
        <w:rPr>
          <w:color w:val="231F20"/>
        </w:rPr>
        <w:t>Statement</w:t>
      </w:r>
      <w:r>
        <w:rPr>
          <w:color w:val="231F20"/>
          <w:spacing w:val="27"/>
        </w:rPr>
        <w:t> </w:t>
      </w:r>
      <w:r>
        <w:rPr>
          <w:color w:val="231F20"/>
        </w:rPr>
        <w:t>No.</w:t>
      </w:r>
      <w:r>
        <w:rPr>
          <w:color w:val="231F20"/>
          <w:spacing w:val="1"/>
        </w:rPr>
        <w:t> </w:t>
      </w:r>
      <w:r>
        <w:rPr>
          <w:color w:val="231F20"/>
        </w:rPr>
        <w:t>48,</w:t>
      </w:r>
      <w:r>
        <w:rPr>
          <w:color w:val="231F20"/>
          <w:spacing w:val="1"/>
        </w:rPr>
        <w:t> </w:t>
      </w:r>
      <w:r>
        <w:rPr>
          <w:rFonts w:ascii="Times New Roman"/>
          <w:i/>
          <w:color w:val="231F20"/>
        </w:rPr>
        <w:t>Revenue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</w:rPr>
        <w:t>Recognition</w:t>
      </w:r>
      <w:r>
        <w:rPr>
          <w:rFonts w:ascii="Times New Roman"/>
          <w:i/>
          <w:color w:val="231F20"/>
          <w:spacing w:val="6"/>
        </w:rPr>
        <w:t> </w:t>
      </w:r>
      <w:r>
        <w:rPr>
          <w:rFonts w:ascii="Times New Roman"/>
          <w:i/>
          <w:color w:val="231F20"/>
        </w:rPr>
        <w:t>when</w:t>
      </w:r>
      <w:r>
        <w:rPr>
          <w:rFonts w:ascii="Times New Roman"/>
          <w:i/>
          <w:color w:val="231F20"/>
          <w:spacing w:val="2"/>
        </w:rPr>
        <w:t> </w:t>
      </w:r>
      <w:r>
        <w:rPr>
          <w:rFonts w:ascii="Times New Roman"/>
          <w:i/>
          <w:color w:val="231F20"/>
        </w:rPr>
        <w:t>Right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</w:rPr>
        <w:t>Return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</w:rPr>
        <w:t>Exists</w:t>
      </w:r>
      <w:r>
        <w:rPr>
          <w:color w:val="231F20"/>
        </w:rPr>
        <w:t>.</w:t>
      </w:r>
      <w:r>
        <w:rPr>
          <w:color w:val="231F20"/>
          <w:spacing w:val="2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acceptance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long-term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nature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</w:rPr>
        <w:t>not</w:t>
      </w:r>
      <w:r>
        <w:rPr>
          <w:color w:val="231F20"/>
          <w:spacing w:val="17"/>
        </w:rPr>
        <w:t> </w:t>
      </w:r>
      <w:r>
        <w:rPr>
          <w:color w:val="231F20"/>
        </w:rPr>
        <w:t>included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standard</w:t>
      </w:r>
      <w:r>
        <w:rPr>
          <w:color w:val="231F20"/>
          <w:spacing w:val="17"/>
        </w:rPr>
        <w:t> </w:t>
      </w:r>
      <w:r>
        <w:rPr>
          <w:color w:val="231F20"/>
        </w:rPr>
        <w:t>terms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7"/>
        </w:rPr>
        <w:t> </w:t>
      </w:r>
      <w:r>
        <w:rPr>
          <w:color w:val="231F20"/>
        </w:rPr>
        <w:t>arrangement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16"/>
        </w:rPr>
        <w:t> </w:t>
      </w:r>
      <w:r>
        <w:rPr>
          <w:color w:val="231F20"/>
        </w:rPr>
        <w:t>if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cannot</w:t>
      </w:r>
      <w:r>
        <w:rPr>
          <w:color w:val="231F20"/>
          <w:spacing w:val="18"/>
        </w:rPr>
        <w:t> </w:t>
      </w:r>
      <w:r>
        <w:rPr>
          <w:color w:val="231F20"/>
        </w:rPr>
        <w:t>reasonably</w:t>
      </w:r>
      <w:r>
        <w:rPr>
          <w:color w:val="231F20"/>
          <w:spacing w:val="18"/>
        </w:rPr>
        <w:t> </w:t>
      </w:r>
      <w:r>
        <w:rPr>
          <w:color w:val="231F20"/>
        </w:rPr>
        <w:t>estimate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incidence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returns,</w:t>
      </w:r>
      <w:r>
        <w:rPr>
          <w:color w:val="231F20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recognized</w:t>
      </w:r>
      <w:r>
        <w:rPr>
          <w:color w:val="231F20"/>
          <w:spacing w:val="14"/>
        </w:rPr>
        <w:t> </w:t>
      </w:r>
      <w:r>
        <w:rPr>
          <w:color w:val="231F20"/>
        </w:rPr>
        <w:t>upon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earlier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receipt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written</w:t>
      </w:r>
      <w:r>
        <w:rPr>
          <w:color w:val="231F20"/>
          <w:spacing w:val="12"/>
        </w:rPr>
        <w:t> </w:t>
      </w:r>
      <w:r>
        <w:rPr>
          <w:color w:val="231F20"/>
        </w:rPr>
        <w:t>customer</w:t>
      </w:r>
      <w:r>
        <w:rPr>
          <w:color w:val="231F20"/>
          <w:spacing w:val="12"/>
        </w:rPr>
        <w:t> </w:t>
      </w:r>
      <w:r>
        <w:rPr>
          <w:color w:val="231F20"/>
        </w:rPr>
        <w:t>acceptance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acceptance</w:t>
      </w:r>
      <w:r>
        <w:rPr>
          <w:color w:val="231F20"/>
          <w:spacing w:val="30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 w:before="138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also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8"/>
        </w:rPr>
        <w:t> </w:t>
      </w:r>
      <w:r>
        <w:rPr>
          <w:color w:val="231F20"/>
        </w:rPr>
        <w:t>arrangements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8"/>
        </w:rPr>
        <w:t> </w:t>
      </w:r>
      <w:r>
        <w:rPr>
          <w:color w:val="231F20"/>
        </w:rPr>
        <w:t>entities</w:t>
      </w:r>
      <w:r>
        <w:rPr>
          <w:color w:val="231F20"/>
          <w:spacing w:val="8"/>
        </w:rPr>
        <w:t> </w:t>
      </w:r>
      <w:r>
        <w:rPr>
          <w:color w:val="231F20"/>
        </w:rPr>
        <w:t>containing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“fiscal</w:t>
      </w:r>
      <w:r>
        <w:rPr>
          <w:color w:val="231F20"/>
          <w:spacing w:val="6"/>
        </w:rPr>
        <w:t> </w:t>
      </w:r>
      <w:r>
        <w:rPr>
          <w:color w:val="231F20"/>
        </w:rPr>
        <w:t>funding”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“termination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convenience”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provisions,</w:t>
      </w:r>
      <w:r>
        <w:rPr>
          <w:color w:val="231F20"/>
          <w:spacing w:val="33"/>
        </w:rPr>
        <w:t> </w:t>
      </w:r>
      <w:r>
        <w:rPr>
          <w:color w:val="231F20"/>
        </w:rPr>
        <w:t>when</w:t>
      </w:r>
      <w:r>
        <w:rPr>
          <w:color w:val="231F20"/>
          <w:spacing w:val="33"/>
        </w:rPr>
        <w:t> </w:t>
      </w:r>
      <w:r>
        <w:rPr>
          <w:color w:val="231F20"/>
        </w:rPr>
        <w:t>such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33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required</w:t>
      </w:r>
      <w:r>
        <w:rPr>
          <w:color w:val="231F20"/>
          <w:spacing w:val="36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  <w:spacing w:val="-4"/>
        </w:rPr>
        <w:t>law,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determine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probability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possible</w:t>
      </w:r>
      <w:r>
        <w:rPr>
          <w:color w:val="231F20"/>
          <w:spacing w:val="47"/>
        </w:rPr>
        <w:t> </w:t>
      </w:r>
      <w:r>
        <w:rPr>
          <w:color w:val="231F20"/>
        </w:rPr>
        <w:t>cancellation.</w:t>
      </w:r>
      <w:r>
        <w:rPr>
          <w:color w:val="231F20"/>
          <w:spacing w:val="2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3"/>
        </w:rPr>
        <w:t> </w:t>
      </w:r>
      <w:r>
        <w:rPr>
          <w:color w:val="231F20"/>
        </w:rPr>
        <w:t>consider</w:t>
      </w:r>
      <w:r>
        <w:rPr>
          <w:color w:val="231F20"/>
          <w:spacing w:val="25"/>
        </w:rPr>
        <w:t> </w:t>
      </w:r>
      <w:r>
        <w:rPr>
          <w:color w:val="231F20"/>
        </w:rPr>
        <w:t>multiple</w:t>
      </w:r>
      <w:r>
        <w:rPr>
          <w:color w:val="231F20"/>
          <w:spacing w:val="26"/>
        </w:rPr>
        <w:t> </w:t>
      </w:r>
      <w:r>
        <w:rPr>
          <w:color w:val="231F20"/>
        </w:rPr>
        <w:t>factors,</w:t>
      </w:r>
      <w:r>
        <w:rPr>
          <w:color w:val="231F20"/>
          <w:spacing w:val="23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history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customer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similar</w:t>
      </w:r>
      <w:r>
        <w:rPr>
          <w:color w:val="231F20"/>
          <w:spacing w:val="24"/>
        </w:rPr>
        <w:t> </w:t>
      </w:r>
      <w:r>
        <w:rPr>
          <w:color w:val="231F20"/>
        </w:rPr>
        <w:t>transactions,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“essential</w:t>
      </w:r>
      <w:r>
        <w:rPr>
          <w:color w:val="231F20"/>
          <w:spacing w:val="24"/>
        </w:rPr>
        <w:t> </w:t>
      </w:r>
      <w:r>
        <w:rPr>
          <w:color w:val="231F20"/>
        </w:rPr>
        <w:t>use”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planning,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budgeting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23"/>
        </w:rPr>
        <w:t> </w:t>
      </w:r>
      <w:r>
        <w:rPr>
          <w:color w:val="231F20"/>
        </w:rPr>
        <w:t>processes</w:t>
      </w:r>
      <w:r>
        <w:rPr>
          <w:color w:val="231F20"/>
          <w:spacing w:val="21"/>
        </w:rPr>
        <w:t> </w:t>
      </w:r>
      <w:r>
        <w:rPr>
          <w:color w:val="231F20"/>
        </w:rPr>
        <w:t>undertaken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entity.</w:t>
      </w:r>
      <w:r>
        <w:rPr>
          <w:color w:val="231F20"/>
          <w:spacing w:val="7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determine</w:t>
      </w:r>
      <w:r>
        <w:rPr>
          <w:color w:val="231F20"/>
          <w:spacing w:val="12"/>
        </w:rPr>
        <w:t> </w:t>
      </w:r>
      <w:r>
        <w:rPr>
          <w:color w:val="231F20"/>
        </w:rPr>
        <w:t>upon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execution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arrangements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likelihood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cancellation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33"/>
        </w:rPr>
        <w:t> </w:t>
      </w:r>
      <w:r>
        <w:rPr>
          <w:color w:val="231F20"/>
        </w:rPr>
        <w:t>remote,</w:t>
      </w:r>
      <w:r>
        <w:rPr>
          <w:color w:val="231F20"/>
          <w:spacing w:val="3"/>
        </w:rPr>
        <w:t> </w:t>
      </w:r>
      <w:r>
        <w:rPr>
          <w:color w:val="231F20"/>
        </w:rPr>
        <w:t>we then</w:t>
      </w:r>
      <w:r>
        <w:rPr>
          <w:color w:val="231F20"/>
          <w:spacing w:val="1"/>
        </w:rPr>
        <w:t> </w:t>
      </w:r>
      <w:r>
        <w:rPr>
          <w:color w:val="231F20"/>
        </w:rPr>
        <w:t>recognize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</w:rPr>
        <w:t> once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 criteria</w:t>
      </w:r>
      <w:r>
        <w:rPr>
          <w:color w:val="231F20"/>
          <w:spacing w:val="4"/>
        </w:rPr>
        <w:t> </w:t>
      </w:r>
      <w:r>
        <w:rPr>
          <w:color w:val="231F20"/>
        </w:rPr>
        <w:t>described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</w:rPr>
        <w:t> been</w:t>
      </w:r>
      <w:r>
        <w:rPr>
          <w:color w:val="231F20"/>
          <w:spacing w:val="2"/>
        </w:rPr>
        <w:t> </w:t>
      </w:r>
      <w:r>
        <w:rPr>
          <w:color w:val="231F20"/>
        </w:rPr>
        <w:t>met.</w:t>
      </w:r>
      <w:r>
        <w:rPr>
          <w:color w:val="231F20"/>
          <w:spacing w:val="1"/>
        </w:rPr>
        <w:t> </w:t>
      </w:r>
      <w:r>
        <w:rPr>
          <w:color w:val="231F20"/>
        </w:rPr>
        <w:t>If such a determination</w:t>
      </w:r>
      <w:r>
        <w:rPr>
          <w:color w:val="231F20"/>
          <w:spacing w:val="23"/>
        </w:rPr>
        <w:t> </w:t>
      </w:r>
      <w:r>
        <w:rPr>
          <w:color w:val="231F20"/>
        </w:rPr>
        <w:t>cannot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</w:rPr>
        <w:t>made,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9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recognized</w:t>
      </w:r>
      <w:r>
        <w:rPr>
          <w:color w:val="231F20"/>
          <w:spacing w:val="30"/>
        </w:rPr>
        <w:t> </w:t>
      </w:r>
      <w:r>
        <w:rPr>
          <w:color w:val="231F20"/>
        </w:rPr>
        <w:t>upon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earlier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cash</w:t>
      </w:r>
      <w:r>
        <w:rPr>
          <w:color w:val="231F20"/>
          <w:spacing w:val="27"/>
        </w:rPr>
        <w:t> </w:t>
      </w:r>
      <w:r>
        <w:rPr>
          <w:color w:val="231F20"/>
        </w:rPr>
        <w:t>receipt</w:t>
      </w:r>
      <w:r>
        <w:rPr>
          <w:color w:val="231F20"/>
          <w:spacing w:val="31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applicable</w:t>
      </w:r>
      <w:r>
        <w:rPr>
          <w:color w:val="231F20"/>
          <w:spacing w:val="31"/>
        </w:rPr>
        <w:t> </w:t>
      </w:r>
      <w:r>
        <w:rPr>
          <w:color w:val="231F20"/>
        </w:rPr>
        <w:t>funding</w:t>
      </w:r>
      <w:r>
        <w:rPr>
          <w:color w:val="231F20"/>
          <w:spacing w:val="23"/>
        </w:rPr>
        <w:t> </w:t>
      </w:r>
      <w:r>
        <w:rPr>
          <w:color w:val="231F20"/>
        </w:rPr>
        <w:t>provision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entity.</w:t>
      </w:r>
      <w:r>
        <w:rPr/>
      </w:r>
    </w:p>
    <w:p>
      <w:pPr>
        <w:pStyle w:val="BodyText"/>
        <w:spacing w:line="250" w:lineRule="auto" w:before="138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assess</w:t>
      </w:r>
      <w:r>
        <w:rPr>
          <w:color w:val="231F20"/>
          <w:spacing w:val="13"/>
        </w:rPr>
        <w:t> </w:t>
      </w:r>
      <w:r>
        <w:rPr>
          <w:color w:val="231F20"/>
        </w:rPr>
        <w:t>whether</w:t>
      </w:r>
      <w:r>
        <w:rPr>
          <w:color w:val="231F20"/>
          <w:spacing w:val="16"/>
        </w:rPr>
        <w:t> </w:t>
      </w:r>
      <w:r>
        <w:rPr>
          <w:color w:val="231F20"/>
        </w:rPr>
        <w:t>fees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determinable</w:t>
      </w:r>
      <w:r>
        <w:rPr>
          <w:color w:val="231F20"/>
          <w:spacing w:val="21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time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sale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recognize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6"/>
        </w:rPr>
        <w:t> </w:t>
      </w:r>
      <w:r>
        <w:rPr>
          <w:color w:val="231F20"/>
        </w:rPr>
        <w:t>if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2"/>
        </w:rPr>
        <w:t> </w:t>
      </w:r>
      <w:r>
        <w:rPr>
          <w:color w:val="231F20"/>
        </w:rPr>
        <w:t>recognition</w:t>
      </w:r>
      <w:r>
        <w:rPr>
          <w:color w:val="231F20"/>
          <w:spacing w:val="8"/>
        </w:rPr>
        <w:t> </w:t>
      </w:r>
      <w:r>
        <w:rPr>
          <w:color w:val="231F20"/>
        </w:rPr>
        <w:t>requirements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met.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standard</w:t>
      </w:r>
      <w:r>
        <w:rPr>
          <w:color w:val="231F20"/>
          <w:spacing w:val="4"/>
        </w:rPr>
        <w:t> </w:t>
      </w:r>
      <w:r>
        <w:rPr>
          <w:color w:val="231F20"/>
        </w:rPr>
        <w:t>payment</w:t>
      </w:r>
      <w:r>
        <w:rPr>
          <w:color w:val="231F20"/>
          <w:spacing w:val="7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</w:rPr>
        <w:t>30;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4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vary</w:t>
      </w:r>
      <w:r>
        <w:rPr>
          <w:color w:val="231F20"/>
          <w:spacing w:val="4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country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agreement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executed.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Payments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due within</w:t>
      </w:r>
      <w:r>
        <w:rPr>
          <w:color w:val="231F20"/>
          <w:spacing w:val="5"/>
        </w:rPr>
        <w:t> </w:t>
      </w:r>
      <w:r>
        <w:rPr>
          <w:color w:val="231F20"/>
        </w:rPr>
        <w:t>six</w:t>
      </w:r>
      <w:r>
        <w:rPr>
          <w:color w:val="231F20"/>
          <w:spacing w:val="4"/>
        </w:rPr>
        <w:t> </w:t>
      </w:r>
      <w:r>
        <w:rPr>
          <w:color w:val="231F20"/>
        </w:rPr>
        <w:t>months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generally</w:t>
      </w:r>
      <w:r>
        <w:rPr>
          <w:color w:val="231F20"/>
          <w:spacing w:val="8"/>
        </w:rPr>
        <w:t> </w:t>
      </w:r>
      <w:r>
        <w:rPr>
          <w:color w:val="231F20"/>
        </w:rPr>
        <w:t>deemed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</w:rPr>
        <w:t>determinable</w:t>
      </w:r>
      <w:r>
        <w:rPr>
          <w:color w:val="231F20"/>
          <w:spacing w:val="24"/>
        </w:rPr>
        <w:t> </w:t>
      </w:r>
      <w:r>
        <w:rPr>
          <w:color w:val="231F20"/>
        </w:rPr>
        <w:t>based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successful</w:t>
      </w:r>
      <w:r>
        <w:rPr>
          <w:color w:val="231F20"/>
          <w:spacing w:val="20"/>
        </w:rPr>
        <w:t> </w:t>
      </w:r>
      <w:r>
        <w:rPr>
          <w:color w:val="231F20"/>
        </w:rPr>
        <w:t>collection</w:t>
      </w:r>
      <w:r>
        <w:rPr>
          <w:color w:val="231F20"/>
          <w:spacing w:val="24"/>
        </w:rPr>
        <w:t> </w:t>
      </w:r>
      <w:r>
        <w:rPr>
          <w:color w:val="231F20"/>
        </w:rPr>
        <w:t>history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such</w:t>
      </w:r>
      <w:r>
        <w:rPr>
          <w:color w:val="231F20"/>
          <w:spacing w:val="19"/>
        </w:rPr>
        <w:t> </w:t>
      </w:r>
      <w:r>
        <w:rPr>
          <w:color w:val="231F20"/>
        </w:rPr>
        <w:t>arrangements,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thereby</w:t>
      </w:r>
      <w:r>
        <w:rPr>
          <w:color w:val="231F20"/>
          <w:spacing w:val="22"/>
        </w:rPr>
        <w:t> </w:t>
      </w:r>
      <w:r>
        <w:rPr>
          <w:color w:val="231F20"/>
        </w:rPr>
        <w:t>satisfy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required</w:t>
      </w:r>
      <w:r>
        <w:rPr>
          <w:color w:val="231F20"/>
          <w:spacing w:val="17"/>
        </w:rPr>
        <w:t> </w:t>
      </w:r>
      <w:r>
        <w:rPr>
          <w:color w:val="231F20"/>
        </w:rPr>
        <w:t>criteria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</w:rPr>
        <w:t>recognition.</w:t>
      </w:r>
      <w:r>
        <w:rPr/>
      </w:r>
    </w:p>
    <w:p>
      <w:pPr>
        <w:pStyle w:val="BodyText"/>
        <w:spacing w:line="250" w:lineRule="auto" w:before="138"/>
        <w:ind w:right="116"/>
        <w:jc w:val="both"/>
      </w:pP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arrangements</w:t>
      </w:r>
      <w:r>
        <w:rPr>
          <w:color w:val="231F20"/>
          <w:spacing w:val="-1"/>
        </w:rPr>
        <w:t> </w:t>
      </w:r>
      <w:r>
        <w:rPr>
          <w:color w:val="231F20"/>
        </w:rPr>
        <w:t>include</w:t>
      </w:r>
      <w:r>
        <w:rPr>
          <w:color w:val="231F20"/>
          <w:spacing w:val="-2"/>
        </w:rPr>
        <w:t> </w:t>
      </w:r>
      <w:r>
        <w:rPr>
          <w:color w:val="231F20"/>
        </w:rPr>
        <w:t>short-term</w:t>
      </w:r>
      <w:r>
        <w:rPr>
          <w:color w:val="231F20"/>
          <w:spacing w:val="-3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terms,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standard</w:t>
      </w:r>
      <w:r>
        <w:rPr>
          <w:color w:val="231F20"/>
          <w:spacing w:val="-4"/>
        </w:rPr>
        <w:t> </w:t>
      </w:r>
      <w:r>
        <w:rPr>
          <w:color w:val="231F20"/>
        </w:rPr>
        <w:t>practice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4"/>
        </w:rPr>
        <w:t> </w:t>
      </w:r>
      <w:r>
        <w:rPr>
          <w:color w:val="231F20"/>
        </w:rPr>
        <w:t>long-</w:t>
      </w:r>
      <w:r>
        <w:rPr>
          <w:color w:val="231F20"/>
          <w:spacing w:val="21"/>
        </w:rPr>
        <w:t> </w:t>
      </w:r>
      <w:r>
        <w:rPr>
          <w:color w:val="231F20"/>
        </w:rPr>
        <w:t>term</w:t>
      </w:r>
      <w:r>
        <w:rPr>
          <w:color w:val="231F20"/>
          <w:spacing w:val="10"/>
        </w:rPr>
        <w:t> </w:t>
      </w:r>
      <w:r>
        <w:rPr>
          <w:color w:val="231F20"/>
        </w:rPr>
        <w:t>financing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credit</w:t>
      </w:r>
      <w:r>
        <w:rPr>
          <w:color w:val="231F20"/>
          <w:spacing w:val="11"/>
        </w:rPr>
        <w:t> </w:t>
      </w:r>
      <w:r>
        <w:rPr>
          <w:color w:val="231F20"/>
        </w:rPr>
        <w:t>worthy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</w:rPr>
        <w:t>through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division.</w:t>
      </w:r>
      <w:r>
        <w:rPr>
          <w:color w:val="231F20"/>
          <w:spacing w:val="9"/>
        </w:rPr>
        <w:t> </w:t>
      </w:r>
      <w:r>
        <w:rPr>
          <w:color w:val="231F20"/>
        </w:rPr>
        <w:t>Since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1989,</w:t>
      </w:r>
      <w:r>
        <w:rPr>
          <w:color w:val="231F20"/>
          <w:spacing w:val="7"/>
        </w:rPr>
        <w:t> </w:t>
      </w:r>
      <w:r>
        <w:rPr>
          <w:color w:val="231F20"/>
        </w:rPr>
        <w:t>when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division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9"/>
        </w:rPr>
        <w:t> </w:t>
      </w:r>
      <w:r>
        <w:rPr>
          <w:color w:val="231F20"/>
        </w:rPr>
        <w:t>formed,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established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history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collection,</w:t>
      </w:r>
      <w:r>
        <w:rPr>
          <w:color w:val="231F20"/>
          <w:spacing w:val="14"/>
        </w:rPr>
        <w:t> </w:t>
      </w:r>
      <w:r>
        <w:rPr>
          <w:color w:val="231F20"/>
        </w:rPr>
        <w:t>without</w:t>
      </w:r>
      <w:r>
        <w:rPr>
          <w:color w:val="231F20"/>
          <w:spacing w:val="11"/>
        </w:rPr>
        <w:t> </w:t>
      </w:r>
      <w:r>
        <w:rPr>
          <w:color w:val="231F20"/>
        </w:rPr>
        <w:t>concessions,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generally</w:t>
      </w:r>
      <w:r>
        <w:rPr>
          <w:color w:val="231F20"/>
          <w:spacing w:val="-1"/>
        </w:rPr>
        <w:t> extend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-7"/>
        </w:rPr>
        <w:t> </w:t>
      </w:r>
      <w:r>
        <w:rPr>
          <w:color w:val="231F20"/>
        </w:rPr>
        <w:t>years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contract</w:t>
      </w:r>
      <w:r>
        <w:rPr>
          <w:color w:val="231F20"/>
          <w:spacing w:val="-1"/>
        </w:rPr>
        <w:t> </w:t>
      </w:r>
      <w:r>
        <w:rPr>
          <w:color w:val="231F20"/>
        </w:rPr>
        <w:t>date.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5"/>
        </w:rPr>
        <w:t> </w:t>
      </w:r>
      <w:r>
        <w:rPr>
          <w:color w:val="231F20"/>
        </w:rPr>
        <w:t>recognition</w:t>
      </w:r>
      <w:r>
        <w:rPr>
          <w:color w:val="231F20"/>
          <w:spacing w:val="29"/>
        </w:rPr>
        <w:t> </w:t>
      </w:r>
      <w:r>
        <w:rPr>
          <w:color w:val="231F20"/>
        </w:rPr>
        <w:t>criteria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met,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recognize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upon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delivery,</w:t>
      </w:r>
      <w:r>
        <w:rPr>
          <w:color w:val="231F20"/>
          <w:spacing w:val="-14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any</w:t>
      </w:r>
      <w:r>
        <w:rPr>
          <w:color w:val="231F20"/>
          <w:spacing w:val="26"/>
        </w:rPr>
        <w:t> </w:t>
      </w:r>
      <w:r>
        <w:rPr>
          <w:color w:val="231F20"/>
        </w:rPr>
        <w:t>payment</w:t>
      </w:r>
      <w:r>
        <w:rPr>
          <w:color w:val="231F20"/>
          <w:spacing w:val="-3"/>
        </w:rPr>
        <w:t> </w:t>
      </w:r>
      <w:r>
        <w:rPr>
          <w:color w:val="231F20"/>
        </w:rPr>
        <w:t>discounts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-5"/>
        </w:rPr>
        <w:t> </w:t>
      </w:r>
      <w:r>
        <w:rPr>
          <w:color w:val="231F20"/>
        </w:rPr>
        <w:t>transactions.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generally</w:t>
      </w:r>
      <w:r>
        <w:rPr>
          <w:color w:val="231F20"/>
          <w:spacing w:val="-3"/>
        </w:rPr>
        <w:t> </w:t>
      </w:r>
      <w:r>
        <w:rPr>
          <w:color w:val="231F20"/>
        </w:rPr>
        <w:t>sold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-6"/>
        </w:rPr>
        <w:t> </w:t>
      </w:r>
      <w:r>
        <w:rPr>
          <w:color w:val="231F20"/>
        </w:rPr>
        <w:t>financed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division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non-recourse</w:t>
      </w:r>
      <w:r>
        <w:rPr>
          <w:color w:val="231F20"/>
          <w:spacing w:val="-6"/>
        </w:rPr>
        <w:t> </w:t>
      </w:r>
      <w:r>
        <w:rPr>
          <w:color w:val="231F20"/>
        </w:rPr>
        <w:t>basis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third</w:t>
      </w:r>
      <w:r>
        <w:rPr>
          <w:color w:val="231F20"/>
          <w:spacing w:val="-5"/>
        </w:rPr>
        <w:t> </w:t>
      </w:r>
      <w:r>
        <w:rPr>
          <w:color w:val="231F20"/>
        </w:rPr>
        <w:t>party</w:t>
      </w:r>
      <w:r>
        <w:rPr>
          <w:color w:val="231F20"/>
          <w:spacing w:val="-7"/>
        </w:rPr>
        <w:t> </w:t>
      </w:r>
      <w:r>
        <w:rPr>
          <w:color w:val="231F20"/>
        </w:rPr>
        <w:t>financing</w:t>
      </w:r>
      <w:r>
        <w:rPr>
          <w:color w:val="231F20"/>
          <w:spacing w:val="-7"/>
        </w:rPr>
        <w:t> </w:t>
      </w:r>
      <w:r>
        <w:rPr>
          <w:color w:val="231F20"/>
        </w:rPr>
        <w:t>institutions.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account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sale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“true</w:t>
      </w:r>
      <w:r>
        <w:rPr>
          <w:color w:val="231F20"/>
          <w:spacing w:val="-7"/>
        </w:rPr>
        <w:t> </w:t>
      </w:r>
      <w:r>
        <w:rPr>
          <w:color w:val="231F20"/>
        </w:rPr>
        <w:t>sales”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1"/>
        </w:rPr>
        <w:t> </w:t>
      </w:r>
      <w:r>
        <w:rPr>
          <w:color w:val="231F20"/>
        </w:rPr>
        <w:t>Statement</w:t>
      </w:r>
      <w:r>
        <w:rPr>
          <w:color w:val="231F20"/>
          <w:spacing w:val="-6"/>
        </w:rPr>
        <w:t> </w:t>
      </w:r>
      <w:r>
        <w:rPr>
          <w:color w:val="231F20"/>
        </w:rPr>
        <w:t>No.</w:t>
      </w:r>
      <w:r>
        <w:rPr>
          <w:color w:val="231F20"/>
          <w:spacing w:val="-10"/>
        </w:rPr>
        <w:t> </w:t>
      </w:r>
      <w:r>
        <w:rPr>
          <w:color w:val="231F20"/>
        </w:rPr>
        <w:t>140,</w:t>
      </w:r>
      <w:r>
        <w:rPr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Transfers</w:t>
      </w:r>
      <w:r>
        <w:rPr>
          <w:rFonts w:ascii="Times New Roman" w:hAnsi="Times New Roman" w:cs="Times New Roman" w:eastAsia="Times New Roman"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Servicing</w:t>
      </w:r>
      <w:r>
        <w:rPr>
          <w:rFonts w:ascii="Times New Roman" w:hAnsi="Times New Roman" w:cs="Times New Roman" w:eastAsia="Times New Roman"/>
          <w:i/>
          <w:color w:val="231F20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Financial</w:t>
      </w:r>
      <w:r>
        <w:rPr>
          <w:rFonts w:ascii="Times New Roman" w:hAnsi="Times New Roman" w:cs="Times New Roman" w:eastAsia="Times New Roman"/>
          <w:i/>
          <w:color w:val="231F20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Assets</w:t>
      </w:r>
      <w:r>
        <w:rPr>
          <w:rFonts w:ascii="Times New Roman" w:hAnsi="Times New Roman" w:cs="Times New Roman" w:eastAsia="Times New Roman"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2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Extinguishments</w:t>
      </w:r>
      <w:r>
        <w:rPr>
          <w:rFonts w:ascii="Times New Roman" w:hAnsi="Times New Roman" w:cs="Times New Roman" w:eastAsia="Times New Roman"/>
          <w:i/>
          <w:color w:val="231F20"/>
          <w:spacing w:val="1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1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Liabilities</w:t>
      </w:r>
      <w:r>
        <w:rPr>
          <w:color w:val="231F20"/>
        </w:rPr>
        <w:t>.</w:t>
      </w:r>
      <w:r>
        <w:rPr/>
      </w:r>
    </w:p>
    <w:p>
      <w:pPr>
        <w:pStyle w:val="BodyText"/>
        <w:spacing w:line="250" w:lineRule="auto" w:before="139"/>
        <w:ind w:right="117"/>
        <w:jc w:val="both"/>
      </w:pPr>
      <w:r>
        <w:rPr>
          <w:color w:val="231F20"/>
        </w:rPr>
        <w:t>Our customers</w:t>
      </w:r>
      <w:r>
        <w:rPr>
          <w:color w:val="231F20"/>
          <w:spacing w:val="2"/>
        </w:rPr>
        <w:t> </w:t>
      </w:r>
      <w:r>
        <w:rPr>
          <w:color w:val="231F20"/>
        </w:rPr>
        <w:t>include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 suppliers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rare</w:t>
      </w:r>
      <w:r>
        <w:rPr>
          <w:color w:val="231F20"/>
          <w:spacing w:val="3"/>
        </w:rPr>
        <w:t> </w:t>
      </w:r>
      <w:r>
        <w:rPr>
          <w:color w:val="231F20"/>
        </w:rPr>
        <w:t>occasion,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</w:rPr>
        <w:t> purchased</w:t>
      </w:r>
      <w:r>
        <w:rPr>
          <w:color w:val="231F20"/>
          <w:spacing w:val="3"/>
        </w:rPr>
        <w:t> </w:t>
      </w:r>
      <w:r>
        <w:rPr>
          <w:color w:val="231F20"/>
        </w:rPr>
        <w:t>goods or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operations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licensed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1"/>
        </w:rPr>
        <w:t> </w:t>
      </w:r>
      <w:r>
        <w:rPr>
          <w:color w:val="231F20"/>
        </w:rPr>
        <w:t>companies</w:t>
      </w:r>
      <w:r>
        <w:rPr>
          <w:color w:val="231F20"/>
          <w:spacing w:val="26"/>
        </w:rPr>
        <w:t> </w:t>
      </w:r>
      <w:r>
        <w:rPr>
          <w:color w:val="231F20"/>
        </w:rPr>
        <w:t>(a</w:t>
      </w:r>
      <w:r>
        <w:rPr>
          <w:color w:val="231F20"/>
          <w:spacing w:val="7"/>
        </w:rPr>
        <w:t> </w:t>
      </w:r>
      <w:r>
        <w:rPr>
          <w:color w:val="231F20"/>
        </w:rPr>
        <w:t>“Concurrent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Transaction”).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9"/>
        </w:rPr>
        <w:t> </w:t>
      </w:r>
      <w:r>
        <w:rPr>
          <w:color w:val="231F20"/>
        </w:rPr>
        <w:t>agreements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occur</w:t>
      </w:r>
      <w:r>
        <w:rPr>
          <w:color w:val="231F20"/>
          <w:spacing w:val="8"/>
        </w:rPr>
        <w:t> </w:t>
      </w:r>
      <w:r>
        <w:rPr>
          <w:color w:val="231F20"/>
        </w:rPr>
        <w:t>within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three-month</w:t>
      </w:r>
      <w:r>
        <w:rPr>
          <w:color w:val="231F20"/>
          <w:spacing w:val="9"/>
        </w:rPr>
        <w:t> </w:t>
      </w:r>
      <w:r>
        <w:rPr>
          <w:color w:val="231F20"/>
        </w:rPr>
        <w:t>time</w:t>
      </w:r>
      <w:r>
        <w:rPr>
          <w:color w:val="231F20"/>
          <w:spacing w:val="9"/>
        </w:rPr>
        <w:t> </w:t>
      </w:r>
      <w:r>
        <w:rPr>
          <w:color w:val="231F20"/>
        </w:rPr>
        <w:t>period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date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33"/>
        </w:rPr>
        <w:t> </w:t>
      </w:r>
      <w:r>
        <w:rPr>
          <w:color w:val="231F20"/>
        </w:rPr>
        <w:t>purchased</w:t>
      </w:r>
      <w:r>
        <w:rPr>
          <w:color w:val="231F20"/>
          <w:spacing w:val="33"/>
        </w:rPr>
        <w:t> </w:t>
      </w:r>
      <w:r>
        <w:rPr>
          <w:color w:val="231F20"/>
        </w:rPr>
        <w:t>goods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</w:rPr>
        <w:t>services</w:t>
      </w:r>
      <w:r>
        <w:rPr>
          <w:color w:val="231F20"/>
          <w:spacing w:val="33"/>
        </w:rPr>
        <w:t> </w:t>
      </w:r>
      <w:r>
        <w:rPr>
          <w:color w:val="231F20"/>
        </w:rPr>
        <w:t>from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34"/>
        </w:rPr>
        <w:t> </w:t>
      </w:r>
      <w:r>
        <w:rPr>
          <w:color w:val="231F20"/>
        </w:rPr>
        <w:t>same</w:t>
      </w:r>
      <w:r>
        <w:rPr>
          <w:color w:val="231F20"/>
          <w:spacing w:val="34"/>
        </w:rPr>
        <w:t> </w:t>
      </w:r>
      <w:r>
        <w:rPr>
          <w:color w:val="231F20"/>
        </w:rPr>
        <w:t>customer</w:t>
      </w:r>
      <w:r>
        <w:rPr>
          <w:color w:val="231F20"/>
          <w:spacing w:val="34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32"/>
        </w:rPr>
        <w:t> </w:t>
      </w:r>
      <w:r>
        <w:rPr>
          <w:color w:val="231F20"/>
        </w:rPr>
        <w:t>for</w:t>
      </w:r>
      <w:r>
        <w:rPr>
          <w:color w:val="231F20"/>
          <w:spacing w:val="32"/>
        </w:rPr>
        <w:t> </w:t>
      </w:r>
      <w:r>
        <w:rPr>
          <w:color w:val="231F20"/>
        </w:rPr>
        <w:t>appropriate</w:t>
      </w:r>
      <w:r>
        <w:rPr>
          <w:color w:val="231F20"/>
          <w:spacing w:val="35"/>
        </w:rPr>
        <w:t> </w:t>
      </w:r>
      <w:r>
        <w:rPr>
          <w:color w:val="231F20"/>
        </w:rPr>
        <w:t>accounting</w:t>
      </w:r>
      <w:r>
        <w:rPr>
          <w:color w:val="231F20"/>
          <w:spacing w:val="25"/>
        </w:rPr>
        <w:t> </w:t>
      </w:r>
      <w:r>
        <w:rPr>
          <w:color w:val="231F20"/>
        </w:rPr>
        <w:t>treatment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disclosure.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acquire</w:t>
      </w:r>
      <w:r>
        <w:rPr>
          <w:color w:val="231F20"/>
          <w:spacing w:val="-11"/>
        </w:rPr>
        <w:t> </w:t>
      </w:r>
      <w:r>
        <w:rPr>
          <w:color w:val="231F20"/>
        </w:rPr>
        <w:t>goods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customer,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negotiate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separately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license</w:t>
      </w:r>
      <w:r>
        <w:rPr>
          <w:color w:val="231F20"/>
          <w:spacing w:val="-10"/>
        </w:rPr>
        <w:t> </w:t>
      </w:r>
      <w:r>
        <w:rPr>
          <w:color w:val="231F20"/>
        </w:rPr>
        <w:t>transaction,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terms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consider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arm’s</w:t>
      </w:r>
      <w:r>
        <w:rPr>
          <w:color w:val="231F20"/>
          <w:spacing w:val="-13"/>
        </w:rPr>
        <w:t> </w:t>
      </w:r>
      <w:r>
        <w:rPr>
          <w:color w:val="231F20"/>
        </w:rPr>
        <w:t>length,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settle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cash.</w:t>
      </w:r>
      <w:r>
        <w:rPr>
          <w:color w:val="231F20"/>
          <w:spacing w:val="-11"/>
        </w:rPr>
        <w:t> </w:t>
      </w:r>
      <w:r>
        <w:rPr>
          <w:color w:val="231F20"/>
          <w:spacing w:val="-7"/>
        </w:rPr>
        <w:t>We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9"/>
        <w:jc w:val="both"/>
      </w:pPr>
      <w:r>
        <w:rPr>
          <w:color w:val="231F20"/>
        </w:rPr>
        <w:t>recognize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license </w:t>
      </w:r>
      <w:r>
        <w:rPr>
          <w:color w:val="231F20"/>
          <w:spacing w:val="-1"/>
        </w:rPr>
        <w:t>revenue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Concurrent</w:t>
      </w:r>
      <w:r>
        <w:rPr>
          <w:color w:val="231F20"/>
          <w:spacing w:val="-1"/>
        </w:rPr>
        <w:t> Transactions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2"/>
        </w:rPr>
        <w:t> </w:t>
      </w:r>
      <w:r>
        <w:rPr>
          <w:color w:val="231F20"/>
        </w:rPr>
        <w:t>recognition criteria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9"/>
        </w:rPr>
        <w:t> </w:t>
      </w:r>
      <w:r>
        <w:rPr>
          <w:color w:val="231F20"/>
        </w:rPr>
        <w:t>met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goods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necessary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operations.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Business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Combinations</w:t>
      </w:r>
      <w:r>
        <w:rPr>
          <w:b w:val="0"/>
          <w:i w:val="0"/>
        </w:rPr>
      </w:r>
    </w:p>
    <w:p>
      <w:pPr>
        <w:pStyle w:val="BodyText"/>
        <w:spacing w:line="250" w:lineRule="auto" w:before="162"/>
        <w:ind w:right="119"/>
        <w:jc w:val="both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accordance with </w:t>
      </w:r>
      <w:r>
        <w:rPr>
          <w:color w:val="231F20"/>
          <w:spacing w:val="-1"/>
        </w:rPr>
        <w:t>business </w:t>
      </w:r>
      <w:r>
        <w:rPr>
          <w:color w:val="231F20"/>
        </w:rPr>
        <w:t>combination</w:t>
      </w:r>
      <w:r>
        <w:rPr>
          <w:color w:val="231F20"/>
          <w:spacing w:val="4"/>
        </w:rPr>
        <w:t> </w:t>
      </w:r>
      <w:r>
        <w:rPr>
          <w:color w:val="231F20"/>
        </w:rPr>
        <w:t>accounting,</w:t>
      </w:r>
      <w:r>
        <w:rPr>
          <w:color w:val="231F20"/>
          <w:spacing w:val="3"/>
        </w:rPr>
        <w:t> </w:t>
      </w:r>
      <w:r>
        <w:rPr>
          <w:color w:val="231F20"/>
        </w:rPr>
        <w:t>we allocate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purchase</w:t>
      </w:r>
      <w:r>
        <w:rPr>
          <w:color w:val="231F20"/>
          <w:spacing w:val="1"/>
        </w:rPr>
        <w:t> </w:t>
      </w:r>
      <w:r>
        <w:rPr>
          <w:color w:val="231F20"/>
        </w:rPr>
        <w:t>price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acquired</w:t>
      </w:r>
      <w:r>
        <w:rPr>
          <w:color w:val="231F20"/>
          <w:spacing w:val="2"/>
        </w:rPr>
        <w:t> </w:t>
      </w:r>
      <w:r>
        <w:rPr>
          <w:color w:val="231F20"/>
        </w:rPr>
        <w:t>companies</w:t>
      </w:r>
      <w:r>
        <w:rPr>
          <w:color w:val="231F20"/>
          <w:spacing w:val="2"/>
        </w:rPr>
        <w:t> </w:t>
      </w:r>
      <w:r>
        <w:rPr>
          <w:color w:val="231F20"/>
        </w:rPr>
        <w:t>to the</w:t>
      </w:r>
      <w:r>
        <w:rPr>
          <w:color w:val="231F20"/>
          <w:spacing w:val="25"/>
        </w:rPr>
        <w:t> </w:t>
      </w:r>
      <w:r>
        <w:rPr>
          <w:color w:val="231F20"/>
        </w:rPr>
        <w:t>tangible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intangible</w:t>
      </w:r>
      <w:r>
        <w:rPr>
          <w:color w:val="231F20"/>
          <w:spacing w:val="10"/>
        </w:rPr>
        <w:t> </w:t>
      </w:r>
      <w:r>
        <w:rPr>
          <w:color w:val="231F20"/>
        </w:rPr>
        <w:t>assets</w:t>
      </w:r>
      <w:r>
        <w:rPr>
          <w:color w:val="231F20"/>
          <w:spacing w:val="6"/>
        </w:rPr>
        <w:t> </w:t>
      </w:r>
      <w:r>
        <w:rPr>
          <w:color w:val="231F20"/>
        </w:rPr>
        <w:t>acquired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liabilities</w:t>
      </w:r>
      <w:r>
        <w:rPr>
          <w:color w:val="231F20"/>
          <w:spacing w:val="11"/>
        </w:rPr>
        <w:t> </w:t>
      </w:r>
      <w:r>
        <w:rPr>
          <w:color w:val="231F20"/>
        </w:rPr>
        <w:t>assumed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well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in-process</w:t>
      </w:r>
      <w:r>
        <w:rPr>
          <w:color w:val="231F20"/>
          <w:spacing w:val="6"/>
        </w:rPr>
        <w:t> </w:t>
      </w:r>
      <w:r>
        <w:rPr>
          <w:color w:val="231F20"/>
        </w:rPr>
        <w:t>research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6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values.</w:t>
      </w:r>
      <w:r>
        <w:rPr>
          <w:color w:val="231F20"/>
          <w:spacing w:val="-8"/>
        </w:rPr>
        <w:t> We </w:t>
      </w:r>
      <w:r>
        <w:rPr>
          <w:color w:val="231F20"/>
        </w:rPr>
        <w:t>engage</w:t>
      </w:r>
      <w:r>
        <w:rPr>
          <w:color w:val="231F20"/>
          <w:spacing w:val="-7"/>
        </w:rPr>
        <w:t> </w:t>
      </w:r>
      <w:r>
        <w:rPr>
          <w:color w:val="231F20"/>
        </w:rPr>
        <w:t>third-party</w:t>
      </w:r>
      <w:r>
        <w:rPr>
          <w:color w:val="231F20"/>
          <w:spacing w:val="-7"/>
        </w:rPr>
        <w:t> </w:t>
      </w:r>
      <w:r>
        <w:rPr>
          <w:color w:val="231F20"/>
        </w:rPr>
        <w:t>appraisal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firms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assist</w:t>
      </w:r>
      <w:r>
        <w:rPr>
          <w:color w:val="231F20"/>
          <w:spacing w:val="-9"/>
        </w:rPr>
        <w:t> </w:t>
      </w:r>
      <w:r>
        <w:rPr>
          <w:color w:val="231F20"/>
        </w:rPr>
        <w:t>management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determining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fair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certain</w:t>
      </w:r>
      <w:r>
        <w:rPr>
          <w:color w:val="231F20"/>
          <w:spacing w:val="45"/>
        </w:rPr>
        <w:t> </w:t>
      </w:r>
      <w:r>
        <w:rPr>
          <w:color w:val="231F20"/>
        </w:rPr>
        <w:t>assets</w:t>
      </w:r>
      <w:r>
        <w:rPr>
          <w:color w:val="231F20"/>
          <w:spacing w:val="40"/>
        </w:rPr>
        <w:t> </w:t>
      </w:r>
      <w:r>
        <w:rPr>
          <w:color w:val="231F20"/>
        </w:rPr>
        <w:t>acquired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liabilities</w:t>
      </w:r>
      <w:r>
        <w:rPr>
          <w:color w:val="231F20"/>
          <w:spacing w:val="46"/>
        </w:rPr>
        <w:t> </w:t>
      </w:r>
      <w:r>
        <w:rPr>
          <w:color w:val="231F20"/>
        </w:rPr>
        <w:t>assumed.</w:t>
      </w:r>
      <w:r>
        <w:rPr>
          <w:color w:val="231F20"/>
          <w:spacing w:val="41"/>
        </w:rPr>
        <w:t> </w:t>
      </w:r>
      <w:r>
        <w:rPr>
          <w:color w:val="231F20"/>
        </w:rPr>
        <w:t>Such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valuations</w:t>
      </w:r>
      <w:r>
        <w:rPr>
          <w:color w:val="231F20"/>
          <w:spacing w:val="44"/>
        </w:rPr>
        <w:t> </w:t>
      </w:r>
      <w:r>
        <w:rPr>
          <w:color w:val="231F20"/>
        </w:rPr>
        <w:t>require</w:t>
      </w:r>
      <w:r>
        <w:rPr>
          <w:color w:val="231F20"/>
          <w:spacing w:val="43"/>
        </w:rPr>
        <w:t> </w:t>
      </w:r>
      <w:r>
        <w:rPr>
          <w:color w:val="231F20"/>
        </w:rPr>
        <w:t>management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make</w:t>
      </w:r>
      <w:r>
        <w:rPr>
          <w:color w:val="231F20"/>
          <w:spacing w:val="26"/>
        </w:rPr>
        <w:t> </w:t>
      </w:r>
      <w:r>
        <w:rPr>
          <w:color w:val="231F20"/>
        </w:rPr>
        <w:t>significant</w:t>
      </w:r>
      <w:r>
        <w:rPr>
          <w:color w:val="231F20"/>
          <w:spacing w:val="16"/>
        </w:rPr>
        <w:t> </w:t>
      </w:r>
      <w:r>
        <w:rPr>
          <w:color w:val="231F20"/>
        </w:rPr>
        <w:t>estimates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assumptions,</w:t>
      </w:r>
      <w:r>
        <w:rPr>
          <w:color w:val="231F20"/>
          <w:spacing w:val="14"/>
        </w:rPr>
        <w:t> </w:t>
      </w:r>
      <w:r>
        <w:rPr>
          <w:color w:val="231F20"/>
        </w:rPr>
        <w:t>especially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respect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assets.</w:t>
      </w:r>
      <w:r>
        <w:rPr/>
      </w:r>
    </w:p>
    <w:p>
      <w:pPr>
        <w:pStyle w:val="BodyText"/>
        <w:spacing w:line="250" w:lineRule="auto" w:before="154"/>
        <w:ind w:right="118"/>
        <w:jc w:val="both"/>
      </w:pPr>
      <w:r>
        <w:rPr>
          <w:color w:val="231F20"/>
        </w:rPr>
        <w:t>Management</w:t>
      </w:r>
      <w:r>
        <w:rPr>
          <w:color w:val="231F20"/>
          <w:spacing w:val="-1"/>
        </w:rPr>
        <w:t> </w:t>
      </w:r>
      <w:r>
        <w:rPr>
          <w:color w:val="231F20"/>
        </w:rPr>
        <w:t>makes</w:t>
      </w:r>
      <w:r>
        <w:rPr>
          <w:color w:val="231F20"/>
          <w:spacing w:val="-3"/>
        </w:rPr>
        <w:t> </w:t>
      </w:r>
      <w:r>
        <w:rPr>
          <w:color w:val="231F20"/>
        </w:rPr>
        <w:t>estimates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upon</w:t>
      </w:r>
      <w:r>
        <w:rPr>
          <w:color w:val="231F20"/>
          <w:spacing w:val="-5"/>
        </w:rPr>
        <w:t> </w:t>
      </w:r>
      <w:r>
        <w:rPr>
          <w:color w:val="231F20"/>
        </w:rPr>
        <w:t>assumptions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believed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reasonable.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estimates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25"/>
        </w:rPr>
        <w:t> </w:t>
      </w:r>
      <w:r>
        <w:rPr>
          <w:color w:val="231F20"/>
        </w:rPr>
        <w:t>based</w:t>
      </w:r>
      <w:r>
        <w:rPr>
          <w:color w:val="231F20"/>
          <w:spacing w:val="1"/>
        </w:rPr>
        <w:t> </w:t>
      </w:r>
      <w:r>
        <w:rPr>
          <w:color w:val="231F20"/>
        </w:rPr>
        <w:t>on historical</w:t>
      </w:r>
      <w:r>
        <w:rPr>
          <w:color w:val="231F20"/>
          <w:spacing w:val="3"/>
        </w:rPr>
        <w:t> </w:t>
      </w:r>
      <w:r>
        <w:rPr>
          <w:color w:val="231F20"/>
        </w:rPr>
        <w:t>experience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obtained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management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acquired</w:t>
      </w:r>
      <w:r>
        <w:rPr>
          <w:color w:val="231F20"/>
          <w:spacing w:val="2"/>
        </w:rPr>
        <w:t> </w:t>
      </w:r>
      <w:r>
        <w:rPr>
          <w:color w:val="231F20"/>
        </w:rPr>
        <w:t>companies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</w:rPr>
        <w:t> inherently</w:t>
      </w:r>
      <w:r>
        <w:rPr>
          <w:color w:val="231F20"/>
          <w:spacing w:val="18"/>
        </w:rPr>
        <w:t> </w:t>
      </w:r>
      <w:r>
        <w:rPr>
          <w:color w:val="231F20"/>
        </w:rPr>
        <w:t>uncertain.</w:t>
      </w:r>
      <w:r>
        <w:rPr>
          <w:color w:val="231F20"/>
          <w:spacing w:val="19"/>
        </w:rPr>
        <w:t> </w:t>
      </w:r>
      <w:r>
        <w:rPr>
          <w:color w:val="231F20"/>
        </w:rPr>
        <w:t>Critical</w:t>
      </w:r>
      <w:r>
        <w:rPr>
          <w:color w:val="231F20"/>
          <w:spacing w:val="18"/>
        </w:rPr>
        <w:t> </w:t>
      </w:r>
      <w:r>
        <w:rPr>
          <w:color w:val="231F20"/>
        </w:rPr>
        <w:t>estimates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valuing</w:t>
      </w:r>
      <w:r>
        <w:rPr>
          <w:color w:val="231F20"/>
          <w:spacing w:val="16"/>
        </w:rPr>
        <w:t> </w:t>
      </w:r>
      <w:r>
        <w:rPr>
          <w:color w:val="231F20"/>
        </w:rPr>
        <w:t>certain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intangible</w:t>
      </w:r>
      <w:r>
        <w:rPr>
          <w:color w:val="231F20"/>
          <w:spacing w:val="19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include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limited</w:t>
      </w:r>
      <w:r>
        <w:rPr>
          <w:color w:val="231F20"/>
          <w:spacing w:val="19"/>
        </w:rPr>
        <w:t> </w:t>
      </w:r>
      <w:r>
        <w:rPr>
          <w:color w:val="231F20"/>
        </w:rPr>
        <w:t>to:</w:t>
      </w:r>
      <w:r>
        <w:rPr>
          <w:color w:val="231F20"/>
          <w:spacing w:val="24"/>
        </w:rPr>
        <w:t> </w:t>
      </w:r>
      <w:r>
        <w:rPr>
          <w:color w:val="231F20"/>
        </w:rPr>
        <w:t>future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6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11"/>
        </w:rPr>
        <w:t> </w:t>
      </w:r>
      <w:r>
        <w:rPr>
          <w:color w:val="231F20"/>
        </w:rPr>
        <w:t>sales,</w:t>
      </w:r>
      <w:r>
        <w:rPr>
          <w:color w:val="231F20"/>
          <w:spacing w:val="7"/>
        </w:rPr>
        <w:t> </w:t>
      </w:r>
      <w:r>
        <w:rPr>
          <w:color w:val="231F20"/>
        </w:rPr>
        <w:t>maintenance</w:t>
      </w:r>
      <w:r>
        <w:rPr>
          <w:color w:val="231F20"/>
          <w:spacing w:val="14"/>
        </w:rPr>
        <w:t> </w:t>
      </w:r>
      <w:r>
        <w:rPr>
          <w:color w:val="231F20"/>
        </w:rPr>
        <w:t>agreements,</w:t>
      </w:r>
      <w:r>
        <w:rPr>
          <w:color w:val="231F20"/>
          <w:spacing w:val="11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</w:rPr>
        <w:t>contracts,</w:t>
      </w:r>
      <w:r>
        <w:rPr>
          <w:color w:val="231F20"/>
          <w:spacing w:val="11"/>
        </w:rPr>
        <w:t> </w:t>
      </w:r>
      <w:r>
        <w:rPr>
          <w:color w:val="231F20"/>
        </w:rPr>
        <w:t>customer</w:t>
      </w:r>
      <w:r>
        <w:rPr>
          <w:color w:val="231F20"/>
          <w:spacing w:val="9"/>
        </w:rPr>
        <w:t> </w:t>
      </w:r>
      <w:r>
        <w:rPr>
          <w:color w:val="231F20"/>
        </w:rPr>
        <w:t>contracts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acquired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21"/>
        </w:rPr>
        <w:t> </w:t>
      </w:r>
      <w:r>
        <w:rPr>
          <w:color w:val="231F20"/>
        </w:rPr>
        <w:t>technologies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patents;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21"/>
        </w:rPr>
        <w:t> </w:t>
      </w:r>
      <w:r>
        <w:rPr>
          <w:color w:val="231F20"/>
        </w:rPr>
        <w:t>costs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in-process</w:t>
      </w:r>
      <w:r>
        <w:rPr>
          <w:color w:val="231F20"/>
          <w:spacing w:val="20"/>
        </w:rPr>
        <w:t> </w:t>
      </w:r>
      <w:r>
        <w:rPr>
          <w:color w:val="231F20"/>
        </w:rPr>
        <w:t>research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devel-</w:t>
      </w:r>
      <w:r>
        <w:rPr>
          <w:color w:val="231F20"/>
          <w:spacing w:val="21"/>
        </w:rPr>
        <w:t> </w:t>
      </w:r>
      <w:r>
        <w:rPr>
          <w:color w:val="231F20"/>
        </w:rPr>
        <w:t>opment</w:t>
      </w:r>
      <w:r>
        <w:rPr>
          <w:color w:val="231F20"/>
          <w:spacing w:val="39"/>
        </w:rPr>
        <w:t> </w:t>
      </w:r>
      <w:r>
        <w:rPr>
          <w:color w:val="231F20"/>
        </w:rPr>
        <w:t>into</w:t>
      </w:r>
      <w:r>
        <w:rPr>
          <w:color w:val="231F20"/>
          <w:spacing w:val="37"/>
        </w:rPr>
        <w:t> </w:t>
      </w:r>
      <w:r>
        <w:rPr>
          <w:color w:val="231F20"/>
        </w:rPr>
        <w:t>commercially</w:t>
      </w:r>
      <w:r>
        <w:rPr>
          <w:color w:val="231F20"/>
          <w:spacing w:val="44"/>
        </w:rPr>
        <w:t> </w:t>
      </w:r>
      <w:r>
        <w:rPr>
          <w:color w:val="231F20"/>
        </w:rPr>
        <w:t>viable</w:t>
      </w:r>
      <w:r>
        <w:rPr>
          <w:color w:val="231F20"/>
          <w:spacing w:val="39"/>
        </w:rPr>
        <w:t> </w:t>
      </w:r>
      <w:r>
        <w:rPr>
          <w:color w:val="231F20"/>
        </w:rPr>
        <w:t>products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estimated</w:t>
      </w:r>
      <w:r>
        <w:rPr>
          <w:color w:val="231F20"/>
          <w:spacing w:val="41"/>
        </w:rPr>
        <w:t> </w:t>
      </w:r>
      <w:r>
        <w:rPr>
          <w:color w:val="231F20"/>
        </w:rPr>
        <w:t>cash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35"/>
        </w:rPr>
        <w:t> </w:t>
      </w:r>
      <w:r>
        <w:rPr>
          <w:color w:val="231F20"/>
        </w:rPr>
        <w:t>from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projects</w:t>
      </w:r>
      <w:r>
        <w:rPr>
          <w:color w:val="231F20"/>
          <w:spacing w:val="39"/>
        </w:rPr>
        <w:t> </w:t>
      </w:r>
      <w:r>
        <w:rPr>
          <w:color w:val="231F20"/>
        </w:rPr>
        <w:t>when</w:t>
      </w:r>
      <w:r>
        <w:rPr>
          <w:color w:val="231F20"/>
          <w:spacing w:val="37"/>
        </w:rPr>
        <w:t> </w:t>
      </w:r>
      <w:r>
        <w:rPr>
          <w:color w:val="231F20"/>
        </w:rPr>
        <w:t>completed;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company’s</w:t>
      </w:r>
      <w:r>
        <w:rPr>
          <w:color w:val="231F20"/>
          <w:spacing w:val="-6"/>
        </w:rPr>
        <w:t> </w:t>
      </w:r>
      <w:r>
        <w:rPr>
          <w:color w:val="231F20"/>
        </w:rPr>
        <w:t>brand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market</w:t>
      </w:r>
      <w:r>
        <w:rPr>
          <w:color w:val="231F20"/>
          <w:spacing w:val="-2"/>
        </w:rPr>
        <w:t> </w:t>
      </w:r>
      <w:r>
        <w:rPr>
          <w:color w:val="231F20"/>
        </w:rPr>
        <w:t>position,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well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assumptions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</w:rPr>
        <w:t>brand</w:t>
      </w:r>
      <w:r>
        <w:rPr>
          <w:color w:val="231F20"/>
          <w:spacing w:val="28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continue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combined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portfolio;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discount</w:t>
      </w:r>
      <w:r>
        <w:rPr>
          <w:color w:val="231F20"/>
          <w:spacing w:val="-8"/>
        </w:rPr>
        <w:t> </w:t>
      </w:r>
      <w:r>
        <w:rPr>
          <w:color w:val="231F20"/>
        </w:rPr>
        <w:t>rates.</w:t>
      </w:r>
      <w:r>
        <w:rPr>
          <w:color w:val="231F20"/>
          <w:spacing w:val="-9"/>
        </w:rPr>
        <w:t> </w:t>
      </w:r>
      <w:r>
        <w:rPr>
          <w:color w:val="231F20"/>
        </w:rPr>
        <w:t>Unanticipated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circumstances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occur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accuracy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validity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</w:rPr>
        <w:t>assumptions,</w:t>
      </w:r>
      <w:r>
        <w:rPr>
          <w:color w:val="231F20"/>
          <w:spacing w:val="-11"/>
        </w:rPr>
        <w:t> </w:t>
      </w:r>
      <w:r>
        <w:rPr>
          <w:color w:val="231F20"/>
        </w:rPr>
        <w:t>estimates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actual</w:t>
      </w:r>
      <w:r>
        <w:rPr>
          <w:color w:val="231F20"/>
          <w:spacing w:val="-9"/>
        </w:rPr>
        <w:t> </w:t>
      </w:r>
      <w:r>
        <w:rPr>
          <w:color w:val="231F20"/>
        </w:rPr>
        <w:t>results.</w:t>
      </w:r>
      <w:r>
        <w:rPr/>
      </w:r>
    </w:p>
    <w:p>
      <w:pPr>
        <w:pStyle w:val="BodyText"/>
        <w:spacing w:line="250" w:lineRule="auto" w:before="153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connection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purchase</w:t>
      </w:r>
      <w:r>
        <w:rPr>
          <w:color w:val="231F20"/>
          <w:spacing w:val="18"/>
        </w:rPr>
        <w:t> </w:t>
      </w:r>
      <w:r>
        <w:rPr>
          <w:color w:val="231F20"/>
        </w:rPr>
        <w:t>price</w:t>
      </w:r>
      <w:r>
        <w:rPr>
          <w:color w:val="231F20"/>
          <w:spacing w:val="19"/>
        </w:rPr>
        <w:t> </w:t>
      </w:r>
      <w:r>
        <w:rPr>
          <w:color w:val="231F20"/>
        </w:rPr>
        <w:t>allocations,</w:t>
      </w:r>
      <w:r>
        <w:rPr>
          <w:color w:val="231F20"/>
          <w:spacing w:val="20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estimate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fair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support</w:t>
      </w:r>
      <w:r>
        <w:rPr>
          <w:color w:val="231F20"/>
          <w:spacing w:val="16"/>
        </w:rPr>
        <w:t> </w:t>
      </w:r>
      <w:r>
        <w:rPr>
          <w:color w:val="231F20"/>
        </w:rPr>
        <w:t>obligations</w:t>
      </w:r>
      <w:r>
        <w:rPr>
          <w:color w:val="231F20"/>
          <w:spacing w:val="20"/>
        </w:rPr>
        <w:t> </w:t>
      </w:r>
      <w:r>
        <w:rPr>
          <w:color w:val="231F20"/>
        </w:rPr>
        <w:t>assumed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connection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acquisitions.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estimated</w:t>
      </w:r>
      <w:r>
        <w:rPr>
          <w:color w:val="231F20"/>
          <w:spacing w:val="24"/>
        </w:rPr>
        <w:t> </w:t>
      </w:r>
      <w:r>
        <w:rPr>
          <w:color w:val="231F20"/>
        </w:rPr>
        <w:t>fair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obligations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determined</w:t>
      </w:r>
      <w:r>
        <w:rPr>
          <w:color w:val="231F20"/>
          <w:spacing w:val="24"/>
        </w:rPr>
        <w:t> </w:t>
      </w:r>
      <w:r>
        <w:rPr>
          <w:color w:val="231F20"/>
        </w:rPr>
        <w:t>utilizing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cost</w:t>
      </w:r>
      <w:r>
        <w:rPr>
          <w:color w:val="231F20"/>
          <w:spacing w:val="21"/>
        </w:rPr>
        <w:t> </w:t>
      </w:r>
      <w:r>
        <w:rPr>
          <w:color w:val="231F20"/>
        </w:rPr>
        <w:t>build-up</w:t>
      </w:r>
      <w:r>
        <w:rPr>
          <w:color w:val="231F20"/>
          <w:spacing w:val="-8"/>
        </w:rPr>
        <w:t> </w:t>
      </w:r>
      <w:r>
        <w:rPr>
          <w:color w:val="231F20"/>
        </w:rPr>
        <w:t>approach.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cost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build-up</w:t>
      </w:r>
      <w:r>
        <w:rPr>
          <w:color w:val="231F20"/>
          <w:spacing w:val="-7"/>
        </w:rPr>
        <w:t> </w:t>
      </w:r>
      <w:r>
        <w:rPr>
          <w:color w:val="231F20"/>
        </w:rPr>
        <w:t>approach</w:t>
      </w:r>
      <w:r>
        <w:rPr>
          <w:color w:val="231F20"/>
          <w:spacing w:val="-6"/>
        </w:rPr>
        <w:t> </w:t>
      </w:r>
      <w:r>
        <w:rPr>
          <w:color w:val="231F20"/>
        </w:rPr>
        <w:t>determines</w:t>
      </w:r>
      <w:r>
        <w:rPr>
          <w:color w:val="231F20"/>
          <w:spacing w:val="-5"/>
        </w:rPr>
        <w:t> </w:t>
      </w:r>
      <w:r>
        <w:rPr>
          <w:color w:val="231F20"/>
        </w:rPr>
        <w:t>fair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estimating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costs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fulfilling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obligations</w:t>
      </w:r>
      <w:r>
        <w:rPr>
          <w:color w:val="231F20"/>
          <w:spacing w:val="23"/>
        </w:rPr>
        <w:t> </w:t>
      </w:r>
      <w:r>
        <w:rPr>
          <w:color w:val="231F20"/>
        </w:rPr>
        <w:t>plus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normal</w:t>
      </w:r>
      <w:r>
        <w:rPr>
          <w:color w:val="231F20"/>
          <w:spacing w:val="21"/>
        </w:rPr>
        <w:t> </w:t>
      </w:r>
      <w:r>
        <w:rPr>
          <w:color w:val="231F20"/>
        </w:rPr>
        <w:t>profit</w:t>
      </w:r>
      <w:r>
        <w:rPr>
          <w:color w:val="231F20"/>
          <w:spacing w:val="20"/>
        </w:rPr>
        <w:t> </w:t>
      </w:r>
      <w:r>
        <w:rPr>
          <w:color w:val="231F20"/>
        </w:rPr>
        <w:t>margin.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estimated</w:t>
      </w:r>
      <w:r>
        <w:rPr>
          <w:color w:val="231F20"/>
          <w:spacing w:val="24"/>
        </w:rPr>
        <w:t> </w:t>
      </w:r>
      <w:r>
        <w:rPr>
          <w:color w:val="231F20"/>
        </w:rPr>
        <w:t>costs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fulfill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support</w:t>
      </w:r>
      <w:r>
        <w:rPr>
          <w:color w:val="231F20"/>
          <w:spacing w:val="20"/>
        </w:rPr>
        <w:t> </w:t>
      </w:r>
      <w:r>
        <w:rPr>
          <w:color w:val="231F20"/>
        </w:rPr>
        <w:t>obligations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based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historical</w:t>
      </w:r>
      <w:r>
        <w:rPr>
          <w:color w:val="231F20"/>
          <w:spacing w:val="12"/>
        </w:rPr>
        <w:t> </w:t>
      </w:r>
      <w:r>
        <w:rPr>
          <w:color w:val="231F20"/>
        </w:rPr>
        <w:t>direct</w:t>
      </w:r>
      <w:r>
        <w:rPr>
          <w:color w:val="231F20"/>
          <w:spacing w:val="11"/>
        </w:rPr>
        <w:t> </w:t>
      </w:r>
      <w:r>
        <w:rPr>
          <w:color w:val="231F20"/>
        </w:rPr>
        <w:t>costs</w:t>
      </w:r>
      <w:r>
        <w:rPr>
          <w:color w:val="231F20"/>
          <w:spacing w:val="9"/>
        </w:rPr>
        <w:t> </w:t>
      </w:r>
      <w:r>
        <w:rPr>
          <w:color w:val="231F20"/>
        </w:rPr>
        <w:t>related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support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correct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errors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products</w:t>
      </w:r>
      <w:r>
        <w:rPr>
          <w:color w:val="231F20"/>
          <w:spacing w:val="27"/>
        </w:rPr>
        <w:t> </w:t>
      </w:r>
      <w:r>
        <w:rPr>
          <w:color w:val="231F20"/>
        </w:rPr>
        <w:t>acquired.</w:t>
      </w:r>
      <w:r>
        <w:rPr>
          <w:color w:val="231F20"/>
          <w:spacing w:val="1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do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10"/>
        </w:rPr>
        <w:t> </w:t>
      </w:r>
      <w:r>
        <w:rPr>
          <w:color w:val="231F20"/>
        </w:rPr>
        <w:t>include</w:t>
      </w:r>
      <w:r>
        <w:rPr>
          <w:color w:val="231F20"/>
          <w:spacing w:val="13"/>
        </w:rPr>
        <w:t> </w:t>
      </w:r>
      <w:r>
        <w:rPr>
          <w:color w:val="231F20"/>
        </w:rPr>
        <w:t>any</w:t>
      </w:r>
      <w:r>
        <w:rPr>
          <w:color w:val="231F20"/>
          <w:spacing w:val="9"/>
        </w:rPr>
        <w:t> </w:t>
      </w:r>
      <w:r>
        <w:rPr>
          <w:color w:val="231F20"/>
        </w:rPr>
        <w:t>costs</w:t>
      </w:r>
      <w:r>
        <w:rPr>
          <w:color w:val="231F20"/>
          <w:spacing w:val="10"/>
        </w:rPr>
        <w:t> </w:t>
      </w:r>
      <w:r>
        <w:rPr>
          <w:color w:val="231F20"/>
        </w:rPr>
        <w:t>associated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selling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research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related</w:t>
      </w:r>
      <w:r>
        <w:rPr>
          <w:color w:val="231F20"/>
          <w:spacing w:val="30"/>
        </w:rPr>
        <w:t> </w:t>
      </w:r>
      <w:r>
        <w:rPr>
          <w:color w:val="231F20"/>
        </w:rPr>
        <w:t>fulfillment</w:t>
      </w:r>
      <w:r>
        <w:rPr>
          <w:color w:val="231F20"/>
          <w:spacing w:val="15"/>
        </w:rPr>
        <w:t> </w:t>
      </w:r>
      <w:r>
        <w:rPr>
          <w:color w:val="231F20"/>
        </w:rPr>
        <w:t>margins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</w:rPr>
        <w:t>costs.</w:t>
      </w:r>
      <w:r>
        <w:rPr>
          <w:color w:val="231F20"/>
          <w:spacing w:val="11"/>
        </w:rPr>
        <w:t> </w:t>
      </w:r>
      <w:r>
        <w:rPr>
          <w:color w:val="231F20"/>
        </w:rPr>
        <w:t>Profit</w:t>
      </w:r>
      <w:r>
        <w:rPr>
          <w:color w:val="231F20"/>
          <w:spacing w:val="11"/>
        </w:rPr>
        <w:t> </w:t>
      </w:r>
      <w:r>
        <w:rPr>
          <w:color w:val="231F20"/>
        </w:rPr>
        <w:t>associated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2"/>
        </w:rPr>
        <w:t> </w:t>
      </w:r>
      <w:r>
        <w:rPr>
          <w:color w:val="231F20"/>
        </w:rPr>
        <w:t>selling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effort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excluded</w:t>
      </w:r>
      <w:r>
        <w:rPr>
          <w:color w:val="231F20"/>
          <w:spacing w:val="14"/>
        </w:rPr>
        <w:t> </w:t>
      </w:r>
      <w:r>
        <w:rPr>
          <w:color w:val="231F20"/>
        </w:rPr>
        <w:t>because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acquired</w:t>
      </w:r>
      <w:r>
        <w:rPr>
          <w:color w:val="231F20"/>
          <w:spacing w:val="15"/>
        </w:rPr>
        <w:t> </w:t>
      </w:r>
      <w:r>
        <w:rPr>
          <w:color w:val="231F20"/>
        </w:rPr>
        <w:t>entities</w:t>
      </w:r>
      <w:r>
        <w:rPr>
          <w:color w:val="231F20"/>
          <w:spacing w:val="29"/>
        </w:rPr>
        <w:t> </w:t>
      </w:r>
      <w:r>
        <w:rPr>
          <w:color w:val="231F20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</w:rPr>
        <w:t>concluded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selling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effort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support</w:t>
      </w:r>
      <w:r>
        <w:rPr>
          <w:color w:val="231F20"/>
          <w:spacing w:val="-14"/>
        </w:rPr>
        <w:t> </w:t>
      </w:r>
      <w:r>
        <w:rPr>
          <w:color w:val="231F20"/>
        </w:rPr>
        <w:t>contracts</w:t>
      </w:r>
      <w:r>
        <w:rPr>
          <w:color w:val="231F20"/>
          <w:spacing w:val="-12"/>
        </w:rPr>
        <w:t> </w:t>
      </w:r>
      <w:r>
        <w:rPr>
          <w:color w:val="231F20"/>
        </w:rPr>
        <w:t>prior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acquisition</w:t>
      </w:r>
      <w:r>
        <w:rPr>
          <w:color w:val="231F20"/>
          <w:spacing w:val="-10"/>
        </w:rPr>
        <w:t> </w:t>
      </w:r>
      <w:r>
        <w:rPr>
          <w:color w:val="231F20"/>
        </w:rPr>
        <w:t>date.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estimated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included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fair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determination,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costs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deemed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represent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legal</w:t>
      </w:r>
      <w:r>
        <w:rPr>
          <w:color w:val="231F20"/>
          <w:spacing w:val="9"/>
        </w:rPr>
        <w:t> </w:t>
      </w:r>
      <w:r>
        <w:rPr>
          <w:color w:val="231F20"/>
        </w:rPr>
        <w:t>obligation</w:t>
      </w:r>
      <w:r>
        <w:rPr>
          <w:color w:val="231F20"/>
          <w:spacing w:val="10"/>
        </w:rPr>
        <w:t> </w:t>
      </w:r>
      <w:r>
        <w:rPr>
          <w:color w:val="231F20"/>
        </w:rPr>
        <w:t>at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time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acquisition.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sum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costs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operating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8"/>
        </w:rPr>
        <w:t> </w:t>
      </w:r>
      <w:r>
        <w:rPr>
          <w:color w:val="231F20"/>
        </w:rPr>
        <w:t>approximates,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theory,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amount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would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required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pay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third</w:t>
      </w:r>
      <w:r>
        <w:rPr>
          <w:color w:val="231F20"/>
          <w:spacing w:val="15"/>
        </w:rPr>
        <w:t> </w:t>
      </w:r>
      <w:r>
        <w:rPr>
          <w:color w:val="231F20"/>
        </w:rPr>
        <w:t>party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assume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obligation.</w:t>
      </w:r>
      <w:r>
        <w:rPr/>
      </w:r>
    </w:p>
    <w:p>
      <w:pPr>
        <w:pStyle w:val="BodyText"/>
        <w:spacing w:line="250" w:lineRule="auto" w:before="152"/>
        <w:ind w:right="116"/>
        <w:jc w:val="both"/>
      </w:pP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result,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did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recognize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1"/>
        </w:rPr>
        <w:t> </w:t>
      </w:r>
      <w:r>
        <w:rPr>
          <w:color w:val="231F20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$212</w:t>
      </w:r>
      <w:r>
        <w:rPr>
          <w:color w:val="231F20"/>
          <w:spacing w:val="-9"/>
        </w:rPr>
        <w:t> </w:t>
      </w:r>
      <w:r>
        <w:rPr>
          <w:color w:val="231F20"/>
        </w:rPr>
        <w:t>million,</w:t>
      </w:r>
      <w:r>
        <w:rPr>
          <w:color w:val="231F20"/>
          <w:spacing w:val="-6"/>
        </w:rPr>
        <w:t> </w:t>
      </w:r>
      <w:r>
        <w:rPr>
          <w:color w:val="231F20"/>
        </w:rPr>
        <w:t>$391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$320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would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otherwise</w:t>
      </w:r>
      <w:r>
        <w:rPr>
          <w:color w:val="231F20"/>
          <w:spacing w:val="-8"/>
        </w:rPr>
        <w:t> </w:t>
      </w:r>
      <w:r>
        <w:rPr>
          <w:color w:val="231F20"/>
        </w:rPr>
        <w:t>recorded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acquired</w:t>
      </w:r>
      <w:r>
        <w:rPr>
          <w:color w:val="231F20"/>
          <w:spacing w:val="20"/>
        </w:rPr>
        <w:t> </w:t>
      </w:r>
      <w:r>
        <w:rPr>
          <w:color w:val="231F20"/>
        </w:rPr>
        <w:t>businesses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independent</w:t>
      </w:r>
      <w:r>
        <w:rPr>
          <w:color w:val="231F20"/>
          <w:spacing w:val="1"/>
        </w:rPr>
        <w:t> </w:t>
      </w:r>
      <w:r>
        <w:rPr>
          <w:color w:val="231F20"/>
        </w:rPr>
        <w:t>entities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fiscal</w:t>
      </w:r>
      <w:r>
        <w:rPr>
          <w:color w:val="231F20"/>
        </w:rPr>
        <w:t> 2007,</w:t>
      </w:r>
      <w:r>
        <w:rPr>
          <w:color w:val="231F20"/>
          <w:spacing w:val="-2"/>
        </w:rPr>
        <w:t> </w:t>
      </w:r>
      <w:r>
        <w:rPr>
          <w:color w:val="231F20"/>
        </w:rPr>
        <w:t>2006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2005,</w:t>
      </w:r>
      <w:r>
        <w:rPr>
          <w:color w:val="231F20"/>
          <w:spacing w:val="-2"/>
        </w:rPr>
        <w:t> respectively. </w:t>
      </w:r>
      <w:r>
        <w:rPr>
          <w:color w:val="231F20"/>
          <w:spacing w:val="-1"/>
        </w:rPr>
        <w:t>Historically,</w:t>
      </w:r>
      <w:r>
        <w:rPr>
          <w:color w:val="231F20"/>
          <w:spacing w:val="-2"/>
        </w:rPr>
        <w:t> </w:t>
      </w:r>
      <w:r>
        <w:rPr>
          <w:color w:val="231F20"/>
        </w:rPr>
        <w:t>substantially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customers,</w:t>
      </w:r>
      <w:r>
        <w:rPr>
          <w:color w:val="231F20"/>
          <w:spacing w:val="10"/>
        </w:rPr>
        <w:t> </w:t>
      </w:r>
      <w:r>
        <w:rPr>
          <w:color w:val="231F20"/>
        </w:rPr>
        <w:t>including</w:t>
      </w:r>
      <w:r>
        <w:rPr>
          <w:color w:val="231F20"/>
          <w:spacing w:val="10"/>
        </w:rPr>
        <w:t> </w:t>
      </w:r>
      <w:r>
        <w:rPr>
          <w:color w:val="231F20"/>
        </w:rPr>
        <w:t>customers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acquired</w:t>
      </w:r>
      <w:r>
        <w:rPr>
          <w:color w:val="231F20"/>
          <w:spacing w:val="10"/>
        </w:rPr>
        <w:t> </w:t>
      </w:r>
      <w:r>
        <w:rPr>
          <w:color w:val="231F20"/>
        </w:rPr>
        <w:t>companies,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7"/>
        </w:rPr>
        <w:t> </w:t>
      </w:r>
      <w:r>
        <w:rPr>
          <w:color w:val="231F20"/>
        </w:rPr>
        <w:t>their</w:t>
      </w:r>
      <w:r>
        <w:rPr>
          <w:color w:val="231F20"/>
          <w:spacing w:val="10"/>
        </w:rPr>
        <w:t> </w:t>
      </w:r>
      <w:r>
        <w:rPr>
          <w:color w:val="231F20"/>
        </w:rPr>
        <w:t>contracts</w:t>
      </w:r>
      <w:r>
        <w:rPr>
          <w:color w:val="231F20"/>
          <w:spacing w:val="11"/>
        </w:rPr>
        <w:t> </w:t>
      </w:r>
      <w:r>
        <w:rPr>
          <w:color w:val="231F20"/>
        </w:rPr>
        <w:t>when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contract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eligible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renewal.</w:t>
      </w:r>
      <w:r>
        <w:rPr>
          <w:color w:val="231F20"/>
          <w:spacing w:val="2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extent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  <w:spacing w:val="3"/>
        </w:rPr>
        <w:t> </w:t>
      </w:r>
      <w:r>
        <w:rPr>
          <w:color w:val="231F20"/>
        </w:rPr>
        <w:t>underlying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contracts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renewed,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3"/>
        </w:rPr>
        <w:t> </w:t>
      </w:r>
      <w:r>
        <w:rPr>
          <w:color w:val="231F20"/>
        </w:rPr>
        <w:t>recognize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full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</w:rPr>
        <w:t>contracts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</w:rPr>
        <w:t>periods,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majority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which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one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6"/>
        </w:rPr>
        <w:t> </w:t>
      </w:r>
      <w:r>
        <w:rPr>
          <w:color w:val="231F20"/>
        </w:rPr>
        <w:t>Had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included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estimated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selling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research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activities,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associated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unspecified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product</w:t>
      </w:r>
      <w:r>
        <w:rPr>
          <w:color w:val="231F20"/>
          <w:spacing w:val="38"/>
        </w:rPr>
        <w:t> </w:t>
      </w:r>
      <w:r>
        <w:rPr>
          <w:color w:val="231F20"/>
        </w:rPr>
        <w:t>upgrades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enhancements</w:t>
      </w:r>
      <w:r>
        <w:rPr>
          <w:color w:val="231F20"/>
          <w:spacing w:val="4"/>
        </w:rPr>
        <w:t> </w:t>
      </w:r>
      <w:r>
        <w:rPr>
          <w:color w:val="231F20"/>
        </w:rPr>
        <w:t>to be provided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assumed support arrangements,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support</w:t>
      </w:r>
      <w:r>
        <w:rPr>
          <w:color w:val="231F20"/>
        </w:rPr>
        <w:t> obligations</w:t>
      </w:r>
      <w:r>
        <w:rPr>
          <w:color w:val="231F20"/>
          <w:spacing w:val="-5"/>
        </w:rPr>
        <w:t> </w:t>
      </w:r>
      <w:r>
        <w:rPr>
          <w:color w:val="231F20"/>
        </w:rPr>
        <w:t>would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significantly</w:t>
      </w:r>
      <w:r>
        <w:rPr>
          <w:color w:val="231F20"/>
          <w:spacing w:val="-6"/>
        </w:rPr>
        <w:t> </w:t>
      </w:r>
      <w:r>
        <w:rPr>
          <w:color w:val="231F20"/>
        </w:rPr>
        <w:t>higher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7"/>
        </w:rPr>
        <w:t> </w:t>
      </w:r>
      <w:r>
        <w:rPr>
          <w:color w:val="231F20"/>
        </w:rPr>
        <w:t>what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recorded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would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recorded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higher</w:t>
      </w:r>
      <w:r>
        <w:rPr>
          <w:color w:val="231F20"/>
          <w:spacing w:val="23"/>
        </w:rPr>
        <w:t> </w:t>
      </w:r>
      <w:r>
        <w:rPr>
          <w:color w:val="231F20"/>
        </w:rPr>
        <w:t>amount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4"/>
        </w:rPr>
        <w:t> </w:t>
      </w:r>
      <w:r>
        <w:rPr>
          <w:color w:val="231F20"/>
        </w:rPr>
        <w:t>updates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product</w:t>
      </w:r>
      <w:r>
        <w:rPr>
          <w:color w:val="231F20"/>
          <w:spacing w:val="3"/>
        </w:rPr>
        <w:t> </w:t>
      </w:r>
      <w:r>
        <w:rPr>
          <w:color w:val="231F20"/>
        </w:rPr>
        <w:t>support </w:t>
      </w:r>
      <w:r>
        <w:rPr>
          <w:color w:val="231F20"/>
          <w:spacing w:val="-1"/>
        </w:rPr>
        <w:t>revenue</w:t>
      </w:r>
      <w:r>
        <w:rPr>
          <w:color w:val="231F20"/>
          <w:spacing w:val="3"/>
        </w:rPr>
        <w:t> </w:t>
      </w:r>
      <w:r>
        <w:rPr>
          <w:color w:val="231F20"/>
        </w:rPr>
        <w:t>historically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future</w:t>
      </w:r>
      <w:r>
        <w:rPr>
          <w:color w:val="231F20"/>
          <w:spacing w:val="3"/>
        </w:rPr>
        <w:t> </w:t>
      </w:r>
      <w:r>
        <w:rPr>
          <w:color w:val="231F20"/>
        </w:rPr>
        <w:t>periods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22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contracts.</w:t>
      </w:r>
      <w:r>
        <w:rPr/>
      </w:r>
    </w:p>
    <w:p>
      <w:pPr>
        <w:pStyle w:val="BodyText"/>
        <w:spacing w:line="250" w:lineRule="auto" w:before="152"/>
        <w:ind w:right="117"/>
        <w:jc w:val="both"/>
      </w:pPr>
      <w:r>
        <w:rPr>
          <w:color w:val="231F20"/>
        </w:rPr>
        <w:t>Other</w:t>
      </w:r>
      <w:r>
        <w:rPr>
          <w:color w:val="231F20"/>
          <w:spacing w:val="19"/>
        </w:rPr>
        <w:t> </w:t>
      </w:r>
      <w:r>
        <w:rPr>
          <w:color w:val="231F20"/>
        </w:rPr>
        <w:t>significant</w:t>
      </w:r>
      <w:r>
        <w:rPr>
          <w:color w:val="231F20"/>
          <w:spacing w:val="20"/>
        </w:rPr>
        <w:t> </w:t>
      </w:r>
      <w:r>
        <w:rPr>
          <w:color w:val="231F20"/>
        </w:rPr>
        <w:t>estimates</w:t>
      </w:r>
      <w:r>
        <w:rPr>
          <w:color w:val="231F20"/>
          <w:spacing w:val="21"/>
        </w:rPr>
        <w:t> </w:t>
      </w:r>
      <w:r>
        <w:rPr>
          <w:color w:val="231F20"/>
        </w:rPr>
        <w:t>associated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accounting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acquisitions</w:t>
      </w:r>
      <w:r>
        <w:rPr>
          <w:color w:val="231F20"/>
          <w:spacing w:val="20"/>
        </w:rPr>
        <w:t> </w:t>
      </w:r>
      <w:r>
        <w:rPr>
          <w:color w:val="231F20"/>
        </w:rPr>
        <w:t>include</w:t>
      </w:r>
      <w:r>
        <w:rPr>
          <w:color w:val="231F20"/>
          <w:spacing w:val="22"/>
        </w:rPr>
        <w:t> </w:t>
      </w:r>
      <w:r>
        <w:rPr>
          <w:color w:val="231F20"/>
        </w:rPr>
        <w:t>restructuring</w:t>
      </w:r>
      <w:r>
        <w:rPr>
          <w:color w:val="231F20"/>
          <w:spacing w:val="20"/>
        </w:rPr>
        <w:t> </w:t>
      </w:r>
      <w:r>
        <w:rPr>
          <w:color w:val="231F20"/>
        </w:rPr>
        <w:t>costs.</w:t>
      </w:r>
      <w:r>
        <w:rPr>
          <w:color w:val="231F20"/>
          <w:spacing w:val="19"/>
        </w:rPr>
        <w:t> </w:t>
      </w:r>
      <w:r>
        <w:rPr>
          <w:color w:val="231F20"/>
        </w:rPr>
        <w:t>Restruc-</w:t>
      </w:r>
      <w:r>
        <w:rPr>
          <w:color w:val="231F20"/>
        </w:rPr>
        <w:t> turing</w:t>
      </w:r>
      <w:r>
        <w:rPr>
          <w:color w:val="231F20"/>
          <w:spacing w:val="23"/>
        </w:rPr>
        <w:t> </w:t>
      </w:r>
      <w:r>
        <w:rPr>
          <w:color w:val="231F20"/>
        </w:rPr>
        <w:t>costs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primarily</w:t>
      </w:r>
      <w:r>
        <w:rPr>
          <w:color w:val="231F20"/>
          <w:spacing w:val="24"/>
        </w:rPr>
        <w:t> </w:t>
      </w:r>
      <w:r>
        <w:rPr>
          <w:color w:val="231F20"/>
        </w:rPr>
        <w:t>comprised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23"/>
        </w:rPr>
        <w:t> </w:t>
      </w:r>
      <w:r>
        <w:rPr>
          <w:color w:val="231F20"/>
        </w:rPr>
        <w:t>costs,</w:t>
      </w:r>
      <w:r>
        <w:rPr>
          <w:color w:val="231F20"/>
          <w:spacing w:val="21"/>
        </w:rPr>
        <w:t> </w:t>
      </w:r>
      <w:r>
        <w:rPr>
          <w:color w:val="231F20"/>
        </w:rPr>
        <w:t>costs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consolidating</w:t>
      </w:r>
      <w:r>
        <w:rPr>
          <w:color w:val="231F20"/>
          <w:spacing w:val="24"/>
        </w:rPr>
        <w:t> </w:t>
      </w:r>
      <w:r>
        <w:rPr>
          <w:color w:val="231F20"/>
        </w:rPr>
        <w:t>duplicate</w:t>
      </w:r>
      <w:r>
        <w:rPr>
          <w:color w:val="231F20"/>
          <w:spacing w:val="25"/>
        </w:rPr>
        <w:t> </w:t>
      </w:r>
      <w:r>
        <w:rPr>
          <w:color w:val="231F20"/>
        </w:rPr>
        <w:t>facilities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contract</w:t>
      </w:r>
      <w:r>
        <w:rPr>
          <w:color w:val="231F20"/>
          <w:spacing w:val="23"/>
        </w:rPr>
        <w:t> </w:t>
      </w:r>
      <w:r>
        <w:rPr>
          <w:color w:val="231F20"/>
        </w:rPr>
        <w:t>termination</w:t>
      </w:r>
      <w:r>
        <w:rPr>
          <w:color w:val="231F20"/>
          <w:spacing w:val="11"/>
        </w:rPr>
        <w:t> </w:t>
      </w:r>
      <w:r>
        <w:rPr>
          <w:color w:val="231F20"/>
        </w:rPr>
        <w:t>costs.</w:t>
      </w:r>
      <w:r>
        <w:rPr>
          <w:color w:val="231F20"/>
          <w:spacing w:val="6"/>
        </w:rPr>
        <w:t> </w:t>
      </w:r>
      <w:r>
        <w:rPr>
          <w:color w:val="231F20"/>
        </w:rPr>
        <w:t>Restructuring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based</w:t>
      </w:r>
      <w:r>
        <w:rPr>
          <w:color w:val="231F20"/>
          <w:spacing w:val="7"/>
        </w:rPr>
        <w:t> </w:t>
      </w:r>
      <w:r>
        <w:rPr>
          <w:color w:val="231F20"/>
        </w:rPr>
        <w:t>upon</w:t>
      </w:r>
      <w:r>
        <w:rPr>
          <w:color w:val="231F20"/>
          <w:spacing w:val="6"/>
        </w:rPr>
        <w:t> </w:t>
      </w:r>
      <w:r>
        <w:rPr>
          <w:color w:val="231F20"/>
        </w:rPr>
        <w:t>plans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been</w:t>
      </w:r>
      <w:r>
        <w:rPr>
          <w:color w:val="231F20"/>
          <w:spacing w:val="8"/>
        </w:rPr>
        <w:t> </w:t>
      </w:r>
      <w:r>
        <w:rPr>
          <w:color w:val="231F20"/>
        </w:rPr>
        <w:t>committed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management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subject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refinement.</w:t>
      </w:r>
      <w:r>
        <w:rPr>
          <w:color w:val="231F20"/>
          <w:spacing w:val="34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estimate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restructuring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management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utilizes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assumptions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number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employees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would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involuntarily</w:t>
      </w:r>
      <w:r>
        <w:rPr>
          <w:color w:val="231F20"/>
          <w:spacing w:val="10"/>
        </w:rPr>
        <w:t> </w:t>
      </w:r>
      <w:r>
        <w:rPr>
          <w:color w:val="231F20"/>
        </w:rPr>
        <w:t>terminated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future</w:t>
      </w:r>
      <w:r>
        <w:rPr>
          <w:color w:val="231F20"/>
          <w:spacing w:val="7"/>
        </w:rPr>
        <w:t> </w:t>
      </w:r>
      <w:r>
        <w:rPr>
          <w:color w:val="231F20"/>
        </w:rPr>
        <w:t>costs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operate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eventually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vacate</w:t>
      </w:r>
      <w:r>
        <w:rPr>
          <w:color w:val="231F20"/>
          <w:spacing w:val="30"/>
        </w:rPr>
        <w:t> </w:t>
      </w:r>
      <w:r>
        <w:rPr>
          <w:color w:val="231F20"/>
        </w:rPr>
        <w:t>duplicate</w:t>
      </w:r>
      <w:r>
        <w:rPr>
          <w:color w:val="231F20"/>
          <w:spacing w:val="30"/>
        </w:rPr>
        <w:t> </w:t>
      </w:r>
      <w:r>
        <w:rPr>
          <w:color w:val="231F20"/>
        </w:rPr>
        <w:t>facilities.</w:t>
      </w:r>
      <w:r>
        <w:rPr>
          <w:color w:val="231F20"/>
          <w:spacing w:val="30"/>
        </w:rPr>
        <w:t> </w:t>
      </w:r>
      <w:r>
        <w:rPr>
          <w:color w:val="231F20"/>
        </w:rPr>
        <w:t>Estimated</w:t>
      </w:r>
      <w:r>
        <w:rPr>
          <w:color w:val="231F20"/>
          <w:spacing w:val="29"/>
        </w:rPr>
        <w:t> </w:t>
      </w:r>
      <w:r>
        <w:rPr>
          <w:color w:val="231F20"/>
        </w:rPr>
        <w:t>restructuring</w:t>
      </w:r>
      <w:r>
        <w:rPr>
          <w:color w:val="231F20"/>
          <w:spacing w:val="27"/>
        </w:rPr>
        <w:t> </w:t>
      </w:r>
      <w:r>
        <w:rPr>
          <w:color w:val="231F20"/>
        </w:rPr>
        <w:t>expenses</w:t>
      </w:r>
      <w:r>
        <w:rPr>
          <w:color w:val="231F20"/>
          <w:spacing w:val="25"/>
        </w:rPr>
        <w:t> </w:t>
      </w:r>
      <w:r>
        <w:rPr>
          <w:color w:val="231F20"/>
        </w:rPr>
        <w:t>may</w:t>
      </w:r>
      <w:r>
        <w:rPr>
          <w:color w:val="231F20"/>
          <w:spacing w:val="27"/>
        </w:rPr>
        <w:t> </w:t>
      </w:r>
      <w:r>
        <w:rPr>
          <w:color w:val="231F20"/>
        </w:rPr>
        <w:t>change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management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executes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25"/>
        </w:rPr>
        <w:t> </w:t>
      </w:r>
      <w:r>
        <w:rPr>
          <w:color w:val="231F20"/>
        </w:rPr>
        <w:t>plan.</w:t>
      </w:r>
      <w:r>
        <w:rPr>
          <w:color w:val="231F20"/>
          <w:spacing w:val="30"/>
        </w:rPr>
        <w:t> </w:t>
      </w:r>
      <w:r>
        <w:rPr>
          <w:color w:val="231F20"/>
        </w:rPr>
        <w:t>Decreases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cost</w:t>
      </w:r>
      <w:r>
        <w:rPr>
          <w:color w:val="231F20"/>
          <w:spacing w:val="3"/>
        </w:rPr>
        <w:t> </w:t>
      </w:r>
      <w:r>
        <w:rPr>
          <w:color w:val="231F20"/>
        </w:rPr>
        <w:t>estimates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executing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currently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3"/>
        </w:rPr>
        <w:t> </w:t>
      </w:r>
      <w:r>
        <w:rPr>
          <w:color w:val="231F20"/>
        </w:rPr>
        <w:t>plans</w:t>
      </w:r>
      <w:r>
        <w:rPr>
          <w:color w:val="231F20"/>
          <w:spacing w:val="4"/>
        </w:rPr>
        <w:t> </w:t>
      </w:r>
      <w:r>
        <w:rPr>
          <w:color w:val="231F20"/>
        </w:rPr>
        <w:t>associated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pre-merger</w:t>
      </w:r>
      <w:r>
        <w:rPr>
          <w:color w:val="231F20"/>
          <w:spacing w:val="3"/>
        </w:rPr>
        <w:t> </w:t>
      </w:r>
      <w:r>
        <w:rPr>
          <w:color w:val="231F20"/>
        </w:rPr>
        <w:t>activities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companies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acquire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recorded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adjustment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goodwill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indefinitely,</w:t>
      </w:r>
      <w:r>
        <w:rPr>
          <w:color w:val="231F20"/>
          <w:spacing w:val="-11"/>
        </w:rPr>
        <w:t> </w:t>
      </w:r>
      <w:r>
        <w:rPr>
          <w:color w:val="231F20"/>
        </w:rPr>
        <w:t>whereas</w:t>
      </w:r>
      <w:r>
        <w:rPr>
          <w:color w:val="231F20"/>
          <w:spacing w:val="-11"/>
        </w:rPr>
        <w:t> </w:t>
      </w:r>
      <w:r>
        <w:rPr>
          <w:color w:val="231F20"/>
        </w:rPr>
        <w:t>increases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estimates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recorded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adjustment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goodwill</w:t>
      </w:r>
      <w:r>
        <w:rPr>
          <w:color w:val="231F20"/>
          <w:spacing w:val="-5"/>
        </w:rPr>
        <w:t> </w:t>
      </w:r>
      <w:r>
        <w:rPr>
          <w:color w:val="231F20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purchase</w:t>
      </w:r>
      <w:r>
        <w:rPr>
          <w:color w:val="231F20"/>
          <w:spacing w:val="-5"/>
        </w:rPr>
        <w:t> </w:t>
      </w:r>
      <w:r>
        <w:rPr>
          <w:color w:val="231F20"/>
        </w:rPr>
        <w:t>price</w:t>
      </w:r>
      <w:r>
        <w:rPr>
          <w:color w:val="231F20"/>
          <w:spacing w:val="-4"/>
        </w:rPr>
        <w:t> </w:t>
      </w:r>
      <w:r>
        <w:rPr>
          <w:color w:val="231F20"/>
        </w:rPr>
        <w:t>allocation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5"/>
        </w:rPr>
        <w:t> </w:t>
      </w:r>
      <w:r>
        <w:rPr>
          <w:color w:val="231F20"/>
        </w:rPr>
        <w:t>(generally</w:t>
      </w:r>
      <w:r>
        <w:rPr>
          <w:color w:val="231F20"/>
          <w:spacing w:val="-2"/>
        </w:rPr>
        <w:t> </w:t>
      </w:r>
      <w:r>
        <w:rPr>
          <w:color w:val="231F20"/>
        </w:rPr>
        <w:t>within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year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</w:rPr>
        <w:t> the</w:t>
      </w:r>
      <w:r>
        <w:rPr>
          <w:color w:val="231F20"/>
          <w:spacing w:val="16"/>
        </w:rPr>
        <w:t> </w:t>
      </w:r>
      <w:r>
        <w:rPr>
          <w:color w:val="231F20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</w:rPr>
        <w:t>date)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thereafter.</w:t>
      </w:r>
      <w:r>
        <w:rPr/>
      </w:r>
    </w:p>
    <w:p>
      <w:pPr>
        <w:spacing w:after="0" w:line="250" w:lineRule="auto"/>
        <w:jc w:val="both"/>
        <w:sectPr>
          <w:footerReference w:type="even" r:id="rId16"/>
          <w:footerReference w:type="default" r:id="rId17"/>
          <w:pgSz w:w="12240" w:h="15840"/>
          <w:pgMar w:footer="1102" w:header="0" w:top="1400" w:bottom="130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given</w:t>
      </w:r>
      <w:r>
        <w:rPr>
          <w:color w:val="231F20"/>
          <w:spacing w:val="35"/>
        </w:rPr>
        <w:t> </w:t>
      </w:r>
      <w:r>
        <w:rPr>
          <w:color w:val="231F20"/>
        </w:rPr>
        <w:t>acquisition,</w:t>
      </w:r>
      <w:r>
        <w:rPr>
          <w:color w:val="231F20"/>
          <w:spacing w:val="39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may</w:t>
      </w:r>
      <w:r>
        <w:rPr>
          <w:color w:val="231F20"/>
          <w:spacing w:val="37"/>
        </w:rPr>
        <w:t> </w:t>
      </w:r>
      <w:r>
        <w:rPr>
          <w:color w:val="231F20"/>
        </w:rPr>
        <w:t>identify</w:t>
      </w:r>
      <w:r>
        <w:rPr>
          <w:color w:val="231F20"/>
          <w:spacing w:val="38"/>
        </w:rPr>
        <w:t> </w:t>
      </w:r>
      <w:r>
        <w:rPr>
          <w:color w:val="231F20"/>
        </w:rPr>
        <w:t>certain</w:t>
      </w:r>
      <w:r>
        <w:rPr>
          <w:color w:val="231F20"/>
          <w:spacing w:val="40"/>
        </w:rPr>
        <w:t> </w:t>
      </w:r>
      <w:r>
        <w:rPr>
          <w:color w:val="231F20"/>
        </w:rPr>
        <w:t>pre-acquisition</w:t>
      </w:r>
      <w:r>
        <w:rPr>
          <w:color w:val="231F20"/>
          <w:spacing w:val="40"/>
        </w:rPr>
        <w:t> </w:t>
      </w:r>
      <w:r>
        <w:rPr>
          <w:color w:val="231F20"/>
        </w:rPr>
        <w:t>contingencies.</w:t>
      </w:r>
      <w:r>
        <w:rPr>
          <w:color w:val="231F20"/>
          <w:spacing w:val="40"/>
        </w:rPr>
        <w:t> </w:t>
      </w:r>
      <w:r>
        <w:rPr>
          <w:color w:val="231F20"/>
        </w:rPr>
        <w:t>If,</w:t>
      </w:r>
      <w:r>
        <w:rPr>
          <w:color w:val="231F20"/>
          <w:spacing w:val="35"/>
        </w:rPr>
        <w:t> </w:t>
      </w:r>
      <w:r>
        <w:rPr>
          <w:color w:val="231F20"/>
        </w:rPr>
        <w:t>during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purchase</w:t>
      </w:r>
      <w:r>
        <w:rPr>
          <w:color w:val="231F20"/>
          <w:spacing w:val="37"/>
        </w:rPr>
        <w:t> </w:t>
      </w:r>
      <w:r>
        <w:rPr>
          <w:color w:val="231F20"/>
        </w:rPr>
        <w:t>price</w:t>
      </w:r>
      <w:r>
        <w:rPr>
          <w:color w:val="231F20"/>
          <w:spacing w:val="21"/>
        </w:rPr>
        <w:t> </w:t>
      </w:r>
      <w:r>
        <w:rPr>
          <w:color w:val="231F20"/>
        </w:rPr>
        <w:t>allocation</w:t>
      </w:r>
      <w:r>
        <w:rPr>
          <w:color w:val="231F20"/>
          <w:spacing w:val="21"/>
        </w:rPr>
        <w:t> </w:t>
      </w:r>
      <w:r>
        <w:rPr>
          <w:color w:val="231F20"/>
        </w:rPr>
        <w:t>period,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able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determine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pre-acquisition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contingency,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include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amount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purchase</w:t>
      </w:r>
      <w:r>
        <w:rPr>
          <w:color w:val="231F20"/>
          <w:spacing w:val="4"/>
        </w:rPr>
        <w:t> </w:t>
      </w:r>
      <w:r>
        <w:rPr>
          <w:color w:val="231F20"/>
        </w:rPr>
        <w:t>price</w:t>
      </w:r>
      <w:r>
        <w:rPr>
          <w:color w:val="231F20"/>
          <w:spacing w:val="4"/>
        </w:rPr>
        <w:t> </w:t>
      </w:r>
      <w:r>
        <w:rPr>
          <w:color w:val="231F20"/>
        </w:rPr>
        <w:t>allocation.</w:t>
      </w:r>
      <w:r>
        <w:rPr>
          <w:color w:val="231F20"/>
          <w:spacing w:val="6"/>
        </w:rPr>
        <w:t> </w:t>
      </w:r>
      <w:r>
        <w:rPr>
          <w:color w:val="231F20"/>
        </w:rPr>
        <w:t>If,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end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purchase</w:t>
      </w:r>
      <w:r>
        <w:rPr>
          <w:color w:val="231F20"/>
          <w:spacing w:val="4"/>
        </w:rPr>
        <w:t> </w:t>
      </w:r>
      <w:r>
        <w:rPr>
          <w:color w:val="231F20"/>
        </w:rPr>
        <w:t>price</w:t>
      </w:r>
      <w:r>
        <w:rPr>
          <w:color w:val="231F20"/>
          <w:spacing w:val="4"/>
        </w:rPr>
        <w:t> </w:t>
      </w:r>
      <w:r>
        <w:rPr>
          <w:color w:val="231F20"/>
        </w:rPr>
        <w:t>allocation</w:t>
      </w:r>
      <w:r>
        <w:rPr>
          <w:color w:val="231F20"/>
          <w:spacing w:val="8"/>
        </w:rPr>
        <w:t> </w:t>
      </w:r>
      <w:r>
        <w:rPr>
          <w:color w:val="231F20"/>
        </w:rPr>
        <w:t>period,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unable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</w:rPr>
        <w:t> determine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pre-acquisition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contingency,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14"/>
        </w:rPr>
        <w:t> </w:t>
      </w:r>
      <w:r>
        <w:rPr>
          <w:color w:val="231F20"/>
        </w:rPr>
        <w:t>whether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include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amount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</w:rPr>
        <w:t>allocation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whether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probable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liability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incurred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whether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amount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</w:rPr>
        <w:t> reasonably</w:t>
      </w:r>
      <w:r>
        <w:rPr>
          <w:color w:val="231F20"/>
          <w:spacing w:val="6"/>
        </w:rPr>
        <w:t> </w:t>
      </w:r>
      <w:r>
        <w:rPr>
          <w:color w:val="231F20"/>
        </w:rPr>
        <w:t>estimated.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exception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unresolved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matters,</w:t>
      </w:r>
      <w:r>
        <w:rPr>
          <w:color w:val="231F20"/>
          <w:spacing w:val="6"/>
        </w:rPr>
        <w:t> </w:t>
      </w:r>
      <w:r>
        <w:rPr>
          <w:color w:val="231F20"/>
        </w:rPr>
        <w:t>after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end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purchase</w:t>
      </w:r>
      <w:r>
        <w:rPr>
          <w:color w:val="231F20"/>
          <w:spacing w:val="4"/>
        </w:rPr>
        <w:t> </w:t>
      </w:r>
      <w:r>
        <w:rPr>
          <w:color w:val="231F20"/>
        </w:rPr>
        <w:t>price</w:t>
      </w:r>
      <w:r>
        <w:rPr>
          <w:color w:val="231F20"/>
          <w:spacing w:val="5"/>
        </w:rPr>
        <w:t> </w:t>
      </w:r>
      <w:r>
        <w:rPr>
          <w:color w:val="231F20"/>
        </w:rPr>
        <w:t>allocation</w:t>
      </w:r>
      <w:r>
        <w:rPr>
          <w:color w:val="231F20"/>
          <w:spacing w:val="33"/>
        </w:rPr>
        <w:t> </w:t>
      </w:r>
      <w:r>
        <w:rPr>
          <w:color w:val="231F20"/>
        </w:rPr>
        <w:t>period,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adjustment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amounts</w:t>
      </w:r>
      <w:r>
        <w:rPr>
          <w:color w:val="231F20"/>
          <w:spacing w:val="15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pre-acquisition</w:t>
      </w:r>
      <w:r>
        <w:rPr>
          <w:color w:val="231F20"/>
          <w:spacing w:val="18"/>
        </w:rPr>
        <w:t> </w:t>
      </w:r>
      <w:r>
        <w:rPr>
          <w:color w:val="231F20"/>
        </w:rPr>
        <w:t>contingency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included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21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period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adjustment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determined.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Goodwill</w:t>
      </w:r>
      <w:r>
        <w:rPr>
          <w:b w:val="0"/>
          <w:i w:val="0"/>
        </w:rPr>
      </w:r>
    </w:p>
    <w:p>
      <w:pPr>
        <w:pStyle w:val="BodyText"/>
        <w:spacing w:line="250" w:lineRule="auto" w:before="155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-12"/>
        </w:rPr>
        <w:t> </w:t>
      </w:r>
      <w:r>
        <w:rPr>
          <w:color w:val="231F20"/>
        </w:rPr>
        <w:t>goodwill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impairment</w:t>
      </w:r>
      <w:r>
        <w:rPr>
          <w:color w:val="231F20"/>
          <w:spacing w:val="-7"/>
        </w:rPr>
        <w:t> </w:t>
      </w:r>
      <w:r>
        <w:rPr>
          <w:color w:val="231F20"/>
        </w:rPr>
        <w:t>annually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whenever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events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circumstances</w:t>
      </w:r>
      <w:r>
        <w:rPr>
          <w:color w:val="231F20"/>
          <w:spacing w:val="-7"/>
        </w:rPr>
        <w:t> </w:t>
      </w:r>
      <w:r>
        <w:rPr>
          <w:color w:val="231F20"/>
        </w:rPr>
        <w:t>indicate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10"/>
        </w:rPr>
        <w:t> </w:t>
      </w:r>
      <w:r>
        <w:rPr>
          <w:color w:val="231F20"/>
        </w:rPr>
        <w:t>carrying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recoverable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accordance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FASB</w:t>
      </w:r>
      <w:r>
        <w:rPr>
          <w:color w:val="231F20"/>
          <w:spacing w:val="-5"/>
        </w:rPr>
        <w:t> </w:t>
      </w:r>
      <w:r>
        <w:rPr>
          <w:color w:val="231F20"/>
        </w:rPr>
        <w:t>Statement</w:t>
      </w:r>
      <w:r>
        <w:rPr>
          <w:color w:val="231F20"/>
          <w:spacing w:val="-1"/>
        </w:rPr>
        <w:t> </w:t>
      </w:r>
      <w:r>
        <w:rPr>
          <w:color w:val="231F20"/>
        </w:rPr>
        <w:t>No.</w:t>
      </w:r>
      <w:r>
        <w:rPr>
          <w:color w:val="231F20"/>
          <w:spacing w:val="-5"/>
        </w:rPr>
        <w:t> </w:t>
      </w:r>
      <w:r>
        <w:rPr>
          <w:color w:val="231F20"/>
        </w:rPr>
        <w:t>142,</w:t>
      </w:r>
      <w:r>
        <w:rPr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Goodwill</w:t>
      </w:r>
      <w:r>
        <w:rPr>
          <w:rFonts w:ascii="Times New Roman" w:hAnsi="Times New Roman" w:cs="Times New Roman" w:eastAsia="Times New Roman"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Other</w:t>
      </w:r>
      <w:r>
        <w:rPr>
          <w:rFonts w:ascii="Times New Roman" w:hAnsi="Times New Roman" w:cs="Times New Roman" w:eastAsia="Times New Roman"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Intangible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Assets</w:t>
      </w:r>
      <w:r>
        <w:rPr>
          <w:color w:val="231F20"/>
        </w:rPr>
        <w:t>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</w:rPr>
        <w:t>142</w:t>
      </w:r>
      <w:r>
        <w:rPr>
          <w:color w:val="231F20"/>
          <w:spacing w:val="-8"/>
        </w:rPr>
        <w:t> </w:t>
      </w:r>
      <w:r>
        <w:rPr>
          <w:color w:val="231F20"/>
        </w:rPr>
        <w:t>require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two-step</w:t>
      </w:r>
      <w:r>
        <w:rPr>
          <w:color w:val="231F20"/>
          <w:spacing w:val="-8"/>
        </w:rPr>
        <w:t> </w:t>
      </w:r>
      <w:r>
        <w:rPr>
          <w:color w:val="231F20"/>
        </w:rPr>
        <w:t>impairment</w:t>
      </w:r>
      <w:r>
        <w:rPr>
          <w:color w:val="231F20"/>
          <w:spacing w:val="-3"/>
        </w:rPr>
        <w:t> </w:t>
      </w:r>
      <w:r>
        <w:rPr>
          <w:color w:val="231F20"/>
        </w:rPr>
        <w:t>test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performed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goodwill.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8"/>
        </w:rPr>
        <w:t> </w:t>
      </w:r>
      <w:r>
        <w:rPr>
          <w:color w:val="231F20"/>
        </w:rPr>
        <w:t>step,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compare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fair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each</w:t>
      </w:r>
      <w:r>
        <w:rPr>
          <w:color w:val="231F20"/>
          <w:spacing w:val="8"/>
        </w:rPr>
        <w:t> </w:t>
      </w:r>
      <w:r>
        <w:rPr>
          <w:color w:val="231F20"/>
        </w:rPr>
        <w:t>reporting</w:t>
      </w:r>
      <w:r>
        <w:rPr>
          <w:color w:val="231F20"/>
          <w:spacing w:val="8"/>
        </w:rPr>
        <w:t> </w:t>
      </w:r>
      <w:r>
        <w:rPr>
          <w:color w:val="231F20"/>
        </w:rPr>
        <w:t>unit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its</w:t>
      </w:r>
      <w:r>
        <w:rPr>
          <w:color w:val="231F20"/>
          <w:spacing w:val="7"/>
        </w:rPr>
        <w:t> </w:t>
      </w:r>
      <w:r>
        <w:rPr>
          <w:color w:val="231F20"/>
        </w:rPr>
        <w:t>carrying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reporting</w:t>
      </w:r>
      <w:r>
        <w:rPr>
          <w:color w:val="231F20"/>
          <w:spacing w:val="8"/>
        </w:rPr>
        <w:t> </w:t>
      </w:r>
      <w:r>
        <w:rPr>
          <w:color w:val="231F20"/>
        </w:rPr>
        <w:t>units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consistent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reportable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-6"/>
        </w:rPr>
        <w:t> </w:t>
      </w:r>
      <w:r>
        <w:rPr>
          <w:color w:val="231F20"/>
        </w:rPr>
        <w:t>identified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Note</w:t>
      </w:r>
      <w:r>
        <w:rPr>
          <w:color w:val="231F20"/>
          <w:spacing w:val="-7"/>
        </w:rPr>
        <w:t> </w:t>
      </w:r>
      <w:r>
        <w:rPr>
          <w:color w:val="231F20"/>
        </w:rPr>
        <w:t>15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Notes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Consolidated</w:t>
      </w:r>
      <w:r>
        <w:rPr>
          <w:color w:val="231F20"/>
          <w:spacing w:val="-5"/>
        </w:rPr>
        <w:t> </w:t>
      </w:r>
      <w:r>
        <w:rPr>
          <w:color w:val="231F20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</w:rPr>
        <w:t>Statements.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fair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reporting</w:t>
      </w:r>
      <w:r>
        <w:rPr>
          <w:color w:val="231F20"/>
          <w:spacing w:val="-5"/>
        </w:rPr>
        <w:t> </w:t>
      </w:r>
      <w:r>
        <w:rPr>
          <w:color w:val="231F20"/>
        </w:rPr>
        <w:t>unit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exceeds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carrying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assets</w:t>
      </w:r>
      <w:r>
        <w:rPr>
          <w:color w:val="231F20"/>
          <w:spacing w:val="-7"/>
        </w:rPr>
        <w:t> </w:t>
      </w:r>
      <w:r>
        <w:rPr>
          <w:color w:val="231F20"/>
        </w:rPr>
        <w:t>assigned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unit,</w:t>
      </w:r>
      <w:r>
        <w:rPr>
          <w:color w:val="231F20"/>
          <w:spacing w:val="-6"/>
        </w:rPr>
        <w:t> </w:t>
      </w:r>
      <w:r>
        <w:rPr>
          <w:color w:val="231F20"/>
        </w:rPr>
        <w:t>goodwill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considered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impaired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required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perform</w:t>
      </w:r>
      <w:r>
        <w:rPr>
          <w:color w:val="231F20"/>
          <w:spacing w:val="4"/>
        </w:rPr>
        <w:t> </w:t>
      </w:r>
      <w:r>
        <w:rPr>
          <w:color w:val="231F20"/>
        </w:rPr>
        <w:t>further</w:t>
      </w:r>
      <w:r>
        <w:rPr>
          <w:color w:val="231F20"/>
          <w:spacing w:val="5"/>
        </w:rPr>
        <w:t> </w:t>
      </w:r>
      <w:r>
        <w:rPr>
          <w:color w:val="231F20"/>
        </w:rPr>
        <w:t>testing.</w:t>
      </w:r>
      <w:r>
        <w:rPr>
          <w:color w:val="231F20"/>
          <w:spacing w:val="4"/>
        </w:rPr>
        <w:t> </w:t>
      </w:r>
      <w:r>
        <w:rPr>
          <w:color w:val="231F20"/>
        </w:rPr>
        <w:t>If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carrying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net</w:t>
      </w:r>
      <w:r>
        <w:rPr>
          <w:color w:val="231F20"/>
          <w:spacing w:val="3"/>
        </w:rPr>
        <w:t> </w:t>
      </w:r>
      <w:r>
        <w:rPr>
          <w:color w:val="231F20"/>
        </w:rPr>
        <w:t>assets</w:t>
      </w:r>
      <w:r>
        <w:rPr>
          <w:color w:val="231F20"/>
          <w:spacing w:val="3"/>
        </w:rPr>
        <w:t> </w:t>
      </w:r>
      <w:r>
        <w:rPr>
          <w:color w:val="231F20"/>
        </w:rPr>
        <w:t>assigned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reporting</w:t>
      </w:r>
      <w:r>
        <w:rPr>
          <w:color w:val="231F20"/>
          <w:spacing w:val="21"/>
        </w:rPr>
        <w:t> </w:t>
      </w:r>
      <w:r>
        <w:rPr>
          <w:color w:val="231F20"/>
        </w:rPr>
        <w:t>unit</w:t>
      </w:r>
      <w:r>
        <w:rPr>
          <w:color w:val="231F20"/>
          <w:spacing w:val="-12"/>
        </w:rPr>
        <w:t> </w:t>
      </w:r>
      <w:r>
        <w:rPr>
          <w:color w:val="231F20"/>
        </w:rPr>
        <w:t>exceeds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fair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reporting</w:t>
      </w:r>
      <w:r>
        <w:rPr>
          <w:color w:val="231F20"/>
          <w:spacing w:val="-12"/>
        </w:rPr>
        <w:t> </w:t>
      </w:r>
      <w:r>
        <w:rPr>
          <w:color w:val="231F20"/>
        </w:rPr>
        <w:t>unit,</w:t>
      </w:r>
      <w:r>
        <w:rPr>
          <w:color w:val="231F20"/>
          <w:spacing w:val="-13"/>
        </w:rPr>
        <w:t> </w:t>
      </w:r>
      <w:r>
        <w:rPr>
          <w:color w:val="231F20"/>
        </w:rPr>
        <w:t>then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must</w:t>
      </w:r>
      <w:r>
        <w:rPr>
          <w:color w:val="231F20"/>
          <w:spacing w:val="-14"/>
        </w:rPr>
        <w:t> </w:t>
      </w:r>
      <w:r>
        <w:rPr>
          <w:color w:val="231F20"/>
        </w:rPr>
        <w:t>perform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second</w:t>
      </w:r>
      <w:r>
        <w:rPr>
          <w:color w:val="231F20"/>
          <w:spacing w:val="-13"/>
        </w:rPr>
        <w:t> </w:t>
      </w:r>
      <w:r>
        <w:rPr>
          <w:color w:val="231F20"/>
        </w:rPr>
        <w:t>step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impairment</w:t>
      </w:r>
      <w:r>
        <w:rPr>
          <w:color w:val="231F20"/>
          <w:spacing w:val="-9"/>
        </w:rPr>
        <w:t> </w:t>
      </w:r>
      <w:r>
        <w:rPr>
          <w:color w:val="231F20"/>
        </w:rPr>
        <w:t>test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order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determine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implied</w:t>
      </w:r>
      <w:r>
        <w:rPr>
          <w:color w:val="231F20"/>
          <w:spacing w:val="25"/>
        </w:rPr>
        <w:t> </w:t>
      </w:r>
      <w:r>
        <w:rPr>
          <w:color w:val="231F20"/>
        </w:rPr>
        <w:t>fair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reporting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unit’s</w:t>
      </w:r>
      <w:r>
        <w:rPr>
          <w:color w:val="231F20"/>
          <w:spacing w:val="21"/>
        </w:rPr>
        <w:t> </w:t>
      </w:r>
      <w:r>
        <w:rPr>
          <w:color w:val="231F20"/>
        </w:rPr>
        <w:t>goodwill.</w:t>
      </w:r>
      <w:r>
        <w:rPr>
          <w:color w:val="231F20"/>
          <w:spacing w:val="24"/>
        </w:rPr>
        <w:t> </w:t>
      </w:r>
      <w:r>
        <w:rPr>
          <w:color w:val="231F20"/>
        </w:rPr>
        <w:t>If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carrying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reporting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unit’s</w:t>
      </w:r>
      <w:r>
        <w:rPr>
          <w:color w:val="231F20"/>
          <w:spacing w:val="27"/>
        </w:rPr>
        <w:t> </w:t>
      </w:r>
      <w:r>
        <w:rPr>
          <w:color w:val="231F20"/>
        </w:rPr>
        <w:t>goodwill</w:t>
      </w:r>
      <w:r>
        <w:rPr>
          <w:color w:val="231F20"/>
          <w:spacing w:val="15"/>
        </w:rPr>
        <w:t> </w:t>
      </w:r>
      <w:r>
        <w:rPr>
          <w:color w:val="231F20"/>
        </w:rPr>
        <w:t>exceeds</w:t>
      </w:r>
      <w:r>
        <w:rPr>
          <w:color w:val="231F20"/>
          <w:spacing w:val="14"/>
        </w:rPr>
        <w:t> </w:t>
      </w:r>
      <w:r>
        <w:rPr>
          <w:color w:val="231F20"/>
        </w:rPr>
        <w:t>its</w:t>
      </w:r>
      <w:r>
        <w:rPr>
          <w:color w:val="231F20"/>
          <w:spacing w:val="14"/>
        </w:rPr>
        <w:t> </w:t>
      </w:r>
      <w:r>
        <w:rPr>
          <w:color w:val="231F20"/>
        </w:rPr>
        <w:t>implied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15"/>
        </w:rPr>
        <w:t> </w:t>
      </w:r>
      <w:r>
        <w:rPr>
          <w:color w:val="231F20"/>
        </w:rPr>
        <w:t>then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would</w:t>
      </w:r>
      <w:r>
        <w:rPr>
          <w:color w:val="231F20"/>
          <w:spacing w:val="14"/>
        </w:rPr>
        <w:t> </w:t>
      </w:r>
      <w:r>
        <w:rPr>
          <w:color w:val="231F20"/>
        </w:rPr>
        <w:t>record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</w:rPr>
        <w:t>loss</w:t>
      </w:r>
      <w:r>
        <w:rPr>
          <w:color w:val="231F20"/>
          <w:spacing w:val="12"/>
        </w:rPr>
        <w:t> </w:t>
      </w:r>
      <w:r>
        <w:rPr>
          <w:color w:val="231F20"/>
        </w:rPr>
        <w:t>equal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difference.</w:t>
      </w:r>
      <w:r>
        <w:rPr/>
      </w:r>
    </w:p>
    <w:p>
      <w:pPr>
        <w:pStyle w:val="BodyText"/>
        <w:spacing w:line="250" w:lineRule="auto" w:before="145"/>
        <w:ind w:right="118"/>
        <w:jc w:val="both"/>
      </w:pPr>
      <w:r>
        <w:rPr>
          <w:color w:val="231F20"/>
        </w:rPr>
        <w:t>Determining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fair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reporting</w:t>
      </w:r>
      <w:r>
        <w:rPr>
          <w:color w:val="231F20"/>
          <w:spacing w:val="20"/>
        </w:rPr>
        <w:t> </w:t>
      </w:r>
      <w:r>
        <w:rPr>
          <w:color w:val="231F20"/>
        </w:rPr>
        <w:t>unit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involves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use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1"/>
        </w:rPr>
        <w:t> </w:t>
      </w:r>
      <w:r>
        <w:rPr>
          <w:color w:val="231F20"/>
        </w:rPr>
        <w:t>estimates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assumptions.</w:t>
      </w:r>
      <w:r>
        <w:rPr>
          <w:color w:val="231F20"/>
          <w:spacing w:val="18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estimates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assumptions</w:t>
      </w:r>
      <w:r>
        <w:rPr>
          <w:color w:val="231F20"/>
          <w:spacing w:val="6"/>
        </w:rPr>
        <w:t> </w:t>
      </w:r>
      <w:r>
        <w:rPr>
          <w:color w:val="231F20"/>
        </w:rPr>
        <w:t>include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6"/>
        </w:rPr>
        <w:t> </w:t>
      </w:r>
      <w:r>
        <w:rPr>
          <w:color w:val="231F20"/>
        </w:rPr>
        <w:t>rates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operating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margins</w:t>
      </w:r>
      <w:r>
        <w:rPr>
          <w:color w:val="231F20"/>
          <w:spacing w:val="5"/>
        </w:rPr>
        <w:t> </w:t>
      </w:r>
      <w:r>
        <w:rPr>
          <w:color w:val="231F20"/>
        </w:rPr>
        <w:t>used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calculate</w:t>
      </w:r>
      <w:r>
        <w:rPr>
          <w:color w:val="231F20"/>
          <w:spacing w:val="11"/>
        </w:rPr>
        <w:t> </w:t>
      </w:r>
      <w:r>
        <w:rPr>
          <w:color w:val="231F20"/>
        </w:rPr>
        <w:t>projected</w:t>
      </w:r>
      <w:r>
        <w:rPr>
          <w:color w:val="231F20"/>
          <w:spacing w:val="8"/>
        </w:rPr>
        <w:t> </w:t>
      </w:r>
      <w:r>
        <w:rPr>
          <w:color w:val="231F20"/>
        </w:rPr>
        <w:t>future</w:t>
      </w:r>
      <w:r>
        <w:rPr>
          <w:color w:val="231F20"/>
          <w:spacing w:val="30"/>
        </w:rPr>
        <w:t> </w:t>
      </w:r>
      <w:r>
        <w:rPr>
          <w:color w:val="231F20"/>
        </w:rPr>
        <w:t>cash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flows,</w:t>
      </w:r>
      <w:r>
        <w:rPr>
          <w:color w:val="231F20"/>
          <w:spacing w:val="2"/>
        </w:rPr>
        <w:t> </w:t>
      </w:r>
      <w:r>
        <w:rPr>
          <w:color w:val="231F20"/>
        </w:rPr>
        <w:t>risk-adjusted</w:t>
      </w:r>
      <w:r>
        <w:rPr>
          <w:color w:val="231F20"/>
          <w:spacing w:val="6"/>
        </w:rPr>
        <w:t> </w:t>
      </w:r>
      <w:r>
        <w:rPr>
          <w:color w:val="231F20"/>
        </w:rPr>
        <w:t>discount</w:t>
      </w:r>
      <w:r>
        <w:rPr>
          <w:color w:val="231F20"/>
          <w:spacing w:val="4"/>
        </w:rPr>
        <w:t> </w:t>
      </w:r>
      <w:r>
        <w:rPr>
          <w:color w:val="231F20"/>
        </w:rPr>
        <w:t>rates,</w:t>
      </w:r>
      <w:r>
        <w:rPr>
          <w:color w:val="231F20"/>
          <w:spacing w:val="5"/>
        </w:rPr>
        <w:t> </w:t>
      </w:r>
      <w:r>
        <w:rPr>
          <w:color w:val="231F20"/>
        </w:rPr>
        <w:t>future</w:t>
      </w:r>
      <w:r>
        <w:rPr>
          <w:color w:val="231F20"/>
          <w:spacing w:val="5"/>
        </w:rPr>
        <w:t> </w:t>
      </w:r>
      <w:r>
        <w:rPr>
          <w:color w:val="231F20"/>
        </w:rPr>
        <w:t>economic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market</w:t>
      </w:r>
      <w:r>
        <w:rPr>
          <w:color w:val="231F20"/>
          <w:spacing w:val="5"/>
        </w:rPr>
        <w:t> </w:t>
      </w:r>
      <w:r>
        <w:rPr>
          <w:color w:val="231F20"/>
        </w:rPr>
        <w:t>conditions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determination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appropriate</w:t>
      </w:r>
      <w:r>
        <w:rPr>
          <w:color w:val="231F20"/>
          <w:spacing w:val="22"/>
        </w:rPr>
        <w:t> </w:t>
      </w:r>
      <w:r>
        <w:rPr>
          <w:color w:val="231F20"/>
        </w:rPr>
        <w:t>market</w:t>
      </w:r>
      <w:r>
        <w:rPr>
          <w:color w:val="231F20"/>
          <w:spacing w:val="20"/>
        </w:rPr>
        <w:t> </w:t>
      </w:r>
      <w:r>
        <w:rPr>
          <w:color w:val="231F20"/>
        </w:rPr>
        <w:t>comparables.</w:t>
      </w:r>
      <w:r>
        <w:rPr>
          <w:color w:val="231F20"/>
          <w:spacing w:val="2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base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0"/>
        </w:rPr>
        <w:t> </w:t>
      </w:r>
      <w:r>
        <w:rPr>
          <w:color w:val="231F20"/>
        </w:rPr>
        <w:t>estimates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assumptions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be</w:t>
      </w:r>
      <w:r>
        <w:rPr>
          <w:color w:val="231F20"/>
          <w:spacing w:val="18"/>
        </w:rPr>
        <w:t> </w:t>
      </w:r>
      <w:r>
        <w:rPr>
          <w:color w:val="231F20"/>
        </w:rPr>
        <w:t>reasonable</w:t>
      </w:r>
      <w:r>
        <w:rPr>
          <w:color w:val="231F20"/>
          <w:spacing w:val="19"/>
        </w:rPr>
        <w:t> </w:t>
      </w:r>
      <w:r>
        <w:rPr>
          <w:color w:val="231F20"/>
        </w:rPr>
        <w:t>but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unpredictable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inherently</w:t>
      </w:r>
      <w:r>
        <w:rPr>
          <w:color w:val="231F20"/>
          <w:spacing w:val="-3"/>
        </w:rPr>
        <w:t> </w:t>
      </w:r>
      <w:r>
        <w:rPr>
          <w:color w:val="231F20"/>
        </w:rPr>
        <w:t>uncertain.</w:t>
      </w:r>
      <w:r>
        <w:rPr>
          <w:color w:val="231F20"/>
          <w:spacing w:val="-5"/>
        </w:rPr>
        <w:t> </w:t>
      </w:r>
      <w:r>
        <w:rPr>
          <w:color w:val="231F20"/>
        </w:rPr>
        <w:t>Actual</w:t>
      </w:r>
      <w:r>
        <w:rPr>
          <w:color w:val="231F20"/>
          <w:spacing w:val="-5"/>
        </w:rPr>
        <w:t> </w:t>
      </w:r>
      <w:r>
        <w:rPr>
          <w:color w:val="231F20"/>
        </w:rPr>
        <w:t>future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estimates.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make</w:t>
      </w:r>
      <w:r>
        <w:rPr>
          <w:color w:val="231F20"/>
          <w:spacing w:val="22"/>
        </w:rPr>
        <w:t> </w:t>
      </w:r>
      <w:r>
        <w:rPr>
          <w:color w:val="231F20"/>
        </w:rPr>
        <w:t>certain</w:t>
      </w:r>
      <w:r>
        <w:rPr>
          <w:color w:val="231F20"/>
          <w:spacing w:val="11"/>
        </w:rPr>
        <w:t> </w:t>
      </w:r>
      <w:r>
        <w:rPr>
          <w:color w:val="231F20"/>
        </w:rPr>
        <w:t>judgments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assumptions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allocating</w:t>
      </w:r>
      <w:r>
        <w:rPr>
          <w:color w:val="231F20"/>
          <w:spacing w:val="11"/>
        </w:rPr>
        <w:t> </w:t>
      </w:r>
      <w:r>
        <w:rPr>
          <w:color w:val="231F20"/>
        </w:rPr>
        <w:t>shared</w:t>
      </w:r>
      <w:r>
        <w:rPr>
          <w:color w:val="231F20"/>
          <w:spacing w:val="8"/>
        </w:rPr>
        <w:t> </w:t>
      </w:r>
      <w:r>
        <w:rPr>
          <w:color w:val="231F20"/>
        </w:rPr>
        <w:t>assets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liabilities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determine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carrying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reporting</w:t>
      </w:r>
      <w:r>
        <w:rPr>
          <w:color w:val="231F20"/>
          <w:spacing w:val="-7"/>
        </w:rPr>
        <w:t> </w:t>
      </w:r>
      <w:r>
        <w:rPr>
          <w:color w:val="231F20"/>
        </w:rPr>
        <w:t>units.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most</w:t>
      </w:r>
      <w:r>
        <w:rPr>
          <w:color w:val="231F20"/>
          <w:spacing w:val="-8"/>
        </w:rPr>
        <w:t> </w:t>
      </w:r>
      <w:r>
        <w:rPr>
          <w:color w:val="231F20"/>
        </w:rPr>
        <w:t>recent</w:t>
      </w:r>
      <w:r>
        <w:rPr>
          <w:color w:val="231F20"/>
          <w:spacing w:val="-5"/>
        </w:rPr>
        <w:t> </w:t>
      </w:r>
      <w:r>
        <w:rPr>
          <w:color w:val="231F20"/>
        </w:rPr>
        <w:t>annual</w:t>
      </w:r>
      <w:r>
        <w:rPr>
          <w:color w:val="231F20"/>
          <w:spacing w:val="-5"/>
        </w:rPr>
        <w:t> </w:t>
      </w:r>
      <w:r>
        <w:rPr>
          <w:color w:val="231F20"/>
        </w:rPr>
        <w:t>goodwill</w:t>
      </w:r>
      <w:r>
        <w:rPr>
          <w:color w:val="231F20"/>
          <w:spacing w:val="-8"/>
        </w:rPr>
        <w:t> </w:t>
      </w:r>
      <w:r>
        <w:rPr>
          <w:color w:val="231F20"/>
        </w:rPr>
        <w:t>impairment</w:t>
      </w:r>
      <w:r>
        <w:rPr>
          <w:color w:val="231F20"/>
          <w:spacing w:val="-3"/>
        </w:rPr>
        <w:t> </w:t>
      </w:r>
      <w:r>
        <w:rPr>
          <w:color w:val="231F20"/>
        </w:rPr>
        <w:t>analysis,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performed</w:t>
      </w:r>
      <w:r>
        <w:rPr>
          <w:color w:val="231F20"/>
          <w:spacing w:val="-6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</w:rPr>
        <w:t> </w:t>
      </w:r>
      <w:r>
        <w:rPr>
          <w:color w:val="231F20"/>
          <w:spacing w:val="-1"/>
        </w:rPr>
        <w:t>fourth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did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charge.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Accounting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for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Income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4"/>
        </w:rPr>
        <w:t>Taxes</w:t>
      </w:r>
      <w:r>
        <w:rPr>
          <w:b w:val="0"/>
          <w:i w:val="0"/>
        </w:rPr>
      </w:r>
    </w:p>
    <w:p>
      <w:pPr>
        <w:pStyle w:val="BodyText"/>
        <w:spacing w:line="250" w:lineRule="auto" w:before="155"/>
        <w:ind w:right="118"/>
        <w:jc w:val="both"/>
      </w:pPr>
      <w:r>
        <w:rPr>
          <w:color w:val="231F20"/>
        </w:rPr>
        <w:t>Significant</w:t>
      </w:r>
      <w:r>
        <w:rPr>
          <w:color w:val="231F20"/>
          <w:spacing w:val="8"/>
        </w:rPr>
        <w:t> </w:t>
      </w:r>
      <w:r>
        <w:rPr>
          <w:color w:val="231F20"/>
        </w:rPr>
        <w:t>judgment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required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determining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worldwide</w:t>
      </w:r>
      <w:r>
        <w:rPr>
          <w:color w:val="231F20"/>
          <w:spacing w:val="8"/>
        </w:rPr>
        <w:t> </w:t>
      </w:r>
      <w:r>
        <w:rPr>
          <w:color w:val="231F20"/>
        </w:rPr>
        <w:t>income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provision.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ordinary</w:t>
      </w:r>
      <w:r>
        <w:rPr>
          <w:color w:val="231F20"/>
          <w:spacing w:val="8"/>
        </w:rPr>
        <w:t> </w:t>
      </w:r>
      <w:r>
        <w:rPr>
          <w:color w:val="231F20"/>
        </w:rPr>
        <w:t>course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global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-7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many</w:t>
      </w:r>
      <w:r>
        <w:rPr>
          <w:color w:val="231F20"/>
          <w:spacing w:val="-6"/>
        </w:rPr>
        <w:t> </w:t>
      </w:r>
      <w:r>
        <w:rPr>
          <w:color w:val="231F20"/>
        </w:rPr>
        <w:t>transactions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calculations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ultimate</w:t>
      </w:r>
      <w:r>
        <w:rPr>
          <w:color w:val="231F20"/>
          <w:spacing w:val="-2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outcome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uncertain.</w:t>
      </w:r>
      <w:r>
        <w:rPr>
          <w:color w:val="231F20"/>
          <w:spacing w:val="-2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uncertainties arise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consequence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3"/>
        </w:rPr>
        <w:t> </w:t>
      </w:r>
      <w:r>
        <w:rPr>
          <w:color w:val="231F20"/>
        </w:rPr>
        <w:t>sharing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cost</w:t>
      </w:r>
      <w:r>
        <w:rPr>
          <w:color w:val="231F20"/>
          <w:spacing w:val="-4"/>
        </w:rPr>
        <w:t> </w:t>
      </w:r>
      <w:r>
        <w:rPr>
          <w:color w:val="231F20"/>
        </w:rPr>
        <w:t>reimbursement</w:t>
      </w:r>
      <w:r>
        <w:rPr>
          <w:color w:val="231F20"/>
          <w:spacing w:val="-2"/>
        </w:rPr>
        <w:t> </w:t>
      </w:r>
      <w:r>
        <w:rPr>
          <w:color w:val="231F20"/>
        </w:rPr>
        <w:t>arrangements</w:t>
      </w:r>
      <w:r>
        <w:rPr>
          <w:color w:val="231F20"/>
          <w:spacing w:val="-1"/>
        </w:rPr>
        <w:t> </w:t>
      </w:r>
      <w:r>
        <w:rPr>
          <w:color w:val="231F20"/>
        </w:rPr>
        <w:t>among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21"/>
        </w:rPr>
        <w:t> </w:t>
      </w:r>
      <w:r>
        <w:rPr>
          <w:color w:val="231F20"/>
        </w:rPr>
        <w:t>entities,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process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identifying</w:t>
      </w:r>
      <w:r>
        <w:rPr>
          <w:color w:val="231F20"/>
          <w:spacing w:val="18"/>
        </w:rPr>
        <w:t> </w:t>
      </w:r>
      <w:r>
        <w:rPr>
          <w:color w:val="231F20"/>
        </w:rPr>
        <w:t>items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qualify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preferential</w:t>
      </w:r>
      <w:r>
        <w:rPr>
          <w:color w:val="231F20"/>
          <w:spacing w:val="20"/>
        </w:rPr>
        <w:t> </w:t>
      </w:r>
      <w:r>
        <w:rPr>
          <w:color w:val="231F20"/>
        </w:rPr>
        <w:t>tax</w:t>
      </w:r>
      <w:r>
        <w:rPr>
          <w:color w:val="231F20"/>
          <w:spacing w:val="17"/>
        </w:rPr>
        <w:t> </w:t>
      </w:r>
      <w:r>
        <w:rPr>
          <w:color w:val="231F20"/>
        </w:rPr>
        <w:t>treatment,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segregation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foreign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domestic</w:t>
      </w:r>
      <w:r>
        <w:rPr>
          <w:color w:val="231F20"/>
          <w:spacing w:val="11"/>
        </w:rPr>
        <w:t> </w:t>
      </w:r>
      <w:r>
        <w:rPr>
          <w:color w:val="231F20"/>
        </w:rPr>
        <w:t>income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avoid</w:t>
      </w:r>
      <w:r>
        <w:rPr>
          <w:color w:val="231F20"/>
          <w:spacing w:val="9"/>
        </w:rPr>
        <w:t> </w:t>
      </w:r>
      <w:r>
        <w:rPr>
          <w:color w:val="231F20"/>
        </w:rPr>
        <w:t>double</w:t>
      </w:r>
      <w:r>
        <w:rPr>
          <w:color w:val="231F20"/>
          <w:spacing w:val="9"/>
        </w:rPr>
        <w:t> </w:t>
      </w:r>
      <w:r>
        <w:rPr>
          <w:color w:val="231F20"/>
        </w:rPr>
        <w:t>taxation.</w:t>
      </w:r>
      <w:r>
        <w:rPr>
          <w:color w:val="231F20"/>
          <w:spacing w:val="11"/>
        </w:rPr>
        <w:t> </w:t>
      </w:r>
      <w:r>
        <w:rPr>
          <w:color w:val="231F20"/>
        </w:rPr>
        <w:t>Although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estimates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reasonable,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final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0"/>
        </w:rPr>
        <w:t> </w:t>
      </w:r>
      <w:r>
        <w:rPr>
          <w:color w:val="231F20"/>
        </w:rPr>
        <w:t>outcome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matters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reflected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historical</w:t>
      </w:r>
      <w:r>
        <w:rPr>
          <w:color w:val="231F20"/>
          <w:spacing w:val="21"/>
        </w:rPr>
        <w:t> </w:t>
      </w:r>
      <w:r>
        <w:rPr>
          <w:color w:val="231F20"/>
        </w:rPr>
        <w:t>income</w:t>
      </w:r>
      <w:r>
        <w:rPr>
          <w:color w:val="231F20"/>
          <w:spacing w:val="21"/>
        </w:rPr>
        <w:t> </w:t>
      </w:r>
      <w:r>
        <w:rPr>
          <w:color w:val="231F20"/>
        </w:rPr>
        <w:t>tax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accruals.</w:t>
      </w:r>
      <w:r>
        <w:rPr>
          <w:color w:val="231F20"/>
          <w:spacing w:val="21"/>
        </w:rPr>
        <w:t> </w:t>
      </w:r>
      <w:r>
        <w:rPr>
          <w:color w:val="231F20"/>
        </w:rPr>
        <w:t>Such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20"/>
        </w:rPr>
        <w:t> </w:t>
      </w:r>
      <w:r>
        <w:rPr>
          <w:color w:val="231F20"/>
        </w:rPr>
        <w:t>could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material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income</w:t>
      </w:r>
      <w:r>
        <w:rPr>
          <w:color w:val="231F20"/>
          <w:spacing w:val="21"/>
        </w:rPr>
        <w:t> </w:t>
      </w:r>
      <w:r>
        <w:rPr>
          <w:color w:val="231F20"/>
        </w:rPr>
        <w:t>tax</w:t>
      </w:r>
      <w:r>
        <w:rPr>
          <w:color w:val="231F20"/>
          <w:spacing w:val="39"/>
        </w:rPr>
        <w:t> </w:t>
      </w:r>
      <w:r>
        <w:rPr>
          <w:color w:val="231F20"/>
        </w:rPr>
        <w:t>provision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determination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made.</w:t>
      </w:r>
      <w:r>
        <w:rPr/>
      </w:r>
    </w:p>
    <w:p>
      <w:pPr>
        <w:pStyle w:val="BodyText"/>
        <w:spacing w:line="250" w:lineRule="auto" w:before="145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8"/>
        </w:rPr>
        <w:t> </w:t>
      </w:r>
      <w:r>
        <w:rPr>
          <w:color w:val="231F20"/>
        </w:rPr>
        <w:t>tax</w:t>
      </w:r>
      <w:r>
        <w:rPr>
          <w:color w:val="231F20"/>
          <w:spacing w:val="11"/>
        </w:rPr>
        <w:t> </w:t>
      </w:r>
      <w:r>
        <w:rPr>
          <w:color w:val="231F20"/>
        </w:rPr>
        <w:t>rate</w:t>
      </w:r>
      <w:r>
        <w:rPr>
          <w:color w:val="231F20"/>
          <w:spacing w:val="11"/>
        </w:rPr>
        <w:t> </w:t>
      </w:r>
      <w:r>
        <w:rPr>
          <w:color w:val="231F20"/>
        </w:rPr>
        <w:t>includes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impact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certain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undistributed</w:t>
      </w:r>
      <w:r>
        <w:rPr>
          <w:color w:val="231F20"/>
          <w:spacing w:val="11"/>
        </w:rPr>
        <w:t> </w:t>
      </w:r>
      <w:r>
        <w:rPr>
          <w:color w:val="231F20"/>
        </w:rPr>
        <w:t>foreign</w:t>
      </w:r>
      <w:r>
        <w:rPr>
          <w:color w:val="231F20"/>
          <w:spacing w:val="10"/>
        </w:rPr>
        <w:t> </w:t>
      </w:r>
      <w:r>
        <w:rPr>
          <w:color w:val="231F20"/>
        </w:rPr>
        <w:t>earnings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no</w:t>
      </w:r>
      <w:r>
        <w:rPr>
          <w:color w:val="231F20"/>
          <w:spacing w:val="9"/>
        </w:rPr>
        <w:t> </w:t>
      </w:r>
      <w:r>
        <w:rPr>
          <w:color w:val="231F20"/>
        </w:rPr>
        <w:t>U.S.</w:t>
      </w:r>
      <w:r>
        <w:rPr>
          <w:color w:val="231F20"/>
          <w:spacing w:val="7"/>
        </w:rPr>
        <w:t> </w:t>
      </w:r>
      <w:r>
        <w:rPr>
          <w:color w:val="231F20"/>
        </w:rPr>
        <w:t>taxes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3"/>
        </w:rPr>
        <w:t> </w:t>
      </w:r>
      <w:r>
        <w:rPr>
          <w:color w:val="231F20"/>
        </w:rPr>
        <w:t>been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3"/>
        </w:rPr>
        <w:t> </w:t>
      </w:r>
      <w:r>
        <w:rPr>
          <w:color w:val="231F20"/>
        </w:rPr>
        <w:t>because</w:t>
      </w:r>
      <w:r>
        <w:rPr>
          <w:color w:val="231F20"/>
          <w:spacing w:val="13"/>
        </w:rPr>
        <w:t> </w:t>
      </w:r>
      <w:r>
        <w:rPr>
          <w:color w:val="231F20"/>
        </w:rPr>
        <w:t>such</w:t>
      </w:r>
      <w:r>
        <w:rPr>
          <w:color w:val="231F20"/>
          <w:spacing w:val="11"/>
        </w:rPr>
        <w:t> </w:t>
      </w:r>
      <w:r>
        <w:rPr>
          <w:color w:val="231F20"/>
        </w:rPr>
        <w:t>earnings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planned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indefinitely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reinvested</w:t>
      </w:r>
      <w:r>
        <w:rPr>
          <w:color w:val="231F20"/>
          <w:spacing w:val="11"/>
        </w:rPr>
        <w:t> </w:t>
      </w:r>
      <w:r>
        <w:rPr>
          <w:color w:val="231F20"/>
        </w:rPr>
        <w:t>outside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United</w:t>
      </w:r>
      <w:r>
        <w:rPr>
          <w:color w:val="231F20"/>
          <w:spacing w:val="12"/>
        </w:rPr>
        <w:t> </w:t>
      </w:r>
      <w:r>
        <w:rPr>
          <w:color w:val="231F20"/>
        </w:rPr>
        <w:t>States.</w:t>
      </w:r>
      <w:r>
        <w:rPr>
          <w:color w:val="231F20"/>
          <w:spacing w:val="12"/>
        </w:rPr>
        <w:t> </w:t>
      </w:r>
      <w:r>
        <w:rPr>
          <w:color w:val="231F20"/>
        </w:rPr>
        <w:t>Remit-</w:t>
      </w:r>
      <w:r>
        <w:rPr>
          <w:color w:val="231F20"/>
          <w:spacing w:val="21"/>
        </w:rPr>
        <w:t> </w:t>
      </w:r>
      <w:r>
        <w:rPr>
          <w:color w:val="231F20"/>
        </w:rPr>
        <w:t>tances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foreign</w:t>
      </w:r>
      <w:r>
        <w:rPr>
          <w:color w:val="231F20"/>
          <w:spacing w:val="11"/>
        </w:rPr>
        <w:t> </w:t>
      </w:r>
      <w:r>
        <w:rPr>
          <w:color w:val="231F20"/>
        </w:rPr>
        <w:t>earnings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U.S.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planned</w:t>
      </w:r>
      <w:r>
        <w:rPr>
          <w:color w:val="231F20"/>
          <w:spacing w:val="12"/>
        </w:rPr>
        <w:t> </w:t>
      </w:r>
      <w:r>
        <w:rPr>
          <w:color w:val="231F20"/>
        </w:rPr>
        <w:t>based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projected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flow,</w:t>
      </w:r>
      <w:r>
        <w:rPr>
          <w:color w:val="231F20"/>
          <w:spacing w:val="11"/>
        </w:rPr>
        <w:t> </w:t>
      </w:r>
      <w:r>
        <w:rPr>
          <w:color w:val="231F20"/>
        </w:rPr>
        <w:t>working</w:t>
      </w:r>
      <w:r>
        <w:rPr>
          <w:color w:val="231F20"/>
          <w:spacing w:val="10"/>
        </w:rPr>
        <w:t> </w:t>
      </w:r>
      <w:r>
        <w:rPr>
          <w:color w:val="231F20"/>
        </w:rPr>
        <w:t>capital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5"/>
        </w:rPr>
        <w:t> </w:t>
      </w:r>
      <w:r>
        <w:rPr>
          <w:color w:val="231F20"/>
        </w:rPr>
        <w:t>needs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foreign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domestic</w:t>
      </w:r>
      <w:r>
        <w:rPr>
          <w:color w:val="231F20"/>
          <w:spacing w:val="36"/>
        </w:rPr>
        <w:t> </w:t>
      </w:r>
      <w:r>
        <w:rPr>
          <w:color w:val="231F20"/>
        </w:rPr>
        <w:t>operations.</w:t>
      </w:r>
      <w:r>
        <w:rPr>
          <w:color w:val="231F20"/>
          <w:spacing w:val="35"/>
        </w:rPr>
        <w:t> </w:t>
      </w:r>
      <w:r>
        <w:rPr>
          <w:color w:val="231F20"/>
        </w:rPr>
        <w:t>Based</w:t>
      </w:r>
      <w:r>
        <w:rPr>
          <w:color w:val="231F20"/>
          <w:spacing w:val="32"/>
        </w:rPr>
        <w:t> </w:t>
      </w:r>
      <w:r>
        <w:rPr>
          <w:color w:val="231F20"/>
        </w:rPr>
        <w:t>on</w:t>
      </w:r>
      <w:r>
        <w:rPr>
          <w:color w:val="231F20"/>
          <w:spacing w:val="33"/>
        </w:rPr>
        <w:t> </w:t>
      </w:r>
      <w:r>
        <w:rPr>
          <w:color w:val="231F20"/>
        </w:rPr>
        <w:t>these</w:t>
      </w:r>
      <w:r>
        <w:rPr>
          <w:color w:val="231F20"/>
          <w:spacing w:val="33"/>
        </w:rPr>
        <w:t> </w:t>
      </w:r>
      <w:r>
        <w:rPr>
          <w:color w:val="231F20"/>
        </w:rPr>
        <w:t>assumptions,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estimate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amount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4"/>
        </w:rPr>
        <w:t> </w:t>
      </w:r>
      <w:r>
        <w:rPr>
          <w:color w:val="231F20"/>
        </w:rPr>
        <w:t>will</w:t>
      </w:r>
      <w:r>
        <w:rPr>
          <w:color w:val="231F20"/>
          <w:spacing w:val="33"/>
        </w:rPr>
        <w:t> </w:t>
      </w:r>
      <w:r>
        <w:rPr>
          <w:color w:val="231F20"/>
        </w:rPr>
        <w:t>be</w:t>
      </w:r>
      <w:r>
        <w:rPr>
          <w:color w:val="231F20"/>
        </w:rPr>
        <w:t> distributed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U.S.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> </w:t>
      </w:r>
      <w:r>
        <w:rPr>
          <w:color w:val="231F20"/>
        </w:rPr>
        <w:t>U.S.</w:t>
      </w:r>
      <w:r>
        <w:rPr>
          <w:color w:val="231F20"/>
          <w:spacing w:val="7"/>
        </w:rPr>
        <w:t> </w:t>
      </w:r>
      <w:r>
        <w:rPr>
          <w:color w:val="231F20"/>
        </w:rPr>
        <w:t>federal</w:t>
      </w:r>
      <w:r>
        <w:rPr>
          <w:color w:val="231F20"/>
          <w:spacing w:val="12"/>
        </w:rPr>
        <w:t> </w:t>
      </w:r>
      <w:r>
        <w:rPr>
          <w:color w:val="231F20"/>
        </w:rPr>
        <w:t>taxes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amounts.</w:t>
      </w:r>
      <w:r>
        <w:rPr>
          <w:color w:val="231F20"/>
          <w:spacing w:val="10"/>
        </w:rPr>
        <w:t> </w:t>
      </w:r>
      <w:r>
        <w:rPr>
          <w:color w:val="231F20"/>
        </w:rPr>
        <w:t>Material</w:t>
      </w:r>
      <w:r>
        <w:rPr>
          <w:color w:val="231F20"/>
          <w:spacing w:val="12"/>
        </w:rPr>
        <w:t> </w:t>
      </w:r>
      <w:r>
        <w:rPr>
          <w:color w:val="231F20"/>
        </w:rPr>
        <w:t>changes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estimates</w:t>
      </w:r>
      <w:r>
        <w:rPr>
          <w:color w:val="231F20"/>
          <w:spacing w:val="12"/>
        </w:rPr>
        <w:t> </w:t>
      </w:r>
      <w:r>
        <w:rPr>
          <w:color w:val="231F20"/>
        </w:rPr>
        <w:t>could</w:t>
      </w:r>
      <w:r>
        <w:rPr>
          <w:color w:val="231F20"/>
          <w:spacing w:val="24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2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rate.</w:t>
      </w:r>
      <w:r>
        <w:rPr/>
      </w:r>
    </w:p>
    <w:p>
      <w:pPr>
        <w:pStyle w:val="BodyText"/>
        <w:spacing w:line="250" w:lineRule="auto" w:before="146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record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reduce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deferred</w:t>
      </w:r>
      <w:r>
        <w:rPr>
          <w:color w:val="231F20"/>
          <w:spacing w:val="4"/>
        </w:rPr>
        <w:t> </w:t>
      </w:r>
      <w:r>
        <w:rPr>
          <w:color w:val="231F20"/>
        </w:rPr>
        <w:t>tax</w:t>
      </w:r>
      <w:r>
        <w:rPr>
          <w:color w:val="231F20"/>
          <w:spacing w:val="3"/>
        </w:rPr>
        <w:t> </w:t>
      </w:r>
      <w:r>
        <w:rPr>
          <w:color w:val="231F20"/>
        </w:rPr>
        <w:t>assets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amount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more</w:t>
      </w:r>
      <w:r>
        <w:rPr>
          <w:color w:val="231F20"/>
          <w:spacing w:val="3"/>
        </w:rPr>
        <w:t> </w:t>
      </w:r>
      <w:r>
        <w:rPr>
          <w:color w:val="231F20"/>
        </w:rPr>
        <w:t>likely</w:t>
      </w:r>
      <w:r>
        <w:rPr>
          <w:color w:val="231F20"/>
          <w:spacing w:val="5"/>
        </w:rPr>
        <w:t> </w:t>
      </w:r>
      <w:r>
        <w:rPr>
          <w:color w:val="231F20"/>
        </w:rPr>
        <w:t>than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</w:rPr>
        <w:t>realized.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order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realize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deferred</w:t>
      </w:r>
      <w:r>
        <w:rPr>
          <w:color w:val="231F20"/>
          <w:spacing w:val="1"/>
        </w:rPr>
        <w:t> </w:t>
      </w:r>
      <w:r>
        <w:rPr>
          <w:color w:val="231F20"/>
        </w:rPr>
        <w:t>tax assets,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must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able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generate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2"/>
        </w:rPr>
        <w:t> </w:t>
      </w:r>
      <w:r>
        <w:rPr>
          <w:color w:val="231F20"/>
        </w:rPr>
        <w:t>taxable</w:t>
      </w:r>
      <w:r>
        <w:rPr>
          <w:color w:val="231F20"/>
          <w:spacing w:val="1"/>
        </w:rPr>
        <w:t> </w:t>
      </w:r>
      <w:r>
        <w:rPr>
          <w:color w:val="231F20"/>
        </w:rPr>
        <w:t>income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those</w:t>
      </w:r>
      <w:r>
        <w:rPr>
          <w:color w:val="231F20"/>
          <w:spacing w:val="-11"/>
        </w:rPr>
        <w:t> </w:t>
      </w:r>
      <w:r>
        <w:rPr>
          <w:color w:val="231F20"/>
        </w:rPr>
        <w:t>jurisdictions</w:t>
      </w:r>
      <w:r>
        <w:rPr>
          <w:color w:val="231F20"/>
          <w:spacing w:val="-11"/>
        </w:rPr>
        <w:t> </w:t>
      </w:r>
      <w:r>
        <w:rPr>
          <w:color w:val="231F20"/>
        </w:rPr>
        <w:t>where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deferred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located.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consider</w:t>
      </w:r>
      <w:r>
        <w:rPr>
          <w:color w:val="231F20"/>
          <w:spacing w:val="-12"/>
        </w:rPr>
        <w:t> </w:t>
      </w:r>
      <w:r>
        <w:rPr>
          <w:color w:val="231F20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</w:rPr>
        <w:t>market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-13"/>
        </w:rPr>
        <w:t> </w:t>
      </w:r>
      <w:r>
        <w:rPr>
          <w:color w:val="231F20"/>
        </w:rPr>
        <w:t>forecasted</w:t>
      </w:r>
      <w:r>
        <w:rPr>
          <w:color w:val="231F20"/>
          <w:spacing w:val="-10"/>
        </w:rPr>
        <w:t> </w:t>
      </w:r>
      <w:r>
        <w:rPr>
          <w:color w:val="231F20"/>
        </w:rPr>
        <w:t>earnings,</w:t>
      </w:r>
      <w:r>
        <w:rPr>
          <w:color w:val="231F20"/>
          <w:spacing w:val="23"/>
        </w:rPr>
        <w:t> </w:t>
      </w:r>
      <w:r>
        <w:rPr>
          <w:color w:val="231F20"/>
        </w:rPr>
        <w:t>future</w:t>
      </w:r>
      <w:r>
        <w:rPr>
          <w:color w:val="231F20"/>
          <w:spacing w:val="12"/>
        </w:rPr>
        <w:t> </w:t>
      </w:r>
      <w:r>
        <w:rPr>
          <w:color w:val="231F20"/>
        </w:rPr>
        <w:t>taxable</w:t>
      </w:r>
      <w:r>
        <w:rPr>
          <w:color w:val="231F20"/>
          <w:spacing w:val="14"/>
        </w:rPr>
        <w:t> </w:t>
      </w:r>
      <w:r>
        <w:rPr>
          <w:color w:val="231F20"/>
        </w:rPr>
        <w:t>income,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mix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earnings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jurisdictions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operate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prudent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feasible</w:t>
      </w:r>
      <w:r>
        <w:rPr>
          <w:color w:val="231F20"/>
          <w:spacing w:val="13"/>
        </w:rPr>
        <w:t> </w:t>
      </w:r>
      <w:r>
        <w:rPr>
          <w:color w:val="231F20"/>
        </w:rPr>
        <w:t>tax</w:t>
      </w:r>
      <w:r>
        <w:rPr>
          <w:color w:val="231F20"/>
        </w:rPr>
        <w:t> planning</w:t>
      </w:r>
      <w:r>
        <w:rPr>
          <w:color w:val="231F20"/>
          <w:spacing w:val="9"/>
        </w:rPr>
        <w:t> </w:t>
      </w:r>
      <w:r>
        <w:rPr>
          <w:color w:val="231F20"/>
        </w:rPr>
        <w:t>strategies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determining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need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allowance.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event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were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determine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would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able to</w:t>
      </w:r>
      <w:r>
        <w:rPr>
          <w:color w:val="231F20"/>
          <w:spacing w:val="-3"/>
        </w:rPr>
        <w:t> </w:t>
      </w:r>
      <w:r>
        <w:rPr>
          <w:color w:val="231F20"/>
        </w:rPr>
        <w:t>realize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part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net</w:t>
      </w:r>
      <w:r>
        <w:rPr>
          <w:color w:val="231F20"/>
          <w:spacing w:val="-2"/>
        </w:rPr>
        <w:t> </w:t>
      </w:r>
      <w:r>
        <w:rPr>
          <w:color w:val="231F20"/>
        </w:rPr>
        <w:t>deferred tax</w:t>
      </w:r>
      <w:r>
        <w:rPr>
          <w:color w:val="231F20"/>
          <w:spacing w:val="-2"/>
        </w:rPr>
        <w:t> </w:t>
      </w:r>
      <w:r>
        <w:rPr>
          <w:color w:val="231F20"/>
        </w:rPr>
        <w:t>assets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future,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adjustment 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deferred</w:t>
      </w:r>
      <w:r>
        <w:rPr>
          <w:color w:val="231F20"/>
          <w:spacing w:val="-1"/>
        </w:rPr>
        <w:t> </w:t>
      </w:r>
      <w:r>
        <w:rPr>
          <w:color w:val="231F20"/>
        </w:rPr>
        <w:t>tax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9"/>
        <w:jc w:val="both"/>
      </w:pPr>
      <w:r>
        <w:rPr>
          <w:color w:val="231F20"/>
        </w:rPr>
        <w:t>assets</w:t>
      </w:r>
      <w:r>
        <w:rPr>
          <w:color w:val="231F20"/>
          <w:spacing w:val="19"/>
        </w:rPr>
        <w:t> </w:t>
      </w:r>
      <w:r>
        <w:rPr>
          <w:color w:val="231F20"/>
        </w:rPr>
        <w:t>would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9"/>
        </w:rPr>
        <w:t> </w:t>
      </w:r>
      <w:r>
        <w:rPr>
          <w:color w:val="231F20"/>
        </w:rPr>
        <w:t>charged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earnings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period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which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make</w:t>
      </w:r>
      <w:r>
        <w:rPr>
          <w:color w:val="231F20"/>
          <w:spacing w:val="20"/>
        </w:rPr>
        <w:t> </w:t>
      </w:r>
      <w:r>
        <w:rPr>
          <w:color w:val="231F20"/>
        </w:rPr>
        <w:t>such</w:t>
      </w:r>
      <w:r>
        <w:rPr>
          <w:color w:val="231F20"/>
          <w:spacing w:val="18"/>
        </w:rPr>
        <w:t> </w:t>
      </w:r>
      <w:r>
        <w:rPr>
          <w:color w:val="231F20"/>
        </w:rPr>
        <w:t>determination.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Likewise,</w:t>
      </w:r>
      <w:r>
        <w:rPr>
          <w:color w:val="231F20"/>
          <w:spacing w:val="18"/>
        </w:rPr>
        <w:t> </w:t>
      </w:r>
      <w:r>
        <w:rPr>
          <w:color w:val="231F20"/>
        </w:rPr>
        <w:t>if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later</w:t>
      </w:r>
      <w:r>
        <w:rPr>
          <w:color w:val="231F20"/>
          <w:spacing w:val="26"/>
        </w:rPr>
        <w:t> </w:t>
      </w:r>
      <w:r>
        <w:rPr>
          <w:color w:val="231F20"/>
        </w:rPr>
        <w:t>determine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it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more</w:t>
      </w:r>
      <w:r>
        <w:rPr>
          <w:color w:val="231F20"/>
          <w:spacing w:val="10"/>
        </w:rPr>
        <w:t> </w:t>
      </w:r>
      <w:r>
        <w:rPr>
          <w:color w:val="231F20"/>
        </w:rPr>
        <w:t>likely</w:t>
      </w:r>
      <w:r>
        <w:rPr>
          <w:color w:val="231F20"/>
          <w:spacing w:val="12"/>
        </w:rPr>
        <w:t> </w:t>
      </w:r>
      <w:r>
        <w:rPr>
          <w:color w:val="231F20"/>
        </w:rPr>
        <w:t>than</w:t>
      </w:r>
      <w:r>
        <w:rPr>
          <w:color w:val="231F20"/>
          <w:spacing w:val="11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net</w:t>
      </w:r>
      <w:r>
        <w:rPr>
          <w:color w:val="231F20"/>
          <w:spacing w:val="11"/>
        </w:rPr>
        <w:t> </w:t>
      </w:r>
      <w:r>
        <w:rPr>
          <w:color w:val="231F20"/>
        </w:rPr>
        <w:t>deferred</w:t>
      </w:r>
      <w:r>
        <w:rPr>
          <w:color w:val="231F20"/>
          <w:spacing w:val="11"/>
        </w:rPr>
        <w:t> </w:t>
      </w:r>
      <w:r>
        <w:rPr>
          <w:color w:val="231F20"/>
        </w:rPr>
        <w:t>tax</w:t>
      </w:r>
      <w:r>
        <w:rPr>
          <w:color w:val="231F20"/>
          <w:spacing w:val="11"/>
        </w:rPr>
        <w:t> </w:t>
      </w:r>
      <w:r>
        <w:rPr>
          <w:color w:val="231F20"/>
        </w:rPr>
        <w:t>assets</w:t>
      </w:r>
      <w:r>
        <w:rPr>
          <w:color w:val="231F20"/>
          <w:spacing w:val="9"/>
        </w:rPr>
        <w:t> </w:t>
      </w:r>
      <w:r>
        <w:rPr>
          <w:color w:val="231F20"/>
        </w:rPr>
        <w:t>would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9"/>
        </w:rPr>
        <w:t> </w:t>
      </w:r>
      <w:r>
        <w:rPr>
          <w:color w:val="231F20"/>
        </w:rPr>
        <w:t>realized,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would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reverse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applicable</w:t>
      </w:r>
      <w:r>
        <w:rPr>
          <w:color w:val="231F20"/>
          <w:spacing w:val="19"/>
        </w:rPr>
        <w:t> </w:t>
      </w:r>
      <w:r>
        <w:rPr>
          <w:color w:val="231F20"/>
        </w:rPr>
        <w:t>portion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allowance.</w:t>
      </w:r>
      <w:r>
        <w:rPr/>
      </w:r>
    </w:p>
    <w:p>
      <w:pPr>
        <w:pStyle w:val="BodyText"/>
        <w:spacing w:line="250" w:lineRule="auto" w:before="140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calculate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current</w:t>
      </w:r>
      <w:r>
        <w:rPr>
          <w:color w:val="231F20"/>
          <w:spacing w:val="1"/>
        </w:rPr>
        <w:t> </w:t>
      </w:r>
      <w:r>
        <w:rPr>
          <w:color w:val="231F20"/>
        </w:rPr>
        <w:t>and deferred</w:t>
      </w:r>
      <w:r>
        <w:rPr>
          <w:color w:val="231F20"/>
          <w:spacing w:val="1"/>
        </w:rPr>
        <w:t> </w:t>
      </w:r>
      <w:r>
        <w:rPr>
          <w:color w:val="231F20"/>
        </w:rPr>
        <w:t>tax provision</w:t>
      </w:r>
      <w:r>
        <w:rPr>
          <w:color w:val="231F20"/>
          <w:spacing w:val="-2"/>
        </w:rPr>
        <w:t> </w:t>
      </w:r>
      <w:r>
        <w:rPr>
          <w:color w:val="231F20"/>
        </w:rPr>
        <w:t>based on</w:t>
      </w:r>
      <w:r>
        <w:rPr>
          <w:color w:val="231F20"/>
          <w:spacing w:val="-1"/>
        </w:rPr>
        <w:t> </w:t>
      </w:r>
      <w:r>
        <w:rPr>
          <w:color w:val="231F20"/>
        </w:rPr>
        <w:t>estimates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assumptions that could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</w:rPr>
        <w:t> from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actual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4"/>
        </w:rPr>
        <w:t> </w:t>
      </w:r>
      <w:r>
        <w:rPr>
          <w:color w:val="231F20"/>
        </w:rPr>
        <w:t>reflected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income</w:t>
      </w:r>
      <w:r>
        <w:rPr>
          <w:color w:val="231F20"/>
          <w:spacing w:val="-11"/>
        </w:rPr>
        <w:t> </w:t>
      </w:r>
      <w:r>
        <w:rPr>
          <w:color w:val="231F20"/>
        </w:rPr>
        <w:t>tax</w:t>
      </w:r>
      <w:r>
        <w:rPr>
          <w:color w:val="231F20"/>
          <w:spacing w:val="-13"/>
        </w:rPr>
        <w:t> </w:t>
      </w:r>
      <w:r>
        <w:rPr>
          <w:color w:val="231F20"/>
        </w:rPr>
        <w:t>returns</w:t>
      </w:r>
      <w:r>
        <w:rPr>
          <w:color w:val="231F20"/>
          <w:spacing w:val="-14"/>
        </w:rPr>
        <w:t> </w:t>
      </w:r>
      <w:r>
        <w:rPr>
          <w:color w:val="231F20"/>
        </w:rPr>
        <w:t>filed</w:t>
      </w:r>
      <w:r>
        <w:rPr>
          <w:color w:val="231F20"/>
          <w:spacing w:val="-14"/>
        </w:rPr>
        <w:t> </w:t>
      </w:r>
      <w:r>
        <w:rPr>
          <w:color w:val="231F20"/>
        </w:rPr>
        <w:t>during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subsequent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-14"/>
        </w:rPr>
        <w:t> </w:t>
      </w:r>
      <w:r>
        <w:rPr>
          <w:color w:val="231F20"/>
        </w:rPr>
        <w:t>Adjustments</w:t>
      </w:r>
      <w:r>
        <w:rPr>
          <w:color w:val="231F20"/>
          <w:spacing w:val="-13"/>
        </w:rPr>
        <w:t> </w:t>
      </w:r>
      <w:r>
        <w:rPr>
          <w:color w:val="231F20"/>
        </w:rPr>
        <w:t>based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filed</w:t>
      </w:r>
      <w:r>
        <w:rPr>
          <w:color w:val="231F20"/>
          <w:spacing w:val="-13"/>
        </w:rPr>
        <w:t> </w:t>
      </w:r>
      <w:r>
        <w:rPr>
          <w:color w:val="231F20"/>
        </w:rPr>
        <w:t>returns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generally</w:t>
      </w:r>
      <w:r>
        <w:rPr>
          <w:color w:val="231F20"/>
          <w:spacing w:val="18"/>
        </w:rPr>
        <w:t> </w:t>
      </w:r>
      <w:r>
        <w:rPr>
          <w:color w:val="231F20"/>
        </w:rPr>
        <w:t>recorded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period</w:t>
      </w:r>
      <w:r>
        <w:rPr>
          <w:color w:val="231F20"/>
          <w:spacing w:val="14"/>
        </w:rPr>
        <w:t> </w:t>
      </w:r>
      <w:r>
        <w:rPr>
          <w:color w:val="231F20"/>
        </w:rPr>
        <w:t>when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returns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global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implications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known.</w:t>
      </w:r>
      <w:r>
        <w:rPr/>
      </w:r>
    </w:p>
    <w:p>
      <w:pPr>
        <w:pStyle w:val="BodyText"/>
        <w:spacing w:line="250" w:lineRule="auto" w:before="140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amount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income</w:t>
      </w:r>
      <w:r>
        <w:rPr>
          <w:color w:val="231F20"/>
          <w:spacing w:val="6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pay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subject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ongoing</w:t>
      </w:r>
      <w:r>
        <w:rPr>
          <w:color w:val="231F20"/>
          <w:spacing w:val="3"/>
        </w:rPr>
        <w:t> </w:t>
      </w:r>
      <w:r>
        <w:rPr>
          <w:color w:val="231F20"/>
        </w:rPr>
        <w:t>audits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federal,</w:t>
      </w:r>
      <w:r>
        <w:rPr>
          <w:color w:val="231F20"/>
          <w:spacing w:val="5"/>
        </w:rPr>
        <w:t> </w:t>
      </w:r>
      <w:r>
        <w:rPr>
          <w:color w:val="231F20"/>
        </w:rPr>
        <w:t>state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tax</w:t>
      </w:r>
      <w:r>
        <w:rPr>
          <w:color w:val="231F20"/>
          <w:spacing w:val="3"/>
        </w:rPr>
        <w:t> </w:t>
      </w:r>
      <w:r>
        <w:rPr>
          <w:color w:val="231F20"/>
        </w:rPr>
        <w:t>authorities,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</w:rPr>
        <w:t> often</w:t>
      </w:r>
      <w:r>
        <w:rPr>
          <w:color w:val="231F20"/>
          <w:spacing w:val="10"/>
        </w:rPr>
        <w:t> </w:t>
      </w:r>
      <w:r>
        <w:rPr>
          <w:color w:val="231F20"/>
        </w:rPr>
        <w:t>result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proposed</w:t>
      </w:r>
      <w:r>
        <w:rPr>
          <w:color w:val="231F20"/>
          <w:spacing w:val="9"/>
        </w:rPr>
        <w:t> </w:t>
      </w:r>
      <w:r>
        <w:rPr>
          <w:color w:val="231F20"/>
        </w:rPr>
        <w:t>assessments.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estimate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potential</w:t>
      </w:r>
      <w:r>
        <w:rPr>
          <w:color w:val="231F20"/>
          <w:spacing w:val="14"/>
        </w:rPr>
        <w:t> </w:t>
      </w:r>
      <w:r>
        <w:rPr>
          <w:color w:val="231F20"/>
        </w:rPr>
        <w:t>outcome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uncertain</w:t>
      </w:r>
      <w:r>
        <w:rPr>
          <w:color w:val="231F20"/>
          <w:spacing w:val="13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issue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highly</w:t>
      </w:r>
      <w:r>
        <w:rPr>
          <w:color w:val="231F20"/>
          <w:spacing w:val="21"/>
        </w:rPr>
        <w:t> </w:t>
      </w:r>
      <w:r>
        <w:rPr>
          <w:color w:val="231F20"/>
        </w:rPr>
        <w:t>judgmental.</w:t>
      </w:r>
      <w:r>
        <w:rPr>
          <w:color w:val="231F20"/>
          <w:spacing w:val="2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4"/>
        </w:rPr>
        <w:t> </w:t>
      </w:r>
      <w:r>
        <w:rPr>
          <w:color w:val="231F20"/>
        </w:rPr>
        <w:t>adequately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23"/>
        </w:rPr>
        <w:t> </w:t>
      </w:r>
      <w:r>
        <w:rPr>
          <w:color w:val="231F20"/>
        </w:rPr>
        <w:t>reasonably</w:t>
      </w:r>
      <w:r>
        <w:rPr>
          <w:color w:val="231F20"/>
          <w:spacing w:val="25"/>
        </w:rPr>
        <w:t> </w:t>
      </w:r>
      <w:r>
        <w:rPr>
          <w:color w:val="231F20"/>
        </w:rPr>
        <w:t>foreseeable</w:t>
      </w:r>
      <w:r>
        <w:rPr>
          <w:color w:val="231F20"/>
          <w:spacing w:val="28"/>
        </w:rPr>
        <w:t> </w:t>
      </w:r>
      <w:r>
        <w:rPr>
          <w:color w:val="231F20"/>
        </w:rPr>
        <w:t>outcome</w:t>
      </w:r>
      <w:r>
        <w:rPr>
          <w:color w:val="231F20"/>
          <w:spacing w:val="25"/>
        </w:rPr>
        <w:t> </w:t>
      </w:r>
      <w:r>
        <w:rPr>
          <w:color w:val="231F20"/>
        </w:rPr>
        <w:t>related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25"/>
        </w:rPr>
        <w:t> </w:t>
      </w:r>
      <w:r>
        <w:rPr>
          <w:color w:val="231F20"/>
        </w:rPr>
        <w:t>matters.</w:t>
      </w:r>
      <w:r>
        <w:rPr>
          <w:color w:val="231F20"/>
          <w:spacing w:val="41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38"/>
        </w:rPr>
        <w:t> </w:t>
      </w:r>
      <w:r>
        <w:rPr>
          <w:color w:val="231F20"/>
        </w:rPr>
        <w:t>future</w:t>
      </w:r>
      <w:r>
        <w:rPr>
          <w:color w:val="231F20"/>
          <w:spacing w:val="39"/>
        </w:rPr>
        <w:t> </w:t>
      </w:r>
      <w:r>
        <w:rPr>
          <w:color w:val="231F20"/>
        </w:rPr>
        <w:t>results</w:t>
      </w:r>
      <w:r>
        <w:rPr>
          <w:color w:val="231F20"/>
          <w:spacing w:val="38"/>
        </w:rPr>
        <w:t> </w:t>
      </w:r>
      <w:r>
        <w:rPr>
          <w:color w:val="231F20"/>
        </w:rPr>
        <w:t>may</w:t>
      </w:r>
      <w:r>
        <w:rPr>
          <w:color w:val="231F20"/>
          <w:spacing w:val="38"/>
        </w:rPr>
        <w:t> </w:t>
      </w:r>
      <w:r>
        <w:rPr>
          <w:color w:val="231F20"/>
        </w:rPr>
        <w:t>include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40"/>
        </w:rPr>
        <w:t> </w:t>
      </w:r>
      <w:r>
        <w:rPr>
          <w:color w:val="231F20"/>
        </w:rPr>
        <w:t>or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38"/>
        </w:rPr>
        <w:t> </w:t>
      </w:r>
      <w:r>
        <w:rPr>
          <w:color w:val="231F20"/>
        </w:rPr>
        <w:t>adjustments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estimated</w:t>
      </w:r>
      <w:r>
        <w:rPr>
          <w:color w:val="231F20"/>
          <w:spacing w:val="42"/>
        </w:rPr>
        <w:t> </w:t>
      </w:r>
      <w:r>
        <w:rPr>
          <w:color w:val="231F20"/>
        </w:rPr>
        <w:t>tax</w:t>
      </w:r>
      <w:r>
        <w:rPr>
          <w:color w:val="231F20"/>
          <w:spacing w:val="39"/>
        </w:rPr>
        <w:t> </w:t>
      </w:r>
      <w:r>
        <w:rPr>
          <w:color w:val="231F20"/>
        </w:rPr>
        <w:t>liabilities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period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assessments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made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resolved,</w:t>
      </w:r>
      <w:r>
        <w:rPr>
          <w:color w:val="231F20"/>
          <w:spacing w:val="10"/>
        </w:rPr>
        <w:t> </w:t>
      </w:r>
      <w:r>
        <w:rPr>
          <w:color w:val="231F20"/>
        </w:rPr>
        <w:t>audits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closed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when</w:t>
      </w:r>
      <w:r>
        <w:rPr>
          <w:color w:val="231F20"/>
          <w:spacing w:val="10"/>
        </w:rPr>
        <w:t> </w:t>
      </w:r>
      <w:r>
        <w:rPr>
          <w:color w:val="231F20"/>
        </w:rPr>
        <w:t>statutes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limitation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</w:rPr>
        <w:t> potential</w:t>
      </w:r>
      <w:r>
        <w:rPr>
          <w:color w:val="231F20"/>
          <w:spacing w:val="8"/>
        </w:rPr>
        <w:t> </w:t>
      </w:r>
      <w:r>
        <w:rPr>
          <w:color w:val="231F20"/>
        </w:rPr>
        <w:t>assessments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expire.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jurisdictions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earnings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deductions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realized</w:t>
      </w:r>
      <w:r>
        <w:rPr>
          <w:color w:val="231F20"/>
          <w:spacing w:val="8"/>
        </w:rPr>
        <w:t> </w:t>
      </w:r>
      <w:r>
        <w:rPr>
          <w:color w:val="231F20"/>
        </w:rPr>
        <w:t>may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current</w:t>
      </w:r>
      <w:r>
        <w:rPr>
          <w:color w:val="231F20"/>
          <w:spacing w:val="-2"/>
        </w:rPr>
        <w:t> </w:t>
      </w:r>
      <w:r>
        <w:rPr>
          <w:color w:val="231F20"/>
        </w:rPr>
        <w:t>estimates.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result,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6"/>
        </w:rPr>
        <w:t> </w:t>
      </w:r>
      <w:r>
        <w:rPr>
          <w:color w:val="231F20"/>
        </w:rPr>
        <w:t>tax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fluctuate </w:t>
      </w:r>
      <w:r>
        <w:rPr>
          <w:color w:val="231F20"/>
          <w:spacing w:val="-1"/>
        </w:rPr>
        <w:t>significantly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quarterly</w:t>
      </w:r>
      <w:r>
        <w:rPr>
          <w:color w:val="231F20"/>
          <w:spacing w:val="-2"/>
        </w:rPr>
        <w:t> </w:t>
      </w:r>
      <w:r>
        <w:rPr>
          <w:color w:val="231F20"/>
        </w:rPr>
        <w:t>basis.</w:t>
      </w:r>
      <w:r>
        <w:rPr/>
      </w:r>
    </w:p>
    <w:p>
      <w:pPr>
        <w:pStyle w:val="BodyText"/>
        <w:spacing w:line="250" w:lineRule="auto" w:before="140"/>
        <w:ind w:right="117"/>
        <w:jc w:val="both"/>
      </w:pP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part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accounting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3"/>
        </w:rPr>
        <w:t> </w:t>
      </w:r>
      <w:r>
        <w:rPr>
          <w:color w:val="231F20"/>
        </w:rPr>
        <w:t>combinations,</w:t>
      </w:r>
      <w:r>
        <w:rPr>
          <w:color w:val="231F20"/>
          <w:spacing w:val="27"/>
        </w:rPr>
        <w:t> </w:t>
      </w:r>
      <w:r>
        <w:rPr>
          <w:color w:val="231F20"/>
        </w:rPr>
        <w:t>some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purchase</w:t>
      </w:r>
      <w:r>
        <w:rPr>
          <w:color w:val="231F20"/>
          <w:spacing w:val="26"/>
        </w:rPr>
        <w:t> </w:t>
      </w:r>
      <w:r>
        <w:rPr>
          <w:color w:val="231F20"/>
        </w:rPr>
        <w:t>price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allocated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goodwill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intangible</w:t>
      </w:r>
      <w:r>
        <w:rPr>
          <w:color w:val="231F20"/>
          <w:spacing w:val="-6"/>
        </w:rPr>
        <w:t> </w:t>
      </w:r>
      <w:r>
        <w:rPr>
          <w:color w:val="231F20"/>
        </w:rPr>
        <w:t>assets.</w:t>
      </w:r>
      <w:r>
        <w:rPr>
          <w:color w:val="231F20"/>
          <w:spacing w:val="-12"/>
        </w:rPr>
        <w:t> </w:t>
      </w:r>
      <w:r>
        <w:rPr>
          <w:color w:val="231F20"/>
        </w:rPr>
        <w:t>Impairment</w:t>
      </w:r>
      <w:r>
        <w:rPr>
          <w:color w:val="231F20"/>
          <w:spacing w:val="-6"/>
        </w:rPr>
        <w:t> </w:t>
      </w:r>
      <w:r>
        <w:rPr>
          <w:color w:val="231F20"/>
        </w:rPr>
        <w:t>charges</w:t>
      </w:r>
      <w:r>
        <w:rPr>
          <w:color w:val="231F20"/>
          <w:spacing w:val="-11"/>
        </w:rPr>
        <w:t> </w:t>
      </w:r>
      <w:r>
        <w:rPr>
          <w:color w:val="231F20"/>
        </w:rPr>
        <w:t>associated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goodwill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generally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9"/>
        </w:rPr>
        <w:t> </w:t>
      </w:r>
      <w:r>
        <w:rPr>
          <w:color w:val="231F20"/>
        </w:rPr>
        <w:t>deductible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result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</w:rPr>
        <w:t> increased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1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4"/>
        </w:rPr>
        <w:t> </w:t>
      </w:r>
      <w:r>
        <w:rPr>
          <w:color w:val="231F20"/>
        </w:rPr>
        <w:t>rate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recorded.</w:t>
      </w:r>
      <w:r>
        <w:rPr>
          <w:color w:val="231F20"/>
          <w:spacing w:val="15"/>
        </w:rPr>
        <w:t> </w:t>
      </w:r>
      <w:r>
        <w:rPr>
          <w:color w:val="231F20"/>
        </w:rPr>
        <w:t>Amortization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2"/>
        </w:rPr>
        <w:t> </w:t>
      </w:r>
      <w:r>
        <w:rPr>
          <w:color w:val="231F20"/>
        </w:rPr>
        <w:t>associated</w:t>
      </w:r>
      <w:r>
        <w:rPr>
          <w:color w:val="231F20"/>
          <w:spacing w:val="30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acquired</w:t>
      </w:r>
      <w:r>
        <w:rPr>
          <w:color w:val="231F20"/>
          <w:spacing w:val="19"/>
        </w:rPr>
        <w:t> </w:t>
      </w:r>
      <w:r>
        <w:rPr>
          <w:color w:val="231F20"/>
        </w:rPr>
        <w:t>intangible</w:t>
      </w:r>
      <w:r>
        <w:rPr>
          <w:color w:val="231F20"/>
          <w:spacing w:val="20"/>
        </w:rPr>
        <w:t> </w:t>
      </w:r>
      <w:r>
        <w:rPr>
          <w:color w:val="231F20"/>
        </w:rPr>
        <w:t>assets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generally</w:t>
      </w:r>
      <w:r>
        <w:rPr>
          <w:color w:val="231F20"/>
          <w:spacing w:val="19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8"/>
        </w:rPr>
        <w:t> </w:t>
      </w:r>
      <w:r>
        <w:rPr>
          <w:color w:val="231F20"/>
        </w:rPr>
        <w:t>deductible</w:t>
      </w:r>
      <w:r>
        <w:rPr>
          <w:color w:val="231F20"/>
          <w:spacing w:val="20"/>
        </w:rPr>
        <w:t> </w:t>
      </w:r>
      <w:r>
        <w:rPr>
          <w:color w:val="231F20"/>
        </w:rPr>
        <w:t>pursuant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8"/>
        </w:rPr>
        <w:t> </w:t>
      </w:r>
      <w:r>
        <w:rPr>
          <w:color w:val="231F20"/>
        </w:rPr>
        <w:t>structure;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27"/>
        </w:rPr>
        <w:t> </w:t>
      </w:r>
      <w:r>
        <w:rPr>
          <w:color w:val="231F20"/>
        </w:rPr>
        <w:t>deferred</w:t>
      </w:r>
      <w:r>
        <w:rPr>
          <w:color w:val="231F20"/>
          <w:spacing w:val="-5"/>
        </w:rPr>
        <w:t> </w:t>
      </w:r>
      <w:r>
        <w:rPr>
          <w:color w:val="231F20"/>
        </w:rPr>
        <w:t>taxes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recorded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non-deductible</w:t>
      </w:r>
      <w:r>
        <w:rPr>
          <w:color w:val="231F20"/>
          <w:spacing w:val="-4"/>
        </w:rPr>
        <w:t> </w:t>
      </w:r>
      <w:r>
        <w:rPr>
          <w:color w:val="231F20"/>
        </w:rPr>
        <w:t>amortization</w:t>
      </w:r>
      <w:r>
        <w:rPr>
          <w:color w:val="231F20"/>
          <w:spacing w:val="-3"/>
        </w:rPr>
        <w:t> </w:t>
      </w:r>
      <w:r>
        <w:rPr>
          <w:color w:val="231F20"/>
        </w:rPr>
        <w:t>expense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part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purchase</w:t>
      </w:r>
      <w:r>
        <w:rPr>
          <w:color w:val="231F20"/>
          <w:spacing w:val="-7"/>
        </w:rPr>
        <w:t> </w:t>
      </w:r>
      <w:r>
        <w:rPr>
          <w:color w:val="231F20"/>
        </w:rPr>
        <w:t>price</w:t>
      </w:r>
      <w:r>
        <w:rPr>
          <w:color w:val="231F20"/>
          <w:spacing w:val="-5"/>
        </w:rPr>
        <w:t> </w:t>
      </w:r>
      <w:r>
        <w:rPr>
          <w:color w:val="231F20"/>
        </w:rPr>
        <w:t>allocation.</w:t>
      </w:r>
      <w:r>
        <w:rPr>
          <w:color w:val="231F20"/>
          <w:spacing w:val="2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6"/>
        </w:rPr>
        <w:t> </w:t>
      </w:r>
      <w:r>
        <w:rPr>
          <w:color w:val="231F20"/>
        </w:rPr>
        <w:t>taken</w:t>
      </w:r>
      <w:r>
        <w:rPr>
          <w:color w:val="231F20"/>
          <w:spacing w:val="28"/>
        </w:rPr>
        <w:t> </w:t>
      </w:r>
      <w:r>
        <w:rPr>
          <w:color w:val="231F20"/>
        </w:rPr>
        <w:t>into</w:t>
      </w:r>
      <w:r>
        <w:rPr>
          <w:color w:val="231F20"/>
          <w:spacing w:val="27"/>
        </w:rPr>
        <w:t> </w:t>
      </w:r>
      <w:r>
        <w:rPr>
          <w:color w:val="231F20"/>
        </w:rPr>
        <w:t>account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allocation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identified</w:t>
      </w:r>
      <w:r>
        <w:rPr>
          <w:color w:val="231F20"/>
          <w:spacing w:val="27"/>
        </w:rPr>
        <w:t> </w:t>
      </w:r>
      <w:r>
        <w:rPr>
          <w:color w:val="231F20"/>
        </w:rPr>
        <w:t>intangibles</w:t>
      </w:r>
      <w:r>
        <w:rPr>
          <w:color w:val="231F20"/>
          <w:spacing w:val="29"/>
        </w:rPr>
        <w:t> </w:t>
      </w:r>
      <w:r>
        <w:rPr>
          <w:color w:val="231F20"/>
        </w:rPr>
        <w:t>among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27"/>
        </w:rPr>
        <w:t> </w:t>
      </w:r>
      <w:r>
        <w:rPr>
          <w:color w:val="231F20"/>
        </w:rPr>
        <w:t>taxing</w:t>
      </w:r>
      <w:r>
        <w:rPr>
          <w:color w:val="231F20"/>
          <w:spacing w:val="28"/>
        </w:rPr>
        <w:t> </w:t>
      </w:r>
      <w:r>
        <w:rPr>
          <w:color w:val="231F20"/>
        </w:rPr>
        <w:t>jurisdictions,</w:t>
      </w:r>
      <w:r>
        <w:rPr>
          <w:color w:val="231F20"/>
          <w:spacing w:val="29"/>
        </w:rPr>
        <w:t> </w:t>
      </w:r>
      <w:r>
        <w:rPr>
          <w:color w:val="231F20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</w:rPr>
        <w:t>those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nominal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zero</w:t>
      </w:r>
      <w:r>
        <w:rPr>
          <w:color w:val="231F20"/>
          <w:spacing w:val="-9"/>
        </w:rPr>
        <w:t> </w:t>
      </w:r>
      <w:r>
        <w:rPr>
          <w:color w:val="231F20"/>
        </w:rPr>
        <w:t>percent</w:t>
      </w:r>
      <w:r>
        <w:rPr>
          <w:color w:val="231F20"/>
          <w:spacing w:val="-6"/>
        </w:rPr>
        <w:t> </w:t>
      </w:r>
      <w:r>
        <w:rPr>
          <w:color w:val="231F20"/>
        </w:rPr>
        <w:t>tax</w:t>
      </w:r>
      <w:r>
        <w:rPr>
          <w:color w:val="231F20"/>
          <w:spacing w:val="-10"/>
        </w:rPr>
        <w:t> </w:t>
      </w:r>
      <w:r>
        <w:rPr>
          <w:color w:val="231F20"/>
        </w:rPr>
        <w:t>rates,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establishing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7"/>
        </w:rPr>
        <w:t> </w:t>
      </w:r>
      <w:r>
        <w:rPr>
          <w:color w:val="231F20"/>
        </w:rPr>
        <w:t>deferred</w:t>
      </w:r>
      <w:r>
        <w:rPr>
          <w:color w:val="231F20"/>
          <w:spacing w:val="-8"/>
        </w:rPr>
        <w:t> </w:t>
      </w:r>
      <w:r>
        <w:rPr>
          <w:color w:val="231F20"/>
        </w:rPr>
        <w:t>tax</w:t>
      </w:r>
      <w:r>
        <w:rPr>
          <w:color w:val="231F20"/>
          <w:spacing w:val="-9"/>
        </w:rPr>
        <w:t> </w:t>
      </w:r>
      <w:r>
        <w:rPr>
          <w:color w:val="231F20"/>
        </w:rPr>
        <w:t>liabilities.</w:t>
      </w:r>
      <w:r>
        <w:rPr>
          <w:color w:val="231F20"/>
          <w:spacing w:val="-5"/>
        </w:rPr>
        <w:t> </w:t>
      </w:r>
      <w:r>
        <w:rPr>
          <w:color w:val="231F20"/>
        </w:rPr>
        <w:t>Income</w:t>
      </w:r>
      <w:r>
        <w:rPr>
          <w:color w:val="231F20"/>
          <w:spacing w:val="-9"/>
        </w:rPr>
        <w:t> </w:t>
      </w:r>
      <w:r>
        <w:rPr>
          <w:color w:val="231F20"/>
        </w:rPr>
        <w:t>tax</w:t>
      </w:r>
      <w:r>
        <w:rPr>
          <w:color w:val="231F20"/>
        </w:rPr>
        <w:t> contingencies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33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acquisition</w:t>
      </w:r>
      <w:r>
        <w:rPr>
          <w:color w:val="231F20"/>
          <w:spacing w:val="35"/>
        </w:rPr>
        <w:t> </w:t>
      </w:r>
      <w:r>
        <w:rPr>
          <w:color w:val="231F20"/>
        </w:rPr>
        <w:t>dates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acquired</w:t>
      </w:r>
      <w:r>
        <w:rPr>
          <w:color w:val="231F20"/>
          <w:spacing w:val="34"/>
        </w:rPr>
        <w:t> </w:t>
      </w:r>
      <w:r>
        <w:rPr>
          <w:color w:val="231F20"/>
        </w:rPr>
        <w:t>companies</w:t>
      </w:r>
      <w:r>
        <w:rPr>
          <w:color w:val="231F20"/>
          <w:spacing w:val="35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evaluated</w:t>
      </w:r>
      <w:r>
        <w:rPr>
          <w:color w:val="231F20"/>
          <w:spacing w:val="35"/>
        </w:rPr>
        <w:t> </w:t>
      </w:r>
      <w:r>
        <w:rPr>
          <w:color w:val="231F20"/>
        </w:rPr>
        <w:t>quarterly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29"/>
        </w:rPr>
        <w:t> </w:t>
      </w:r>
      <w:r>
        <w:rPr>
          <w:color w:val="231F20"/>
        </w:rPr>
        <w:t>adjustments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adjustment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goodwill.</w:t>
      </w:r>
      <w:r>
        <w:rPr/>
      </w:r>
    </w:p>
    <w:p>
      <w:pPr>
        <w:spacing w:line="250" w:lineRule="auto" w:before="140"/>
        <w:ind w:left="119" w:right="11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fiscal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2008,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will</w:t>
      </w:r>
      <w:r>
        <w:rPr>
          <w:rFonts w:ascii="Times New Roman"/>
          <w:color w:val="231F20"/>
          <w:spacing w:val="40"/>
          <w:sz w:val="20"/>
        </w:rPr>
        <w:t> </w:t>
      </w:r>
      <w:r>
        <w:rPr>
          <w:rFonts w:ascii="Times New Roman"/>
          <w:color w:val="231F20"/>
          <w:sz w:val="20"/>
        </w:rPr>
        <w:t>adopt</w:t>
      </w:r>
      <w:r>
        <w:rPr>
          <w:rFonts w:ascii="Times New Roman"/>
          <w:color w:val="231F20"/>
          <w:spacing w:val="39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z w:val="20"/>
        </w:rPr>
        <w:t>Interpretation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48,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41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38"/>
          <w:sz w:val="20"/>
        </w:rPr>
        <w:t> </w:t>
      </w:r>
      <w:r>
        <w:rPr>
          <w:rFonts w:ascii="Times New Roman"/>
          <w:i/>
          <w:color w:val="231F20"/>
          <w:sz w:val="20"/>
        </w:rPr>
        <w:t>Uncertainty</w:t>
      </w:r>
      <w:r>
        <w:rPr>
          <w:rFonts w:ascii="Times New Roman"/>
          <w:i/>
          <w:color w:val="231F20"/>
          <w:spacing w:val="39"/>
          <w:sz w:val="20"/>
        </w:rPr>
        <w:t> </w:t>
      </w:r>
      <w:r>
        <w:rPr>
          <w:rFonts w:ascii="Times New Roman"/>
          <w:i/>
          <w:color w:val="231F20"/>
          <w:sz w:val="20"/>
        </w:rPr>
        <w:t>in</w:t>
      </w:r>
      <w:r>
        <w:rPr>
          <w:rFonts w:ascii="Times New Roman"/>
          <w:i/>
          <w:color w:val="231F20"/>
          <w:spacing w:val="39"/>
          <w:sz w:val="20"/>
        </w:rPr>
        <w:t> </w:t>
      </w:r>
      <w:r>
        <w:rPr>
          <w:rFonts w:ascii="Times New Roman"/>
          <w:i/>
          <w:color w:val="231F20"/>
          <w:sz w:val="20"/>
        </w:rPr>
        <w:t>Income</w:t>
      </w:r>
      <w:r>
        <w:rPr>
          <w:rFonts w:ascii="Times New Roman"/>
          <w:i/>
          <w:color w:val="231F20"/>
          <w:spacing w:val="39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Taxes,</w:t>
      </w:r>
      <w:r>
        <w:rPr>
          <w:rFonts w:ascii="Times New Roman"/>
          <w:i/>
          <w:color w:val="231F20"/>
          <w:spacing w:val="38"/>
          <w:sz w:val="20"/>
        </w:rPr>
        <w:t> </w:t>
      </w:r>
      <w:r>
        <w:rPr>
          <w:rFonts w:ascii="Times New Roman"/>
          <w:i/>
          <w:color w:val="231F20"/>
          <w:sz w:val="20"/>
        </w:rPr>
        <w:t>an</w:t>
      </w:r>
      <w:r>
        <w:rPr>
          <w:rFonts w:ascii="Times New Roman"/>
          <w:i/>
          <w:color w:val="231F20"/>
          <w:spacing w:val="25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interpretation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-2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FASB</w:t>
      </w:r>
      <w:r>
        <w:rPr>
          <w:rFonts w:ascii="Times New Roman"/>
          <w:i/>
          <w:color w:val="231F20"/>
          <w:sz w:val="20"/>
        </w:rPr>
        <w:t> Statement No.</w:t>
      </w:r>
      <w:r>
        <w:rPr>
          <w:rFonts w:ascii="Times New Roman"/>
          <w:i/>
          <w:color w:val="231F20"/>
          <w:spacing w:val="-3"/>
          <w:sz w:val="20"/>
        </w:rPr>
        <w:t> </w:t>
      </w:r>
      <w:r>
        <w:rPr>
          <w:rFonts w:ascii="Times New Roman"/>
          <w:i/>
          <w:color w:val="231F20"/>
          <w:sz w:val="20"/>
        </w:rPr>
        <w:t>109</w:t>
      </w:r>
      <w:r>
        <w:rPr>
          <w:rFonts w:ascii="Times New Roman"/>
          <w:color w:val="231F20"/>
          <w:sz w:val="20"/>
        </w:rPr>
        <w:t>.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Please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refer to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Note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1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Notes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Consolidated Financial Statements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Item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15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this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Annual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Report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Form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10-K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further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discussion.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Legal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Other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Contingencies</w:t>
      </w:r>
      <w:r>
        <w:rPr>
          <w:b w:val="0"/>
          <w:i w:val="0"/>
        </w:rPr>
      </w:r>
    </w:p>
    <w:p>
      <w:pPr>
        <w:pStyle w:val="BodyText"/>
        <w:spacing w:line="250" w:lineRule="auto" w:before="150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currently</w:t>
      </w:r>
      <w:r>
        <w:rPr>
          <w:color w:val="231F20"/>
          <w:spacing w:val="42"/>
        </w:rPr>
        <w:t> </w:t>
      </w:r>
      <w:r>
        <w:rPr>
          <w:color w:val="231F20"/>
          <w:spacing w:val="-2"/>
        </w:rPr>
        <w:t>involved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9"/>
        </w:rPr>
        <w:t> </w:t>
      </w:r>
      <w:r>
        <w:rPr>
          <w:color w:val="231F20"/>
        </w:rPr>
        <w:t>claims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legal</w:t>
      </w:r>
      <w:r>
        <w:rPr>
          <w:color w:val="231F20"/>
          <w:spacing w:val="39"/>
        </w:rPr>
        <w:t> </w:t>
      </w:r>
      <w:r>
        <w:rPr>
          <w:color w:val="231F20"/>
        </w:rPr>
        <w:t>proceedings.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Quarterly,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status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each</w:t>
      </w:r>
      <w:r>
        <w:rPr>
          <w:color w:val="231F20"/>
          <w:spacing w:val="47"/>
        </w:rPr>
        <w:t> </w:t>
      </w:r>
      <w:r>
        <w:rPr>
          <w:color w:val="231F20"/>
        </w:rPr>
        <w:t>significant</w:t>
      </w:r>
      <w:r>
        <w:rPr>
          <w:color w:val="231F20"/>
          <w:spacing w:val="43"/>
        </w:rPr>
        <w:t> </w:t>
      </w:r>
      <w:r>
        <w:rPr>
          <w:color w:val="231F20"/>
        </w:rPr>
        <w:t>matter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assess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potential</w:t>
      </w:r>
      <w:r>
        <w:rPr>
          <w:color w:val="231F20"/>
          <w:spacing w:val="45"/>
        </w:rPr>
        <w:t> </w:t>
      </w:r>
      <w:r>
        <w:rPr>
          <w:color w:val="231F20"/>
        </w:rPr>
        <w:t>financial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exposure.</w:t>
      </w:r>
      <w:r>
        <w:rPr>
          <w:color w:val="231F20"/>
          <w:spacing w:val="41"/>
        </w:rPr>
        <w:t> </w:t>
      </w:r>
      <w:r>
        <w:rPr>
          <w:color w:val="231F20"/>
        </w:rPr>
        <w:t>If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potential</w:t>
      </w:r>
      <w:r>
        <w:rPr>
          <w:color w:val="231F20"/>
          <w:spacing w:val="45"/>
        </w:rPr>
        <w:t> </w:t>
      </w:r>
      <w:r>
        <w:rPr>
          <w:color w:val="231F20"/>
        </w:rPr>
        <w:t>loss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41"/>
        </w:rPr>
        <w:t> </w:t>
      </w:r>
      <w:r>
        <w:rPr>
          <w:color w:val="231F20"/>
        </w:rPr>
        <w:t>claim</w:t>
      </w:r>
      <w:r>
        <w:rPr>
          <w:color w:val="231F20"/>
          <w:spacing w:val="44"/>
        </w:rPr>
        <w:t> </w:t>
      </w:r>
      <w:r>
        <w:rPr>
          <w:color w:val="231F20"/>
        </w:rPr>
        <w:t>or</w:t>
      </w:r>
      <w:r>
        <w:rPr>
          <w:color w:val="231F20"/>
          <w:spacing w:val="41"/>
        </w:rPr>
        <w:t> </w:t>
      </w:r>
      <w:r>
        <w:rPr>
          <w:color w:val="231F20"/>
        </w:rPr>
        <w:t>legal</w:t>
      </w:r>
      <w:r>
        <w:rPr>
          <w:color w:val="231F20"/>
          <w:spacing w:val="28"/>
        </w:rPr>
        <w:t> </w:t>
      </w:r>
      <w:r>
        <w:rPr>
          <w:color w:val="231F20"/>
        </w:rPr>
        <w:t>proceeding</w:t>
      </w:r>
      <w:r>
        <w:rPr>
          <w:color w:val="231F20"/>
          <w:spacing w:val="33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considered</w:t>
      </w:r>
      <w:r>
        <w:rPr>
          <w:color w:val="231F20"/>
          <w:spacing w:val="31"/>
        </w:rPr>
        <w:t> </w:t>
      </w:r>
      <w:r>
        <w:rPr>
          <w:color w:val="231F20"/>
        </w:rPr>
        <w:t>probable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amount</w:t>
      </w:r>
      <w:r>
        <w:rPr>
          <w:color w:val="231F20"/>
          <w:spacing w:val="32"/>
        </w:rPr>
        <w:t> </w:t>
      </w:r>
      <w:r>
        <w:rPr>
          <w:color w:val="231F20"/>
        </w:rPr>
        <w:t>can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</w:rPr>
        <w:t>reasonably</w:t>
      </w:r>
      <w:r>
        <w:rPr>
          <w:color w:val="231F20"/>
          <w:spacing w:val="32"/>
        </w:rPr>
        <w:t> </w:t>
      </w:r>
      <w:r>
        <w:rPr>
          <w:color w:val="231F20"/>
        </w:rPr>
        <w:t>estimated,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accrue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liability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</w:rPr>
        <w:t> estimated</w:t>
      </w:r>
      <w:r>
        <w:rPr>
          <w:color w:val="231F20"/>
          <w:spacing w:val="-5"/>
        </w:rPr>
        <w:t> </w:t>
      </w:r>
      <w:r>
        <w:rPr>
          <w:color w:val="231F20"/>
        </w:rPr>
        <w:t>loss.</w:t>
      </w:r>
      <w:r>
        <w:rPr>
          <w:color w:val="231F20"/>
          <w:spacing w:val="-10"/>
        </w:rPr>
        <w:t> </w:t>
      </w:r>
      <w:r>
        <w:rPr>
          <w:color w:val="231F20"/>
        </w:rPr>
        <w:t>Significant</w:t>
      </w:r>
      <w:r>
        <w:rPr>
          <w:color w:val="231F20"/>
          <w:spacing w:val="-9"/>
        </w:rPr>
        <w:t> </w:t>
      </w:r>
      <w:r>
        <w:rPr>
          <w:color w:val="231F20"/>
        </w:rPr>
        <w:t>judgment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required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both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determination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probability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determination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</w:rPr>
        <w:t> whether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</w:rPr>
        <w:t> is reasonably</w:t>
      </w:r>
      <w:r>
        <w:rPr>
          <w:color w:val="231F20"/>
          <w:spacing w:val="3"/>
        </w:rPr>
        <w:t> </w:t>
      </w:r>
      <w:r>
        <w:rPr>
          <w:color w:val="231F20"/>
        </w:rPr>
        <w:t>estimable.</w:t>
      </w:r>
      <w:r>
        <w:rPr>
          <w:color w:val="231F20"/>
          <w:spacing w:val="5"/>
        </w:rPr>
        <w:t> </w:t>
      </w:r>
      <w:r>
        <w:rPr>
          <w:color w:val="231F20"/>
        </w:rPr>
        <w:t>Because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uncertainties</w:t>
      </w:r>
      <w:r>
        <w:rPr>
          <w:color w:val="231F20"/>
          <w:spacing w:val="5"/>
        </w:rPr>
        <w:t> </w:t>
      </w:r>
      <w:r>
        <w:rPr>
          <w:color w:val="231F20"/>
        </w:rPr>
        <w:t>related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matters,</w:t>
      </w:r>
      <w:r>
        <w:rPr>
          <w:color w:val="231F20"/>
          <w:spacing w:val="3"/>
        </w:rPr>
        <w:t> </w:t>
      </w:r>
      <w:r>
        <w:rPr>
          <w:color w:val="231F20"/>
        </w:rPr>
        <w:t>accruals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based</w:t>
      </w:r>
      <w:r>
        <w:rPr>
          <w:color w:val="231F20"/>
          <w:spacing w:val="26"/>
        </w:rPr>
        <w:t> </w:t>
      </w:r>
      <w:r>
        <w:rPr>
          <w:color w:val="231F20"/>
        </w:rPr>
        <w:t>only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best</w:t>
      </w:r>
      <w:r>
        <w:rPr>
          <w:color w:val="231F20"/>
          <w:spacing w:val="11"/>
        </w:rPr>
        <w:t> </w:t>
      </w:r>
      <w:r>
        <w:rPr>
          <w:color w:val="231F20"/>
        </w:rPr>
        <w:t>information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time.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additional</w:t>
      </w:r>
      <w:r>
        <w:rPr>
          <w:color w:val="231F20"/>
          <w:spacing w:val="13"/>
        </w:rPr>
        <w:t> </w:t>
      </w:r>
      <w:r>
        <w:rPr>
          <w:color w:val="231F20"/>
        </w:rPr>
        <w:t>information</w:t>
      </w:r>
      <w:r>
        <w:rPr>
          <w:color w:val="231F20"/>
          <w:spacing w:val="13"/>
        </w:rPr>
        <w:t> </w:t>
      </w:r>
      <w:r>
        <w:rPr>
          <w:color w:val="231F20"/>
        </w:rPr>
        <w:t>becomes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available,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reassess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potential</w:t>
      </w:r>
      <w:r>
        <w:rPr>
          <w:color w:val="231F20"/>
          <w:spacing w:val="9"/>
        </w:rPr>
        <w:t> </w:t>
      </w:r>
      <w:r>
        <w:rPr>
          <w:color w:val="231F20"/>
        </w:rPr>
        <w:t>liability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pending</w:t>
      </w:r>
      <w:r>
        <w:rPr>
          <w:color w:val="231F20"/>
          <w:spacing w:val="6"/>
        </w:rPr>
        <w:t> </w:t>
      </w:r>
      <w:r>
        <w:rPr>
          <w:color w:val="231F20"/>
        </w:rPr>
        <w:t>claims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litigation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revise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estimates.</w:t>
      </w:r>
      <w:r>
        <w:rPr>
          <w:color w:val="231F20"/>
          <w:spacing w:val="8"/>
        </w:rPr>
        <w:t> </w:t>
      </w:r>
      <w:r>
        <w:rPr>
          <w:color w:val="231F20"/>
        </w:rPr>
        <w:t>Such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revisions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estimates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potential</w:t>
      </w:r>
      <w:r>
        <w:rPr>
          <w:color w:val="231F20"/>
          <w:spacing w:val="-4"/>
        </w:rPr>
        <w:t> </w:t>
      </w:r>
      <w:r>
        <w:rPr>
          <w:color w:val="231F20"/>
        </w:rPr>
        <w:t>liabilities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material</w:t>
      </w:r>
      <w:r>
        <w:rPr>
          <w:color w:val="231F20"/>
          <w:spacing w:val="-4"/>
        </w:rPr>
        <w:t> </w:t>
      </w:r>
      <w:r>
        <w:rPr>
          <w:color w:val="231F20"/>
        </w:rPr>
        <w:t>impact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operations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financial</w:t>
      </w:r>
      <w:r>
        <w:rPr>
          <w:color w:val="231F20"/>
          <w:spacing w:val="-7"/>
        </w:rPr>
        <w:t> </w:t>
      </w:r>
      <w:r>
        <w:rPr>
          <w:color w:val="231F20"/>
        </w:rPr>
        <w:t>position.</w:t>
      </w:r>
      <w:r>
        <w:rPr/>
      </w:r>
    </w:p>
    <w:p>
      <w:pPr>
        <w:pStyle w:val="BodyText"/>
        <w:spacing w:line="250" w:lineRule="auto" w:before="141"/>
        <w:ind w:right="118"/>
        <w:jc w:val="both"/>
      </w:pP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result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acquisition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PeopleSoft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fiscal</w:t>
      </w:r>
      <w:r>
        <w:rPr>
          <w:color w:val="231F20"/>
          <w:spacing w:val="23"/>
        </w:rPr>
        <w:t> </w:t>
      </w:r>
      <w:r>
        <w:rPr>
          <w:color w:val="231F20"/>
        </w:rPr>
        <w:t>2005,</w:t>
      </w:r>
      <w:r>
        <w:rPr>
          <w:color w:val="231F20"/>
          <w:spacing w:val="22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inherited</w:t>
      </w:r>
      <w:r>
        <w:rPr>
          <w:color w:val="231F20"/>
          <w:spacing w:val="25"/>
        </w:rPr>
        <w:t> </w:t>
      </w:r>
      <w:r>
        <w:rPr>
          <w:color w:val="231F20"/>
        </w:rPr>
        <w:t>contingent</w:t>
      </w:r>
      <w:r>
        <w:rPr>
          <w:color w:val="231F20"/>
          <w:spacing w:val="26"/>
        </w:rPr>
        <w:t> </w:t>
      </w:r>
      <w:r>
        <w:rPr>
          <w:color w:val="231F20"/>
        </w:rPr>
        <w:t>liabilities</w:t>
      </w:r>
      <w:r>
        <w:rPr>
          <w:color w:val="231F20"/>
          <w:spacing w:val="28"/>
        </w:rPr>
        <w:t> </w:t>
      </w:r>
      <w:r>
        <w:rPr>
          <w:color w:val="231F20"/>
        </w:rPr>
        <w:t>resulting</w:t>
      </w:r>
      <w:r>
        <w:rPr>
          <w:color w:val="231F20"/>
          <w:spacing w:val="24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</w:rPr>
        <w:t> program</w:t>
      </w:r>
      <w:r>
        <w:rPr>
          <w:color w:val="231F20"/>
          <w:spacing w:val="-10"/>
        </w:rPr>
        <w:t> </w:t>
      </w:r>
      <w:r>
        <w:rPr>
          <w:color w:val="231F20"/>
        </w:rPr>
        <w:t>PeopleSoft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implemented</w:t>
      </w:r>
      <w:r>
        <w:rPr>
          <w:color w:val="231F20"/>
          <w:spacing w:val="-5"/>
        </w:rPr>
        <w:t> </w:t>
      </w:r>
      <w:r>
        <w:rPr>
          <w:color w:val="231F20"/>
        </w:rPr>
        <w:t>prior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consummation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acquisition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PeopleSoft</w:t>
      </w:r>
      <w:r>
        <w:rPr>
          <w:color w:val="231F20"/>
          <w:spacing w:val="-10"/>
        </w:rPr>
        <w:t> </w:t>
      </w:r>
      <w:r>
        <w:rPr>
          <w:color w:val="231F20"/>
        </w:rPr>
        <w:t>(referred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</w:rPr>
        <w:t> “customer</w:t>
      </w:r>
      <w:r>
        <w:rPr>
          <w:color w:val="231F20"/>
          <w:spacing w:val="4"/>
        </w:rPr>
        <w:t> </w:t>
      </w:r>
      <w:r>
        <w:rPr>
          <w:color w:val="231F20"/>
        </w:rPr>
        <w:t>assurance</w:t>
      </w:r>
      <w:r>
        <w:rPr>
          <w:color w:val="231F20"/>
          <w:spacing w:val="2"/>
        </w:rPr>
        <w:t> </w:t>
      </w:r>
      <w:r>
        <w:rPr>
          <w:color w:val="231F20"/>
        </w:rPr>
        <w:t>program”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“CAP”).</w:t>
      </w:r>
      <w:r>
        <w:rPr>
          <w:color w:val="231F20"/>
          <w:spacing w:val="1"/>
        </w:rPr>
        <w:t> </w:t>
      </w:r>
      <w:r>
        <w:rPr>
          <w:color w:val="231F20"/>
        </w:rPr>
        <w:t>See</w:t>
      </w:r>
      <w:r>
        <w:rPr>
          <w:color w:val="231F20"/>
          <w:spacing w:val="1"/>
        </w:rPr>
        <w:t> </w:t>
      </w:r>
      <w:r>
        <w:rPr>
          <w:color w:val="231F20"/>
        </w:rPr>
        <w:t>Note</w:t>
      </w:r>
      <w:r>
        <w:rPr>
          <w:color w:val="231F20"/>
          <w:spacing w:val="1"/>
        </w:rPr>
        <w:t> </w:t>
      </w:r>
      <w:r>
        <w:rPr>
          <w:color w:val="231F20"/>
        </w:rPr>
        <w:t>16 of</w:t>
      </w:r>
      <w:r>
        <w:rPr>
          <w:color w:val="231F20"/>
          <w:spacing w:val="1"/>
        </w:rPr>
        <w:t> </w:t>
      </w:r>
      <w:r>
        <w:rPr>
          <w:color w:val="231F20"/>
        </w:rPr>
        <w:t>Notes</w:t>
      </w:r>
      <w:r>
        <w:rPr>
          <w:color w:val="231F20"/>
          <w:spacing w:val="1"/>
        </w:rPr>
        <w:t> </w:t>
      </w:r>
      <w:r>
        <w:rPr>
          <w:color w:val="231F20"/>
        </w:rPr>
        <w:t>to Consolidated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4"/>
        </w:rPr>
        <w:t> </w:t>
      </w:r>
      <w:r>
        <w:rPr>
          <w:color w:val="231F20"/>
        </w:rPr>
        <w:t>Statements</w:t>
      </w:r>
      <w:r>
        <w:rPr>
          <w:color w:val="231F20"/>
          <w:spacing w:val="4"/>
        </w:rPr>
        <w:t> </w:t>
      </w:r>
      <w:r>
        <w:rPr>
          <w:color w:val="231F20"/>
        </w:rPr>
        <w:t>for further</w:t>
      </w:r>
      <w:r>
        <w:rPr>
          <w:color w:val="231F20"/>
        </w:rPr>
        <w:t> information.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Stock-Based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Compensation</w:t>
      </w:r>
      <w:r>
        <w:rPr>
          <w:b w:val="0"/>
          <w:i w:val="0"/>
        </w:rPr>
      </w:r>
    </w:p>
    <w:p>
      <w:pPr>
        <w:pStyle w:val="BodyText"/>
        <w:spacing w:line="250" w:lineRule="auto" w:before="150"/>
        <w:ind w:right="117"/>
        <w:jc w:val="both"/>
      </w:pPr>
      <w:r>
        <w:rPr>
          <w:color w:val="231F20"/>
        </w:rPr>
        <w:t>On</w:t>
      </w:r>
      <w:r>
        <w:rPr>
          <w:color w:val="231F20"/>
          <w:spacing w:val="36"/>
        </w:rPr>
        <w:t> </w:t>
      </w:r>
      <w:r>
        <w:rPr>
          <w:color w:val="231F20"/>
        </w:rPr>
        <w:t>June</w:t>
      </w:r>
      <w:r>
        <w:rPr>
          <w:color w:val="231F20"/>
          <w:spacing w:val="36"/>
        </w:rPr>
        <w:t> </w:t>
      </w:r>
      <w:r>
        <w:rPr>
          <w:color w:val="231F20"/>
        </w:rPr>
        <w:t>1,</w:t>
      </w:r>
      <w:r>
        <w:rPr>
          <w:color w:val="231F20"/>
          <w:spacing w:val="36"/>
        </w:rPr>
        <w:t> </w:t>
      </w:r>
      <w:r>
        <w:rPr>
          <w:color w:val="231F20"/>
        </w:rPr>
        <w:t>2006,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adopted</w:t>
      </w:r>
      <w:r>
        <w:rPr>
          <w:color w:val="231F20"/>
          <w:spacing w:val="40"/>
        </w:rPr>
        <w:t> </w:t>
      </w:r>
      <w:r>
        <w:rPr>
          <w:color w:val="231F20"/>
        </w:rPr>
        <w:t>Statement</w:t>
      </w:r>
      <w:r>
        <w:rPr>
          <w:color w:val="231F20"/>
          <w:spacing w:val="41"/>
        </w:rPr>
        <w:t> </w:t>
      </w:r>
      <w:r>
        <w:rPr>
          <w:color w:val="231F20"/>
        </w:rPr>
        <w:t>No.</w:t>
      </w:r>
      <w:r>
        <w:rPr>
          <w:color w:val="231F20"/>
          <w:spacing w:val="35"/>
        </w:rPr>
        <w:t> </w:t>
      </w:r>
      <w:r>
        <w:rPr>
          <w:color w:val="231F20"/>
        </w:rPr>
        <w:t>123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(revised</w:t>
      </w:r>
      <w:r>
        <w:rPr>
          <w:color w:val="231F20"/>
          <w:spacing w:val="36"/>
        </w:rPr>
        <w:t> </w:t>
      </w:r>
      <w:r>
        <w:rPr>
          <w:color w:val="231F20"/>
        </w:rPr>
        <w:t>2004),</w:t>
      </w:r>
      <w:r>
        <w:rPr>
          <w:color w:val="231F20"/>
          <w:spacing w:val="37"/>
        </w:rPr>
        <w:t> </w:t>
      </w:r>
      <w:r>
        <w:rPr>
          <w:rFonts w:ascii="Times New Roman"/>
          <w:i/>
          <w:color w:val="231F20"/>
          <w:spacing w:val="-1"/>
        </w:rPr>
        <w:t>Share-Based</w:t>
      </w:r>
      <w:r>
        <w:rPr>
          <w:rFonts w:ascii="Times New Roman"/>
          <w:i/>
          <w:color w:val="231F20"/>
          <w:spacing w:val="38"/>
        </w:rPr>
        <w:t> </w:t>
      </w:r>
      <w:r>
        <w:rPr>
          <w:rFonts w:ascii="Times New Roman"/>
          <w:i/>
          <w:color w:val="231F20"/>
          <w:spacing w:val="-2"/>
        </w:rPr>
        <w:t>Payment</w:t>
      </w:r>
      <w:r>
        <w:rPr>
          <w:color w:val="231F20"/>
          <w:spacing w:val="-2"/>
        </w:rPr>
        <w:t>,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under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modified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prospective</w:t>
      </w:r>
      <w:r>
        <w:rPr>
          <w:color w:val="231F20"/>
          <w:spacing w:val="-13"/>
        </w:rPr>
        <w:t> </w:t>
      </w:r>
      <w:r>
        <w:rPr>
          <w:color w:val="231F20"/>
        </w:rPr>
        <w:t>method.</w:t>
      </w:r>
      <w:r>
        <w:rPr>
          <w:color w:val="231F20"/>
          <w:spacing w:val="-10"/>
        </w:rPr>
        <w:t> </w:t>
      </w:r>
      <w:r>
        <w:rPr>
          <w:color w:val="231F20"/>
        </w:rPr>
        <w:t>Statement</w:t>
      </w:r>
      <w:r>
        <w:rPr>
          <w:color w:val="231F20"/>
          <w:spacing w:val="-8"/>
        </w:rPr>
        <w:t> </w:t>
      </w:r>
      <w:r>
        <w:rPr>
          <w:color w:val="231F20"/>
        </w:rPr>
        <w:t>123R</w:t>
      </w:r>
      <w:r>
        <w:rPr>
          <w:color w:val="231F20"/>
          <w:spacing w:val="-12"/>
        </w:rPr>
        <w:t> </w:t>
      </w:r>
      <w:r>
        <w:rPr>
          <w:color w:val="231F20"/>
        </w:rPr>
        <w:t>generally</w:t>
      </w:r>
      <w:r>
        <w:rPr>
          <w:color w:val="231F20"/>
          <w:spacing w:val="-8"/>
        </w:rPr>
        <w:t> </w:t>
      </w:r>
      <w:r>
        <w:rPr>
          <w:color w:val="231F20"/>
        </w:rPr>
        <w:t>requires</w:t>
      </w:r>
      <w:r>
        <w:rPr>
          <w:color w:val="231F20"/>
          <w:spacing w:val="-11"/>
        </w:rPr>
        <w:t> </w:t>
      </w:r>
      <w:r>
        <w:rPr>
          <w:color w:val="231F20"/>
        </w:rPr>
        <w:t>share-based</w:t>
      </w:r>
      <w:r>
        <w:rPr>
          <w:color w:val="231F20"/>
          <w:spacing w:val="-10"/>
        </w:rPr>
        <w:t> </w:t>
      </w:r>
      <w:r>
        <w:rPr>
          <w:color w:val="231F20"/>
        </w:rPr>
        <w:t>payments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employees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recognized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consolidated statements of</w:t>
      </w:r>
      <w:r>
        <w:rPr>
          <w:color w:val="231F20"/>
          <w:spacing w:val="-5"/>
        </w:rPr>
        <w:t> </w:t>
      </w:r>
      <w:r>
        <w:rPr>
          <w:color w:val="231F20"/>
        </w:rPr>
        <w:t>operations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values.</w:t>
      </w:r>
      <w:r>
        <w:rPr>
          <w:color w:val="231F20"/>
          <w:spacing w:val="-2"/>
        </w:rPr>
        <w:t> </w:t>
      </w:r>
      <w:r>
        <w:rPr>
          <w:color w:val="231F20"/>
        </w:rPr>
        <w:t>Prior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June</w:t>
      </w:r>
      <w:r>
        <w:rPr>
          <w:color w:val="231F20"/>
          <w:spacing w:val="-4"/>
        </w:rPr>
        <w:t> </w:t>
      </w:r>
      <w:r>
        <w:rPr>
          <w:color w:val="231F20"/>
        </w:rPr>
        <w:t>1,</w:t>
      </w:r>
      <w:r>
        <w:rPr>
          <w:color w:val="231F20"/>
          <w:spacing w:val="-4"/>
        </w:rPr>
        <w:t> </w:t>
      </w:r>
      <w:r>
        <w:rPr>
          <w:color w:val="231F20"/>
        </w:rPr>
        <w:t>2006,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accounted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stock-</w:t>
      </w:r>
      <w:r>
        <w:rPr>
          <w:color w:val="231F20"/>
          <w:spacing w:val="23"/>
        </w:rPr>
        <w:t> </w:t>
      </w:r>
      <w:r>
        <w:rPr>
          <w:color w:val="231F20"/>
        </w:rPr>
        <w:t>based</w:t>
      </w:r>
      <w:r>
        <w:rPr>
          <w:color w:val="231F20"/>
          <w:spacing w:val="21"/>
        </w:rPr>
        <w:t> </w:t>
      </w:r>
      <w:r>
        <w:rPr>
          <w:color w:val="231F20"/>
        </w:rPr>
        <w:t>compensation</w:t>
      </w:r>
      <w:r>
        <w:rPr>
          <w:color w:val="231F20"/>
          <w:spacing w:val="22"/>
        </w:rPr>
        <w:t> </w:t>
      </w:r>
      <w:r>
        <w:rPr>
          <w:color w:val="231F20"/>
        </w:rPr>
        <w:t>plans</w:t>
      </w:r>
      <w:r>
        <w:rPr>
          <w:color w:val="231F20"/>
          <w:spacing w:val="21"/>
        </w:rPr>
        <w:t> </w:t>
      </w:r>
      <w:r>
        <w:rPr>
          <w:color w:val="231F20"/>
        </w:rPr>
        <w:t>under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intrinsic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1"/>
        </w:rPr>
        <w:t> </w:t>
      </w:r>
      <w:r>
        <w:rPr>
          <w:color w:val="231F20"/>
        </w:rPr>
        <w:t>method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accounting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defined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</w:rPr>
        <w:t>Accounting</w:t>
      </w:r>
      <w:r>
        <w:rPr>
          <w:color w:val="231F20"/>
          <w:spacing w:val="22"/>
        </w:rPr>
        <w:t> </w:t>
      </w:r>
      <w:r>
        <w:rPr>
          <w:color w:val="231F20"/>
        </w:rPr>
        <w:t>Principles</w:t>
      </w:r>
      <w:r>
        <w:rPr>
          <w:color w:val="231F20"/>
          <w:spacing w:val="21"/>
        </w:rPr>
        <w:t> </w:t>
      </w:r>
      <w:r>
        <w:rPr>
          <w:color w:val="231F20"/>
        </w:rPr>
        <w:t>Board</w:t>
      </w:r>
      <w:r>
        <w:rPr>
          <w:color w:val="231F20"/>
          <w:spacing w:val="42"/>
        </w:rPr>
        <w:t> </w:t>
      </w:r>
      <w:r>
        <w:rPr>
          <w:color w:val="231F20"/>
        </w:rPr>
        <w:t>Opinion</w:t>
      </w:r>
      <w:r>
        <w:rPr>
          <w:color w:val="231F20"/>
          <w:spacing w:val="42"/>
        </w:rPr>
        <w:t> </w:t>
      </w:r>
      <w:r>
        <w:rPr>
          <w:color w:val="231F20"/>
        </w:rPr>
        <w:t>No.</w:t>
      </w:r>
      <w:r>
        <w:rPr>
          <w:color w:val="231F20"/>
          <w:spacing w:val="41"/>
        </w:rPr>
        <w:t> </w:t>
      </w:r>
      <w:r>
        <w:rPr>
          <w:color w:val="231F20"/>
        </w:rPr>
        <w:t>25,</w:t>
      </w:r>
      <w:r>
        <w:rPr>
          <w:color w:val="231F20"/>
          <w:spacing w:val="41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45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40"/>
        </w:rPr>
        <w:t> </w:t>
      </w:r>
      <w:r>
        <w:rPr>
          <w:rFonts w:ascii="Times New Roman"/>
          <w:i/>
          <w:color w:val="231F20"/>
        </w:rPr>
        <w:t>Stock</w:t>
      </w:r>
      <w:r>
        <w:rPr>
          <w:rFonts w:ascii="Times New Roman"/>
          <w:i/>
          <w:color w:val="231F20"/>
          <w:spacing w:val="41"/>
        </w:rPr>
        <w:t> </w:t>
      </w:r>
      <w:r>
        <w:rPr>
          <w:rFonts w:ascii="Times New Roman"/>
          <w:i/>
          <w:color w:val="231F20"/>
        </w:rPr>
        <w:t>Issued</w:t>
      </w:r>
      <w:r>
        <w:rPr>
          <w:rFonts w:ascii="Times New Roman"/>
          <w:i/>
          <w:color w:val="231F20"/>
          <w:spacing w:val="42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41"/>
        </w:rPr>
        <w:t> </w:t>
      </w:r>
      <w:r>
        <w:rPr>
          <w:rFonts w:ascii="Times New Roman"/>
          <w:i/>
          <w:color w:val="231F20"/>
        </w:rPr>
        <w:t>Employees</w:t>
      </w:r>
      <w:r>
        <w:rPr>
          <w:rFonts w:ascii="Times New Roman"/>
          <w:i/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applied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disclosure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Statement</w:t>
      </w:r>
      <w:r>
        <w:rPr>
          <w:color w:val="231F20"/>
          <w:spacing w:val="8"/>
        </w:rPr>
        <w:t> </w:t>
      </w:r>
      <w:r>
        <w:rPr>
          <w:color w:val="231F20"/>
        </w:rPr>
        <w:t>No.</w:t>
      </w:r>
      <w:r>
        <w:rPr>
          <w:color w:val="231F20"/>
          <w:spacing w:val="2"/>
        </w:rPr>
        <w:t> </w:t>
      </w:r>
      <w:r>
        <w:rPr>
          <w:color w:val="231F20"/>
        </w:rPr>
        <w:t>123,</w:t>
      </w:r>
      <w:r>
        <w:rPr>
          <w:color w:val="231F20"/>
          <w:spacing w:val="2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7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2"/>
        </w:rPr>
        <w:t> </w:t>
      </w:r>
      <w:r>
        <w:rPr>
          <w:rFonts w:ascii="Times New Roman"/>
          <w:i/>
          <w:color w:val="231F20"/>
        </w:rPr>
        <w:t>Stock-Based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Compensation</w:t>
      </w:r>
      <w:r>
        <w:rPr>
          <w:color w:val="231F20"/>
        </w:rPr>
        <w:t>,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amended.</w:t>
      </w:r>
      <w:r>
        <w:rPr>
          <w:color w:val="231F20"/>
          <w:spacing w:val="5"/>
        </w:rPr>
        <w:t> </w:t>
      </w:r>
      <w:r>
        <w:rPr>
          <w:color w:val="231F20"/>
        </w:rPr>
        <w:t>Under</w:t>
      </w:r>
      <w:r>
        <w:rPr>
          <w:color w:val="231F20"/>
          <w:spacing w:val="3"/>
        </w:rPr>
        <w:t> </w:t>
      </w:r>
      <w:r>
        <w:rPr>
          <w:color w:val="231F20"/>
        </w:rPr>
        <w:t>Opinion</w:t>
      </w:r>
      <w:r>
        <w:rPr>
          <w:color w:val="231F20"/>
          <w:spacing w:val="4"/>
        </w:rPr>
        <w:t> </w:t>
      </w:r>
      <w:r>
        <w:rPr>
          <w:color w:val="231F20"/>
        </w:rPr>
        <w:t>25,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generally</w:t>
      </w:r>
      <w:r>
        <w:rPr>
          <w:color w:val="231F20"/>
          <w:spacing w:val="7"/>
        </w:rPr>
        <w:t> </w:t>
      </w:r>
      <w:r>
        <w:rPr>
          <w:color w:val="231F20"/>
        </w:rPr>
        <w:t>did</w:t>
      </w:r>
      <w:r>
        <w:rPr>
          <w:color w:val="231F20"/>
        </w:rPr>
        <w:t> not</w:t>
      </w:r>
      <w:r>
        <w:rPr>
          <w:color w:val="231F20"/>
          <w:spacing w:val="-7"/>
        </w:rPr>
        <w:t> </w:t>
      </w:r>
      <w:r>
        <w:rPr>
          <w:color w:val="231F20"/>
        </w:rPr>
        <w:t>recognize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9"/>
        </w:rPr>
        <w:t> </w:t>
      </w:r>
      <w:r>
        <w:rPr>
          <w:color w:val="231F20"/>
        </w:rPr>
        <w:t>compensation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options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-6"/>
        </w:rPr>
        <w:t> </w:t>
      </w:r>
      <w:r>
        <w:rPr>
          <w:color w:val="231F20"/>
        </w:rPr>
        <w:t>price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options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market</w:t>
      </w:r>
      <w:r>
        <w:rPr>
          <w:color w:val="231F20"/>
          <w:spacing w:val="1"/>
        </w:rPr>
        <w:t> </w:t>
      </w:r>
      <w:r>
        <w:rPr>
          <w:color w:val="231F20"/>
        </w:rPr>
        <w:t>price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common</w:t>
      </w:r>
      <w:r>
        <w:rPr>
          <w:color w:val="231F20"/>
          <w:spacing w:val="-1"/>
        </w:rPr>
        <w:t> </w:t>
      </w:r>
      <w:r>
        <w:rPr>
          <w:color w:val="231F20"/>
        </w:rPr>
        <w:t>stock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date of</w:t>
      </w:r>
      <w:r>
        <w:rPr>
          <w:color w:val="231F20"/>
          <w:spacing w:val="-4"/>
        </w:rPr>
        <w:t> </w:t>
      </w:r>
      <w:r>
        <w:rPr>
          <w:color w:val="231F20"/>
        </w:rPr>
        <w:t>grant.</w:t>
      </w:r>
      <w:r>
        <w:rPr>
          <w:color w:val="231F20"/>
          <w:spacing w:val="-1"/>
        </w:rPr>
        <w:t> </w:t>
      </w:r>
      <w:r>
        <w:rPr>
          <w:color w:val="231F20"/>
        </w:rPr>
        <w:t>Substantially all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stock-based</w:t>
      </w:r>
      <w:r>
        <w:rPr>
          <w:color w:val="231F20"/>
          <w:spacing w:val="-2"/>
        </w:rPr>
        <w:t> </w:t>
      </w:r>
      <w:r>
        <w:rPr>
          <w:color w:val="231F20"/>
        </w:rPr>
        <w:t>compensation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</w:t>
      </w:r>
      <w:r>
        <w:rPr/>
      </w:r>
    </w:p>
    <w:p>
      <w:pPr>
        <w:spacing w:after="0" w:line="250" w:lineRule="auto"/>
        <w:jc w:val="both"/>
        <w:sectPr>
          <w:footerReference w:type="even" r:id="rId18"/>
          <w:footerReference w:type="default" r:id="rId19"/>
          <w:pgSz w:w="12240" w:h="15840"/>
          <w:pgMar w:footer="1102" w:header="0" w:top="1400" w:bottom="1300" w:left="1260" w:right="1620"/>
          <w:pgNumType w:start="32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</w:rPr>
        <w:t>recognized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12"/>
        </w:rPr>
        <w:t> </w:t>
      </w:r>
      <w:r>
        <w:rPr>
          <w:color w:val="231F20"/>
        </w:rPr>
        <w:t>Opinion</w:t>
      </w:r>
      <w:r>
        <w:rPr>
          <w:color w:val="231F20"/>
          <w:spacing w:val="-12"/>
        </w:rPr>
        <w:t> </w:t>
      </w:r>
      <w:r>
        <w:rPr>
          <w:color w:val="231F20"/>
        </w:rPr>
        <w:t>25</w:t>
      </w:r>
      <w:r>
        <w:rPr>
          <w:color w:val="231F20"/>
          <w:spacing w:val="-12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options</w:t>
      </w:r>
      <w:r>
        <w:rPr>
          <w:color w:val="231F20"/>
          <w:spacing w:val="-13"/>
        </w:rPr>
        <w:t> </w:t>
      </w:r>
      <w:r>
        <w:rPr>
          <w:color w:val="231F20"/>
        </w:rPr>
        <w:t>assumed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acquisitions.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pro</w:t>
      </w:r>
      <w:r>
        <w:rPr>
          <w:color w:val="231F20"/>
          <w:spacing w:val="-12"/>
        </w:rPr>
        <w:t> </w:t>
      </w:r>
      <w:r>
        <w:rPr>
          <w:color w:val="231F20"/>
        </w:rPr>
        <w:t>forma</w:t>
      </w:r>
      <w:r>
        <w:rPr>
          <w:color w:val="231F20"/>
          <w:spacing w:val="-11"/>
        </w:rPr>
        <w:t> </w:t>
      </w:r>
      <w:r>
        <w:rPr>
          <w:color w:val="231F20"/>
        </w:rPr>
        <w:t>disclosures,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estimated</w:t>
      </w:r>
      <w:r>
        <w:rPr>
          <w:color w:val="231F20"/>
        </w:rPr>
        <w:t> fair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options</w:t>
      </w:r>
      <w:r>
        <w:rPr>
          <w:color w:val="231F20"/>
          <w:spacing w:val="27"/>
        </w:rPr>
        <w:t> </w:t>
      </w:r>
      <w:r>
        <w:rPr>
          <w:color w:val="231F20"/>
        </w:rPr>
        <w:t>granted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options</w:t>
      </w:r>
      <w:r>
        <w:rPr>
          <w:color w:val="231F20"/>
          <w:spacing w:val="27"/>
        </w:rPr>
        <w:t> </w:t>
      </w:r>
      <w:r>
        <w:rPr>
          <w:color w:val="231F20"/>
        </w:rPr>
        <w:t>assumed</w:t>
      </w:r>
      <w:r>
        <w:rPr>
          <w:color w:val="231F20"/>
          <w:spacing w:val="28"/>
        </w:rPr>
        <w:t> </w:t>
      </w:r>
      <w:r>
        <w:rPr>
          <w:color w:val="231F20"/>
        </w:rPr>
        <w:t>were</w:t>
      </w:r>
      <w:r>
        <w:rPr>
          <w:color w:val="231F20"/>
          <w:spacing w:val="27"/>
        </w:rPr>
        <w:t> </w:t>
      </w:r>
      <w:r>
        <w:rPr>
          <w:color w:val="231F20"/>
        </w:rPr>
        <w:t>amortized</w:t>
      </w:r>
      <w:r>
        <w:rPr>
          <w:color w:val="231F20"/>
          <w:spacing w:val="32"/>
        </w:rPr>
        <w:t> </w:t>
      </w:r>
      <w:r>
        <w:rPr>
          <w:color w:val="231F20"/>
        </w:rPr>
        <w:t>using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accelerated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8"/>
        </w:rPr>
        <w:t> </w:t>
      </w:r>
      <w:r>
        <w:rPr>
          <w:color w:val="231F20"/>
        </w:rPr>
        <w:t>attribution</w:t>
      </w:r>
      <w:r>
        <w:rPr>
          <w:color w:val="231F20"/>
          <w:spacing w:val="26"/>
        </w:rPr>
        <w:t> </w:t>
      </w:r>
      <w:r>
        <w:rPr>
          <w:color w:val="231F20"/>
        </w:rPr>
        <w:t>method.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addition,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reduced</w:t>
      </w:r>
      <w:r>
        <w:rPr>
          <w:color w:val="231F20"/>
          <w:spacing w:val="9"/>
        </w:rPr>
        <w:t> </w:t>
      </w:r>
      <w:r>
        <w:rPr>
          <w:color w:val="231F20"/>
        </w:rPr>
        <w:t>pro</w:t>
      </w:r>
      <w:r>
        <w:rPr>
          <w:color w:val="231F20"/>
          <w:spacing w:val="6"/>
        </w:rPr>
        <w:t> </w:t>
      </w:r>
      <w:r>
        <w:rPr>
          <w:color w:val="231F20"/>
        </w:rPr>
        <w:t>forma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7"/>
        </w:rPr>
        <w:t> </w:t>
      </w:r>
      <w:r>
        <w:rPr>
          <w:color w:val="231F20"/>
        </w:rPr>
        <w:t>compensation</w:t>
      </w:r>
      <w:r>
        <w:rPr>
          <w:color w:val="231F20"/>
          <w:spacing w:val="10"/>
        </w:rPr>
        <w:t> </w:t>
      </w:r>
      <w:r>
        <w:rPr>
          <w:color w:val="231F20"/>
        </w:rPr>
        <w:t>expense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actual</w:t>
      </w:r>
      <w:r>
        <w:rPr>
          <w:color w:val="231F20"/>
          <w:spacing w:val="10"/>
        </w:rPr>
        <w:t> </w:t>
      </w:r>
      <w:r>
        <w:rPr>
          <w:color w:val="231F20"/>
        </w:rPr>
        <w:t>forfeitures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periods</w:t>
      </w:r>
      <w:r>
        <w:rPr>
          <w:color w:val="231F20"/>
          <w:spacing w:val="8"/>
        </w:rPr>
        <w:t> </w:t>
      </w:r>
      <w:r>
        <w:rPr>
          <w:color w:val="231F20"/>
        </w:rPr>
        <w:t>they</w:t>
      </w:r>
      <w:r>
        <w:rPr>
          <w:color w:val="231F20"/>
        </w:rPr>
        <w:t> occurred.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March</w:t>
      </w:r>
      <w:r>
        <w:rPr>
          <w:color w:val="231F20"/>
          <w:spacing w:val="35"/>
        </w:rPr>
        <w:t> </w:t>
      </w:r>
      <w:r>
        <w:rPr>
          <w:color w:val="231F20"/>
        </w:rPr>
        <w:t>2005,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Securities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Exchange</w:t>
      </w:r>
      <w:r>
        <w:rPr>
          <w:color w:val="231F20"/>
          <w:spacing w:val="37"/>
        </w:rPr>
        <w:t> </w:t>
      </w:r>
      <w:r>
        <w:rPr>
          <w:color w:val="231F20"/>
        </w:rPr>
        <w:t>Commission</w:t>
      </w:r>
      <w:r>
        <w:rPr>
          <w:color w:val="231F20"/>
          <w:spacing w:val="36"/>
        </w:rPr>
        <w:t> </w:t>
      </w:r>
      <w:r>
        <w:rPr>
          <w:color w:val="231F20"/>
        </w:rPr>
        <w:t>issued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35"/>
        </w:rPr>
        <w:t> </w:t>
      </w:r>
      <w:r>
        <w:rPr>
          <w:color w:val="231F20"/>
        </w:rPr>
        <w:t>Accounting</w:t>
      </w:r>
      <w:r>
        <w:rPr>
          <w:color w:val="231F20"/>
          <w:spacing w:val="37"/>
        </w:rPr>
        <w:t> </w:t>
      </w:r>
      <w:r>
        <w:rPr>
          <w:color w:val="231F20"/>
        </w:rPr>
        <w:t>Bulletin</w:t>
      </w:r>
      <w:r>
        <w:rPr>
          <w:color w:val="231F20"/>
          <w:spacing w:val="37"/>
        </w:rPr>
        <w:t> </w:t>
      </w:r>
      <w:r>
        <w:rPr>
          <w:color w:val="231F20"/>
        </w:rPr>
        <w:t>(SAB)</w:t>
      </w:r>
      <w:r>
        <w:rPr>
          <w:color w:val="231F20"/>
          <w:spacing w:val="21"/>
        </w:rPr>
        <w:t> </w:t>
      </w:r>
      <w:r>
        <w:rPr>
          <w:color w:val="231F20"/>
        </w:rPr>
        <w:t>No.</w:t>
      </w:r>
      <w:r>
        <w:rPr>
          <w:color w:val="231F20"/>
          <w:spacing w:val="45"/>
        </w:rPr>
        <w:t> </w:t>
      </w:r>
      <w:r>
        <w:rPr>
          <w:color w:val="231F20"/>
        </w:rPr>
        <w:t>107,</w:t>
      </w:r>
      <w:r>
        <w:rPr>
          <w:color w:val="231F20"/>
          <w:spacing w:val="45"/>
        </w:rPr>
        <w:t> </w:t>
      </w:r>
      <w:r>
        <w:rPr>
          <w:color w:val="231F20"/>
        </w:rPr>
        <w:t>which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45"/>
        </w:rPr>
        <w:t> </w:t>
      </w:r>
      <w:r>
        <w:rPr>
          <w:color w:val="231F20"/>
        </w:rPr>
        <w:t>supplemental implementation</w:t>
      </w:r>
      <w:r>
        <w:rPr>
          <w:color w:val="231F20"/>
          <w:spacing w:val="2"/>
        </w:rPr>
        <w:t> </w:t>
      </w:r>
      <w:r>
        <w:rPr>
          <w:color w:val="231F20"/>
        </w:rPr>
        <w:t>guidance</w:t>
      </w:r>
      <w:r>
        <w:rPr>
          <w:color w:val="231F20"/>
          <w:spacing w:val="48"/>
        </w:rPr>
        <w:t> </w:t>
      </w:r>
      <w:r>
        <w:rPr>
          <w:color w:val="231F20"/>
        </w:rPr>
        <w:t>for</w:t>
      </w:r>
      <w:r>
        <w:rPr>
          <w:color w:val="231F20"/>
          <w:spacing w:val="45"/>
        </w:rPr>
        <w:t> </w:t>
      </w:r>
      <w:r>
        <w:rPr>
          <w:color w:val="231F20"/>
        </w:rPr>
        <w:t>Statement</w:t>
      </w:r>
      <w:r>
        <w:rPr>
          <w:color w:val="231F20"/>
          <w:spacing w:val="49"/>
        </w:rPr>
        <w:t> </w:t>
      </w:r>
      <w:r>
        <w:rPr>
          <w:color w:val="231F20"/>
        </w:rPr>
        <w:t>123R.</w:t>
      </w:r>
      <w:r>
        <w:rPr>
          <w:color w:val="231F20"/>
          <w:spacing w:val="4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6"/>
        </w:rPr>
        <w:t> </w:t>
      </w:r>
      <w:r>
        <w:rPr>
          <w:color w:val="231F20"/>
        </w:rPr>
        <w:t>applied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provisions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SAB</w:t>
      </w:r>
      <w:r>
        <w:rPr>
          <w:color w:val="231F20"/>
          <w:spacing w:val="36"/>
        </w:rPr>
        <w:t> </w:t>
      </w:r>
      <w:r>
        <w:rPr>
          <w:color w:val="231F20"/>
        </w:rPr>
        <w:t>107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adoption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Statement</w:t>
      </w:r>
      <w:r>
        <w:rPr>
          <w:color w:val="231F20"/>
          <w:spacing w:val="41"/>
        </w:rPr>
        <w:t> </w:t>
      </w:r>
      <w:r>
        <w:rPr>
          <w:color w:val="231F20"/>
        </w:rPr>
        <w:t>123R.</w:t>
      </w:r>
      <w:r>
        <w:rPr>
          <w:color w:val="231F20"/>
          <w:spacing w:val="38"/>
        </w:rPr>
        <w:t> </w:t>
      </w:r>
      <w:r>
        <w:rPr>
          <w:color w:val="231F20"/>
        </w:rPr>
        <w:t>See</w:t>
      </w:r>
      <w:r>
        <w:rPr>
          <w:color w:val="231F20"/>
          <w:spacing w:val="37"/>
        </w:rPr>
        <w:t> </w:t>
      </w:r>
      <w:r>
        <w:rPr>
          <w:color w:val="231F20"/>
        </w:rPr>
        <w:t>Note</w:t>
      </w:r>
      <w:r>
        <w:rPr>
          <w:color w:val="231F20"/>
          <w:spacing w:val="37"/>
        </w:rPr>
        <w:t> </w:t>
      </w:r>
      <w:r>
        <w:rPr>
          <w:color w:val="231F20"/>
        </w:rPr>
        <w:t>7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Notes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Consolidated</w:t>
      </w:r>
      <w:r>
        <w:rPr>
          <w:color w:val="231F20"/>
          <w:spacing w:val="39"/>
        </w:rPr>
        <w:t> </w:t>
      </w:r>
      <w:r>
        <w:rPr>
          <w:color w:val="231F20"/>
        </w:rPr>
        <w:t>Financial</w:t>
      </w:r>
      <w:r>
        <w:rPr>
          <w:color w:val="231F20"/>
        </w:rPr>
        <w:t> Statements</w:t>
      </w:r>
      <w:r>
        <w:rPr>
          <w:color w:val="231F20"/>
          <w:spacing w:val="32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information</w:t>
      </w:r>
      <w:r>
        <w:rPr>
          <w:color w:val="231F20"/>
          <w:spacing w:val="31"/>
        </w:rPr>
        <w:t> </w:t>
      </w:r>
      <w:r>
        <w:rPr>
          <w:color w:val="231F20"/>
        </w:rPr>
        <w:t>on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impact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adoption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Statement</w:t>
      </w:r>
      <w:r>
        <w:rPr>
          <w:color w:val="231F20"/>
          <w:spacing w:val="33"/>
        </w:rPr>
        <w:t> </w:t>
      </w:r>
      <w:r>
        <w:rPr>
          <w:color w:val="231F20"/>
        </w:rPr>
        <w:t>123R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assumptions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use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</w:rPr>
        <w:t> calculate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share-based</w:t>
      </w:r>
      <w:r>
        <w:rPr>
          <w:color w:val="231F20"/>
          <w:spacing w:val="16"/>
        </w:rPr>
        <w:t> </w:t>
      </w:r>
      <w:r>
        <w:rPr>
          <w:color w:val="231F20"/>
        </w:rPr>
        <w:t>employee</w:t>
      </w:r>
      <w:r>
        <w:rPr>
          <w:color w:val="231F20"/>
          <w:spacing w:val="17"/>
        </w:rPr>
        <w:t> </w:t>
      </w:r>
      <w:r>
        <w:rPr>
          <w:color w:val="231F20"/>
        </w:rPr>
        <w:t>compensation.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9"/>
        <w:jc w:val="both"/>
      </w:pPr>
      <w:r>
        <w:rPr>
          <w:color w:val="231F20"/>
        </w:rPr>
        <w:t>Upon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adoption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Statement</w:t>
      </w:r>
      <w:r>
        <w:rPr>
          <w:color w:val="231F20"/>
          <w:spacing w:val="-10"/>
        </w:rPr>
        <w:t> </w:t>
      </w:r>
      <w:r>
        <w:rPr>
          <w:color w:val="231F20"/>
        </w:rPr>
        <w:t>123R,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8"/>
        </w:rPr>
        <w:t> </w:t>
      </w:r>
      <w:r>
        <w:rPr>
          <w:color w:val="231F20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</w:rPr>
        <w:t>required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estimate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ultimately</w:t>
      </w:r>
      <w:r>
        <w:rPr>
          <w:color w:val="231F20"/>
          <w:spacing w:val="-9"/>
        </w:rPr>
        <w:t> </w:t>
      </w:r>
      <w:r>
        <w:rPr>
          <w:color w:val="231F20"/>
        </w:rPr>
        <w:t>expect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vest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reduce</w:t>
      </w:r>
      <w:r>
        <w:rPr>
          <w:color w:val="231F20"/>
          <w:spacing w:val="16"/>
        </w:rPr>
        <w:t> </w:t>
      </w:r>
      <w:r>
        <w:rPr>
          <w:color w:val="231F20"/>
        </w:rPr>
        <w:t>stock-based</w:t>
      </w:r>
      <w:r>
        <w:rPr>
          <w:color w:val="231F20"/>
          <w:spacing w:val="15"/>
        </w:rPr>
        <w:t> </w:t>
      </w:r>
      <w:r>
        <w:rPr>
          <w:color w:val="231F20"/>
        </w:rPr>
        <w:t>compensation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forfeitures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7"/>
        </w:rPr>
        <w:t> </w:t>
      </w:r>
      <w:r>
        <w:rPr>
          <w:color w:val="231F20"/>
        </w:rPr>
        <w:t>recognition</w:t>
      </w:r>
      <w:r>
        <w:rPr>
          <w:color w:val="231F20"/>
          <w:spacing w:val="1"/>
        </w:rPr>
        <w:t> </w:t>
      </w:r>
      <w:r>
        <w:rPr>
          <w:color w:val="231F20"/>
        </w:rPr>
        <w:t>period.</w:t>
      </w:r>
      <w:r>
        <w:rPr>
          <w:color w:val="231F20"/>
          <w:spacing w:val="-2"/>
        </w:rPr>
        <w:t> </w:t>
      </w:r>
      <w:r>
        <w:rPr>
          <w:color w:val="231F20"/>
        </w:rPr>
        <w:t>Although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estimated forfeitures 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historical </w:t>
      </w:r>
      <w:r>
        <w:rPr>
          <w:color w:val="231F20"/>
          <w:spacing w:val="-1"/>
        </w:rPr>
        <w:t>experience,</w:t>
      </w:r>
      <w:r>
        <w:rPr>
          <w:color w:val="231F20"/>
          <w:spacing w:val="1"/>
        </w:rPr>
        <w:t> </w:t>
      </w:r>
      <w:r>
        <w:rPr>
          <w:color w:val="231F20"/>
        </w:rPr>
        <w:t>forfeitures 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future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differ.</w:t>
      </w:r>
      <w:r>
        <w:rPr>
          <w:color w:val="231F20"/>
          <w:spacing w:val="27"/>
        </w:rPr>
        <w:t> </w:t>
      </w:r>
      <w:r>
        <w:rPr>
          <w:color w:val="231F20"/>
        </w:rPr>
        <w:t>Under</w:t>
      </w:r>
      <w:r>
        <w:rPr>
          <w:color w:val="231F20"/>
          <w:spacing w:val="26"/>
        </w:rPr>
        <w:t> </w:t>
      </w:r>
      <w:r>
        <w:rPr>
          <w:color w:val="231F20"/>
        </w:rPr>
        <w:t>Statement</w:t>
      </w:r>
      <w:r>
        <w:rPr>
          <w:color w:val="231F20"/>
          <w:spacing w:val="30"/>
        </w:rPr>
        <w:t> </w:t>
      </w:r>
      <w:r>
        <w:rPr>
          <w:color w:val="231F20"/>
        </w:rPr>
        <w:t>123R,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forfeiture</w:t>
      </w:r>
      <w:r>
        <w:rPr>
          <w:color w:val="231F20"/>
          <w:spacing w:val="29"/>
        </w:rPr>
        <w:t> </w:t>
      </w:r>
      <w:r>
        <w:rPr>
          <w:color w:val="231F20"/>
        </w:rPr>
        <w:t>rate</w:t>
      </w:r>
      <w:r>
        <w:rPr>
          <w:color w:val="231F20"/>
          <w:spacing w:val="28"/>
        </w:rPr>
        <w:t> </w:t>
      </w:r>
      <w:r>
        <w:rPr>
          <w:color w:val="231F20"/>
        </w:rPr>
        <w:t>must</w:t>
      </w:r>
      <w:r>
        <w:rPr>
          <w:color w:val="231F20"/>
          <w:spacing w:val="28"/>
        </w:rPr>
        <w:t> </w:t>
      </w:r>
      <w:r>
        <w:rPr>
          <w:color w:val="231F20"/>
        </w:rPr>
        <w:t>be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revised</w:t>
      </w:r>
      <w:r>
        <w:rPr>
          <w:color w:val="231F20"/>
          <w:spacing w:val="26"/>
        </w:rPr>
        <w:t> </w:t>
      </w:r>
      <w:r>
        <w:rPr>
          <w:color w:val="231F20"/>
        </w:rPr>
        <w:t>if</w:t>
      </w:r>
      <w:r>
        <w:rPr>
          <w:color w:val="231F20"/>
          <w:spacing w:val="27"/>
        </w:rPr>
        <w:t> </w:t>
      </w:r>
      <w:r>
        <w:rPr>
          <w:color w:val="231F20"/>
        </w:rPr>
        <w:t>actual</w:t>
      </w:r>
      <w:r>
        <w:rPr>
          <w:color w:val="231F20"/>
          <w:spacing w:val="31"/>
        </w:rPr>
        <w:t> </w:t>
      </w:r>
      <w:r>
        <w:rPr>
          <w:color w:val="231F20"/>
        </w:rPr>
        <w:t>forfeitures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original</w:t>
      </w:r>
      <w:r>
        <w:rPr>
          <w:color w:val="231F20"/>
          <w:spacing w:val="28"/>
        </w:rPr>
        <w:t> </w:t>
      </w:r>
      <w:r>
        <w:rPr>
          <w:color w:val="231F20"/>
        </w:rPr>
        <w:t>estimates.</w:t>
      </w:r>
      <w:r>
        <w:rPr>
          <w:color w:val="231F20"/>
          <w:spacing w:val="7"/>
        </w:rPr>
        <w:t> </w:t>
      </w:r>
      <w:r>
        <w:rPr>
          <w:color w:val="231F20"/>
        </w:rPr>
        <w:t>Also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connection</w:t>
      </w:r>
      <w:r>
        <w:rPr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adoption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Statement</w:t>
      </w:r>
      <w:r>
        <w:rPr>
          <w:color w:val="231F20"/>
          <w:spacing w:val="7"/>
        </w:rPr>
        <w:t> </w:t>
      </w:r>
      <w:r>
        <w:rPr>
          <w:color w:val="231F20"/>
        </w:rPr>
        <w:t>123R,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elected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recognize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3"/>
        </w:rPr>
        <w:t> </w:t>
      </w:r>
      <w:r>
        <w:rPr>
          <w:color w:val="231F20"/>
        </w:rPr>
        <w:t>granted</w:t>
      </w:r>
      <w:r>
        <w:rPr>
          <w:color w:val="231F20"/>
          <w:spacing w:val="5"/>
        </w:rPr>
        <w:t> </w:t>
      </w:r>
      <w:r>
        <w:rPr>
          <w:color w:val="231F20"/>
        </w:rPr>
        <w:t>after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adoption</w:t>
      </w:r>
      <w:r>
        <w:rPr>
          <w:color w:val="231F20"/>
          <w:spacing w:val="16"/>
        </w:rPr>
        <w:t> </w:t>
      </w:r>
      <w:r>
        <w:rPr>
          <w:color w:val="231F20"/>
        </w:rPr>
        <w:t>date</w:t>
      </w:r>
      <w:r>
        <w:rPr>
          <w:color w:val="231F20"/>
          <w:spacing w:val="15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straight-line</w:t>
      </w:r>
      <w:r>
        <w:rPr>
          <w:color w:val="231F20"/>
          <w:spacing w:val="18"/>
        </w:rPr>
        <w:t> </w:t>
      </w:r>
      <w:r>
        <w:rPr>
          <w:color w:val="231F20"/>
        </w:rPr>
        <w:t>amortization</w:t>
      </w:r>
      <w:r>
        <w:rPr>
          <w:color w:val="231F20"/>
          <w:spacing w:val="19"/>
        </w:rPr>
        <w:t> </w:t>
      </w:r>
      <w:r>
        <w:rPr>
          <w:color w:val="231F20"/>
        </w:rPr>
        <w:t>method.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</w:rPr>
        <w:t> estimate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employee</w:t>
      </w:r>
      <w:r>
        <w:rPr>
          <w:color w:val="231F20"/>
          <w:spacing w:val="3"/>
        </w:rPr>
        <w:t> </w:t>
      </w:r>
      <w:r>
        <w:rPr>
          <w:color w:val="231F20"/>
        </w:rPr>
        <w:t>stock</w:t>
      </w:r>
      <w:r>
        <w:rPr>
          <w:color w:val="231F20"/>
          <w:spacing w:val="1"/>
        </w:rPr>
        <w:t> </w:t>
      </w:r>
      <w:r>
        <w:rPr>
          <w:color w:val="231F20"/>
        </w:rPr>
        <w:t>options</w:t>
      </w:r>
      <w:r>
        <w:rPr>
          <w:color w:val="231F20"/>
          <w:spacing w:val="1"/>
        </w:rPr>
        <w:t> </w:t>
      </w:r>
      <w:r>
        <w:rPr>
          <w:color w:val="231F20"/>
        </w:rPr>
        <w:t>using a Black-Scholes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4"/>
        </w:rPr>
        <w:t> </w:t>
      </w:r>
      <w:r>
        <w:rPr>
          <w:color w:val="231F20"/>
        </w:rPr>
        <w:t>model.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</w:rPr>
        <w:t>award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stock</w:t>
      </w:r>
      <w:r>
        <w:rPr>
          <w:color w:val="231F20"/>
          <w:spacing w:val="21"/>
        </w:rPr>
        <w:t> </w:t>
      </w:r>
      <w:r>
        <w:rPr>
          <w:color w:val="231F20"/>
        </w:rPr>
        <w:t>price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date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grant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well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other</w:t>
      </w:r>
      <w:r>
        <w:rPr>
          <w:color w:val="231F20"/>
          <w:spacing w:val="23"/>
        </w:rPr>
        <w:t> </w:t>
      </w:r>
      <w:r>
        <w:rPr>
          <w:color w:val="231F20"/>
        </w:rPr>
        <w:t>assumptions</w:t>
      </w:r>
      <w:r>
        <w:rPr>
          <w:color w:val="231F20"/>
          <w:spacing w:val="21"/>
        </w:rPr>
        <w:t> </w:t>
      </w:r>
      <w:r>
        <w:rPr>
          <w:color w:val="231F20"/>
        </w:rPr>
        <w:t>including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estimated</w:t>
      </w:r>
      <w:r>
        <w:rPr>
          <w:color w:val="231F20"/>
          <w:spacing w:val="24"/>
        </w:rPr>
        <w:t> </w:t>
      </w:r>
      <w:r>
        <w:rPr>
          <w:color w:val="231F20"/>
        </w:rPr>
        <w:t>volatility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stock</w:t>
      </w:r>
      <w:r>
        <w:rPr>
          <w:color w:val="231F20"/>
          <w:spacing w:val="-14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term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estimated</w:t>
      </w:r>
      <w:r>
        <w:rPr>
          <w:color w:val="231F20"/>
          <w:spacing w:val="-10"/>
        </w:rPr>
        <w:t> </w:t>
      </w:r>
      <w:r>
        <w:rPr>
          <w:color w:val="231F20"/>
        </w:rPr>
        <w:t>period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expect</w:t>
      </w:r>
      <w:r>
        <w:rPr>
          <w:color w:val="231F20"/>
          <w:spacing w:val="-12"/>
        </w:rPr>
        <w:t> </w:t>
      </w:r>
      <w:r>
        <w:rPr>
          <w:color w:val="231F20"/>
        </w:rPr>
        <w:t>employees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hold</w:t>
      </w:r>
      <w:r>
        <w:rPr>
          <w:color w:val="231F20"/>
          <w:spacing w:val="7"/>
        </w:rPr>
        <w:t> </w:t>
      </w:r>
      <w:r>
        <w:rPr>
          <w:color w:val="231F20"/>
        </w:rPr>
        <w:t>their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7"/>
        </w:rPr>
        <w:t> </w:t>
      </w:r>
      <w:r>
        <w:rPr>
          <w:color w:val="231F20"/>
        </w:rPr>
        <w:t>options.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risk-free</w:t>
      </w:r>
      <w:r>
        <w:rPr>
          <w:color w:val="231F20"/>
          <w:spacing w:val="8"/>
        </w:rPr>
        <w:t> </w:t>
      </w:r>
      <w:r>
        <w:rPr>
          <w:color w:val="231F20"/>
        </w:rPr>
        <w:t>interest</w:t>
      </w:r>
      <w:r>
        <w:rPr>
          <w:color w:val="231F20"/>
          <w:spacing w:val="9"/>
        </w:rPr>
        <w:t> </w:t>
      </w:r>
      <w:r>
        <w:rPr>
          <w:color w:val="231F20"/>
        </w:rPr>
        <w:t>rate</w:t>
      </w:r>
      <w:r>
        <w:rPr>
          <w:color w:val="231F20"/>
          <w:spacing w:val="8"/>
        </w:rPr>
        <w:t> </w:t>
      </w:r>
      <w:r>
        <w:rPr>
          <w:color w:val="231F20"/>
        </w:rPr>
        <w:t>assumption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based</w:t>
      </w:r>
      <w:r>
        <w:rPr>
          <w:color w:val="231F20"/>
          <w:spacing w:val="7"/>
        </w:rPr>
        <w:t> </w:t>
      </w:r>
      <w:r>
        <w:rPr>
          <w:color w:val="231F20"/>
        </w:rPr>
        <w:t>upon</w:t>
      </w:r>
      <w:r>
        <w:rPr>
          <w:color w:val="231F20"/>
          <w:spacing w:val="6"/>
        </w:rPr>
        <w:t> </w:t>
      </w:r>
      <w:r>
        <w:rPr>
          <w:color w:val="231F20"/>
        </w:rPr>
        <w:t>United</w:t>
      </w:r>
      <w:r>
        <w:rPr>
          <w:color w:val="231F20"/>
          <w:spacing w:val="7"/>
        </w:rPr>
        <w:t> </w:t>
      </w:r>
      <w:r>
        <w:rPr>
          <w:color w:val="231F20"/>
        </w:rPr>
        <w:t>States</w:t>
      </w:r>
      <w:r>
        <w:rPr>
          <w:color w:val="231F20"/>
          <w:spacing w:val="7"/>
        </w:rPr>
        <w:t> </w:t>
      </w:r>
      <w:r>
        <w:rPr>
          <w:color w:val="231F20"/>
        </w:rPr>
        <w:t>treasury</w:t>
      </w:r>
      <w:r>
        <w:rPr>
          <w:color w:val="231F20"/>
          <w:spacing w:val="8"/>
        </w:rPr>
        <w:t> </w:t>
      </w:r>
      <w:r>
        <w:rPr>
          <w:color w:val="231F20"/>
        </w:rPr>
        <w:t>interest</w:t>
      </w:r>
      <w:r>
        <w:rPr>
          <w:color w:val="231F20"/>
          <w:spacing w:val="8"/>
        </w:rPr>
        <w:t> </w:t>
      </w:r>
      <w:r>
        <w:rPr>
          <w:color w:val="231F20"/>
        </w:rPr>
        <w:t>rates</w:t>
      </w:r>
      <w:r>
        <w:rPr>
          <w:color w:val="231F20"/>
        </w:rPr>
        <w:t> appropriate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life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awards.</w:t>
      </w:r>
      <w:r>
        <w:rPr>
          <w:color w:val="231F20"/>
          <w:spacing w:val="-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implied</w:t>
      </w:r>
      <w:r>
        <w:rPr>
          <w:color w:val="231F20"/>
          <w:spacing w:val="-3"/>
        </w:rPr>
        <w:t> </w:t>
      </w:r>
      <w:r>
        <w:rPr>
          <w:color w:val="231F20"/>
        </w:rPr>
        <w:t>volatility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publicly</w:t>
      </w:r>
      <w:r>
        <w:rPr>
          <w:color w:val="231F20"/>
          <w:spacing w:val="-4"/>
        </w:rPr>
        <w:t> </w:t>
      </w:r>
      <w:r>
        <w:rPr>
          <w:color w:val="231F20"/>
        </w:rPr>
        <w:t>traded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options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order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estimate</w:t>
      </w:r>
      <w:r>
        <w:rPr>
          <w:color w:val="231F20"/>
          <w:spacing w:val="-6"/>
        </w:rPr>
        <w:t> </w:t>
      </w:r>
      <w:r>
        <w:rPr>
          <w:color w:val="231F20"/>
        </w:rPr>
        <w:t>future</w:t>
      </w:r>
      <w:r>
        <w:rPr>
          <w:color w:val="231F20"/>
          <w:spacing w:val="-9"/>
        </w:rPr>
        <w:t> </w:t>
      </w:r>
      <w:r>
        <w:rPr>
          <w:color w:val="231F20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</w:rPr>
        <w:t>price</w:t>
      </w:r>
      <w:r>
        <w:rPr>
          <w:color w:val="231F20"/>
          <w:spacing w:val="-8"/>
        </w:rPr>
        <w:t> </w:t>
      </w:r>
      <w:r>
        <w:rPr>
          <w:color w:val="231F20"/>
        </w:rPr>
        <w:t>trends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implied</w:t>
      </w:r>
      <w:r>
        <w:rPr>
          <w:color w:val="231F20"/>
          <w:spacing w:val="-8"/>
        </w:rPr>
        <w:t> </w:t>
      </w:r>
      <w:r>
        <w:rPr>
          <w:color w:val="231F20"/>
        </w:rPr>
        <w:t>volatility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representative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future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22"/>
        </w:rPr>
        <w:t> </w:t>
      </w:r>
      <w:r>
        <w:rPr>
          <w:color w:val="231F20"/>
        </w:rPr>
        <w:t>price</w:t>
      </w:r>
      <w:r>
        <w:rPr>
          <w:color w:val="231F20"/>
          <w:spacing w:val="-9"/>
        </w:rPr>
        <w:t> </w:t>
      </w:r>
      <w:r>
        <w:rPr>
          <w:color w:val="231F20"/>
        </w:rPr>
        <w:t>trends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1"/>
        </w:rPr>
        <w:t> </w:t>
      </w:r>
      <w:r>
        <w:rPr>
          <w:color w:val="231F20"/>
        </w:rPr>
        <w:t>historical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volatility.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order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determine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estimated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time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10"/>
        </w:rPr>
        <w:t> </w:t>
      </w:r>
      <w:r>
        <w:rPr>
          <w:color w:val="231F20"/>
        </w:rPr>
        <w:t>employees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hold</w:t>
      </w:r>
      <w:r>
        <w:rPr>
          <w:color w:val="231F20"/>
          <w:spacing w:val="22"/>
        </w:rPr>
        <w:t> </w:t>
      </w:r>
      <w:r>
        <w:rPr>
          <w:color w:val="231F20"/>
        </w:rPr>
        <w:t>their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23"/>
        </w:rPr>
        <w:t> </w:t>
      </w:r>
      <w:r>
        <w:rPr>
          <w:color w:val="231F20"/>
        </w:rPr>
        <w:t>options,</w:t>
      </w:r>
      <w:r>
        <w:rPr>
          <w:color w:val="231F20"/>
          <w:spacing w:val="21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3"/>
        </w:rPr>
        <w:t> </w:t>
      </w:r>
      <w:r>
        <w:rPr>
          <w:color w:val="231F20"/>
        </w:rPr>
        <w:t>used</w:t>
      </w:r>
      <w:r>
        <w:rPr>
          <w:color w:val="231F20"/>
          <w:spacing w:val="22"/>
        </w:rPr>
        <w:t> </w:t>
      </w:r>
      <w:r>
        <w:rPr>
          <w:color w:val="231F20"/>
        </w:rPr>
        <w:t>historical</w:t>
      </w:r>
      <w:r>
        <w:rPr>
          <w:color w:val="231F20"/>
          <w:spacing w:val="25"/>
        </w:rPr>
        <w:t> </w:t>
      </w:r>
      <w:r>
        <w:rPr>
          <w:color w:val="231F20"/>
        </w:rPr>
        <w:t>rates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employee</w:t>
      </w:r>
      <w:r>
        <w:rPr>
          <w:color w:val="231F20"/>
          <w:spacing w:val="23"/>
        </w:rPr>
        <w:t> </w:t>
      </w:r>
      <w:r>
        <w:rPr>
          <w:color w:val="231F20"/>
        </w:rPr>
        <w:t>groups</w:t>
      </w:r>
      <w:r>
        <w:rPr>
          <w:color w:val="231F20"/>
          <w:spacing w:val="21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job</w:t>
      </w:r>
      <w:r>
        <w:rPr>
          <w:color w:val="231F20"/>
          <w:spacing w:val="23"/>
        </w:rPr>
        <w:t> </w:t>
      </w:r>
      <w:r>
        <w:rPr>
          <w:color w:val="231F20"/>
        </w:rPr>
        <w:t>classification.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zero</w:t>
      </w:r>
      <w:r>
        <w:rPr>
          <w:color w:val="231F20"/>
          <w:spacing w:val="-7"/>
        </w:rPr>
        <w:t> </w:t>
      </w:r>
      <w:r>
        <w:rPr>
          <w:color w:val="231F20"/>
        </w:rPr>
        <w:t>since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currently</w:t>
      </w:r>
      <w:r>
        <w:rPr>
          <w:color w:val="231F20"/>
          <w:spacing w:val="-7"/>
        </w:rPr>
        <w:t> </w:t>
      </w:r>
      <w:r>
        <w:rPr>
          <w:color w:val="231F20"/>
        </w:rPr>
        <w:t>pay</w:t>
      </w:r>
      <w:r>
        <w:rPr>
          <w:color w:val="231F20"/>
          <w:spacing w:val="-8"/>
        </w:rPr>
        <w:t> </w:t>
      </w:r>
      <w:r>
        <w:rPr>
          <w:color w:val="231F20"/>
        </w:rPr>
        <w:t>cash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common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anticipate</w:t>
      </w:r>
      <w:r>
        <w:rPr>
          <w:color w:val="231F20"/>
          <w:spacing w:val="-4"/>
        </w:rPr>
        <w:t> </w:t>
      </w:r>
      <w:r>
        <w:rPr>
          <w:color w:val="231F20"/>
        </w:rPr>
        <w:t>doing</w:t>
      </w:r>
      <w:r>
        <w:rPr>
          <w:color w:val="231F20"/>
          <w:spacing w:val="21"/>
        </w:rPr>
        <w:t> </w:t>
      </w:r>
      <w:r>
        <w:rPr>
          <w:color w:val="231F20"/>
        </w:rPr>
        <w:t>so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foreseeable</w:t>
      </w:r>
      <w:r>
        <w:rPr>
          <w:color w:val="231F20"/>
          <w:spacing w:val="17"/>
        </w:rPr>
        <w:t> </w:t>
      </w:r>
      <w:r>
        <w:rPr>
          <w:color w:val="231F20"/>
        </w:rPr>
        <w:t>future.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record deferred</w:t>
      </w:r>
      <w:r>
        <w:rPr>
          <w:color w:val="231F20"/>
          <w:spacing w:val="1"/>
        </w:rPr>
        <w:t> </w:t>
      </w:r>
      <w:r>
        <w:rPr>
          <w:color w:val="231F20"/>
        </w:rPr>
        <w:t>tax assets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stock-based </w:t>
      </w:r>
      <w:r>
        <w:rPr>
          <w:color w:val="231F20"/>
          <w:spacing w:val="-1"/>
        </w:rPr>
        <w:t>awards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deductions on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income</w:t>
      </w:r>
      <w:r>
        <w:rPr>
          <w:color w:val="231F20"/>
          <w:spacing w:val="1"/>
        </w:rPr>
        <w:t> </w:t>
      </w:r>
      <w:r>
        <w:rPr>
          <w:color w:val="231F20"/>
        </w:rPr>
        <w:t>tax returns,</w:t>
      </w:r>
      <w:r>
        <w:rPr>
          <w:color w:val="231F20"/>
          <w:spacing w:val="-1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amount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stock-based</w:t>
      </w:r>
      <w:r>
        <w:rPr>
          <w:color w:val="231F20"/>
          <w:spacing w:val="3"/>
        </w:rPr>
        <w:t> </w:t>
      </w:r>
      <w:r>
        <w:rPr>
          <w:color w:val="231F20"/>
        </w:rPr>
        <w:t>compensation</w:t>
      </w:r>
      <w:r>
        <w:rPr>
          <w:color w:val="231F20"/>
          <w:spacing w:val="4"/>
        </w:rPr>
        <w:t> </w:t>
      </w:r>
      <w:r>
        <w:rPr>
          <w:color w:val="231F20"/>
        </w:rPr>
        <w:t>recognized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statutory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jurisdiction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</w:rPr>
        <w:t> receive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0"/>
        </w:rPr>
        <w:t> </w:t>
      </w:r>
      <w:r>
        <w:rPr>
          <w:color w:val="231F20"/>
        </w:rPr>
        <w:t>deduction.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-9"/>
        </w:rPr>
        <w:t> </w:t>
      </w:r>
      <w:r>
        <w:rPr>
          <w:color w:val="231F20"/>
        </w:rPr>
        <w:t>between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deferred</w:t>
      </w:r>
      <w:r>
        <w:rPr>
          <w:color w:val="231F20"/>
          <w:spacing w:val="-9"/>
        </w:rPr>
        <w:t> </w:t>
      </w:r>
      <w:r>
        <w:rPr>
          <w:color w:val="231F20"/>
        </w:rPr>
        <w:t>tax</w:t>
      </w:r>
      <w:r>
        <w:rPr>
          <w:color w:val="231F20"/>
          <w:spacing w:val="-9"/>
        </w:rPr>
        <w:t> </w:t>
      </w:r>
      <w:r>
        <w:rPr>
          <w:color w:val="231F20"/>
        </w:rPr>
        <w:t>assets</w:t>
      </w:r>
      <w:r>
        <w:rPr>
          <w:color w:val="231F20"/>
          <w:spacing w:val="-11"/>
        </w:rPr>
        <w:t> </w:t>
      </w:r>
      <w:r>
        <w:rPr>
          <w:color w:val="231F20"/>
        </w:rPr>
        <w:t>recognized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financial</w:t>
      </w:r>
      <w:r>
        <w:rPr>
          <w:color w:val="231F20"/>
          <w:spacing w:val="-9"/>
        </w:rPr>
        <w:t> </w:t>
      </w:r>
      <w:r>
        <w:rPr>
          <w:color w:val="231F20"/>
        </w:rPr>
        <w:t>reporting</w:t>
      </w:r>
      <w:r>
        <w:rPr>
          <w:color w:val="231F20"/>
          <w:spacing w:val="-9"/>
        </w:rPr>
        <w:t> </w:t>
      </w:r>
      <w:r>
        <w:rPr>
          <w:color w:val="231F20"/>
        </w:rPr>
        <w:t>purposes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actual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deduction</w:t>
      </w:r>
      <w:r>
        <w:rPr>
          <w:color w:val="231F20"/>
          <w:spacing w:val="14"/>
        </w:rPr>
        <w:t> </w:t>
      </w:r>
      <w:r>
        <w:rPr>
          <w:color w:val="231F20"/>
        </w:rPr>
        <w:t>reported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returns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recorded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additional</w:t>
      </w:r>
      <w:r>
        <w:rPr>
          <w:color w:val="231F20"/>
          <w:spacing w:val="17"/>
        </w:rPr>
        <w:t> </w:t>
      </w:r>
      <w:r>
        <w:rPr>
          <w:color w:val="231F20"/>
        </w:rPr>
        <w:t>paid-in</w:t>
      </w:r>
      <w:r>
        <w:rPr>
          <w:color w:val="231F20"/>
          <w:spacing w:val="14"/>
        </w:rPr>
        <w:t> </w:t>
      </w:r>
      <w:r>
        <w:rPr>
          <w:color w:val="231F20"/>
        </w:rPr>
        <w:t>capital.</w:t>
      </w:r>
      <w:r>
        <w:rPr>
          <w:color w:val="231F20"/>
          <w:spacing w:val="17"/>
        </w:rPr>
        <w:t> </w:t>
      </w:r>
      <w:r>
        <w:rPr>
          <w:color w:val="231F20"/>
        </w:rPr>
        <w:t>If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</w:rPr>
        <w:t> deduction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less</w:t>
      </w:r>
      <w:r>
        <w:rPr>
          <w:color w:val="231F20"/>
          <w:spacing w:val="7"/>
        </w:rPr>
        <w:t> </w:t>
      </w:r>
      <w:r>
        <w:rPr>
          <w:color w:val="231F20"/>
        </w:rPr>
        <w:t>than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deferred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>
          <w:color w:val="231F20"/>
          <w:spacing w:val="9"/>
        </w:rPr>
        <w:t> </w:t>
      </w:r>
      <w:r>
        <w:rPr>
          <w:color w:val="231F20"/>
        </w:rPr>
        <w:t>asset,</w:t>
      </w:r>
      <w:r>
        <w:rPr>
          <w:color w:val="231F20"/>
          <w:spacing w:val="8"/>
        </w:rPr>
        <w:t> </w:t>
      </w:r>
      <w:r>
        <w:rPr>
          <w:color w:val="231F20"/>
        </w:rPr>
        <w:t>such</w:t>
      </w:r>
      <w:r>
        <w:rPr>
          <w:color w:val="231F20"/>
          <w:spacing w:val="8"/>
        </w:rPr>
        <w:t> </w:t>
      </w:r>
      <w:r>
        <w:rPr>
          <w:color w:val="231F20"/>
        </w:rPr>
        <w:t>shortfalls</w:t>
      </w:r>
      <w:r>
        <w:rPr>
          <w:color w:val="231F20"/>
          <w:spacing w:val="8"/>
        </w:rPr>
        <w:t> </w:t>
      </w:r>
      <w:r>
        <w:rPr>
          <w:color w:val="231F20"/>
        </w:rPr>
        <w:t>reduce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pool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7"/>
        </w:rPr>
        <w:t> </w:t>
      </w:r>
      <w:r>
        <w:rPr>
          <w:color w:val="231F20"/>
        </w:rPr>
        <w:t>tax</w:t>
      </w:r>
      <w:r>
        <w:rPr>
          <w:color w:val="231F20"/>
          <w:spacing w:val="9"/>
        </w:rPr>
        <w:t> </w:t>
      </w:r>
      <w:r>
        <w:rPr>
          <w:color w:val="231F20"/>
        </w:rPr>
        <w:t>benefits.</w:t>
      </w:r>
      <w:r>
        <w:rPr>
          <w:color w:val="231F20"/>
          <w:spacing w:val="9"/>
        </w:rPr>
        <w:t> </w:t>
      </w:r>
      <w:r>
        <w:rPr>
          <w:color w:val="231F20"/>
        </w:rPr>
        <w:t>If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pool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excess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  <w:r>
        <w:rPr>
          <w:color w:val="231F20"/>
          <w:spacing w:val="-2"/>
        </w:rPr>
        <w:t> </w:t>
      </w:r>
      <w:r>
        <w:rPr>
          <w:color w:val="231F20"/>
        </w:rPr>
        <w:t>benefits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reduced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zero,</w:t>
      </w:r>
      <w:r>
        <w:rPr>
          <w:color w:val="231F20"/>
          <w:spacing w:val="-3"/>
        </w:rPr>
        <w:t> </w:t>
      </w:r>
      <w:r>
        <w:rPr>
          <w:color w:val="231F20"/>
        </w:rPr>
        <w:t>then</w:t>
      </w:r>
      <w:r>
        <w:rPr>
          <w:color w:val="231F20"/>
          <w:spacing w:val="-1"/>
        </w:rPr>
        <w:t> </w:t>
      </w:r>
      <w:r>
        <w:rPr>
          <w:color w:val="231F20"/>
        </w:rPr>
        <w:t>subsequent</w:t>
      </w:r>
      <w:r>
        <w:rPr>
          <w:color w:val="231F20"/>
          <w:spacing w:val="-3"/>
        </w:rPr>
        <w:t> </w:t>
      </w:r>
      <w:r>
        <w:rPr>
          <w:color w:val="231F20"/>
        </w:rPr>
        <w:t>shortfalls</w:t>
      </w:r>
      <w:r>
        <w:rPr>
          <w:color w:val="231F20"/>
          <w:spacing w:val="-2"/>
        </w:rPr>
        <w:t>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</w:rPr>
        <w:t>increase our</w:t>
      </w:r>
      <w:r>
        <w:rPr>
          <w:color w:val="231F20"/>
          <w:spacing w:val="-3"/>
        </w:rPr>
        <w:t> </w:t>
      </w:r>
      <w:r>
        <w:rPr>
          <w:color w:val="231F20"/>
        </w:rPr>
        <w:t>income</w:t>
      </w:r>
      <w:r>
        <w:rPr>
          <w:color w:val="231F20"/>
          <w:spacing w:val="-1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expense.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pool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computed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accordance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alternative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transition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method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prescribed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under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FASB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-4"/>
        </w:rPr>
        <w:t> </w:t>
      </w:r>
      <w:r>
        <w:rPr>
          <w:color w:val="231F20"/>
        </w:rPr>
        <w:t>Position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FAS</w:t>
      </w:r>
      <w:r>
        <w:rPr>
          <w:color w:val="231F20"/>
          <w:spacing w:val="-4"/>
        </w:rPr>
        <w:t> </w:t>
      </w:r>
      <w:r>
        <w:rPr>
          <w:color w:val="231F20"/>
        </w:rPr>
        <w:t>123R-3,</w:t>
      </w:r>
      <w:r>
        <w:rPr>
          <w:color w:val="231F20"/>
          <w:spacing w:val="-4"/>
        </w:rPr>
        <w:t> </w:t>
      </w:r>
      <w:r>
        <w:rPr>
          <w:rFonts w:ascii="Times New Roman"/>
          <w:i/>
          <w:color w:val="231F20"/>
          <w:spacing w:val="-2"/>
        </w:rPr>
        <w:t>Transition </w:t>
      </w:r>
      <w:r>
        <w:rPr>
          <w:rFonts w:ascii="Times New Roman"/>
          <w:i/>
          <w:color w:val="231F20"/>
        </w:rPr>
        <w:t>Election</w:t>
      </w:r>
      <w:r>
        <w:rPr>
          <w:rFonts w:ascii="Times New Roman"/>
          <w:i/>
          <w:color w:val="231F20"/>
          <w:spacing w:val="1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3"/>
        </w:rPr>
        <w:t> </w:t>
      </w:r>
      <w:r>
        <w:rPr>
          <w:rFonts w:ascii="Times New Roman"/>
          <w:i/>
          <w:color w:val="231F20"/>
        </w:rPr>
        <w:t>Accounting for</w:t>
      </w:r>
      <w:r>
        <w:rPr>
          <w:rFonts w:ascii="Times New Roman"/>
          <w:i/>
          <w:color w:val="231F20"/>
          <w:spacing w:val="-4"/>
        </w:rPr>
        <w:t> </w:t>
      </w:r>
      <w:r>
        <w:rPr>
          <w:rFonts w:ascii="Times New Roman"/>
          <w:i/>
          <w:color w:val="231F20"/>
        </w:rPr>
        <w:t>the</w:t>
      </w:r>
      <w:r>
        <w:rPr>
          <w:rFonts w:ascii="Times New Roman"/>
          <w:i/>
          <w:color w:val="231F20"/>
          <w:spacing w:val="-2"/>
        </w:rPr>
        <w:t> </w:t>
      </w:r>
      <w:r>
        <w:rPr>
          <w:rFonts w:ascii="Times New Roman"/>
          <w:i/>
          <w:color w:val="231F20"/>
          <w:spacing w:val="-6"/>
        </w:rPr>
        <w:t>Tax</w:t>
      </w:r>
      <w:r>
        <w:rPr>
          <w:rFonts w:ascii="Times New Roman"/>
          <w:i/>
          <w:color w:val="231F20"/>
          <w:spacing w:val="-3"/>
        </w:rPr>
        <w:t> </w:t>
      </w:r>
      <w:r>
        <w:rPr>
          <w:rFonts w:ascii="Times New Roman"/>
          <w:i/>
          <w:color w:val="231F20"/>
        </w:rPr>
        <w:t>Effects</w:t>
      </w:r>
      <w:r>
        <w:rPr>
          <w:rFonts w:ascii="Times New Roman"/>
          <w:i/>
          <w:color w:val="231F20"/>
          <w:spacing w:val="-2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-3"/>
        </w:rPr>
        <w:t> </w:t>
      </w:r>
      <w:r>
        <w:rPr>
          <w:rFonts w:ascii="Times New Roman"/>
          <w:i/>
          <w:color w:val="231F20"/>
          <w:spacing w:val="-1"/>
        </w:rPr>
        <w:t>Share-Based</w:t>
      </w:r>
      <w:r>
        <w:rPr>
          <w:rFonts w:ascii="Times New Roman"/>
          <w:i/>
          <w:color w:val="231F20"/>
          <w:spacing w:val="-2"/>
        </w:rPr>
        <w:t> Payment </w:t>
      </w:r>
      <w:r>
        <w:rPr>
          <w:rFonts w:ascii="Times New Roman"/>
          <w:i/>
          <w:color w:val="231F20"/>
          <w:spacing w:val="-3"/>
        </w:rPr>
        <w:t>Awards</w:t>
      </w:r>
      <w:r>
        <w:rPr>
          <w:color w:val="231F20"/>
          <w:spacing w:val="-3"/>
        </w:rPr>
        <w:t>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4"/>
        </w:rPr>
        <w:t> </w:t>
      </w:r>
      <w:r>
        <w:rPr>
          <w:color w:val="231F20"/>
        </w:rPr>
        <w:t>guidance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2"/>
        </w:rPr>
        <w:t> </w:t>
      </w:r>
      <w:r>
        <w:rPr>
          <w:color w:val="231F20"/>
        </w:rPr>
        <w:t>Statement</w:t>
      </w:r>
      <w:r>
        <w:rPr>
          <w:color w:val="231F20"/>
          <w:spacing w:val="16"/>
        </w:rPr>
        <w:t> </w:t>
      </w:r>
      <w:r>
        <w:rPr>
          <w:color w:val="231F20"/>
        </w:rPr>
        <w:t>123R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relatively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14"/>
        </w:rPr>
        <w:t> </w:t>
      </w:r>
      <w:r>
        <w:rPr>
          <w:color w:val="231F20"/>
        </w:rPr>
        <w:t>interpretations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been</w:t>
      </w:r>
      <w:r>
        <w:rPr>
          <w:color w:val="231F20"/>
          <w:spacing w:val="13"/>
        </w:rPr>
        <w:t> </w:t>
      </w:r>
      <w:r>
        <w:rPr>
          <w:color w:val="231F20"/>
        </w:rPr>
        <w:t>released</w:t>
      </w:r>
      <w:r>
        <w:rPr>
          <w:color w:val="231F20"/>
          <w:spacing w:val="23"/>
        </w:rPr>
        <w:t> </w:t>
      </w:r>
      <w:r>
        <w:rPr>
          <w:color w:val="231F20"/>
        </w:rPr>
        <w:t>since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pronouncement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3"/>
        </w:rPr>
        <w:t> </w:t>
      </w:r>
      <w:r>
        <w:rPr>
          <w:color w:val="231F20"/>
        </w:rPr>
        <w:t>been</w:t>
      </w:r>
      <w:r>
        <w:rPr>
          <w:color w:val="231F20"/>
          <w:spacing w:val="5"/>
        </w:rPr>
        <w:t> </w:t>
      </w:r>
      <w:r>
        <w:rPr>
          <w:color w:val="231F20"/>
        </w:rPr>
        <w:t>issued.</w:t>
      </w:r>
      <w:r>
        <w:rPr>
          <w:color w:val="231F20"/>
          <w:spacing w:val="2"/>
        </w:rPr>
        <w:t> </w:t>
      </w:r>
      <w:r>
        <w:rPr>
          <w:color w:val="231F20"/>
        </w:rPr>
        <w:t>Additional</w:t>
      </w:r>
      <w:r>
        <w:rPr>
          <w:color w:val="231F20"/>
          <w:spacing w:val="5"/>
        </w:rPr>
        <w:t> </w:t>
      </w:r>
      <w:r>
        <w:rPr>
          <w:color w:val="231F20"/>
        </w:rPr>
        <w:t>interpretations</w:t>
      </w:r>
      <w:r>
        <w:rPr>
          <w:color w:val="231F20"/>
          <w:spacing w:val="8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released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application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</w:rPr>
        <w:t> principles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subject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further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refinement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4"/>
        </w:rPr>
        <w:t> </w:t>
      </w:r>
      <w:r>
        <w:rPr>
          <w:color w:val="231F20"/>
        </w:rPr>
        <w:t>time.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addition,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extent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change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terms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employee</w:t>
      </w:r>
      <w:r>
        <w:rPr>
          <w:color w:val="231F20"/>
          <w:spacing w:val="21"/>
        </w:rPr>
        <w:t> </w:t>
      </w:r>
      <w:r>
        <w:rPr>
          <w:color w:val="231F20"/>
        </w:rPr>
        <w:t>stock-based</w:t>
      </w:r>
      <w:r>
        <w:rPr>
          <w:color w:val="231F20"/>
          <w:spacing w:val="19"/>
        </w:rPr>
        <w:t> </w:t>
      </w:r>
      <w:r>
        <w:rPr>
          <w:color w:val="231F20"/>
        </w:rPr>
        <w:t>compensation</w:t>
      </w:r>
      <w:r>
        <w:rPr>
          <w:color w:val="231F20"/>
          <w:spacing w:val="21"/>
        </w:rPr>
        <w:t> </w:t>
      </w:r>
      <w:r>
        <w:rPr>
          <w:color w:val="231F20"/>
        </w:rPr>
        <w:t>programs,</w:t>
      </w:r>
      <w:r>
        <w:rPr>
          <w:color w:val="231F20"/>
          <w:spacing w:val="17"/>
        </w:rPr>
        <w:t> </w:t>
      </w:r>
      <w:r>
        <w:rPr>
          <w:color w:val="231F20"/>
        </w:rPr>
        <w:t>refine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19"/>
        </w:rPr>
        <w:t> </w:t>
      </w:r>
      <w:r>
        <w:rPr>
          <w:color w:val="231F20"/>
        </w:rPr>
        <w:t>assumptions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future</w:t>
      </w:r>
      <w:r>
        <w:rPr>
          <w:color w:val="231F20"/>
          <w:spacing w:val="20"/>
        </w:rPr>
        <w:t> </w:t>
      </w:r>
      <w:r>
        <w:rPr>
          <w:color w:val="231F20"/>
        </w:rPr>
        <w:t>periods</w:t>
      </w:r>
      <w:r>
        <w:rPr>
          <w:color w:val="231F20"/>
          <w:spacing w:val="17"/>
        </w:rPr>
        <w:t> </w:t>
      </w:r>
      <w:r>
        <w:rPr>
          <w:color w:val="231F20"/>
        </w:rPr>
        <w:t>such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forfeiture</w:t>
      </w:r>
      <w:r>
        <w:rPr>
          <w:color w:val="231F20"/>
          <w:spacing w:val="25"/>
        </w:rPr>
        <w:t> </w:t>
      </w:r>
      <w:r>
        <w:rPr>
          <w:color w:val="231F20"/>
        </w:rPr>
        <w:t>rates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estimates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implement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change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0"/>
        </w:rPr>
        <w:t> </w:t>
      </w:r>
      <w:r>
        <w:rPr>
          <w:color w:val="231F20"/>
        </w:rPr>
        <w:t>attribution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accelerated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straight-line,</w:t>
      </w:r>
      <w:r>
        <w:rPr>
          <w:color w:val="231F20"/>
          <w:spacing w:val="24"/>
        </w:rPr>
        <w:t> </w:t>
      </w:r>
      <w:r>
        <w:rPr>
          <w:color w:val="231F20"/>
        </w:rPr>
        <w:t>which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elected</w:t>
      </w:r>
      <w:r>
        <w:rPr>
          <w:color w:val="231F20"/>
          <w:spacing w:val="23"/>
        </w:rPr>
        <w:t> </w:t>
      </w:r>
      <w:r>
        <w:rPr>
          <w:color w:val="231F20"/>
        </w:rPr>
        <w:t>when</w:t>
      </w:r>
      <w:r>
        <w:rPr>
          <w:color w:val="231F20"/>
          <w:spacing w:val="19"/>
        </w:rPr>
        <w:t> </w:t>
      </w:r>
      <w:r>
        <w:rPr>
          <w:color w:val="231F20"/>
        </w:rPr>
        <w:t>adopting</w:t>
      </w:r>
      <w:r>
        <w:rPr>
          <w:color w:val="231F20"/>
          <w:spacing w:val="20"/>
        </w:rPr>
        <w:t> </w:t>
      </w:r>
      <w:r>
        <w:rPr>
          <w:color w:val="231F20"/>
        </w:rPr>
        <w:t>Statement</w:t>
      </w:r>
      <w:r>
        <w:rPr>
          <w:color w:val="231F20"/>
          <w:spacing w:val="23"/>
        </w:rPr>
        <w:t> </w:t>
      </w:r>
      <w:r>
        <w:rPr>
          <w:color w:val="231F20"/>
        </w:rPr>
        <w:t>123R,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stock-based</w:t>
      </w:r>
      <w:r>
        <w:rPr>
          <w:color w:val="231F20"/>
          <w:spacing w:val="20"/>
        </w:rPr>
        <w:t> </w:t>
      </w:r>
      <w:r>
        <w:rPr>
          <w:color w:val="231F20"/>
        </w:rPr>
        <w:t>compensation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record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future</w:t>
      </w:r>
      <w:r>
        <w:rPr>
          <w:color w:val="231F20"/>
          <w:spacing w:val="23"/>
        </w:rPr>
        <w:t> </w:t>
      </w:r>
      <w:r>
        <w:rPr>
          <w:color w:val="231F20"/>
        </w:rPr>
        <w:t>periods</w:t>
      </w:r>
      <w:r>
        <w:rPr>
          <w:color w:val="231F20"/>
          <w:spacing w:val="22"/>
        </w:rPr>
        <w:t> </w:t>
      </w:r>
      <w:r>
        <w:rPr>
          <w:color w:val="231F20"/>
        </w:rPr>
        <w:t>may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24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what</w:t>
      </w:r>
      <w:r>
        <w:rPr>
          <w:color w:val="231F20"/>
          <w:spacing w:val="21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2"/>
        </w:rPr>
        <w:t> </w:t>
      </w:r>
      <w:r>
        <w:rPr>
          <w:color w:val="231F20"/>
        </w:rPr>
        <w:t>recorded</w:t>
      </w:r>
      <w:r>
        <w:rPr>
          <w:color w:val="231F20"/>
          <w:spacing w:val="23"/>
        </w:rPr>
        <w:t> </w:t>
      </w:r>
      <w:r>
        <w:rPr>
          <w:color w:val="231F20"/>
        </w:rPr>
        <w:t>during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3"/>
        </w:rPr>
        <w:t> </w:t>
      </w:r>
      <w:r>
        <w:rPr>
          <w:color w:val="231F20"/>
        </w:rPr>
        <w:t>2007</w:t>
      </w:r>
      <w:r>
        <w:rPr>
          <w:color w:val="231F20"/>
          <w:spacing w:val="21"/>
        </w:rPr>
        <w:t> </w:t>
      </w:r>
      <w:r>
        <w:rPr>
          <w:color w:val="231F20"/>
        </w:rPr>
        <w:t>reporting</w:t>
      </w:r>
      <w:r>
        <w:rPr>
          <w:color w:val="231F20"/>
          <w:spacing w:val="33"/>
        </w:rPr>
        <w:t> </w:t>
      </w:r>
      <w:r>
        <w:rPr>
          <w:color w:val="231F20"/>
        </w:rPr>
        <w:t>periods.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143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Allowances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for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Doubtful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Accounts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Returns</w:t>
      </w:r>
      <w:r>
        <w:rPr>
          <w:b w:val="0"/>
          <w:i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17"/>
          <w:szCs w:val="17"/>
        </w:rPr>
      </w:pP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make</w:t>
      </w:r>
      <w:r>
        <w:rPr>
          <w:color w:val="231F20"/>
          <w:spacing w:val="7"/>
        </w:rPr>
        <w:t> </w:t>
      </w:r>
      <w:r>
        <w:rPr>
          <w:color w:val="231F20"/>
        </w:rPr>
        <w:t>judgments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ability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collect</w:t>
      </w:r>
      <w:r>
        <w:rPr>
          <w:color w:val="231F20"/>
          <w:spacing w:val="9"/>
        </w:rPr>
        <w:t> </w:t>
      </w:r>
      <w:r>
        <w:rPr>
          <w:color w:val="231F20"/>
        </w:rPr>
        <w:t>outstanding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portion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receivables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collection</w:t>
      </w:r>
      <w:r>
        <w:rPr>
          <w:color w:val="231F20"/>
          <w:spacing w:val="2"/>
        </w:rPr>
        <w:t> </w:t>
      </w:r>
      <w:r>
        <w:rPr>
          <w:color w:val="231F20"/>
        </w:rPr>
        <w:t>becomes doubtful.</w:t>
      </w:r>
      <w:r>
        <w:rPr>
          <w:color w:val="231F20"/>
          <w:spacing w:val="-2"/>
        </w:rPr>
        <w:t> </w:t>
      </w:r>
      <w:r>
        <w:rPr>
          <w:color w:val="231F20"/>
        </w:rPr>
        <w:t>Provisions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made based</w:t>
      </w:r>
      <w:r>
        <w:rPr>
          <w:color w:val="231F20"/>
          <w:spacing w:val="-1"/>
        </w:rPr>
        <w:t> </w:t>
      </w:r>
      <w:r>
        <w:rPr>
          <w:color w:val="231F20"/>
        </w:rPr>
        <w:t>upon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specific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review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all </w:t>
      </w:r>
      <w:r>
        <w:rPr>
          <w:color w:val="231F20"/>
          <w:spacing w:val="-1"/>
        </w:rPr>
        <w:t>significant</w:t>
      </w:r>
      <w:r>
        <w:rPr>
          <w:color w:val="231F20"/>
          <w:spacing w:val="41"/>
        </w:rPr>
        <w:t> </w:t>
      </w:r>
      <w:r>
        <w:rPr>
          <w:color w:val="231F20"/>
        </w:rPr>
        <w:t>outstanding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invoices.</w:t>
      </w:r>
      <w:r>
        <w:rPr>
          <w:color w:val="231F20"/>
          <w:spacing w:val="-2"/>
        </w:rPr>
        <w:t> For</w:t>
      </w:r>
      <w:r>
        <w:rPr>
          <w:color w:val="231F20"/>
          <w:spacing w:val="-4"/>
        </w:rPr>
        <w:t> </w:t>
      </w:r>
      <w:r>
        <w:rPr>
          <w:color w:val="231F20"/>
        </w:rPr>
        <w:t>those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invoices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specifically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reviewed,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differing</w:t>
      </w:r>
      <w:r>
        <w:rPr>
          <w:color w:val="231F20"/>
          <w:spacing w:val="-4"/>
        </w:rPr>
        <w:t> </w:t>
      </w:r>
      <w:r>
        <w:rPr>
          <w:color w:val="231F20"/>
        </w:rPr>
        <w:t>rates,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upon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the age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the </w:t>
      </w:r>
      <w:r>
        <w:rPr>
          <w:color w:val="231F20"/>
          <w:spacing w:val="-2"/>
        </w:rPr>
        <w:t>receivable,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 collection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history associated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geographic</w:t>
      </w:r>
      <w:r>
        <w:rPr>
          <w:color w:val="231F20"/>
        </w:rPr>
        <w:t> </w:t>
      </w:r>
      <w:r>
        <w:rPr>
          <w:color w:val="231F20"/>
          <w:spacing w:val="-1"/>
        </w:rPr>
        <w:t>region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that</w:t>
      </w:r>
      <w:r>
        <w:rPr>
          <w:color w:val="231F20"/>
        </w:rPr>
        <w:t> </w:t>
      </w:r>
      <w:r>
        <w:rPr>
          <w:color w:val="231F20"/>
          <w:spacing w:val="-1"/>
        </w:rPr>
        <w:t>the </w:t>
      </w:r>
      <w:r>
        <w:rPr>
          <w:color w:val="231F20"/>
          <w:spacing w:val="-2"/>
        </w:rPr>
        <w:t>receivable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60"/>
        </w:rPr>
        <w:t> </w:t>
      </w:r>
      <w:r>
        <w:rPr>
          <w:color w:val="231F20"/>
        </w:rPr>
        <w:t>recorded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current</w:t>
      </w:r>
      <w:r>
        <w:rPr>
          <w:color w:val="231F20"/>
          <w:spacing w:val="-5"/>
        </w:rPr>
        <w:t> </w:t>
      </w:r>
      <w:r>
        <w:rPr>
          <w:color w:val="231F20"/>
        </w:rPr>
        <w:t>economic</w:t>
      </w:r>
      <w:r>
        <w:rPr>
          <w:color w:val="231F20"/>
          <w:spacing w:val="-4"/>
        </w:rPr>
        <w:t> </w:t>
      </w:r>
      <w:r>
        <w:rPr>
          <w:color w:val="231F20"/>
        </w:rPr>
        <w:t>trends.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historical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calculate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doubtful</w:t>
      </w:r>
      <w:r>
        <w:rPr>
          <w:color w:val="231F20"/>
          <w:spacing w:val="-5"/>
        </w:rPr>
        <w:t> </w:t>
      </w:r>
      <w:r>
        <w:rPr>
          <w:color w:val="231F20"/>
        </w:rPr>
        <w:t>accounts</w:t>
      </w:r>
      <w:r>
        <w:rPr>
          <w:color w:val="231F20"/>
          <w:spacing w:val="26"/>
        </w:rPr>
        <w:t> </w:t>
      </w:r>
      <w:r>
        <w:rPr>
          <w:color w:val="231F20"/>
        </w:rPr>
        <w:t>does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reflect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</w:rPr>
        <w:t>ability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collect</w:t>
      </w:r>
      <w:r>
        <w:rPr>
          <w:color w:val="231F20"/>
          <w:spacing w:val="-8"/>
        </w:rPr>
        <w:t> </w:t>
      </w:r>
      <w:r>
        <w:rPr>
          <w:color w:val="231F20"/>
        </w:rPr>
        <w:t>outstanding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receivables,</w:t>
      </w:r>
      <w:r>
        <w:rPr>
          <w:color w:val="231F20"/>
          <w:spacing w:val="-11"/>
        </w:rPr>
        <w:t> </w:t>
      </w:r>
      <w:r>
        <w:rPr>
          <w:color w:val="231F20"/>
        </w:rPr>
        <w:t>additional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doubtful</w:t>
      </w:r>
      <w:r>
        <w:rPr>
          <w:color w:val="231F20"/>
          <w:spacing w:val="-11"/>
        </w:rPr>
        <w:t> </w:t>
      </w:r>
      <w:r>
        <w:rPr>
          <w:color w:val="231F20"/>
        </w:rPr>
        <w:t>accounts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needed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materially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affected.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also</w:t>
      </w:r>
      <w:r>
        <w:rPr>
          <w:color w:val="231F20"/>
          <w:spacing w:val="4"/>
        </w:rPr>
        <w:t> </w:t>
      </w:r>
      <w:r>
        <w:rPr>
          <w:color w:val="231F20"/>
        </w:rPr>
        <w:t>record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estimated</w:t>
      </w:r>
      <w:r>
        <w:rPr>
          <w:color w:val="231F20"/>
          <w:spacing w:val="7"/>
        </w:rPr>
        <w:t> </w:t>
      </w:r>
      <w:r>
        <w:rPr>
          <w:color w:val="231F20"/>
        </w:rPr>
        <w:t>sales</w:t>
      </w:r>
      <w:r>
        <w:rPr>
          <w:color w:val="231F20"/>
          <w:spacing w:val="4"/>
        </w:rPr>
        <w:t> </w:t>
      </w:r>
      <w:r>
        <w:rPr>
          <w:color w:val="231F20"/>
        </w:rPr>
        <w:t>returns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service</w:t>
      </w:r>
      <w:r>
        <w:rPr>
          <w:color w:val="231F20"/>
          <w:spacing w:val="6"/>
        </w:rPr>
        <w:t> </w:t>
      </w:r>
      <w:r>
        <w:rPr>
          <w:color w:val="231F20"/>
        </w:rPr>
        <w:t>related</w:t>
      </w:r>
      <w:r>
        <w:rPr>
          <w:color w:val="231F20"/>
          <w:spacing w:val="6"/>
        </w:rPr>
        <w:t> </w:t>
      </w:r>
      <w:r>
        <w:rPr>
          <w:color w:val="231F20"/>
        </w:rPr>
        <w:t>sales.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estimates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based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historical</w:t>
      </w:r>
      <w:r>
        <w:rPr>
          <w:color w:val="231F20"/>
          <w:spacing w:val="23"/>
        </w:rPr>
        <w:t> </w:t>
      </w:r>
      <w:r>
        <w:rPr>
          <w:color w:val="231F20"/>
        </w:rPr>
        <w:t>sales</w:t>
      </w:r>
      <w:r>
        <w:rPr>
          <w:color w:val="231F20"/>
          <w:spacing w:val="20"/>
        </w:rPr>
        <w:t> </w:t>
      </w:r>
      <w:r>
        <w:rPr>
          <w:color w:val="231F20"/>
        </w:rPr>
        <w:t>returns,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volume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size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larger</w:t>
      </w:r>
      <w:r>
        <w:rPr>
          <w:color w:val="231F20"/>
          <w:spacing w:val="19"/>
        </w:rPr>
        <w:t> </w:t>
      </w:r>
      <w:r>
        <w:rPr>
          <w:color w:val="231F20"/>
        </w:rPr>
        <w:t>transactions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other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known</w:t>
      </w:r>
      <w:r>
        <w:rPr>
          <w:color w:val="231F20"/>
        </w:rPr>
        <w:t> factors.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historical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calculate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estimates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properly</w:t>
      </w:r>
      <w:r>
        <w:rPr>
          <w:color w:val="231F20"/>
          <w:spacing w:val="-8"/>
        </w:rPr>
        <w:t> </w:t>
      </w:r>
      <w:r>
        <w:rPr>
          <w:color w:val="231F20"/>
        </w:rPr>
        <w:t>reflect</w:t>
      </w:r>
      <w:r>
        <w:rPr>
          <w:color w:val="231F20"/>
          <w:spacing w:val="-5"/>
        </w:rPr>
        <w:t> </w:t>
      </w:r>
      <w:r>
        <w:rPr>
          <w:color w:val="231F20"/>
        </w:rPr>
        <w:t>future</w:t>
      </w:r>
      <w:r>
        <w:rPr>
          <w:color w:val="231F20"/>
          <w:spacing w:val="-8"/>
        </w:rPr>
        <w:t> </w:t>
      </w:r>
      <w:r>
        <w:rPr>
          <w:color w:val="231F20"/>
        </w:rPr>
        <w:t>returns,</w:t>
      </w:r>
      <w:r>
        <w:rPr>
          <w:color w:val="231F20"/>
          <w:spacing w:val="-7"/>
        </w:rPr>
        <w:t> </w:t>
      </w:r>
      <w:r>
        <w:rPr>
          <w:color w:val="231F20"/>
        </w:rPr>
        <w:t>then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change</w:t>
      </w:r>
      <w:r>
        <w:rPr>
          <w:color w:val="231F20"/>
        </w:rPr>
        <w:t> 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3"/>
        </w:rPr>
        <w:t> </w:t>
      </w:r>
      <w:r>
        <w:rPr>
          <w:color w:val="231F20"/>
        </w:rPr>
        <w:t>would</w:t>
      </w:r>
      <w:r>
        <w:rPr>
          <w:color w:val="231F20"/>
          <w:spacing w:val="2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made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period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3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determination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made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period</w:t>
      </w:r>
      <w:r>
        <w:rPr>
          <w:color w:val="231F20"/>
          <w:spacing w:val="30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materially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affected.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Results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b w:val="0"/>
        </w:rPr>
      </w:r>
    </w:p>
    <w:p>
      <w:pPr>
        <w:pStyle w:val="BodyText"/>
        <w:spacing w:line="250" w:lineRule="auto" w:before="147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comparability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operating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2007</w:t>
      </w:r>
      <w:r>
        <w:rPr>
          <w:color w:val="231F20"/>
          <w:spacing w:val="-5"/>
        </w:rPr>
        <w:t> </w:t>
      </w:r>
      <w:r>
        <w:rPr>
          <w:color w:val="231F20"/>
        </w:rPr>
        <w:t>compared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2006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impacted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acquisition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Siebel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third</w:t>
      </w:r>
      <w:r>
        <w:rPr>
          <w:color w:val="231F20"/>
          <w:spacing w:val="13"/>
        </w:rPr>
        <w:t> </w:t>
      </w:r>
      <w:r>
        <w:rPr>
          <w:color w:val="231F20"/>
        </w:rPr>
        <w:t>quarter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2006,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consolidation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i-flex</w:t>
      </w:r>
      <w:r>
        <w:rPr>
          <w:color w:val="231F20"/>
          <w:spacing w:val="12"/>
        </w:rPr>
        <w:t> </w:t>
      </w:r>
      <w:r>
        <w:rPr>
          <w:color w:val="231F20"/>
        </w:rPr>
        <w:t>beginning</w:t>
      </w:r>
      <w:r>
        <w:rPr>
          <w:color w:val="231F20"/>
          <w:spacing w:val="13"/>
        </w:rPr>
        <w:t> </w:t>
      </w:r>
      <w:r>
        <w:rPr>
          <w:color w:val="231F20"/>
        </w:rPr>
        <w:t>June</w:t>
      </w:r>
      <w:r>
        <w:rPr>
          <w:color w:val="231F20"/>
          <w:spacing w:val="11"/>
        </w:rPr>
        <w:t> </w:t>
      </w:r>
      <w:r>
        <w:rPr>
          <w:color w:val="231F20"/>
        </w:rPr>
        <w:t>1,</w:t>
      </w:r>
      <w:r>
        <w:rPr>
          <w:color w:val="231F20"/>
          <w:spacing w:val="12"/>
        </w:rPr>
        <w:t> </w:t>
      </w:r>
      <w:r>
        <w:rPr>
          <w:color w:val="231F20"/>
        </w:rPr>
        <w:t>2006</w:t>
      </w:r>
      <w:r>
        <w:rPr>
          <w:color w:val="231F20"/>
          <w:spacing w:val="11"/>
        </w:rPr>
        <w:t> </w:t>
      </w:r>
      <w:r>
        <w:rPr>
          <w:color w:val="231F20"/>
        </w:rPr>
        <w:t>(beginning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7"/>
        </w:rPr>
        <w:t> </w:t>
      </w:r>
      <w:r>
        <w:rPr>
          <w:color w:val="231F20"/>
        </w:rPr>
        <w:t>2007)</w:t>
      </w:r>
      <w:r>
        <w:rPr>
          <w:color w:val="231F20"/>
          <w:spacing w:val="-2"/>
        </w:rPr>
        <w:t> </w:t>
      </w:r>
      <w:r>
        <w:rPr>
          <w:color w:val="231F20"/>
        </w:rPr>
        <w:t>and,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lesser</w:t>
      </w:r>
      <w:r>
        <w:rPr>
          <w:color w:val="231F20"/>
          <w:spacing w:val="-2"/>
        </w:rPr>
        <w:t> </w:t>
      </w:r>
      <w:r>
        <w:rPr>
          <w:color w:val="231F20"/>
        </w:rPr>
        <w:t>extent,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acquisition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Hyperion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fourth</w:t>
      </w:r>
      <w:r>
        <w:rPr>
          <w:color w:val="231F20"/>
          <w:spacing w:val="-2"/>
        </w:rPr>
        <w:t> </w:t>
      </w:r>
      <w:r>
        <w:rPr>
          <w:color w:val="231F20"/>
        </w:rPr>
        <w:t>quarter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2007.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comparability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</w:rPr>
        <w:t> our</w:t>
      </w:r>
      <w:r>
        <w:rPr>
          <w:color w:val="231F20"/>
          <w:spacing w:val="29"/>
        </w:rPr>
        <w:t> </w:t>
      </w:r>
      <w:r>
        <w:rPr>
          <w:color w:val="231F20"/>
        </w:rPr>
        <w:t>operating</w:t>
      </w:r>
      <w:r>
        <w:rPr>
          <w:color w:val="231F20"/>
          <w:spacing w:val="32"/>
        </w:rPr>
        <w:t> </w:t>
      </w:r>
      <w:r>
        <w:rPr>
          <w:color w:val="231F20"/>
        </w:rPr>
        <w:t>results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</w:rPr>
        <w:t>2006</w:t>
      </w:r>
      <w:r>
        <w:rPr>
          <w:color w:val="231F20"/>
          <w:spacing w:val="29"/>
        </w:rPr>
        <w:t> </w:t>
      </w:r>
      <w:r>
        <w:rPr>
          <w:color w:val="231F20"/>
        </w:rPr>
        <w:t>compared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</w:rPr>
        <w:t>2005</w:t>
      </w:r>
      <w:r>
        <w:rPr>
          <w:color w:val="231F20"/>
          <w:spacing w:val="29"/>
        </w:rPr>
        <w:t> </w:t>
      </w:r>
      <w:r>
        <w:rPr>
          <w:color w:val="231F20"/>
        </w:rPr>
        <w:t>is</w:t>
      </w:r>
      <w:r>
        <w:rPr>
          <w:color w:val="231F20"/>
          <w:spacing w:val="28"/>
        </w:rPr>
        <w:t> </w:t>
      </w:r>
      <w:r>
        <w:rPr>
          <w:color w:val="231F20"/>
        </w:rPr>
        <w:t>also</w:t>
      </w:r>
      <w:r>
        <w:rPr>
          <w:color w:val="231F20"/>
          <w:spacing w:val="29"/>
        </w:rPr>
        <w:t> </w:t>
      </w:r>
      <w:r>
        <w:rPr>
          <w:color w:val="231F20"/>
        </w:rPr>
        <w:t>impacted</w:t>
      </w:r>
      <w:r>
        <w:rPr>
          <w:color w:val="231F20"/>
          <w:spacing w:val="33"/>
        </w:rPr>
        <w:t> </w:t>
      </w:r>
      <w:r>
        <w:rPr>
          <w:color w:val="231F20"/>
        </w:rPr>
        <w:t>by</w:t>
      </w:r>
      <w:r>
        <w:rPr>
          <w:color w:val="231F20"/>
          <w:spacing w:val="28"/>
        </w:rPr>
        <w:t> </w:t>
      </w:r>
      <w:r>
        <w:rPr>
          <w:color w:val="231F20"/>
        </w:rPr>
        <w:t>acquisitions,</w:t>
      </w:r>
      <w:r>
        <w:rPr>
          <w:color w:val="231F20"/>
          <w:spacing w:val="31"/>
        </w:rPr>
        <w:t> </w:t>
      </w:r>
      <w:r>
        <w:rPr>
          <w:color w:val="231F20"/>
        </w:rPr>
        <w:t>principally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acquisition of</w:t>
      </w:r>
      <w:r>
        <w:rPr>
          <w:color w:val="231F20"/>
          <w:spacing w:val="-3"/>
        </w:rPr>
        <w:t> </w:t>
      </w:r>
      <w:r>
        <w:rPr>
          <w:color w:val="231F20"/>
        </w:rPr>
        <w:t>PeopleSoft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third</w:t>
      </w:r>
      <w:r>
        <w:rPr>
          <w:color w:val="231F20"/>
          <w:spacing w:val="-2"/>
        </w:rPr>
        <w:t> </w:t>
      </w:r>
      <w:r>
        <w:rPr>
          <w:color w:val="231F20"/>
        </w:rPr>
        <w:t>quarter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 </w:t>
      </w:r>
      <w:r>
        <w:rPr>
          <w:color w:val="231F20"/>
        </w:rPr>
        <w:t>2005,</w:t>
      </w:r>
      <w:r>
        <w:rPr>
          <w:color w:val="231F20"/>
          <w:spacing w:val="-4"/>
        </w:rPr>
        <w:t> </w:t>
      </w:r>
      <w:r>
        <w:rPr>
          <w:color w:val="231F20"/>
        </w:rPr>
        <w:t>and,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lesser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acquisitions of</w:t>
      </w:r>
      <w:r>
        <w:rPr>
          <w:color w:val="231F20"/>
          <w:spacing w:val="-4"/>
        </w:rPr>
        <w:t> </w:t>
      </w:r>
      <w:r>
        <w:rPr>
          <w:color w:val="231F20"/>
        </w:rPr>
        <w:t>Siebel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third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Retek,</w:t>
      </w:r>
      <w:r>
        <w:rPr>
          <w:color w:val="231F20"/>
          <w:spacing w:val="16"/>
        </w:rPr>
        <w:t> </w:t>
      </w:r>
      <w:r>
        <w:rPr>
          <w:color w:val="231F20"/>
        </w:rPr>
        <w:t>Inc.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fourth</w:t>
      </w:r>
      <w:r>
        <w:rPr>
          <w:color w:val="231F20"/>
          <w:spacing w:val="14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2005.</w:t>
      </w:r>
      <w:r>
        <w:rPr/>
      </w:r>
    </w:p>
    <w:p>
      <w:pPr>
        <w:pStyle w:val="BodyText"/>
        <w:spacing w:line="250" w:lineRule="auto" w:before="136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discussion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changes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operations from</w:t>
      </w:r>
      <w:r>
        <w:rPr>
          <w:color w:val="231F20"/>
          <w:spacing w:val="-2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2007</w:t>
      </w:r>
      <w:r>
        <w:rPr>
          <w:color w:val="231F20"/>
          <w:spacing w:val="-3"/>
        </w:rPr>
        <w:t> </w:t>
      </w:r>
      <w:r>
        <w:rPr>
          <w:color w:val="231F20"/>
        </w:rPr>
        <w:t>compared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2006,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2006</w:t>
      </w:r>
      <w:r>
        <w:rPr>
          <w:color w:val="231F20"/>
        </w:rPr>
        <w:t> compared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fiscal</w:t>
      </w:r>
      <w:r>
        <w:rPr>
          <w:color w:val="231F20"/>
          <w:spacing w:val="3"/>
        </w:rPr>
        <w:t> </w:t>
      </w:r>
      <w:r>
        <w:rPr>
          <w:color w:val="231F20"/>
        </w:rPr>
        <w:t>2005,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quantify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contribution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acquired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amount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4"/>
        </w:rPr>
        <w:t> </w:t>
      </w:r>
      <w:r>
        <w:rPr>
          <w:color w:val="231F20"/>
        </w:rPr>
        <w:t>associated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license</w:t>
      </w:r>
      <w:r>
        <w:rPr>
          <w:color w:val="231F20"/>
          <w:spacing w:val="26"/>
        </w:rPr>
        <w:t> </w:t>
      </w:r>
      <w:r>
        <w:rPr>
          <w:color w:val="231F20"/>
        </w:rPr>
        <w:t>updates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product</w:t>
      </w:r>
      <w:r>
        <w:rPr>
          <w:color w:val="231F20"/>
          <w:spacing w:val="24"/>
        </w:rPr>
        <w:t> </w:t>
      </w:r>
      <w:r>
        <w:rPr>
          <w:color w:val="231F20"/>
        </w:rPr>
        <w:t>support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well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Demand</w:t>
      </w:r>
      <w:r>
        <w:rPr>
          <w:color w:val="231F20"/>
          <w:spacing w:val="25"/>
        </w:rPr>
        <w:t> </w:t>
      </w:r>
      <w:r>
        <w:rPr>
          <w:color w:val="231F20"/>
        </w:rPr>
        <w:t>services,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present</w:t>
      </w:r>
      <w:r>
        <w:rPr>
          <w:color w:val="231F20"/>
          <w:spacing w:val="24"/>
        </w:rPr>
        <w:t> </w:t>
      </w:r>
      <w:r>
        <w:rPr>
          <w:color w:val="231F20"/>
        </w:rPr>
        <w:t>supplemental</w:t>
      </w:r>
      <w:r>
        <w:rPr>
          <w:color w:val="231F20"/>
          <w:spacing w:val="27"/>
        </w:rPr>
        <w:t> </w:t>
      </w:r>
      <w:r>
        <w:rPr>
          <w:color w:val="231F20"/>
        </w:rPr>
        <w:t>disclosure</w:t>
      </w:r>
      <w:r>
        <w:rPr>
          <w:color w:val="231F20"/>
          <w:spacing w:val="25"/>
        </w:rPr>
        <w:t> </w:t>
      </w:r>
      <w:r>
        <w:rPr>
          <w:color w:val="231F20"/>
        </w:rPr>
        <w:t>related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acquisition</w:t>
      </w:r>
      <w:r>
        <w:rPr>
          <w:color w:val="231F20"/>
          <w:spacing w:val="25"/>
        </w:rPr>
        <w:t> </w:t>
      </w:r>
      <w:r>
        <w:rPr>
          <w:color w:val="231F20"/>
        </w:rPr>
        <w:t>accounting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stock-based</w:t>
      </w:r>
      <w:r>
        <w:rPr>
          <w:color w:val="231F20"/>
          <w:spacing w:val="25"/>
        </w:rPr>
        <w:t> </w:t>
      </w:r>
      <w:r>
        <w:rPr>
          <w:color w:val="231F20"/>
        </w:rPr>
        <w:t>com-</w:t>
      </w:r>
      <w:r>
        <w:rPr>
          <w:color w:val="231F20"/>
        </w:rPr>
        <w:t> pensation</w:t>
      </w:r>
      <w:r>
        <w:rPr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applicable.</w:t>
      </w:r>
      <w:r>
        <w:rPr>
          <w:color w:val="231F20"/>
          <w:spacing w:val="4"/>
        </w:rPr>
        <w:t> </w:t>
      </w:r>
      <w:r>
        <w:rPr>
          <w:color w:val="231F20"/>
        </w:rPr>
        <w:t>Although certain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</w:rPr>
        <w:t> contributions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acquisitions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quantifiable,</w:t>
      </w:r>
      <w:r>
        <w:rPr>
          <w:color w:val="231F20"/>
          <w:spacing w:val="2"/>
        </w:rPr>
        <w:t> </w:t>
      </w:r>
      <w:r>
        <w:rPr>
          <w:color w:val="231F20"/>
        </w:rPr>
        <w:t>we are</w:t>
      </w:r>
      <w:r>
        <w:rPr>
          <w:color w:val="231F20"/>
          <w:spacing w:val="22"/>
        </w:rPr>
        <w:t> </w:t>
      </w:r>
      <w:r>
        <w:rPr>
          <w:color w:val="231F20"/>
        </w:rPr>
        <w:t>unable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identify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50" w:lineRule="auto" w:before="138" w:after="0"/>
        <w:ind w:left="691" w:right="118" w:hanging="171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contribution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consulting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education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acquired</w:t>
      </w:r>
      <w:r>
        <w:rPr>
          <w:color w:val="231F20"/>
          <w:spacing w:val="-3"/>
        </w:rPr>
        <w:t> </w:t>
      </w:r>
      <w:r>
        <w:rPr>
          <w:color w:val="231F20"/>
        </w:rPr>
        <w:t>companies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2007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2006</w:t>
      </w:r>
      <w:r>
        <w:rPr>
          <w:color w:val="231F20"/>
          <w:spacing w:val="3"/>
        </w:rPr>
        <w:t> </w:t>
      </w:r>
      <w:r>
        <w:rPr>
          <w:color w:val="231F20"/>
        </w:rPr>
        <w:t>(with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exception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i-flex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Hyperion</w:t>
      </w:r>
      <w:r>
        <w:rPr>
          <w:color w:val="231F20"/>
          <w:spacing w:val="4"/>
        </w:rPr>
        <w:t> </w:t>
      </w:r>
      <w:r>
        <w:rPr>
          <w:color w:val="231F20"/>
        </w:rPr>
        <w:t>consulting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Hyperion</w:t>
      </w:r>
      <w:r>
        <w:rPr>
          <w:color w:val="231F20"/>
          <w:spacing w:val="5"/>
        </w:rPr>
        <w:t> </w:t>
      </w:r>
      <w:r>
        <w:rPr>
          <w:color w:val="231F20"/>
        </w:rPr>
        <w:t>education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30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disclose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impact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comparison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2006)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6"/>
        </w:rPr>
        <w:t> </w:t>
      </w:r>
      <w:r>
        <w:rPr>
          <w:color w:val="231F20"/>
        </w:rPr>
        <w:t>majority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23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</w:rPr>
        <w:t>fully</w:t>
      </w:r>
      <w:r>
        <w:rPr>
          <w:color w:val="231F20"/>
          <w:spacing w:val="15"/>
        </w:rPr>
        <w:t> </w:t>
      </w:r>
      <w:r>
        <w:rPr>
          <w:color w:val="231F20"/>
        </w:rPr>
        <w:t>integrated</w:t>
      </w:r>
      <w:r>
        <w:rPr>
          <w:color w:val="231F20"/>
          <w:spacing w:val="15"/>
        </w:rPr>
        <w:t> </w:t>
      </w:r>
      <w:r>
        <w:rPr>
          <w:color w:val="231F20"/>
        </w:rPr>
        <w:t>into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5"/>
        </w:rPr>
        <w:t> </w:t>
      </w:r>
      <w:r>
        <w:rPr>
          <w:color w:val="231F20"/>
        </w:rPr>
        <w:t>operations.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50" w:lineRule="auto" w:before="138" w:after="0"/>
        <w:ind w:left="691" w:right="118" w:hanging="171"/>
        <w:jc w:val="both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contribution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"/>
        </w:rPr>
        <w:t> </w:t>
      </w:r>
      <w:r>
        <w:rPr>
          <w:color w:val="231F20"/>
        </w:rPr>
        <w:t>associated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acquired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2007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2006</w:t>
      </w:r>
      <w:r>
        <w:rPr>
          <w:color w:val="231F20"/>
          <w:spacing w:val="1"/>
        </w:rPr>
        <w:t> </w:t>
      </w:r>
      <w:r>
        <w:rPr>
          <w:color w:val="231F20"/>
        </w:rPr>
        <w:t>(with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exception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certain</w:t>
      </w:r>
      <w:r>
        <w:rPr>
          <w:color w:val="231F20"/>
          <w:spacing w:val="7"/>
        </w:rPr>
        <w:t> </w:t>
      </w:r>
      <w:r>
        <w:rPr>
          <w:color w:val="231F20"/>
        </w:rPr>
        <w:t>i-flex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Hyperion</w:t>
      </w:r>
      <w:r>
        <w:rPr>
          <w:color w:val="231F20"/>
          <w:spacing w:val="5"/>
        </w:rPr>
        <w:t> </w:t>
      </w:r>
      <w:r>
        <w:rPr>
          <w:color w:val="231F20"/>
        </w:rPr>
        <w:t>operating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disclose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impact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9"/>
        </w:rPr>
        <w:t> </w:t>
      </w:r>
      <w:r>
        <w:rPr>
          <w:color w:val="231F20"/>
        </w:rPr>
        <w:t>2007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comparison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2006)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9"/>
        </w:rPr>
        <w:t> </w:t>
      </w:r>
      <w:r>
        <w:rPr>
          <w:color w:val="231F20"/>
        </w:rPr>
        <w:t>majority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these</w:t>
      </w:r>
      <w:r>
        <w:rPr>
          <w:color w:val="231F20"/>
          <w:spacing w:val="7"/>
        </w:rPr>
        <w:t> </w:t>
      </w:r>
      <w:r>
        <w:rPr>
          <w:color w:val="231F20"/>
        </w:rPr>
        <w:t>services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been</w:t>
      </w:r>
      <w:r>
        <w:rPr>
          <w:color w:val="231F20"/>
          <w:spacing w:val="7"/>
        </w:rPr>
        <w:t> </w:t>
      </w:r>
      <w:r>
        <w:rPr>
          <w:color w:val="231F20"/>
        </w:rPr>
        <w:t>fully</w:t>
      </w:r>
      <w:r>
        <w:rPr>
          <w:color w:val="231F20"/>
          <w:spacing w:val="7"/>
        </w:rPr>
        <w:t> </w:t>
      </w:r>
      <w:r>
        <w:rPr>
          <w:color w:val="231F20"/>
        </w:rPr>
        <w:t>integrated</w:t>
      </w:r>
      <w:r>
        <w:rPr>
          <w:color w:val="231F20"/>
          <w:spacing w:val="25"/>
        </w:rPr>
        <w:t> </w:t>
      </w:r>
      <w:r>
        <w:rPr>
          <w:color w:val="231F20"/>
        </w:rPr>
        <w:t>into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5"/>
        </w:rPr>
        <w:t> </w:t>
      </w:r>
      <w:r>
        <w:rPr>
          <w:color w:val="231F20"/>
        </w:rPr>
        <w:t>operations.</w:t>
      </w:r>
      <w:r>
        <w:rPr/>
      </w:r>
    </w:p>
    <w:p>
      <w:pPr>
        <w:pStyle w:val="BodyText"/>
        <w:spacing w:line="249" w:lineRule="auto" w:before="138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caution</w:t>
      </w:r>
      <w:r>
        <w:rPr>
          <w:color w:val="231F20"/>
          <w:spacing w:val="-2"/>
        </w:rPr>
        <w:t> </w:t>
      </w:r>
      <w:r>
        <w:rPr>
          <w:color w:val="231F20"/>
        </w:rPr>
        <w:t>readers</w:t>
      </w:r>
      <w:r>
        <w:rPr>
          <w:color w:val="231F20"/>
          <w:spacing w:val="-4"/>
        </w:rPr>
        <w:t> </w:t>
      </w:r>
      <w:r>
        <w:rPr>
          <w:color w:val="231F20"/>
        </w:rPr>
        <w:t>that,</w:t>
      </w:r>
      <w:r>
        <w:rPr>
          <w:color w:val="231F20"/>
          <w:spacing w:val="-4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pre-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post-acquisition</w:t>
      </w:r>
      <w:r>
        <w:rPr>
          <w:color w:val="231F20"/>
          <w:spacing w:val="-3"/>
        </w:rPr>
        <w:t> </w:t>
      </w:r>
      <w:r>
        <w:rPr>
          <w:color w:val="231F20"/>
        </w:rPr>
        <w:t>comparisons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quantified</w:t>
      </w:r>
      <w:r>
        <w:rPr>
          <w:color w:val="231F20"/>
          <w:spacing w:val="-4"/>
        </w:rPr>
        <w:t> </w:t>
      </w:r>
      <w:r>
        <w:rPr>
          <w:color w:val="231F20"/>
        </w:rPr>
        <w:t>amounts</w:t>
      </w:r>
      <w:r>
        <w:rPr>
          <w:color w:val="231F20"/>
          <w:spacing w:val="-4"/>
        </w:rPr>
        <w:t> </w:t>
      </w:r>
      <w:r>
        <w:rPr>
          <w:color w:val="231F20"/>
        </w:rPr>
        <w:t>themselves</w:t>
      </w:r>
      <w:r>
        <w:rPr>
          <w:color w:val="231F20"/>
          <w:spacing w:val="20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6"/>
        </w:rPr>
        <w:t> </w:t>
      </w:r>
      <w:r>
        <w:rPr>
          <w:color w:val="231F20"/>
        </w:rPr>
        <w:t>indications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trends,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information</w:t>
      </w:r>
      <w:r>
        <w:rPr>
          <w:color w:val="231F20"/>
          <w:spacing w:val="16"/>
        </w:rPr>
        <w:t> </w:t>
      </w:r>
      <w:r>
        <w:rPr>
          <w:color w:val="231F20"/>
        </w:rPr>
        <w:t>has</w:t>
      </w:r>
      <w:r>
        <w:rPr>
          <w:color w:val="231F20"/>
          <w:spacing w:val="14"/>
        </w:rPr>
        <w:t> </w:t>
      </w:r>
      <w:r>
        <w:rPr>
          <w:color w:val="231F20"/>
        </w:rPr>
        <w:t>inherent</w:t>
      </w:r>
      <w:r>
        <w:rPr>
          <w:color w:val="231F20"/>
          <w:spacing w:val="16"/>
        </w:rPr>
        <w:t> </w:t>
      </w:r>
      <w:r>
        <w:rPr>
          <w:color w:val="231F20"/>
        </w:rPr>
        <w:t>limitations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3"/>
        </w:rPr>
        <w:t> </w:t>
      </w:r>
      <w:r>
        <w:rPr>
          <w:color w:val="231F20"/>
        </w:rPr>
        <w:t>reasons: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50" w:lineRule="auto" w:before="138" w:after="0"/>
        <w:ind w:left="691" w:right="116" w:hanging="171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quantifications</w:t>
      </w:r>
      <w:r>
        <w:rPr>
          <w:color w:val="231F20"/>
          <w:spacing w:val="-8"/>
        </w:rPr>
        <w:t> </w:t>
      </w:r>
      <w:r>
        <w:rPr>
          <w:color w:val="231F20"/>
        </w:rPr>
        <w:t>cannot</w:t>
      </w:r>
      <w:r>
        <w:rPr>
          <w:color w:val="231F20"/>
          <w:spacing w:val="-10"/>
        </w:rPr>
        <w:t> </w:t>
      </w:r>
      <w:r>
        <w:rPr>
          <w:color w:val="231F20"/>
        </w:rPr>
        <w:t>address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substantial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10"/>
        </w:rPr>
        <w:t> </w:t>
      </w:r>
      <w:r>
        <w:rPr>
          <w:color w:val="231F20"/>
        </w:rPr>
        <w:t>attributable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sales</w:t>
      </w:r>
      <w:r>
        <w:rPr>
          <w:color w:val="231F20"/>
          <w:spacing w:val="-11"/>
        </w:rPr>
        <w:t> </w:t>
      </w:r>
      <w:r>
        <w:rPr>
          <w:color w:val="231F20"/>
        </w:rPr>
        <w:t>force</w:t>
      </w:r>
      <w:r>
        <w:rPr>
          <w:color w:val="231F20"/>
          <w:spacing w:val="-10"/>
        </w:rPr>
        <w:t> </w:t>
      </w:r>
      <w:r>
        <w:rPr>
          <w:color w:val="231F20"/>
        </w:rPr>
        <w:t>integration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efforts,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particular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having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single</w:t>
      </w:r>
      <w:r>
        <w:rPr>
          <w:color w:val="231F20"/>
          <w:spacing w:val="10"/>
        </w:rPr>
        <w:t> </w:t>
      </w:r>
      <w:r>
        <w:rPr>
          <w:color w:val="231F20"/>
        </w:rPr>
        <w:t>sales</w:t>
      </w:r>
      <w:r>
        <w:rPr>
          <w:color w:val="231F20"/>
          <w:spacing w:val="10"/>
        </w:rPr>
        <w:t> </w:t>
      </w:r>
      <w:r>
        <w:rPr>
          <w:color w:val="231F20"/>
        </w:rPr>
        <w:t>force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0"/>
        </w:rPr>
        <w:t> </w:t>
      </w:r>
      <w:r>
        <w:rPr>
          <w:color w:val="231F20"/>
        </w:rPr>
        <w:t>similar</w:t>
      </w:r>
      <w:r>
        <w:rPr>
          <w:color w:val="231F20"/>
          <w:spacing w:val="12"/>
        </w:rPr>
        <w:t> </w:t>
      </w:r>
      <w:r>
        <w:rPr>
          <w:color w:val="231F20"/>
        </w:rPr>
        <w:t>products.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commissions</w:t>
      </w:r>
      <w:r>
        <w:rPr>
          <w:color w:val="231F20"/>
          <w:spacing w:val="10"/>
        </w:rPr>
        <w:t> </w:t>
      </w:r>
      <w:r>
        <w:rPr>
          <w:color w:val="231F20"/>
        </w:rPr>
        <w:t>earned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integrated</w:t>
      </w:r>
      <w:r>
        <w:rPr>
          <w:color w:val="231F20"/>
          <w:spacing w:val="-11"/>
        </w:rPr>
        <w:t> </w:t>
      </w:r>
      <w:r>
        <w:rPr>
          <w:color w:val="231F20"/>
        </w:rPr>
        <w:t>sales</w:t>
      </w:r>
      <w:r>
        <w:rPr>
          <w:color w:val="231F20"/>
          <w:spacing w:val="-13"/>
        </w:rPr>
        <w:t> </w:t>
      </w:r>
      <w:r>
        <w:rPr>
          <w:color w:val="231F20"/>
        </w:rPr>
        <w:t>force</w:t>
      </w:r>
      <w:r>
        <w:rPr>
          <w:color w:val="231F20"/>
          <w:spacing w:val="-12"/>
        </w:rPr>
        <w:t> </w:t>
      </w:r>
      <w:r>
        <w:rPr>
          <w:color w:val="231F20"/>
        </w:rPr>
        <w:t>generally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vary</w:t>
      </w:r>
      <w:r>
        <w:rPr>
          <w:color w:val="231F20"/>
          <w:spacing w:val="-12"/>
        </w:rPr>
        <w:t> </w:t>
      </w:r>
      <w:r>
        <w:rPr>
          <w:color w:val="231F20"/>
        </w:rPr>
        <w:t>based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application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12"/>
        </w:rPr>
        <w:t> </w:t>
      </w:r>
      <w:r>
        <w:rPr>
          <w:color w:val="231F20"/>
        </w:rPr>
        <w:t>sold.</w:t>
      </w:r>
      <w:r>
        <w:rPr>
          <w:color w:val="231F20"/>
          <w:spacing w:val="-1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sales</w:t>
      </w:r>
      <w:r>
        <w:rPr>
          <w:color w:val="231F20"/>
          <w:spacing w:val="25"/>
        </w:rPr>
        <w:t> </w:t>
      </w:r>
      <w:r>
        <w:rPr>
          <w:color w:val="231F20"/>
        </w:rPr>
        <w:t>forces</w:t>
      </w:r>
      <w:r>
        <w:rPr>
          <w:color w:val="231F20"/>
          <w:spacing w:val="14"/>
        </w:rPr>
        <w:t> </w:t>
      </w:r>
      <w:r>
        <w:rPr>
          <w:color w:val="231F20"/>
        </w:rPr>
        <w:t>had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been</w:t>
      </w:r>
      <w:r>
        <w:rPr>
          <w:color w:val="231F20"/>
          <w:spacing w:val="14"/>
        </w:rPr>
        <w:t> </w:t>
      </w:r>
      <w:r>
        <w:rPr>
          <w:color w:val="231F20"/>
        </w:rPr>
        <w:t>integrated,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relative</w:t>
      </w:r>
      <w:r>
        <w:rPr>
          <w:color w:val="231F20"/>
          <w:spacing w:val="14"/>
        </w:rPr>
        <w:t> </w:t>
      </w:r>
      <w:r>
        <w:rPr>
          <w:color w:val="231F20"/>
        </w:rPr>
        <w:t>mix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</w:rPr>
        <w:t>sold</w:t>
      </w:r>
      <w:r>
        <w:rPr>
          <w:color w:val="231F20"/>
          <w:spacing w:val="13"/>
        </w:rPr>
        <w:t> </w:t>
      </w:r>
      <w:r>
        <w:rPr>
          <w:color w:val="231F20"/>
        </w:rPr>
        <w:t>would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different.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50" w:lineRule="auto" w:before="138" w:after="0"/>
        <w:ind w:left="691" w:right="120" w:hanging="171"/>
        <w:jc w:val="both"/>
      </w:pP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significant</w:t>
      </w:r>
      <w:r>
        <w:rPr>
          <w:color w:val="231F20"/>
          <w:spacing w:val="-11"/>
        </w:rPr>
        <w:t> </w:t>
      </w:r>
      <w:r>
        <w:rPr>
          <w:color w:val="231F20"/>
        </w:rPr>
        <w:t>majority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acquisitions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periods</w:t>
      </w:r>
      <w:r>
        <w:rPr>
          <w:color w:val="231F20"/>
          <w:spacing w:val="-12"/>
        </w:rPr>
        <w:t> </w:t>
      </w:r>
      <w:r>
        <w:rPr>
          <w:color w:val="231F20"/>
        </w:rPr>
        <w:t>presented</w:t>
      </w:r>
      <w:r>
        <w:rPr>
          <w:color w:val="231F20"/>
          <w:spacing w:val="-10"/>
        </w:rPr>
        <w:t> </w:t>
      </w:r>
      <w:r>
        <w:rPr>
          <w:color w:val="231F20"/>
        </w:rPr>
        <w:t>did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result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entry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line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product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category.</w:t>
      </w:r>
      <w:r>
        <w:rPr>
          <w:color w:val="231F20"/>
          <w:spacing w:val="-13"/>
        </w:rPr>
        <w:t> </w:t>
      </w:r>
      <w:r>
        <w:rPr>
          <w:color w:val="231F20"/>
        </w:rPr>
        <w:t>Therefore,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11"/>
        </w:rPr>
        <w:t> </w:t>
      </w:r>
      <w:r>
        <w:rPr>
          <w:color w:val="231F20"/>
        </w:rPr>
        <w:t>multiple</w:t>
      </w:r>
      <w:r>
        <w:rPr>
          <w:color w:val="231F20"/>
          <w:spacing w:val="-9"/>
        </w:rPr>
        <w:t> </w:t>
      </w:r>
      <w:r>
        <w:rPr>
          <w:color w:val="231F20"/>
        </w:rPr>
        <w:t>products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substantially</w:t>
      </w:r>
      <w:r>
        <w:rPr>
          <w:color w:val="231F20"/>
          <w:spacing w:val="-8"/>
        </w:rPr>
        <w:t> </w:t>
      </w:r>
      <w:r>
        <w:rPr>
          <w:color w:val="231F20"/>
        </w:rPr>
        <w:t>similar</w:t>
      </w:r>
      <w:r>
        <w:rPr>
          <w:color w:val="231F20"/>
          <w:spacing w:val="-11"/>
        </w:rPr>
        <w:t> </w:t>
      </w:r>
      <w:r>
        <w:rPr>
          <w:color w:val="231F20"/>
        </w:rPr>
        <w:t>features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functionality.</w:t>
      </w:r>
      <w:r>
        <w:rPr/>
      </w:r>
    </w:p>
    <w:p>
      <w:pPr>
        <w:pStyle w:val="BodyText"/>
        <w:numPr>
          <w:ilvl w:val="1"/>
          <w:numId w:val="2"/>
        </w:numPr>
        <w:tabs>
          <w:tab w:pos="692" w:val="left" w:leader="none"/>
        </w:tabs>
        <w:spacing w:line="250" w:lineRule="auto" w:before="137" w:after="0"/>
        <w:ind w:left="691" w:right="118" w:hanging="171"/>
        <w:jc w:val="both"/>
      </w:pPr>
      <w:r>
        <w:rPr>
          <w:color w:val="231F20"/>
        </w:rPr>
        <w:t>Although</w:t>
      </w:r>
      <w:r>
        <w:rPr>
          <w:color w:val="231F20"/>
          <w:spacing w:val="23"/>
        </w:rPr>
        <w:t> </w:t>
      </w:r>
      <w:r>
        <w:rPr>
          <w:color w:val="231F20"/>
        </w:rPr>
        <w:t>substantially</w:t>
      </w:r>
      <w:r>
        <w:rPr>
          <w:color w:val="231F20"/>
          <w:spacing w:val="24"/>
        </w:rPr>
        <w:t> </w:t>
      </w:r>
      <w:r>
        <w:rPr>
          <w:color w:val="231F20"/>
        </w:rPr>
        <w:t>all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customers,</w:t>
      </w:r>
      <w:r>
        <w:rPr>
          <w:color w:val="231F20"/>
          <w:spacing w:val="23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customers</w:t>
      </w:r>
      <w:r>
        <w:rPr>
          <w:color w:val="231F20"/>
          <w:spacing w:val="23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acquired</w:t>
      </w:r>
      <w:r>
        <w:rPr>
          <w:color w:val="231F20"/>
          <w:spacing w:val="25"/>
        </w:rPr>
        <w:t> </w:t>
      </w:r>
      <w:r>
        <w:rPr>
          <w:color w:val="231F20"/>
        </w:rPr>
        <w:t>companies,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21"/>
        </w:rPr>
        <w:t> </w:t>
      </w:r>
      <w:r>
        <w:rPr>
          <w:color w:val="231F20"/>
        </w:rPr>
        <w:t>their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-6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8"/>
        </w:rPr>
        <w:t> </w:t>
      </w:r>
      <w:r>
        <w:rPr>
          <w:color w:val="231F20"/>
        </w:rPr>
        <w:t>contracts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contracts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eligible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renewal,</w:t>
      </w:r>
      <w:r>
        <w:rPr>
          <w:color w:val="231F20"/>
          <w:spacing w:val="-6"/>
        </w:rPr>
        <w:t> </w:t>
      </w:r>
      <w:r>
        <w:rPr>
          <w:color w:val="231F20"/>
        </w:rPr>
        <w:t>amounts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shown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support</w:t>
      </w:r>
      <w:r>
        <w:rPr>
          <w:color w:val="231F20"/>
          <w:spacing w:val="20"/>
        </w:rPr>
        <w:t> </w:t>
      </w:r>
      <w:r>
        <w:rPr>
          <w:color w:val="231F20"/>
        </w:rPr>
        <w:t>deferred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supplemental</w:t>
      </w:r>
      <w:r>
        <w:rPr>
          <w:color w:val="231F20"/>
          <w:spacing w:val="23"/>
        </w:rPr>
        <w:t> </w:t>
      </w:r>
      <w:r>
        <w:rPr>
          <w:color w:val="231F20"/>
        </w:rPr>
        <w:t>disclosure</w:t>
      </w:r>
      <w:r>
        <w:rPr>
          <w:color w:val="231F20"/>
          <w:spacing w:val="21"/>
        </w:rPr>
        <w:t> </w:t>
      </w:r>
      <w:r>
        <w:rPr>
          <w:color w:val="231F20"/>
        </w:rPr>
        <w:t>related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acquisition</w:t>
      </w:r>
      <w:r>
        <w:rPr>
          <w:color w:val="231F20"/>
          <w:spacing w:val="23"/>
        </w:rPr>
        <w:t> </w:t>
      </w:r>
      <w:r>
        <w:rPr>
          <w:color w:val="231F20"/>
        </w:rPr>
        <w:t>accounting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stock-based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compensation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necessarily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indicative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revenue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improvements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achieve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upon</w:t>
      </w:r>
      <w:r>
        <w:rPr>
          <w:color w:val="231F20"/>
          <w:spacing w:val="40"/>
        </w:rPr>
        <w:t> </w:t>
      </w:r>
      <w:r>
        <w:rPr>
          <w:color w:val="231F20"/>
        </w:rPr>
        <w:t>contract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15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do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  <w:spacing w:val="-3"/>
        </w:rPr>
        <w:t>renew.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Constant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Currency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Presentation</w:t>
      </w:r>
      <w:r>
        <w:rPr>
          <w:b w:val="0"/>
          <w:i w:val="0"/>
        </w:rPr>
      </w:r>
    </w:p>
    <w:p>
      <w:pPr>
        <w:pStyle w:val="BodyText"/>
        <w:spacing w:line="250" w:lineRule="auto" w:before="147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compare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percent</w:t>
      </w:r>
      <w:r>
        <w:rPr>
          <w:color w:val="231F20"/>
          <w:spacing w:val="-5"/>
        </w:rPr>
        <w:t> </w:t>
      </w:r>
      <w:r>
        <w:rPr>
          <w:color w:val="231F20"/>
        </w:rPr>
        <w:t>change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another</w:t>
      </w:r>
      <w:r>
        <w:rPr>
          <w:color w:val="231F20"/>
          <w:spacing w:val="-5"/>
        </w:rPr>
        <w:t> </w:t>
      </w: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annual</w:t>
      </w:r>
      <w:r>
        <w:rPr>
          <w:color w:val="231F20"/>
          <w:spacing w:val="-5"/>
        </w:rPr>
        <w:t> </w:t>
      </w:r>
      <w:r>
        <w:rPr>
          <w:color w:val="231F20"/>
        </w:rPr>
        <w:t>report</w:t>
      </w:r>
      <w:r>
        <w:rPr>
          <w:color w:val="231F20"/>
          <w:spacing w:val="-7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constant</w:t>
      </w:r>
      <w:r>
        <w:rPr>
          <w:color w:val="231F20"/>
          <w:spacing w:val="20"/>
        </w:rPr>
        <w:t> </w:t>
      </w:r>
      <w:r>
        <w:rPr>
          <w:color w:val="231F20"/>
        </w:rPr>
        <w:t>currency</w:t>
      </w:r>
      <w:r>
        <w:rPr>
          <w:color w:val="231F20"/>
          <w:spacing w:val="28"/>
        </w:rPr>
        <w:t> </w:t>
      </w:r>
      <w:r>
        <w:rPr>
          <w:color w:val="231F20"/>
        </w:rPr>
        <w:t>disclosure.</w:t>
      </w:r>
      <w:r>
        <w:rPr>
          <w:color w:val="231F20"/>
          <w:spacing w:val="2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present</w:t>
      </w:r>
      <w:r>
        <w:rPr>
          <w:color w:val="231F20"/>
          <w:spacing w:val="28"/>
        </w:rPr>
        <w:t> </w:t>
      </w:r>
      <w:r>
        <w:rPr>
          <w:color w:val="231F20"/>
        </w:rPr>
        <w:t>constant</w:t>
      </w:r>
      <w:r>
        <w:rPr>
          <w:color w:val="231F20"/>
          <w:spacing w:val="29"/>
        </w:rPr>
        <w:t> </w:t>
      </w:r>
      <w:r>
        <w:rPr>
          <w:color w:val="231F20"/>
        </w:rPr>
        <w:t>currency</w:t>
      </w:r>
      <w:r>
        <w:rPr>
          <w:color w:val="231F20"/>
          <w:spacing w:val="28"/>
        </w:rPr>
        <w:t> </w:t>
      </w:r>
      <w:r>
        <w:rPr>
          <w:color w:val="231F20"/>
        </w:rPr>
        <w:t>information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assessing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underlying</w:t>
      </w:r>
      <w:r>
        <w:rPr>
          <w:color w:val="231F20"/>
          <w:spacing w:val="49"/>
        </w:rPr>
        <w:t> </w:t>
      </w:r>
      <w:r>
        <w:rPr>
          <w:color w:val="231F20"/>
        </w:rPr>
        <w:t>businesses</w:t>
      </w:r>
      <w:r>
        <w:rPr>
          <w:color w:val="231F20"/>
          <w:spacing w:val="45"/>
        </w:rPr>
        <w:t> </w:t>
      </w:r>
      <w:r>
        <w:rPr>
          <w:color w:val="231F20"/>
        </w:rPr>
        <w:t>performed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excluding</w:t>
      </w:r>
      <w:r>
        <w:rPr>
          <w:color w:val="231F20"/>
        </w:rPr>
        <w:t> the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</w:rPr>
        <w:t> of</w:t>
      </w:r>
      <w:r>
        <w:rPr>
          <w:color w:val="231F20"/>
          <w:spacing w:val="43"/>
        </w:rPr>
        <w:t> </w:t>
      </w:r>
      <w:r>
        <w:rPr>
          <w:color w:val="231F20"/>
        </w:rPr>
        <w:t>foreign</w:t>
      </w:r>
      <w:r>
        <w:rPr>
          <w:color w:val="231F20"/>
          <w:spacing w:val="48"/>
        </w:rPr>
        <w:t> </w:t>
      </w:r>
      <w:r>
        <w:rPr>
          <w:color w:val="231F20"/>
        </w:rPr>
        <w:t>currency</w:t>
      </w:r>
      <w:r>
        <w:rPr>
          <w:color w:val="231F20"/>
          <w:spacing w:val="47"/>
        </w:rPr>
        <w:t> </w:t>
      </w:r>
      <w:r>
        <w:rPr>
          <w:color w:val="231F20"/>
        </w:rPr>
        <w:t>rate fluctuations. </w:t>
      </w:r>
      <w:r>
        <w:rPr>
          <w:color w:val="231F20"/>
          <w:spacing w:val="-8"/>
        </w:rPr>
        <w:t>To</w:t>
      </w:r>
      <w:r>
        <w:rPr>
          <w:color w:val="231F20"/>
          <w:spacing w:val="47"/>
        </w:rPr>
        <w:t> </w:t>
      </w:r>
      <w:r>
        <w:rPr>
          <w:color w:val="231F20"/>
        </w:rPr>
        <w:t>present</w:t>
      </w:r>
      <w:r>
        <w:rPr>
          <w:color w:val="231F20"/>
          <w:spacing w:val="49"/>
        </w:rPr>
        <w:t> </w:t>
      </w:r>
      <w:r>
        <w:rPr>
          <w:color w:val="231F20"/>
        </w:rPr>
        <w:t>this</w:t>
      </w:r>
      <w:r>
        <w:rPr>
          <w:color w:val="231F20"/>
          <w:spacing w:val="21"/>
        </w:rPr>
        <w:t> </w:t>
      </w:r>
      <w:r>
        <w:rPr>
          <w:color w:val="231F20"/>
        </w:rPr>
        <w:t>information,</w:t>
      </w:r>
      <w:r>
        <w:rPr>
          <w:color w:val="231F20"/>
          <w:spacing w:val="27"/>
        </w:rPr>
        <w:t> </w:t>
      </w:r>
      <w:r>
        <w:rPr>
          <w:color w:val="231F20"/>
        </w:rPr>
        <w:t>current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comparative</w:t>
      </w:r>
      <w:r>
        <w:rPr>
          <w:color w:val="231F20"/>
          <w:spacing w:val="23"/>
        </w:rPr>
        <w:t> </w:t>
      </w:r>
      <w:r>
        <w:rPr>
          <w:color w:val="231F20"/>
        </w:rPr>
        <w:t>prior</w:t>
      </w:r>
      <w:r>
        <w:rPr>
          <w:color w:val="231F20"/>
          <w:spacing w:val="23"/>
        </w:rPr>
        <w:t> </w:t>
      </w:r>
      <w:r>
        <w:rPr>
          <w:color w:val="231F20"/>
        </w:rPr>
        <w:t>period</w:t>
      </w:r>
      <w:r>
        <w:rPr>
          <w:color w:val="231F20"/>
          <w:spacing w:val="24"/>
        </w:rPr>
        <w:t> </w:t>
      </w:r>
      <w:r>
        <w:rPr>
          <w:color w:val="231F20"/>
        </w:rPr>
        <w:t>results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entities</w:t>
      </w:r>
      <w:r>
        <w:rPr>
          <w:color w:val="231F20"/>
          <w:spacing w:val="26"/>
        </w:rPr>
        <w:t> </w:t>
      </w:r>
      <w:r>
        <w:rPr>
          <w:color w:val="231F20"/>
        </w:rPr>
        <w:t>reporting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currencies</w:t>
      </w:r>
      <w:r>
        <w:rPr>
          <w:color w:val="231F20"/>
          <w:spacing w:val="25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</w:rPr>
        <w:t>than</w:t>
      </w:r>
      <w:r>
        <w:rPr>
          <w:color w:val="231F20"/>
          <w:spacing w:val="23"/>
        </w:rPr>
        <w:t> </w:t>
      </w:r>
      <w:r>
        <w:rPr>
          <w:color w:val="231F20"/>
        </w:rPr>
        <w:t>United</w:t>
      </w:r>
      <w:r>
        <w:rPr>
          <w:color w:val="231F20"/>
          <w:spacing w:val="28"/>
        </w:rPr>
        <w:t> </w:t>
      </w:r>
      <w:r>
        <w:rPr>
          <w:color w:val="231F20"/>
        </w:rPr>
        <w:t>States</w:t>
      </w:r>
      <w:r>
        <w:rPr>
          <w:color w:val="231F20"/>
          <w:spacing w:val="-8"/>
        </w:rPr>
        <w:t> </w:t>
      </w:r>
      <w:r>
        <w:rPr>
          <w:color w:val="231F20"/>
        </w:rPr>
        <w:t>dollars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converted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9"/>
        </w:rPr>
        <w:t> </w:t>
      </w:r>
      <w:r>
        <w:rPr>
          <w:color w:val="231F20"/>
        </w:rPr>
        <w:t>United</w:t>
      </w:r>
      <w:r>
        <w:rPr>
          <w:color w:val="231F20"/>
          <w:spacing w:val="-9"/>
        </w:rPr>
        <w:t> </w:t>
      </w:r>
      <w:r>
        <w:rPr>
          <w:color w:val="231F20"/>
        </w:rPr>
        <w:t>States</w:t>
      </w:r>
      <w:r>
        <w:rPr>
          <w:color w:val="231F20"/>
          <w:spacing w:val="-8"/>
        </w:rPr>
        <w:t> </w:t>
      </w:r>
      <w:r>
        <w:rPr>
          <w:color w:val="231F20"/>
        </w:rPr>
        <w:t>dollars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-10"/>
        </w:rPr>
        <w:t> </w:t>
      </w:r>
      <w:r>
        <w:rPr>
          <w:color w:val="231F20"/>
        </w:rPr>
        <w:t>2006,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left="159" w:right="155"/>
        <w:jc w:val="both"/>
      </w:pPr>
      <w:r>
        <w:rPr>
          <w:color w:val="231F20"/>
        </w:rPr>
        <w:t>last</w:t>
      </w:r>
      <w:r>
        <w:rPr>
          <w:color w:val="231F20"/>
          <w:spacing w:val="11"/>
        </w:rPr>
        <w:t> </w:t>
      </w:r>
      <w:r>
        <w:rPr>
          <w:color w:val="231F20"/>
        </w:rPr>
        <w:t>day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prior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year,</w:t>
      </w:r>
      <w:r>
        <w:rPr>
          <w:color w:val="231F20"/>
          <w:spacing w:val="8"/>
        </w:rPr>
        <w:t> </w:t>
      </w:r>
      <w:r>
        <w:rPr>
          <w:color w:val="231F20"/>
        </w:rPr>
        <w:t>rather</w:t>
      </w:r>
      <w:r>
        <w:rPr>
          <w:color w:val="231F20"/>
          <w:spacing w:val="11"/>
        </w:rPr>
        <w:t> </w:t>
      </w:r>
      <w:r>
        <w:rPr>
          <w:color w:val="231F20"/>
        </w:rPr>
        <w:t>than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actual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2"/>
        </w:rPr>
        <w:t> </w:t>
      </w:r>
      <w:r>
        <w:rPr>
          <w:color w:val="231F20"/>
        </w:rPr>
        <w:t>rates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1"/>
        </w:rPr>
        <w:t> </w:t>
      </w:r>
      <w:r>
        <w:rPr>
          <w:color w:val="231F20"/>
        </w:rPr>
        <w:t>during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8"/>
        </w:rPr>
        <w:t> </w:t>
      </w:r>
      <w:r>
        <w:rPr>
          <w:color w:val="231F20"/>
        </w:rPr>
        <w:t>periods.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41"/>
        </w:rPr>
        <w:t> </w:t>
      </w:r>
      <w:r>
        <w:rPr>
          <w:color w:val="231F20"/>
        </w:rPr>
        <w:t>example,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entity</w:t>
      </w:r>
      <w:r>
        <w:rPr>
          <w:color w:val="231F20"/>
          <w:spacing w:val="-4"/>
        </w:rPr>
        <w:t> </w:t>
      </w:r>
      <w:r>
        <w:rPr>
          <w:color w:val="231F20"/>
        </w:rPr>
        <w:t>reporting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Euros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1.0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Euros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products</w:t>
      </w:r>
      <w:r>
        <w:rPr>
          <w:color w:val="231F20"/>
          <w:spacing w:val="-6"/>
        </w:rPr>
        <w:t> </w:t>
      </w:r>
      <w:r>
        <w:rPr>
          <w:color w:val="231F20"/>
        </w:rPr>
        <w:t>sold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6"/>
        </w:rPr>
        <w:t> </w:t>
      </w:r>
      <w:r>
        <w:rPr>
          <w:color w:val="231F20"/>
        </w:rPr>
        <w:t>2007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31,</w:t>
      </w:r>
      <w:r>
        <w:rPr>
          <w:color w:val="231F20"/>
          <w:spacing w:val="9"/>
        </w:rPr>
        <w:t> </w:t>
      </w:r>
      <w:r>
        <w:rPr>
          <w:color w:val="231F20"/>
        </w:rPr>
        <w:t>2006,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financial</w:t>
      </w:r>
      <w:r>
        <w:rPr>
          <w:color w:val="231F20"/>
          <w:spacing w:val="12"/>
        </w:rPr>
        <w:t> </w:t>
      </w:r>
      <w:r>
        <w:rPr>
          <w:color w:val="231F20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would</w:t>
      </w:r>
      <w:r>
        <w:rPr>
          <w:color w:val="231F20"/>
          <w:spacing w:val="8"/>
        </w:rPr>
        <w:t> </w:t>
      </w:r>
      <w:r>
        <w:rPr>
          <w:color w:val="231F20"/>
        </w:rPr>
        <w:t>reflect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$1.35</w:t>
      </w:r>
      <w:r>
        <w:rPr>
          <w:color w:val="231F20"/>
          <w:spacing w:val="9"/>
        </w:rPr>
        <w:t> </w:t>
      </w:r>
      <w:r>
        <w:rPr>
          <w:color w:val="231F20"/>
        </w:rPr>
        <w:t>million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2007</w:t>
      </w:r>
      <w:r>
        <w:rPr>
          <w:color w:val="231F20"/>
          <w:spacing w:val="9"/>
        </w:rPr>
        <w:t> </w:t>
      </w:r>
      <w:r>
        <w:rPr>
          <w:color w:val="231F20"/>
        </w:rPr>
        <w:t>(using</w:t>
      </w:r>
      <w:r>
        <w:rPr>
          <w:color w:val="231F20"/>
          <w:spacing w:val="8"/>
        </w:rPr>
        <w:t> </w:t>
      </w:r>
      <w:r>
        <w:rPr>
          <w:color w:val="231F20"/>
        </w:rPr>
        <w:t>1.35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exchange</w:t>
      </w:r>
      <w:r>
        <w:rPr>
          <w:color w:val="231F20"/>
          <w:spacing w:val="49"/>
        </w:rPr>
        <w:t> </w:t>
      </w:r>
      <w:r>
        <w:rPr>
          <w:color w:val="231F20"/>
        </w:rPr>
        <w:t>rate)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$1.27</w:t>
      </w:r>
      <w:r>
        <w:rPr>
          <w:color w:val="231F20"/>
          <w:spacing w:val="47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48"/>
        </w:rPr>
        <w:t> </w:t>
      </w:r>
      <w:r>
        <w:rPr>
          <w:color w:val="231F20"/>
        </w:rPr>
        <w:t>fiscal</w:t>
      </w:r>
      <w:r>
        <w:rPr>
          <w:color w:val="231F20"/>
          <w:spacing w:val="47"/>
        </w:rPr>
        <w:t> </w:t>
      </w:r>
      <w:r>
        <w:rPr>
          <w:color w:val="231F20"/>
        </w:rPr>
        <w:t>2006</w:t>
      </w:r>
      <w:r>
        <w:rPr>
          <w:color w:val="231F20"/>
          <w:spacing w:val="48"/>
        </w:rPr>
        <w:t> </w:t>
      </w:r>
      <w:r>
        <w:rPr>
          <w:color w:val="231F20"/>
        </w:rPr>
        <w:t>(using</w:t>
      </w:r>
      <w:r>
        <w:rPr>
          <w:color w:val="231F20"/>
          <w:spacing w:val="47"/>
        </w:rPr>
        <w:t> </w:t>
      </w:r>
      <w:r>
        <w:rPr>
          <w:color w:val="231F20"/>
        </w:rPr>
        <w:t>1.27</w:t>
      </w:r>
      <w:r>
        <w:rPr>
          <w:color w:val="231F20"/>
          <w:spacing w:val="47"/>
        </w:rPr>
        <w:t> </w:t>
      </w:r>
      <w:r>
        <w:rPr>
          <w:color w:val="231F20"/>
        </w:rPr>
        <w:t>as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</w:rPr>
        <w:t> rate). The</w:t>
      </w:r>
      <w:r>
        <w:rPr>
          <w:color w:val="231F20"/>
          <w:spacing w:val="49"/>
        </w:rPr>
        <w:t> </w:t>
      </w:r>
      <w:r>
        <w:rPr>
          <w:color w:val="231F20"/>
        </w:rPr>
        <w:t>constant</w:t>
      </w:r>
      <w:r>
        <w:rPr>
          <w:color w:val="231F20"/>
          <w:spacing w:val="49"/>
        </w:rPr>
        <w:t> </w:t>
      </w:r>
      <w:r>
        <w:rPr>
          <w:color w:val="231F20"/>
        </w:rPr>
        <w:t>currency</w:t>
      </w:r>
      <w:r>
        <w:rPr>
          <w:color w:val="231F20"/>
          <w:spacing w:val="26"/>
        </w:rPr>
        <w:t> </w:t>
      </w:r>
      <w:r>
        <w:rPr>
          <w:color w:val="231F20"/>
        </w:rPr>
        <w:t>presentation</w:t>
      </w:r>
      <w:r>
        <w:rPr>
          <w:color w:val="231F20"/>
          <w:spacing w:val="39"/>
        </w:rPr>
        <w:t> </w:t>
      </w:r>
      <w:r>
        <w:rPr>
          <w:color w:val="231F20"/>
        </w:rPr>
        <w:t>would</w:t>
      </w:r>
      <w:r>
        <w:rPr>
          <w:color w:val="231F20"/>
          <w:spacing w:val="35"/>
        </w:rPr>
        <w:t> </w:t>
      </w:r>
      <w:r>
        <w:rPr>
          <w:color w:val="231F20"/>
        </w:rPr>
        <w:t>translate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6"/>
        </w:rPr>
        <w:t> </w:t>
      </w:r>
      <w:r>
        <w:rPr>
          <w:color w:val="231F20"/>
        </w:rPr>
        <w:t>2007</w:t>
      </w:r>
      <w:r>
        <w:rPr>
          <w:color w:val="231F20"/>
          <w:spacing w:val="35"/>
        </w:rPr>
        <w:t> </w:t>
      </w:r>
      <w:r>
        <w:rPr>
          <w:color w:val="231F20"/>
        </w:rPr>
        <w:t>results</w:t>
      </w:r>
      <w:r>
        <w:rPr>
          <w:color w:val="231F20"/>
          <w:spacing w:val="35"/>
        </w:rPr>
        <w:t> </w:t>
      </w:r>
      <w:r>
        <w:rPr>
          <w:color w:val="231F20"/>
        </w:rPr>
        <w:t>using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fiscal</w:t>
      </w:r>
      <w:r>
        <w:rPr>
          <w:color w:val="231F20"/>
          <w:spacing w:val="34"/>
        </w:rPr>
        <w:t> </w:t>
      </w:r>
      <w:r>
        <w:rPr>
          <w:color w:val="231F20"/>
        </w:rPr>
        <w:t>2006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37"/>
        </w:rPr>
        <w:t> </w:t>
      </w:r>
      <w:r>
        <w:rPr>
          <w:color w:val="231F20"/>
        </w:rPr>
        <w:t>rate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indicate,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this</w:t>
      </w:r>
      <w:r>
        <w:rPr>
          <w:color w:val="231F20"/>
          <w:spacing w:val="29"/>
        </w:rPr>
        <w:t> </w:t>
      </w:r>
      <w:r>
        <w:rPr>
          <w:color w:val="231F20"/>
        </w:rPr>
        <w:t>example,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12"/>
        </w:rPr>
        <w:t> </w:t>
      </w:r>
      <w:r>
        <w:rPr>
          <w:color w:val="231F20"/>
        </w:rPr>
        <w:t>change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periods.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tables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below,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present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percent</w:t>
      </w:r>
      <w:r>
        <w:rPr>
          <w:color w:val="231F20"/>
          <w:spacing w:val="-9"/>
        </w:rPr>
        <w:t> </w:t>
      </w:r>
      <w:r>
        <w:rPr>
          <w:color w:val="231F20"/>
        </w:rPr>
        <w:t>change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actual</w:t>
      </w:r>
      <w:r>
        <w:rPr>
          <w:color w:val="231F20"/>
          <w:spacing w:val="17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reported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constant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currency.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400" w:bottom="1300" w:left="1220" w:right="1580"/>
        </w:sectPr>
      </w:pPr>
    </w:p>
    <w:p>
      <w:pPr>
        <w:pStyle w:val="Heading2"/>
        <w:spacing w:line="240" w:lineRule="auto" w:before="75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4"/>
        </w:rPr>
        <w:t>Total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Revenues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Operating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Expenses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21"/>
          <w:szCs w:val="21"/>
        </w:rPr>
      </w:pPr>
    </w:p>
    <w:p>
      <w:pPr>
        <w:spacing w:before="0"/>
        <w:ind w:left="0" w:right="1148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20.535004pt;margin-top:9.991574pt;width:304.5pt;height:.1pt;mso-position-horizontal-relative:page;mso-position-vertical-relative:paragraph;z-index:2008" coordorigin="4411,200" coordsize="6090,2">
            <v:shape style="position:absolute;left:4411;top:200;width:6090;height:2" coordorigin="4411,200" coordsize="6090,0" path="m4411,200l10501,200e" filled="false" stroked="true" strokeweight="1.0637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tabs>
          <w:tab w:pos="2688" w:val="left" w:leader="none"/>
        </w:tabs>
        <w:spacing w:before="36"/>
        <w:ind w:left="0" w:right="1148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  <w:tab/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2" w:equalWidth="0">
            <w:col w:w="3543" w:space="640"/>
            <w:col w:w="5257"/>
          </w:cols>
        </w:sectPr>
      </w:pPr>
    </w:p>
    <w:p>
      <w:pPr>
        <w:tabs>
          <w:tab w:pos="6882" w:val="left" w:leader="none"/>
        </w:tabs>
        <w:spacing w:line="20" w:lineRule="atLeast"/>
        <w:ind w:left="419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9.75pt;height:1.1pt;mso-position-horizontal-relative:char;mso-position-vertical-relative:line" coordorigin="0,0" coordsize="1395,22">
            <v:group style="position:absolute;left:11;top:11;width:1374;height:2" coordorigin="11,11" coordsize="1374,2">
              <v:shape style="position:absolute;left:11;top:11;width:1374;height:2" coordorigin="11,11" coordsize="1374,0" path="m11,11l1384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9.75pt;height:1.1pt;mso-position-horizontal-relative:char;mso-position-vertical-relative:line" coordorigin="0,0" coordsize="1395,22">
            <v:group style="position:absolute;left:11;top:11;width:1374;height:2" coordorigin="11,11" coordsize="1374,2">
              <v:shape style="position:absolute;left:11;top:11;width:1374;height:2" coordorigin="11,11" coordsize="1374,0" path="m11,11l1384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3388" w:val="left" w:leader="none"/>
          <w:tab w:pos="4205" w:val="left" w:leader="none"/>
          <w:tab w:pos="4958" w:val="left" w:leader="none"/>
          <w:tab w:pos="6075" w:val="left" w:leader="none"/>
          <w:tab w:pos="6892" w:val="left" w:leader="none"/>
          <w:tab w:pos="7646" w:val="left" w:leader="none"/>
          <w:tab w:pos="8763" w:val="left" w:leader="none"/>
        </w:tabs>
        <w:spacing w:before="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2007</w:t>
        <w:tab/>
      </w:r>
      <w:r>
        <w:rPr>
          <w:rFonts w:ascii="Times New Roman"/>
          <w:b/>
          <w:color w:val="231F20"/>
          <w:w w:val="95"/>
          <w:sz w:val="16"/>
        </w:rPr>
        <w:t>Actual</w:t>
        <w:tab/>
        <w:t>Constant</w:t>
        <w:tab/>
      </w:r>
      <w:r>
        <w:rPr>
          <w:rFonts w:ascii="Times New Roman"/>
          <w:b/>
          <w:color w:val="231F20"/>
          <w:sz w:val="16"/>
        </w:rPr>
        <w:t>2006</w:t>
        <w:tab/>
      </w:r>
      <w:r>
        <w:rPr>
          <w:rFonts w:ascii="Times New Roman"/>
          <w:b/>
          <w:color w:val="231F20"/>
          <w:w w:val="95"/>
          <w:sz w:val="16"/>
        </w:rPr>
        <w:t>Actual</w:t>
        <w:tab/>
      </w:r>
      <w:r>
        <w:rPr>
          <w:rFonts w:ascii="Times New Roman"/>
          <w:b/>
          <w:color w:val="231F20"/>
          <w:sz w:val="16"/>
        </w:rPr>
        <w:t>Constant</w:t>
        <w:tab/>
        <w:t>2005</w:t>
      </w:r>
      <w:r>
        <w:rPr>
          <w:rFonts w:ascii="Times New Roman"/>
          <w:sz w:val="16"/>
        </w:rPr>
      </w:r>
    </w:p>
    <w:p>
      <w:pPr>
        <w:tabs>
          <w:tab w:pos="3180" w:val="left" w:leader="none"/>
          <w:tab w:pos="4194" w:val="left" w:leader="none"/>
          <w:tab w:pos="4947" w:val="left" w:leader="none"/>
          <w:tab w:pos="5868" w:val="left" w:leader="none"/>
          <w:tab w:pos="6882" w:val="left" w:leader="none"/>
          <w:tab w:pos="7636" w:val="left" w:leader="none"/>
          <w:tab w:pos="8555" w:val="left" w:leader="none"/>
        </w:tabs>
        <w:spacing w:line="20" w:lineRule="atLeast"/>
        <w:ind w:left="14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42.65pt;height:1.1pt;mso-position-horizontal-relative:char;mso-position-vertical-relative:line" coordorigin="0,0" coordsize="2853,22">
            <v:group style="position:absolute;left:11;top:11;width:2832;height:2" coordorigin="11,11" coordsize="2832,2">
              <v:shape style="position:absolute;left:11;top:11;width:2832;height:2" coordorigin="11,11" coordsize="2832,0" path="m11,11l2842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8pt;height:1.1pt;mso-position-horizontal-relative:char;mso-position-vertical-relative:line" coordorigin="0,0" coordsize="736,22">
            <v:group style="position:absolute;left:11;top:11;width:715;height:2" coordorigin="11,11" coordsize="715,2">
              <v:shape style="position:absolute;left:11;top:11;width:715;height:2" coordorigin="11,11" coordsize="715,0" path="m11,11l725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75pt;height:1.1pt;mso-position-horizontal-relative:char;mso-position-vertical-relative:line" coordorigin="0,0" coordsize="475,22">
            <v:group style="position:absolute;left:11;top:11;width:454;height:2" coordorigin="11,11" coordsize="454,2">
              <v:shape style="position:absolute;left:11;top:11;width:454;height:2" coordorigin="11,11" coordsize="454,0" path="m11,11l464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pt;height:1.1pt;mso-position-horizontal-relative:char;mso-position-vertical-relative:line" coordorigin="0,0" coordsize="642,22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75pt;height:1.1pt;mso-position-horizontal-relative:char;mso-position-vertical-relative:line" coordorigin="0,0" coordsize="735,22">
            <v:group style="position:absolute;left:11;top:11;width:714;height:2" coordorigin="11,11" coordsize="714,2">
              <v:shape style="position:absolute;left:11;top:11;width:714;height:2" coordorigin="11,11" coordsize="714,0" path="m11,11l724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75pt;height:1.1pt;mso-position-horizontal-relative:char;mso-position-vertical-relative:line" coordorigin="0,0" coordsize="475,22">
            <v:group style="position:absolute;left:11;top:11;width:454;height:2" coordorigin="11,11" coordsize="454,2">
              <v:shape style="position:absolute;left:11;top:11;width:454;height:2" coordorigin="11,11" coordsize="454,0" path="m11,11l464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0500pt;height:1.1pt;mso-position-horizontal-relative:char;mso-position-vertical-relative:line" coordorigin="0,0" coordsize="641,22">
            <v:group style="position:absolute;left:11;top:11;width:620;height:2" coordorigin="11,11" coordsize="620,2">
              <v:shape style="position:absolute;left:11;top:11;width:620;height:2" coordorigin="11,11" coordsize="620,0" path="m11,11l630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8pt;height:1.1pt;mso-position-horizontal-relative:char;mso-position-vertical-relative:line" coordorigin="0,0" coordsize="736,22">
            <v:group style="position:absolute;left:11;top:11;width:715;height:2" coordorigin="11,11" coordsize="715,2">
              <v:shape style="position:absolute;left:11;top:11;width:715;height:2" coordorigin="11,11" coordsize="715,0" path="m11,11l725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2"/>
        <w:spacing w:line="240" w:lineRule="auto" w:before="90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4"/>
        </w:rPr>
        <w:t>Total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Revenues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by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Geography:</w:t>
      </w:r>
      <w:r>
        <w:rPr>
          <w:b w:val="0"/>
          <w:i w:val="0"/>
        </w:rPr>
      </w:r>
    </w:p>
    <w:p>
      <w:pPr>
        <w:pStyle w:val="BodyText"/>
        <w:tabs>
          <w:tab w:pos="4291" w:val="left" w:leader="none"/>
          <w:tab w:pos="5212" w:val="left" w:leader="none"/>
          <w:tab w:pos="5878" w:val="left" w:leader="none"/>
          <w:tab w:pos="6979" w:val="left" w:leader="none"/>
          <w:tab w:pos="7899" w:val="left" w:leader="none"/>
          <w:tab w:pos="8566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Americas</w:t>
      </w:r>
      <w:r>
        <w:rPr>
          <w:color w:val="231F20"/>
          <w:spacing w:val="-1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9,460</w:t>
        <w:tab/>
      </w:r>
      <w:r>
        <w:rPr>
          <w:color w:val="231F20"/>
          <w:w w:val="95"/>
        </w:rPr>
        <w:t>24%</w:t>
        <w:tab/>
        <w:t>23%</w:t>
        <w:tab/>
      </w:r>
      <w:r>
        <w:rPr>
          <w:color w:val="231F20"/>
        </w:rPr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7,652</w:t>
        <w:tab/>
      </w:r>
      <w:r>
        <w:rPr>
          <w:color w:val="231F20"/>
          <w:w w:val="95"/>
        </w:rPr>
        <w:t>32%</w:t>
        <w:tab/>
        <w:t>31%</w:t>
        <w:tab/>
      </w:r>
      <w:r>
        <w:rPr>
          <w:color w:val="231F20"/>
        </w:rPr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5,798</w:t>
      </w:r>
      <w:r>
        <w:rPr/>
      </w:r>
    </w:p>
    <w:p>
      <w:pPr>
        <w:pStyle w:val="BodyText"/>
        <w:tabs>
          <w:tab w:pos="3454" w:val="left" w:leader="none"/>
          <w:tab w:pos="4291" w:val="left" w:leader="none"/>
          <w:tab w:pos="5212" w:val="left" w:leader="none"/>
          <w:tab w:pos="6143" w:val="left" w:leader="none"/>
          <w:tab w:pos="6979" w:val="left" w:leader="none"/>
          <w:tab w:pos="7899" w:val="left" w:leader="none"/>
          <w:tab w:pos="8830" w:val="left" w:leader="none"/>
        </w:tabs>
        <w:spacing w:line="240" w:lineRule="auto" w:before="25"/>
        <w:ind w:left="159" w:right="0"/>
        <w:jc w:val="left"/>
      </w:pPr>
      <w:r>
        <w:rPr>
          <w:color w:val="231F20"/>
        </w:rPr>
        <w:t>EMEA</w:t>
      </w:r>
      <w:r>
        <w:rPr>
          <w:color w:val="231F20"/>
          <w:position w:val="9"/>
          <w:sz w:val="13"/>
        </w:rPr>
        <w:t>(1)</w:t>
      </w:r>
      <w:r>
        <w:rPr>
          <w:color w:val="231F20"/>
          <w:spacing w:val="27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  <w:tab/>
        <w:t>6,037</w:t>
        <w:tab/>
      </w:r>
      <w:r>
        <w:rPr>
          <w:color w:val="231F20"/>
          <w:w w:val="95"/>
        </w:rPr>
        <w:t>28%</w:t>
        <w:tab/>
        <w:t>20%</w:t>
        <w:tab/>
      </w:r>
      <w:r>
        <w:rPr>
          <w:color w:val="231F20"/>
        </w:rPr>
        <w:t>4,708</w:t>
        <w:tab/>
      </w:r>
      <w:r>
        <w:rPr>
          <w:color w:val="231F20"/>
          <w:w w:val="95"/>
        </w:rPr>
        <w:t>10%</w:t>
        <w:tab/>
        <w:t>15%</w:t>
        <w:tab/>
      </w:r>
      <w:r>
        <w:rPr>
          <w:color w:val="231F20"/>
        </w:rPr>
        <w:t>4,288</w:t>
      </w:r>
      <w:r>
        <w:rPr/>
      </w:r>
    </w:p>
    <w:p>
      <w:pPr>
        <w:pStyle w:val="BodyText"/>
        <w:tabs>
          <w:tab w:pos="3454" w:val="left" w:leader="none"/>
          <w:tab w:pos="4291" w:val="left" w:leader="none"/>
          <w:tab w:pos="5212" w:val="left" w:leader="none"/>
          <w:tab w:pos="5879" w:val="left" w:leader="none"/>
          <w:tab w:pos="6143" w:val="left" w:leader="none"/>
          <w:tab w:pos="6979" w:val="left" w:leader="none"/>
          <w:tab w:pos="7899" w:val="left" w:leader="none"/>
          <w:tab w:pos="8566" w:val="left" w:leader="none"/>
          <w:tab w:pos="8830" w:val="left" w:leader="none"/>
        </w:tabs>
        <w:spacing w:line="240" w:lineRule="auto" w:before="50"/>
        <w:ind w:left="159" w:right="0"/>
        <w:jc w:val="left"/>
      </w:pPr>
      <w:r>
        <w:rPr>
          <w:color w:val="231F20"/>
          <w:spacing w:val="-1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-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2,499</w:t>
      </w:r>
      <w:r>
        <w:rPr>
          <w:color w:val="231F20"/>
        </w:rPr>
        <w:tab/>
      </w:r>
      <w:r>
        <w:rPr>
          <w:color w:val="231F20"/>
          <w:w w:val="95"/>
        </w:rPr>
        <w:t>24%</w:t>
        <w:tab/>
        <w:t>21%</w:t>
        <w:tab/>
      </w:r>
      <w:r>
        <w:rPr>
          <w:color w:val="231F20"/>
          <w:w w:val="95"/>
          <w:u w:val="single" w:color="231F20"/>
        </w:rPr>
        <w:tab/>
      </w:r>
      <w:r>
        <w:rPr>
          <w:color w:val="231F20"/>
          <w:u w:val="single" w:color="231F20"/>
        </w:rPr>
        <w:t>2,020</w:t>
      </w:r>
      <w:r>
        <w:rPr>
          <w:color w:val="231F20"/>
        </w:rPr>
        <w:tab/>
      </w:r>
      <w:r>
        <w:rPr>
          <w:color w:val="231F20"/>
          <w:w w:val="95"/>
        </w:rPr>
        <w:t>18%</w:t>
        <w:tab/>
        <w:t>21%</w:t>
        <w:tab/>
      </w:r>
      <w:r>
        <w:rPr>
          <w:color w:val="231F20"/>
          <w:w w:val="95"/>
          <w:u w:val="single" w:color="231F20"/>
        </w:rPr>
        <w:tab/>
      </w:r>
      <w:r>
        <w:rPr>
          <w:color w:val="231F20"/>
          <w:u w:val="single" w:color="231F20"/>
        </w:rPr>
        <w:t>1,713</w:t>
      </w:r>
      <w:r>
        <w:rPr>
          <w:color w:val="231F20"/>
        </w:rPr>
      </w:r>
      <w:r>
        <w:rPr/>
      </w:r>
    </w:p>
    <w:p>
      <w:pPr>
        <w:pStyle w:val="BodyText"/>
        <w:tabs>
          <w:tab w:pos="3355" w:val="left" w:leader="none"/>
          <w:tab w:pos="4291" w:val="left" w:leader="none"/>
          <w:tab w:pos="5212" w:val="left" w:leader="none"/>
          <w:tab w:pos="6042" w:val="left" w:leader="none"/>
          <w:tab w:pos="6979" w:val="left" w:leader="none"/>
          <w:tab w:pos="7899" w:val="left" w:leader="none"/>
          <w:tab w:pos="8730" w:val="left" w:leader="none"/>
        </w:tabs>
        <w:spacing w:line="240" w:lineRule="auto" w:before="110"/>
        <w:ind w:left="56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17,996</w:t>
        <w:tab/>
      </w:r>
      <w:r>
        <w:rPr>
          <w:color w:val="231F20"/>
          <w:w w:val="95"/>
        </w:rPr>
        <w:t>25%</w:t>
        <w:tab/>
        <w:t>22%</w:t>
        <w:tab/>
      </w:r>
      <w:r>
        <w:rPr>
          <w:color w:val="231F20"/>
        </w:rPr>
        <w:t>14,380</w:t>
        <w:tab/>
      </w:r>
      <w:r>
        <w:rPr>
          <w:color w:val="231F20"/>
          <w:w w:val="95"/>
        </w:rPr>
        <w:t>22%</w:t>
        <w:tab/>
        <w:t>23%</w:t>
        <w:tab/>
      </w:r>
      <w:r>
        <w:rPr>
          <w:color w:val="231F20"/>
        </w:rPr>
        <w:t>11,799</w:t>
      </w:r>
      <w:r>
        <w:rPr/>
      </w:r>
    </w:p>
    <w:p>
      <w:pPr>
        <w:tabs>
          <w:tab w:pos="4291" w:val="left" w:leader="none"/>
          <w:tab w:pos="5212" w:val="left" w:leader="none"/>
          <w:tab w:pos="5879" w:val="left" w:leader="none"/>
          <w:tab w:pos="6143" w:val="left" w:leader="none"/>
          <w:tab w:pos="6979" w:val="left" w:leader="none"/>
          <w:tab w:pos="7899" w:val="left" w:leader="none"/>
          <w:tab w:pos="8566" w:val="left" w:leader="none"/>
          <w:tab w:pos="8830" w:val="left" w:leader="none"/>
        </w:tabs>
        <w:spacing w:before="50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4"/>
          <w:sz w:val="20"/>
        </w:rPr>
        <w:t>Total</w:t>
      </w:r>
      <w:r>
        <w:rPr>
          <w:rFonts w:ascii="Times New Roman"/>
          <w:b/>
          <w:i/>
          <w:color w:val="231F20"/>
          <w:spacing w:val="1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Operating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Expenses</w:t>
      </w:r>
      <w:r>
        <w:rPr>
          <w:rFonts w:ascii="Times New Roman"/>
          <w:b/>
          <w:i/>
          <w:color w:val="231F20"/>
          <w:spacing w:val="24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.      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pacing w:val="13"/>
          <w:sz w:val="20"/>
          <w:u w:val="single" w:color="231F20"/>
        </w:rPr>
      </w:r>
      <w:r>
        <w:rPr>
          <w:rFonts w:ascii="Times New Roman"/>
          <w:color w:val="231F20"/>
          <w:sz w:val="20"/>
          <w:u w:val="single" w:color="231F20"/>
        </w:rPr>
        <w:t>12,022</w:t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w w:val="95"/>
          <w:sz w:val="20"/>
        </w:rPr>
        <w:t>25%</w:t>
        <w:tab/>
        <w:t>22%</w:t>
        <w:tab/>
      </w:r>
      <w:r>
        <w:rPr>
          <w:rFonts w:ascii="Times New Roman"/>
          <w:color w:val="231F20"/>
          <w:w w:val="95"/>
          <w:sz w:val="20"/>
          <w:u w:val="single" w:color="231F20"/>
        </w:rPr>
        <w:tab/>
      </w:r>
      <w:r>
        <w:rPr>
          <w:rFonts w:ascii="Times New Roman"/>
          <w:color w:val="231F20"/>
          <w:sz w:val="20"/>
          <w:u w:val="single" w:color="231F20"/>
        </w:rPr>
        <w:t>9,644</w:t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w w:val="95"/>
          <w:sz w:val="20"/>
        </w:rPr>
        <w:t>24%</w:t>
        <w:tab/>
        <w:t>25%</w:t>
        <w:tab/>
      </w:r>
      <w:r>
        <w:rPr>
          <w:rFonts w:ascii="Times New Roman"/>
          <w:color w:val="231F20"/>
          <w:w w:val="95"/>
          <w:sz w:val="20"/>
          <w:u w:val="single" w:color="231F20"/>
        </w:rPr>
        <w:tab/>
      </w:r>
      <w:r>
        <w:rPr>
          <w:rFonts w:ascii="Times New Roman"/>
          <w:color w:val="231F20"/>
          <w:sz w:val="20"/>
          <w:u w:val="single" w:color="231F20"/>
        </w:rPr>
        <w:t>7,777</w:t>
      </w:r>
      <w:r>
        <w:rPr>
          <w:rFonts w:ascii="Times New Roman"/>
          <w:color w:val="231F20"/>
          <w:sz w:val="20"/>
        </w:rPr>
      </w:r>
      <w:r>
        <w:rPr>
          <w:rFonts w:ascii="Times New Roman"/>
          <w:sz w:val="20"/>
        </w:rPr>
      </w:r>
    </w:p>
    <w:p>
      <w:pPr>
        <w:tabs>
          <w:tab w:pos="4291" w:val="left" w:leader="none"/>
          <w:tab w:pos="5212" w:val="left" w:leader="none"/>
          <w:tab w:pos="5878" w:val="left" w:leader="none"/>
          <w:tab w:pos="6979" w:val="left" w:leader="none"/>
          <w:tab w:pos="7899" w:val="left" w:leader="none"/>
          <w:tab w:pos="8566" w:val="left" w:leader="none"/>
        </w:tabs>
        <w:spacing w:before="110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4"/>
          <w:sz w:val="20"/>
        </w:rPr>
        <w:t>Total</w:t>
      </w:r>
      <w:r>
        <w:rPr>
          <w:rFonts w:ascii="Times New Roman"/>
          <w:b/>
          <w:i/>
          <w:color w:val="231F20"/>
          <w:spacing w:val="1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Operating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pacing w:val="2"/>
          <w:sz w:val="20"/>
        </w:rPr>
        <w:t>Margin</w:t>
      </w:r>
      <w:r>
        <w:rPr>
          <w:rFonts w:ascii="Times New Roman"/>
          <w:color w:val="231F20"/>
          <w:spacing w:val="2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.  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  <w:u w:val="single" w:color="231F20"/>
        </w:rPr>
        <w:t>$  </w:t>
      </w:r>
      <w:r>
        <w:rPr>
          <w:rFonts w:ascii="Times New Roman"/>
          <w:color w:val="231F20"/>
          <w:spacing w:val="14"/>
          <w:sz w:val="20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5,974</w:t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w w:val="95"/>
          <w:sz w:val="20"/>
        </w:rPr>
        <w:t>26%</w:t>
        <w:tab/>
        <w:t>21%</w:t>
        <w:tab/>
      </w:r>
      <w:r>
        <w:rPr>
          <w:rFonts w:ascii="Times New Roman"/>
          <w:color w:val="231F20"/>
          <w:sz w:val="20"/>
          <w:u w:val="single" w:color="231F20"/>
        </w:rPr>
        <w:t>$  </w:t>
      </w:r>
      <w:r>
        <w:rPr>
          <w:rFonts w:ascii="Times New Roman"/>
          <w:color w:val="231F20"/>
          <w:spacing w:val="14"/>
          <w:sz w:val="20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4,736</w:t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w w:val="95"/>
          <w:sz w:val="20"/>
        </w:rPr>
        <w:t>18%</w:t>
        <w:tab/>
        <w:t>20%</w:t>
        <w:tab/>
      </w:r>
      <w:r>
        <w:rPr>
          <w:rFonts w:ascii="Times New Roman"/>
          <w:color w:val="231F20"/>
          <w:sz w:val="20"/>
          <w:u w:val="single" w:color="231F20"/>
        </w:rPr>
        <w:t>$  </w:t>
      </w:r>
      <w:r>
        <w:rPr>
          <w:rFonts w:ascii="Times New Roman"/>
          <w:color w:val="231F20"/>
          <w:spacing w:val="14"/>
          <w:sz w:val="20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4,022</w:t>
      </w:r>
      <w:r>
        <w:rPr>
          <w:rFonts w:ascii="Times New Roman"/>
          <w:color w:val="231F20"/>
          <w:sz w:val="20"/>
        </w:rPr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5872" w:val="left" w:leader="none"/>
          <w:tab w:pos="8560" w:val="left" w:leader="none"/>
        </w:tabs>
        <w:spacing w:line="20" w:lineRule="atLeast"/>
        <w:ind w:left="318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6.35pt;height:.65pt;mso-position-horizontal-relative:char;mso-position-vertical-relative:line" coordorigin="0,0" coordsize="727,13">
            <v:group style="position:absolute;left:6;top:6;width:715;height:2" coordorigin="6,6" coordsize="715,2">
              <v:shape style="position:absolute;left:6;top:6;width:715;height:2" coordorigin="6,6" coordsize="715,0" path="m6,6l720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3pt;height:.65pt;mso-position-horizontal-relative:char;mso-position-vertical-relative:line" coordorigin="0,0" coordsize="726,13">
            <v:group style="position:absolute;left:6;top:6;width:714;height:2" coordorigin="6,6" coordsize="714,2">
              <v:shape style="position:absolute;left:6;top:6;width:714;height:2" coordorigin="6,6" coordsize="714,0" path="m6,6l719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35pt;height:.65pt;mso-position-horizontal-relative:char;mso-position-vertical-relative:line" coordorigin="0,0" coordsize="727,13">
            <v:group style="position:absolute;left:6;top:6;width:715;height:2" coordorigin="6,6" coordsize="715,2">
              <v:shape style="position:absolute;left:6;top:6;width:715;height:2" coordorigin="6,6" coordsize="715,0" path="m6,6l720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3538" w:val="left" w:leader="none"/>
          <w:tab w:pos="6225" w:val="left" w:leader="none"/>
          <w:tab w:pos="8913" w:val="left" w:leader="none"/>
        </w:tabs>
        <w:spacing w:before="75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4"/>
          <w:sz w:val="20"/>
        </w:rPr>
        <w:t>Total</w:t>
      </w:r>
      <w:r>
        <w:rPr>
          <w:rFonts w:ascii="Times New Roman"/>
          <w:b/>
          <w:i/>
          <w:color w:val="231F20"/>
          <w:spacing w:val="1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Operating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Margin%</w:t>
      </w:r>
      <w:r>
        <w:rPr>
          <w:rFonts w:ascii="Times New Roman"/>
          <w:b/>
          <w:i/>
          <w:color w:val="231F20"/>
          <w:spacing w:val="13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.</w:t>
        <w:tab/>
        <w:t>33%</w:t>
        <w:tab/>
      </w:r>
      <w:r>
        <w:rPr>
          <w:rFonts w:ascii="Times New Roman"/>
          <w:color w:val="231F20"/>
          <w:w w:val="95"/>
          <w:sz w:val="20"/>
        </w:rPr>
        <w:t>33%</w:t>
        <w:tab/>
      </w:r>
      <w:r>
        <w:rPr>
          <w:rFonts w:ascii="Times New Roman"/>
          <w:color w:val="231F20"/>
          <w:sz w:val="20"/>
        </w:rPr>
        <w:t>34%</w:t>
      </w:r>
      <w:r>
        <w:rPr>
          <w:rFonts w:ascii="Times New Roman"/>
          <w:sz w:val="20"/>
        </w:rPr>
      </w:r>
    </w:p>
    <w:p>
      <w:pPr>
        <w:pStyle w:val="Heading2"/>
        <w:spacing w:line="240" w:lineRule="auto" w:before="50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</w:rPr>
        <w:t>%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Revenues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1"/>
        </w:rPr>
        <w:t>by</w:t>
      </w:r>
      <w:r>
        <w:rPr>
          <w:i/>
          <w:color w:val="231F20"/>
          <w:spacing w:val="15"/>
        </w:rPr>
        <w:t> </w:t>
      </w:r>
      <w:r>
        <w:rPr>
          <w:i/>
          <w:color w:val="231F20"/>
          <w:spacing w:val="-1"/>
        </w:rPr>
        <w:t>Geography:</w:t>
      </w:r>
      <w:r>
        <w:rPr>
          <w:b w:val="0"/>
          <w:i w:val="0"/>
        </w:rPr>
      </w:r>
    </w:p>
    <w:p>
      <w:pPr>
        <w:pStyle w:val="BodyText"/>
        <w:tabs>
          <w:tab w:pos="3538" w:val="left" w:leader="none"/>
          <w:tab w:pos="6225" w:val="left" w:leader="none"/>
          <w:tab w:pos="8913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Americas</w:t>
      </w:r>
      <w:r>
        <w:rPr>
          <w:color w:val="231F20"/>
          <w:spacing w:val="-1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53%</w:t>
        <w:tab/>
      </w:r>
      <w:r>
        <w:rPr>
          <w:color w:val="231F20"/>
          <w:w w:val="95"/>
        </w:rPr>
        <w:t>53%</w:t>
        <w:tab/>
      </w:r>
      <w:r>
        <w:rPr>
          <w:color w:val="231F20"/>
        </w:rPr>
        <w:t>49%</w:t>
      </w:r>
      <w:r>
        <w:rPr/>
      </w:r>
    </w:p>
    <w:p>
      <w:pPr>
        <w:pStyle w:val="BodyText"/>
        <w:tabs>
          <w:tab w:pos="3538" w:val="left" w:leader="none"/>
          <w:tab w:pos="6225" w:val="left" w:leader="none"/>
          <w:tab w:pos="8913" w:val="left" w:leader="none"/>
        </w:tabs>
        <w:spacing w:line="240" w:lineRule="auto" w:before="50"/>
        <w:ind w:left="159" w:right="0"/>
        <w:jc w:val="left"/>
      </w:pPr>
      <w:r>
        <w:rPr>
          <w:color w:val="231F20"/>
          <w:spacing w:val="5"/>
        </w:rPr>
        <w:t>EMEA.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34%</w:t>
        <w:tab/>
      </w:r>
      <w:r>
        <w:rPr>
          <w:color w:val="231F20"/>
          <w:w w:val="95"/>
        </w:rPr>
        <w:t>33%</w:t>
        <w:tab/>
      </w:r>
      <w:r>
        <w:rPr>
          <w:color w:val="231F20"/>
        </w:rPr>
        <w:t>36%</w:t>
      </w:r>
      <w:r>
        <w:rPr/>
      </w:r>
    </w:p>
    <w:p>
      <w:pPr>
        <w:pStyle w:val="BodyText"/>
        <w:tabs>
          <w:tab w:pos="3538" w:val="left" w:leader="none"/>
          <w:tab w:pos="6225" w:val="left" w:leader="none"/>
          <w:tab w:pos="8913" w:val="left" w:leader="none"/>
        </w:tabs>
        <w:spacing w:line="240" w:lineRule="auto" w:before="50"/>
        <w:ind w:left="159" w:right="0"/>
        <w:jc w:val="left"/>
      </w:pPr>
      <w:r>
        <w:rPr>
          <w:color w:val="231F20"/>
          <w:spacing w:val="-1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-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13%</w:t>
        <w:tab/>
      </w:r>
      <w:r>
        <w:rPr>
          <w:color w:val="231F20"/>
          <w:w w:val="95"/>
        </w:rPr>
        <w:t>14%</w:t>
        <w:tab/>
      </w:r>
      <w:r>
        <w:rPr>
          <w:color w:val="231F20"/>
        </w:rPr>
        <w:t>15%</w:t>
      </w:r>
      <w:r>
        <w:rPr/>
      </w:r>
    </w:p>
    <w:p>
      <w:pPr>
        <w:pStyle w:val="Heading2"/>
        <w:spacing w:line="240" w:lineRule="auto" w:before="50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4"/>
        </w:rPr>
        <w:t>Total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Revenues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by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Business:</w:t>
      </w:r>
      <w:r>
        <w:rPr>
          <w:b w:val="0"/>
          <w:i w:val="0"/>
        </w:rPr>
      </w:r>
    </w:p>
    <w:p>
      <w:pPr>
        <w:pStyle w:val="BodyText"/>
        <w:tabs>
          <w:tab w:pos="4291" w:val="left" w:leader="none"/>
          <w:tab w:pos="5212" w:val="left" w:leader="none"/>
          <w:tab w:pos="5878" w:val="left" w:leader="none"/>
          <w:tab w:pos="6979" w:val="left" w:leader="none"/>
          <w:tab w:pos="7899" w:val="left" w:leader="none"/>
          <w:tab w:pos="8566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14"/>
        </w:rPr>
        <w:t> </w:t>
      </w:r>
      <w:r>
        <w:rPr>
          <w:color w:val="231F20"/>
        </w:rPr>
        <w:t>14,211</w:t>
        <w:tab/>
      </w:r>
      <w:r>
        <w:rPr>
          <w:color w:val="231F20"/>
          <w:w w:val="95"/>
        </w:rPr>
        <w:t>23%</w:t>
        <w:tab/>
        <w:t>20%</w:t>
        <w:tab/>
      </w:r>
      <w:r>
        <w:rPr>
          <w:color w:val="231F20"/>
        </w:rPr>
        <w:t>$</w:t>
      </w:r>
      <w:r>
        <w:rPr>
          <w:color w:val="231F20"/>
          <w:spacing w:val="13"/>
        </w:rPr>
        <w:t> </w:t>
      </w:r>
      <w:r>
        <w:rPr>
          <w:color w:val="231F20"/>
        </w:rPr>
        <w:t>11,541</w:t>
        <w:tab/>
      </w:r>
      <w:r>
        <w:rPr>
          <w:color w:val="231F20"/>
          <w:w w:val="95"/>
        </w:rPr>
        <w:t>23%</w:t>
        <w:tab/>
        <w:t>24%</w:t>
        <w:tab/>
      </w:r>
      <w:r>
        <w:rPr>
          <w:color w:val="231F20"/>
        </w:rPr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9,421</w:t>
      </w:r>
      <w:r>
        <w:rPr/>
      </w:r>
    </w:p>
    <w:p>
      <w:pPr>
        <w:pStyle w:val="BodyText"/>
        <w:tabs>
          <w:tab w:pos="3454" w:val="left" w:leader="none"/>
          <w:tab w:pos="4291" w:val="left" w:leader="none"/>
          <w:tab w:pos="5212" w:val="left" w:leader="none"/>
          <w:tab w:pos="5879" w:val="left" w:leader="none"/>
          <w:tab w:pos="6143" w:val="left" w:leader="none"/>
          <w:tab w:pos="6979" w:val="left" w:leader="none"/>
          <w:tab w:pos="7899" w:val="left" w:leader="none"/>
          <w:tab w:pos="8566" w:val="left" w:leader="none"/>
          <w:tab w:pos="8830" w:val="left" w:leader="none"/>
        </w:tabs>
        <w:spacing w:line="240" w:lineRule="auto" w:before="50"/>
        <w:ind w:left="159" w:right="0"/>
        <w:jc w:val="left"/>
      </w:pPr>
      <w:r>
        <w:rPr>
          <w:color w:val="231F20"/>
          <w:spacing w:val="2"/>
        </w:rPr>
        <w:t>Services.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3,785</w:t>
      </w:r>
      <w:r>
        <w:rPr>
          <w:color w:val="231F20"/>
        </w:rPr>
        <w:tab/>
      </w:r>
      <w:r>
        <w:rPr>
          <w:color w:val="231F20"/>
          <w:w w:val="95"/>
        </w:rPr>
        <w:t>33%</w:t>
        <w:tab/>
        <w:t>29%</w:t>
        <w:tab/>
      </w:r>
      <w:r>
        <w:rPr>
          <w:color w:val="231F20"/>
          <w:w w:val="95"/>
          <w:u w:val="single" w:color="231F20"/>
        </w:rPr>
        <w:tab/>
      </w:r>
      <w:r>
        <w:rPr>
          <w:color w:val="231F20"/>
          <w:u w:val="single" w:color="231F20"/>
        </w:rPr>
        <w:t>2,839</w:t>
      </w:r>
      <w:r>
        <w:rPr>
          <w:color w:val="231F20"/>
        </w:rPr>
        <w:tab/>
      </w:r>
      <w:r>
        <w:rPr>
          <w:color w:val="231F20"/>
          <w:w w:val="95"/>
        </w:rPr>
        <w:t>19%</w:t>
        <w:tab/>
        <w:t>21%</w:t>
        <w:tab/>
      </w:r>
      <w:r>
        <w:rPr>
          <w:color w:val="231F20"/>
          <w:w w:val="95"/>
          <w:u w:val="single" w:color="231F20"/>
        </w:rPr>
        <w:tab/>
      </w:r>
      <w:r>
        <w:rPr>
          <w:color w:val="231F20"/>
          <w:u w:val="single" w:color="231F20"/>
        </w:rPr>
        <w:t>2,378</w:t>
      </w:r>
      <w:r>
        <w:rPr>
          <w:color w:val="231F20"/>
        </w:rPr>
      </w:r>
      <w:r>
        <w:rPr/>
      </w:r>
    </w:p>
    <w:p>
      <w:pPr>
        <w:pStyle w:val="BodyText"/>
        <w:tabs>
          <w:tab w:pos="4291" w:val="left" w:leader="none"/>
          <w:tab w:pos="5212" w:val="left" w:leader="none"/>
          <w:tab w:pos="5878" w:val="left" w:leader="none"/>
          <w:tab w:pos="6979" w:val="left" w:leader="none"/>
          <w:tab w:pos="7899" w:val="left" w:leader="none"/>
          <w:tab w:pos="8566" w:val="left" w:leader="none"/>
        </w:tabs>
        <w:spacing w:line="240" w:lineRule="auto" w:before="110"/>
        <w:ind w:left="56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</w:t>
      </w:r>
      <w:r>
        <w:rPr>
          <w:color w:val="231F20"/>
          <w:spacing w:val="14"/>
          <w:u w:val="single" w:color="231F20"/>
        </w:rPr>
        <w:t> </w:t>
      </w:r>
      <w:r>
        <w:rPr>
          <w:color w:val="231F20"/>
          <w:u w:val="single" w:color="231F20"/>
        </w:rPr>
        <w:t>17,996</w:t>
      </w:r>
      <w:r>
        <w:rPr>
          <w:color w:val="231F20"/>
        </w:rPr>
        <w:tab/>
      </w:r>
      <w:r>
        <w:rPr>
          <w:color w:val="231F20"/>
          <w:w w:val="95"/>
        </w:rPr>
        <w:t>25%</w:t>
        <w:tab/>
        <w:t>22%</w:t>
        <w:tab/>
      </w:r>
      <w:r>
        <w:rPr>
          <w:color w:val="231F20"/>
          <w:u w:val="single" w:color="231F20"/>
        </w:rPr>
        <w:t>$</w:t>
      </w:r>
      <w:r>
        <w:rPr>
          <w:color w:val="231F20"/>
          <w:spacing w:val="13"/>
          <w:u w:val="single" w:color="231F20"/>
        </w:rPr>
        <w:t> </w:t>
      </w:r>
      <w:r>
        <w:rPr>
          <w:color w:val="231F20"/>
          <w:u w:val="single" w:color="231F20"/>
        </w:rPr>
        <w:t>14,380</w:t>
      </w:r>
      <w:r>
        <w:rPr>
          <w:color w:val="231F20"/>
        </w:rPr>
        <w:tab/>
      </w:r>
      <w:r>
        <w:rPr>
          <w:color w:val="231F20"/>
          <w:w w:val="95"/>
        </w:rPr>
        <w:t>22%</w:t>
        <w:tab/>
        <w:t>23%</w:t>
        <w:tab/>
      </w:r>
      <w:r>
        <w:rPr>
          <w:color w:val="231F20"/>
          <w:u w:val="single" w:color="231F20"/>
        </w:rPr>
        <w:t>$</w:t>
      </w:r>
      <w:r>
        <w:rPr>
          <w:color w:val="231F20"/>
          <w:spacing w:val="14"/>
          <w:u w:val="single" w:color="231F20"/>
        </w:rPr>
        <w:t> </w:t>
      </w:r>
      <w:r>
        <w:rPr>
          <w:color w:val="231F20"/>
          <w:u w:val="single" w:color="231F20"/>
        </w:rPr>
        <w:t>11,799</w:t>
      </w:r>
      <w:r>
        <w:rPr>
          <w:color w:val="231F20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6"/>
        <w:gridCol w:w="755"/>
        <w:gridCol w:w="1934"/>
        <w:gridCol w:w="754"/>
        <w:gridCol w:w="1934"/>
        <w:gridCol w:w="769"/>
      </w:tblGrid>
      <w:tr>
        <w:trPr>
          <w:trHeight w:val="358" w:hRule="exact"/>
        </w:trPr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8" w:hRule="exact"/>
        </w:trPr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2"/>
                <w:sz w:val="20"/>
              </w:rPr>
              <w:t>Services.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28"/>
        <w:ind w:left="165" w:right="0"/>
        <w:jc w:val="both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6"/>
          <w:position w:val="9"/>
          <w:sz w:val="13"/>
        </w:rPr>
        <w:t> </w:t>
      </w:r>
      <w:r>
        <w:rPr>
          <w:color w:val="231F20"/>
        </w:rPr>
        <w:t>Comprised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Europe,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Middle</w:t>
      </w:r>
      <w:r>
        <w:rPr>
          <w:color w:val="231F20"/>
          <w:spacing w:val="19"/>
        </w:rPr>
        <w:t> </w:t>
      </w:r>
      <w:r>
        <w:rPr>
          <w:color w:val="231F20"/>
        </w:rPr>
        <w:t>East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Africa</w:t>
      </w:r>
      <w:r>
        <w:rPr/>
      </w:r>
    </w:p>
    <w:p>
      <w:pPr>
        <w:pStyle w:val="BodyText"/>
        <w:spacing w:line="250" w:lineRule="auto" w:before="167"/>
        <w:ind w:left="159" w:right="15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5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5"/>
        </w:rPr>
        <w:t> </w:t>
      </w:r>
      <w:r>
        <w:rPr>
          <w:rFonts w:ascii="Times New Roman"/>
          <w:i/>
          <w:color w:val="231F20"/>
        </w:rPr>
        <w:t>2006: </w:t>
      </w:r>
      <w:r>
        <w:rPr>
          <w:color w:val="231F20"/>
          <w:spacing w:val="-3"/>
        </w:rPr>
        <w:t>Total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increased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2007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increased</w:t>
      </w:r>
      <w:r>
        <w:rPr>
          <w:color w:val="231F20"/>
          <w:spacing w:val="7"/>
        </w:rPr>
        <w:t> </w:t>
      </w:r>
      <w:r>
        <w:rPr>
          <w:color w:val="231F20"/>
        </w:rPr>
        <w:t>demand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products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services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offerings,</w:t>
      </w:r>
      <w:r>
        <w:rPr>
          <w:color w:val="231F20"/>
          <w:spacing w:val="27"/>
        </w:rPr>
        <w:t> </w:t>
      </w:r>
      <w:r>
        <w:rPr>
          <w:color w:val="231F20"/>
        </w:rPr>
        <w:t>strong</w:t>
      </w:r>
      <w:r>
        <w:rPr>
          <w:color w:val="231F20"/>
          <w:spacing w:val="25"/>
        </w:rPr>
        <w:t> </w:t>
      </w:r>
      <w:r>
        <w:rPr>
          <w:color w:val="231F20"/>
        </w:rPr>
        <w:t>sales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execution,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incremental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acquisitions.</w:t>
      </w:r>
      <w:r>
        <w:rPr>
          <w:color w:val="231F20"/>
          <w:spacing w:val="29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positively affected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foreign</w:t>
      </w:r>
      <w:r>
        <w:rPr>
          <w:color w:val="231F20"/>
          <w:spacing w:val="-1"/>
        </w:rPr>
        <w:t> </w:t>
      </w:r>
      <w:r>
        <w:rPr>
          <w:color w:val="231F20"/>
        </w:rPr>
        <w:t>currency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fluctuations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3</w:t>
      </w:r>
      <w:r>
        <w:rPr>
          <w:color w:val="231F20"/>
          <w:spacing w:val="-3"/>
        </w:rPr>
        <w:t> </w:t>
      </w:r>
      <w:r>
        <w:rPr>
          <w:color w:val="231F20"/>
        </w:rPr>
        <w:t>percentage</w:t>
      </w:r>
      <w:r>
        <w:rPr>
          <w:color w:val="231F20"/>
          <w:spacing w:val="2"/>
        </w:rPr>
        <w:t> </w:t>
      </w:r>
      <w:r>
        <w:rPr>
          <w:color w:val="231F20"/>
        </w:rPr>
        <w:t>points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2007</w:t>
      </w:r>
      <w:r>
        <w:rPr>
          <w:color w:val="231F20"/>
          <w:spacing w:val="-3"/>
        </w:rPr>
        <w:t> </w:t>
      </w:r>
      <w:r>
        <w:rPr>
          <w:color w:val="231F20"/>
        </w:rPr>
        <w:t>due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weakening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United States</w:t>
      </w:r>
      <w:r>
        <w:rPr>
          <w:color w:val="231F20"/>
          <w:spacing w:val="2"/>
        </w:rPr>
        <w:t> </w:t>
      </w:r>
      <w:r>
        <w:rPr>
          <w:color w:val="231F20"/>
        </w:rPr>
        <w:t>dollar</w:t>
      </w:r>
      <w:r>
        <w:rPr>
          <w:color w:val="231F20"/>
          <w:spacing w:val="1"/>
        </w:rPr>
        <w:t> </w:t>
      </w:r>
      <w:r>
        <w:rPr>
          <w:color w:val="231F20"/>
        </w:rPr>
        <w:t>relative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major</w:t>
      </w:r>
      <w:r>
        <w:rPr>
          <w:color w:val="231F20"/>
          <w:spacing w:val="2"/>
        </w:rPr>
        <w:t> </w:t>
      </w:r>
      <w:r>
        <w:rPr>
          <w:color w:val="231F20"/>
        </w:rPr>
        <w:t>international</w:t>
      </w:r>
      <w:r>
        <w:rPr>
          <w:color w:val="231F20"/>
          <w:spacing w:val="5"/>
        </w:rPr>
        <w:t> </w:t>
      </w:r>
      <w:r>
        <w:rPr>
          <w:color w:val="231F20"/>
        </w:rPr>
        <w:t>currencies.</w:t>
      </w:r>
      <w:r>
        <w:rPr>
          <w:color w:val="231F20"/>
          <w:spacing w:val="3"/>
        </w:rPr>
        <w:t> </w:t>
      </w:r>
      <w:r>
        <w:rPr>
          <w:color w:val="231F20"/>
        </w:rPr>
        <w:t>Excluding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currency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fluctuations,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0"/>
        </w:rPr>
        <w:t> </w:t>
      </w:r>
      <w:r>
        <w:rPr>
          <w:color w:val="231F20"/>
        </w:rPr>
        <w:t>contributed</w:t>
      </w:r>
      <w:r>
        <w:rPr>
          <w:color w:val="231F20"/>
          <w:spacing w:val="-7"/>
        </w:rPr>
        <w:t> </w:t>
      </w:r>
      <w:r>
        <w:rPr>
          <w:color w:val="231F20"/>
        </w:rPr>
        <w:t>27%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total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license</w:t>
      </w:r>
      <w:r>
        <w:rPr>
          <w:color w:val="231F20"/>
          <w:spacing w:val="1"/>
        </w:rPr>
        <w:t> </w:t>
      </w:r>
      <w:r>
        <w:rPr>
          <w:color w:val="231F20"/>
        </w:rPr>
        <w:t>updates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product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 </w:t>
      </w:r>
      <w:r>
        <w:rPr>
          <w:color w:val="231F20"/>
        </w:rPr>
        <w:t>contributed 47%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services</w:t>
      </w:r>
      <w:r>
        <w:rPr>
          <w:color w:val="231F20"/>
          <w:spacing w:val="-1"/>
        </w:rPr>
        <w:t> </w:t>
      </w:r>
      <w:r>
        <w:rPr>
          <w:color w:val="231F20"/>
        </w:rPr>
        <w:t>contributed</w:t>
      </w:r>
      <w:r>
        <w:rPr>
          <w:color w:val="231F20"/>
          <w:spacing w:val="-1"/>
        </w:rPr>
        <w:t> </w:t>
      </w:r>
      <w:r>
        <w:rPr>
          <w:color w:val="231F20"/>
        </w:rPr>
        <w:t>26%.</w:t>
      </w:r>
      <w:r>
        <w:rPr>
          <w:color w:val="231F20"/>
          <w:spacing w:val="-2"/>
        </w:rPr>
        <w:t> </w:t>
      </w:r>
      <w:r>
        <w:rPr>
          <w:color w:val="231F20"/>
        </w:rPr>
        <w:t>Excluding the</w:t>
      </w:r>
      <w:r>
        <w:rPr>
          <w:color w:val="231F20"/>
          <w:spacing w:val="-1"/>
        </w:rPr>
        <w:t> effect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currency</w:t>
      </w:r>
      <w:r>
        <w:rPr>
          <w:color w:val="231F20"/>
          <w:spacing w:val="7"/>
        </w:rPr>
        <w:t> </w:t>
      </w:r>
      <w:r>
        <w:rPr>
          <w:color w:val="231F20"/>
        </w:rPr>
        <w:t>rate</w:t>
      </w:r>
      <w:r>
        <w:rPr>
          <w:color w:val="231F20"/>
          <w:spacing w:val="8"/>
        </w:rPr>
        <w:t> </w:t>
      </w:r>
      <w:r>
        <w:rPr>
          <w:color w:val="231F20"/>
        </w:rPr>
        <w:t>fluctuations,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Americas</w:t>
      </w:r>
      <w:r>
        <w:rPr>
          <w:color w:val="231F20"/>
          <w:spacing w:val="8"/>
        </w:rPr>
        <w:t> </w:t>
      </w:r>
      <w:r>
        <w:rPr>
          <w:color w:val="231F20"/>
        </w:rPr>
        <w:t>contributed</w:t>
      </w:r>
      <w:r>
        <w:rPr>
          <w:color w:val="231F20"/>
          <w:spacing w:val="8"/>
        </w:rPr>
        <w:t> </w:t>
      </w:r>
      <w:r>
        <w:rPr>
          <w:color w:val="231F20"/>
        </w:rPr>
        <w:t>56%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increase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total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5"/>
        </w:rPr>
        <w:t> </w:t>
      </w:r>
      <w:r>
        <w:rPr>
          <w:color w:val="231F20"/>
        </w:rPr>
        <w:t>EMEA</w:t>
      </w:r>
      <w:r>
        <w:rPr>
          <w:color w:val="231F20"/>
          <w:spacing w:val="6"/>
        </w:rPr>
        <w:t> </w:t>
      </w:r>
      <w:r>
        <w:rPr>
          <w:color w:val="231F20"/>
        </w:rPr>
        <w:t>contributed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30%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14%.</w:t>
      </w:r>
      <w:r>
        <w:rPr/>
      </w:r>
    </w:p>
    <w:p>
      <w:pPr>
        <w:pStyle w:val="BodyText"/>
        <w:spacing w:line="250" w:lineRule="auto" w:before="157"/>
        <w:ind w:left="159" w:right="157"/>
        <w:jc w:val="both"/>
      </w:pPr>
      <w:r>
        <w:rPr>
          <w:color w:val="231F20"/>
        </w:rPr>
        <w:t>Excluding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currency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</w:rPr>
        <w:t>fluctuations,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increase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primarily</w:t>
      </w:r>
      <w:r>
        <w:rPr>
          <w:color w:val="231F20"/>
          <w:spacing w:val="19"/>
        </w:rPr>
        <w:t> </w:t>
      </w:r>
      <w:r>
        <w:rPr>
          <w:color w:val="231F20"/>
        </w:rPr>
        <w:t>due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higher</w:t>
      </w:r>
      <w:r>
        <w:rPr>
          <w:color w:val="231F20"/>
          <w:spacing w:val="22"/>
        </w:rPr>
        <w:t> </w:t>
      </w:r>
      <w:r>
        <w:rPr>
          <w:color w:val="231F20"/>
        </w:rPr>
        <w:t>salary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employee</w:t>
      </w:r>
      <w:r>
        <w:rPr>
          <w:color w:val="231F20"/>
          <w:spacing w:val="-3"/>
        </w:rPr>
        <w:t> </w:t>
      </w:r>
      <w:r>
        <w:rPr>
          <w:color w:val="231F20"/>
        </w:rPr>
        <w:t>benefits</w:t>
      </w:r>
      <w:r>
        <w:rPr>
          <w:color w:val="231F20"/>
          <w:spacing w:val="-6"/>
        </w:rPr>
        <w:t> </w:t>
      </w:r>
      <w:r>
        <w:rPr>
          <w:color w:val="231F20"/>
        </w:rPr>
        <w:t>associated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headcount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-5"/>
        </w:rPr>
        <w:t> </w:t>
      </w:r>
      <w:r>
        <w:rPr>
          <w:color w:val="231F20"/>
        </w:rPr>
        <w:t>(primarily</w:t>
      </w:r>
      <w:r>
        <w:rPr>
          <w:color w:val="231F20"/>
          <w:spacing w:val="-2"/>
        </w:rPr>
        <w:t> </w:t>
      </w:r>
      <w:r>
        <w:rPr>
          <w:color w:val="231F20"/>
        </w:rPr>
        <w:t>resulting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acquisitions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2"/>
        </w:rPr>
        <w:t> </w:t>
      </w:r>
      <w:r>
        <w:rPr>
          <w:color w:val="231F20"/>
        </w:rPr>
        <w:t>2007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2006),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well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higher</w:t>
      </w:r>
      <w:r>
        <w:rPr>
          <w:color w:val="231F20"/>
          <w:spacing w:val="12"/>
        </w:rPr>
        <w:t> </w:t>
      </w:r>
      <w:r>
        <w:rPr>
          <w:color w:val="231F20"/>
        </w:rPr>
        <w:t>commissions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travel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entertainment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0"/>
        </w:rPr>
        <w:t> </w:t>
      </w:r>
      <w:r>
        <w:rPr>
          <w:color w:val="231F20"/>
        </w:rPr>
        <w:t>associated</w:t>
      </w:r>
      <w:r>
        <w:rPr>
          <w:color w:val="231F20"/>
          <w:spacing w:val="25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both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headcount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levels.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addition,</w:t>
      </w:r>
      <w:r>
        <w:rPr>
          <w:color w:val="231F20"/>
          <w:spacing w:val="-11"/>
        </w:rPr>
        <w:t> </w:t>
      </w:r>
      <w:r>
        <w:rPr>
          <w:color w:val="231F20"/>
        </w:rPr>
        <w:t>operating</w:t>
      </w:r>
      <w:r>
        <w:rPr>
          <w:color w:val="231F20"/>
          <w:spacing w:val="-10"/>
        </w:rPr>
        <w:t> </w:t>
      </w:r>
      <w:r>
        <w:rPr>
          <w:color w:val="231F20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2007</w:t>
      </w:r>
      <w:r>
        <w:rPr>
          <w:color w:val="231F20"/>
          <w:spacing w:val="-13"/>
        </w:rPr>
        <w:t> </w:t>
      </w:r>
      <w:r>
        <w:rPr>
          <w:color w:val="231F20"/>
        </w:rPr>
        <w:t>due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higher</w:t>
      </w:r>
      <w:r>
        <w:rPr>
          <w:color w:val="231F20"/>
          <w:spacing w:val="-4"/>
        </w:rPr>
        <w:t> </w:t>
      </w:r>
      <w:r>
        <w:rPr>
          <w:color w:val="231F20"/>
        </w:rPr>
        <w:t>amortization</w:t>
      </w:r>
      <w:r>
        <w:rPr>
          <w:color w:val="231F20"/>
          <w:spacing w:val="1"/>
        </w:rPr>
        <w:t> </w:t>
      </w:r>
      <w:r>
        <w:rPr>
          <w:color w:val="231F20"/>
        </w:rPr>
        <w:t>costs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intangible assets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stock-based</w:t>
      </w:r>
      <w:r>
        <w:rPr>
          <w:color w:val="231F20"/>
          <w:spacing w:val="-3"/>
        </w:rPr>
        <w:t> </w:t>
      </w:r>
      <w:r>
        <w:rPr>
          <w:color w:val="231F20"/>
        </w:rPr>
        <w:t>compensation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adoption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</w:rPr>
        <w:t>123R.</w:t>
      </w:r>
      <w:r>
        <w:rPr>
          <w:color w:val="231F20"/>
          <w:spacing w:val="-9"/>
        </w:rPr>
        <w:t> </w:t>
      </w:r>
      <w:r>
        <w:rPr>
          <w:color w:val="231F20"/>
        </w:rPr>
        <w:t>Operating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negatively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foreign</w:t>
      </w:r>
      <w:r>
        <w:rPr>
          <w:color w:val="231F20"/>
          <w:spacing w:val="-8"/>
        </w:rPr>
        <w:t> </w:t>
      </w:r>
      <w:r>
        <w:rPr>
          <w:color w:val="231F20"/>
        </w:rPr>
        <w:t>currency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fluctuations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3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8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points.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aforementioned</w:t>
      </w:r>
      <w:r>
        <w:rPr>
          <w:color w:val="231F20"/>
          <w:spacing w:val="11"/>
        </w:rPr>
        <w:t> </w:t>
      </w:r>
      <w:r>
        <w:rPr>
          <w:color w:val="231F20"/>
        </w:rPr>
        <w:t>increases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operating</w:t>
      </w:r>
      <w:r>
        <w:rPr>
          <w:color w:val="231F20"/>
          <w:spacing w:val="8"/>
        </w:rPr>
        <w:t> </w:t>
      </w:r>
      <w:r>
        <w:rPr>
          <w:color w:val="231F20"/>
        </w:rPr>
        <w:t>expenses</w:t>
      </w:r>
      <w:r>
        <w:rPr>
          <w:color w:val="231F20"/>
          <w:spacing w:val="4"/>
        </w:rPr>
        <w:t> </w:t>
      </w:r>
      <w:r>
        <w:rPr>
          <w:color w:val="231F20"/>
        </w:rPr>
        <w:t>were</w:t>
      </w:r>
      <w:r>
        <w:rPr>
          <w:color w:val="231F20"/>
          <w:spacing w:val="6"/>
        </w:rPr>
        <w:t> </w:t>
      </w:r>
      <w:r>
        <w:rPr>
          <w:color w:val="231F20"/>
        </w:rPr>
        <w:t>partially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6"/>
        </w:rPr>
        <w:t> </w:t>
      </w:r>
      <w:r>
        <w:rPr>
          <w:color w:val="231F20"/>
        </w:rPr>
        <w:t>restructuring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settlement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pre-acquisition</w:t>
      </w:r>
      <w:r>
        <w:rPr>
          <w:color w:val="231F20"/>
          <w:spacing w:val="9"/>
        </w:rPr>
        <w:t> </w:t>
      </w:r>
      <w:r>
        <w:rPr>
          <w:color w:val="231F20"/>
        </w:rPr>
        <w:t>PeopleSoft</w:t>
      </w:r>
      <w:r>
        <w:rPr>
          <w:color w:val="231F20"/>
          <w:spacing w:val="6"/>
        </w:rPr>
        <w:t> </w:t>
      </w:r>
      <w:r>
        <w:rPr>
          <w:color w:val="231F20"/>
        </w:rPr>
        <w:t>related</w:t>
      </w:r>
      <w:r>
        <w:rPr>
          <w:color w:val="231F20"/>
          <w:spacing w:val="8"/>
        </w:rPr>
        <w:t> </w:t>
      </w:r>
      <w:r>
        <w:rPr>
          <w:color w:val="231F20"/>
        </w:rPr>
        <w:t>contingency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benefited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operating</w:t>
      </w:r>
      <w:r>
        <w:rPr>
          <w:color w:val="231F20"/>
          <w:spacing w:val="7"/>
        </w:rPr>
        <w:t> </w:t>
      </w:r>
      <w:r>
        <w:rPr>
          <w:color w:val="231F20"/>
        </w:rPr>
        <w:t>expenses</w:t>
      </w:r>
      <w:r>
        <w:rPr>
          <w:color w:val="231F20"/>
          <w:spacing w:val="4"/>
        </w:rPr>
        <w:t> </w:t>
      </w:r>
      <w:r>
        <w:rPr>
          <w:color w:val="231F20"/>
        </w:rPr>
        <w:t>(see</w:t>
      </w:r>
      <w:r>
        <w:rPr>
          <w:color w:val="231F20"/>
          <w:spacing w:val="21"/>
        </w:rPr>
        <w:t> </w:t>
      </w:r>
      <w:r>
        <w:rPr>
          <w:color w:val="231F20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7"/>
        </w:rPr>
        <w:t> </w:t>
      </w:r>
      <w:r>
        <w:rPr>
          <w:color w:val="231F20"/>
        </w:rPr>
        <w:t>Charges</w:t>
      </w:r>
      <w:r>
        <w:rPr>
          <w:color w:val="231F20"/>
          <w:spacing w:val="13"/>
        </w:rPr>
        <w:t> </w:t>
      </w:r>
      <w:r>
        <w:rPr>
          <w:color w:val="231F20"/>
        </w:rPr>
        <w:t>discussion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below).</w:t>
      </w:r>
      <w:r>
        <w:rPr/>
      </w:r>
    </w:p>
    <w:p>
      <w:pPr>
        <w:pStyle w:val="BodyText"/>
        <w:spacing w:line="250" w:lineRule="auto" w:before="119"/>
        <w:ind w:right="118"/>
        <w:jc w:val="both"/>
      </w:pPr>
      <w:r>
        <w:rPr>
          <w:color w:val="231F20"/>
        </w:rPr>
        <w:t>Operating</w:t>
      </w:r>
      <w:r>
        <w:rPr>
          <w:color w:val="231F20"/>
          <w:spacing w:val="-3"/>
        </w:rPr>
        <w:t> </w:t>
      </w:r>
      <w:r>
        <w:rPr>
          <w:color w:val="231F20"/>
        </w:rPr>
        <w:t>margins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percentage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total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flat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2007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favorably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foreign</w:t>
      </w:r>
      <w:r>
        <w:rPr>
          <w:color w:val="231F20"/>
          <w:spacing w:val="29"/>
        </w:rPr>
        <w:t> </w:t>
      </w:r>
      <w:r>
        <w:rPr>
          <w:color w:val="231F20"/>
        </w:rPr>
        <w:t>currency</w:t>
      </w:r>
      <w:r>
        <w:rPr>
          <w:color w:val="231F20"/>
          <w:spacing w:val="6"/>
        </w:rPr>
        <w:t> </w:t>
      </w:r>
      <w:r>
        <w:rPr>
          <w:color w:val="231F20"/>
        </w:rPr>
        <w:t>rate</w:t>
      </w:r>
      <w:r>
        <w:rPr>
          <w:color w:val="231F20"/>
          <w:spacing w:val="8"/>
        </w:rPr>
        <w:t> </w:t>
      </w:r>
      <w:r>
        <w:rPr>
          <w:color w:val="231F20"/>
        </w:rPr>
        <w:t>fluctuations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5</w:t>
      </w:r>
      <w:r>
        <w:rPr>
          <w:color w:val="231F20"/>
          <w:spacing w:val="6"/>
        </w:rPr>
        <w:t> </w:t>
      </w:r>
      <w:r>
        <w:rPr>
          <w:color w:val="231F20"/>
        </w:rPr>
        <w:t>percentage</w:t>
      </w:r>
      <w:r>
        <w:rPr>
          <w:color w:val="231F20"/>
          <w:spacing w:val="11"/>
        </w:rPr>
        <w:t> </w:t>
      </w:r>
      <w:r>
        <w:rPr>
          <w:color w:val="231F20"/>
        </w:rPr>
        <w:t>points.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6"/>
        </w:rPr>
        <w:t> </w:t>
      </w:r>
      <w:r>
        <w:rPr>
          <w:color w:val="231F20"/>
        </w:rPr>
        <w:t>at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faster</w:t>
      </w:r>
      <w:r>
        <w:rPr>
          <w:color w:val="231F20"/>
          <w:spacing w:val="8"/>
        </w:rPr>
        <w:t> </w:t>
      </w:r>
      <w:r>
        <w:rPr>
          <w:color w:val="231F20"/>
        </w:rPr>
        <w:t>rate</w:t>
      </w:r>
      <w:r>
        <w:rPr>
          <w:color w:val="231F20"/>
          <w:spacing w:val="8"/>
        </w:rPr>
        <w:t> </w:t>
      </w:r>
      <w:r>
        <w:rPr>
          <w:color w:val="231F20"/>
        </w:rPr>
        <w:t>than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operating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29"/>
        </w:rPr>
        <w:t> </w:t>
      </w:r>
      <w:r>
        <w:rPr>
          <w:color w:val="231F20"/>
        </w:rPr>
        <w:t>excluding</w:t>
      </w:r>
      <w:r>
        <w:rPr>
          <w:color w:val="231F20"/>
          <w:spacing w:val="6"/>
        </w:rPr>
        <w:t> </w:t>
      </w:r>
      <w:r>
        <w:rPr>
          <w:color w:val="231F20"/>
        </w:rPr>
        <w:t>amortization</w:t>
      </w:r>
      <w:r>
        <w:rPr>
          <w:color w:val="231F20"/>
          <w:spacing w:val="12"/>
        </w:rPr>
        <w:t> </w:t>
      </w:r>
      <w:r>
        <w:rPr>
          <w:color w:val="231F20"/>
        </w:rPr>
        <w:t>costs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intangible</w:t>
      </w:r>
      <w:r>
        <w:rPr>
          <w:color w:val="231F20"/>
          <w:spacing w:val="9"/>
        </w:rPr>
        <w:t> </w:t>
      </w:r>
      <w:r>
        <w:rPr>
          <w:color w:val="231F20"/>
        </w:rPr>
        <w:t>assets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stock-based</w:t>
      </w:r>
      <w:r>
        <w:rPr>
          <w:color w:val="231F20"/>
          <w:spacing w:val="8"/>
        </w:rPr>
        <w:t> </w:t>
      </w:r>
      <w:r>
        <w:rPr>
          <w:color w:val="231F20"/>
        </w:rPr>
        <w:t>compensation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increases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those</w:t>
      </w:r>
      <w:r>
        <w:rPr>
          <w:color w:val="231F20"/>
          <w:spacing w:val="27"/>
        </w:rPr>
        <w:t> </w:t>
      </w:r>
      <w:r>
        <w:rPr>
          <w:color w:val="231F20"/>
        </w:rPr>
        <w:t>cost</w:t>
      </w:r>
      <w:r>
        <w:rPr>
          <w:color w:val="231F20"/>
          <w:spacing w:val="15"/>
        </w:rPr>
        <w:t> </w:t>
      </w:r>
      <w:r>
        <w:rPr>
          <w:color w:val="231F20"/>
        </w:rPr>
        <w:t>categories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slower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pStyle w:val="BodyText"/>
        <w:spacing w:line="250" w:lineRule="auto" w:before="121"/>
        <w:ind w:right="120"/>
        <w:jc w:val="both"/>
      </w:pPr>
      <w:r>
        <w:rPr>
          <w:color w:val="231F20"/>
        </w:rPr>
        <w:t>International</w:t>
      </w:r>
      <w:r>
        <w:rPr>
          <w:color w:val="231F20"/>
          <w:spacing w:val="34"/>
        </w:rPr>
        <w:t> </w:t>
      </w:r>
      <w:r>
        <w:rPr>
          <w:color w:val="231F20"/>
        </w:rPr>
        <w:t>operations</w:t>
      </w:r>
      <w:r>
        <w:rPr>
          <w:color w:val="231F20"/>
          <w:spacing w:val="30"/>
        </w:rPr>
        <w:t> </w:t>
      </w:r>
      <w:r>
        <w:rPr>
          <w:color w:val="231F20"/>
        </w:rPr>
        <w:t>will</w:t>
      </w:r>
      <w:r>
        <w:rPr>
          <w:color w:val="231F20"/>
          <w:spacing w:val="29"/>
        </w:rPr>
        <w:t> </w:t>
      </w:r>
      <w:r>
        <w:rPr>
          <w:color w:val="231F20"/>
        </w:rPr>
        <w:t>continue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1"/>
        </w:rPr>
        <w:t> </w:t>
      </w:r>
      <w:r>
        <w:rPr>
          <w:color w:val="231F20"/>
        </w:rPr>
        <w:t>portion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total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result,</w:t>
      </w:r>
      <w:r>
        <w:rPr>
          <w:color w:val="231F20"/>
          <w:spacing w:val="30"/>
        </w:rPr>
        <w:t> </w:t>
      </w:r>
      <w:r>
        <w:rPr>
          <w:color w:val="231F20"/>
        </w:rPr>
        <w:t>total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changes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relative</w:t>
      </w:r>
      <w:r>
        <w:rPr>
          <w:color w:val="231F20"/>
          <w:spacing w:val="-9"/>
        </w:rPr>
        <w:t> </w:t>
      </w:r>
      <w:r>
        <w:rPr>
          <w:color w:val="231F20"/>
        </w:rPr>
        <w:t>strength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United</w:t>
      </w:r>
      <w:r>
        <w:rPr>
          <w:color w:val="231F20"/>
          <w:spacing w:val="-8"/>
        </w:rPr>
        <w:t> </w:t>
      </w:r>
      <w:r>
        <w:rPr>
          <w:color w:val="231F20"/>
        </w:rPr>
        <w:t>States</w:t>
      </w:r>
      <w:r>
        <w:rPr>
          <w:color w:val="231F20"/>
          <w:spacing w:val="-8"/>
        </w:rPr>
        <w:t> </w:t>
      </w:r>
      <w:r>
        <w:rPr>
          <w:color w:val="231F20"/>
        </w:rPr>
        <w:t>dollar</w:t>
      </w:r>
      <w:r>
        <w:rPr>
          <w:color w:val="231F20"/>
          <w:spacing w:val="-8"/>
        </w:rPr>
        <w:t> </w:t>
      </w:r>
      <w:r>
        <w:rPr>
          <w:color w:val="231F20"/>
        </w:rPr>
        <w:t>against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35"/>
        </w:rPr>
        <w:t> </w:t>
      </w:r>
      <w:r>
        <w:rPr>
          <w:color w:val="231F20"/>
        </w:rPr>
        <w:t>major</w:t>
      </w:r>
      <w:r>
        <w:rPr>
          <w:color w:val="231F20"/>
          <w:spacing w:val="16"/>
        </w:rPr>
        <w:t> </w:t>
      </w:r>
      <w:r>
        <w:rPr>
          <w:color w:val="231F20"/>
        </w:rPr>
        <w:t>international</w:t>
      </w:r>
      <w:r>
        <w:rPr>
          <w:color w:val="231F20"/>
          <w:spacing w:val="20"/>
        </w:rPr>
        <w:t> </w:t>
      </w:r>
      <w:r>
        <w:rPr>
          <w:color w:val="231F20"/>
        </w:rPr>
        <w:t>currencies.</w:t>
      </w:r>
      <w:r>
        <w:rPr/>
      </w:r>
    </w:p>
    <w:p>
      <w:pPr>
        <w:pStyle w:val="BodyText"/>
        <w:spacing w:line="250" w:lineRule="auto" w:before="121"/>
        <w:ind w:right="118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20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20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20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20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21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  <w:spacing w:val="-3"/>
        </w:rPr>
        <w:t>Total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8"/>
        </w:rPr>
        <w:t> </w:t>
      </w:r>
      <w:r>
        <w:rPr>
          <w:color w:val="231F20"/>
        </w:rPr>
        <w:t>increased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fiscal</w:t>
      </w:r>
      <w:r>
        <w:rPr>
          <w:color w:val="231F20"/>
          <w:spacing w:val="20"/>
        </w:rPr>
        <w:t> </w:t>
      </w:r>
      <w:r>
        <w:rPr>
          <w:color w:val="231F20"/>
        </w:rPr>
        <w:t>2006</w:t>
      </w:r>
      <w:r>
        <w:rPr>
          <w:color w:val="231F20"/>
          <w:spacing w:val="19"/>
        </w:rPr>
        <w:t> </w:t>
      </w:r>
      <w:r>
        <w:rPr>
          <w:color w:val="231F20"/>
        </w:rPr>
        <w:t>due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strong</w:t>
      </w:r>
      <w:r>
        <w:rPr>
          <w:color w:val="231F20"/>
          <w:spacing w:val="19"/>
        </w:rPr>
        <w:t> </w:t>
      </w:r>
      <w:r>
        <w:rPr>
          <w:color w:val="231F20"/>
        </w:rPr>
        <w:t>sales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execution,</w:t>
      </w:r>
      <w:r>
        <w:rPr>
          <w:color w:val="231F20"/>
          <w:spacing w:val="57"/>
        </w:rPr>
        <w:t> </w:t>
      </w:r>
      <w:r>
        <w:rPr>
          <w:color w:val="231F20"/>
        </w:rPr>
        <w:t>incremental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acquisitions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strengthening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competitive</w:t>
      </w:r>
      <w:r>
        <w:rPr>
          <w:color w:val="231F20"/>
          <w:spacing w:val="12"/>
        </w:rPr>
        <w:t> </w:t>
      </w:r>
      <w:r>
        <w:rPr>
          <w:color w:val="231F20"/>
        </w:rPr>
        <w:t>position.</w:t>
      </w:r>
      <w:r>
        <w:rPr>
          <w:color w:val="231F20"/>
          <w:spacing w:val="13"/>
        </w:rPr>
        <w:t> </w:t>
      </w:r>
      <w:r>
        <w:rPr>
          <w:color w:val="231F20"/>
        </w:rPr>
        <w:t>Excluding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currency</w:t>
      </w:r>
      <w:r>
        <w:rPr>
          <w:color w:val="231F20"/>
          <w:spacing w:val="-6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fluctuations,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contributed</w:t>
      </w:r>
      <w:r>
        <w:rPr>
          <w:color w:val="231F20"/>
          <w:spacing w:val="-6"/>
        </w:rPr>
        <w:t> </w:t>
      </w:r>
      <w:r>
        <w:rPr>
          <w:color w:val="231F20"/>
        </w:rPr>
        <w:t>50%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total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31"/>
        </w:rPr>
        <w:t> </w:t>
      </w:r>
      <w:r>
        <w:rPr>
          <w:color w:val="231F20"/>
        </w:rPr>
        <w:t>licenses</w:t>
      </w:r>
      <w:r>
        <w:rPr>
          <w:color w:val="231F20"/>
          <w:spacing w:val="31"/>
        </w:rPr>
        <w:t> </w:t>
      </w:r>
      <w:r>
        <w:rPr>
          <w:color w:val="231F20"/>
        </w:rPr>
        <w:t>contributed</w:t>
      </w:r>
      <w:r>
        <w:rPr>
          <w:color w:val="231F20"/>
          <w:spacing w:val="31"/>
        </w:rPr>
        <w:t> </w:t>
      </w:r>
      <w:r>
        <w:rPr>
          <w:color w:val="231F20"/>
        </w:rPr>
        <w:t>32%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services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9"/>
        </w:rPr>
        <w:t> </w:t>
      </w:r>
      <w:r>
        <w:rPr>
          <w:color w:val="231F20"/>
        </w:rPr>
        <w:t>contributed</w:t>
      </w:r>
      <w:r>
        <w:rPr>
          <w:color w:val="231F20"/>
          <w:spacing w:val="31"/>
        </w:rPr>
        <w:t> </w:t>
      </w:r>
      <w:r>
        <w:rPr>
          <w:color w:val="231F20"/>
        </w:rPr>
        <w:t>18%.</w:t>
      </w:r>
      <w:r>
        <w:rPr>
          <w:color w:val="231F20"/>
          <w:spacing w:val="28"/>
        </w:rPr>
        <w:t> </w:t>
      </w:r>
      <w:r>
        <w:rPr>
          <w:color w:val="231F20"/>
        </w:rPr>
        <w:t>Excluding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currency</w:t>
      </w:r>
      <w:r>
        <w:rPr>
          <w:color w:val="231F20"/>
          <w:spacing w:val="31"/>
        </w:rPr>
        <w:t> </w:t>
      </w:r>
      <w:r>
        <w:rPr>
          <w:color w:val="231F20"/>
        </w:rPr>
        <w:t>rate</w:t>
      </w:r>
      <w:r>
        <w:rPr>
          <w:color w:val="231F20"/>
          <w:spacing w:val="34"/>
        </w:rPr>
        <w:t> </w:t>
      </w:r>
      <w:r>
        <w:rPr>
          <w:color w:val="231F20"/>
        </w:rPr>
        <w:t>fluctuations,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Americas</w:t>
      </w:r>
      <w:r>
        <w:rPr>
          <w:color w:val="231F20"/>
          <w:spacing w:val="33"/>
        </w:rPr>
        <w:t> </w:t>
      </w:r>
      <w:r>
        <w:rPr>
          <w:color w:val="231F20"/>
        </w:rPr>
        <w:t>contributed</w:t>
      </w:r>
      <w:r>
        <w:rPr>
          <w:color w:val="231F20"/>
          <w:spacing w:val="33"/>
        </w:rPr>
        <w:t> </w:t>
      </w:r>
      <w:r>
        <w:rPr>
          <w:color w:val="231F20"/>
        </w:rPr>
        <w:t>65%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increase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total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33"/>
        </w:rPr>
        <w:t> </w:t>
      </w:r>
      <w:r>
        <w:rPr>
          <w:color w:val="231F20"/>
        </w:rPr>
        <w:t>EMEA</w:t>
      </w:r>
      <w:r>
        <w:rPr>
          <w:color w:val="231F20"/>
          <w:spacing w:val="27"/>
        </w:rPr>
        <w:t> </w:t>
      </w:r>
      <w:r>
        <w:rPr>
          <w:color w:val="231F20"/>
        </w:rPr>
        <w:t>contributed</w:t>
      </w:r>
      <w:r>
        <w:rPr>
          <w:color w:val="231F20"/>
          <w:spacing w:val="24"/>
        </w:rPr>
        <w:t> </w:t>
      </w:r>
      <w:r>
        <w:rPr>
          <w:color w:val="231F20"/>
        </w:rPr>
        <w:t>22%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Asia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25"/>
        </w:rPr>
        <w:t> </w:t>
      </w:r>
      <w:r>
        <w:rPr>
          <w:color w:val="231F20"/>
        </w:rPr>
        <w:t>contributed</w:t>
      </w:r>
      <w:r>
        <w:rPr>
          <w:color w:val="231F20"/>
          <w:spacing w:val="24"/>
        </w:rPr>
        <w:t> </w:t>
      </w:r>
      <w:r>
        <w:rPr>
          <w:color w:val="231F20"/>
        </w:rPr>
        <w:t>13%.</w:t>
      </w:r>
      <w:r>
        <w:rPr>
          <w:color w:val="231F20"/>
          <w:spacing w:val="22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Americas,</w:t>
      </w:r>
      <w:r>
        <w:rPr>
          <w:color w:val="231F20"/>
          <w:spacing w:val="24"/>
        </w:rPr>
        <w:t> </w:t>
      </w:r>
      <w:r>
        <w:rPr>
          <w:color w:val="231F20"/>
        </w:rPr>
        <w:t>specifically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United</w:t>
      </w:r>
      <w:r>
        <w:rPr>
          <w:color w:val="231F20"/>
          <w:spacing w:val="27"/>
        </w:rPr>
        <w:t> </w:t>
      </w:r>
      <w:r>
        <w:rPr>
          <w:color w:val="231F20"/>
        </w:rPr>
        <w:t>States,</w:t>
      </w:r>
      <w:r>
        <w:rPr>
          <w:color w:val="231F20"/>
          <w:spacing w:val="-11"/>
        </w:rPr>
        <w:t> </w:t>
      </w:r>
      <w:r>
        <w:rPr>
          <w:color w:val="231F20"/>
        </w:rPr>
        <w:t>increased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faster</w:t>
      </w:r>
      <w:r>
        <w:rPr>
          <w:color w:val="231F20"/>
          <w:spacing w:val="-12"/>
        </w:rPr>
        <w:t> </w:t>
      </w:r>
      <w:r>
        <w:rPr>
          <w:color w:val="231F20"/>
        </w:rPr>
        <w:t>rate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other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regions</w:t>
      </w:r>
      <w:r>
        <w:rPr>
          <w:color w:val="231F20"/>
          <w:spacing w:val="-14"/>
        </w:rPr>
        <w:t> </w:t>
      </w:r>
      <w:r>
        <w:rPr>
          <w:color w:val="231F20"/>
        </w:rPr>
        <w:t>primarily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relative</w:t>
      </w:r>
      <w:r>
        <w:rPr>
          <w:color w:val="231F20"/>
          <w:spacing w:val="-15"/>
        </w:rPr>
        <w:t> </w:t>
      </w:r>
      <w:r>
        <w:rPr>
          <w:color w:val="231F20"/>
        </w:rPr>
        <w:t>geographical</w:t>
      </w:r>
      <w:r>
        <w:rPr>
          <w:color w:val="231F20"/>
          <w:spacing w:val="-10"/>
        </w:rPr>
        <w:t> </w:t>
      </w:r>
      <w:r>
        <w:rPr>
          <w:color w:val="231F20"/>
        </w:rPr>
        <w:t>mix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companies.</w:t>
      </w:r>
      <w:r>
        <w:rPr/>
      </w:r>
    </w:p>
    <w:p>
      <w:pPr>
        <w:pStyle w:val="BodyText"/>
        <w:spacing w:line="250" w:lineRule="auto" w:before="121"/>
        <w:ind w:right="118"/>
        <w:jc w:val="both"/>
      </w:pPr>
      <w:r>
        <w:rPr>
          <w:color w:val="231F20"/>
        </w:rPr>
        <w:t>Operating</w:t>
      </w:r>
      <w:r>
        <w:rPr>
          <w:color w:val="231F20"/>
          <w:spacing w:val="14"/>
        </w:rPr>
        <w:t> </w:t>
      </w:r>
      <w:r>
        <w:rPr>
          <w:color w:val="231F20"/>
        </w:rPr>
        <w:t>expenses</w:t>
      </w:r>
      <w:r>
        <w:rPr>
          <w:color w:val="231F20"/>
          <w:spacing w:val="11"/>
        </w:rPr>
        <w:t> </w:t>
      </w:r>
      <w:r>
        <w:rPr>
          <w:color w:val="231F20"/>
        </w:rPr>
        <w:t>were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favorably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1</w:t>
      </w:r>
      <w:r>
        <w:rPr>
          <w:color w:val="231F20"/>
          <w:spacing w:val="12"/>
        </w:rPr>
        <w:t> </w:t>
      </w:r>
      <w:r>
        <w:rPr>
          <w:color w:val="231F20"/>
        </w:rPr>
        <w:t>percentage</w:t>
      </w:r>
      <w:r>
        <w:rPr>
          <w:color w:val="231F20"/>
          <w:spacing w:val="15"/>
        </w:rPr>
        <w:t> </w:t>
      </w:r>
      <w:r>
        <w:rPr>
          <w:color w:val="231F20"/>
        </w:rPr>
        <w:t>point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result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strengthening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United</w:t>
      </w:r>
      <w:r>
        <w:rPr>
          <w:color w:val="231F20"/>
          <w:spacing w:val="30"/>
        </w:rPr>
        <w:t> </w:t>
      </w:r>
      <w:r>
        <w:rPr>
          <w:color w:val="231F20"/>
        </w:rPr>
        <w:t>States</w:t>
      </w:r>
      <w:r>
        <w:rPr>
          <w:color w:val="231F20"/>
          <w:spacing w:val="-1"/>
        </w:rPr>
        <w:t> </w:t>
      </w:r>
      <w:r>
        <w:rPr>
          <w:color w:val="231F20"/>
        </w:rPr>
        <w:t>dollar</w:t>
      </w:r>
      <w:r>
        <w:rPr>
          <w:color w:val="231F20"/>
          <w:spacing w:val="-1"/>
        </w:rPr>
        <w:t> relative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major</w:t>
      </w:r>
      <w:r>
        <w:rPr>
          <w:color w:val="231F20"/>
          <w:spacing w:val="-1"/>
        </w:rPr>
        <w:t> </w:t>
      </w:r>
      <w:r>
        <w:rPr>
          <w:color w:val="231F20"/>
        </w:rPr>
        <w:t>international</w:t>
      </w:r>
      <w:r>
        <w:rPr>
          <w:color w:val="231F20"/>
          <w:spacing w:val="3"/>
        </w:rPr>
        <w:t> </w:t>
      </w:r>
      <w:r>
        <w:rPr>
          <w:color w:val="231F20"/>
        </w:rPr>
        <w:t>currencies.</w:t>
      </w:r>
      <w:r>
        <w:rPr>
          <w:color w:val="231F20"/>
          <w:spacing w:val="-1"/>
        </w:rPr>
        <w:t> </w:t>
      </w:r>
      <w:r>
        <w:rPr>
          <w:color w:val="231F20"/>
        </w:rPr>
        <w:t>Excluding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effect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currency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fluctuations, the</w:t>
      </w:r>
      <w:r>
        <w:rPr>
          <w:color w:val="231F20"/>
          <w:spacing w:val="28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operating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primarily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higher</w:t>
      </w:r>
      <w:r>
        <w:rPr>
          <w:color w:val="231F20"/>
          <w:spacing w:val="-5"/>
        </w:rPr>
        <w:t> </w:t>
      </w:r>
      <w:r>
        <w:rPr>
          <w:color w:val="231F20"/>
        </w:rPr>
        <w:t>headcount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associated</w:t>
      </w:r>
      <w:r>
        <w:rPr>
          <w:color w:val="231F20"/>
          <w:spacing w:val="-4"/>
        </w:rPr>
        <w:t> </w:t>
      </w:r>
      <w:r>
        <w:rPr>
          <w:color w:val="231F20"/>
        </w:rPr>
        <w:t>personnel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costs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sales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marketing,</w:t>
      </w:r>
      <w:r>
        <w:rPr>
          <w:color w:val="231F20"/>
          <w:spacing w:val="-4"/>
        </w:rPr>
        <w:t> </w:t>
      </w:r>
      <w:r>
        <w:rPr>
          <w:color w:val="231F20"/>
        </w:rPr>
        <w:t>consulting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research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-5"/>
        </w:rPr>
        <w:t> </w:t>
      </w:r>
      <w:r>
        <w:rPr>
          <w:color w:val="231F20"/>
        </w:rPr>
        <w:t>higher</w:t>
      </w:r>
      <w:r>
        <w:rPr>
          <w:color w:val="231F20"/>
          <w:spacing w:val="-6"/>
        </w:rPr>
        <w:t> </w:t>
      </w:r>
      <w:r>
        <w:rPr>
          <w:color w:val="231F20"/>
        </w:rPr>
        <w:t>commissions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greater</w:t>
      </w:r>
      <w:r>
        <w:rPr>
          <w:color w:val="231F20"/>
          <w:spacing w:val="48"/>
        </w:rPr>
        <w:t> </w:t>
      </w:r>
      <w:r>
        <w:rPr>
          <w:color w:val="231F20"/>
        </w:rPr>
        <w:t>amortization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44"/>
        </w:rPr>
        <w:t> </w:t>
      </w:r>
      <w:r>
        <w:rPr>
          <w:color w:val="231F20"/>
        </w:rPr>
        <w:t>intangible assets,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46"/>
        </w:rPr>
        <w:t> </w:t>
      </w:r>
      <w:r>
        <w:rPr>
          <w:color w:val="231F20"/>
        </w:rPr>
        <w:t>partially</w:t>
      </w:r>
      <w:r>
        <w:rPr>
          <w:color w:val="231F20"/>
          <w:spacing w:val="49"/>
        </w:rPr>
        <w:t> </w:t>
      </w:r>
      <w:r>
        <w:rPr>
          <w:color w:val="231F20"/>
        </w:rPr>
        <w:t>by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45"/>
        </w:rPr>
        <w:t> </w:t>
      </w:r>
      <w:r>
        <w:rPr>
          <w:color w:val="231F20"/>
        </w:rPr>
        <w:t>restructuring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6"/>
        </w:rPr>
        <w:t> </w:t>
      </w:r>
      <w:r>
        <w:rPr>
          <w:color w:val="231F20"/>
        </w:rPr>
        <w:t>acquisition</w:t>
      </w:r>
      <w:r>
        <w:rPr>
          <w:color w:val="231F20"/>
          <w:spacing w:val="49"/>
        </w:rPr>
        <w:t> </w:t>
      </w:r>
      <w:r>
        <w:rPr>
          <w:color w:val="231F20"/>
        </w:rPr>
        <w:t>related</w:t>
      </w:r>
      <w:r>
        <w:rPr>
          <w:color w:val="231F20"/>
          <w:spacing w:val="24"/>
        </w:rPr>
        <w:t> </w:t>
      </w:r>
      <w:r>
        <w:rPr>
          <w:color w:val="231F20"/>
        </w:rPr>
        <w:t>expenses.</w:t>
      </w:r>
      <w:r>
        <w:rPr>
          <w:color w:val="231F20"/>
          <w:spacing w:val="24"/>
        </w:rPr>
        <w:t> </w:t>
      </w:r>
      <w:r>
        <w:rPr>
          <w:color w:val="231F20"/>
        </w:rPr>
        <w:t>Operating</w:t>
      </w:r>
      <w:r>
        <w:rPr>
          <w:color w:val="231F20"/>
          <w:spacing w:val="26"/>
        </w:rPr>
        <w:t> </w:t>
      </w:r>
      <w:r>
        <w:rPr>
          <w:color w:val="231F20"/>
        </w:rPr>
        <w:t>margins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percentage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total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3"/>
        </w:rPr>
        <w:t> </w:t>
      </w:r>
      <w:r>
        <w:rPr>
          <w:color w:val="231F20"/>
        </w:rPr>
        <w:t>decreased</w:t>
      </w:r>
      <w:r>
        <w:rPr>
          <w:color w:val="231F20"/>
          <w:spacing w:val="28"/>
        </w:rPr>
        <w:t> </w:t>
      </w:r>
      <w:r>
        <w:rPr>
          <w:color w:val="231F20"/>
        </w:rPr>
        <w:t>slightly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fiscal</w:t>
      </w:r>
      <w:r>
        <w:rPr>
          <w:color w:val="231F20"/>
          <w:spacing w:val="25"/>
        </w:rPr>
        <w:t> </w:t>
      </w:r>
      <w:r>
        <w:rPr>
          <w:color w:val="231F20"/>
        </w:rPr>
        <w:t>2006</w:t>
      </w:r>
      <w:r>
        <w:rPr>
          <w:color w:val="231F20"/>
          <w:spacing w:val="25"/>
        </w:rPr>
        <w:t> </w:t>
      </w:r>
      <w:r>
        <w:rPr>
          <w:color w:val="231F20"/>
        </w:rPr>
        <w:t>due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higher</w:t>
      </w:r>
      <w:r>
        <w:rPr>
          <w:color w:val="231F20"/>
          <w:spacing w:val="24"/>
        </w:rPr>
        <w:t> </w:t>
      </w:r>
      <w:r>
        <w:rPr>
          <w:color w:val="231F20"/>
        </w:rPr>
        <w:t>costs</w:t>
      </w:r>
      <w:r>
        <w:rPr>
          <w:color w:val="231F20"/>
          <w:spacing w:val="14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acquisitions,</w:t>
      </w:r>
      <w:r>
        <w:rPr>
          <w:color w:val="231F20"/>
          <w:spacing w:val="16"/>
        </w:rPr>
        <w:t> </w:t>
      </w:r>
      <w:r>
        <w:rPr>
          <w:color w:val="231F20"/>
        </w:rPr>
        <w:t>principally</w:t>
      </w:r>
      <w:r>
        <w:rPr>
          <w:color w:val="231F20"/>
          <w:spacing w:val="18"/>
        </w:rPr>
        <w:t> </w:t>
      </w:r>
      <w:r>
        <w:rPr>
          <w:color w:val="231F20"/>
        </w:rPr>
        <w:t>amortization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</w:rPr>
        <w:t>assets.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Supplemental</w:t>
      </w:r>
      <w:r>
        <w:rPr>
          <w:color w:val="231F20"/>
          <w:spacing w:val="13"/>
        </w:rPr>
        <w:t> </w:t>
      </w:r>
      <w:r>
        <w:rPr>
          <w:color w:val="231F20"/>
        </w:rPr>
        <w:t>Disclosure</w:t>
      </w:r>
      <w:r>
        <w:rPr>
          <w:color w:val="231F20"/>
          <w:spacing w:val="12"/>
        </w:rPr>
        <w:t> </w:t>
      </w:r>
      <w:r>
        <w:rPr>
          <w:color w:val="231F20"/>
        </w:rPr>
        <w:t>Related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Acquisition</w:t>
      </w:r>
      <w:r>
        <w:rPr>
          <w:color w:val="231F20"/>
          <w:spacing w:val="12"/>
        </w:rPr>
        <w:t> </w:t>
      </w:r>
      <w:r>
        <w:rPr>
          <w:color w:val="231F20"/>
        </w:rPr>
        <w:t>Accounting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Stock-Based</w:t>
      </w:r>
      <w:r>
        <w:rPr>
          <w:color w:val="231F20"/>
          <w:spacing w:val="12"/>
        </w:rPr>
        <w:t> </w:t>
      </w:r>
      <w:r>
        <w:rPr>
          <w:color w:val="231F20"/>
        </w:rPr>
        <w:t>Compensation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  <w:spacing w:val="-7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supplement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consolidated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helpful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23"/>
        </w:rPr>
        <w:t> </w:t>
      </w:r>
      <w:r>
        <w:rPr>
          <w:color w:val="231F20"/>
        </w:rPr>
        <w:t>understanding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past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0"/>
        </w:rPr>
        <w:t> </w:t>
      </w:r>
      <w:r>
        <w:rPr>
          <w:color w:val="231F20"/>
        </w:rPr>
        <w:t>performance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prospects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future.</w:t>
      </w:r>
      <w:r>
        <w:rPr>
          <w:color w:val="231F20"/>
          <w:spacing w:val="7"/>
        </w:rPr>
        <w:t> </w:t>
      </w:r>
      <w:r>
        <w:rPr>
          <w:color w:val="231F20"/>
          <w:spacing w:val="-8"/>
        </w:rPr>
        <w:t>You</w:t>
      </w:r>
      <w:r>
        <w:rPr>
          <w:color w:val="231F20"/>
          <w:spacing w:val="6"/>
        </w:rPr>
        <w:t> </w:t>
      </w:r>
      <w:r>
        <w:rPr>
          <w:color w:val="231F20"/>
        </w:rPr>
        <w:t>should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introduction</w:t>
      </w:r>
      <w:r>
        <w:rPr>
          <w:color w:val="231F20"/>
          <w:spacing w:val="25"/>
        </w:rPr>
        <w:t> </w:t>
      </w:r>
      <w:r>
        <w:rPr>
          <w:color w:val="231F20"/>
        </w:rPr>
        <w:t>under</w:t>
      </w:r>
      <w:r>
        <w:rPr>
          <w:color w:val="231F20"/>
          <w:spacing w:val="21"/>
        </w:rPr>
        <w:t> </w:t>
      </w:r>
      <w:r>
        <w:rPr>
          <w:color w:val="231F20"/>
        </w:rPr>
        <w:t>“Results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Operations”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(above)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discussion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inherent</w:t>
      </w:r>
      <w:r>
        <w:rPr>
          <w:color w:val="231F20"/>
          <w:spacing w:val="23"/>
        </w:rPr>
        <w:t> </w:t>
      </w:r>
      <w:r>
        <w:rPr>
          <w:color w:val="231F20"/>
        </w:rPr>
        <w:t>limitations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comparing</w:t>
      </w:r>
      <w:r>
        <w:rPr>
          <w:color w:val="231F20"/>
          <w:spacing w:val="24"/>
        </w:rPr>
        <w:t> </w:t>
      </w:r>
      <w:r>
        <w:rPr>
          <w:color w:val="231F20"/>
        </w:rPr>
        <w:t>pre-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post-</w:t>
      </w:r>
      <w:r>
        <w:rPr>
          <w:color w:val="231F20"/>
          <w:spacing w:val="22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information.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left="159" w:right="161"/>
        <w:jc w:val="left"/>
      </w:pPr>
      <w:r>
        <w:rPr>
          <w:color w:val="231F20"/>
        </w:rPr>
        <w:t>Our</w:t>
      </w:r>
      <w:r>
        <w:rPr>
          <w:color w:val="231F20"/>
          <w:spacing w:val="10"/>
        </w:rPr>
        <w:t> </w:t>
      </w:r>
      <w:r>
        <w:rPr>
          <w:color w:val="231F20"/>
        </w:rPr>
        <w:t>results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operations</w:t>
      </w:r>
      <w:r>
        <w:rPr>
          <w:color w:val="231F20"/>
          <w:spacing w:val="13"/>
        </w:rPr>
        <w:t> </w:t>
      </w:r>
      <w:r>
        <w:rPr>
          <w:color w:val="231F20"/>
        </w:rPr>
        <w:t>include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</w:rPr>
        <w:t>combination</w:t>
      </w:r>
      <w:r>
        <w:rPr>
          <w:color w:val="231F20"/>
          <w:spacing w:val="15"/>
        </w:rPr>
        <w:t> </w:t>
      </w:r>
      <w:r>
        <w:rPr>
          <w:color w:val="231F20"/>
        </w:rPr>
        <w:t>accounting</w:t>
      </w:r>
      <w:r>
        <w:rPr>
          <w:color w:val="231F20"/>
          <w:spacing w:val="14"/>
        </w:rPr>
        <w:t> </w:t>
      </w:r>
      <w:r>
        <w:rPr>
          <w:color w:val="231F20"/>
        </w:rPr>
        <w:t>entries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expenses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acquisitions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stock-based</w:t>
      </w:r>
      <w:r>
        <w:rPr>
          <w:color w:val="231F20"/>
          <w:spacing w:val="15"/>
        </w:rPr>
        <w:t> </w:t>
      </w:r>
      <w:r>
        <w:rPr>
          <w:color w:val="231F20"/>
        </w:rPr>
        <w:t>compensation:</w:t>
      </w:r>
      <w:r>
        <w:rPr/>
      </w:r>
    </w:p>
    <w:p>
      <w:pPr>
        <w:spacing w:before="77"/>
        <w:ind w:left="0" w:right="596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8"/>
        <w:gridCol w:w="944"/>
        <w:gridCol w:w="766"/>
        <w:gridCol w:w="629"/>
      </w:tblGrid>
      <w:tr>
        <w:trPr>
          <w:trHeight w:val="220" w:hRule="exact"/>
        </w:trPr>
        <w:tc>
          <w:tcPr>
            <w:tcW w:w="695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4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1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29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0" w:hRule="exact"/>
        </w:trPr>
        <w:tc>
          <w:tcPr>
            <w:tcW w:w="695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22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4" w:val="left" w:leader="none"/>
              </w:tabs>
              <w:spacing w:line="240" w:lineRule="auto" w:before="10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 </w:t>
            </w:r>
            <w:r>
              <w:rPr>
                <w:rFonts w:ascii="Times New Roman"/>
                <w:color w:val="231F20"/>
                <w:spacing w:val="13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charges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(3)(5)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Restructuring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(4) 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6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(5)  </w:t>
            </w:r>
            <w:r>
              <w:rPr>
                <w:rFonts w:ascii="Times New Roman"/>
                <w:color w:val="231F20"/>
                <w:spacing w:val="1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effect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(6)</w:t>
            </w:r>
            <w:r>
              <w:rPr>
                <w:rFonts w:ascii="Times New Roman"/>
                <w:color w:val="231F20"/>
                <w:spacing w:val="2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414)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362)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264)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1,033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865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655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0" w:lineRule="auto" w:before="10"/>
        <w:ind w:left="439" w:right="237" w:hanging="275"/>
        <w:jc w:val="both"/>
      </w:pPr>
      <w:r>
        <w:rPr>
          <w:color w:val="231F20"/>
          <w:position w:val="9"/>
          <w:sz w:val="13"/>
        </w:rPr>
        <w:t>(1)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connection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purchase</w:t>
      </w:r>
      <w:r>
        <w:rPr>
          <w:color w:val="231F20"/>
          <w:spacing w:val="-10"/>
        </w:rPr>
        <w:t> </w:t>
      </w:r>
      <w:r>
        <w:rPr>
          <w:color w:val="231F20"/>
        </w:rPr>
        <w:t>price</w:t>
      </w:r>
      <w:r>
        <w:rPr>
          <w:color w:val="231F20"/>
          <w:spacing w:val="-9"/>
        </w:rPr>
        <w:t> </w:t>
      </w:r>
      <w:r>
        <w:rPr>
          <w:color w:val="231F20"/>
        </w:rPr>
        <w:t>allocations</w:t>
      </w:r>
      <w:r>
        <w:rPr>
          <w:color w:val="231F20"/>
          <w:spacing w:val="-7"/>
        </w:rPr>
        <w:t> </w:t>
      </w:r>
      <w:r>
        <w:rPr>
          <w:color w:val="231F20"/>
        </w:rPr>
        <w:t>related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acquisitions,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</w:rPr>
        <w:t>estimated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support</w:t>
      </w:r>
      <w:r>
        <w:rPr>
          <w:color w:val="231F20"/>
          <w:spacing w:val="24"/>
        </w:rPr>
        <w:t> </w:t>
      </w:r>
      <w:r>
        <w:rPr>
          <w:color w:val="231F20"/>
        </w:rPr>
        <w:t>obligations</w:t>
      </w:r>
      <w:r>
        <w:rPr>
          <w:color w:val="231F20"/>
          <w:spacing w:val="28"/>
        </w:rPr>
        <w:t> </w:t>
      </w:r>
      <w:r>
        <w:rPr>
          <w:color w:val="231F20"/>
        </w:rPr>
        <w:t>assumed.</w:t>
      </w:r>
      <w:r>
        <w:rPr>
          <w:color w:val="231F20"/>
          <w:spacing w:val="25"/>
        </w:rPr>
        <w:t> </w:t>
      </w:r>
      <w:r>
        <w:rPr>
          <w:color w:val="231F20"/>
        </w:rPr>
        <w:t>Due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application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4"/>
        </w:rPr>
        <w:t> </w:t>
      </w:r>
      <w:r>
        <w:rPr>
          <w:color w:val="231F20"/>
        </w:rPr>
        <w:t>combination</w:t>
      </w:r>
      <w:r>
        <w:rPr>
          <w:color w:val="231F20"/>
          <w:spacing w:val="28"/>
        </w:rPr>
        <w:t> </w:t>
      </w:r>
      <w:r>
        <w:rPr>
          <w:color w:val="231F20"/>
        </w:rPr>
        <w:t>accounting</w:t>
      </w:r>
      <w:r>
        <w:rPr>
          <w:color w:val="231F20"/>
          <w:spacing w:val="29"/>
        </w:rPr>
        <w:t> </w:t>
      </w:r>
      <w:r>
        <w:rPr>
          <w:color w:val="231F20"/>
        </w:rPr>
        <w:t>rules,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did</w:t>
      </w:r>
      <w:r>
        <w:rPr>
          <w:color w:val="231F20"/>
          <w:spacing w:val="25"/>
        </w:rPr>
        <w:t> </w:t>
      </w:r>
      <w:r>
        <w:rPr>
          <w:color w:val="231F20"/>
        </w:rPr>
        <w:t>not</w:t>
      </w:r>
      <w:r>
        <w:rPr>
          <w:color w:val="231F20"/>
          <w:spacing w:val="25"/>
        </w:rPr>
        <w:t> </w:t>
      </w:r>
      <w:r>
        <w:rPr>
          <w:color w:val="231F20"/>
        </w:rPr>
        <w:t>recognize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9"/>
        </w:rPr>
        <w:t> </w:t>
      </w:r>
      <w:r>
        <w:rPr>
          <w:color w:val="231F20"/>
        </w:rPr>
        <w:t>updates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7"/>
        </w:rPr>
        <w:t> </w:t>
      </w:r>
      <w:r>
        <w:rPr>
          <w:color w:val="231F20"/>
        </w:rPr>
        <w:t>related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contracts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would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4"/>
        </w:rPr>
        <w:t> </w:t>
      </w:r>
      <w:r>
        <w:rPr>
          <w:color w:val="231F20"/>
        </w:rPr>
        <w:t>otherwise</w:t>
      </w:r>
      <w:r>
        <w:rPr>
          <w:color w:val="231F20"/>
          <w:spacing w:val="14"/>
        </w:rPr>
        <w:t> </w:t>
      </w:r>
      <w:r>
        <w:rPr>
          <w:color w:val="231F20"/>
        </w:rPr>
        <w:t>been</w:t>
      </w:r>
      <w:r>
        <w:rPr>
          <w:color w:val="231F20"/>
          <w:spacing w:val="14"/>
        </w:rPr>
        <w:t> </w:t>
      </w:r>
      <w:r>
        <w:rPr>
          <w:color w:val="231F20"/>
        </w:rPr>
        <w:t>recorded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independent</w:t>
      </w:r>
      <w:r>
        <w:rPr>
          <w:color w:val="231F20"/>
          <w:spacing w:val="16"/>
        </w:rPr>
        <w:t> </w:t>
      </w:r>
      <w:r>
        <w:rPr>
          <w:color w:val="231F20"/>
        </w:rPr>
        <w:t>entities,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amounts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$212</w:t>
      </w:r>
      <w:r>
        <w:rPr>
          <w:color w:val="231F20"/>
          <w:spacing w:val="12"/>
        </w:rPr>
        <w:t> </w:t>
      </w:r>
      <w:r>
        <w:rPr>
          <w:color w:val="231F20"/>
        </w:rPr>
        <w:t>million,</w:t>
      </w:r>
      <w:r>
        <w:rPr/>
      </w:r>
    </w:p>
    <w:p>
      <w:pPr>
        <w:pStyle w:val="BodyText"/>
        <w:spacing w:line="240" w:lineRule="auto" w:before="1"/>
        <w:ind w:left="439" w:right="0"/>
        <w:jc w:val="both"/>
      </w:pPr>
      <w:r>
        <w:rPr>
          <w:color w:val="231F20"/>
        </w:rPr>
        <w:t>$391</w:t>
      </w:r>
      <w:r>
        <w:rPr>
          <w:color w:val="231F20"/>
          <w:spacing w:val="45"/>
        </w:rPr>
        <w:t> </w:t>
      </w:r>
      <w:r>
        <w:rPr>
          <w:color w:val="231F20"/>
        </w:rPr>
        <w:t>million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$320</w:t>
      </w:r>
      <w:r>
        <w:rPr>
          <w:color w:val="231F20"/>
          <w:spacing w:val="44"/>
        </w:rPr>
        <w:t> </w:t>
      </w:r>
      <w:r>
        <w:rPr>
          <w:color w:val="231F20"/>
        </w:rPr>
        <w:t>million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</w:rPr>
        <w:t>fiscal</w:t>
      </w:r>
      <w:r>
        <w:rPr>
          <w:color w:val="231F20"/>
          <w:spacing w:val="45"/>
        </w:rPr>
        <w:t> </w:t>
      </w:r>
      <w:r>
        <w:rPr>
          <w:color w:val="231F20"/>
        </w:rPr>
        <w:t>2007,</w:t>
      </w:r>
      <w:r>
        <w:rPr>
          <w:color w:val="231F20"/>
          <w:spacing w:val="44"/>
        </w:rPr>
        <w:t> </w:t>
      </w:r>
      <w:r>
        <w:rPr>
          <w:color w:val="231F20"/>
        </w:rPr>
        <w:t>fiscal</w:t>
      </w:r>
      <w:r>
        <w:rPr>
          <w:color w:val="231F20"/>
          <w:spacing w:val="45"/>
        </w:rPr>
        <w:t> </w:t>
      </w:r>
      <w:r>
        <w:rPr>
          <w:color w:val="231F20"/>
        </w:rPr>
        <w:t>2006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fiscal</w:t>
      </w:r>
      <w:r>
        <w:rPr>
          <w:color w:val="231F20"/>
          <w:spacing w:val="45"/>
        </w:rPr>
        <w:t> </w:t>
      </w:r>
      <w:r>
        <w:rPr>
          <w:color w:val="231F20"/>
        </w:rPr>
        <w:t>2005,</w:t>
      </w:r>
      <w:r>
        <w:rPr>
          <w:color w:val="231F20"/>
          <w:spacing w:val="44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44"/>
        </w:rPr>
        <w:t> </w:t>
      </w:r>
      <w:r>
        <w:rPr>
          <w:color w:val="231F20"/>
        </w:rPr>
        <w:t>Approximately</w:t>
      </w:r>
      <w:r>
        <w:rPr/>
      </w:r>
    </w:p>
    <w:p>
      <w:pPr>
        <w:pStyle w:val="BodyText"/>
        <w:spacing w:line="250" w:lineRule="auto" w:before="10"/>
        <w:ind w:left="439" w:right="238"/>
        <w:jc w:val="both"/>
      </w:pPr>
      <w:r>
        <w:rPr>
          <w:color w:val="231F20"/>
        </w:rPr>
        <w:t>$120</w:t>
      </w:r>
      <w:r>
        <w:rPr>
          <w:color w:val="231F20"/>
          <w:spacing w:val="9"/>
        </w:rPr>
        <w:t> </w:t>
      </w:r>
      <w:r>
        <w:rPr>
          <w:color w:val="231F20"/>
        </w:rPr>
        <w:t>million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estimated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license</w:t>
      </w:r>
      <w:r>
        <w:rPr>
          <w:color w:val="231F20"/>
          <w:spacing w:val="11"/>
        </w:rPr>
        <w:t> </w:t>
      </w:r>
      <w:r>
        <w:rPr>
          <w:color w:val="231F20"/>
        </w:rPr>
        <w:t>updates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product</w:t>
      </w:r>
      <w:r>
        <w:rPr>
          <w:color w:val="231F20"/>
          <w:spacing w:val="10"/>
        </w:rPr>
        <w:t> </w:t>
      </w:r>
      <w:r>
        <w:rPr>
          <w:color w:val="231F20"/>
        </w:rPr>
        <w:t>support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support</w:t>
      </w:r>
      <w:r>
        <w:rPr>
          <w:color w:val="231F20"/>
          <w:spacing w:val="8"/>
        </w:rPr>
        <w:t> </w:t>
      </w:r>
      <w:r>
        <w:rPr>
          <w:color w:val="231F20"/>
        </w:rPr>
        <w:t>contracts</w:t>
      </w:r>
      <w:r>
        <w:rPr>
          <w:color w:val="231F20"/>
          <w:spacing w:val="22"/>
        </w:rPr>
        <w:t> </w:t>
      </w:r>
      <w:r>
        <w:rPr>
          <w:color w:val="231F20"/>
        </w:rPr>
        <w:t>assumed</w:t>
      </w:r>
      <w:r>
        <w:rPr>
          <w:color w:val="231F20"/>
          <w:spacing w:val="24"/>
        </w:rPr>
        <w:t> </w:t>
      </w:r>
      <w:r>
        <w:rPr>
          <w:color w:val="231F20"/>
        </w:rPr>
        <w:t>will</w:t>
      </w:r>
      <w:r>
        <w:rPr>
          <w:color w:val="231F20"/>
          <w:spacing w:val="24"/>
        </w:rPr>
        <w:t> </w:t>
      </w:r>
      <w:r>
        <w:rPr>
          <w:color w:val="231F20"/>
        </w:rPr>
        <w:t>not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recognized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fiscal</w:t>
      </w:r>
      <w:r>
        <w:rPr>
          <w:color w:val="231F20"/>
          <w:spacing w:val="23"/>
        </w:rPr>
        <w:t> </w:t>
      </w:r>
      <w:r>
        <w:rPr>
          <w:color w:val="231F20"/>
        </w:rPr>
        <w:t>2008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would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1"/>
        </w:rPr>
        <w:t> </w:t>
      </w:r>
      <w:r>
        <w:rPr>
          <w:color w:val="231F20"/>
        </w:rPr>
        <w:t>otherwise</w:t>
      </w:r>
      <w:r>
        <w:rPr>
          <w:color w:val="231F20"/>
          <w:spacing w:val="24"/>
        </w:rPr>
        <w:t> </w:t>
      </w:r>
      <w:r>
        <w:rPr>
          <w:color w:val="231F20"/>
        </w:rPr>
        <w:t>been</w:t>
      </w:r>
      <w:r>
        <w:rPr>
          <w:color w:val="231F20"/>
          <w:spacing w:val="23"/>
        </w:rPr>
        <w:t> </w:t>
      </w:r>
      <w:r>
        <w:rPr>
          <w:color w:val="231F20"/>
        </w:rPr>
        <w:t>recognized</w:t>
      </w:r>
      <w:r>
        <w:rPr>
          <w:color w:val="231F20"/>
          <w:spacing w:val="27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acquired</w:t>
      </w:r>
      <w:r>
        <w:rPr>
          <w:color w:val="231F20"/>
          <w:spacing w:val="22"/>
        </w:rPr>
        <w:t> </w:t>
      </w:r>
      <w:r>
        <w:rPr>
          <w:color w:val="231F20"/>
        </w:rPr>
        <w:t>businesses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independent</w:t>
      </w:r>
      <w:r>
        <w:rPr>
          <w:color w:val="231F20"/>
          <w:spacing w:val="26"/>
        </w:rPr>
        <w:t> </w:t>
      </w:r>
      <w:r>
        <w:rPr>
          <w:color w:val="231F20"/>
        </w:rPr>
        <w:t>entitles,</w:t>
      </w:r>
      <w:r>
        <w:rPr>
          <w:color w:val="231F20"/>
          <w:spacing w:val="25"/>
        </w:rPr>
        <w:t> </w:t>
      </w:r>
      <w:r>
        <w:rPr>
          <w:color w:val="231F20"/>
        </w:rPr>
        <w:t>due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application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combination</w:t>
      </w:r>
      <w:r>
        <w:rPr>
          <w:color w:val="231F20"/>
          <w:spacing w:val="27"/>
        </w:rPr>
        <w:t> </w:t>
      </w:r>
      <w:r>
        <w:rPr>
          <w:color w:val="231F20"/>
        </w:rPr>
        <w:t>accounting</w:t>
      </w:r>
      <w:r>
        <w:rPr>
          <w:color w:val="231F20"/>
          <w:spacing w:val="25"/>
        </w:rPr>
        <w:t> </w:t>
      </w:r>
      <w:r>
        <w:rPr>
          <w:color w:val="231F20"/>
        </w:rPr>
        <w:t>rules.</w:t>
      </w:r>
      <w:r>
        <w:rPr>
          <w:color w:val="231F20"/>
          <w:spacing w:val="22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extent</w:t>
      </w:r>
      <w:r>
        <w:rPr>
          <w:color w:val="231F20"/>
          <w:spacing w:val="-8"/>
        </w:rPr>
        <w:t> </w:t>
      </w:r>
      <w:r>
        <w:rPr>
          <w:color w:val="231F20"/>
        </w:rPr>
        <w:t>customers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contracts,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recognize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full</w:t>
      </w:r>
      <w:r>
        <w:rPr>
          <w:color w:val="231F20"/>
          <w:spacing w:val="-7"/>
        </w:rPr>
        <w:t> </w:t>
      </w:r>
      <w:r>
        <w:rPr>
          <w:color w:val="231F20"/>
        </w:rPr>
        <w:t>contract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14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 w:before="35"/>
        <w:ind w:left="439" w:right="238" w:hanging="275"/>
        <w:jc w:val="both"/>
      </w:pPr>
      <w:r>
        <w:rPr>
          <w:color w:val="231F20"/>
          <w:position w:val="9"/>
          <w:sz w:val="13"/>
        </w:rPr>
        <w:t>(2)</w:t>
      </w:r>
      <w:r>
        <w:rPr>
          <w:color w:val="231F20"/>
          <w:spacing w:val="5"/>
          <w:position w:val="9"/>
          <w:sz w:val="13"/>
        </w:rPr>
        <w:t> </w:t>
      </w:r>
      <w:r>
        <w:rPr>
          <w:color w:val="231F20"/>
        </w:rPr>
        <w:t>Represents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amortization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intangible</w:t>
      </w:r>
      <w:r>
        <w:rPr>
          <w:color w:val="231F20"/>
          <w:spacing w:val="-4"/>
        </w:rPr>
        <w:t> </w:t>
      </w:r>
      <w:r>
        <w:rPr>
          <w:color w:val="231F20"/>
        </w:rPr>
        <w:t>assets</w:t>
      </w:r>
      <w:r>
        <w:rPr>
          <w:color w:val="231F20"/>
          <w:spacing w:val="-8"/>
        </w:rPr>
        <w:t> </w:t>
      </w:r>
      <w:r>
        <w:rPr>
          <w:color w:val="231F20"/>
        </w:rPr>
        <w:t>acquired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connection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acquisitions,</w:t>
      </w:r>
      <w:r>
        <w:rPr>
          <w:color w:val="231F20"/>
          <w:spacing w:val="-6"/>
        </w:rPr>
        <w:t> </w:t>
      </w:r>
      <w:r>
        <w:rPr>
          <w:color w:val="231F20"/>
        </w:rPr>
        <w:t>primarily</w:t>
      </w:r>
      <w:r>
        <w:rPr>
          <w:color w:val="231F20"/>
          <w:spacing w:val="-4"/>
        </w:rPr>
        <w:t> </w:t>
      </w:r>
      <w:r>
        <w:rPr>
          <w:color w:val="231F20"/>
        </w:rPr>
        <w:t>PeopleSoft,</w:t>
      </w:r>
      <w:r>
        <w:rPr>
          <w:color w:val="231F20"/>
        </w:rPr>
        <w:t> Siebel, Hyperion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i-flex.</w:t>
      </w:r>
      <w:r>
        <w:rPr>
          <w:color w:val="231F20"/>
          <w:spacing w:val="-2"/>
        </w:rPr>
        <w:t> </w:t>
      </w:r>
      <w:r>
        <w:rPr>
          <w:color w:val="231F20"/>
        </w:rPr>
        <w:t>Estimated</w:t>
      </w:r>
      <w:r>
        <w:rPr>
          <w:color w:val="231F20"/>
          <w:spacing w:val="1"/>
        </w:rPr>
        <w:t> </w:t>
      </w:r>
      <w:r>
        <w:rPr>
          <w:color w:val="231F20"/>
        </w:rPr>
        <w:t>future</w:t>
      </w:r>
      <w:r>
        <w:rPr>
          <w:color w:val="231F20"/>
          <w:spacing w:val="-1"/>
        </w:rPr>
        <w:t> </w:t>
      </w:r>
      <w:r>
        <w:rPr>
          <w:color w:val="231F20"/>
        </w:rPr>
        <w:t>amortization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intangible</w:t>
      </w:r>
      <w:r>
        <w:rPr>
          <w:color w:val="231F20"/>
          <w:spacing w:val="2"/>
        </w:rPr>
        <w:t> </w:t>
      </w:r>
      <w:r>
        <w:rPr>
          <w:color w:val="231F20"/>
        </w:rPr>
        <w:t>assets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follows</w:t>
      </w:r>
      <w:r>
        <w:rPr>
          <w:color w:val="231F20"/>
          <w:spacing w:val="-4"/>
        </w:rPr>
        <w:t> </w:t>
      </w:r>
      <w:r>
        <w:rPr>
          <w:color w:val="231F20"/>
        </w:rPr>
        <w:t>(in</w:t>
      </w:r>
      <w:r>
        <w:rPr>
          <w:color w:val="231F20"/>
          <w:spacing w:val="29"/>
        </w:rPr>
        <w:t> </w:t>
      </w:r>
      <w:r>
        <w:rPr>
          <w:color w:val="231F20"/>
        </w:rPr>
        <w:t>millions):</w:t>
      </w:r>
      <w:r>
        <w:rPr/>
      </w:r>
    </w:p>
    <w:p>
      <w:pPr>
        <w:spacing w:line="162" w:lineRule="exact" w:before="96"/>
        <w:ind w:left="8554" w:right="18" w:hanging="126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22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3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8"/>
        <w:gridCol w:w="1012"/>
      </w:tblGrid>
      <w:tr>
        <w:trPr>
          <w:trHeight w:val="357" w:hRule="exact"/>
        </w:trPr>
        <w:tc>
          <w:tcPr>
            <w:tcW w:w="7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2008</w:t>
            </w:r>
            <w:r>
              <w:rPr>
                <w:rFonts w:ascii="Times New Roman"/>
                <w:color w:val="231F20"/>
                <w:spacing w:val="-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7" w:val="left" w:leader="none"/>
              </w:tabs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1,114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2009</w:t>
            </w:r>
            <w:r>
              <w:rPr>
                <w:rFonts w:ascii="Times New Roman"/>
                <w:color w:val="231F20"/>
                <w:spacing w:val="-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1,101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2010</w:t>
            </w:r>
            <w:r>
              <w:rPr>
                <w:rFonts w:ascii="Times New Roman"/>
                <w:color w:val="231F20"/>
                <w:spacing w:val="-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2011</w:t>
            </w:r>
            <w:r>
              <w:rPr>
                <w:rFonts w:ascii="Times New Roman"/>
                <w:color w:val="231F20"/>
                <w:spacing w:val="-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2012</w:t>
            </w:r>
            <w:r>
              <w:rPr>
                <w:rFonts w:ascii="Times New Roman"/>
                <w:color w:val="231F20"/>
                <w:spacing w:val="-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Thereafter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7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1,397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7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2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07" w:val="left" w:leader="none"/>
              </w:tabs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5,964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77"/>
        <w:ind w:left="439" w:right="238" w:hanging="275"/>
        <w:jc w:val="both"/>
      </w:pPr>
      <w:r>
        <w:rPr>
          <w:color w:val="231F20"/>
          <w:position w:val="9"/>
          <w:sz w:val="13"/>
        </w:rPr>
        <w:t>(3)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  <w:spacing w:val="-1"/>
        </w:rPr>
        <w:t>Acquisition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related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charges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primarily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consist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in-process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research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integration-</w:t>
      </w:r>
      <w:r>
        <w:rPr>
          <w:color w:val="231F20"/>
          <w:spacing w:val="36"/>
        </w:rPr>
        <w:t> </w:t>
      </w:r>
      <w:r>
        <w:rPr>
          <w:color w:val="231F20"/>
        </w:rPr>
        <w:t>related</w:t>
      </w:r>
      <w:r>
        <w:rPr>
          <w:color w:val="231F20"/>
          <w:spacing w:val="15"/>
        </w:rPr>
        <w:t> </w:t>
      </w:r>
      <w:r>
        <w:rPr>
          <w:color w:val="231F20"/>
        </w:rPr>
        <w:t>professional</w:t>
      </w:r>
      <w:r>
        <w:rPr>
          <w:color w:val="231F20"/>
          <w:spacing w:val="14"/>
        </w:rPr>
        <w:t> </w:t>
      </w:r>
      <w:r>
        <w:rPr>
          <w:color w:val="231F20"/>
        </w:rPr>
        <w:t>services,</w:t>
      </w:r>
      <w:r>
        <w:rPr>
          <w:color w:val="231F20"/>
          <w:spacing w:val="13"/>
        </w:rPr>
        <w:t> </w:t>
      </w:r>
      <w:r>
        <w:rPr>
          <w:color w:val="231F20"/>
        </w:rPr>
        <w:t>stock-based</w:t>
      </w:r>
      <w:r>
        <w:rPr>
          <w:color w:val="231F20"/>
          <w:spacing w:val="13"/>
        </w:rPr>
        <w:t> </w:t>
      </w:r>
      <w:r>
        <w:rPr>
          <w:color w:val="231F20"/>
        </w:rPr>
        <w:t>compensation</w:t>
      </w:r>
      <w:r>
        <w:rPr>
          <w:color w:val="231F20"/>
          <w:spacing w:val="14"/>
        </w:rPr>
        <w:t> </w:t>
      </w:r>
      <w:r>
        <w:rPr>
          <w:color w:val="231F20"/>
        </w:rPr>
        <w:t>expenses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personnel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costs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transitional</w:t>
      </w:r>
      <w:r>
        <w:rPr>
          <w:color w:val="231F20"/>
        </w:rPr>
        <w:t> employees.</w:t>
      </w:r>
      <w:r>
        <w:rPr>
          <w:color w:val="231F20"/>
          <w:spacing w:val="36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32"/>
        </w:rPr>
        <w:t> </w:t>
      </w:r>
      <w:r>
        <w:rPr>
          <w:color w:val="231F20"/>
        </w:rPr>
        <w:t>fiscal</w:t>
      </w:r>
      <w:r>
        <w:rPr>
          <w:color w:val="231F20"/>
          <w:spacing w:val="32"/>
        </w:rPr>
        <w:t> </w:t>
      </w:r>
      <w:r>
        <w:rPr>
          <w:color w:val="231F20"/>
        </w:rPr>
        <w:t>2007,</w:t>
      </w:r>
      <w:r>
        <w:rPr>
          <w:color w:val="231F20"/>
          <w:spacing w:val="32"/>
        </w:rPr>
        <w:t> </w:t>
      </w:r>
      <w:r>
        <w:rPr>
          <w:color w:val="231F20"/>
        </w:rPr>
        <w:t>acquisition</w:t>
      </w:r>
      <w:r>
        <w:rPr>
          <w:color w:val="231F20"/>
          <w:spacing w:val="35"/>
        </w:rPr>
        <w:t> </w:t>
      </w:r>
      <w:r>
        <w:rPr>
          <w:color w:val="231F20"/>
        </w:rPr>
        <w:t>related</w:t>
      </w:r>
      <w:r>
        <w:rPr>
          <w:color w:val="231F20"/>
          <w:spacing w:val="37"/>
        </w:rPr>
        <w:t> </w:t>
      </w:r>
      <w:r>
        <w:rPr>
          <w:color w:val="231F20"/>
        </w:rPr>
        <w:t>charges</w:t>
      </w:r>
      <w:r>
        <w:rPr>
          <w:color w:val="231F20"/>
          <w:spacing w:val="32"/>
        </w:rPr>
        <w:t> </w:t>
      </w:r>
      <w:r>
        <w:rPr>
          <w:color w:val="231F20"/>
        </w:rPr>
        <w:t>also</w:t>
      </w:r>
      <w:r>
        <w:rPr>
          <w:color w:val="231F20"/>
          <w:spacing w:val="33"/>
        </w:rPr>
        <w:t> </w:t>
      </w:r>
      <w:r>
        <w:rPr>
          <w:color w:val="231F20"/>
        </w:rPr>
        <w:t>included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$52</w:t>
      </w:r>
      <w:r>
        <w:rPr>
          <w:color w:val="231F20"/>
          <w:spacing w:val="33"/>
        </w:rPr>
        <w:t> </w:t>
      </w:r>
      <w:r>
        <w:rPr>
          <w:color w:val="231F20"/>
        </w:rPr>
        <w:t>million</w:t>
      </w:r>
      <w:r>
        <w:rPr>
          <w:color w:val="231F20"/>
          <w:spacing w:val="35"/>
        </w:rPr>
        <w:t> </w:t>
      </w:r>
      <w:r>
        <w:rPr>
          <w:color w:val="231F20"/>
        </w:rPr>
        <w:t>benefit</w:t>
      </w:r>
      <w:r>
        <w:rPr>
          <w:color w:val="231F20"/>
          <w:spacing w:val="34"/>
        </w:rPr>
        <w:t> </w:t>
      </w:r>
      <w:r>
        <w:rPr>
          <w:color w:val="231F20"/>
        </w:rPr>
        <w:t>related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settlement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pre-acquisition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lawsuit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against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PeopleSoft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behalf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U.S.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government.</w:t>
      </w:r>
      <w:r>
        <w:rPr/>
      </w:r>
    </w:p>
    <w:p>
      <w:pPr>
        <w:pStyle w:val="BodyText"/>
        <w:spacing w:line="249" w:lineRule="auto" w:before="36"/>
        <w:ind w:left="439" w:right="238" w:hanging="275"/>
        <w:jc w:val="both"/>
      </w:pPr>
      <w:r>
        <w:rPr>
          <w:color w:val="231F20"/>
          <w:position w:val="9"/>
          <w:sz w:val="13"/>
        </w:rPr>
        <w:t>(4)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Restructuring</w:t>
      </w:r>
      <w:r>
        <w:rPr>
          <w:color w:val="231F20"/>
          <w:spacing w:val="16"/>
        </w:rPr>
        <w:t> </w:t>
      </w:r>
      <w:r>
        <w:rPr>
          <w:color w:val="231F20"/>
        </w:rPr>
        <w:t>expenses</w:t>
      </w:r>
      <w:r>
        <w:rPr>
          <w:color w:val="231F20"/>
          <w:spacing w:val="11"/>
        </w:rPr>
        <w:t> </w:t>
      </w:r>
      <w:r>
        <w:rPr>
          <w:color w:val="231F20"/>
        </w:rPr>
        <w:t>relate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employee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facility</w:t>
      </w:r>
      <w:r>
        <w:rPr>
          <w:color w:val="231F20"/>
          <w:spacing w:val="18"/>
        </w:rPr>
        <w:t> </w:t>
      </w:r>
      <w:r>
        <w:rPr>
          <w:color w:val="231F20"/>
        </w:rPr>
        <w:t>closures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connection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restruc-</w:t>
      </w:r>
      <w:r>
        <w:rPr>
          <w:color w:val="231F20"/>
          <w:spacing w:val="22"/>
        </w:rPr>
        <w:t> </w:t>
      </w:r>
      <w:r>
        <w:rPr>
          <w:color w:val="231F20"/>
        </w:rPr>
        <w:t>turing</w:t>
      </w:r>
      <w:r>
        <w:rPr>
          <w:color w:val="231F20"/>
          <w:spacing w:val="14"/>
        </w:rPr>
        <w:t> </w:t>
      </w:r>
      <w:r>
        <w:rPr>
          <w:color w:val="231F20"/>
        </w:rPr>
        <w:t>plans</w:t>
      </w:r>
      <w:r>
        <w:rPr>
          <w:color w:val="231F20"/>
          <w:spacing w:val="11"/>
        </w:rPr>
        <w:t> </w:t>
      </w:r>
      <w:r>
        <w:rPr>
          <w:color w:val="231F20"/>
        </w:rPr>
        <w:t>initiated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third</w:t>
      </w:r>
      <w:r>
        <w:rPr>
          <w:color w:val="231F20"/>
          <w:spacing w:val="13"/>
        </w:rPr>
        <w:t> </w:t>
      </w:r>
      <w:r>
        <w:rPr>
          <w:color w:val="231F20"/>
        </w:rPr>
        <w:t>quarters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fiscal</w:t>
      </w:r>
      <w:r>
        <w:rPr>
          <w:color w:val="231F20"/>
          <w:spacing w:val="12"/>
        </w:rPr>
        <w:t> </w:t>
      </w:r>
      <w:r>
        <w:rPr>
          <w:color w:val="231F20"/>
        </w:rPr>
        <w:t>2006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2005.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fiscal</w:t>
      </w:r>
      <w:r>
        <w:rPr>
          <w:color w:val="231F20"/>
          <w:spacing w:val="12"/>
        </w:rPr>
        <w:t> </w:t>
      </w:r>
      <w:r>
        <w:rPr>
          <w:color w:val="231F20"/>
        </w:rPr>
        <w:t>2007,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restructuring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6"/>
        </w:rPr>
        <w:t> </w:t>
      </w:r>
      <w:r>
        <w:rPr>
          <w:color w:val="231F20"/>
        </w:rPr>
        <w:t>relate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notifications</w:t>
      </w:r>
      <w:r>
        <w:rPr>
          <w:color w:val="231F20"/>
          <w:spacing w:val="16"/>
        </w:rPr>
        <w:t> </w:t>
      </w:r>
      <w:r>
        <w:rPr>
          <w:color w:val="231F20"/>
        </w:rPr>
        <w:t>made</w:t>
      </w:r>
      <w:r>
        <w:rPr>
          <w:color w:val="231F20"/>
          <w:spacing w:val="16"/>
        </w:rPr>
        <w:t> </w:t>
      </w:r>
      <w:r>
        <w:rPr>
          <w:color w:val="231F20"/>
        </w:rPr>
        <w:t>pursuant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2006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Restructuring</w:t>
      </w:r>
      <w:r>
        <w:rPr>
          <w:color w:val="231F20"/>
          <w:spacing w:val="17"/>
        </w:rPr>
        <w:t> </w:t>
      </w:r>
      <w:r>
        <w:rPr>
          <w:color w:val="231F20"/>
        </w:rPr>
        <w:t>Plan.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0" w:footer="1102" w:top="1400" w:bottom="1300" w:left="1220" w:right="1500"/>
        </w:sectPr>
      </w:pPr>
    </w:p>
    <w:p>
      <w:pPr>
        <w:pStyle w:val="BodyText"/>
        <w:spacing w:line="249" w:lineRule="auto" w:before="60"/>
        <w:ind w:left="379" w:right="161" w:hanging="275"/>
        <w:jc w:val="left"/>
      </w:pPr>
      <w:r>
        <w:rPr>
          <w:color w:val="231F20"/>
          <w:position w:val="9"/>
          <w:sz w:val="13"/>
        </w:rPr>
        <w:t>(5)  </w:t>
      </w:r>
      <w:r>
        <w:rPr>
          <w:color w:val="231F20"/>
          <w:spacing w:val="3"/>
          <w:position w:val="9"/>
          <w:sz w:val="13"/>
        </w:rPr>
        <w:t> </w:t>
      </w:r>
      <w:r>
        <w:rPr>
          <w:color w:val="231F20"/>
        </w:rPr>
        <w:t>Stock-based</w:t>
      </w:r>
      <w:r>
        <w:rPr>
          <w:color w:val="231F20"/>
          <w:spacing w:val="42"/>
        </w:rPr>
        <w:t> </w:t>
      </w:r>
      <w:r>
        <w:rPr>
          <w:color w:val="231F20"/>
        </w:rPr>
        <w:t>compensation</w:t>
      </w:r>
      <w:r>
        <w:rPr>
          <w:color w:val="231F20"/>
          <w:spacing w:val="45"/>
        </w:rPr>
        <w:t> </w:t>
      </w:r>
      <w:r>
        <w:rPr>
          <w:color w:val="231F20"/>
        </w:rPr>
        <w:t>is</w:t>
      </w:r>
      <w:r>
        <w:rPr>
          <w:color w:val="231F20"/>
          <w:spacing w:val="39"/>
        </w:rPr>
        <w:t> </w:t>
      </w:r>
      <w:r>
        <w:rPr>
          <w:color w:val="231F20"/>
        </w:rPr>
        <w:t>included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40"/>
        </w:rPr>
        <w:t> </w:t>
      </w:r>
      <w:r>
        <w:rPr>
          <w:color w:val="231F20"/>
        </w:rPr>
        <w:t>operating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41"/>
        </w:rPr>
        <w:t> </w:t>
      </w:r>
      <w:r>
        <w:rPr>
          <w:color w:val="231F20"/>
        </w:rPr>
        <w:t>line</w:t>
      </w:r>
      <w:r>
        <w:rPr>
          <w:color w:val="231F20"/>
          <w:spacing w:val="42"/>
        </w:rPr>
        <w:t> </w:t>
      </w:r>
      <w:r>
        <w:rPr>
          <w:color w:val="231F20"/>
        </w:rPr>
        <w:t>items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consolidated</w:t>
      </w:r>
      <w:r>
        <w:rPr>
          <w:color w:val="231F20"/>
          <w:spacing w:val="23"/>
        </w:rPr>
        <w:t> </w:t>
      </w:r>
      <w:r>
        <w:rPr>
          <w:color w:val="231F20"/>
        </w:rPr>
        <w:t>statements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(in</w:t>
      </w:r>
      <w:r>
        <w:rPr>
          <w:color w:val="231F20"/>
          <w:spacing w:val="15"/>
        </w:rPr>
        <w:t> </w:t>
      </w:r>
      <w:r>
        <w:rPr>
          <w:color w:val="231F20"/>
        </w:rPr>
        <w:t>millions):</w:t>
      </w:r>
      <w:r>
        <w:rPr/>
      </w:r>
    </w:p>
    <w:p>
      <w:pPr>
        <w:spacing w:before="78"/>
        <w:ind w:left="0" w:right="39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3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5"/>
        <w:gridCol w:w="611"/>
        <w:gridCol w:w="219"/>
        <w:gridCol w:w="481"/>
        <w:gridCol w:w="220"/>
        <w:gridCol w:w="496"/>
      </w:tblGrid>
      <w:tr>
        <w:trPr>
          <w:trHeight w:val="220" w:hRule="exact"/>
        </w:trPr>
        <w:tc>
          <w:tcPr>
            <w:tcW w:w="6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5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6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Sales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marketing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updates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 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 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Research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development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General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administrative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  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 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  <w:u w:val="single" w:color="231F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6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2"/>
                <w:sz w:val="20"/>
              </w:rPr>
              <w:t>Subtotal.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charges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207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49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99"/>
        <w:ind w:left="379" w:right="157"/>
        <w:jc w:val="both"/>
      </w:pPr>
      <w:r>
        <w:rPr>
          <w:color w:val="231F20"/>
        </w:rPr>
        <w:t>Stock-based</w:t>
      </w:r>
      <w:r>
        <w:rPr>
          <w:color w:val="231F20"/>
          <w:spacing w:val="-10"/>
        </w:rPr>
        <w:t> </w:t>
      </w:r>
      <w:r>
        <w:rPr>
          <w:color w:val="231F20"/>
        </w:rPr>
        <w:t>compensation</w:t>
      </w:r>
      <w:r>
        <w:rPr>
          <w:color w:val="231F20"/>
          <w:spacing w:val="-8"/>
        </w:rPr>
        <w:t> </w:t>
      </w:r>
      <w:r>
        <w:rPr>
          <w:color w:val="231F20"/>
        </w:rPr>
        <w:t>included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acquisition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9"/>
        </w:rPr>
        <w:t> </w:t>
      </w:r>
      <w:r>
        <w:rPr>
          <w:color w:val="231F20"/>
        </w:rPr>
        <w:t>charges</w:t>
      </w:r>
      <w:r>
        <w:rPr>
          <w:color w:val="231F20"/>
          <w:spacing w:val="-12"/>
        </w:rPr>
        <w:t> </w:t>
      </w:r>
      <w:r>
        <w:rPr>
          <w:color w:val="231F20"/>
        </w:rPr>
        <w:t>resulted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unvested</w:t>
      </w:r>
      <w:r>
        <w:rPr>
          <w:color w:val="231F20"/>
          <w:spacing w:val="-13"/>
        </w:rPr>
        <w:t> </w:t>
      </w:r>
      <w:r>
        <w:rPr>
          <w:color w:val="231F20"/>
        </w:rPr>
        <w:t>options</w:t>
      </w:r>
      <w:r>
        <w:rPr>
          <w:color w:val="231F20"/>
          <w:spacing w:val="-11"/>
        </w:rPr>
        <w:t> </w:t>
      </w:r>
      <w:r>
        <w:rPr>
          <w:color w:val="231F20"/>
        </w:rPr>
        <w:t>assumed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acquisitions</w:t>
      </w:r>
      <w:r>
        <w:rPr>
          <w:color w:val="231F20"/>
          <w:spacing w:val="13"/>
        </w:rPr>
        <w:t> </w:t>
      </w:r>
      <w:r>
        <w:rPr>
          <w:color w:val="231F20"/>
        </w:rPr>
        <w:t>whose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vesting</w:t>
      </w:r>
      <w:r>
        <w:rPr>
          <w:color w:val="231F20"/>
          <w:spacing w:val="11"/>
        </w:rPr>
        <w:t> </w:t>
      </w:r>
      <w:r>
        <w:rPr>
          <w:color w:val="231F20"/>
        </w:rPr>
        <w:t>was</w:t>
      </w:r>
      <w:r>
        <w:rPr>
          <w:color w:val="231F20"/>
          <w:spacing w:val="9"/>
        </w:rPr>
        <w:t> </w:t>
      </w:r>
      <w:r>
        <w:rPr>
          <w:color w:val="231F20"/>
        </w:rPr>
        <w:t>fully</w:t>
      </w:r>
      <w:r>
        <w:rPr>
          <w:color w:val="231F20"/>
          <w:spacing w:val="10"/>
        </w:rPr>
        <w:t> </w:t>
      </w:r>
      <w:r>
        <w:rPr>
          <w:color w:val="231F20"/>
        </w:rPr>
        <w:t>accelerated</w:t>
      </w:r>
      <w:r>
        <w:rPr>
          <w:color w:val="231F20"/>
          <w:spacing w:val="16"/>
        </w:rPr>
        <w:t> </w:t>
      </w:r>
      <w:r>
        <w:rPr>
          <w:color w:val="231F20"/>
        </w:rPr>
        <w:t>upon</w:t>
      </w:r>
      <w:r>
        <w:rPr>
          <w:color w:val="231F20"/>
          <w:spacing w:val="10"/>
        </w:rPr>
        <w:t> </w:t>
      </w:r>
      <w:r>
        <w:rPr>
          <w:color w:val="231F20"/>
        </w:rPr>
        <w:t>termination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employees</w:t>
      </w:r>
      <w:r>
        <w:rPr>
          <w:color w:val="231F20"/>
          <w:spacing w:val="12"/>
        </w:rPr>
        <w:t> </w:t>
      </w:r>
      <w:r>
        <w:rPr>
          <w:color w:val="231F20"/>
        </w:rPr>
        <w:t>pursuant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terms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</w:rPr>
        <w:t>options.</w:t>
      </w:r>
      <w:r>
        <w:rPr/>
      </w:r>
    </w:p>
    <w:p>
      <w:pPr>
        <w:pStyle w:val="BodyText"/>
        <w:spacing w:line="250" w:lineRule="auto" w:before="59"/>
        <w:ind w:left="379" w:right="15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adopted</w:t>
      </w:r>
      <w:r>
        <w:rPr>
          <w:color w:val="231F20"/>
          <w:spacing w:val="-1"/>
        </w:rPr>
        <w:t> </w:t>
      </w:r>
      <w:r>
        <w:rPr>
          <w:color w:val="231F20"/>
        </w:rPr>
        <w:t>Statement</w:t>
      </w:r>
      <w:r>
        <w:rPr>
          <w:color w:val="231F20"/>
          <w:spacing w:val="1"/>
        </w:rPr>
        <w:t> </w:t>
      </w:r>
      <w:r>
        <w:rPr>
          <w:color w:val="231F20"/>
        </w:rPr>
        <w:t>123R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June</w:t>
      </w:r>
      <w:r>
        <w:rPr>
          <w:color w:val="231F20"/>
          <w:spacing w:val="-3"/>
        </w:rPr>
        <w:t> </w:t>
      </w:r>
      <w:r>
        <w:rPr>
          <w:color w:val="231F20"/>
        </w:rPr>
        <w:t>1,</w:t>
      </w:r>
      <w:r>
        <w:rPr>
          <w:color w:val="231F20"/>
          <w:spacing w:val="-4"/>
        </w:rPr>
        <w:t> </w:t>
      </w:r>
      <w:r>
        <w:rPr>
          <w:color w:val="231F20"/>
        </w:rPr>
        <w:t>2006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modified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prospective</w:t>
      </w:r>
      <w:r>
        <w:rPr>
          <w:color w:val="231F20"/>
          <w:spacing w:val="-2"/>
        </w:rPr>
        <w:t> </w:t>
      </w:r>
      <w:r>
        <w:rPr>
          <w:color w:val="231F20"/>
        </w:rPr>
        <w:t>method.</w:t>
      </w:r>
      <w:r>
        <w:rPr>
          <w:color w:val="231F20"/>
          <w:spacing w:val="-1"/>
        </w:rPr>
        <w:t> </w:t>
      </w:r>
      <w:r>
        <w:rPr>
          <w:color w:val="231F20"/>
        </w:rPr>
        <w:t>Statement 123R</w:t>
      </w:r>
      <w:r>
        <w:rPr>
          <w:color w:val="231F20"/>
          <w:spacing w:val="-3"/>
        </w:rPr>
        <w:t> </w:t>
      </w:r>
      <w:r>
        <w:rPr>
          <w:color w:val="231F20"/>
        </w:rPr>
        <w:t>requires</w:t>
      </w:r>
      <w:r>
        <w:rPr>
          <w:color w:val="231F20"/>
          <w:spacing w:val="27"/>
        </w:rPr>
        <w:t> </w:t>
      </w:r>
      <w:r>
        <w:rPr>
          <w:color w:val="231F20"/>
        </w:rPr>
        <w:t>us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record</w:t>
      </w:r>
      <w:r>
        <w:rPr>
          <w:color w:val="231F20"/>
          <w:spacing w:val="-11"/>
        </w:rPr>
        <w:t> </w:t>
      </w:r>
      <w:r>
        <w:rPr>
          <w:color w:val="231F20"/>
        </w:rPr>
        <w:t>non-cash</w:t>
      </w:r>
      <w:r>
        <w:rPr>
          <w:color w:val="231F20"/>
          <w:spacing w:val="-13"/>
        </w:rPr>
        <w:t> </w:t>
      </w:r>
      <w:r>
        <w:rPr>
          <w:color w:val="231F20"/>
        </w:rPr>
        <w:t>operating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associated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stock</w:t>
      </w:r>
      <w:r>
        <w:rPr>
          <w:color w:val="231F20"/>
          <w:spacing w:val="-14"/>
        </w:rPr>
        <w:t> </w:t>
      </w:r>
      <w:r>
        <w:rPr>
          <w:color w:val="231F20"/>
        </w:rPr>
        <w:t>option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13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2"/>
        </w:rPr>
        <w:t> </w:t>
      </w:r>
      <w:r>
        <w:rPr>
          <w:color w:val="231F20"/>
        </w:rPr>
        <w:t>estimated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values.</w:t>
      </w:r>
      <w:r>
        <w:rPr>
          <w:color w:val="231F20"/>
          <w:spacing w:val="-13"/>
        </w:rPr>
        <w:t> </w:t>
      </w:r>
      <w:r>
        <w:rPr>
          <w:color w:val="231F20"/>
        </w:rPr>
        <w:t>Prior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Statement</w:t>
      </w:r>
      <w:r>
        <w:rPr>
          <w:color w:val="231F20"/>
          <w:spacing w:val="17"/>
        </w:rPr>
        <w:t> </w:t>
      </w:r>
      <w:r>
        <w:rPr>
          <w:color w:val="231F20"/>
        </w:rPr>
        <w:t>123R</w:t>
      </w:r>
      <w:r>
        <w:rPr>
          <w:color w:val="231F20"/>
          <w:spacing w:val="13"/>
        </w:rPr>
        <w:t> </w:t>
      </w:r>
      <w:r>
        <w:rPr>
          <w:color w:val="231F20"/>
        </w:rPr>
        <w:t>adoption,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were</w:t>
      </w:r>
      <w:r>
        <w:rPr>
          <w:color w:val="231F20"/>
          <w:spacing w:val="13"/>
        </w:rPr>
        <w:t> </w:t>
      </w:r>
      <w:r>
        <w:rPr>
          <w:color w:val="231F20"/>
        </w:rPr>
        <w:t>required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record</w:t>
      </w:r>
      <w:r>
        <w:rPr>
          <w:color w:val="231F20"/>
          <w:spacing w:val="14"/>
        </w:rPr>
        <w:t> </w:t>
      </w:r>
      <w:r>
        <w:rPr>
          <w:color w:val="231F20"/>
        </w:rPr>
        <w:t>stock-based</w:t>
      </w:r>
      <w:r>
        <w:rPr>
          <w:color w:val="231F20"/>
          <w:spacing w:val="14"/>
        </w:rPr>
        <w:t> </w:t>
      </w:r>
      <w:r>
        <w:rPr>
          <w:color w:val="231F20"/>
        </w:rPr>
        <w:t>compensation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4"/>
        </w:rPr>
        <w:t> </w:t>
      </w:r>
      <w:r>
        <w:rPr>
          <w:color w:val="231F20"/>
        </w:rPr>
        <w:t>intrinsic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values.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-10"/>
        </w:rPr>
        <w:t> </w:t>
      </w:r>
      <w:r>
        <w:rPr>
          <w:color w:val="231F20"/>
        </w:rPr>
        <w:t>prior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adoption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Statement</w:t>
      </w:r>
      <w:r>
        <w:rPr>
          <w:color w:val="231F20"/>
          <w:spacing w:val="-7"/>
        </w:rPr>
        <w:t> </w:t>
      </w:r>
      <w:r>
        <w:rPr>
          <w:color w:val="231F20"/>
        </w:rPr>
        <w:t>123R,</w:t>
      </w:r>
      <w:r>
        <w:rPr>
          <w:color w:val="231F20"/>
          <w:spacing w:val="-10"/>
        </w:rPr>
        <w:t> </w:t>
      </w:r>
      <w:r>
        <w:rPr>
          <w:color w:val="231F20"/>
        </w:rPr>
        <w:t>substantially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stock-based</w:t>
      </w:r>
      <w:r>
        <w:rPr>
          <w:color w:val="231F20"/>
          <w:spacing w:val="-8"/>
        </w:rPr>
        <w:t> </w:t>
      </w:r>
      <w:r>
        <w:rPr>
          <w:color w:val="231F20"/>
        </w:rPr>
        <w:t>compensation</w:t>
      </w:r>
      <w:r>
        <w:rPr>
          <w:color w:val="231F20"/>
          <w:spacing w:val="24"/>
        </w:rPr>
        <w:t> </w:t>
      </w:r>
      <w:r>
        <w:rPr>
          <w:color w:val="231F20"/>
        </w:rPr>
        <w:t>expense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options</w:t>
      </w:r>
      <w:r>
        <w:rPr>
          <w:color w:val="231F20"/>
          <w:spacing w:val="-8"/>
        </w:rPr>
        <w:t> </w:t>
      </w:r>
      <w:r>
        <w:rPr>
          <w:color w:val="231F20"/>
        </w:rPr>
        <w:t>assumed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acquisitions.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accordance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modified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prospective</w:t>
      </w:r>
      <w:r>
        <w:rPr>
          <w:color w:val="231F20"/>
          <w:spacing w:val="-9"/>
        </w:rPr>
        <w:t> </w:t>
      </w:r>
      <w:r>
        <w:rPr>
          <w:color w:val="231F20"/>
        </w:rPr>
        <w:t>method,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financial</w:t>
      </w:r>
      <w:r>
        <w:rPr>
          <w:color w:val="231F20"/>
          <w:spacing w:val="27"/>
        </w:rPr>
        <w:t> </w:t>
      </w:r>
      <w:r>
        <w:rPr>
          <w:color w:val="231F20"/>
        </w:rPr>
        <w:t>statements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prior</w:t>
      </w:r>
      <w:r>
        <w:rPr>
          <w:color w:val="231F20"/>
          <w:spacing w:val="27"/>
        </w:rPr>
        <w:t> </w:t>
      </w:r>
      <w:r>
        <w:rPr>
          <w:color w:val="231F20"/>
        </w:rPr>
        <w:t>periods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6"/>
        </w:rPr>
        <w:t> </w:t>
      </w:r>
      <w:r>
        <w:rPr>
          <w:color w:val="231F20"/>
        </w:rPr>
        <w:t>not</w:t>
      </w:r>
      <w:r>
        <w:rPr>
          <w:color w:val="231F20"/>
          <w:spacing w:val="25"/>
        </w:rPr>
        <w:t> </w:t>
      </w:r>
      <w:r>
        <w:rPr>
          <w:color w:val="231F20"/>
        </w:rPr>
        <w:t>been</w:t>
      </w:r>
      <w:r>
        <w:rPr>
          <w:color w:val="231F20"/>
          <w:spacing w:val="28"/>
        </w:rPr>
        <w:t> </w:t>
      </w:r>
      <w:r>
        <w:rPr>
          <w:color w:val="231F20"/>
        </w:rPr>
        <w:t>restated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reflect,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do</w:t>
      </w:r>
      <w:r>
        <w:rPr>
          <w:color w:val="231F20"/>
          <w:spacing w:val="25"/>
        </w:rPr>
        <w:t> </w:t>
      </w:r>
      <w:r>
        <w:rPr>
          <w:color w:val="231F20"/>
        </w:rPr>
        <w:t>not</w:t>
      </w:r>
      <w:r>
        <w:rPr>
          <w:color w:val="231F20"/>
          <w:spacing w:val="25"/>
        </w:rPr>
        <w:t> </w:t>
      </w:r>
      <w:r>
        <w:rPr>
          <w:color w:val="231F20"/>
        </w:rPr>
        <w:t>include,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changes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methodology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expense</w:t>
      </w:r>
      <w:r>
        <w:rPr>
          <w:color w:val="231F20"/>
          <w:spacing w:val="12"/>
        </w:rPr>
        <w:t> </w:t>
      </w:r>
      <w:r>
        <w:rPr>
          <w:color w:val="231F20"/>
        </w:rPr>
        <w:t>options</w:t>
      </w:r>
      <w:r>
        <w:rPr>
          <w:color w:val="231F20"/>
          <w:spacing w:val="12"/>
        </w:rPr>
        <w:t> </w:t>
      </w:r>
      <w:r>
        <w:rPr>
          <w:color w:val="231F20"/>
        </w:rPr>
        <w:t>at</w:t>
      </w:r>
      <w:r>
        <w:rPr>
          <w:color w:val="231F20"/>
          <w:spacing w:val="14"/>
        </w:rPr>
        <w:t> </w:t>
      </w:r>
      <w:r>
        <w:rPr>
          <w:color w:val="231F20"/>
        </w:rPr>
        <w:t>fair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accordance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Statement</w:t>
      </w:r>
      <w:r>
        <w:rPr>
          <w:color w:val="231F20"/>
          <w:spacing w:val="16"/>
        </w:rPr>
        <w:t> </w:t>
      </w:r>
      <w:r>
        <w:rPr>
          <w:color w:val="231F20"/>
        </w:rPr>
        <w:t>123R.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1"/>
        </w:rPr>
        <w:t> </w:t>
      </w:r>
      <w:r>
        <w:rPr>
          <w:color w:val="231F20"/>
        </w:rPr>
        <w:t>2007,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unrecognized</w:t>
      </w:r>
      <w:r>
        <w:rPr>
          <w:color w:val="231F20"/>
          <w:spacing w:val="4"/>
        </w:rPr>
        <w:t> </w:t>
      </w:r>
      <w:r>
        <w:rPr>
          <w:color w:val="231F20"/>
        </w:rPr>
        <w:t>compensation</w:t>
      </w:r>
      <w:r>
        <w:rPr>
          <w:color w:val="231F20"/>
          <w:spacing w:val="2"/>
        </w:rPr>
        <w:t> </w:t>
      </w:r>
      <w:r>
        <w:rPr>
          <w:color w:val="231F20"/>
        </w:rPr>
        <w:t>expense</w:t>
      </w:r>
      <w:r>
        <w:rPr>
          <w:color w:val="231F20"/>
          <w:spacing w:val="-1"/>
        </w:rPr>
        <w:t> </w:t>
      </w:r>
      <w:r>
        <w:rPr>
          <w:color w:val="231F20"/>
        </w:rPr>
        <w:t>related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stock options </w:t>
      </w:r>
      <w:r>
        <w:rPr>
          <w:color w:val="231F20"/>
          <w:spacing w:val="-1"/>
        </w:rPr>
        <w:t>expected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vest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approximately</w:t>
      </w:r>
      <w:r>
        <w:rPr>
          <w:color w:val="231F20"/>
          <w:spacing w:val="5"/>
        </w:rPr>
        <w:t> </w:t>
      </w:r>
      <w:r>
        <w:rPr>
          <w:color w:val="231F20"/>
        </w:rPr>
        <w:t>$356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</w:rPr>
        <w:t>recognized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weighted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24"/>
        </w:rPr>
        <w:t> </w:t>
      </w:r>
      <w:r>
        <w:rPr>
          <w:color w:val="231F20"/>
        </w:rPr>
        <w:t>period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1.3</w:t>
      </w:r>
      <w:r>
        <w:rPr>
          <w:color w:val="231F20"/>
          <w:spacing w:val="22"/>
        </w:rPr>
        <w:t> </w:t>
      </w:r>
      <w:r>
        <w:rPr>
          <w:color w:val="231F20"/>
        </w:rPr>
        <w:t>years.</w:t>
      </w:r>
      <w:r>
        <w:rPr>
          <w:color w:val="231F20"/>
          <w:spacing w:val="23"/>
        </w:rPr>
        <w:t> </w:t>
      </w:r>
      <w:r>
        <w:rPr>
          <w:color w:val="231F20"/>
        </w:rPr>
        <w:t>See</w:t>
      </w:r>
      <w:r>
        <w:rPr>
          <w:color w:val="231F20"/>
          <w:spacing w:val="22"/>
        </w:rPr>
        <w:t> </w:t>
      </w:r>
      <w:r>
        <w:rPr>
          <w:color w:val="231F20"/>
        </w:rPr>
        <w:t>Note</w:t>
      </w:r>
      <w:r>
        <w:rPr>
          <w:color w:val="231F20"/>
          <w:spacing w:val="22"/>
        </w:rPr>
        <w:t> </w:t>
      </w:r>
      <w:r>
        <w:rPr>
          <w:color w:val="231F20"/>
        </w:rPr>
        <w:t>7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Notes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adoption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123R.</w:t>
      </w:r>
      <w:r>
        <w:rPr/>
      </w:r>
    </w:p>
    <w:p>
      <w:pPr>
        <w:pStyle w:val="BodyText"/>
        <w:spacing w:line="249" w:lineRule="auto" w:before="36"/>
        <w:ind w:left="379" w:right="157" w:hanging="275"/>
        <w:jc w:val="both"/>
      </w:pPr>
      <w:r>
        <w:rPr>
          <w:color w:val="231F20"/>
          <w:position w:val="9"/>
          <w:sz w:val="13"/>
        </w:rPr>
        <w:t>(6)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income</w:t>
      </w:r>
      <w:r>
        <w:rPr>
          <w:color w:val="231F20"/>
          <w:spacing w:val="23"/>
        </w:rPr>
        <w:t> </w:t>
      </w:r>
      <w:r>
        <w:rPr>
          <w:color w:val="231F20"/>
        </w:rPr>
        <w:t>tax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22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purchase</w:t>
      </w:r>
      <w:r>
        <w:rPr>
          <w:color w:val="231F20"/>
          <w:spacing w:val="22"/>
        </w:rPr>
        <w:t> </w:t>
      </w:r>
      <w:r>
        <w:rPr>
          <w:color w:val="231F20"/>
        </w:rPr>
        <w:t>accounting</w:t>
      </w:r>
      <w:r>
        <w:rPr>
          <w:color w:val="231F20"/>
          <w:spacing w:val="23"/>
        </w:rPr>
        <w:t> </w:t>
      </w:r>
      <w:r>
        <w:rPr>
          <w:color w:val="231F20"/>
        </w:rPr>
        <w:t>adjustments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other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0"/>
        </w:rPr>
        <w:t> </w:t>
      </w:r>
      <w:r>
        <w:rPr>
          <w:color w:val="231F20"/>
        </w:rPr>
        <w:t>including</w:t>
      </w:r>
      <w:r>
        <w:rPr>
          <w:color w:val="231F20"/>
          <w:spacing w:val="22"/>
        </w:rPr>
        <w:t> </w:t>
      </w:r>
      <w:r>
        <w:rPr>
          <w:color w:val="231F20"/>
        </w:rPr>
        <w:t>stock-</w:t>
      </w:r>
      <w:r>
        <w:rPr>
          <w:color w:val="231F20"/>
          <w:spacing w:val="35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compensation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calculated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7"/>
        </w:rPr>
        <w:t> </w:t>
      </w:r>
      <w:r>
        <w:rPr>
          <w:color w:val="231F20"/>
        </w:rPr>
        <w:t>tax</w:t>
      </w:r>
      <w:r>
        <w:rPr>
          <w:color w:val="231F20"/>
          <w:spacing w:val="-7"/>
        </w:rPr>
        <w:t> </w:t>
      </w:r>
      <w:r>
        <w:rPr>
          <w:color w:val="231F20"/>
        </w:rPr>
        <w:t>rates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28.6%,</w:t>
      </w:r>
      <w:r>
        <w:rPr>
          <w:color w:val="231F20"/>
          <w:spacing w:val="-8"/>
        </w:rPr>
        <w:t> </w:t>
      </w:r>
      <w:r>
        <w:rPr>
          <w:color w:val="231F20"/>
        </w:rPr>
        <w:t>29.7%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28.8%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2007,</w:t>
      </w:r>
      <w:r>
        <w:rPr>
          <w:color w:val="231F20"/>
          <w:spacing w:val="23"/>
        </w:rPr>
        <w:t> </w:t>
      </w:r>
      <w:r>
        <w:rPr>
          <w:color w:val="231F20"/>
        </w:rPr>
        <w:t>2006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2005,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respectively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0" w:footer="1102" w:top="1360" w:bottom="1300" w:left="1280" w:right="1580"/>
        </w:sectPr>
      </w:pPr>
    </w:p>
    <w:p>
      <w:pPr>
        <w:pStyle w:val="Heading1"/>
        <w:spacing w:line="240" w:lineRule="auto" w:before="65"/>
        <w:ind w:left="159" w:right="0"/>
        <w:jc w:val="both"/>
        <w:rPr>
          <w:b w:val="0"/>
          <w:bCs w:val="0"/>
        </w:rPr>
      </w:pPr>
      <w:r>
        <w:rPr>
          <w:color w:val="231F20"/>
        </w:rPr>
        <w:t>Software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59" w:right="0"/>
        <w:jc w:val="both"/>
      </w:pP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includes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support.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0" w:lineRule="auto"/>
        <w:ind w:left="159" w:right="158"/>
        <w:jc w:val="both"/>
      </w:pPr>
      <w:r>
        <w:rPr>
          <w:rFonts w:ascii="Times New Roman"/>
          <w:b/>
          <w:i/>
          <w:color w:val="231F20"/>
        </w:rPr>
        <w:t>New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Software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Licenses:</w:t>
      </w:r>
      <w:r>
        <w:rPr>
          <w:rFonts w:ascii="Times New Roman"/>
          <w:b/>
          <w:i/>
          <w:color w:val="231F20"/>
          <w:spacing w:val="50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</w:rPr>
        <w:t> represent</w:t>
      </w:r>
      <w:r>
        <w:rPr>
          <w:color w:val="231F20"/>
          <w:spacing w:val="3"/>
        </w:rPr>
        <w:t> </w:t>
      </w:r>
      <w:r>
        <w:rPr>
          <w:color w:val="231F20"/>
        </w:rPr>
        <w:t>fees</w:t>
      </w:r>
      <w:r>
        <w:rPr>
          <w:color w:val="231F20"/>
          <w:spacing w:val="2"/>
        </w:rPr>
        <w:t> </w:t>
      </w:r>
      <w:r>
        <w:rPr>
          <w:color w:val="231F20"/>
        </w:rPr>
        <w:t>earned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granting</w:t>
      </w:r>
      <w:r>
        <w:rPr>
          <w:color w:val="231F20"/>
          <w:spacing w:val="3"/>
        </w:rPr>
        <w:t> </w:t>
      </w:r>
      <w:r>
        <w:rPr>
          <w:color w:val="231F20"/>
        </w:rPr>
        <w:t>customers</w:t>
      </w:r>
      <w:r>
        <w:rPr>
          <w:color w:val="231F20"/>
          <w:spacing w:val="1"/>
        </w:rPr>
        <w:t> </w:t>
      </w:r>
      <w:r>
        <w:rPr>
          <w:color w:val="231F20"/>
        </w:rPr>
        <w:t>licenses</w:t>
      </w:r>
      <w:r>
        <w:rPr>
          <w:color w:val="231F20"/>
          <w:spacing w:val="27"/>
        </w:rPr>
        <w:t> </w:t>
      </w:r>
      <w:r>
        <w:rPr>
          <w:color w:val="231F20"/>
        </w:rPr>
        <w:t>to use our</w:t>
      </w:r>
      <w:r>
        <w:rPr>
          <w:color w:val="231F20"/>
          <w:spacing w:val="-1"/>
        </w:rPr>
        <w:t> </w:t>
      </w:r>
      <w:r>
        <w:rPr>
          <w:color w:val="231F20"/>
        </w:rPr>
        <w:t>database</w:t>
      </w:r>
      <w:r>
        <w:rPr>
          <w:color w:val="231F20"/>
          <w:spacing w:val="4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middleware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application</w:t>
      </w:r>
      <w:r>
        <w:rPr>
          <w:color w:val="231F20"/>
          <w:spacing w:val="5"/>
        </w:rPr>
        <w:t> </w:t>
      </w:r>
      <w:r>
        <w:rPr>
          <w:color w:val="231F20"/>
        </w:rPr>
        <w:t>software products.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We</w:t>
      </w:r>
      <w:r>
        <w:rPr>
          <w:color w:val="231F20"/>
        </w:rPr>
        <w:t> continue</w:t>
      </w:r>
      <w:r>
        <w:rPr>
          <w:color w:val="231F20"/>
          <w:spacing w:val="3"/>
        </w:rPr>
        <w:t> </w:t>
      </w:r>
      <w:r>
        <w:rPr>
          <w:color w:val="231F20"/>
        </w:rPr>
        <w:t>to place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5"/>
        </w:rPr>
        <w:t> </w:t>
      </w:r>
      <w:r>
        <w:rPr>
          <w:color w:val="231F20"/>
        </w:rPr>
        <w:t>emphasis,</w:t>
      </w:r>
      <w:r>
        <w:rPr>
          <w:color w:val="231F20"/>
          <w:spacing w:val="7"/>
        </w:rPr>
        <w:t> </w:t>
      </w:r>
      <w:r>
        <w:rPr>
          <w:color w:val="231F20"/>
        </w:rPr>
        <w:t>both</w:t>
      </w:r>
      <w:r>
        <w:rPr>
          <w:color w:val="231F20"/>
          <w:spacing w:val="4"/>
        </w:rPr>
        <w:t> </w:t>
      </w:r>
      <w:r>
        <w:rPr>
          <w:color w:val="231F20"/>
        </w:rPr>
        <w:t>domestically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internationally,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direct</w:t>
      </w:r>
      <w:r>
        <w:rPr>
          <w:color w:val="231F20"/>
          <w:spacing w:val="8"/>
        </w:rPr>
        <w:t> </w:t>
      </w:r>
      <w:r>
        <w:rPr>
          <w:color w:val="231F20"/>
        </w:rPr>
        <w:t>sales</w:t>
      </w:r>
      <w:r>
        <w:rPr>
          <w:color w:val="231F20"/>
          <w:spacing w:val="5"/>
        </w:rPr>
        <w:t> </w:t>
      </w:r>
      <w:r>
        <w:rPr>
          <w:color w:val="231F20"/>
        </w:rPr>
        <w:t>through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3"/>
        </w:rPr>
        <w:t> </w:t>
      </w:r>
      <w:r>
        <w:rPr>
          <w:color w:val="231F20"/>
        </w:rPr>
        <w:t>sales</w:t>
      </w:r>
      <w:r>
        <w:rPr>
          <w:color w:val="231F20"/>
          <w:spacing w:val="5"/>
        </w:rPr>
        <w:t> </w:t>
      </w:r>
      <w:r>
        <w:rPr>
          <w:color w:val="231F20"/>
        </w:rPr>
        <w:t>force.</w:t>
      </w:r>
      <w:r>
        <w:rPr>
          <w:color w:val="231F20"/>
          <w:spacing w:val="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also</w:t>
      </w:r>
      <w:r>
        <w:rPr>
          <w:color w:val="231F20"/>
          <w:spacing w:val="5"/>
        </w:rPr>
        <w:t> </w:t>
      </w:r>
      <w:r>
        <w:rPr>
          <w:color w:val="231F20"/>
        </w:rPr>
        <w:t>continue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market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indirect</w:t>
      </w:r>
      <w:r>
        <w:rPr>
          <w:color w:val="231F20"/>
          <w:spacing w:val="17"/>
        </w:rPr>
        <w:t> </w:t>
      </w:r>
      <w:r>
        <w:rPr>
          <w:color w:val="231F20"/>
        </w:rPr>
        <w:t>channels.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3197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34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7.350pt;height:1.150pt;mso-position-horizontal-relative:char;mso-position-vertical-relative:line" coordorigin="0,0" coordsize="5947,23">
            <v:group style="position:absolute;left:11;top:11;width:5925;height:2" coordorigin="11,11" coordsize="5925,2">
              <v:shape style="position:absolute;left:11;top:11;width:5925;height:2" coordorigin="11,11" coordsize="5925,0" path="m11,11l5936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835" w:val="left" w:leader="none"/>
        </w:tabs>
        <w:spacing w:before="7"/>
        <w:ind w:left="3198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760"/>
        <w:gridCol w:w="219"/>
        <w:gridCol w:w="547"/>
        <w:gridCol w:w="219"/>
        <w:gridCol w:w="702"/>
        <w:gridCol w:w="218"/>
        <w:gridCol w:w="730"/>
        <w:gridCol w:w="220"/>
        <w:gridCol w:w="547"/>
        <w:gridCol w:w="220"/>
        <w:gridCol w:w="702"/>
        <w:gridCol w:w="217"/>
        <w:gridCol w:w="746"/>
      </w:tblGrid>
      <w:tr>
        <w:trPr>
          <w:trHeight w:val="22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318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New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Software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License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2,751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2,323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1,805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EMEA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2,043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1,650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1,505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1,088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932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781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5,882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4,905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4,091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3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Sales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marketing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-1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3,869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3,169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2,505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compensation.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388%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388%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37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2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2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420" w:val="left" w:leader="none"/>
              </w:tabs>
              <w:spacing w:line="240" w:lineRule="auto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354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390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208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490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-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4,261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3,385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2,570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3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1,621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1,520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1,521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EMEA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Product: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Database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middleware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4,119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3,566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3,265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Applications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1,716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1,303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785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4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5,835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4,869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4,050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29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5"/>
              <w:ind w:left="655" w:right="67" w:hanging="20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new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z w:val="20"/>
              </w:rPr>
              <w:t> 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5,882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4,905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4,091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0" w:lineRule="auto" w:before="85"/>
        <w:ind w:left="165" w:right="0"/>
        <w:jc w:val="both"/>
      </w:pPr>
      <w:r>
        <w:rPr/>
        <w:pict>
          <v:shape style="position:absolute;margin-left:66.245918pt;margin-top:-47.663937pt;width:461.55pt;height:50.55pt;mso-position-horizontal-relative:page;mso-position-vertical-relative:paragraph;z-index:2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51"/>
                    <w:gridCol w:w="690"/>
                    <w:gridCol w:w="1947"/>
                    <w:gridCol w:w="690"/>
                    <w:gridCol w:w="1946"/>
                    <w:gridCol w:w="705"/>
                  </w:tblGrid>
                  <w:tr>
                    <w:trPr>
                      <w:trHeight w:val="358" w:hRule="exact"/>
                    </w:trPr>
                    <w:tc>
                      <w:tcPr>
                        <w:tcW w:w="32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z w:val="20"/>
                          </w:rPr>
                          <w:t>%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1"/>
                            <w:sz w:val="20"/>
                          </w:rPr>
                          <w:t>Revenues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1"/>
                            <w:sz w:val="20"/>
                          </w:rPr>
                          <w:t>by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231F20"/>
                            <w:spacing w:val="-1"/>
                            <w:sz w:val="20"/>
                          </w:rPr>
                          <w:t>Product: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979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32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Database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20"/>
                          </w:rPr>
                          <w:t>middleware</w:t>
                        </w:r>
                        <w:r>
                          <w:rPr>
                            <w:rFonts w:ascii="Times New Roman"/>
                            <w:color w:val="231F20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71%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73%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81%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72" w:hRule="exact"/>
                    </w:trPr>
                    <w:tc>
                      <w:tcPr>
                        <w:tcW w:w="32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Applications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6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29%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4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27%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2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19%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231F20"/>
          <w:position w:val="9"/>
          <w:sz w:val="13"/>
        </w:rPr>
        <w:t>(1)  </w:t>
      </w:r>
      <w:r>
        <w:rPr>
          <w:color w:val="231F20"/>
          <w:spacing w:val="11"/>
          <w:position w:val="9"/>
          <w:sz w:val="13"/>
        </w:rPr>
        <w:t> </w:t>
      </w:r>
      <w:r>
        <w:rPr>
          <w:color w:val="231F20"/>
        </w:rPr>
        <w:t>Excluding</w:t>
      </w:r>
      <w:r>
        <w:rPr>
          <w:color w:val="231F20"/>
          <w:spacing w:val="24"/>
        </w:rPr>
        <w:t> </w:t>
      </w:r>
      <w:r>
        <w:rPr>
          <w:color w:val="231F20"/>
        </w:rPr>
        <w:t>stock-based</w:t>
      </w:r>
      <w:r>
        <w:rPr>
          <w:color w:val="231F20"/>
          <w:spacing w:val="20"/>
        </w:rPr>
        <w:t> </w:t>
      </w:r>
      <w:r>
        <w:rPr>
          <w:color w:val="231F20"/>
        </w:rPr>
        <w:t>compensation</w:t>
      </w:r>
      <w:r>
        <w:rPr/>
      </w:r>
    </w:p>
    <w:p>
      <w:pPr>
        <w:pStyle w:val="BodyText"/>
        <w:spacing w:line="240" w:lineRule="auto" w:before="89"/>
        <w:ind w:left="159" w:right="0" w:firstLine="5"/>
        <w:jc w:val="both"/>
      </w:pPr>
      <w:r>
        <w:rPr>
          <w:color w:val="231F20"/>
          <w:position w:val="9"/>
          <w:sz w:val="13"/>
          <w:szCs w:val="13"/>
        </w:rPr>
        <w:t>(2)  </w:t>
      </w:r>
      <w:r>
        <w:rPr>
          <w:color w:val="231F20"/>
          <w:spacing w:val="4"/>
          <w:position w:val="9"/>
          <w:sz w:val="13"/>
          <w:szCs w:val="13"/>
        </w:rPr>
        <w:t> </w:t>
      </w:r>
      <w:r>
        <w:rPr>
          <w:color w:val="231F20"/>
        </w:rPr>
        <w:t>Included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component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‘Amortization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5"/>
        </w:rPr>
        <w:t> </w:t>
      </w:r>
      <w:r>
        <w:rPr>
          <w:color w:val="231F20"/>
        </w:rPr>
        <w:t>Assets’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4"/>
        </w:rPr>
        <w:t> </w:t>
      </w:r>
      <w:r>
        <w:rPr>
          <w:color w:val="231F20"/>
        </w:rPr>
        <w:t>statements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operations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0" w:lineRule="auto"/>
        <w:ind w:left="159" w:right="159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8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6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8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8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8"/>
        </w:rPr>
        <w:t> </w:t>
      </w:r>
      <w:r>
        <w:rPr>
          <w:rFonts w:ascii="Times New Roman"/>
          <w:i/>
          <w:color w:val="231F20"/>
        </w:rPr>
        <w:t>2006: </w:t>
      </w:r>
      <w:r>
        <w:rPr>
          <w:color w:val="231F20"/>
        </w:rPr>
        <w:t>Excluding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currency</w:t>
      </w:r>
      <w:r>
        <w:rPr>
          <w:color w:val="231F20"/>
          <w:spacing w:val="7"/>
        </w:rPr>
        <w:t> </w:t>
      </w:r>
      <w:r>
        <w:rPr>
          <w:color w:val="231F20"/>
        </w:rPr>
        <w:t>rate</w:t>
      </w:r>
      <w:r>
        <w:rPr>
          <w:color w:val="231F20"/>
          <w:spacing w:val="9"/>
        </w:rPr>
        <w:t> </w:t>
      </w:r>
      <w:r>
        <w:rPr>
          <w:color w:val="231F20"/>
        </w:rPr>
        <w:t>fluctuations,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7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major</w:t>
      </w:r>
      <w:r>
        <w:rPr>
          <w:color w:val="231F20"/>
          <w:spacing w:val="-8"/>
        </w:rPr>
        <w:t> </w:t>
      </w:r>
      <w:r>
        <w:rPr>
          <w:color w:val="231F20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</w:rPr>
        <w:t>lines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across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</w:rPr>
        <w:t>geographies.</w:t>
      </w:r>
      <w:r>
        <w:rPr>
          <w:color w:val="231F20"/>
          <w:spacing w:val="-8"/>
        </w:rPr>
        <w:t> </w:t>
      </w:r>
      <w:r>
        <w:rPr>
          <w:color w:val="231F20"/>
        </w:rPr>
        <w:t>Database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contributed</w:t>
      </w:r>
      <w:r>
        <w:rPr>
          <w:color w:val="231F20"/>
          <w:spacing w:val="23"/>
        </w:rPr>
        <w:t> </w:t>
      </w:r>
      <w:r>
        <w:rPr>
          <w:color w:val="231F20"/>
        </w:rPr>
        <w:t>57%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applications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contributed</w:t>
      </w:r>
      <w:r>
        <w:rPr>
          <w:color w:val="231F20"/>
          <w:spacing w:val="-4"/>
        </w:rPr>
        <w:t> </w:t>
      </w:r>
      <w:r>
        <w:rPr>
          <w:color w:val="231F20"/>
        </w:rPr>
        <w:t>43%.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Americas</w:t>
      </w:r>
      <w:r>
        <w:rPr>
          <w:color w:val="231F20"/>
          <w:spacing w:val="27"/>
        </w:rPr>
        <w:t> </w:t>
      </w:r>
      <w:r>
        <w:rPr>
          <w:color w:val="231F20"/>
        </w:rPr>
        <w:t>contributed</w:t>
      </w:r>
      <w:r>
        <w:rPr>
          <w:color w:val="231F20"/>
          <w:spacing w:val="-7"/>
        </w:rPr>
        <w:t> </w:t>
      </w:r>
      <w:r>
        <w:rPr>
          <w:color w:val="231F20"/>
        </w:rPr>
        <w:t>50%,</w:t>
      </w:r>
      <w:r>
        <w:rPr>
          <w:color w:val="231F20"/>
          <w:spacing w:val="-9"/>
        </w:rPr>
        <w:t> </w:t>
      </w:r>
      <w:r>
        <w:rPr>
          <w:color w:val="231F20"/>
        </w:rPr>
        <w:t>EMEA</w:t>
      </w:r>
      <w:r>
        <w:rPr>
          <w:color w:val="231F20"/>
          <w:spacing w:val="-9"/>
        </w:rPr>
        <w:t> </w:t>
      </w:r>
      <w:r>
        <w:rPr>
          <w:color w:val="231F20"/>
        </w:rPr>
        <w:t>contributed</w:t>
      </w:r>
      <w:r>
        <w:rPr>
          <w:color w:val="231F20"/>
          <w:spacing w:val="-8"/>
        </w:rPr>
        <w:t> </w:t>
      </w:r>
      <w:r>
        <w:rPr>
          <w:color w:val="231F20"/>
        </w:rPr>
        <w:t>33%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Asia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-8"/>
        </w:rPr>
        <w:t> </w:t>
      </w:r>
      <w:r>
        <w:rPr>
          <w:color w:val="231F20"/>
        </w:rPr>
        <w:t>contributed</w:t>
      </w:r>
      <w:r>
        <w:rPr>
          <w:color w:val="231F20"/>
          <w:spacing w:val="-8"/>
        </w:rPr>
        <w:t> </w:t>
      </w:r>
      <w:r>
        <w:rPr>
          <w:color w:val="231F20"/>
        </w:rPr>
        <w:t>17%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Excluding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currency</w:t>
      </w:r>
      <w:r>
        <w:rPr>
          <w:color w:val="231F20"/>
          <w:spacing w:val="-10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</w:rPr>
        <w:t>fluctuations,</w:t>
      </w:r>
      <w:r>
        <w:rPr>
          <w:color w:val="231F20"/>
          <w:spacing w:val="-6"/>
        </w:rPr>
        <w:t> </w:t>
      </w:r>
      <w:r>
        <w:rPr>
          <w:color w:val="231F20"/>
        </w:rPr>
        <w:t>database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10"/>
        </w:rPr>
        <w:t> </w:t>
      </w:r>
      <w:r>
        <w:rPr>
          <w:color w:val="231F20"/>
        </w:rPr>
        <w:t>12%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result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gain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market</w:t>
      </w:r>
      <w:r>
        <w:rPr>
          <w:color w:val="231F20"/>
          <w:spacing w:val="-4"/>
        </w:rPr>
        <w:t> </w:t>
      </w:r>
      <w:r>
        <w:rPr>
          <w:color w:val="231F20"/>
        </w:rPr>
        <w:t>share,</w:t>
      </w:r>
      <w:r>
        <w:rPr>
          <w:color w:val="231F20"/>
          <w:spacing w:val="-7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database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6"/>
        </w:rPr>
        <w:t> </w:t>
      </w:r>
      <w:r>
        <w:rPr>
          <w:color w:val="231F20"/>
        </w:rPr>
        <w:t>products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incremental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30"/>
        </w:rPr>
        <w:t> </w:t>
      </w:r>
      <w:r>
        <w:rPr>
          <w:color w:val="231F20"/>
        </w:rPr>
        <w:t>acquired</w:t>
      </w:r>
      <w:r>
        <w:rPr>
          <w:color w:val="231F20"/>
          <w:spacing w:val="8"/>
        </w:rPr>
        <w:t> </w:t>
      </w:r>
      <w:r>
        <w:rPr>
          <w:color w:val="231F20"/>
        </w:rPr>
        <w:t>companies.</w:t>
      </w:r>
      <w:r>
        <w:rPr>
          <w:color w:val="231F20"/>
          <w:spacing w:val="9"/>
        </w:rPr>
        <w:t> </w:t>
      </w:r>
      <w:r>
        <w:rPr>
          <w:color w:val="231F20"/>
        </w:rPr>
        <w:t>Siebel</w:t>
      </w:r>
      <w:r>
        <w:rPr>
          <w:color w:val="231F20"/>
          <w:spacing w:val="6"/>
        </w:rPr>
        <w:t> </w:t>
      </w:r>
      <w:r>
        <w:rPr>
          <w:color w:val="231F20"/>
        </w:rPr>
        <w:t>products</w:t>
      </w:r>
      <w:r>
        <w:rPr>
          <w:color w:val="231F20"/>
          <w:spacing w:val="7"/>
        </w:rPr>
        <w:t> </w:t>
      </w:r>
      <w:r>
        <w:rPr>
          <w:color w:val="231F20"/>
        </w:rPr>
        <w:t>contributed</w:t>
      </w:r>
      <w:r>
        <w:rPr>
          <w:color w:val="231F20"/>
          <w:spacing w:val="6"/>
        </w:rPr>
        <w:t> </w:t>
      </w:r>
      <w:r>
        <w:rPr>
          <w:color w:val="231F20"/>
        </w:rPr>
        <w:t>incremental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$48</w:t>
      </w:r>
      <w:r>
        <w:rPr>
          <w:color w:val="231F20"/>
          <w:spacing w:val="4"/>
        </w:rPr>
        <w:t> </w:t>
      </w:r>
      <w:r>
        <w:rPr>
          <w:color w:val="231F20"/>
        </w:rPr>
        <w:t>million,</w:t>
      </w:r>
      <w:r>
        <w:rPr>
          <w:color w:val="231F20"/>
          <w:spacing w:val="9"/>
        </w:rPr>
        <w:t> </w:t>
      </w:r>
      <w:r>
        <w:rPr>
          <w:color w:val="231F20"/>
        </w:rPr>
        <w:t>Stellent</w:t>
      </w:r>
      <w:r>
        <w:rPr>
          <w:color w:val="231F20"/>
          <w:spacing w:val="8"/>
        </w:rPr>
        <w:t> </w:t>
      </w:r>
      <w:r>
        <w:rPr>
          <w:color w:val="231F20"/>
        </w:rPr>
        <w:t>products</w:t>
      </w:r>
      <w:r>
        <w:rPr>
          <w:color w:val="231F20"/>
          <w:spacing w:val="6"/>
        </w:rPr>
        <w:t> </w:t>
      </w:r>
      <w:r>
        <w:rPr>
          <w:color w:val="231F20"/>
        </w:rPr>
        <w:t>$26</w:t>
      </w:r>
      <w:r>
        <w:rPr>
          <w:color w:val="231F20"/>
          <w:spacing w:val="6"/>
        </w:rPr>
        <w:t> </w:t>
      </w:r>
      <w:r>
        <w:rPr>
          <w:color w:val="231F20"/>
        </w:rPr>
        <w:t>mil-</w:t>
      </w:r>
      <w:r>
        <w:rPr>
          <w:color w:val="231F20"/>
          <w:spacing w:val="24"/>
        </w:rPr>
        <w:t> </w:t>
      </w:r>
      <w:r>
        <w:rPr>
          <w:color w:val="231F20"/>
        </w:rPr>
        <w:t>lion,</w:t>
      </w:r>
      <w:r>
        <w:rPr>
          <w:color w:val="231F20"/>
          <w:spacing w:val="18"/>
        </w:rPr>
        <w:t> </w:t>
      </w:r>
      <w:r>
        <w:rPr>
          <w:color w:val="231F20"/>
        </w:rPr>
        <w:t>Hyperion</w:t>
      </w:r>
      <w:r>
        <w:rPr>
          <w:color w:val="231F20"/>
          <w:spacing w:val="18"/>
        </w:rPr>
        <w:t> </w:t>
      </w:r>
      <w:r>
        <w:rPr>
          <w:color w:val="231F20"/>
        </w:rPr>
        <w:t>products</w:t>
      </w:r>
      <w:r>
        <w:rPr>
          <w:color w:val="231F20"/>
          <w:spacing w:val="17"/>
        </w:rPr>
        <w:t> </w:t>
      </w:r>
      <w:r>
        <w:rPr>
          <w:color w:val="231F20"/>
        </w:rPr>
        <w:t>$16</w:t>
      </w:r>
      <w:r>
        <w:rPr>
          <w:color w:val="231F20"/>
          <w:spacing w:val="17"/>
        </w:rPr>
        <w:t> </w:t>
      </w:r>
      <w:r>
        <w:rPr>
          <w:color w:val="231F20"/>
        </w:rPr>
        <w:t>million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other</w:t>
      </w:r>
      <w:r>
        <w:rPr>
          <w:color w:val="231F20"/>
          <w:spacing w:val="18"/>
        </w:rPr>
        <w:t> </w:t>
      </w:r>
      <w:r>
        <w:rPr>
          <w:color w:val="231F20"/>
        </w:rPr>
        <w:t>recently</w:t>
      </w:r>
      <w:r>
        <w:rPr>
          <w:color w:val="231F20"/>
          <w:spacing w:val="21"/>
        </w:rPr>
        <w:t> </w:t>
      </w:r>
      <w:r>
        <w:rPr>
          <w:color w:val="231F20"/>
        </w:rPr>
        <w:t>acquired</w:t>
      </w:r>
      <w:r>
        <w:rPr>
          <w:color w:val="231F20"/>
          <w:spacing w:val="19"/>
        </w:rPr>
        <w:t> </w:t>
      </w:r>
      <w:r>
        <w:rPr>
          <w:color w:val="231F20"/>
        </w:rPr>
        <w:t>products</w:t>
      </w:r>
      <w:r>
        <w:rPr>
          <w:color w:val="231F20"/>
          <w:spacing w:val="18"/>
        </w:rPr>
        <w:t> </w:t>
      </w:r>
      <w:r>
        <w:rPr>
          <w:color w:val="231F20"/>
        </w:rPr>
        <w:t>$19</w:t>
      </w:r>
      <w:r>
        <w:rPr>
          <w:color w:val="231F20"/>
          <w:spacing w:val="16"/>
        </w:rPr>
        <w:t> </w:t>
      </w:r>
      <w:r>
        <w:rPr>
          <w:color w:val="231F20"/>
        </w:rPr>
        <w:t>million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total</w:t>
      </w:r>
      <w:r>
        <w:rPr>
          <w:color w:val="231F20"/>
          <w:spacing w:val="19"/>
        </w:rPr>
        <w:t> </w:t>
      </w:r>
      <w:r>
        <w:rPr>
          <w:color w:val="231F20"/>
        </w:rPr>
        <w:t>database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50" w:lineRule="auto"/>
        <w:ind w:right="119"/>
        <w:jc w:val="both"/>
      </w:pP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constant</w:t>
      </w:r>
      <w:r>
        <w:rPr>
          <w:color w:val="231F20"/>
          <w:spacing w:val="7"/>
        </w:rPr>
        <w:t> </w:t>
      </w:r>
      <w:r>
        <w:rPr>
          <w:color w:val="231F20"/>
        </w:rPr>
        <w:t>currency</w:t>
      </w:r>
      <w:r>
        <w:rPr>
          <w:color w:val="231F20"/>
          <w:spacing w:val="7"/>
        </w:rPr>
        <w:t> </w:t>
      </w:r>
      <w:r>
        <w:rPr>
          <w:color w:val="231F20"/>
        </w:rPr>
        <w:t>basis,</w:t>
      </w:r>
      <w:r>
        <w:rPr>
          <w:color w:val="231F20"/>
          <w:spacing w:val="6"/>
        </w:rPr>
        <w:t> </w:t>
      </w:r>
      <w:r>
        <w:rPr>
          <w:color w:val="231F20"/>
        </w:rPr>
        <w:t>applications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increased</w:t>
      </w:r>
      <w:r>
        <w:rPr>
          <w:color w:val="231F20"/>
          <w:spacing w:val="9"/>
        </w:rPr>
        <w:t> </w:t>
      </w:r>
      <w:r>
        <w:rPr>
          <w:color w:val="231F20"/>
        </w:rPr>
        <w:t>29%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result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gain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market</w:t>
      </w:r>
      <w:r>
        <w:rPr>
          <w:color w:val="231F20"/>
          <w:spacing w:val="9"/>
        </w:rPr>
        <w:t> </w:t>
      </w:r>
      <w:r>
        <w:rPr>
          <w:color w:val="231F20"/>
        </w:rPr>
        <w:t>share</w:t>
      </w:r>
      <w:r>
        <w:rPr>
          <w:color w:val="231F20"/>
          <w:spacing w:val="8"/>
        </w:rPr>
        <w:t> </w:t>
      </w:r>
      <w:r>
        <w:rPr>
          <w:color w:val="231F20"/>
        </w:rPr>
        <w:t>resulting</w:t>
      </w:r>
      <w:r>
        <w:rPr>
          <w:color w:val="231F20"/>
          <w:spacing w:val="24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strengthening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competitive</w:t>
      </w:r>
      <w:r>
        <w:rPr>
          <w:color w:val="231F20"/>
          <w:spacing w:val="1"/>
        </w:rPr>
        <w:t> </w:t>
      </w:r>
      <w:r>
        <w:rPr>
          <w:color w:val="231F20"/>
        </w:rPr>
        <w:t>position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7"/>
        </w:rPr>
        <w:t> </w:t>
      </w:r>
      <w:r>
        <w:rPr>
          <w:color w:val="231F20"/>
        </w:rPr>
        <w:t>market</w:t>
      </w:r>
      <w:r>
        <w:rPr>
          <w:color w:val="231F20"/>
          <w:spacing w:val="5"/>
        </w:rPr>
        <w:t> </w:t>
      </w:r>
      <w:r>
        <w:rPr>
          <w:color w:val="231F20"/>
        </w:rPr>
        <w:t>due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improved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</w:rPr>
        <w:t>features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functionality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incremental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5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acquired</w:t>
      </w:r>
      <w:r>
        <w:rPr>
          <w:color w:val="231F20"/>
          <w:spacing w:val="-11"/>
        </w:rPr>
        <w:t> </w:t>
      </w:r>
      <w:r>
        <w:rPr>
          <w:color w:val="231F20"/>
        </w:rPr>
        <w:t>companies.</w:t>
      </w:r>
      <w:r>
        <w:rPr>
          <w:color w:val="231F20"/>
          <w:spacing w:val="-11"/>
        </w:rPr>
        <w:t> </w:t>
      </w:r>
      <w:r>
        <w:rPr>
          <w:color w:val="231F20"/>
        </w:rPr>
        <w:t>Siebel</w:t>
      </w:r>
      <w:r>
        <w:rPr>
          <w:color w:val="231F20"/>
          <w:spacing w:val="-13"/>
        </w:rPr>
        <w:t> </w:t>
      </w:r>
      <w:r>
        <w:rPr>
          <w:color w:val="231F20"/>
        </w:rPr>
        <w:t>products</w:t>
      </w:r>
      <w:r>
        <w:rPr>
          <w:color w:val="231F20"/>
          <w:spacing w:val="-14"/>
        </w:rPr>
        <w:t> </w:t>
      </w:r>
      <w:r>
        <w:rPr>
          <w:color w:val="231F20"/>
        </w:rPr>
        <w:t>contributed</w:t>
      </w:r>
      <w:r>
        <w:rPr>
          <w:color w:val="231F20"/>
          <w:spacing w:val="-13"/>
        </w:rPr>
        <w:t> </w:t>
      </w:r>
      <w:r>
        <w:rPr>
          <w:color w:val="231F20"/>
        </w:rPr>
        <w:t>incremental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$130</w:t>
      </w:r>
      <w:r>
        <w:rPr>
          <w:color w:val="231F20"/>
          <w:spacing w:val="-11"/>
        </w:rPr>
        <w:t> </w:t>
      </w:r>
      <w:r>
        <w:rPr>
          <w:color w:val="231F20"/>
        </w:rPr>
        <w:t>million,</w:t>
      </w:r>
      <w:r>
        <w:rPr>
          <w:color w:val="231F20"/>
          <w:spacing w:val="-7"/>
        </w:rPr>
        <w:t> </w:t>
      </w:r>
      <w:r>
        <w:rPr>
          <w:color w:val="231F20"/>
        </w:rPr>
        <w:t>i-flex</w:t>
      </w:r>
      <w:r>
        <w:rPr>
          <w:color w:val="231F20"/>
          <w:spacing w:val="-11"/>
        </w:rPr>
        <w:t> </w:t>
      </w:r>
      <w:r>
        <w:rPr>
          <w:color w:val="231F20"/>
        </w:rPr>
        <w:t>products</w:t>
      </w:r>
      <w:r>
        <w:rPr>
          <w:color w:val="231F20"/>
          <w:spacing w:val="-10"/>
        </w:rPr>
        <w:t> </w:t>
      </w:r>
      <w:r>
        <w:rPr>
          <w:color w:val="231F20"/>
        </w:rPr>
        <w:t>$50</w:t>
      </w:r>
      <w:r>
        <w:rPr>
          <w:color w:val="231F20"/>
          <w:spacing w:val="-10"/>
        </w:rPr>
        <w:t> </w:t>
      </w:r>
      <w:r>
        <w:rPr>
          <w:color w:val="231F20"/>
        </w:rPr>
        <w:t>million,</w:t>
      </w:r>
      <w:r>
        <w:rPr>
          <w:color w:val="231F20"/>
          <w:spacing w:val="-7"/>
        </w:rPr>
        <w:t> </w:t>
      </w:r>
      <w:r>
        <w:rPr>
          <w:color w:val="231F20"/>
        </w:rPr>
        <w:t>Hyperion</w:t>
      </w:r>
      <w:r>
        <w:rPr>
          <w:color w:val="231F20"/>
          <w:spacing w:val="-10"/>
        </w:rPr>
        <w:t> </w:t>
      </w:r>
      <w:r>
        <w:rPr>
          <w:color w:val="231F20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</w:rPr>
        <w:t>$27</w:t>
      </w:r>
      <w:r>
        <w:rPr>
          <w:color w:val="231F20"/>
          <w:spacing w:val="-10"/>
        </w:rPr>
        <w:t> </w:t>
      </w:r>
      <w:r>
        <w:rPr>
          <w:color w:val="231F20"/>
        </w:rPr>
        <w:t>million,</w:t>
      </w:r>
      <w:r>
        <w:rPr>
          <w:color w:val="231F20"/>
          <w:spacing w:val="-7"/>
        </w:rPr>
        <w:t> </w:t>
      </w:r>
      <w:r>
        <w:rPr>
          <w:color w:val="231F20"/>
        </w:rPr>
        <w:t>Portal</w:t>
      </w:r>
      <w:r>
        <w:rPr>
          <w:color w:val="231F20"/>
          <w:spacing w:val="-10"/>
        </w:rPr>
        <w:t> </w:t>
      </w:r>
      <w:r>
        <w:rPr>
          <w:color w:val="231F20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</w:rPr>
        <w:t>$22</w:t>
      </w:r>
      <w:r>
        <w:rPr>
          <w:color w:val="231F20"/>
          <w:spacing w:val="-10"/>
        </w:rPr>
        <w:t> </w:t>
      </w:r>
      <w:r>
        <w:rPr>
          <w:color w:val="231F20"/>
        </w:rPr>
        <w:t>million,</w:t>
      </w:r>
      <w:r>
        <w:rPr>
          <w:color w:val="231F20"/>
          <w:spacing w:val="-7"/>
        </w:rPr>
        <w:t> </w:t>
      </w:r>
      <w:r>
        <w:rPr>
          <w:color w:val="231F20"/>
        </w:rPr>
        <w:t>Demantra</w:t>
      </w:r>
      <w:r>
        <w:rPr>
          <w:color w:val="231F20"/>
        </w:rPr>
        <w:t> products</w:t>
      </w:r>
      <w:r>
        <w:rPr>
          <w:color w:val="231F20"/>
          <w:spacing w:val="15"/>
        </w:rPr>
        <w:t> </w:t>
      </w:r>
      <w:r>
        <w:rPr>
          <w:color w:val="231F20"/>
        </w:rPr>
        <w:t>$21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recently</w:t>
      </w:r>
      <w:r>
        <w:rPr>
          <w:color w:val="231F20"/>
          <w:spacing w:val="17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</w:rPr>
        <w:t>$22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growth.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50" w:lineRule="auto"/>
        <w:ind w:right="121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-15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earned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transactions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3"/>
        </w:rPr>
        <w:t> </w:t>
      </w:r>
      <w:r>
        <w:rPr>
          <w:color w:val="231F20"/>
        </w:rPr>
        <w:t>$0.5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15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24%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2007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45%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2006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46%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Excluding the</w:t>
      </w:r>
      <w:r>
        <w:rPr>
          <w:color w:val="231F20"/>
          <w:spacing w:val="-1"/>
        </w:rPr>
        <w:t> effect</w:t>
      </w:r>
      <w:r>
        <w:rPr>
          <w:color w:val="231F20"/>
        </w:rPr>
        <w:t> of</w:t>
      </w:r>
      <w:r>
        <w:rPr>
          <w:color w:val="231F20"/>
          <w:spacing w:val="-3"/>
        </w:rPr>
        <w:t> </w:t>
      </w:r>
      <w:r>
        <w:rPr>
          <w:color w:val="231F20"/>
        </w:rPr>
        <w:t>currency</w:t>
      </w:r>
      <w:r>
        <w:rPr>
          <w:color w:val="231F20"/>
          <w:spacing w:val="-2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fluctuations,</w:t>
      </w:r>
      <w:r>
        <w:rPr>
          <w:color w:val="231F20"/>
          <w:spacing w:val="2"/>
        </w:rPr>
        <w:t> </w:t>
      </w:r>
      <w:r>
        <w:rPr>
          <w:color w:val="231F20"/>
        </w:rPr>
        <w:t>sales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marketing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2"/>
        </w:rPr>
        <w:t> </w:t>
      </w:r>
      <w:r>
        <w:rPr>
          <w:color w:val="231F20"/>
        </w:rPr>
        <w:t>increased 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fiscal </w:t>
      </w:r>
      <w:r>
        <w:rPr>
          <w:color w:val="231F20"/>
        </w:rPr>
        <w:t>2007</w:t>
      </w:r>
      <w:r>
        <w:rPr>
          <w:color w:val="231F20"/>
          <w:spacing w:val="-3"/>
        </w:rPr>
        <w:t> </w:t>
      </w:r>
      <w:r>
        <w:rPr>
          <w:color w:val="231F20"/>
        </w:rPr>
        <w:t>primarily</w:t>
      </w:r>
      <w:r>
        <w:rPr>
          <w:color w:val="231F20"/>
          <w:spacing w:val="23"/>
        </w:rPr>
        <w:t> </w:t>
      </w:r>
      <w:r>
        <w:rPr>
          <w:color w:val="231F20"/>
        </w:rPr>
        <w:t>due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higher</w:t>
      </w:r>
      <w:r>
        <w:rPr>
          <w:color w:val="231F20"/>
          <w:spacing w:val="27"/>
        </w:rPr>
        <w:t> </w:t>
      </w:r>
      <w:r>
        <w:rPr>
          <w:color w:val="231F20"/>
        </w:rPr>
        <w:t>personnel</w:t>
      </w:r>
      <w:r>
        <w:rPr>
          <w:color w:val="231F20"/>
          <w:spacing w:val="27"/>
        </w:rPr>
        <w:t> </w:t>
      </w:r>
      <w:r>
        <w:rPr>
          <w:color w:val="231F20"/>
        </w:rPr>
        <w:t>related</w:t>
      </w:r>
      <w:r>
        <w:rPr>
          <w:color w:val="231F20"/>
          <w:spacing w:val="29"/>
        </w:rPr>
        <w:t> </w:t>
      </w:r>
      <w:r>
        <w:rPr>
          <w:color w:val="231F20"/>
        </w:rPr>
        <w:t>expenses</w:t>
      </w:r>
      <w:r>
        <w:rPr>
          <w:color w:val="231F20"/>
          <w:spacing w:val="25"/>
        </w:rPr>
        <w:t> </w:t>
      </w:r>
      <w:r>
        <w:rPr>
          <w:color w:val="231F20"/>
        </w:rPr>
        <w:t>associated</w:t>
      </w:r>
      <w:r>
        <w:rPr>
          <w:color w:val="231F20"/>
          <w:spacing w:val="28"/>
        </w:rPr>
        <w:t> </w:t>
      </w:r>
      <w:r>
        <w:rPr>
          <w:color w:val="231F20"/>
        </w:rPr>
        <w:t>with</w:t>
      </w:r>
      <w:r>
        <w:rPr>
          <w:color w:val="231F20"/>
          <w:spacing w:val="27"/>
        </w:rPr>
        <w:t> </w:t>
      </w:r>
      <w:r>
        <w:rPr>
          <w:color w:val="231F20"/>
        </w:rPr>
        <w:t>increased</w:t>
      </w:r>
      <w:r>
        <w:rPr>
          <w:color w:val="231F20"/>
          <w:spacing w:val="28"/>
        </w:rPr>
        <w:t> </w:t>
      </w:r>
      <w:r>
        <w:rPr>
          <w:color w:val="231F20"/>
        </w:rPr>
        <w:t>headcount,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well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higher</w:t>
      </w:r>
      <w:r>
        <w:rPr>
          <w:color w:val="231F20"/>
          <w:spacing w:val="27"/>
        </w:rPr>
        <w:t> </w:t>
      </w:r>
      <w:r>
        <w:rPr>
          <w:color w:val="231F20"/>
        </w:rPr>
        <w:t>commissions</w:t>
      </w:r>
      <w:r>
        <w:rPr>
          <w:color w:val="231F20"/>
        </w:rPr>
        <w:t> expenses</w:t>
      </w:r>
      <w:r>
        <w:rPr>
          <w:color w:val="231F20"/>
          <w:spacing w:val="13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both</w:t>
      </w:r>
      <w:r>
        <w:rPr>
          <w:color w:val="231F20"/>
          <w:spacing w:val="15"/>
        </w:rPr>
        <w:t> </w:t>
      </w:r>
      <w:r>
        <w:rPr>
          <w:color w:val="231F20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headcount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levels.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margin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percentage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declined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-6"/>
        </w:rPr>
        <w:t> </w:t>
      </w:r>
      <w:r>
        <w:rPr>
          <w:color w:val="231F20"/>
        </w:rPr>
        <w:t>including</w:t>
      </w:r>
      <w:r>
        <w:rPr>
          <w:color w:val="231F20"/>
          <w:spacing w:val="-2"/>
        </w:rPr>
        <w:t> </w:t>
      </w:r>
      <w:r>
        <w:rPr>
          <w:color w:val="231F20"/>
        </w:rPr>
        <w:t>amortization costs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intangible</w:t>
      </w:r>
      <w:r>
        <w:rPr>
          <w:color w:val="231F20"/>
          <w:spacing w:val="-1"/>
        </w:rPr>
        <w:t> </w:t>
      </w:r>
      <w:r>
        <w:rPr>
          <w:color w:val="231F20"/>
        </w:rPr>
        <w:t>assets,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faster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30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50" w:lineRule="auto"/>
        <w:ind w:right="11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8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6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8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8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8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</w:rPr>
        <w:t>Excluding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currency</w:t>
      </w:r>
      <w:r>
        <w:rPr>
          <w:color w:val="231F20"/>
          <w:spacing w:val="7"/>
        </w:rPr>
        <w:t> </w:t>
      </w:r>
      <w:r>
        <w:rPr>
          <w:color w:val="231F20"/>
        </w:rPr>
        <w:t>rate</w:t>
      </w:r>
      <w:r>
        <w:rPr>
          <w:color w:val="231F20"/>
          <w:spacing w:val="9"/>
        </w:rPr>
        <w:t> </w:t>
      </w:r>
      <w:r>
        <w:rPr>
          <w:color w:val="231F20"/>
        </w:rPr>
        <w:t>fluctuations,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7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increased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strong</w:t>
      </w:r>
      <w:r>
        <w:rPr>
          <w:color w:val="231F20"/>
          <w:spacing w:val="-4"/>
        </w:rPr>
        <w:t> </w:t>
      </w:r>
      <w:r>
        <w:rPr>
          <w:color w:val="231F20"/>
        </w:rPr>
        <w:t>sales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execution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lines.</w:t>
      </w:r>
      <w:r>
        <w:rPr>
          <w:color w:val="231F20"/>
          <w:spacing w:val="-3"/>
        </w:rPr>
        <w:t> </w:t>
      </w:r>
      <w:r>
        <w:rPr>
          <w:color w:val="231F20"/>
        </w:rPr>
        <w:t>Applications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contributed</w:t>
      </w:r>
      <w:r>
        <w:rPr>
          <w:color w:val="231F20"/>
          <w:spacing w:val="-3"/>
        </w:rPr>
        <w:t> </w:t>
      </w:r>
      <w:r>
        <w:rPr>
          <w:color w:val="231F20"/>
        </w:rPr>
        <w:t>60%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increase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license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9"/>
        </w:rPr>
        <w:t> </w:t>
      </w:r>
      <w:r>
        <w:rPr>
          <w:color w:val="231F20"/>
        </w:rPr>
        <w:t>while</w:t>
      </w:r>
      <w:r>
        <w:rPr>
          <w:color w:val="231F20"/>
          <w:spacing w:val="-10"/>
        </w:rPr>
        <w:t> </w:t>
      </w:r>
      <w:r>
        <w:rPr>
          <w:color w:val="231F20"/>
        </w:rPr>
        <w:t>database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2"/>
        </w:rPr>
        <w:t> </w:t>
      </w:r>
      <w:r>
        <w:rPr>
          <w:color w:val="231F20"/>
        </w:rPr>
        <w:t>contributed</w:t>
      </w:r>
      <w:r>
        <w:rPr>
          <w:color w:val="231F20"/>
          <w:spacing w:val="-9"/>
        </w:rPr>
        <w:t> </w:t>
      </w:r>
      <w:r>
        <w:rPr>
          <w:color w:val="231F20"/>
        </w:rPr>
        <w:t>40%.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increased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geographic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regions.</w:t>
      </w:r>
      <w:r>
        <w:rPr>
          <w:color w:val="231F20"/>
          <w:spacing w:val="14"/>
        </w:rPr>
        <w:t> </w:t>
      </w:r>
      <w:r>
        <w:rPr>
          <w:color w:val="231F20"/>
        </w:rPr>
        <w:t>Excluding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fluctu-</w:t>
      </w:r>
      <w:r>
        <w:rPr>
          <w:color w:val="231F20"/>
          <w:spacing w:val="30"/>
        </w:rPr>
        <w:t> </w:t>
      </w:r>
      <w:r>
        <w:rPr>
          <w:color w:val="231F20"/>
        </w:rPr>
        <w:t>ations,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Americas</w:t>
      </w:r>
      <w:r>
        <w:rPr>
          <w:color w:val="231F20"/>
          <w:spacing w:val="-5"/>
        </w:rPr>
        <w:t> </w:t>
      </w:r>
      <w:r>
        <w:rPr>
          <w:color w:val="231F20"/>
        </w:rPr>
        <w:t>contributed</w:t>
      </w:r>
      <w:r>
        <w:rPr>
          <w:color w:val="231F20"/>
          <w:spacing w:val="-6"/>
        </w:rPr>
        <w:t> </w:t>
      </w:r>
      <w:r>
        <w:rPr>
          <w:color w:val="231F20"/>
        </w:rPr>
        <w:t>57%,</w:t>
      </w:r>
      <w:r>
        <w:rPr>
          <w:color w:val="231F20"/>
          <w:spacing w:val="-7"/>
        </w:rPr>
        <w:t> </w:t>
      </w:r>
      <w:r>
        <w:rPr>
          <w:color w:val="231F20"/>
        </w:rPr>
        <w:t>EMEA</w:t>
      </w:r>
      <w:r>
        <w:rPr>
          <w:color w:val="231F20"/>
          <w:spacing w:val="-7"/>
        </w:rPr>
        <w:t> </w:t>
      </w:r>
      <w:r>
        <w:rPr>
          <w:color w:val="231F20"/>
        </w:rPr>
        <w:t>contributed</w:t>
      </w:r>
      <w:r>
        <w:rPr>
          <w:color w:val="231F20"/>
          <w:spacing w:val="-6"/>
        </w:rPr>
        <w:t> </w:t>
      </w:r>
      <w:r>
        <w:rPr>
          <w:color w:val="231F20"/>
        </w:rPr>
        <w:t>23%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Asia</w:t>
      </w:r>
      <w:r>
        <w:rPr>
          <w:color w:val="231F20"/>
          <w:spacing w:val="-7"/>
        </w:rPr>
        <w:t> </w:t>
      </w:r>
      <w:r>
        <w:rPr>
          <w:color w:val="231F20"/>
        </w:rPr>
        <w:t>Pacific</w:t>
      </w:r>
      <w:r>
        <w:rPr>
          <w:color w:val="231F20"/>
          <w:spacing w:val="-8"/>
        </w:rPr>
        <w:t> </w:t>
      </w:r>
      <w:r>
        <w:rPr>
          <w:color w:val="231F20"/>
        </w:rPr>
        <w:t>contributed</w:t>
      </w:r>
      <w:r>
        <w:rPr>
          <w:color w:val="231F20"/>
          <w:spacing w:val="-6"/>
        </w:rPr>
        <w:t> </w:t>
      </w:r>
      <w:r>
        <w:rPr>
          <w:color w:val="231F20"/>
        </w:rPr>
        <w:t>20%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Americas,</w:t>
      </w:r>
      <w:r>
        <w:rPr>
          <w:color w:val="231F20"/>
          <w:spacing w:val="7"/>
        </w:rPr>
        <w:t> </w:t>
      </w:r>
      <w:r>
        <w:rPr>
          <w:color w:val="231F20"/>
        </w:rPr>
        <w:t>specifically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United</w:t>
      </w:r>
      <w:r>
        <w:rPr>
          <w:color w:val="231F20"/>
          <w:spacing w:val="7"/>
        </w:rPr>
        <w:t> </w:t>
      </w:r>
      <w:r>
        <w:rPr>
          <w:color w:val="231F20"/>
        </w:rPr>
        <w:t>States,</w:t>
      </w:r>
      <w:r>
        <w:rPr>
          <w:color w:val="231F20"/>
          <w:spacing w:val="28"/>
        </w:rPr>
        <w:t> </w:t>
      </w:r>
      <w:r>
        <w:rPr>
          <w:color w:val="231F20"/>
        </w:rPr>
        <w:t>increased</w:t>
      </w:r>
      <w:r>
        <w:rPr>
          <w:color w:val="231F20"/>
          <w:spacing w:val="26"/>
        </w:rPr>
        <w:t> </w:t>
      </w:r>
      <w:r>
        <w:rPr>
          <w:color w:val="231F20"/>
        </w:rPr>
        <w:t>at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faster</w:t>
      </w:r>
      <w:r>
        <w:rPr>
          <w:color w:val="231F20"/>
          <w:spacing w:val="25"/>
        </w:rPr>
        <w:t> </w:t>
      </w:r>
      <w:r>
        <w:rPr>
          <w:color w:val="231F20"/>
        </w:rPr>
        <w:t>rate</w:t>
      </w:r>
      <w:r>
        <w:rPr>
          <w:color w:val="231F20"/>
          <w:spacing w:val="26"/>
        </w:rPr>
        <w:t> </w:t>
      </w:r>
      <w:r>
        <w:rPr>
          <w:color w:val="231F20"/>
        </w:rPr>
        <w:t>than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regions</w:t>
      </w:r>
      <w:r>
        <w:rPr>
          <w:color w:val="231F20"/>
          <w:spacing w:val="23"/>
        </w:rPr>
        <w:t> </w:t>
      </w:r>
      <w:r>
        <w:rPr>
          <w:color w:val="231F20"/>
        </w:rPr>
        <w:t>primarily</w:t>
      </w:r>
      <w:r>
        <w:rPr>
          <w:color w:val="231F20"/>
          <w:spacing w:val="27"/>
        </w:rPr>
        <w:t> </w:t>
      </w:r>
      <w:r>
        <w:rPr>
          <w:color w:val="231F20"/>
        </w:rPr>
        <w:t>due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relative</w:t>
      </w:r>
      <w:r>
        <w:rPr>
          <w:color w:val="231F20"/>
          <w:spacing w:val="22"/>
        </w:rPr>
        <w:t> </w:t>
      </w:r>
      <w:r>
        <w:rPr>
          <w:color w:val="231F20"/>
        </w:rPr>
        <w:t>geographical</w:t>
      </w:r>
      <w:r>
        <w:rPr>
          <w:color w:val="231F20"/>
          <w:spacing w:val="29"/>
        </w:rPr>
        <w:t> </w:t>
      </w:r>
      <w:r>
        <w:rPr>
          <w:color w:val="231F20"/>
        </w:rPr>
        <w:t>mix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location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sales</w:t>
      </w:r>
      <w:r>
        <w:rPr>
          <w:color w:val="231F20"/>
          <w:spacing w:val="14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companies.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50" w:lineRule="auto"/>
        <w:ind w:right="119"/>
        <w:jc w:val="both"/>
      </w:pPr>
      <w:r>
        <w:rPr>
          <w:color w:val="231F20"/>
        </w:rPr>
        <w:t>Excluding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currency</w:t>
      </w:r>
      <w:r>
        <w:rPr>
          <w:color w:val="231F20"/>
          <w:spacing w:val="-12"/>
        </w:rPr>
        <w:t> </w:t>
      </w:r>
      <w:r>
        <w:rPr>
          <w:color w:val="231F20"/>
        </w:rPr>
        <w:t>rate</w:t>
      </w:r>
      <w:r>
        <w:rPr>
          <w:color w:val="231F20"/>
          <w:spacing w:val="-10"/>
        </w:rPr>
        <w:t> </w:t>
      </w:r>
      <w:r>
        <w:rPr>
          <w:color w:val="231F20"/>
        </w:rPr>
        <w:t>fluctuations,</w:t>
      </w:r>
      <w:r>
        <w:rPr>
          <w:color w:val="231F20"/>
          <w:spacing w:val="-9"/>
        </w:rPr>
        <w:t> </w:t>
      </w:r>
      <w:r>
        <w:rPr>
          <w:color w:val="231F20"/>
        </w:rPr>
        <w:t>database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13"/>
        </w:rPr>
        <w:t> </w:t>
      </w:r>
      <w:r>
        <w:rPr>
          <w:color w:val="231F20"/>
        </w:rPr>
        <w:t>11%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driven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increased</w:t>
      </w:r>
      <w:r>
        <w:rPr>
          <w:color w:val="231F20"/>
          <w:spacing w:val="39"/>
        </w:rPr>
        <w:t> </w:t>
      </w:r>
      <w:r>
        <w:rPr>
          <w:color w:val="231F20"/>
        </w:rPr>
        <w:t>demand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database</w:t>
      </w:r>
      <w:r>
        <w:rPr>
          <w:color w:val="231F20"/>
          <w:spacing w:val="-2"/>
        </w:rPr>
        <w:t> </w:t>
      </w:r>
      <w:r>
        <w:rPr>
          <w:color w:val="231F20"/>
        </w:rPr>
        <w:t>option</w:t>
      </w:r>
      <w:r>
        <w:rPr>
          <w:color w:val="231F20"/>
          <w:spacing w:val="-4"/>
        </w:rPr>
        <w:t> </w:t>
      </w:r>
      <w:r>
        <w:rPr>
          <w:color w:val="231F20"/>
        </w:rPr>
        <w:t>products,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gain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market</w:t>
      </w:r>
      <w:r>
        <w:rPr>
          <w:color w:val="231F20"/>
          <w:spacing w:val="-3"/>
        </w:rPr>
        <w:t> </w:t>
      </w:r>
      <w:r>
        <w:rPr>
          <w:color w:val="231F20"/>
        </w:rPr>
        <w:t>share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application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-4"/>
        </w:rPr>
        <w:t> </w:t>
      </w:r>
      <w:r>
        <w:rPr>
          <w:color w:val="231F20"/>
        </w:rPr>
        <w:t>market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result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better</w:t>
      </w:r>
      <w:r>
        <w:rPr>
          <w:color w:val="231F20"/>
          <w:spacing w:val="23"/>
        </w:rPr>
        <w:t> </w:t>
      </w:r>
      <w:r>
        <w:rPr>
          <w:color w:val="231F20"/>
        </w:rPr>
        <w:t>sales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execution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more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17"/>
        </w:rPr>
        <w:t> </w:t>
      </w:r>
      <w:r>
        <w:rPr>
          <w:color w:val="231F20"/>
        </w:rPr>
        <w:t>features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functionality.</w:t>
      </w:r>
      <w:r>
        <w:rPr>
          <w:color w:val="231F20"/>
          <w:spacing w:val="15"/>
        </w:rPr>
        <w:t> </w:t>
      </w:r>
      <w:r>
        <w:rPr>
          <w:color w:val="231F20"/>
        </w:rPr>
        <w:t>Siebel</w:t>
      </w:r>
      <w:r>
        <w:rPr>
          <w:color w:val="231F20"/>
          <w:spacing w:val="19"/>
        </w:rPr>
        <w:t> </w:t>
      </w:r>
      <w:r>
        <w:rPr>
          <w:color w:val="231F20"/>
        </w:rPr>
        <w:t>products</w:t>
      </w:r>
      <w:r>
        <w:rPr>
          <w:color w:val="231F20"/>
          <w:spacing w:val="17"/>
        </w:rPr>
        <w:t> </w:t>
      </w:r>
      <w:r>
        <w:rPr>
          <w:color w:val="231F20"/>
        </w:rPr>
        <w:t>contributed</w:t>
      </w:r>
      <w:r>
        <w:rPr>
          <w:color w:val="231F20"/>
          <w:spacing w:val="18"/>
        </w:rPr>
        <w:t> </w:t>
      </w:r>
      <w:r>
        <w:rPr>
          <w:color w:val="231F20"/>
        </w:rPr>
        <w:t>$34</w:t>
      </w:r>
      <w:r>
        <w:rPr>
          <w:color w:val="231F20"/>
          <w:spacing w:val="16"/>
        </w:rPr>
        <w:t> </w:t>
      </w:r>
      <w:r>
        <w:rPr>
          <w:color w:val="231F20"/>
        </w:rPr>
        <w:t>million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Excluding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currency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8"/>
        </w:rPr>
        <w:t> </w:t>
      </w:r>
      <w:r>
        <w:rPr>
          <w:color w:val="231F20"/>
        </w:rPr>
        <w:t>fluctuations,</w:t>
      </w:r>
      <w:r>
        <w:rPr>
          <w:color w:val="231F20"/>
          <w:spacing w:val="20"/>
        </w:rPr>
        <w:t> </w:t>
      </w:r>
      <w:r>
        <w:rPr>
          <w:color w:val="231F20"/>
        </w:rPr>
        <w:t>applications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7"/>
        </w:rPr>
        <w:t> </w:t>
      </w:r>
      <w:r>
        <w:rPr>
          <w:color w:val="231F20"/>
        </w:rPr>
        <w:t>increased</w:t>
      </w:r>
      <w:r>
        <w:rPr>
          <w:color w:val="231F20"/>
          <w:spacing w:val="20"/>
        </w:rPr>
        <w:t> </w:t>
      </w:r>
      <w:r>
        <w:rPr>
          <w:color w:val="231F20"/>
        </w:rPr>
        <w:t>67%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result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demand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applications</w:t>
      </w:r>
      <w:r>
        <w:rPr>
          <w:color w:val="231F20"/>
          <w:spacing w:val="23"/>
        </w:rPr>
        <w:t> </w:t>
      </w:r>
      <w:r>
        <w:rPr>
          <w:color w:val="231F20"/>
        </w:rPr>
        <w:t>products,</w:t>
      </w:r>
      <w:r>
        <w:rPr>
          <w:color w:val="231F20"/>
          <w:spacing w:val="18"/>
        </w:rPr>
        <w:t> </w:t>
      </w:r>
      <w:r>
        <w:rPr>
          <w:color w:val="231F20"/>
        </w:rPr>
        <w:t>including</w:t>
      </w:r>
      <w:r>
        <w:rPr>
          <w:color w:val="231F20"/>
          <w:spacing w:val="20"/>
        </w:rPr>
        <w:t> </w:t>
      </w:r>
      <w:r>
        <w:rPr>
          <w:color w:val="231F20"/>
        </w:rPr>
        <w:t>products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acquired</w:t>
      </w:r>
      <w:r>
        <w:rPr>
          <w:color w:val="231F20"/>
          <w:spacing w:val="22"/>
        </w:rPr>
        <w:t> </w:t>
      </w:r>
      <w:r>
        <w:rPr>
          <w:color w:val="231F20"/>
        </w:rPr>
        <w:t>companies,</w:t>
      </w:r>
      <w:r>
        <w:rPr>
          <w:color w:val="231F20"/>
          <w:spacing w:val="20"/>
        </w:rPr>
        <w:t> </w:t>
      </w:r>
      <w:r>
        <w:rPr>
          <w:color w:val="231F20"/>
        </w:rPr>
        <w:t>better</w:t>
      </w:r>
      <w:r>
        <w:rPr>
          <w:color w:val="231F20"/>
          <w:spacing w:val="20"/>
        </w:rPr>
        <w:t> </w:t>
      </w:r>
      <w:r>
        <w:rPr>
          <w:color w:val="231F20"/>
        </w:rPr>
        <w:t>sales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execution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result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segmenting our</w:t>
      </w:r>
      <w:r>
        <w:rPr>
          <w:color w:val="231F20"/>
          <w:spacing w:val="-2"/>
        </w:rPr>
        <w:t> </w:t>
      </w:r>
      <w:r>
        <w:rPr>
          <w:color w:val="231F20"/>
        </w:rPr>
        <w:t>sales</w:t>
      </w:r>
      <w:r>
        <w:rPr>
          <w:color w:val="231F20"/>
          <w:spacing w:val="-1"/>
        </w:rPr>
        <w:t> </w:t>
      </w:r>
      <w:r>
        <w:rPr>
          <w:color w:val="231F20"/>
        </w:rPr>
        <w:t>force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1"/>
        </w:rPr>
        <w:t> </w:t>
      </w:r>
      <w:r>
        <w:rPr>
          <w:color w:val="231F20"/>
        </w:rPr>
        <w:t>and a</w:t>
      </w:r>
      <w:r>
        <w:rPr>
          <w:color w:val="231F20"/>
          <w:spacing w:val="-1"/>
        </w:rPr>
        <w:t> </w:t>
      </w:r>
      <w:r>
        <w:rPr>
          <w:color w:val="231F20"/>
        </w:rPr>
        <w:t>strengthening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competitive</w:t>
      </w:r>
      <w:r>
        <w:rPr>
          <w:color w:val="231F20"/>
          <w:spacing w:val="-2"/>
        </w:rPr>
        <w:t> </w:t>
      </w:r>
      <w:r>
        <w:rPr>
          <w:color w:val="231F20"/>
        </w:rPr>
        <w:t>position in</w:t>
      </w:r>
      <w:r>
        <w:rPr>
          <w:color w:val="231F20"/>
          <w:spacing w:val="-1"/>
        </w:rPr>
        <w:t> </w:t>
      </w:r>
      <w:r>
        <w:rPr>
          <w:color w:val="231F20"/>
        </w:rPr>
        <w:t>the applications</w:t>
      </w:r>
      <w:r>
        <w:rPr>
          <w:color w:val="231F20"/>
        </w:rPr>
        <w:t> market,</w:t>
      </w:r>
      <w:r>
        <w:rPr>
          <w:color w:val="231F20"/>
          <w:spacing w:val="-5"/>
        </w:rPr>
        <w:t> </w:t>
      </w:r>
      <w:r>
        <w:rPr>
          <w:color w:val="231F20"/>
        </w:rPr>
        <w:t>particularly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United</w:t>
      </w:r>
      <w:r>
        <w:rPr>
          <w:color w:val="231F20"/>
          <w:spacing w:val="-8"/>
        </w:rPr>
        <w:t> </w:t>
      </w:r>
      <w:r>
        <w:rPr>
          <w:color w:val="231F20"/>
        </w:rPr>
        <w:t>States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EMEA.</w:t>
      </w:r>
      <w:r>
        <w:rPr>
          <w:color w:val="231F20"/>
          <w:spacing w:val="-8"/>
        </w:rPr>
        <w:t> </w:t>
      </w:r>
      <w:r>
        <w:rPr>
          <w:color w:val="231F20"/>
        </w:rPr>
        <w:t>PeopleSoft</w:t>
      </w:r>
      <w:r>
        <w:rPr>
          <w:color w:val="231F20"/>
          <w:spacing w:val="-8"/>
        </w:rPr>
        <w:t> </w:t>
      </w:r>
      <w:r>
        <w:rPr>
          <w:color w:val="231F20"/>
        </w:rPr>
        <w:t>products</w:t>
      </w:r>
      <w:r>
        <w:rPr>
          <w:color w:val="231F20"/>
          <w:spacing w:val="-8"/>
        </w:rPr>
        <w:t> </w:t>
      </w:r>
      <w:r>
        <w:rPr>
          <w:color w:val="231F20"/>
        </w:rPr>
        <w:t>contributed</w:t>
      </w:r>
      <w:r>
        <w:rPr>
          <w:color w:val="231F20"/>
          <w:spacing w:val="-7"/>
        </w:rPr>
        <w:t> </w:t>
      </w:r>
      <w:r>
        <w:rPr>
          <w:color w:val="231F20"/>
        </w:rPr>
        <w:t>$220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applications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2006,</w:t>
      </w:r>
      <w:r>
        <w:rPr>
          <w:color w:val="231F20"/>
          <w:spacing w:val="29"/>
        </w:rPr>
        <w:t> </w:t>
      </w:r>
      <w:r>
        <w:rPr>
          <w:color w:val="231F20"/>
        </w:rPr>
        <w:t>Siebel</w:t>
      </w:r>
      <w:r>
        <w:rPr>
          <w:color w:val="231F20"/>
          <w:spacing w:val="31"/>
        </w:rPr>
        <w:t> </w:t>
      </w:r>
      <w:r>
        <w:rPr>
          <w:color w:val="231F20"/>
        </w:rPr>
        <w:t>products</w:t>
      </w:r>
      <w:r>
        <w:rPr>
          <w:color w:val="231F20"/>
          <w:spacing w:val="31"/>
        </w:rPr>
        <w:t> </w:t>
      </w:r>
      <w:r>
        <w:rPr>
          <w:color w:val="231F20"/>
        </w:rPr>
        <w:t>contributed</w:t>
      </w:r>
      <w:r>
        <w:rPr>
          <w:color w:val="231F20"/>
          <w:spacing w:val="31"/>
        </w:rPr>
        <w:t> </w:t>
      </w:r>
      <w:r>
        <w:rPr>
          <w:color w:val="231F20"/>
        </w:rPr>
        <w:t>$103</w:t>
      </w:r>
      <w:r>
        <w:rPr>
          <w:color w:val="231F20"/>
          <w:spacing w:val="29"/>
        </w:rPr>
        <w:t> </w:t>
      </w:r>
      <w:r>
        <w:rPr>
          <w:color w:val="231F20"/>
        </w:rPr>
        <w:t>million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Retek</w:t>
      </w:r>
      <w:r>
        <w:rPr>
          <w:color w:val="231F20"/>
          <w:spacing w:val="32"/>
        </w:rPr>
        <w:t> </w:t>
      </w:r>
      <w:r>
        <w:rPr>
          <w:color w:val="231F20"/>
        </w:rPr>
        <w:t>products</w:t>
      </w:r>
      <w:r>
        <w:rPr>
          <w:color w:val="231F20"/>
          <w:spacing w:val="29"/>
        </w:rPr>
        <w:t> </w:t>
      </w:r>
      <w:r>
        <w:rPr>
          <w:color w:val="231F20"/>
        </w:rPr>
        <w:t>contributed</w:t>
      </w:r>
      <w:r>
        <w:rPr/>
      </w:r>
    </w:p>
    <w:p>
      <w:pPr>
        <w:pStyle w:val="BodyText"/>
        <w:spacing w:line="229" w:lineRule="exact"/>
        <w:ind w:right="0"/>
        <w:jc w:val="both"/>
      </w:pPr>
      <w:r>
        <w:rPr>
          <w:color w:val="231F20"/>
        </w:rPr>
        <w:t>$41</w:t>
      </w:r>
      <w:r>
        <w:rPr>
          <w:color w:val="231F20"/>
          <w:spacing w:val="13"/>
        </w:rPr>
        <w:t> </w:t>
      </w:r>
      <w:r>
        <w:rPr>
          <w:color w:val="231F20"/>
        </w:rPr>
        <w:t>million.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0" w:lineRule="auto"/>
        <w:ind w:right="118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license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earned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2"/>
        </w:rPr>
        <w:t> </w:t>
      </w:r>
      <w:r>
        <w:rPr>
          <w:color w:val="231F20"/>
        </w:rPr>
        <w:t>transactions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0"/>
        </w:rPr>
        <w:t> </w:t>
      </w:r>
      <w:r>
        <w:rPr>
          <w:color w:val="231F20"/>
        </w:rPr>
        <w:t>$0.5</w:t>
      </w:r>
      <w:r>
        <w:rPr>
          <w:color w:val="231F20"/>
          <w:spacing w:val="11"/>
        </w:rPr>
        <w:t> </w:t>
      </w:r>
      <w:r>
        <w:rPr>
          <w:color w:val="231F20"/>
        </w:rPr>
        <w:t>million</w:t>
      </w:r>
      <w:r>
        <w:rPr>
          <w:color w:val="231F20"/>
          <w:spacing w:val="14"/>
        </w:rPr>
        <w:t> </w:t>
      </w:r>
      <w:r>
        <w:rPr>
          <w:color w:val="231F20"/>
        </w:rPr>
        <w:t>increased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2"/>
        </w:rPr>
        <w:t> </w:t>
      </w:r>
      <w:r>
        <w:rPr>
          <w:color w:val="231F20"/>
        </w:rPr>
        <w:t>40%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2005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45%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2006.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Excluding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currency</w:t>
      </w:r>
      <w:r>
        <w:rPr>
          <w:color w:val="231F20"/>
          <w:spacing w:val="23"/>
        </w:rPr>
        <w:t> </w:t>
      </w:r>
      <w:r>
        <w:rPr>
          <w:color w:val="231F20"/>
        </w:rPr>
        <w:t>rate</w:t>
      </w:r>
      <w:r>
        <w:rPr>
          <w:color w:val="231F20"/>
          <w:spacing w:val="24"/>
        </w:rPr>
        <w:t> </w:t>
      </w:r>
      <w:r>
        <w:rPr>
          <w:color w:val="231F20"/>
        </w:rPr>
        <w:t>fluctuations,</w:t>
      </w:r>
      <w:r>
        <w:rPr>
          <w:color w:val="231F20"/>
          <w:spacing w:val="25"/>
        </w:rPr>
        <w:t> </w:t>
      </w:r>
      <w:r>
        <w:rPr>
          <w:color w:val="231F20"/>
        </w:rPr>
        <w:t>sales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marketing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3"/>
        </w:rPr>
        <w:t> </w:t>
      </w:r>
      <w:r>
        <w:rPr>
          <w:color w:val="231F20"/>
        </w:rPr>
        <w:t>increased</w:t>
      </w:r>
      <w:r>
        <w:rPr>
          <w:color w:val="231F20"/>
          <w:spacing w:val="24"/>
        </w:rPr>
        <w:t> </w:t>
      </w:r>
      <w:r>
        <w:rPr>
          <w:color w:val="231F20"/>
        </w:rPr>
        <w:t>due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higher</w:t>
      </w:r>
      <w:r>
        <w:rPr>
          <w:color w:val="231F20"/>
          <w:spacing w:val="24"/>
        </w:rPr>
        <w:t> </w:t>
      </w:r>
      <w:r>
        <w:rPr>
          <w:color w:val="231F20"/>
        </w:rPr>
        <w:t>com-</w:t>
      </w:r>
      <w:r>
        <w:rPr>
          <w:color w:val="231F20"/>
          <w:spacing w:val="29"/>
        </w:rPr>
        <w:t> </w:t>
      </w:r>
      <w:r>
        <w:rPr>
          <w:color w:val="231F20"/>
        </w:rPr>
        <w:t>mission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3"/>
        </w:rPr>
        <w:t> </w:t>
      </w:r>
      <w:r>
        <w:rPr>
          <w:color w:val="231F20"/>
        </w:rPr>
        <w:t>resulting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12"/>
        </w:rPr>
        <w:t> </w:t>
      </w:r>
      <w:r>
        <w:rPr>
          <w:color w:val="231F20"/>
        </w:rPr>
        <w:t>higher</w:t>
      </w:r>
      <w:r>
        <w:rPr>
          <w:color w:val="231F20"/>
          <w:spacing w:val="-12"/>
        </w:rPr>
        <w:t> </w:t>
      </w:r>
      <w:r>
        <w:rPr>
          <w:color w:val="231F20"/>
        </w:rPr>
        <w:t>personnel</w:t>
      </w:r>
      <w:r>
        <w:rPr>
          <w:color w:val="231F20"/>
          <w:spacing w:val="-12"/>
        </w:rPr>
        <w:t> </w:t>
      </w:r>
      <w:r>
        <w:rPr>
          <w:color w:val="231F20"/>
        </w:rPr>
        <w:t>related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41"/>
        </w:rPr>
        <w:t> </w:t>
      </w:r>
      <w:r>
        <w:rPr>
          <w:color w:val="231F20"/>
        </w:rPr>
        <w:t>primarily</w:t>
      </w:r>
      <w:r>
        <w:rPr>
          <w:color w:val="231F20"/>
          <w:spacing w:val="-1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expanded</w:t>
      </w:r>
      <w:r>
        <w:rPr>
          <w:color w:val="231F20"/>
          <w:spacing w:val="-4"/>
        </w:rPr>
        <w:t> </w:t>
      </w:r>
      <w:r>
        <w:rPr>
          <w:color w:val="231F20"/>
        </w:rPr>
        <w:t>sales</w:t>
      </w:r>
      <w:r>
        <w:rPr>
          <w:color w:val="231F20"/>
          <w:spacing w:val="-4"/>
        </w:rPr>
        <w:t> </w:t>
      </w:r>
      <w:r>
        <w:rPr>
          <w:color w:val="231F20"/>
        </w:rPr>
        <w:t>force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</w:rPr>
        <w:t>companies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higher</w:t>
      </w:r>
      <w:r>
        <w:rPr>
          <w:color w:val="231F20"/>
          <w:spacing w:val="-4"/>
        </w:rPr>
        <w:t> </w:t>
      </w:r>
      <w:r>
        <w:rPr>
          <w:color w:val="231F20"/>
        </w:rPr>
        <w:t>advertising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new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6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margin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percentage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decreased</w:t>
      </w:r>
      <w:r>
        <w:rPr>
          <w:color w:val="231F20"/>
          <w:spacing w:val="-2"/>
        </w:rPr>
        <w:t> </w:t>
      </w:r>
      <w:r>
        <w:rPr>
          <w:color w:val="231F20"/>
        </w:rPr>
        <w:t>primarily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incremental amortization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higher</w:t>
      </w:r>
      <w:r>
        <w:rPr>
          <w:color w:val="231F20"/>
          <w:spacing w:val="14"/>
        </w:rPr>
        <w:t> </w:t>
      </w:r>
      <w:r>
        <w:rPr>
          <w:color w:val="231F20"/>
        </w:rPr>
        <w:t>compensation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50" w:lineRule="auto"/>
        <w:ind w:right="115"/>
        <w:jc w:val="both"/>
      </w:pPr>
      <w:r>
        <w:rPr>
          <w:rFonts w:ascii="Times New Roman"/>
          <w:b/>
          <w:i/>
          <w:color w:val="231F20"/>
        </w:rPr>
        <w:t>Software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License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Updates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Product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Support: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  <w:spacing w:val="-1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updates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grant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customers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rights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unspecified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upgrades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maintenance</w:t>
      </w:r>
      <w:r>
        <w:rPr>
          <w:color w:val="231F20"/>
          <w:spacing w:val="19"/>
        </w:rPr>
        <w:t> </w:t>
      </w:r>
      <w:r>
        <w:rPr>
          <w:color w:val="231F20"/>
        </w:rPr>
        <w:t>releases</w:t>
      </w:r>
      <w:r>
        <w:rPr>
          <w:color w:val="231F20"/>
          <w:spacing w:val="16"/>
        </w:rPr>
        <w:t> </w:t>
      </w:r>
      <w:r>
        <w:rPr>
          <w:color w:val="231F20"/>
        </w:rPr>
        <w:t>issued</w:t>
      </w:r>
      <w:r>
        <w:rPr>
          <w:color w:val="231F20"/>
          <w:spacing w:val="13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period.</w:t>
      </w:r>
      <w:r>
        <w:rPr>
          <w:color w:val="231F20"/>
          <w:spacing w:val="15"/>
        </w:rPr>
        <w:t> </w:t>
      </w:r>
      <w:r>
        <w:rPr>
          <w:color w:val="231F20"/>
        </w:rPr>
        <w:t>Product</w:t>
      </w:r>
      <w:r>
        <w:rPr>
          <w:color w:val="231F20"/>
          <w:spacing w:val="13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includes</w:t>
      </w:r>
      <w:r>
        <w:rPr>
          <w:color w:val="231F20"/>
        </w:rPr>
        <w:t> internet</w:t>
      </w:r>
      <w:r>
        <w:rPr>
          <w:color w:val="231F20"/>
          <w:spacing w:val="10"/>
        </w:rPr>
        <w:t> </w:t>
      </w:r>
      <w:r>
        <w:rPr>
          <w:color w:val="231F20"/>
        </w:rPr>
        <w:t>access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technical</w:t>
      </w:r>
      <w:r>
        <w:rPr>
          <w:color w:val="231F20"/>
          <w:spacing w:val="11"/>
        </w:rPr>
        <w:t> </w:t>
      </w:r>
      <w:r>
        <w:rPr>
          <w:color w:val="231F20"/>
        </w:rPr>
        <w:t>content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well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internet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telephone</w:t>
      </w:r>
      <w:r>
        <w:rPr>
          <w:color w:val="231F20"/>
          <w:spacing w:val="10"/>
        </w:rPr>
        <w:t> </w:t>
      </w:r>
      <w:r>
        <w:rPr>
          <w:color w:val="231F20"/>
        </w:rPr>
        <w:t>access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technical</w:t>
      </w:r>
      <w:r>
        <w:rPr>
          <w:color w:val="231F20"/>
          <w:spacing w:val="11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personnel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</w:rPr>
        <w:t> global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centers.</w:t>
      </w:r>
      <w:r>
        <w:rPr>
          <w:color w:val="231F20"/>
          <w:spacing w:val="-1"/>
        </w:rPr>
        <w:t> </w:t>
      </w:r>
      <w:r>
        <w:rPr>
          <w:color w:val="231F20"/>
        </w:rPr>
        <w:t>Expenses</w:t>
      </w:r>
      <w:r>
        <w:rPr>
          <w:color w:val="231F20"/>
          <w:spacing w:val="-4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updates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line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business</w:t>
      </w:r>
      <w:r>
        <w:rPr/>
      </w:r>
    </w:p>
    <w:p>
      <w:pPr>
        <w:spacing w:after="0" w:line="250" w:lineRule="auto"/>
        <w:jc w:val="both"/>
        <w:sectPr>
          <w:footerReference w:type="even" r:id="rId20"/>
          <w:footerReference w:type="default" r:id="rId21"/>
          <w:pgSz w:w="12240" w:h="15840"/>
          <w:pgMar w:footer="1102" w:header="0" w:top="1400" w:bottom="1300" w:left="1260" w:right="1620"/>
        </w:sectPr>
      </w:pPr>
    </w:p>
    <w:p>
      <w:pPr>
        <w:pStyle w:val="BodyText"/>
        <w:spacing w:line="250" w:lineRule="auto" w:before="45"/>
        <w:ind w:left="159" w:right="157"/>
        <w:jc w:val="left"/>
      </w:pPr>
      <w:r>
        <w:rPr>
          <w:color w:val="231F20"/>
        </w:rPr>
        <w:t>include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cost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services,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largely</w:t>
      </w:r>
      <w:r>
        <w:rPr>
          <w:color w:val="231F20"/>
          <w:spacing w:val="3"/>
        </w:rPr>
        <w:t> </w:t>
      </w:r>
      <w:r>
        <w:rPr>
          <w:color w:val="231F20"/>
        </w:rPr>
        <w:t>personnel</w:t>
      </w:r>
      <w:r>
        <w:rPr>
          <w:color w:val="231F20"/>
          <w:spacing w:val="4"/>
        </w:rPr>
        <w:t> </w:t>
      </w:r>
      <w:r>
        <w:rPr>
          <w:color w:val="231F20"/>
        </w:rPr>
        <w:t>related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amortization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relationships</w:t>
      </w:r>
      <w:r>
        <w:rPr>
          <w:color w:val="231F20"/>
          <w:spacing w:val="17"/>
        </w:rPr>
        <w:t> </w:t>
      </w:r>
      <w:r>
        <w:rPr>
          <w:color w:val="231F20"/>
        </w:rPr>
        <w:t>obtained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acquisitions.</w:t>
      </w:r>
      <w:r>
        <w:rPr/>
      </w:r>
    </w:p>
    <w:p>
      <w:pPr>
        <w:spacing w:before="85"/>
        <w:ind w:left="3197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34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7.350pt;height:1.150pt;mso-position-horizontal-relative:char;mso-position-vertical-relative:line" coordorigin="0,0" coordsize="5947,23">
            <v:group style="position:absolute;left:11;top:11;width:5925;height:2" coordorigin="11,11" coordsize="5925,2">
              <v:shape style="position:absolute;left:11;top:11;width:5925;height:2" coordorigin="11,11" coordsize="5925,0" path="m11,11l593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835" w:val="left" w:leader="none"/>
        </w:tabs>
        <w:spacing w:before="7"/>
        <w:ind w:left="3198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70"/>
        <w:gridCol w:w="691"/>
        <w:gridCol w:w="226"/>
        <w:gridCol w:w="650"/>
        <w:gridCol w:w="110"/>
        <w:gridCol w:w="702"/>
        <w:gridCol w:w="109"/>
        <w:gridCol w:w="840"/>
        <w:gridCol w:w="227"/>
        <w:gridCol w:w="650"/>
        <w:gridCol w:w="110"/>
        <w:gridCol w:w="702"/>
        <w:gridCol w:w="108"/>
        <w:gridCol w:w="855"/>
      </w:tblGrid>
      <w:tr>
        <w:trPr>
          <w:trHeight w:val="22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6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17" w:hRule="exact"/>
        </w:trPr>
        <w:tc>
          <w:tcPr>
            <w:tcW w:w="318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Software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License</w:t>
            </w:r>
            <w:r>
              <w:rPr>
                <w:rFonts w:ascii="Times New Roman"/>
                <w:b/>
                <w:i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Updates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Product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Support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4,698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3,790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2,759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EMEA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2,653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2,052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1,866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0" w:val="left" w:leader="none"/>
              </w:tabs>
              <w:spacing w:line="240" w:lineRule="auto" w:before="1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978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9" w:val="left" w:leader="none"/>
              </w:tabs>
              <w:spacing w:line="240" w:lineRule="auto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794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8" w:val="left" w:leader="none"/>
              </w:tabs>
              <w:spacing w:line="240" w:lineRule="auto" w:before="14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705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44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8,329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4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4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44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6,636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4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44"/>
              <w:ind w:left="3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5,330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6" w:lineRule="exact" w:before="50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updates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22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compensation.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14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1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14"/>
              <w:ind w:left="1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1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5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2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2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0" w:val="left" w:leader="none"/>
              </w:tabs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470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9" w:val="left" w:leader="none"/>
              </w:tabs>
              <w:spacing w:line="240" w:lineRule="auto" w:before="9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351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8" w:val="left" w:leader="none"/>
              </w:tabs>
              <w:spacing w:line="240" w:lineRule="auto" w:before="9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127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-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1,312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1,070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8" w:val="left" w:leader="none"/>
              </w:tabs>
              <w:spacing w:line="240" w:lineRule="auto" w:before="44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745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3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7,017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5,566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4,585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EMEA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31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27"/>
        <w:ind w:left="165" w:right="0"/>
        <w:jc w:val="both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11"/>
          <w:position w:val="9"/>
          <w:sz w:val="13"/>
        </w:rPr>
        <w:t> </w:t>
      </w:r>
      <w:r>
        <w:rPr>
          <w:color w:val="231F20"/>
        </w:rPr>
        <w:t>Excluding</w:t>
      </w:r>
      <w:r>
        <w:rPr>
          <w:color w:val="231F20"/>
          <w:spacing w:val="24"/>
        </w:rPr>
        <w:t> </w:t>
      </w:r>
      <w:r>
        <w:rPr>
          <w:color w:val="231F20"/>
        </w:rPr>
        <w:t>stock-based</w:t>
      </w:r>
      <w:r>
        <w:rPr>
          <w:color w:val="231F20"/>
          <w:spacing w:val="20"/>
        </w:rPr>
        <w:t> </w:t>
      </w:r>
      <w:r>
        <w:rPr>
          <w:color w:val="231F20"/>
        </w:rPr>
        <w:t>compensation</w:t>
      </w:r>
      <w:r>
        <w:rPr/>
      </w:r>
    </w:p>
    <w:p>
      <w:pPr>
        <w:pStyle w:val="BodyText"/>
        <w:spacing w:line="240" w:lineRule="auto" w:before="50"/>
        <w:ind w:left="159" w:right="0" w:firstLine="5"/>
        <w:jc w:val="both"/>
      </w:pPr>
      <w:r>
        <w:rPr>
          <w:color w:val="231F20"/>
          <w:position w:val="9"/>
          <w:sz w:val="13"/>
          <w:szCs w:val="13"/>
        </w:rPr>
        <w:t>(2)  </w:t>
      </w:r>
      <w:r>
        <w:rPr>
          <w:color w:val="231F20"/>
          <w:spacing w:val="4"/>
          <w:position w:val="9"/>
          <w:sz w:val="13"/>
          <w:szCs w:val="13"/>
        </w:rPr>
        <w:t> </w:t>
      </w:r>
      <w:r>
        <w:rPr>
          <w:color w:val="231F20"/>
        </w:rPr>
        <w:t>Included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component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‘Amortization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5"/>
        </w:rPr>
        <w:t> </w:t>
      </w:r>
      <w:r>
        <w:rPr>
          <w:color w:val="231F20"/>
        </w:rPr>
        <w:t>Assets’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4"/>
        </w:rPr>
        <w:t> </w:t>
      </w:r>
      <w:r>
        <w:rPr>
          <w:color w:val="231F20"/>
        </w:rPr>
        <w:t>statements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operations</w:t>
      </w:r>
      <w:r>
        <w:rPr/>
      </w:r>
    </w:p>
    <w:p>
      <w:pPr>
        <w:pStyle w:val="BodyText"/>
        <w:spacing w:line="250" w:lineRule="auto" w:before="137"/>
        <w:ind w:left="159" w:right="15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12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-14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-13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13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12"/>
        </w:rPr>
        <w:t> </w:t>
      </w:r>
      <w:r>
        <w:rPr>
          <w:rFonts w:ascii="Times New Roman"/>
          <w:i/>
          <w:color w:val="231F20"/>
        </w:rPr>
        <w:t>2006:</w:t>
      </w:r>
      <w:r>
        <w:rPr>
          <w:rFonts w:ascii="Times New Roman"/>
          <w:i/>
          <w:color w:val="231F20"/>
          <w:spacing w:val="50"/>
        </w:rPr>
        <w:t> </w:t>
      </w:r>
      <w:r>
        <w:rPr>
          <w:color w:val="231F20"/>
        </w:rPr>
        <w:t>Excluding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currency</w:t>
      </w:r>
      <w:r>
        <w:rPr>
          <w:color w:val="231F20"/>
          <w:spacing w:val="-13"/>
        </w:rPr>
        <w:t> </w:t>
      </w:r>
      <w:r>
        <w:rPr>
          <w:color w:val="231F20"/>
        </w:rPr>
        <w:t>rate</w:t>
      </w:r>
      <w:r>
        <w:rPr>
          <w:color w:val="231F20"/>
          <w:spacing w:val="-10"/>
        </w:rPr>
        <w:t> </w:t>
      </w:r>
      <w:r>
        <w:rPr>
          <w:color w:val="231F20"/>
        </w:rPr>
        <w:t>fluctuations,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0"/>
        </w:rPr>
        <w:t> </w:t>
      </w:r>
      <w:r>
        <w:rPr>
          <w:color w:val="231F20"/>
        </w:rPr>
        <w:t>updates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product</w:t>
      </w:r>
      <w:r>
        <w:rPr>
          <w:color w:val="231F20"/>
          <w:spacing w:val="1"/>
        </w:rPr>
        <w:t> </w:t>
      </w:r>
      <w:r>
        <w:rPr>
          <w:color w:val="231F20"/>
        </w:rPr>
        <w:t>support </w:t>
      </w:r>
      <w:r>
        <w:rPr>
          <w:color w:val="231F20"/>
          <w:spacing w:val="-1"/>
        </w:rPr>
        <w:t>revenues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a result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addition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license</w:t>
      </w:r>
      <w:r>
        <w:rPr>
          <w:color w:val="231F20"/>
          <w:spacing w:val="2"/>
        </w:rPr>
        <w:t> </w:t>
      </w:r>
      <w:r>
        <w:rPr>
          <w:color w:val="231F20"/>
        </w:rPr>
        <w:t>updates</w:t>
      </w:r>
      <w:r>
        <w:rPr>
          <w:color w:val="231F20"/>
          <w:spacing w:val="2"/>
        </w:rPr>
        <w:t> </w:t>
      </w:r>
      <w:r>
        <w:rPr>
          <w:color w:val="231F20"/>
        </w:rPr>
        <w:t>and product</w:t>
      </w:r>
      <w:r>
        <w:rPr>
          <w:color w:val="231F20"/>
          <w:spacing w:val="2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2"/>
        </w:rPr>
        <w:t> </w:t>
      </w:r>
      <w:r>
        <w:rPr>
          <w:color w:val="231F20"/>
        </w:rPr>
        <w:t>associated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license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2"/>
        </w:rPr>
        <w:t> </w:t>
      </w:r>
      <w:r>
        <w:rPr>
          <w:color w:val="231F20"/>
        </w:rPr>
        <w:t>recognized</w:t>
      </w:r>
      <w:r>
        <w:rPr>
          <w:color w:val="231F20"/>
          <w:spacing w:val="-10"/>
        </w:rPr>
        <w:t> </w:t>
      </w:r>
      <w:r>
        <w:rPr>
          <w:color w:val="231F20"/>
        </w:rPr>
        <w:t>during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fourth</w:t>
      </w:r>
      <w:r>
        <w:rPr>
          <w:color w:val="231F20"/>
          <w:spacing w:val="-12"/>
        </w:rPr>
        <w:t> </w:t>
      </w:r>
      <w:r>
        <w:rPr>
          <w:color w:val="231F20"/>
        </w:rPr>
        <w:t>quarter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2006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course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2007,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substantially</w:t>
      </w:r>
      <w:r>
        <w:rPr>
          <w:color w:val="231F20"/>
          <w:spacing w:val="11"/>
        </w:rPr>
        <w:t> </w:t>
      </w:r>
      <w:r>
        <w:rPr>
          <w:color w:val="231F20"/>
        </w:rPr>
        <w:t>all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customer</w:t>
      </w:r>
      <w:r>
        <w:rPr>
          <w:color w:val="231F20"/>
          <w:spacing w:val="9"/>
        </w:rPr>
        <w:t> </w:t>
      </w:r>
      <w:r>
        <w:rPr>
          <w:color w:val="231F20"/>
        </w:rPr>
        <w:t>base</w:t>
      </w:r>
      <w:r>
        <w:rPr>
          <w:color w:val="231F20"/>
          <w:spacing w:val="9"/>
        </w:rPr>
        <w:t> </w:t>
      </w:r>
      <w:r>
        <w:rPr>
          <w:color w:val="231F20"/>
        </w:rPr>
        <w:t>eligible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current</w:t>
      </w:r>
      <w:r>
        <w:rPr>
          <w:color w:val="231F20"/>
          <w:spacing w:val="21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year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incremental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expansion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base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acquisitions.</w:t>
      </w:r>
      <w:r>
        <w:rPr>
          <w:color w:val="231F20"/>
          <w:spacing w:val="15"/>
        </w:rPr>
        <w:t> </w:t>
      </w:r>
      <w:r>
        <w:rPr>
          <w:color w:val="231F20"/>
        </w:rPr>
        <w:t>Excluding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currency</w:t>
      </w:r>
      <w:r>
        <w:rPr>
          <w:color w:val="231F20"/>
          <w:spacing w:val="29"/>
        </w:rPr>
        <w:t> </w:t>
      </w:r>
      <w:r>
        <w:rPr>
          <w:color w:val="231F20"/>
        </w:rPr>
        <w:t>rate</w:t>
      </w:r>
      <w:r>
        <w:rPr>
          <w:color w:val="231F20"/>
          <w:spacing w:val="31"/>
        </w:rPr>
        <w:t> </w:t>
      </w:r>
      <w:r>
        <w:rPr>
          <w:color w:val="231F20"/>
        </w:rPr>
        <w:t>fluctuations,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Americas</w:t>
      </w:r>
      <w:r>
        <w:rPr>
          <w:color w:val="231F20"/>
          <w:spacing w:val="30"/>
        </w:rPr>
        <w:t> </w:t>
      </w:r>
      <w:r>
        <w:rPr>
          <w:color w:val="231F20"/>
        </w:rPr>
        <w:t>contributed</w:t>
      </w:r>
      <w:r>
        <w:rPr>
          <w:color w:val="231F20"/>
          <w:spacing w:val="29"/>
        </w:rPr>
        <w:t> </w:t>
      </w:r>
      <w:r>
        <w:rPr>
          <w:color w:val="231F20"/>
        </w:rPr>
        <w:t>59%,</w:t>
      </w:r>
      <w:r>
        <w:rPr>
          <w:color w:val="231F20"/>
          <w:spacing w:val="28"/>
        </w:rPr>
        <w:t> </w:t>
      </w:r>
      <w:r>
        <w:rPr>
          <w:color w:val="231F20"/>
        </w:rPr>
        <w:t>EMEA</w:t>
      </w:r>
      <w:r>
        <w:rPr>
          <w:color w:val="231F20"/>
          <w:spacing w:val="28"/>
        </w:rPr>
        <w:t> </w:t>
      </w:r>
      <w:r>
        <w:rPr>
          <w:color w:val="231F20"/>
        </w:rPr>
        <w:t>contributed</w:t>
      </w:r>
      <w:r>
        <w:rPr>
          <w:color w:val="231F20"/>
          <w:spacing w:val="29"/>
        </w:rPr>
        <w:t> </w:t>
      </w:r>
      <w:r>
        <w:rPr>
          <w:color w:val="231F20"/>
        </w:rPr>
        <w:t>29%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Asia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27"/>
        </w:rPr>
        <w:t> </w:t>
      </w:r>
      <w:r>
        <w:rPr>
          <w:color w:val="231F20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</w:rPr>
        <w:t>12%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increase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28"/>
        <w:ind w:left="159" w:right="158"/>
        <w:jc w:val="both"/>
      </w:pP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</w:rPr>
        <w:t>updates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2007</w:t>
      </w:r>
      <w:r>
        <w:rPr>
          <w:color w:val="231F20"/>
          <w:spacing w:val="-8"/>
        </w:rPr>
        <w:t> </w:t>
      </w:r>
      <w:r>
        <w:rPr>
          <w:color w:val="231F20"/>
        </w:rPr>
        <w:t>include</w:t>
      </w:r>
      <w:r>
        <w:rPr>
          <w:color w:val="231F20"/>
          <w:spacing w:val="-6"/>
        </w:rPr>
        <w:t> </w:t>
      </w:r>
      <w:r>
        <w:rPr>
          <w:color w:val="231F20"/>
        </w:rPr>
        <w:t>incremental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$310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26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Siebel,</w:t>
      </w:r>
      <w:r>
        <w:rPr>
          <w:color w:val="231F20"/>
          <w:spacing w:val="16"/>
        </w:rPr>
        <w:t> </w:t>
      </w:r>
      <w:r>
        <w:rPr>
          <w:color w:val="231F20"/>
        </w:rPr>
        <w:t>$37</w:t>
      </w:r>
      <w:r>
        <w:rPr>
          <w:color w:val="231F20"/>
          <w:spacing w:val="15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i-flex,</w:t>
      </w:r>
      <w:r>
        <w:rPr>
          <w:color w:val="231F20"/>
          <w:spacing w:val="14"/>
        </w:rPr>
        <w:t> </w:t>
      </w:r>
      <w:r>
        <w:rPr>
          <w:color w:val="231F20"/>
        </w:rPr>
        <w:t>$19</w:t>
      </w:r>
      <w:r>
        <w:rPr>
          <w:color w:val="231F20"/>
          <w:spacing w:val="15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Hyperion,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$55</w:t>
      </w:r>
      <w:r>
        <w:rPr>
          <w:color w:val="231F20"/>
          <w:spacing w:val="15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recently</w:t>
      </w:r>
      <w:r>
        <w:rPr>
          <w:color w:val="231F20"/>
          <w:spacing w:val="18"/>
        </w:rPr>
        <w:t> </w:t>
      </w:r>
      <w:r>
        <w:rPr>
          <w:color w:val="231F20"/>
        </w:rPr>
        <w:t>acquired</w:t>
      </w:r>
      <w:r>
        <w:rPr>
          <w:color w:val="231F20"/>
        </w:rPr>
        <w:t> companies.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result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acquisitions,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recorded</w:t>
      </w:r>
      <w:r>
        <w:rPr>
          <w:color w:val="231F20"/>
          <w:spacing w:val="-3"/>
        </w:rPr>
        <w:t> </w:t>
      </w:r>
      <w:r>
        <w:rPr>
          <w:color w:val="231F20"/>
        </w:rPr>
        <w:t>adjustments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reduce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obligations</w:t>
      </w:r>
      <w:r>
        <w:rPr>
          <w:color w:val="231F20"/>
          <w:spacing w:val="-3"/>
        </w:rPr>
        <w:t> </w:t>
      </w:r>
      <w:r>
        <w:rPr>
          <w:color w:val="231F20"/>
        </w:rPr>
        <w:t>assumed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</w:rPr>
        <w:t> estimated</w:t>
      </w:r>
      <w:r>
        <w:rPr>
          <w:color w:val="231F20"/>
          <w:spacing w:val="26"/>
        </w:rPr>
        <w:t> </w:t>
      </w:r>
      <w:r>
        <w:rPr>
          <w:color w:val="231F20"/>
        </w:rPr>
        <w:t>fair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3"/>
        </w:rPr>
        <w:t> </w:t>
      </w:r>
      <w:r>
        <w:rPr>
          <w:color w:val="231F20"/>
        </w:rPr>
        <w:t>at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acquisition</w:t>
      </w:r>
      <w:r>
        <w:rPr>
          <w:color w:val="231F20"/>
          <w:spacing w:val="25"/>
        </w:rPr>
        <w:t> </w:t>
      </w:r>
      <w:r>
        <w:rPr>
          <w:color w:val="231F20"/>
        </w:rPr>
        <w:t>dates.</w:t>
      </w:r>
      <w:r>
        <w:rPr>
          <w:color w:val="231F20"/>
          <w:spacing w:val="24"/>
        </w:rPr>
        <w:t> </w:t>
      </w:r>
      <w:r>
        <w:rPr>
          <w:color w:val="231F20"/>
        </w:rPr>
        <w:t>Due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application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combination</w:t>
      </w:r>
      <w:r>
        <w:rPr>
          <w:color w:val="231F20"/>
          <w:spacing w:val="27"/>
        </w:rPr>
        <w:t> </w:t>
      </w:r>
      <w:r>
        <w:rPr>
          <w:color w:val="231F20"/>
        </w:rPr>
        <w:t>accounting</w:t>
      </w:r>
      <w:r>
        <w:rPr>
          <w:color w:val="231F20"/>
          <w:spacing w:val="25"/>
        </w:rPr>
        <w:t> </w:t>
      </w:r>
      <w:r>
        <w:rPr>
          <w:color w:val="231F20"/>
        </w:rPr>
        <w:t>rules,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updates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</w:rPr>
        <w:t>contracts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amounts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$212</w:t>
      </w:r>
      <w:r>
        <w:rPr>
          <w:color w:val="231F20"/>
          <w:spacing w:val="-4"/>
        </w:rPr>
        <w:t> </w:t>
      </w:r>
      <w:r>
        <w:rPr>
          <w:color w:val="231F20"/>
        </w:rPr>
        <w:t>million,</w:t>
      </w:r>
      <w:r>
        <w:rPr/>
      </w:r>
    </w:p>
    <w:p>
      <w:pPr>
        <w:pStyle w:val="BodyText"/>
        <w:spacing w:line="250" w:lineRule="auto"/>
        <w:ind w:left="159" w:right="158"/>
        <w:jc w:val="both"/>
      </w:pPr>
      <w:r>
        <w:rPr>
          <w:color w:val="231F20"/>
        </w:rPr>
        <w:t>$391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$320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would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otherwise</w:t>
      </w:r>
      <w:r>
        <w:rPr>
          <w:color w:val="231F20"/>
          <w:spacing w:val="-6"/>
        </w:rPr>
        <w:t> </w:t>
      </w:r>
      <w:r>
        <w:rPr>
          <w:color w:val="231F20"/>
        </w:rPr>
        <w:t>recorded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acquired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independent</w:t>
      </w:r>
      <w:r>
        <w:rPr>
          <w:color w:val="231F20"/>
          <w:spacing w:val="28"/>
        </w:rPr>
        <w:t> </w:t>
      </w:r>
      <w:r>
        <w:rPr>
          <w:color w:val="231F20"/>
        </w:rPr>
        <w:t>entities,</w:t>
      </w:r>
      <w:r>
        <w:rPr>
          <w:color w:val="231F20"/>
          <w:spacing w:val="30"/>
        </w:rPr>
        <w:t> </w:t>
      </w:r>
      <w:r>
        <w:rPr>
          <w:color w:val="231F20"/>
        </w:rPr>
        <w:t>were</w:t>
      </w:r>
      <w:r>
        <w:rPr>
          <w:color w:val="231F20"/>
          <w:spacing w:val="26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</w:rPr>
        <w:t>recognized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fiscal</w:t>
      </w:r>
      <w:r>
        <w:rPr>
          <w:color w:val="231F20"/>
          <w:spacing w:val="27"/>
        </w:rPr>
        <w:t> </w:t>
      </w:r>
      <w:r>
        <w:rPr>
          <w:color w:val="231F20"/>
        </w:rPr>
        <w:t>2007,</w:t>
      </w:r>
      <w:r>
        <w:rPr>
          <w:color w:val="231F20"/>
          <w:spacing w:val="26"/>
        </w:rPr>
        <w:t> </w:t>
      </w:r>
      <w:r>
        <w:rPr>
          <w:color w:val="231F20"/>
        </w:rPr>
        <w:t>2006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2005,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Historically,</w:t>
      </w:r>
      <w:r>
        <w:rPr>
          <w:color w:val="231F20"/>
          <w:spacing w:val="25"/>
        </w:rPr>
        <w:t> </w:t>
      </w:r>
      <w:r>
        <w:rPr>
          <w:color w:val="231F20"/>
        </w:rPr>
        <w:t>substantially</w:t>
      </w:r>
      <w:r>
        <w:rPr>
          <w:color w:val="231F20"/>
          <w:spacing w:val="30"/>
        </w:rPr>
        <w:t> </w:t>
      </w:r>
      <w:r>
        <w:rPr>
          <w:color w:val="231F20"/>
        </w:rPr>
        <w:t>all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customers,</w:t>
      </w:r>
      <w:r>
        <w:rPr>
          <w:color w:val="231F20"/>
          <w:spacing w:val="9"/>
        </w:rPr>
        <w:t> </w:t>
      </w:r>
      <w:r>
        <w:rPr>
          <w:color w:val="231F20"/>
        </w:rPr>
        <w:t>including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acquired</w:t>
      </w:r>
      <w:r>
        <w:rPr>
          <w:color w:val="231F20"/>
          <w:spacing w:val="10"/>
        </w:rPr>
        <w:t> </w:t>
      </w:r>
      <w:r>
        <w:rPr>
          <w:color w:val="231F20"/>
        </w:rPr>
        <w:t>companies,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9"/>
        </w:rPr>
        <w:t> </w:t>
      </w:r>
      <w:r>
        <w:rPr>
          <w:color w:val="231F20"/>
        </w:rPr>
        <w:t>support</w:t>
      </w:r>
      <w:r>
        <w:rPr>
          <w:color w:val="231F20"/>
          <w:spacing w:val="7"/>
        </w:rPr>
        <w:t> </w:t>
      </w:r>
      <w:r>
        <w:rPr>
          <w:color w:val="231F20"/>
        </w:rPr>
        <w:t>contracts</w:t>
      </w:r>
      <w:r>
        <w:rPr>
          <w:color w:val="231F20"/>
          <w:spacing w:val="10"/>
        </w:rPr>
        <w:t> </w:t>
      </w:r>
      <w:r>
        <w:rPr>
          <w:color w:val="231F20"/>
        </w:rPr>
        <w:t>when</w:t>
      </w:r>
      <w:r>
        <w:rPr>
          <w:color w:val="231F20"/>
          <w:spacing w:val="7"/>
        </w:rPr>
        <w:t> </w:t>
      </w:r>
      <w:r>
        <w:rPr>
          <w:color w:val="231F20"/>
        </w:rPr>
        <w:t>such</w:t>
      </w:r>
      <w:r>
        <w:rPr>
          <w:color w:val="231F20"/>
          <w:spacing w:val="7"/>
        </w:rPr>
        <w:t> </w:t>
      </w:r>
      <w:r>
        <w:rPr>
          <w:color w:val="231F20"/>
        </w:rPr>
        <w:t>contracts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eligible</w:t>
      </w:r>
      <w:r>
        <w:rPr>
          <w:color w:val="231F20"/>
          <w:spacing w:val="5"/>
        </w:rPr>
        <w:t> </w:t>
      </w:r>
      <w:r>
        <w:rPr>
          <w:color w:val="231F20"/>
        </w:rPr>
        <w:t>for </w:t>
      </w:r>
      <w:r>
        <w:rPr>
          <w:color w:val="231F20"/>
          <w:spacing w:val="-1"/>
        </w:rPr>
        <w:t>renewal.</w:t>
      </w:r>
      <w:r>
        <w:rPr>
          <w:color w:val="231F20"/>
          <w:spacing w:val="1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extent</w:t>
      </w:r>
      <w:r>
        <w:rPr>
          <w:color w:val="231F20"/>
          <w:spacing w:val="2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underlying</w:t>
      </w:r>
      <w:r>
        <w:rPr>
          <w:color w:val="231F20"/>
          <w:spacing w:val="1"/>
        </w:rPr>
        <w:t> </w:t>
      </w:r>
      <w:r>
        <w:rPr>
          <w:color w:val="231F20"/>
        </w:rPr>
        <w:t>support contracts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renewed,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recognize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full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periods,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majority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one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year.</w:t>
      </w:r>
      <w:r>
        <w:rPr/>
      </w:r>
    </w:p>
    <w:p>
      <w:pPr>
        <w:pStyle w:val="BodyText"/>
        <w:spacing w:line="250" w:lineRule="auto" w:before="129"/>
        <w:ind w:left="159" w:right="158"/>
        <w:jc w:val="both"/>
      </w:pPr>
      <w:r>
        <w:rPr>
          <w:color w:val="231F20"/>
        </w:rPr>
        <w:t>Excluding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currency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fluctuations,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</w:rPr>
        <w:t>updates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29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higher</w:t>
      </w:r>
      <w:r>
        <w:rPr>
          <w:color w:val="231F20"/>
          <w:spacing w:val="14"/>
        </w:rPr>
        <w:t> </w:t>
      </w:r>
      <w:r>
        <w:rPr>
          <w:color w:val="231F20"/>
        </w:rPr>
        <w:t>salary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benefits</w:t>
      </w:r>
      <w:r>
        <w:rPr>
          <w:color w:val="231F20"/>
          <w:spacing w:val="13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</w:rPr>
        <w:t>headcount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customer</w:t>
      </w:r>
      <w:r>
        <w:rPr>
          <w:color w:val="231F20"/>
          <w:spacing w:val="27"/>
        </w:rPr>
        <w:t> </w:t>
      </w:r>
      <w:r>
        <w:rPr>
          <w:color w:val="231F20"/>
        </w:rPr>
        <w:t>base,</w:t>
      </w:r>
      <w:r>
        <w:rPr>
          <w:color w:val="231F20"/>
          <w:spacing w:val="-11"/>
        </w:rPr>
        <w:t> </w:t>
      </w:r>
      <w:r>
        <w:rPr>
          <w:color w:val="231F20"/>
        </w:rPr>
        <w:t>higher</w:t>
      </w:r>
      <w:r>
        <w:rPr>
          <w:color w:val="231F20"/>
          <w:spacing w:val="-12"/>
        </w:rPr>
        <w:t> </w:t>
      </w:r>
      <w:r>
        <w:rPr>
          <w:color w:val="231F20"/>
        </w:rPr>
        <w:t>amortization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3"/>
        </w:rPr>
        <w:t> </w:t>
      </w:r>
      <w:r>
        <w:rPr>
          <w:color w:val="231F20"/>
        </w:rPr>
        <w:t>resulting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additional</w:t>
      </w:r>
      <w:r>
        <w:rPr>
          <w:color w:val="231F20"/>
          <w:spacing w:val="-9"/>
        </w:rPr>
        <w:t> </w:t>
      </w:r>
      <w:r>
        <w:rPr>
          <w:color w:val="231F20"/>
        </w:rPr>
        <w:t>intangible</w:t>
      </w:r>
      <w:r>
        <w:rPr>
          <w:color w:val="231F20"/>
          <w:spacing w:val="-8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acquired</w:t>
      </w:r>
      <w:r>
        <w:rPr>
          <w:color w:val="231F20"/>
          <w:spacing w:val="-10"/>
        </w:rPr>
        <w:t> </w:t>
      </w:r>
      <w:r>
        <w:rPr>
          <w:color w:val="231F20"/>
        </w:rPr>
        <w:t>during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2007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3"/>
        </w:rPr>
        <w:t> </w:t>
      </w:r>
      <w:r>
        <w:rPr>
          <w:color w:val="231F20"/>
        </w:rPr>
        <w:t>2006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higher</w:t>
      </w:r>
      <w:r>
        <w:rPr>
          <w:color w:val="231F20"/>
          <w:spacing w:val="31"/>
        </w:rPr>
        <w:t> </w:t>
      </w:r>
      <w:r>
        <w:rPr>
          <w:color w:val="231F20"/>
        </w:rPr>
        <w:t>stock-based</w:t>
      </w:r>
      <w:r>
        <w:rPr>
          <w:color w:val="231F20"/>
          <w:spacing w:val="32"/>
        </w:rPr>
        <w:t> </w:t>
      </w:r>
      <w:r>
        <w:rPr>
          <w:color w:val="231F20"/>
        </w:rPr>
        <w:t>compensation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30"/>
        </w:rPr>
        <w:t> </w:t>
      </w:r>
      <w:r>
        <w:rPr>
          <w:color w:val="231F20"/>
        </w:rPr>
        <w:t>Software</w:t>
      </w:r>
      <w:r>
        <w:rPr>
          <w:color w:val="231F20"/>
          <w:spacing w:val="31"/>
        </w:rPr>
        <w:t> </w:t>
      </w:r>
      <w:r>
        <w:rPr>
          <w:color w:val="231F20"/>
        </w:rPr>
        <w:t>license</w:t>
      </w:r>
      <w:r>
        <w:rPr>
          <w:color w:val="231F20"/>
          <w:spacing w:val="34"/>
        </w:rPr>
        <w:t> </w:t>
      </w:r>
      <w:r>
        <w:rPr>
          <w:color w:val="231F20"/>
        </w:rPr>
        <w:t>updates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product</w:t>
      </w:r>
      <w:r>
        <w:rPr>
          <w:color w:val="231F20"/>
          <w:spacing w:val="31"/>
        </w:rPr>
        <w:t> </w:t>
      </w:r>
      <w:r>
        <w:rPr>
          <w:color w:val="231F20"/>
        </w:rPr>
        <w:t>support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expenses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20" w:right="1580"/>
        </w:sectPr>
      </w:pPr>
    </w:p>
    <w:p>
      <w:pPr>
        <w:pStyle w:val="BodyText"/>
        <w:spacing w:line="250" w:lineRule="auto" w:before="45"/>
        <w:ind w:left="159" w:right="160"/>
        <w:jc w:val="both"/>
      </w:pPr>
      <w:r>
        <w:rPr>
          <w:color w:val="231F20"/>
        </w:rPr>
        <w:t>include</w:t>
      </w:r>
      <w:r>
        <w:rPr>
          <w:color w:val="231F20"/>
          <w:spacing w:val="1"/>
        </w:rPr>
        <w:t> </w:t>
      </w:r>
      <w:r>
        <w:rPr>
          <w:color w:val="231F20"/>
        </w:rPr>
        <w:t>$16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incremental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expenses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i-flex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Hyperion.</w:t>
      </w:r>
      <w:r>
        <w:rPr>
          <w:color w:val="231F20"/>
          <w:spacing w:val="-1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</w:rPr>
        <w:t> software</w:t>
      </w:r>
      <w:r>
        <w:rPr>
          <w:color w:val="231F20"/>
          <w:spacing w:val="-1"/>
        </w:rPr>
        <w:t> </w:t>
      </w:r>
      <w:r>
        <w:rPr>
          <w:color w:val="231F20"/>
        </w:rPr>
        <w:t>license</w:t>
      </w:r>
      <w:r>
        <w:rPr>
          <w:color w:val="231F20"/>
          <w:spacing w:val="1"/>
        </w:rPr>
        <w:t> </w:t>
      </w:r>
      <w:r>
        <w:rPr>
          <w:color w:val="231F20"/>
        </w:rPr>
        <w:t>updates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product</w:t>
      </w:r>
      <w:r>
        <w:rPr>
          <w:color w:val="231F20"/>
          <w:spacing w:val="28"/>
        </w:rPr>
        <w:t> </w:t>
      </w:r>
      <w:r>
        <w:rPr>
          <w:color w:val="231F20"/>
        </w:rPr>
        <w:t>support</w:t>
      </w:r>
      <w:r>
        <w:rPr>
          <w:color w:val="231F20"/>
          <w:spacing w:val="24"/>
        </w:rPr>
        <w:t> </w:t>
      </w:r>
      <w:r>
        <w:rPr>
          <w:color w:val="231F20"/>
        </w:rPr>
        <w:t>margin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percentage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5"/>
        </w:rPr>
        <w:t> </w:t>
      </w:r>
      <w:r>
        <w:rPr>
          <w:color w:val="231F20"/>
        </w:rPr>
        <w:t>was</w:t>
      </w:r>
      <w:r>
        <w:rPr>
          <w:color w:val="231F20"/>
          <w:spacing w:val="24"/>
        </w:rPr>
        <w:t> </w:t>
      </w:r>
      <w:r>
        <w:rPr>
          <w:color w:val="231F20"/>
        </w:rPr>
        <w:t>flat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intangible</w:t>
      </w:r>
      <w:r>
        <w:rPr>
          <w:color w:val="231F20"/>
          <w:spacing w:val="28"/>
        </w:rPr>
        <w:t> </w:t>
      </w:r>
      <w:r>
        <w:rPr>
          <w:color w:val="231F20"/>
        </w:rPr>
        <w:t>asset</w:t>
      </w:r>
      <w:r>
        <w:rPr>
          <w:color w:val="231F20"/>
          <w:spacing w:val="24"/>
        </w:rPr>
        <w:t> </w:t>
      </w:r>
      <w:r>
        <w:rPr>
          <w:color w:val="231F20"/>
        </w:rPr>
        <w:t>amortization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stock-based</w:t>
      </w:r>
      <w:r>
        <w:rPr>
          <w:color w:val="231F20"/>
          <w:spacing w:val="27"/>
        </w:rPr>
        <w:t> </w:t>
      </w:r>
      <w:r>
        <w:rPr>
          <w:color w:val="231F20"/>
        </w:rPr>
        <w:t>compensation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14"/>
        </w:rPr>
        <w:t> </w:t>
      </w:r>
      <w:r>
        <w:rPr>
          <w:color w:val="231F20"/>
        </w:rPr>
        <w:t>much</w:t>
      </w:r>
      <w:r>
        <w:rPr>
          <w:color w:val="231F20"/>
          <w:spacing w:val="14"/>
        </w:rPr>
        <w:t> </w:t>
      </w:r>
      <w:r>
        <w:rPr>
          <w:color w:val="231F20"/>
        </w:rPr>
        <w:t>faster</w:t>
      </w:r>
      <w:r>
        <w:rPr>
          <w:color w:val="231F20"/>
          <w:spacing w:val="16"/>
        </w:rPr>
        <w:t> </w:t>
      </w:r>
      <w:r>
        <w:rPr>
          <w:color w:val="231F20"/>
        </w:rPr>
        <w:t>than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pStyle w:val="BodyText"/>
        <w:spacing w:line="250" w:lineRule="auto" w:before="129"/>
        <w:ind w:left="159" w:right="158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12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-14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-13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13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12"/>
        </w:rPr>
        <w:t> </w:t>
      </w:r>
      <w:r>
        <w:rPr>
          <w:rFonts w:ascii="Times New Roman"/>
          <w:i/>
          <w:color w:val="231F20"/>
        </w:rPr>
        <w:t>2005:</w:t>
      </w:r>
      <w:r>
        <w:rPr>
          <w:rFonts w:ascii="Times New Roman"/>
          <w:i/>
          <w:color w:val="231F20"/>
          <w:spacing w:val="50"/>
        </w:rPr>
        <w:t> </w:t>
      </w:r>
      <w:r>
        <w:rPr>
          <w:color w:val="231F20"/>
        </w:rPr>
        <w:t>Excluding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currency</w:t>
      </w:r>
      <w:r>
        <w:rPr>
          <w:color w:val="231F20"/>
          <w:spacing w:val="-13"/>
        </w:rPr>
        <w:t> </w:t>
      </w:r>
      <w:r>
        <w:rPr>
          <w:color w:val="231F20"/>
        </w:rPr>
        <w:t>rate</w:t>
      </w:r>
      <w:r>
        <w:rPr>
          <w:color w:val="231F20"/>
          <w:spacing w:val="-10"/>
        </w:rPr>
        <w:t> </w:t>
      </w:r>
      <w:r>
        <w:rPr>
          <w:color w:val="231F20"/>
        </w:rPr>
        <w:t>fluctuations,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0"/>
        </w:rPr>
        <w:t> </w:t>
      </w:r>
      <w:r>
        <w:rPr>
          <w:color w:val="231F20"/>
        </w:rPr>
        <w:t>updates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increased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similar</w:t>
      </w:r>
      <w:r>
        <w:rPr>
          <w:color w:val="231F20"/>
          <w:spacing w:val="7"/>
        </w:rPr>
        <w:t> </w:t>
      </w:r>
      <w:r>
        <w:rPr>
          <w:color w:val="231F20"/>
        </w:rPr>
        <w:t>reasons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noted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above.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</w:rPr>
        <w:t>license</w:t>
      </w:r>
      <w:r>
        <w:rPr>
          <w:color w:val="231F20"/>
          <w:spacing w:val="9"/>
        </w:rPr>
        <w:t> </w:t>
      </w:r>
      <w:r>
        <w:rPr>
          <w:color w:val="231F20"/>
        </w:rPr>
        <w:t>updates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27"/>
        </w:rPr>
        <w:t> </w:t>
      </w:r>
      <w:r>
        <w:rPr>
          <w:color w:val="231F20"/>
        </w:rPr>
        <w:t>support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3"/>
        </w:rPr>
        <w:t> </w:t>
      </w:r>
      <w:r>
        <w:rPr>
          <w:color w:val="231F20"/>
        </w:rPr>
        <w:t>2006</w:t>
      </w:r>
      <w:r>
        <w:rPr>
          <w:color w:val="231F20"/>
          <w:spacing w:val="31"/>
        </w:rPr>
        <w:t> </w:t>
      </w:r>
      <w:r>
        <w:rPr>
          <w:color w:val="231F20"/>
        </w:rPr>
        <w:t>include</w:t>
      </w:r>
      <w:r>
        <w:rPr>
          <w:color w:val="231F20"/>
          <w:spacing w:val="34"/>
        </w:rPr>
        <w:t> </w:t>
      </w:r>
      <w:r>
        <w:rPr>
          <w:color w:val="231F20"/>
        </w:rPr>
        <w:t>incremental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$797</w:t>
      </w:r>
      <w:r>
        <w:rPr>
          <w:color w:val="231F20"/>
          <w:spacing w:val="31"/>
        </w:rPr>
        <w:t> </w:t>
      </w:r>
      <w:r>
        <w:rPr>
          <w:color w:val="231F20"/>
        </w:rPr>
        <w:t>million</w:t>
      </w:r>
      <w:r>
        <w:rPr>
          <w:color w:val="231F20"/>
          <w:spacing w:val="35"/>
        </w:rPr>
        <w:t> </w:t>
      </w:r>
      <w:r>
        <w:rPr>
          <w:color w:val="231F20"/>
        </w:rPr>
        <w:t>from</w:t>
      </w:r>
      <w:r>
        <w:rPr>
          <w:color w:val="231F20"/>
          <w:spacing w:val="31"/>
        </w:rPr>
        <w:t> </w:t>
      </w:r>
      <w:r>
        <w:rPr>
          <w:color w:val="231F20"/>
        </w:rPr>
        <w:t>PeopleSoft</w:t>
      </w:r>
      <w:r>
        <w:rPr>
          <w:color w:val="231F20"/>
          <w:spacing w:val="33"/>
        </w:rPr>
        <w:t> </w:t>
      </w:r>
      <w:r>
        <w:rPr>
          <w:color w:val="231F20"/>
        </w:rPr>
        <w:t>contracts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50" w:lineRule="auto"/>
        <w:ind w:left="159" w:right="158"/>
        <w:jc w:val="both"/>
      </w:pPr>
      <w:r>
        <w:rPr>
          <w:color w:val="231F20"/>
        </w:rPr>
        <w:t>$90</w:t>
      </w:r>
      <w:r>
        <w:rPr>
          <w:color w:val="231F20"/>
          <w:spacing w:val="-11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Siebel</w:t>
      </w:r>
      <w:r>
        <w:rPr>
          <w:color w:val="231F20"/>
          <w:spacing w:val="-10"/>
        </w:rPr>
        <w:t> </w:t>
      </w:r>
      <w:r>
        <w:rPr>
          <w:color w:val="231F20"/>
        </w:rPr>
        <w:t>contracts.</w:t>
      </w:r>
      <w:r>
        <w:rPr>
          <w:color w:val="231F20"/>
          <w:spacing w:val="-8"/>
        </w:rPr>
        <w:t> </w:t>
      </w:r>
      <w:r>
        <w:rPr>
          <w:color w:val="231F20"/>
        </w:rPr>
        <w:t>Excluding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currency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9"/>
        </w:rPr>
        <w:t> </w:t>
      </w:r>
      <w:r>
        <w:rPr>
          <w:color w:val="231F20"/>
        </w:rPr>
        <w:t>fluctuations,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Americas</w:t>
      </w:r>
      <w:r>
        <w:rPr>
          <w:color w:val="231F20"/>
          <w:spacing w:val="-10"/>
        </w:rPr>
        <w:t> </w:t>
      </w:r>
      <w:r>
        <w:rPr>
          <w:color w:val="231F20"/>
        </w:rPr>
        <w:t>contributed</w:t>
      </w:r>
      <w:r>
        <w:rPr>
          <w:color w:val="231F20"/>
          <w:spacing w:val="-10"/>
        </w:rPr>
        <w:t> </w:t>
      </w:r>
      <w:r>
        <w:rPr>
          <w:color w:val="231F20"/>
        </w:rPr>
        <w:t>72%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4"/>
        </w:rPr>
        <w:t> </w:t>
      </w:r>
      <w:r>
        <w:rPr>
          <w:color w:val="231F20"/>
        </w:rPr>
        <w:t>updates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product</w:t>
      </w:r>
      <w:r>
        <w:rPr>
          <w:color w:val="231F20"/>
          <w:spacing w:val="2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"/>
        </w:rPr>
        <w:t> </w:t>
      </w:r>
      <w:r>
        <w:rPr>
          <w:color w:val="231F20"/>
        </w:rPr>
        <w:t>EMEA</w:t>
      </w:r>
      <w:r>
        <w:rPr>
          <w:color w:val="231F20"/>
          <w:spacing w:val="1"/>
        </w:rPr>
        <w:t> </w:t>
      </w:r>
      <w:r>
        <w:rPr>
          <w:color w:val="231F20"/>
        </w:rPr>
        <w:t>contributed</w:t>
      </w:r>
      <w:r>
        <w:rPr>
          <w:color w:val="231F20"/>
          <w:spacing w:val="2"/>
        </w:rPr>
        <w:t> </w:t>
      </w:r>
      <w:r>
        <w:rPr>
          <w:color w:val="231F20"/>
        </w:rPr>
        <w:t>20%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Asia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21"/>
        </w:rPr>
        <w:t> </w:t>
      </w:r>
      <w:r>
        <w:rPr>
          <w:color w:val="231F20"/>
        </w:rPr>
        <w:t>contributed</w:t>
      </w:r>
      <w:r>
        <w:rPr>
          <w:color w:val="231F20"/>
          <w:spacing w:val="-2"/>
        </w:rPr>
        <w:t> </w:t>
      </w:r>
      <w:r>
        <w:rPr>
          <w:color w:val="231F20"/>
        </w:rPr>
        <w:t>8%.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updates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Americas,</w:t>
      </w:r>
      <w:r>
        <w:rPr>
          <w:color w:val="231F20"/>
          <w:spacing w:val="-2"/>
        </w:rPr>
        <w:t> </w:t>
      </w:r>
      <w:r>
        <w:rPr>
          <w:color w:val="231F20"/>
        </w:rPr>
        <w:t>specifically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United</w:t>
      </w:r>
      <w:r>
        <w:rPr>
          <w:color w:val="231F20"/>
          <w:spacing w:val="24"/>
        </w:rPr>
        <w:t> </w:t>
      </w:r>
      <w:r>
        <w:rPr>
          <w:color w:val="231F20"/>
        </w:rPr>
        <w:t>States,</w:t>
      </w:r>
      <w:r>
        <w:rPr>
          <w:color w:val="231F20"/>
          <w:spacing w:val="-7"/>
        </w:rPr>
        <w:t> </w:t>
      </w:r>
      <w:r>
        <w:rPr>
          <w:color w:val="231F20"/>
        </w:rPr>
        <w:t>increased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faster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regions</w:t>
      </w:r>
      <w:r>
        <w:rPr>
          <w:color w:val="231F20"/>
          <w:spacing w:val="-9"/>
        </w:rPr>
        <w:t> </w:t>
      </w:r>
      <w:r>
        <w:rPr>
          <w:color w:val="231F20"/>
        </w:rPr>
        <w:t>primarily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relative</w:t>
      </w:r>
      <w:r>
        <w:rPr>
          <w:color w:val="231F20"/>
          <w:spacing w:val="-10"/>
        </w:rPr>
        <w:t> </w:t>
      </w:r>
      <w:r>
        <w:rPr>
          <w:color w:val="231F20"/>
        </w:rPr>
        <w:t>geographical</w:t>
      </w:r>
      <w:r>
        <w:rPr>
          <w:color w:val="231F20"/>
          <w:spacing w:val="-3"/>
        </w:rPr>
        <w:t> </w:t>
      </w:r>
      <w:r>
        <w:rPr>
          <w:color w:val="231F20"/>
        </w:rPr>
        <w:t>mix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existing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contract</w:t>
      </w:r>
      <w:r>
        <w:rPr>
          <w:color w:val="231F20"/>
          <w:spacing w:val="17"/>
        </w:rPr>
        <w:t> </w:t>
      </w:r>
      <w:r>
        <w:rPr>
          <w:color w:val="231F20"/>
        </w:rPr>
        <w:t>bases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companies.</w:t>
      </w:r>
      <w:r>
        <w:rPr/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color w:val="231F20"/>
          <w:spacing w:val="-1"/>
        </w:rPr>
        <w:t>Software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license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updates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product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support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primarily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due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higher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salary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26"/>
        </w:rPr>
        <w:t> </w:t>
      </w:r>
      <w:r>
        <w:rPr>
          <w:color w:val="231F20"/>
        </w:rPr>
        <w:t>associated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increased</w:t>
      </w:r>
      <w:r>
        <w:rPr>
          <w:color w:val="231F20"/>
          <w:spacing w:val="-9"/>
        </w:rPr>
        <w:t> </w:t>
      </w:r>
      <w:r>
        <w:rPr>
          <w:color w:val="231F20"/>
        </w:rPr>
        <w:t>headcount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customer</w:t>
      </w:r>
      <w:r>
        <w:rPr>
          <w:color w:val="231F20"/>
          <w:spacing w:val="-9"/>
        </w:rPr>
        <w:t> </w:t>
      </w:r>
      <w:r>
        <w:rPr>
          <w:color w:val="231F20"/>
        </w:rPr>
        <w:t>base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higher</w:t>
      </w:r>
      <w:r>
        <w:rPr>
          <w:color w:val="231F20"/>
          <w:spacing w:val="-10"/>
        </w:rPr>
        <w:t> </w:t>
      </w:r>
      <w:r>
        <w:rPr>
          <w:color w:val="231F20"/>
        </w:rPr>
        <w:t>bonuses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result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increased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levels.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product</w:t>
      </w:r>
      <w:r>
        <w:rPr>
          <w:color w:val="231F20"/>
          <w:spacing w:val="17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margin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percentage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</w:rPr>
        <w:t>decreased</w:t>
      </w:r>
      <w:r>
        <w:rPr>
          <w:color w:val="231F20"/>
          <w:spacing w:val="17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incremental</w:t>
      </w:r>
      <w:r>
        <w:rPr>
          <w:color w:val="231F20"/>
          <w:spacing w:val="20"/>
        </w:rPr>
        <w:t> </w:t>
      </w:r>
      <w:r>
        <w:rPr>
          <w:color w:val="231F20"/>
        </w:rPr>
        <w:t>amortization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</w:rPr>
        <w:t>assets.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Services</w:t>
      </w:r>
      <w:r>
        <w:rPr>
          <w:b w:val="0"/>
        </w:rPr>
      </w:r>
    </w:p>
    <w:p>
      <w:pPr>
        <w:pStyle w:val="BodyText"/>
        <w:spacing w:line="240" w:lineRule="auto" w:before="139"/>
        <w:ind w:left="159" w:right="0"/>
        <w:jc w:val="both"/>
      </w:pPr>
      <w:r>
        <w:rPr>
          <w:color w:val="231F20"/>
        </w:rPr>
        <w:t>Services</w:t>
      </w:r>
      <w:r>
        <w:rPr>
          <w:color w:val="231F20"/>
          <w:spacing w:val="16"/>
        </w:rPr>
        <w:t> </w:t>
      </w:r>
      <w:r>
        <w:rPr>
          <w:color w:val="231F20"/>
        </w:rPr>
        <w:t>consist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consulting,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education.</w:t>
      </w:r>
      <w:r>
        <w:rPr/>
      </w:r>
    </w:p>
    <w:p>
      <w:pPr>
        <w:pStyle w:val="BodyText"/>
        <w:spacing w:line="250" w:lineRule="auto" w:before="140"/>
        <w:ind w:left="159" w:right="157"/>
        <w:jc w:val="both"/>
      </w:pPr>
      <w:r>
        <w:rPr>
          <w:rFonts w:ascii="Times New Roman"/>
          <w:b/>
          <w:i/>
          <w:color w:val="231F20"/>
        </w:rPr>
        <w:t>Consulting: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earned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providing</w:t>
      </w:r>
      <w:r>
        <w:rPr>
          <w:color w:val="231F20"/>
          <w:spacing w:val="7"/>
        </w:rPr>
        <w:t> </w:t>
      </w:r>
      <w:r>
        <w:rPr>
          <w:color w:val="231F20"/>
        </w:rPr>
        <w:t>services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design,</w:t>
      </w:r>
      <w:r>
        <w:rPr>
          <w:color w:val="231F20"/>
          <w:spacing w:val="8"/>
        </w:rPr>
        <w:t> </w:t>
      </w:r>
      <w:r>
        <w:rPr>
          <w:color w:val="231F20"/>
        </w:rPr>
        <w:t>implementation,</w:t>
      </w:r>
      <w:r>
        <w:rPr>
          <w:color w:val="231F20"/>
          <w:spacing w:val="24"/>
        </w:rPr>
        <w:t> </w:t>
      </w:r>
      <w:r>
        <w:rPr>
          <w:color w:val="231F20"/>
        </w:rPr>
        <w:t>deployment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upgrade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database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well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applications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products.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cost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providing</w:t>
      </w:r>
      <w:r>
        <w:rPr>
          <w:color w:val="231F20"/>
          <w:spacing w:val="13"/>
        </w:rPr>
        <w:t> </w:t>
      </w:r>
      <w:r>
        <w:rPr>
          <w:color w:val="231F20"/>
        </w:rPr>
        <w:t>consulting</w:t>
      </w:r>
      <w:r>
        <w:rPr>
          <w:color w:val="231F20"/>
          <w:spacing w:val="16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consists</w:t>
      </w:r>
      <w:r>
        <w:rPr>
          <w:color w:val="231F20"/>
          <w:spacing w:val="13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expenditures.</w:t>
      </w:r>
      <w:r>
        <w:rPr/>
      </w:r>
    </w:p>
    <w:p>
      <w:pPr>
        <w:spacing w:before="88"/>
        <w:ind w:left="3297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44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2.4pt;height:1.150pt;mso-position-horizontal-relative:char;mso-position-vertical-relative:line" coordorigin="0,0" coordsize="5848,23">
            <v:group style="position:absolute;left:11;top:11;width:5825;height:2" coordorigin="11,11" coordsize="5825,2">
              <v:shape style="position:absolute;left:11;top:11;width:5825;height:2" coordorigin="11,11" coordsize="5825,0" path="m11,11l583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034" w:val="left" w:leader="none"/>
        </w:tabs>
        <w:spacing w:before="7"/>
        <w:ind w:left="3398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  <w:tab/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1"/>
        <w:gridCol w:w="761"/>
        <w:gridCol w:w="219"/>
        <w:gridCol w:w="548"/>
        <w:gridCol w:w="220"/>
        <w:gridCol w:w="702"/>
        <w:gridCol w:w="217"/>
        <w:gridCol w:w="730"/>
        <w:gridCol w:w="220"/>
        <w:gridCol w:w="547"/>
        <w:gridCol w:w="220"/>
        <w:gridCol w:w="702"/>
        <w:gridCol w:w="218"/>
        <w:gridCol w:w="645"/>
      </w:tblGrid>
      <w:tr>
        <w:trPr>
          <w:trHeight w:val="220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5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328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Consulting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1,534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1,157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EMEA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1,033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3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302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192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2,869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2,120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1,810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1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-7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2,477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1,878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1,549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2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 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2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40" w:lineRule="auto" w:before="3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585%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579%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expenses.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2,516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1,889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1,556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20" w:val="left" w:leader="none"/>
              </w:tabs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353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231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254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53%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EMEA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01" w:hRule="exact"/>
        </w:trPr>
        <w:tc>
          <w:tcPr>
            <w:tcW w:w="3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3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28"/>
        <w:ind w:left="165" w:right="0"/>
        <w:jc w:val="both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11"/>
          <w:position w:val="9"/>
          <w:sz w:val="13"/>
        </w:rPr>
        <w:t> </w:t>
      </w:r>
      <w:r>
        <w:rPr>
          <w:color w:val="231F20"/>
        </w:rPr>
        <w:t>Excluding</w:t>
      </w:r>
      <w:r>
        <w:rPr>
          <w:color w:val="231F20"/>
          <w:spacing w:val="24"/>
        </w:rPr>
        <w:t> </w:t>
      </w:r>
      <w:r>
        <w:rPr>
          <w:color w:val="231F20"/>
        </w:rPr>
        <w:t>stock-based</w:t>
      </w:r>
      <w:r>
        <w:rPr>
          <w:color w:val="231F20"/>
          <w:spacing w:val="20"/>
        </w:rPr>
        <w:t> </w:t>
      </w:r>
      <w:r>
        <w:rPr>
          <w:color w:val="231F20"/>
        </w:rPr>
        <w:t>compensation</w:t>
      </w:r>
      <w:r>
        <w:rPr/>
      </w:r>
    </w:p>
    <w:p>
      <w:pPr>
        <w:pStyle w:val="BodyText"/>
        <w:spacing w:line="240" w:lineRule="auto" w:before="50"/>
        <w:ind w:left="159" w:right="0" w:firstLine="5"/>
        <w:jc w:val="both"/>
      </w:pPr>
      <w:r>
        <w:rPr>
          <w:color w:val="231F20"/>
          <w:position w:val="9"/>
          <w:sz w:val="13"/>
          <w:szCs w:val="13"/>
        </w:rPr>
        <w:t>(2)  </w:t>
      </w:r>
      <w:r>
        <w:rPr>
          <w:color w:val="231F20"/>
          <w:spacing w:val="4"/>
          <w:position w:val="9"/>
          <w:sz w:val="13"/>
          <w:szCs w:val="13"/>
        </w:rPr>
        <w:t> </w:t>
      </w:r>
      <w:r>
        <w:rPr>
          <w:color w:val="231F20"/>
          <w:spacing w:val="-2"/>
        </w:rPr>
        <w:t>Included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component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’Amortization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Intangible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Assets’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operations</w:t>
      </w:r>
      <w:r>
        <w:rPr/>
      </w:r>
    </w:p>
    <w:p>
      <w:pPr>
        <w:pStyle w:val="BodyText"/>
        <w:spacing w:line="250" w:lineRule="auto" w:before="140"/>
        <w:ind w:left="159" w:right="15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13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</w:rPr>
        <w:t>2006: </w:t>
      </w:r>
      <w:r>
        <w:rPr>
          <w:color w:val="231F20"/>
        </w:rPr>
        <w:t>Excluding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currency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fluctuations,</w:t>
      </w:r>
      <w:r>
        <w:rPr>
          <w:color w:val="231F20"/>
          <w:spacing w:val="17"/>
        </w:rPr>
        <w:t> </w:t>
      </w:r>
      <w:r>
        <w:rPr>
          <w:color w:val="231F20"/>
        </w:rPr>
        <w:t>consulting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5"/>
        </w:rPr>
        <w:t> </w:t>
      </w:r>
      <w:r>
        <w:rPr>
          <w:color w:val="231F20"/>
        </w:rPr>
        <w:t>increased</w:t>
      </w:r>
      <w:r>
        <w:rPr>
          <w:color w:val="231F20"/>
          <w:spacing w:val="19"/>
        </w:rPr>
        <w:t> </w:t>
      </w:r>
      <w:r>
        <w:rPr>
          <w:color w:val="231F20"/>
        </w:rPr>
        <w:t>primarily</w:t>
      </w:r>
      <w:r>
        <w:rPr>
          <w:color w:val="231F20"/>
          <w:spacing w:val="18"/>
        </w:rPr>
        <w:t> </w:t>
      </w:r>
      <w:r>
        <w:rPr>
          <w:color w:val="231F20"/>
        </w:rPr>
        <w:t>due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6"/>
        </w:rPr>
        <w:t> </w:t>
      </w:r>
      <w:r>
        <w:rPr>
          <w:color w:val="231F20"/>
        </w:rPr>
        <w:t>increase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application</w:t>
      </w:r>
      <w:r>
        <w:rPr>
          <w:color w:val="231F20"/>
          <w:spacing w:val="20"/>
        </w:rPr>
        <w:t> </w:t>
      </w:r>
      <w:r>
        <w:rPr>
          <w:color w:val="231F20"/>
        </w:rPr>
        <w:t>product</w:t>
      </w:r>
      <w:r>
        <w:rPr>
          <w:color w:val="231F20"/>
          <w:spacing w:val="17"/>
        </w:rPr>
        <w:t> </w:t>
      </w:r>
      <w:r>
        <w:rPr>
          <w:color w:val="231F20"/>
        </w:rPr>
        <w:t>implementations</w:t>
      </w:r>
      <w:r>
        <w:rPr>
          <w:color w:val="231F20"/>
          <w:spacing w:val="21"/>
        </w:rPr>
        <w:t> </w:t>
      </w:r>
      <w:r>
        <w:rPr>
          <w:color w:val="231F20"/>
        </w:rPr>
        <w:t>resulting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higher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appli-</w:t>
      </w:r>
      <w:r>
        <w:rPr>
          <w:color w:val="231F20"/>
          <w:spacing w:val="20"/>
        </w:rPr>
        <w:t> </w:t>
      </w:r>
      <w:r>
        <w:rPr>
          <w:color w:val="231F20"/>
        </w:rPr>
        <w:t>cation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last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year,</w:t>
      </w:r>
      <w:r>
        <w:rPr>
          <w:color w:val="231F20"/>
          <w:spacing w:val="13"/>
        </w:rPr>
        <w:t> </w:t>
      </w:r>
      <w:r>
        <w:rPr>
          <w:color w:val="231F20"/>
        </w:rPr>
        <w:t>$359</w:t>
      </w:r>
      <w:r>
        <w:rPr>
          <w:color w:val="231F20"/>
          <w:spacing w:val="12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incremental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i-flex,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/>
      </w:r>
    </w:p>
    <w:p>
      <w:pPr>
        <w:spacing w:after="0" w:line="250" w:lineRule="auto"/>
        <w:jc w:val="both"/>
        <w:sectPr>
          <w:footerReference w:type="even" r:id="rId22"/>
          <w:footerReference w:type="default" r:id="rId23"/>
          <w:pgSz w:w="12240" w:h="15840"/>
          <w:pgMar w:footer="1102" w:header="0" w:top="1400" w:bottom="1300" w:left="1220" w:right="1580"/>
          <w:pgNumType w:start="42"/>
        </w:sectPr>
      </w:pPr>
    </w:p>
    <w:p>
      <w:pPr>
        <w:pStyle w:val="BodyText"/>
        <w:spacing w:line="250" w:lineRule="auto" w:before="45"/>
        <w:ind w:left="159" w:right="159"/>
        <w:jc w:val="both"/>
      </w:pPr>
      <w:r>
        <w:rPr>
          <w:color w:val="231F20"/>
        </w:rPr>
        <w:t>acquired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9"/>
        </w:rPr>
        <w:t> </w:t>
      </w:r>
      <w:r>
        <w:rPr>
          <w:color w:val="231F20"/>
        </w:rPr>
        <w:t>2007,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$16</w:t>
      </w:r>
      <w:r>
        <w:rPr>
          <w:color w:val="231F20"/>
          <w:spacing w:val="8"/>
        </w:rPr>
        <w:t> </w:t>
      </w:r>
      <w:r>
        <w:rPr>
          <w:color w:val="231F20"/>
        </w:rPr>
        <w:t>million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incremental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6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Hyperion.</w:t>
      </w:r>
      <w:r>
        <w:rPr>
          <w:color w:val="231F20"/>
          <w:spacing w:val="9"/>
        </w:rPr>
        <w:t> </w:t>
      </w:r>
      <w:r>
        <w:rPr>
          <w:color w:val="231F20"/>
        </w:rPr>
        <w:t>Excluding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currency</w:t>
      </w:r>
      <w:r>
        <w:rPr>
          <w:color w:val="231F20"/>
          <w:spacing w:val="29"/>
        </w:rPr>
        <w:t> </w:t>
      </w:r>
      <w:r>
        <w:rPr>
          <w:color w:val="231F20"/>
        </w:rPr>
        <w:t>rate</w:t>
      </w:r>
      <w:r>
        <w:rPr>
          <w:color w:val="231F20"/>
          <w:spacing w:val="31"/>
        </w:rPr>
        <w:t> </w:t>
      </w:r>
      <w:r>
        <w:rPr>
          <w:color w:val="231F20"/>
        </w:rPr>
        <w:t>fluctuations,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Americas</w:t>
      </w:r>
      <w:r>
        <w:rPr>
          <w:color w:val="231F20"/>
          <w:spacing w:val="30"/>
        </w:rPr>
        <w:t> </w:t>
      </w:r>
      <w:r>
        <w:rPr>
          <w:color w:val="231F20"/>
        </w:rPr>
        <w:t>contributed</w:t>
      </w:r>
      <w:r>
        <w:rPr>
          <w:color w:val="231F20"/>
          <w:spacing w:val="29"/>
        </w:rPr>
        <w:t> </w:t>
      </w:r>
      <w:r>
        <w:rPr>
          <w:color w:val="231F20"/>
        </w:rPr>
        <w:t>55%,</w:t>
      </w:r>
      <w:r>
        <w:rPr>
          <w:color w:val="231F20"/>
          <w:spacing w:val="28"/>
        </w:rPr>
        <w:t> </w:t>
      </w:r>
      <w:r>
        <w:rPr>
          <w:color w:val="231F20"/>
        </w:rPr>
        <w:t>EMEA</w:t>
      </w:r>
      <w:r>
        <w:rPr>
          <w:color w:val="231F20"/>
          <w:spacing w:val="28"/>
        </w:rPr>
        <w:t> </w:t>
      </w:r>
      <w:r>
        <w:rPr>
          <w:color w:val="231F20"/>
        </w:rPr>
        <w:t>contributed</w:t>
      </w:r>
      <w:r>
        <w:rPr>
          <w:color w:val="231F20"/>
          <w:spacing w:val="29"/>
        </w:rPr>
        <w:t> </w:t>
      </w:r>
      <w:r>
        <w:rPr>
          <w:color w:val="231F20"/>
        </w:rPr>
        <w:t>29%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Asia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27"/>
        </w:rPr>
        <w:t> </w:t>
      </w:r>
      <w:r>
        <w:rPr>
          <w:color w:val="231F20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</w:rPr>
        <w:t>16%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increase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consulting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50" w:lineRule="auto"/>
        <w:ind w:left="159" w:right="158"/>
        <w:jc w:val="both"/>
      </w:pPr>
      <w:r>
        <w:rPr>
          <w:color w:val="231F20"/>
        </w:rPr>
        <w:t>Excluding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5"/>
        </w:rPr>
        <w:t> </w:t>
      </w:r>
      <w:r>
        <w:rPr>
          <w:color w:val="231F20"/>
        </w:rPr>
        <w:t>fluctuations,</w:t>
      </w:r>
      <w:r>
        <w:rPr>
          <w:color w:val="231F20"/>
          <w:spacing w:val="17"/>
        </w:rPr>
        <w:t> </w:t>
      </w:r>
      <w:r>
        <w:rPr>
          <w:color w:val="231F20"/>
        </w:rPr>
        <w:t>consulting</w:t>
      </w:r>
      <w:r>
        <w:rPr>
          <w:color w:val="231F20"/>
          <w:spacing w:val="14"/>
        </w:rPr>
        <w:t> </w:t>
      </w:r>
      <w:r>
        <w:rPr>
          <w:color w:val="231F20"/>
        </w:rPr>
        <w:t>expenses</w:t>
      </w:r>
      <w:r>
        <w:rPr>
          <w:color w:val="231F20"/>
          <w:spacing w:val="12"/>
        </w:rPr>
        <w:t> </w:t>
      </w:r>
      <w:r>
        <w:rPr>
          <w:color w:val="231F20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result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higher</w:t>
      </w:r>
      <w:r>
        <w:rPr>
          <w:color w:val="231F20"/>
          <w:spacing w:val="14"/>
        </w:rPr>
        <w:t> </w:t>
      </w:r>
      <w:r>
        <w:rPr>
          <w:color w:val="231F20"/>
        </w:rPr>
        <w:t>personnel</w:t>
      </w:r>
      <w:r>
        <w:rPr>
          <w:color w:val="231F20"/>
          <w:spacing w:val="22"/>
        </w:rPr>
        <w:t> </w:t>
      </w:r>
      <w:r>
        <w:rPr>
          <w:color w:val="231F20"/>
        </w:rPr>
        <w:t>related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6"/>
        </w:rPr>
        <w:t> </w:t>
      </w:r>
      <w:r>
        <w:rPr>
          <w:color w:val="231F20"/>
        </w:rPr>
        <w:t>attributed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higher</w:t>
      </w:r>
      <w:r>
        <w:rPr>
          <w:color w:val="231F20"/>
          <w:spacing w:val="18"/>
        </w:rPr>
        <w:t> </w:t>
      </w:r>
      <w:r>
        <w:rPr>
          <w:color w:val="231F20"/>
        </w:rPr>
        <w:t>headcount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third-party</w:t>
      </w:r>
      <w:r>
        <w:rPr>
          <w:color w:val="231F20"/>
          <w:spacing w:val="18"/>
        </w:rPr>
        <w:t> </w:t>
      </w:r>
      <w:r>
        <w:rPr>
          <w:color w:val="231F20"/>
        </w:rPr>
        <w:t>contractor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16"/>
        </w:rPr>
        <w:t> </w:t>
      </w:r>
      <w:r>
        <w:rPr>
          <w:color w:val="231F20"/>
        </w:rPr>
        <w:t>Consulting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5"/>
        </w:rPr>
        <w:t> </w:t>
      </w:r>
      <w:r>
        <w:rPr>
          <w:color w:val="231F20"/>
        </w:rPr>
        <w:t>include $281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incremental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i-flex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$17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Hyperion.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consulting</w:t>
      </w:r>
      <w:r>
        <w:rPr>
          <w:color w:val="231F20"/>
          <w:spacing w:val="-1"/>
        </w:rPr>
        <w:t> </w:t>
      </w:r>
      <w:r>
        <w:rPr>
          <w:color w:val="231F20"/>
        </w:rPr>
        <w:t>margin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percentage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higher</w:t>
      </w:r>
      <w:r>
        <w:rPr>
          <w:color w:val="231F20"/>
          <w:spacing w:val="16"/>
        </w:rPr>
        <w:t> </w:t>
      </w:r>
      <w:r>
        <w:rPr>
          <w:color w:val="231F20"/>
        </w:rPr>
        <w:t>margins</w:t>
      </w:r>
      <w:r>
        <w:rPr>
          <w:color w:val="231F20"/>
          <w:spacing w:val="13"/>
        </w:rPr>
        <w:t> </w:t>
      </w:r>
      <w:r>
        <w:rPr>
          <w:color w:val="231F20"/>
        </w:rPr>
        <w:t>contributed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i-flex.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0" w:lineRule="auto"/>
        <w:ind w:left="159" w:right="158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18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16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increase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consulting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primarily</w:t>
      </w:r>
      <w:r>
        <w:rPr>
          <w:color w:val="231F20"/>
          <w:spacing w:val="20"/>
        </w:rPr>
        <w:t> </w:t>
      </w:r>
      <w:r>
        <w:rPr>
          <w:color w:val="231F20"/>
        </w:rPr>
        <w:t>due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an</w:t>
      </w:r>
      <w:r>
        <w:rPr>
          <w:color w:val="231F20"/>
          <w:spacing w:val="17"/>
        </w:rPr>
        <w:t> </w:t>
      </w:r>
      <w:r>
        <w:rPr>
          <w:color w:val="231F20"/>
        </w:rPr>
        <w:t>increase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43"/>
        </w:rPr>
        <w:t> </w:t>
      </w:r>
      <w:r>
        <w:rPr>
          <w:color w:val="231F20"/>
        </w:rPr>
        <w:t>application</w:t>
      </w:r>
      <w:r>
        <w:rPr>
          <w:color w:val="231F20"/>
          <w:spacing w:val="33"/>
        </w:rPr>
        <w:t> </w:t>
      </w:r>
      <w:r>
        <w:rPr>
          <w:color w:val="231F20"/>
        </w:rPr>
        <w:t>product</w:t>
      </w:r>
      <w:r>
        <w:rPr>
          <w:color w:val="231F20"/>
          <w:spacing w:val="30"/>
        </w:rPr>
        <w:t> </w:t>
      </w:r>
      <w:r>
        <w:rPr>
          <w:color w:val="231F20"/>
        </w:rPr>
        <w:t>implementations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billable</w:t>
      </w:r>
      <w:r>
        <w:rPr>
          <w:color w:val="231F20"/>
          <w:spacing w:val="32"/>
        </w:rPr>
        <w:t> </w:t>
      </w:r>
      <w:r>
        <w:rPr>
          <w:color w:val="231F20"/>
        </w:rPr>
        <w:t>hours</w:t>
      </w:r>
      <w:r>
        <w:rPr>
          <w:color w:val="231F20"/>
          <w:spacing w:val="28"/>
        </w:rPr>
        <w:t> </w:t>
      </w:r>
      <w:r>
        <w:rPr>
          <w:color w:val="231F20"/>
        </w:rPr>
        <w:t>primarily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30"/>
        </w:rPr>
        <w:t> </w:t>
      </w:r>
      <w:r>
        <w:rPr>
          <w:color w:val="231F20"/>
        </w:rPr>
        <w:t>by</w:t>
      </w:r>
      <w:r>
        <w:rPr>
          <w:color w:val="231F20"/>
          <w:spacing w:val="27"/>
        </w:rPr>
        <w:t> </w:t>
      </w:r>
      <w:r>
        <w:rPr>
          <w:color w:val="231F20"/>
        </w:rPr>
        <w:t>consultants</w:t>
      </w:r>
      <w:r>
        <w:rPr>
          <w:color w:val="231F20"/>
          <w:spacing w:val="31"/>
        </w:rPr>
        <w:t> </w:t>
      </w:r>
      <w:r>
        <w:rPr>
          <w:color w:val="231F20"/>
        </w:rPr>
        <w:t>who</w:t>
      </w:r>
      <w:r>
        <w:rPr>
          <w:color w:val="231F20"/>
          <w:spacing w:val="22"/>
        </w:rPr>
        <w:t> </w:t>
      </w:r>
      <w:r>
        <w:rPr>
          <w:color w:val="231F20"/>
        </w:rPr>
        <w:t>were</w:t>
      </w:r>
      <w:r>
        <w:rPr>
          <w:color w:val="231F20"/>
          <w:spacing w:val="29"/>
        </w:rPr>
        <w:t> </w:t>
      </w:r>
      <w:r>
        <w:rPr>
          <w:color w:val="231F20"/>
        </w:rPr>
        <w:t>formerly</w:t>
      </w:r>
      <w:r>
        <w:rPr>
          <w:color w:val="231F20"/>
          <w:spacing w:val="25"/>
        </w:rPr>
        <w:t> </w:t>
      </w:r>
      <w:r>
        <w:rPr>
          <w:color w:val="231F20"/>
        </w:rPr>
        <w:t>employed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</w:rPr>
        <w:t>companies.</w:t>
      </w:r>
      <w:r>
        <w:rPr>
          <w:color w:val="231F20"/>
          <w:spacing w:val="-1"/>
        </w:rPr>
        <w:t> </w:t>
      </w:r>
      <w:r>
        <w:rPr>
          <w:color w:val="231F20"/>
        </w:rPr>
        <w:t>Excluding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fluctuations,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Americas</w:t>
      </w:r>
      <w:r>
        <w:rPr>
          <w:color w:val="231F20"/>
          <w:spacing w:val="-2"/>
        </w:rPr>
        <w:t> </w:t>
      </w:r>
      <w:r>
        <w:rPr>
          <w:color w:val="231F20"/>
        </w:rPr>
        <w:t>contributed</w:t>
      </w:r>
      <w:r>
        <w:rPr>
          <w:color w:val="231F20"/>
          <w:spacing w:val="22"/>
        </w:rPr>
        <w:t> </w:t>
      </w:r>
      <w:r>
        <w:rPr>
          <w:color w:val="231F20"/>
        </w:rPr>
        <w:t>56%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3"/>
        </w:rPr>
        <w:t> </w:t>
      </w:r>
      <w:r>
        <w:rPr>
          <w:color w:val="231F20"/>
        </w:rPr>
        <w:t>EMEA</w:t>
      </w:r>
      <w:r>
        <w:rPr>
          <w:color w:val="231F20"/>
          <w:spacing w:val="13"/>
        </w:rPr>
        <w:t> </w:t>
      </w:r>
      <w:r>
        <w:rPr>
          <w:color w:val="231F20"/>
        </w:rPr>
        <w:t>contributed</w:t>
      </w:r>
      <w:r>
        <w:rPr>
          <w:color w:val="231F20"/>
          <w:spacing w:val="15"/>
        </w:rPr>
        <w:t> </w:t>
      </w:r>
      <w:r>
        <w:rPr>
          <w:color w:val="231F20"/>
        </w:rPr>
        <w:t>26%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5"/>
        </w:rPr>
        <w:t> </w:t>
      </w:r>
      <w:r>
        <w:rPr>
          <w:color w:val="231F20"/>
        </w:rPr>
        <w:t>contributed</w:t>
      </w:r>
      <w:r>
        <w:rPr>
          <w:color w:val="231F20"/>
          <w:spacing w:val="15"/>
        </w:rPr>
        <w:t> </w:t>
      </w:r>
      <w:r>
        <w:rPr>
          <w:color w:val="231F20"/>
        </w:rPr>
        <w:t>18%.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50" w:lineRule="auto"/>
        <w:ind w:left="159" w:right="157"/>
        <w:jc w:val="both"/>
      </w:pPr>
      <w:r>
        <w:rPr>
          <w:color w:val="231F20"/>
          <w:spacing w:val="-1"/>
        </w:rPr>
        <w:t>Consulting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result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higher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salary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benefit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due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additional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resources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acquired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part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acquisitions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increased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19"/>
        </w:rPr>
        <w:t> </w:t>
      </w:r>
      <w:r>
        <w:rPr>
          <w:color w:val="231F20"/>
        </w:rPr>
        <w:t>contractor</w:t>
      </w:r>
      <w:r>
        <w:rPr>
          <w:color w:val="231F20"/>
          <w:spacing w:val="20"/>
        </w:rPr>
        <w:t> </w:t>
      </w:r>
      <w:r>
        <w:rPr>
          <w:color w:val="231F20"/>
        </w:rPr>
        <w:t>costs</w:t>
      </w:r>
      <w:r>
        <w:rPr>
          <w:color w:val="231F20"/>
          <w:spacing w:val="15"/>
        </w:rPr>
        <w:t> </w:t>
      </w:r>
      <w:r>
        <w:rPr>
          <w:color w:val="231F20"/>
        </w:rPr>
        <w:t>due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employee</w:t>
      </w:r>
      <w:r>
        <w:rPr>
          <w:color w:val="231F20"/>
          <w:spacing w:val="19"/>
        </w:rPr>
        <w:t> </w:t>
      </w:r>
      <w:r>
        <w:rPr>
          <w:color w:val="231F20"/>
        </w:rPr>
        <w:t>attrition.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total</w:t>
      </w:r>
      <w:r>
        <w:rPr>
          <w:color w:val="231F20"/>
          <w:spacing w:val="26"/>
        </w:rPr>
        <w:t> </w:t>
      </w:r>
      <w:r>
        <w:rPr>
          <w:color w:val="231F20"/>
        </w:rPr>
        <w:t>consulting</w:t>
      </w:r>
      <w:r>
        <w:rPr>
          <w:color w:val="231F20"/>
          <w:spacing w:val="10"/>
        </w:rPr>
        <w:t> </w:t>
      </w:r>
      <w:r>
        <w:rPr>
          <w:color w:val="231F20"/>
        </w:rPr>
        <w:t>margin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percentage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8"/>
        </w:rPr>
        <w:t> </w:t>
      </w:r>
      <w:r>
        <w:rPr>
          <w:color w:val="231F20"/>
        </w:rPr>
        <w:t>declined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9"/>
        </w:rPr>
        <w:t> </w:t>
      </w:r>
      <w:r>
        <w:rPr>
          <w:color w:val="231F20"/>
        </w:rPr>
        <w:t>2006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comparison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2005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result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</w:rPr>
        <w:t>expenses</w:t>
      </w:r>
      <w:r>
        <w:rPr>
          <w:color w:val="231F20"/>
          <w:spacing w:val="13"/>
        </w:rPr>
        <w:t> </w:t>
      </w:r>
      <w:r>
        <w:rPr>
          <w:color w:val="231F20"/>
        </w:rPr>
        <w:t>attributed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headcount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17"/>
        </w:rPr>
        <w:t> </w:t>
      </w:r>
      <w:r>
        <w:rPr>
          <w:color w:val="231F20"/>
        </w:rPr>
        <w:t>contractor</w:t>
      </w:r>
      <w:r>
        <w:rPr>
          <w:color w:val="231F20"/>
          <w:spacing w:val="17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expenditures.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0" w:lineRule="auto"/>
        <w:ind w:left="159" w:right="15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On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Demand: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9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5"/>
        </w:rPr>
        <w:t> </w:t>
      </w:r>
      <w:r>
        <w:rPr>
          <w:color w:val="231F20"/>
        </w:rPr>
        <w:t>includes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Demand,</w:t>
      </w:r>
      <w:r>
        <w:rPr>
          <w:color w:val="231F20"/>
          <w:spacing w:val="16"/>
        </w:rPr>
        <w:t> </w:t>
      </w:r>
      <w:r>
        <w:rPr>
          <w:color w:val="231F20"/>
        </w:rPr>
        <w:t>CRM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5"/>
        </w:rPr>
        <w:t> </w:t>
      </w:r>
      <w:r>
        <w:rPr>
          <w:color w:val="231F20"/>
        </w:rPr>
        <w:t>Customer</w:t>
      </w:r>
      <w:r>
        <w:rPr>
          <w:color w:val="231F20"/>
          <w:spacing w:val="15"/>
        </w:rPr>
        <w:t> </w:t>
      </w:r>
      <w:r>
        <w:rPr>
          <w:color w:val="231F20"/>
        </w:rPr>
        <w:t>Services.</w:t>
      </w:r>
      <w:r>
        <w:rPr>
          <w:color w:val="231F20"/>
          <w:spacing w:val="23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6"/>
        </w:rPr>
        <w:t> </w:t>
      </w:r>
      <w:r>
        <w:rPr>
          <w:color w:val="231F20"/>
        </w:rPr>
        <w:t>multi-featured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hardware</w:t>
      </w:r>
      <w:r>
        <w:rPr>
          <w:color w:val="231F20"/>
          <w:spacing w:val="-4"/>
        </w:rPr>
        <w:t> </w:t>
      </w:r>
      <w:r>
        <w:rPr>
          <w:color w:val="231F20"/>
        </w:rPr>
        <w:t>management,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maintenance</w:t>
      </w:r>
      <w:r>
        <w:rPr>
          <w:color w:val="231F20"/>
          <w:spacing w:val="-1"/>
        </w:rPr>
        <w:t> </w:t>
      </w:r>
      <w:r>
        <w:rPr>
          <w:color w:val="231F20"/>
        </w:rPr>
        <w:t>services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database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well</w:t>
      </w:r>
      <w:r>
        <w:rPr>
          <w:color w:val="231F20"/>
          <w:spacing w:val="33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applications</w:t>
      </w:r>
      <w:r>
        <w:rPr>
          <w:color w:val="231F20"/>
          <w:spacing w:val="35"/>
        </w:rPr>
        <w:t> </w:t>
      </w:r>
      <w:r>
        <w:rPr>
          <w:color w:val="231F20"/>
        </w:rPr>
        <w:t>software</w:t>
      </w:r>
      <w:r>
        <w:rPr>
          <w:color w:val="231F20"/>
          <w:spacing w:val="31"/>
        </w:rPr>
        <w:t> </w:t>
      </w:r>
      <w:r>
        <w:rPr>
          <w:color w:val="231F20"/>
        </w:rPr>
        <w:t>at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data</w:t>
      </w:r>
      <w:r>
        <w:rPr>
          <w:color w:val="231F20"/>
          <w:spacing w:val="34"/>
        </w:rPr>
        <w:t> </w:t>
      </w:r>
      <w:r>
        <w:rPr>
          <w:color w:val="231F20"/>
        </w:rPr>
        <w:t>center</w:t>
      </w:r>
      <w:r>
        <w:rPr>
          <w:color w:val="231F20"/>
          <w:spacing w:val="33"/>
        </w:rPr>
        <w:t> </w:t>
      </w:r>
      <w:r>
        <w:rPr>
          <w:color w:val="231F20"/>
        </w:rPr>
        <w:t>facilities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>
          <w:color w:val="231F20"/>
          <w:spacing w:val="31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site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customer’s</w:t>
      </w:r>
      <w:r>
        <w:rPr>
          <w:color w:val="231F20"/>
          <w:spacing w:val="13"/>
        </w:rPr>
        <w:t> </w:t>
      </w:r>
      <w:r>
        <w:rPr>
          <w:color w:val="231F20"/>
        </w:rPr>
        <w:t>choosing.</w:t>
      </w:r>
      <w:r>
        <w:rPr>
          <w:color w:val="231F20"/>
          <w:spacing w:val="15"/>
        </w:rPr>
        <w:t> </w:t>
      </w:r>
      <w:r>
        <w:rPr>
          <w:color w:val="231F20"/>
        </w:rPr>
        <w:t>CRM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service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customers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Siebel</w:t>
      </w:r>
      <w:r>
        <w:rPr>
          <w:color w:val="231F20"/>
          <w:spacing w:val="16"/>
        </w:rPr>
        <w:t> </w:t>
      </w:r>
      <w:r>
        <w:rPr>
          <w:color w:val="231F20"/>
        </w:rPr>
        <w:t>CRM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functionality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4"/>
        </w:rPr>
        <w:t> </w:t>
      </w:r>
      <w:r>
        <w:rPr>
          <w:color w:val="231F20"/>
        </w:rPr>
        <w:t>via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hosted</w:t>
      </w:r>
      <w:r>
        <w:rPr>
          <w:color w:val="231F20"/>
          <w:spacing w:val="12"/>
        </w:rPr>
        <w:t> </w:t>
      </w:r>
      <w:r>
        <w:rPr>
          <w:color w:val="231F20"/>
        </w:rPr>
        <w:t>solution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manage.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5"/>
        </w:rPr>
        <w:t> </w:t>
      </w:r>
      <w:r>
        <w:rPr>
          <w:color w:val="231F20"/>
        </w:rPr>
        <w:t>Customer</w:t>
      </w:r>
      <w:r>
        <w:rPr>
          <w:color w:val="231F20"/>
          <w:spacing w:val="13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consists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configuration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performance</w:t>
      </w:r>
      <w:r>
        <w:rPr>
          <w:color w:val="231F20"/>
          <w:spacing w:val="-1"/>
        </w:rPr>
        <w:t> </w:t>
      </w:r>
      <w:r>
        <w:rPr>
          <w:color w:val="231F20"/>
        </w:rPr>
        <w:t>analysis,</w:t>
      </w:r>
      <w:r>
        <w:rPr>
          <w:color w:val="231F20"/>
          <w:spacing w:val="-3"/>
        </w:rPr>
        <w:t> </w:t>
      </w:r>
      <w:r>
        <w:rPr>
          <w:color w:val="231F20"/>
        </w:rPr>
        <w:t>personalized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on-site</w:t>
      </w:r>
      <w:r>
        <w:rPr>
          <w:color w:val="231F20"/>
          <w:spacing w:val="-4"/>
        </w:rPr>
        <w:t> </w:t>
      </w:r>
      <w:r>
        <w:rPr>
          <w:color w:val="231F20"/>
        </w:rPr>
        <w:t>technical</w:t>
      </w:r>
      <w:r>
        <w:rPr>
          <w:color w:val="231F20"/>
          <w:spacing w:val="1"/>
        </w:rPr>
        <w:t> </w:t>
      </w:r>
      <w:r>
        <w:rPr>
          <w:color w:val="231F20"/>
        </w:rPr>
        <w:t>services.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providing</w:t>
      </w:r>
      <w:r>
        <w:rPr>
          <w:color w:val="231F20"/>
        </w:rPr>
        <w:t> On</w:t>
      </w:r>
      <w:r>
        <w:rPr>
          <w:color w:val="231F20"/>
          <w:spacing w:val="14"/>
        </w:rPr>
        <w:t> </w:t>
      </w:r>
      <w:r>
        <w:rPr>
          <w:color w:val="231F20"/>
        </w:rPr>
        <w:t>Demand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consists</w:t>
      </w:r>
      <w:r>
        <w:rPr>
          <w:color w:val="231F20"/>
          <w:spacing w:val="15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expenditures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hardware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facilities</w:t>
      </w:r>
      <w:r>
        <w:rPr>
          <w:color w:val="231F20"/>
          <w:spacing w:val="18"/>
        </w:rPr>
        <w:t> </w:t>
      </w:r>
      <w:r>
        <w:rPr>
          <w:color w:val="231F20"/>
        </w:rPr>
        <w:t>costs.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369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84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2.55pt;height:1.150pt;mso-position-horizontal-relative:char;mso-position-vertical-relative:line" coordorigin="0,0" coordsize="5451,23">
            <v:group style="position:absolute;left:11;top:11;width:5428;height:2" coordorigin="11,11" coordsize="5428,2">
              <v:shape style="position:absolute;left:11;top:11;width:5428;height:2" coordorigin="11,11" coordsize="5428,0" path="m11,11l5439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214" w:val="left" w:leader="none"/>
        </w:tabs>
        <w:spacing w:before="7"/>
        <w:ind w:left="3733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  <w:tab/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8"/>
        <w:gridCol w:w="797"/>
        <w:gridCol w:w="613"/>
        <w:gridCol w:w="220"/>
        <w:gridCol w:w="702"/>
        <w:gridCol w:w="217"/>
        <w:gridCol w:w="547"/>
        <w:gridCol w:w="220"/>
        <w:gridCol w:w="534"/>
        <w:gridCol w:w="220"/>
        <w:gridCol w:w="702"/>
        <w:gridCol w:w="217"/>
        <w:gridCol w:w="562"/>
      </w:tblGrid>
      <w:tr>
        <w:trPr>
          <w:trHeight w:val="22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4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1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367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On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Demand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-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5"/>
                <w:sz w:val="20"/>
              </w:rPr>
              <w:t>EMEA.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-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7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6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6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 </w:t>
            </w:r>
            <w:r>
              <w:rPr>
                <w:rFonts w:ascii="Times New Roman"/>
                <w:color w:val="231F20"/>
                <w:spacing w:val="27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2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2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9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27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-12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7" w:val="left" w:leader="none"/>
              </w:tabs>
              <w:spacing w:line="240" w:lineRule="auto" w:before="31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6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6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4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592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388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253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-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(</w:t>
            </w:r>
            <w:r>
              <w:rPr>
                <w:rFonts w:ascii="Times New Roman"/>
                <w:color w:val="231F20"/>
                <w:sz w:val="20"/>
              </w:rPr>
              <w:t>35)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-553%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-512%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06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-83%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-76%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-3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-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55%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5"/>
                <w:sz w:val="20"/>
              </w:rPr>
              <w:t>EMEA.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31%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-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28"/>
        <w:ind w:left="165" w:right="0"/>
        <w:jc w:val="left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11"/>
          <w:position w:val="9"/>
          <w:sz w:val="13"/>
        </w:rPr>
        <w:t> </w:t>
      </w:r>
      <w:r>
        <w:rPr>
          <w:color w:val="231F20"/>
        </w:rPr>
        <w:t>Excluding</w:t>
      </w:r>
      <w:r>
        <w:rPr>
          <w:color w:val="231F20"/>
          <w:spacing w:val="24"/>
        </w:rPr>
        <w:t> </w:t>
      </w:r>
      <w:r>
        <w:rPr>
          <w:color w:val="231F20"/>
        </w:rPr>
        <w:t>stock-based</w:t>
      </w:r>
      <w:r>
        <w:rPr>
          <w:color w:val="231F20"/>
          <w:spacing w:val="20"/>
        </w:rPr>
        <w:t> </w:t>
      </w:r>
      <w:r>
        <w:rPr>
          <w:color w:val="231F20"/>
        </w:rPr>
        <w:t>compensation</w:t>
      </w:r>
      <w:r>
        <w:rPr/>
      </w:r>
    </w:p>
    <w:p>
      <w:pPr>
        <w:pStyle w:val="BodyText"/>
        <w:spacing w:line="240" w:lineRule="auto" w:before="89"/>
        <w:ind w:left="165" w:right="0"/>
        <w:jc w:val="left"/>
      </w:pPr>
      <w:r>
        <w:rPr>
          <w:color w:val="231F20"/>
          <w:position w:val="9"/>
          <w:sz w:val="13"/>
          <w:szCs w:val="13"/>
        </w:rPr>
        <w:t>(2)  </w:t>
      </w:r>
      <w:r>
        <w:rPr>
          <w:color w:val="231F20"/>
          <w:spacing w:val="4"/>
          <w:position w:val="9"/>
          <w:sz w:val="13"/>
          <w:szCs w:val="13"/>
        </w:rPr>
        <w:t> </w:t>
      </w:r>
      <w:r>
        <w:rPr>
          <w:color w:val="231F20"/>
        </w:rPr>
        <w:t>Included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component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‘Amortization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5"/>
        </w:rPr>
        <w:t> </w:t>
      </w:r>
      <w:r>
        <w:rPr>
          <w:color w:val="231F20"/>
        </w:rPr>
        <w:t>Assets’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4"/>
        </w:rPr>
        <w:t> </w:t>
      </w:r>
      <w:r>
        <w:rPr>
          <w:color w:val="231F20"/>
        </w:rPr>
        <w:t>statements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operations</w:t>
      </w:r>
      <w:r>
        <w:rPr/>
      </w:r>
    </w:p>
    <w:p>
      <w:pPr>
        <w:pStyle w:val="BodyText"/>
        <w:spacing w:line="240" w:lineRule="auto" w:before="112"/>
        <w:ind w:left="173" w:right="0"/>
        <w:jc w:val="left"/>
      </w:pPr>
      <w:r>
        <w:rPr>
          <w:color w:val="231F20"/>
        </w:rPr>
        <w:t>*  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meaningful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102" w:top="1400" w:bottom="1300" w:left="1220" w:right="158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5"/>
        </w:rPr>
        <w:t> </w:t>
      </w:r>
      <w:r>
        <w:rPr>
          <w:rFonts w:ascii="Times New Roman"/>
          <w:i/>
          <w:color w:val="231F20"/>
        </w:rPr>
        <w:t>2006: </w:t>
      </w:r>
      <w:r>
        <w:rPr>
          <w:color w:val="231F20"/>
        </w:rPr>
        <w:t>Excluding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currency</w:t>
      </w:r>
      <w:r>
        <w:rPr>
          <w:color w:val="231F20"/>
          <w:spacing w:val="4"/>
        </w:rPr>
        <w:t> </w:t>
      </w:r>
      <w:r>
        <w:rPr>
          <w:color w:val="231F20"/>
        </w:rPr>
        <w:t>rate</w:t>
      </w:r>
      <w:r>
        <w:rPr>
          <w:color w:val="231F20"/>
          <w:spacing w:val="6"/>
        </w:rPr>
        <w:t> </w:t>
      </w:r>
      <w:r>
        <w:rPr>
          <w:color w:val="231F20"/>
        </w:rPr>
        <w:t>fluctuations,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Demand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5"/>
        </w:rPr>
        <w:t> </w:t>
      </w:r>
      <w:r>
        <w:rPr>
          <w:color w:val="231F20"/>
        </w:rPr>
        <w:t>increased due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higher</w:t>
      </w:r>
      <w:r>
        <w:rPr>
          <w:color w:val="231F20"/>
          <w:spacing w:val="-1"/>
        </w:rPr>
        <w:t> Advanced </w:t>
      </w:r>
      <w:r>
        <w:rPr>
          <w:color w:val="231F20"/>
        </w:rPr>
        <w:t>Customer</w:t>
      </w:r>
      <w:r>
        <w:rPr>
          <w:color w:val="231F20"/>
          <w:spacing w:val="-2"/>
        </w:rPr>
        <w:t> </w:t>
      </w:r>
      <w:r>
        <w:rPr>
          <w:color w:val="231F20"/>
        </w:rPr>
        <w:t>Services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subscription</w:t>
      </w:r>
      <w:r>
        <w:rPr>
          <w:color w:val="231F20"/>
          <w:spacing w:val="-2"/>
        </w:rPr>
        <w:t> </w:t>
      </w:r>
      <w:r>
        <w:rPr>
          <w:color w:val="231F20"/>
        </w:rPr>
        <w:t>base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both</w:t>
      </w:r>
      <w:r>
        <w:rPr>
          <w:color w:val="231F20"/>
          <w:spacing w:val="29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CRM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services.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6"/>
        </w:rPr>
        <w:t> </w:t>
      </w:r>
      <w:r>
        <w:rPr>
          <w:color w:val="231F20"/>
        </w:rPr>
        <w:t>Customer</w:t>
      </w:r>
      <w:r>
        <w:rPr>
          <w:color w:val="231F20"/>
          <w:spacing w:val="-6"/>
        </w:rPr>
        <w:t> </w:t>
      </w:r>
      <w:r>
        <w:rPr>
          <w:color w:val="231F20"/>
        </w:rPr>
        <w:t>Services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contributed</w:t>
      </w:r>
      <w:r>
        <w:rPr>
          <w:color w:val="231F20"/>
          <w:spacing w:val="-6"/>
        </w:rPr>
        <w:t> </w:t>
      </w:r>
      <w:r>
        <w:rPr>
          <w:color w:val="231F20"/>
        </w:rPr>
        <w:t>46%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9"/>
        </w:rPr>
        <w:t> </w:t>
      </w:r>
      <w:r>
        <w:rPr>
          <w:color w:val="231F20"/>
        </w:rPr>
        <w:t>while</w:t>
      </w:r>
      <w:r>
        <w:rPr>
          <w:color w:val="231F20"/>
          <w:spacing w:val="10"/>
        </w:rPr>
        <w:t> </w:t>
      </w:r>
      <w:r>
        <w:rPr>
          <w:color w:val="231F20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Demand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CRM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Demand</w:t>
      </w:r>
      <w:r>
        <w:rPr>
          <w:color w:val="231F20"/>
          <w:spacing w:val="10"/>
        </w:rPr>
        <w:t> </w:t>
      </w:r>
      <w:r>
        <w:rPr>
          <w:color w:val="231F20"/>
        </w:rPr>
        <w:t>contributed</w:t>
      </w:r>
      <w:r>
        <w:rPr>
          <w:color w:val="231F20"/>
          <w:spacing w:val="10"/>
        </w:rPr>
        <w:t> </w:t>
      </w:r>
      <w:r>
        <w:rPr>
          <w:color w:val="231F20"/>
        </w:rPr>
        <w:t>33%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21%,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8"/>
        </w:rPr>
        <w:t> </w:t>
      </w:r>
      <w:r>
        <w:rPr>
          <w:color w:val="231F20"/>
        </w:rPr>
        <w:t>Excluding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currency</w:t>
      </w:r>
      <w:r>
        <w:rPr>
          <w:color w:val="231F20"/>
          <w:spacing w:val="29"/>
        </w:rPr>
        <w:t> </w:t>
      </w:r>
      <w:r>
        <w:rPr>
          <w:color w:val="231F20"/>
        </w:rPr>
        <w:t>rate</w:t>
      </w:r>
      <w:r>
        <w:rPr>
          <w:color w:val="231F20"/>
          <w:spacing w:val="31"/>
        </w:rPr>
        <w:t> </w:t>
      </w:r>
      <w:r>
        <w:rPr>
          <w:color w:val="231F20"/>
        </w:rPr>
        <w:t>fluctuations,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Americas</w:t>
      </w:r>
      <w:r>
        <w:rPr>
          <w:color w:val="231F20"/>
          <w:spacing w:val="30"/>
        </w:rPr>
        <w:t> </w:t>
      </w:r>
      <w:r>
        <w:rPr>
          <w:color w:val="231F20"/>
        </w:rPr>
        <w:t>contributed</w:t>
      </w:r>
      <w:r>
        <w:rPr>
          <w:color w:val="231F20"/>
          <w:spacing w:val="29"/>
        </w:rPr>
        <w:t> </w:t>
      </w:r>
      <w:r>
        <w:rPr>
          <w:color w:val="231F20"/>
        </w:rPr>
        <w:t>55%,</w:t>
      </w:r>
      <w:r>
        <w:rPr>
          <w:color w:val="231F20"/>
          <w:spacing w:val="28"/>
        </w:rPr>
        <w:t> </w:t>
      </w:r>
      <w:r>
        <w:rPr>
          <w:color w:val="231F20"/>
        </w:rPr>
        <w:t>EMEA</w:t>
      </w:r>
      <w:r>
        <w:rPr>
          <w:color w:val="231F20"/>
          <w:spacing w:val="28"/>
        </w:rPr>
        <w:t> </w:t>
      </w:r>
      <w:r>
        <w:rPr>
          <w:color w:val="231F20"/>
        </w:rPr>
        <w:t>contributed</w:t>
      </w:r>
      <w:r>
        <w:rPr>
          <w:color w:val="231F20"/>
          <w:spacing w:val="29"/>
        </w:rPr>
        <w:t> </w:t>
      </w:r>
      <w:r>
        <w:rPr>
          <w:color w:val="231F20"/>
        </w:rPr>
        <w:t>32%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Asia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27"/>
        </w:rPr>
        <w:t> </w:t>
      </w:r>
      <w:r>
        <w:rPr>
          <w:color w:val="231F20"/>
        </w:rPr>
        <w:t>contributed  13%</w:t>
      </w:r>
      <w:r>
        <w:rPr>
          <w:color w:val="231F20"/>
          <w:spacing w:val="48"/>
        </w:rPr>
        <w:t> </w:t>
      </w:r>
      <w:r>
        <w:rPr>
          <w:color w:val="231F20"/>
        </w:rPr>
        <w:t>to</w:t>
      </w:r>
      <w:r>
        <w:rPr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49"/>
        </w:rPr>
        <w:t> </w:t>
      </w:r>
      <w:r>
        <w:rPr>
          <w:color w:val="231F20"/>
        </w:rPr>
        <w:t>increase 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49"/>
        </w:rPr>
        <w:t> </w:t>
      </w:r>
      <w:r>
        <w:rPr>
          <w:color w:val="231F20"/>
        </w:rPr>
        <w:t>On</w:t>
      </w:r>
      <w:r>
        <w:rPr>
          <w:color w:val="231F20"/>
          <w:spacing w:val="46"/>
        </w:rPr>
        <w:t> </w:t>
      </w:r>
      <w:r>
        <w:rPr>
          <w:color w:val="231F20"/>
        </w:rPr>
        <w:t>Demand  </w:t>
      </w:r>
      <w:r>
        <w:rPr>
          <w:color w:val="231F20"/>
          <w:spacing w:val="-1"/>
        </w:rPr>
        <w:t>revenues.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</w:rPr>
        <w:t>Customer</w:t>
      </w:r>
      <w:r>
        <w:rPr>
          <w:color w:val="231F20"/>
          <w:spacing w:val="49"/>
        </w:rPr>
        <w:t> </w:t>
      </w:r>
      <w:r>
        <w:rPr>
          <w:color w:val="231F20"/>
        </w:rPr>
        <w:t>Services  </w:t>
      </w:r>
      <w:r>
        <w:rPr>
          <w:color w:val="231F20"/>
          <w:spacing w:val="-1"/>
        </w:rPr>
        <w:t>revenues</w:t>
      </w:r>
      <w:r>
        <w:rPr>
          <w:color w:val="231F20"/>
          <w:spacing w:val="49"/>
        </w:rPr>
        <w:t> </w:t>
      </w:r>
      <w:r>
        <w:rPr>
          <w:color w:val="231F20"/>
        </w:rPr>
        <w:t>included</w:t>
      </w:r>
      <w:r>
        <w:rPr/>
      </w:r>
    </w:p>
    <w:p>
      <w:pPr>
        <w:pStyle w:val="BodyText"/>
        <w:spacing w:line="229" w:lineRule="exact"/>
        <w:ind w:right="0"/>
        <w:jc w:val="both"/>
      </w:pPr>
      <w:r>
        <w:rPr>
          <w:color w:val="231F20"/>
        </w:rPr>
        <w:t>$50</w:t>
      </w:r>
      <w:r>
        <w:rPr>
          <w:color w:val="231F20"/>
          <w:spacing w:val="38"/>
        </w:rPr>
        <w:t> </w:t>
      </w:r>
      <w:r>
        <w:rPr>
          <w:color w:val="231F20"/>
        </w:rPr>
        <w:t>million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incremental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8"/>
        </w:rPr>
        <w:t> </w:t>
      </w:r>
      <w:r>
        <w:rPr>
          <w:color w:val="231F20"/>
        </w:rPr>
        <w:t>from</w:t>
      </w:r>
      <w:r>
        <w:rPr>
          <w:color w:val="231F20"/>
          <w:spacing w:val="39"/>
        </w:rPr>
        <w:t> </w:t>
      </w:r>
      <w:r>
        <w:rPr>
          <w:color w:val="231F20"/>
        </w:rPr>
        <w:t>Siebel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fiscal</w:t>
      </w:r>
      <w:r>
        <w:rPr>
          <w:color w:val="231F20"/>
          <w:spacing w:val="39"/>
        </w:rPr>
        <w:t> </w:t>
      </w:r>
      <w:r>
        <w:rPr>
          <w:color w:val="231F20"/>
        </w:rPr>
        <w:t>2007</w:t>
      </w:r>
      <w:r>
        <w:rPr>
          <w:color w:val="231F20"/>
          <w:spacing w:val="37"/>
        </w:rPr>
        <w:t> </w:t>
      </w:r>
      <w:r>
        <w:rPr>
          <w:color w:val="231F20"/>
        </w:rPr>
        <w:t>while</w:t>
      </w:r>
      <w:r>
        <w:rPr>
          <w:color w:val="231F20"/>
          <w:spacing w:val="40"/>
        </w:rPr>
        <w:t> </w:t>
      </w:r>
      <w:r>
        <w:rPr>
          <w:color w:val="231F20"/>
        </w:rPr>
        <w:t>CRM</w:t>
      </w:r>
      <w:r>
        <w:rPr>
          <w:color w:val="231F20"/>
          <w:spacing w:val="37"/>
        </w:rPr>
        <w:t> </w:t>
      </w:r>
      <w:r>
        <w:rPr>
          <w:color w:val="231F20"/>
        </w:rPr>
        <w:t>On</w:t>
      </w:r>
      <w:r>
        <w:rPr>
          <w:color w:val="231F20"/>
          <w:spacing w:val="37"/>
        </w:rPr>
        <w:t> </w:t>
      </w:r>
      <w:r>
        <w:rPr>
          <w:color w:val="231F20"/>
        </w:rPr>
        <w:t>Demand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9"/>
        </w:rPr>
        <w:t> </w:t>
      </w:r>
      <w:r>
        <w:rPr>
          <w:color w:val="231F20"/>
        </w:rPr>
        <w:t>included</w:t>
      </w:r>
      <w:r>
        <w:rPr/>
      </w:r>
    </w:p>
    <w:p>
      <w:pPr>
        <w:pStyle w:val="BodyText"/>
        <w:spacing w:line="240" w:lineRule="auto" w:before="10"/>
        <w:ind w:right="0"/>
        <w:jc w:val="both"/>
      </w:pPr>
      <w:r>
        <w:rPr>
          <w:color w:val="231F20"/>
        </w:rPr>
        <w:t>$31</w:t>
      </w:r>
      <w:r>
        <w:rPr>
          <w:color w:val="231F20"/>
          <w:spacing w:val="13"/>
        </w:rPr>
        <w:t> </w:t>
      </w:r>
      <w:r>
        <w:rPr>
          <w:color w:val="231F20"/>
        </w:rPr>
        <w:t>million.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Excluding</w:t>
      </w:r>
      <w:r>
        <w:rPr>
          <w:color w:val="231F20"/>
          <w:spacing w:val="3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effect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currency</w:t>
      </w:r>
      <w:r>
        <w:rPr>
          <w:color w:val="231F20"/>
          <w:spacing w:val="-1"/>
        </w:rPr>
        <w:t> </w:t>
      </w:r>
      <w:r>
        <w:rPr>
          <w:color w:val="231F20"/>
        </w:rPr>
        <w:t>rate fluctuations,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Demand </w:t>
      </w:r>
      <w:r>
        <w:rPr>
          <w:color w:val="231F20"/>
          <w:spacing w:val="-1"/>
        </w:rPr>
        <w:t>expenses</w:t>
      </w:r>
      <w:r>
        <w:rPr>
          <w:color w:val="231F20"/>
        </w:rPr>
        <w:t> increased</w:t>
      </w:r>
      <w:r>
        <w:rPr>
          <w:color w:val="231F20"/>
          <w:spacing w:val="2"/>
        </w:rPr>
        <w:t> </w:t>
      </w:r>
      <w:r>
        <w:rPr>
          <w:color w:val="231F20"/>
        </w:rPr>
        <w:t>due to</w:t>
      </w:r>
      <w:r>
        <w:rPr>
          <w:color w:val="231F20"/>
          <w:spacing w:val="-1"/>
        </w:rPr>
        <w:t> </w:t>
      </w:r>
      <w:r>
        <w:rPr>
          <w:color w:val="231F20"/>
        </w:rPr>
        <w:t>higher</w:t>
      </w:r>
      <w:r>
        <w:rPr>
          <w:color w:val="231F20"/>
          <w:spacing w:val="1"/>
        </w:rPr>
        <w:t> </w:t>
      </w:r>
      <w:r>
        <w:rPr>
          <w:color w:val="231F20"/>
        </w:rPr>
        <w:t>personnel related</w:t>
      </w:r>
      <w:r>
        <w:rPr>
          <w:color w:val="231F20"/>
          <w:spacing w:val="29"/>
        </w:rPr>
        <w:t> </w:t>
      </w:r>
      <w:r>
        <w:rPr>
          <w:color w:val="231F20"/>
        </w:rPr>
        <w:t>expenditures,</w:t>
      </w:r>
      <w:r>
        <w:rPr>
          <w:color w:val="231F20"/>
          <w:spacing w:val="17"/>
        </w:rPr>
        <w:t> </w:t>
      </w:r>
      <w:r>
        <w:rPr>
          <w:color w:val="231F20"/>
        </w:rPr>
        <w:t>higher</w:t>
      </w:r>
      <w:r>
        <w:rPr>
          <w:color w:val="231F20"/>
          <w:spacing w:val="17"/>
        </w:rPr>
        <w:t> </w:t>
      </w:r>
      <w:r>
        <w:rPr>
          <w:color w:val="231F20"/>
        </w:rPr>
        <w:t>amortization</w:t>
      </w:r>
      <w:r>
        <w:rPr>
          <w:color w:val="231F20"/>
          <w:spacing w:val="20"/>
        </w:rPr>
        <w:t> </w:t>
      </w:r>
      <w:r>
        <w:rPr>
          <w:color w:val="231F20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resulting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intangible</w:t>
      </w:r>
      <w:r>
        <w:rPr>
          <w:color w:val="231F20"/>
          <w:spacing w:val="19"/>
        </w:rPr>
        <w:t> </w:t>
      </w:r>
      <w:r>
        <w:rPr>
          <w:color w:val="231F20"/>
        </w:rPr>
        <w:t>assets,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well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higher</w:t>
      </w:r>
      <w:r>
        <w:rPr>
          <w:color w:val="231F20"/>
          <w:spacing w:val="17"/>
        </w:rPr>
        <w:t> </w:t>
      </w:r>
      <w:r>
        <w:rPr>
          <w:color w:val="231F20"/>
        </w:rPr>
        <w:t>technology</w:t>
      </w:r>
      <w:r>
        <w:rPr>
          <w:color w:val="231F20"/>
          <w:spacing w:val="18"/>
        </w:rPr>
        <w:t> </w:t>
      </w:r>
      <w:r>
        <w:rPr>
          <w:color w:val="231F20"/>
        </w:rPr>
        <w:t>infra-</w:t>
      </w:r>
      <w:r>
        <w:rPr>
          <w:color w:val="231F20"/>
        </w:rPr>
        <w:t> structure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2"/>
        </w:rPr>
        <w:t> </w:t>
      </w:r>
      <w:r>
        <w:rPr>
          <w:color w:val="231F20"/>
        </w:rPr>
        <w:t>costs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expansion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customer</w:t>
      </w:r>
      <w:r>
        <w:rPr>
          <w:color w:val="231F20"/>
          <w:spacing w:val="1"/>
        </w:rPr>
        <w:t> </w:t>
      </w:r>
      <w:r>
        <w:rPr>
          <w:color w:val="231F20"/>
        </w:rPr>
        <w:t>base.</w:t>
      </w:r>
      <w:r>
        <w:rPr>
          <w:color w:val="231F20"/>
          <w:spacing w:val="-1"/>
        </w:rPr>
        <w:t> </w:t>
      </w:r>
      <w:r>
        <w:rPr>
          <w:color w:val="231F20"/>
        </w:rPr>
        <w:t>CRM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Demand </w:t>
      </w:r>
      <w:r>
        <w:rPr>
          <w:color w:val="231F20"/>
          <w:spacing w:val="-1"/>
        </w:rPr>
        <w:t>expense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growth </w:t>
      </w:r>
      <w:r>
        <w:rPr>
          <w:color w:val="231F20"/>
        </w:rPr>
        <w:t>reflects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full</w:t>
      </w:r>
      <w:r>
        <w:rPr>
          <w:color w:val="231F20"/>
          <w:spacing w:val="-11"/>
        </w:rPr>
        <w:t> </w:t>
      </w:r>
      <w:r>
        <w:rPr>
          <w:color w:val="231F20"/>
        </w:rPr>
        <w:t>year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3"/>
        </w:rPr>
        <w:t> </w:t>
      </w:r>
      <w:r>
        <w:rPr>
          <w:color w:val="231F20"/>
        </w:rPr>
        <w:t>related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Siebel</w:t>
      </w:r>
      <w:r>
        <w:rPr>
          <w:color w:val="231F20"/>
          <w:spacing w:val="-11"/>
        </w:rPr>
        <w:t> </w:t>
      </w:r>
      <w:r>
        <w:rPr>
          <w:color w:val="231F20"/>
        </w:rPr>
        <w:t>CRM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Demand</w:t>
      </w:r>
      <w:r>
        <w:rPr>
          <w:color w:val="231F20"/>
          <w:spacing w:val="-10"/>
        </w:rPr>
        <w:t> </w:t>
      </w:r>
      <w:r>
        <w:rPr>
          <w:color w:val="231F20"/>
        </w:rPr>
        <w:t>employees</w:t>
      </w:r>
      <w:r>
        <w:rPr>
          <w:color w:val="231F20"/>
          <w:spacing w:val="-10"/>
        </w:rPr>
        <w:t> </w:t>
      </w:r>
      <w:r>
        <w:rPr>
          <w:color w:val="231F20"/>
        </w:rPr>
        <w:t>(in</w:t>
      </w:r>
      <w:r>
        <w:rPr>
          <w:color w:val="231F20"/>
          <w:spacing w:val="-11"/>
        </w:rPr>
        <w:t> </w:t>
      </w:r>
      <w:r>
        <w:rPr>
          <w:color w:val="231F20"/>
        </w:rPr>
        <w:t>comparison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2"/>
        </w:rPr>
        <w:t> </w:t>
      </w:r>
      <w:r>
        <w:rPr>
          <w:color w:val="231F20"/>
        </w:rPr>
        <w:t>four</w:t>
      </w:r>
      <w:r>
        <w:rPr>
          <w:color w:val="231F20"/>
          <w:spacing w:val="-13"/>
        </w:rPr>
        <w:t> </w:t>
      </w:r>
      <w:r>
        <w:rPr>
          <w:color w:val="231F20"/>
        </w:rPr>
        <w:t>months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9"/>
        </w:rPr>
        <w:t> </w:t>
      </w:r>
      <w:r>
        <w:rPr>
          <w:color w:val="231F20"/>
        </w:rPr>
        <w:t>2006).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</w:rPr>
        <w:t>margin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 percentage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</w:rPr>
        <w:t> decreased,</w:t>
      </w:r>
      <w:r>
        <w:rPr>
          <w:color w:val="231F20"/>
          <w:spacing w:val="3"/>
        </w:rPr>
        <w:t> </w:t>
      </w:r>
      <w:r>
        <w:rPr>
          <w:color w:val="231F20"/>
        </w:rPr>
        <w:t>primarily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driven</w:t>
      </w:r>
      <w:r>
        <w:rPr>
          <w:color w:val="231F20"/>
        </w:rPr>
        <w:t> by more</w:t>
      </w:r>
      <w:r>
        <w:rPr>
          <w:color w:val="231F20"/>
          <w:spacing w:val="1"/>
        </w:rPr>
        <w:t> </w:t>
      </w:r>
      <w:r>
        <w:rPr>
          <w:color w:val="231F20"/>
        </w:rPr>
        <w:t>rapid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</w:rPr>
        <w:t> in</w:t>
      </w:r>
      <w:r>
        <w:rPr>
          <w:color w:val="231F20"/>
          <w:spacing w:val="29"/>
        </w:rPr>
        <w:t> </w:t>
      </w:r>
      <w:r>
        <w:rPr>
          <w:color w:val="231F20"/>
        </w:rPr>
        <w:t>personnel</w:t>
      </w:r>
      <w:r>
        <w:rPr>
          <w:color w:val="231F20"/>
          <w:spacing w:val="7"/>
        </w:rPr>
        <w:t> </w:t>
      </w:r>
      <w:r>
        <w:rPr>
          <w:color w:val="231F20"/>
        </w:rPr>
        <w:t>related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comparison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lesser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technology</w:t>
      </w:r>
      <w:r>
        <w:rPr>
          <w:color w:val="231F20"/>
          <w:spacing w:val="9"/>
        </w:rPr>
        <w:t> </w:t>
      </w:r>
      <w:r>
        <w:rPr>
          <w:color w:val="231F20"/>
        </w:rPr>
        <w:t>infrastructure</w:t>
      </w:r>
      <w:r>
        <w:rPr>
          <w:color w:val="231F20"/>
          <w:spacing w:val="35"/>
        </w:rPr>
        <w:t> </w:t>
      </w:r>
      <w:r>
        <w:rPr>
          <w:color w:val="231F20"/>
        </w:rPr>
        <w:t>related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Oracle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Demand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CRM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Demand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well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amortization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intangible</w:t>
      </w:r>
      <w:r>
        <w:rPr>
          <w:color w:val="231F20"/>
          <w:spacing w:val="23"/>
        </w:rPr>
        <w:t> </w:t>
      </w:r>
      <w:r>
        <w:rPr>
          <w:color w:val="231F20"/>
        </w:rPr>
        <w:t>assets.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3"/>
        </w:rPr>
        <w:t> </w:t>
      </w:r>
      <w:r>
        <w:rPr>
          <w:color w:val="231F20"/>
        </w:rPr>
        <w:t>Customer</w:t>
      </w:r>
      <w:r>
        <w:rPr>
          <w:color w:val="231F20"/>
          <w:spacing w:val="-5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</w:rPr>
        <w:t>operating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margins</w:t>
      </w:r>
      <w:r>
        <w:rPr>
          <w:color w:val="231F20"/>
          <w:spacing w:val="-5"/>
        </w:rPr>
        <w:t> </w:t>
      </w:r>
      <w:r>
        <w:rPr>
          <w:color w:val="231F20"/>
        </w:rPr>
        <w:t>remained</w:t>
      </w:r>
      <w:r>
        <w:rPr>
          <w:color w:val="231F20"/>
          <w:spacing w:val="-2"/>
        </w:rPr>
        <w:t> </w:t>
      </w:r>
      <w:r>
        <w:rPr>
          <w:color w:val="231F20"/>
        </w:rPr>
        <w:t>flat</w:t>
      </w:r>
      <w:r>
        <w:rPr>
          <w:color w:val="231F20"/>
          <w:spacing w:val="-4"/>
        </w:rPr>
        <w:t> </w:t>
      </w:r>
      <w:r>
        <w:rPr>
          <w:color w:val="231F20"/>
        </w:rPr>
        <w:t>compared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prior</w:t>
      </w:r>
      <w:r>
        <w:rPr>
          <w:color w:val="231F20"/>
          <w:spacing w:val="-5"/>
        </w:rPr>
        <w:t> </w:t>
      </w:r>
      <w:r>
        <w:rPr>
          <w:color w:val="231F20"/>
        </w:rPr>
        <w:t>year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operating</w:t>
      </w:r>
      <w:r>
        <w:rPr>
          <w:color w:val="231F20"/>
          <w:spacing w:val="-3"/>
        </w:rPr>
        <w:t> </w:t>
      </w:r>
      <w:r>
        <w:rPr>
          <w:color w:val="231F20"/>
        </w:rPr>
        <w:t>losses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both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CRM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increased.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5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-6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-5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5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4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2006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subscription</w:t>
      </w:r>
      <w:r>
        <w:rPr>
          <w:color w:val="231F20"/>
          <w:spacing w:val="-8"/>
        </w:rPr>
        <w:t> </w:t>
      </w:r>
      <w:r>
        <w:rPr>
          <w:color w:val="231F20"/>
        </w:rPr>
        <w:t>base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Oracle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Demand</w:t>
      </w:r>
      <w:r>
        <w:rPr>
          <w:color w:val="231F20"/>
          <w:spacing w:val="-7"/>
        </w:rPr>
        <w:t> </w:t>
      </w:r>
      <w:r>
        <w:rPr>
          <w:color w:val="231F20"/>
        </w:rPr>
        <w:t>services,</w:t>
      </w:r>
      <w:r>
        <w:rPr>
          <w:color w:val="231F20"/>
          <w:spacing w:val="-8"/>
        </w:rPr>
        <w:t> </w:t>
      </w:r>
      <w:r>
        <w:rPr>
          <w:color w:val="231F20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</w:rPr>
        <w:t>incremental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Siebel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$9</w:t>
      </w:r>
      <w:r>
        <w:rPr>
          <w:color w:val="231F20"/>
          <w:spacing w:val="-9"/>
        </w:rPr>
        <w:t> </w:t>
      </w:r>
      <w:r>
        <w:rPr>
          <w:color w:val="231F20"/>
        </w:rPr>
        <w:t>million,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well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higher</w:t>
      </w:r>
      <w:r>
        <w:rPr>
          <w:color w:val="231F20"/>
          <w:spacing w:val="-1"/>
        </w:rPr>
        <w:t> revenues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</w:rPr>
        <w:t> Customer</w:t>
      </w:r>
      <w:r>
        <w:rPr>
          <w:color w:val="231F20"/>
          <w:spacing w:val="-1"/>
        </w:rPr>
        <w:t> </w:t>
      </w:r>
      <w:r>
        <w:rPr>
          <w:color w:val="231F20"/>
        </w:rPr>
        <w:t>Services,</w:t>
      </w:r>
      <w:r>
        <w:rPr>
          <w:color w:val="231F20"/>
          <w:spacing w:val="-1"/>
        </w:rPr>
        <w:t> </w:t>
      </w:r>
      <w:r>
        <w:rPr>
          <w:color w:val="231F20"/>
        </w:rPr>
        <w:t>including</w:t>
      </w:r>
      <w:r>
        <w:rPr>
          <w:color w:val="231F20"/>
          <w:spacing w:val="1"/>
        </w:rPr>
        <w:t> </w:t>
      </w:r>
      <w:r>
        <w:rPr>
          <w:color w:val="231F20"/>
        </w:rPr>
        <w:t>incremental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Siebel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$17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PeopleSoft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$9</w:t>
      </w:r>
      <w:r>
        <w:rPr>
          <w:color w:val="231F20"/>
          <w:spacing w:val="1"/>
        </w:rPr>
        <w:t> </w:t>
      </w:r>
      <w:r>
        <w:rPr>
          <w:color w:val="231F20"/>
        </w:rPr>
        <w:t>million.</w:t>
      </w:r>
      <w:r>
        <w:rPr>
          <w:color w:val="231F20"/>
          <w:spacing w:val="3"/>
        </w:rPr>
        <w:t> </w:t>
      </w:r>
      <w:r>
        <w:rPr>
          <w:color w:val="231F20"/>
        </w:rPr>
        <w:t>Excluding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currency rate</w:t>
      </w:r>
      <w:r>
        <w:rPr>
          <w:color w:val="231F20"/>
          <w:spacing w:val="2"/>
        </w:rPr>
        <w:t> </w:t>
      </w:r>
      <w:r>
        <w:rPr>
          <w:color w:val="231F20"/>
        </w:rPr>
        <w:t>fluctuations,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Americas</w:t>
      </w:r>
      <w:r>
        <w:rPr>
          <w:color w:val="231F20"/>
          <w:spacing w:val="2"/>
        </w:rPr>
        <w:t> </w:t>
      </w:r>
      <w:r>
        <w:rPr>
          <w:color w:val="231F20"/>
        </w:rPr>
        <w:t>contributed</w:t>
      </w:r>
      <w:r>
        <w:rPr>
          <w:color w:val="231F20"/>
          <w:spacing w:val="2"/>
        </w:rPr>
        <w:t> </w:t>
      </w:r>
      <w:r>
        <w:rPr>
          <w:color w:val="231F20"/>
        </w:rPr>
        <w:t>65% to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increase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Demand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2"/>
        </w:rPr>
        <w:t> </w:t>
      </w:r>
      <w:r>
        <w:rPr>
          <w:color w:val="231F20"/>
        </w:rPr>
        <w:t>EMEA</w:t>
      </w:r>
      <w:r>
        <w:rPr>
          <w:color w:val="231F20"/>
          <w:spacing w:val="14"/>
        </w:rPr>
        <w:t> </w:t>
      </w:r>
      <w:r>
        <w:rPr>
          <w:color w:val="231F20"/>
        </w:rPr>
        <w:t>contributed</w:t>
      </w:r>
      <w:r>
        <w:rPr>
          <w:color w:val="231F20"/>
          <w:spacing w:val="15"/>
        </w:rPr>
        <w:t> </w:t>
      </w:r>
      <w:r>
        <w:rPr>
          <w:color w:val="231F20"/>
        </w:rPr>
        <w:t>30%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5"/>
        </w:rPr>
        <w:t> </w:t>
      </w:r>
      <w:r>
        <w:rPr>
          <w:color w:val="231F20"/>
        </w:rPr>
        <w:t>contributed</w:t>
      </w:r>
      <w:r>
        <w:rPr>
          <w:color w:val="231F20"/>
          <w:spacing w:val="15"/>
        </w:rPr>
        <w:t> </w:t>
      </w:r>
      <w:r>
        <w:rPr>
          <w:color w:val="231F20"/>
        </w:rPr>
        <w:t>5%.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Demand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5"/>
        </w:rPr>
        <w:t> </w:t>
      </w:r>
      <w:r>
        <w:rPr>
          <w:color w:val="231F20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</w:rPr>
        <w:t>due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higher</w:t>
      </w:r>
      <w:r>
        <w:rPr>
          <w:color w:val="231F20"/>
          <w:spacing w:val="7"/>
        </w:rPr>
        <w:t> </w:t>
      </w:r>
      <w:r>
        <w:rPr>
          <w:color w:val="231F20"/>
        </w:rPr>
        <w:t>personnel</w:t>
      </w:r>
      <w:r>
        <w:rPr>
          <w:color w:val="231F20"/>
          <w:spacing w:val="5"/>
        </w:rPr>
        <w:t> </w:t>
      </w:r>
      <w:r>
        <w:rPr>
          <w:color w:val="231F20"/>
        </w:rPr>
        <w:t>related</w:t>
      </w:r>
      <w:r>
        <w:rPr>
          <w:color w:val="231F20"/>
          <w:spacing w:val="8"/>
        </w:rPr>
        <w:t> </w:t>
      </w:r>
      <w:r>
        <w:rPr>
          <w:color w:val="231F20"/>
        </w:rPr>
        <w:t>expenditures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both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Demand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2"/>
        </w:rPr>
        <w:t> </w:t>
      </w:r>
      <w:r>
        <w:rPr>
          <w:color w:val="231F20"/>
        </w:rPr>
        <w:t>Customer</w:t>
      </w:r>
      <w:r>
        <w:rPr>
          <w:color w:val="231F20"/>
          <w:spacing w:val="2"/>
        </w:rPr>
        <w:t> </w:t>
      </w:r>
      <w:r>
        <w:rPr>
          <w:color w:val="231F20"/>
        </w:rPr>
        <w:t>Services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</w:rPr>
        <w:t> as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result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additional</w:t>
      </w:r>
      <w:r>
        <w:rPr>
          <w:color w:val="231F20"/>
          <w:spacing w:val="4"/>
        </w:rPr>
        <w:t> </w:t>
      </w:r>
      <w:r>
        <w:rPr>
          <w:color w:val="231F20"/>
        </w:rPr>
        <w:t>resources acquired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Siebel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higher</w:t>
      </w:r>
      <w:r>
        <w:rPr>
          <w:color w:val="231F20"/>
          <w:spacing w:val="21"/>
        </w:rPr>
        <w:t> </w:t>
      </w:r>
      <w:r>
        <w:rPr>
          <w:color w:val="231F20"/>
        </w:rPr>
        <w:t>computer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technology</w:t>
      </w:r>
      <w:r>
        <w:rPr>
          <w:color w:val="231F20"/>
          <w:spacing w:val="-11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charges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-11"/>
        </w:rPr>
        <w:t> </w:t>
      </w:r>
      <w:r>
        <w:rPr>
          <w:color w:val="231F20"/>
        </w:rPr>
        <w:t>contractor</w:t>
      </w:r>
      <w:r>
        <w:rPr>
          <w:color w:val="231F20"/>
          <w:spacing w:val="-10"/>
        </w:rPr>
        <w:t> </w:t>
      </w:r>
      <w:r>
        <w:rPr>
          <w:color w:val="231F20"/>
        </w:rPr>
        <w:t>costs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Demand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total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Demand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percentage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7"/>
        </w:rPr>
        <w:t> </w:t>
      </w:r>
      <w:r>
        <w:rPr>
          <w:color w:val="231F20"/>
        </w:rPr>
        <w:t>declined</w:t>
      </w:r>
      <w:r>
        <w:rPr>
          <w:color w:val="231F20"/>
          <w:spacing w:val="28"/>
        </w:rPr>
        <w:t> </w:t>
      </w:r>
      <w:r>
        <w:rPr>
          <w:color w:val="231F20"/>
        </w:rPr>
        <w:t>due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margins</w:t>
      </w:r>
      <w:r>
        <w:rPr>
          <w:color w:val="231F20"/>
          <w:spacing w:val="25"/>
        </w:rPr>
        <w:t> </w:t>
      </w:r>
      <w:r>
        <w:rPr>
          <w:color w:val="231F20"/>
        </w:rPr>
        <w:t>associated</w:t>
      </w:r>
      <w:r>
        <w:rPr>
          <w:color w:val="231F20"/>
          <w:spacing w:val="29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CRM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additional</w:t>
      </w:r>
      <w:r>
        <w:rPr>
          <w:color w:val="231F20"/>
          <w:spacing w:val="17"/>
        </w:rPr>
        <w:t> </w:t>
      </w:r>
      <w:r>
        <w:rPr>
          <w:color w:val="231F20"/>
        </w:rPr>
        <w:t>expenditures</w:t>
      </w:r>
      <w:r>
        <w:rPr>
          <w:color w:val="231F20"/>
          <w:spacing w:val="15"/>
        </w:rPr>
        <w:t> </w:t>
      </w:r>
      <w:r>
        <w:rPr>
          <w:color w:val="231F20"/>
        </w:rPr>
        <w:t>incurred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planned</w:t>
      </w:r>
      <w:r>
        <w:rPr>
          <w:color w:val="231F20"/>
          <w:spacing w:val="16"/>
        </w:rPr>
        <w:t> </w:t>
      </w:r>
      <w:r>
        <w:rPr>
          <w:color w:val="231F20"/>
        </w:rPr>
        <w:t>future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growth.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65"/>
        <w:ind w:left="159" w:right="157"/>
        <w:jc w:val="both"/>
      </w:pPr>
      <w:r>
        <w:rPr>
          <w:rFonts w:ascii="Times New Roman"/>
          <w:b/>
          <w:i/>
          <w:color w:val="231F20"/>
        </w:rPr>
        <w:t>Education: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color w:val="231F20"/>
        </w:rPr>
        <w:t>Education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earned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8"/>
        </w:rPr>
        <w:t> </w:t>
      </w:r>
      <w:r>
        <w:rPr>
          <w:color w:val="231F20"/>
        </w:rPr>
        <w:t>instructor</w:t>
      </w:r>
      <w:r>
        <w:rPr>
          <w:color w:val="231F20"/>
          <w:spacing w:val="-9"/>
        </w:rPr>
        <w:t> </w:t>
      </w:r>
      <w:r>
        <w:rPr>
          <w:color w:val="231F20"/>
        </w:rPr>
        <w:t>led,</w:t>
      </w:r>
      <w:r>
        <w:rPr>
          <w:color w:val="231F20"/>
          <w:spacing w:val="-8"/>
        </w:rPr>
        <w:t> </w:t>
      </w:r>
      <w:r>
        <w:rPr>
          <w:color w:val="231F20"/>
        </w:rPr>
        <w:t>media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internet</w:t>
      </w:r>
      <w:r>
        <w:rPr>
          <w:color w:val="231F20"/>
          <w:spacing w:val="-7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training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use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database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well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applications</w:t>
      </w:r>
      <w:r>
        <w:rPr>
          <w:color w:val="231F20"/>
          <w:spacing w:val="7"/>
        </w:rPr>
        <w:t> </w:t>
      </w:r>
      <w:r>
        <w:rPr>
          <w:color w:val="231F20"/>
        </w:rPr>
        <w:t>software.</w:t>
      </w:r>
      <w:r>
        <w:rPr>
          <w:color w:val="231F20"/>
          <w:spacing w:val="3"/>
        </w:rPr>
        <w:t> </w:t>
      </w:r>
      <w:r>
        <w:rPr>
          <w:color w:val="231F20"/>
        </w:rPr>
        <w:t>Education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"/>
        </w:rPr>
        <w:t> </w:t>
      </w:r>
      <w:r>
        <w:rPr>
          <w:color w:val="231F20"/>
        </w:rPr>
        <w:t>primarily</w:t>
      </w:r>
      <w:r>
        <w:rPr>
          <w:color w:val="231F20"/>
          <w:spacing w:val="7"/>
        </w:rPr>
        <w:t> </w:t>
      </w:r>
      <w:r>
        <w:rPr>
          <w:color w:val="231F20"/>
        </w:rPr>
        <w:t>consist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expenditures,</w:t>
      </w:r>
      <w:r>
        <w:rPr>
          <w:color w:val="231F20"/>
          <w:spacing w:val="16"/>
        </w:rPr>
        <w:t> </w:t>
      </w:r>
      <w:r>
        <w:rPr>
          <w:color w:val="231F20"/>
        </w:rPr>
        <w:t>facilities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17"/>
        </w:rPr>
        <w:t> </w:t>
      </w:r>
      <w:r>
        <w:rPr>
          <w:color w:val="231F20"/>
        </w:rPr>
        <w:t>contractor</w:t>
      </w:r>
      <w:r>
        <w:rPr>
          <w:color w:val="231F20"/>
          <w:spacing w:val="17"/>
        </w:rPr>
        <w:t> </w:t>
      </w:r>
      <w:r>
        <w:rPr>
          <w:color w:val="231F20"/>
        </w:rPr>
        <w:t>costs.</w:t>
      </w:r>
      <w:r>
        <w:rPr/>
      </w:r>
    </w:p>
    <w:p>
      <w:pPr>
        <w:spacing w:before="77"/>
        <w:ind w:left="369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84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2.55pt;height:1.150pt;mso-position-horizontal-relative:char;mso-position-vertical-relative:line" coordorigin="0,0" coordsize="5451,23">
            <v:group style="position:absolute;left:11;top:11;width:5428;height:2" coordorigin="11,11" coordsize="5428,2">
              <v:shape style="position:absolute;left:11;top:11;width:5428;height:2" coordorigin="11,11" coordsize="5428,0" path="m11,11l5439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133" w:val="left" w:leader="none"/>
        </w:tabs>
        <w:spacing w:before="7"/>
        <w:ind w:left="365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  <w:tab/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8"/>
        <w:gridCol w:w="577"/>
        <w:gridCol w:w="220"/>
        <w:gridCol w:w="533"/>
        <w:gridCol w:w="220"/>
        <w:gridCol w:w="702"/>
        <w:gridCol w:w="217"/>
        <w:gridCol w:w="548"/>
        <w:gridCol w:w="220"/>
        <w:gridCol w:w="613"/>
        <w:gridCol w:w="220"/>
        <w:gridCol w:w="702"/>
        <w:gridCol w:w="217"/>
        <w:gridCol w:w="562"/>
      </w:tblGrid>
      <w:tr>
        <w:trPr>
          <w:trHeight w:val="22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4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367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Education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-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5"/>
                <w:sz w:val="20"/>
              </w:rPr>
              <w:t>EMEA.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-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7" w:val="left" w:leader="none"/>
              </w:tabs>
              <w:spacing w:line="240" w:lineRule="auto" w:before="1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7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6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1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 </w:t>
            </w:r>
            <w:r>
              <w:rPr>
                <w:rFonts w:ascii="Times New Roman"/>
                <w:color w:val="231F20"/>
                <w:spacing w:val="27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2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7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7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-100%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285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246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225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-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-3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-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5"/>
                <w:sz w:val="20"/>
              </w:rPr>
              <w:t>EMEA.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2" w:hRule="exact"/>
        </w:trPr>
        <w:tc>
          <w:tcPr>
            <w:tcW w:w="3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-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28"/>
        <w:ind w:left="165" w:right="0"/>
        <w:jc w:val="both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11"/>
          <w:position w:val="9"/>
          <w:sz w:val="13"/>
        </w:rPr>
        <w:t> </w:t>
      </w:r>
      <w:r>
        <w:rPr>
          <w:color w:val="231F20"/>
        </w:rPr>
        <w:t>Excluding</w:t>
      </w:r>
      <w:r>
        <w:rPr>
          <w:color w:val="231F20"/>
          <w:spacing w:val="24"/>
        </w:rPr>
        <w:t> </w:t>
      </w:r>
      <w:r>
        <w:rPr>
          <w:color w:val="231F20"/>
        </w:rPr>
        <w:t>stock-based</w:t>
      </w:r>
      <w:r>
        <w:rPr>
          <w:color w:val="231F20"/>
          <w:spacing w:val="20"/>
        </w:rPr>
        <w:t> </w:t>
      </w:r>
      <w:r>
        <w:rPr>
          <w:color w:val="231F20"/>
        </w:rPr>
        <w:t>compensation</w:t>
      </w:r>
      <w:r>
        <w:rPr/>
      </w:r>
    </w:p>
    <w:p>
      <w:pPr>
        <w:pStyle w:val="BodyText"/>
        <w:spacing w:line="240" w:lineRule="auto" w:before="69"/>
        <w:ind w:left="173" w:right="0"/>
        <w:jc w:val="both"/>
      </w:pPr>
      <w:r>
        <w:rPr>
          <w:color w:val="231F20"/>
        </w:rPr>
        <w:t>*  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3"/>
        </w:rPr>
        <w:t> </w:t>
      </w:r>
      <w:r>
        <w:rPr>
          <w:color w:val="231F20"/>
        </w:rPr>
        <w:t>meaningful</w:t>
      </w:r>
      <w:r>
        <w:rPr/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8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19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19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18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20"/>
        </w:rPr>
        <w:t> </w:t>
      </w:r>
      <w:r>
        <w:rPr>
          <w:rFonts w:ascii="Times New Roman"/>
          <w:i/>
          <w:color w:val="231F20"/>
        </w:rPr>
        <w:t>2006: </w:t>
      </w:r>
      <w:r>
        <w:rPr>
          <w:color w:val="231F20"/>
        </w:rPr>
        <w:t>Excluding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currency</w:t>
      </w:r>
      <w:r>
        <w:rPr>
          <w:color w:val="231F20"/>
          <w:spacing w:val="17"/>
        </w:rPr>
        <w:t> </w:t>
      </w:r>
      <w:r>
        <w:rPr>
          <w:color w:val="231F20"/>
        </w:rPr>
        <w:t>rate</w:t>
      </w:r>
      <w:r>
        <w:rPr>
          <w:color w:val="231F20"/>
          <w:spacing w:val="20"/>
        </w:rPr>
        <w:t> </w:t>
      </w:r>
      <w:r>
        <w:rPr>
          <w:color w:val="231F20"/>
        </w:rPr>
        <w:t>fluctuations,</w:t>
      </w:r>
      <w:r>
        <w:rPr>
          <w:color w:val="231F20"/>
          <w:spacing w:val="22"/>
        </w:rPr>
        <w:t> </w:t>
      </w:r>
      <w:r>
        <w:rPr>
          <w:color w:val="231F20"/>
        </w:rPr>
        <w:t>education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16"/>
        </w:rPr>
        <w:t> </w:t>
      </w:r>
      <w:r>
        <w:rPr>
          <w:color w:val="231F20"/>
        </w:rPr>
        <w:t>primarily</w:t>
      </w:r>
      <w:r>
        <w:rPr>
          <w:color w:val="231F20"/>
          <w:spacing w:val="-10"/>
        </w:rPr>
        <w:t> </w:t>
      </w:r>
      <w:r>
        <w:rPr>
          <w:color w:val="231F20"/>
        </w:rPr>
        <w:t>due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increase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customer</w:t>
      </w:r>
      <w:r>
        <w:rPr>
          <w:color w:val="231F20"/>
          <w:spacing w:val="-12"/>
        </w:rPr>
        <w:t> </w:t>
      </w:r>
      <w:r>
        <w:rPr>
          <w:color w:val="231F20"/>
        </w:rPr>
        <w:t>training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use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application</w:t>
      </w:r>
      <w:r>
        <w:rPr>
          <w:color w:val="231F20"/>
          <w:spacing w:val="-10"/>
        </w:rPr>
        <w:t> </w:t>
      </w:r>
      <w:r>
        <w:rPr>
          <w:color w:val="231F20"/>
        </w:rPr>
        <w:t>products,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well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$5</w:t>
      </w:r>
      <w:r>
        <w:rPr>
          <w:color w:val="231F20"/>
          <w:spacing w:val="-15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incremental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acquisition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Hyperion.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Americas</w:t>
      </w:r>
      <w:r>
        <w:rPr>
          <w:color w:val="231F20"/>
          <w:spacing w:val="5"/>
        </w:rPr>
        <w:t> </w:t>
      </w:r>
      <w:r>
        <w:rPr>
          <w:color w:val="231F20"/>
        </w:rPr>
        <w:t>contributed</w:t>
      </w:r>
      <w:r>
        <w:rPr>
          <w:color w:val="231F20"/>
          <w:spacing w:val="4"/>
        </w:rPr>
        <w:t> </w:t>
      </w:r>
      <w:r>
        <w:rPr>
          <w:color w:val="231F20"/>
        </w:rPr>
        <w:t>46%,</w:t>
      </w:r>
      <w:r>
        <w:rPr>
          <w:color w:val="231F20"/>
          <w:spacing w:val="3"/>
        </w:rPr>
        <w:t> </w:t>
      </w:r>
      <w:r>
        <w:rPr>
          <w:color w:val="231F20"/>
        </w:rPr>
        <w:t>EMEA</w:t>
      </w:r>
      <w:r>
        <w:rPr>
          <w:color w:val="231F20"/>
          <w:spacing w:val="3"/>
        </w:rPr>
        <w:t> </w:t>
      </w:r>
      <w:r>
        <w:rPr>
          <w:color w:val="231F20"/>
        </w:rPr>
        <w:t>contributed</w:t>
      </w:r>
      <w:r>
        <w:rPr>
          <w:color w:val="231F20"/>
          <w:spacing w:val="4"/>
        </w:rPr>
        <w:t> </w:t>
      </w:r>
      <w:r>
        <w:rPr>
          <w:color w:val="231F20"/>
        </w:rPr>
        <w:t>26%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28%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increase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revenues.</w:t>
      </w:r>
      <w:r>
        <w:rPr/>
      </w:r>
    </w:p>
    <w:p>
      <w:pPr>
        <w:pStyle w:val="BodyText"/>
        <w:spacing w:line="250" w:lineRule="auto" w:before="119"/>
        <w:ind w:left="159" w:right="158"/>
        <w:jc w:val="both"/>
      </w:pPr>
      <w:r>
        <w:rPr>
          <w:color w:val="231F20"/>
        </w:rPr>
        <w:t>Excluding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currency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</w:rPr>
        <w:t>fluctuations,</w:t>
      </w:r>
      <w:r>
        <w:rPr>
          <w:color w:val="231F20"/>
          <w:spacing w:val="-5"/>
        </w:rPr>
        <w:t> </w:t>
      </w:r>
      <w:r>
        <w:rPr>
          <w:color w:val="231F20"/>
        </w:rPr>
        <w:t>education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9"/>
        </w:rPr>
        <w:t> </w:t>
      </w:r>
      <w:r>
        <w:rPr>
          <w:color w:val="231F20"/>
        </w:rPr>
        <w:t>increased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incremental</w:t>
      </w:r>
      <w:r>
        <w:rPr>
          <w:color w:val="231F20"/>
          <w:spacing w:val="-4"/>
        </w:rPr>
        <w:t> </w:t>
      </w:r>
      <w:r>
        <w:rPr>
          <w:color w:val="231F20"/>
        </w:rPr>
        <w:t>headcount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associated</w:t>
      </w:r>
      <w:r>
        <w:rPr>
          <w:color w:val="231F20"/>
          <w:spacing w:val="2"/>
        </w:rPr>
        <w:t> </w:t>
      </w:r>
      <w:r>
        <w:rPr>
          <w:color w:val="231F20"/>
        </w:rPr>
        <w:t>personnel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expenditures,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well as</w:t>
      </w:r>
      <w:r>
        <w:rPr>
          <w:color w:val="231F20"/>
          <w:spacing w:val="-2"/>
        </w:rPr>
        <w:t> </w:t>
      </w:r>
      <w:r>
        <w:rPr>
          <w:color w:val="231F20"/>
        </w:rPr>
        <w:t>higher third party contractor</w:t>
      </w:r>
      <w:r>
        <w:rPr>
          <w:color w:val="231F20"/>
          <w:spacing w:val="1"/>
        </w:rPr>
        <w:t> </w:t>
      </w:r>
      <w:r>
        <w:rPr>
          <w:color w:val="231F20"/>
        </w:rPr>
        <w:t>and royalty</w:t>
      </w:r>
      <w:r>
        <w:rPr>
          <w:color w:val="231F20"/>
          <w:spacing w:val="1"/>
        </w:rPr>
        <w:t> </w:t>
      </w:r>
      <w:r>
        <w:rPr>
          <w:color w:val="231F20"/>
        </w:rPr>
        <w:t>fees</w:t>
      </w:r>
      <w:r>
        <w:rPr>
          <w:color w:val="231F20"/>
          <w:spacing w:val="-1"/>
        </w:rPr>
        <w:t> </w:t>
      </w:r>
      <w:r>
        <w:rPr>
          <w:color w:val="231F20"/>
        </w:rPr>
        <w:t>associated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22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22"/>
        </w:rPr>
        <w:t> </w:t>
      </w:r>
      <w:r>
        <w:rPr>
          <w:color w:val="231F20"/>
        </w:rPr>
        <w:t>Education</w:t>
      </w:r>
      <w:r>
        <w:rPr>
          <w:color w:val="231F20"/>
          <w:spacing w:val="24"/>
        </w:rPr>
        <w:t> </w:t>
      </w:r>
      <w:r>
        <w:rPr>
          <w:color w:val="231F20"/>
        </w:rPr>
        <w:t>expenses</w:t>
      </w:r>
      <w:r>
        <w:rPr>
          <w:color w:val="231F20"/>
          <w:spacing w:val="20"/>
        </w:rPr>
        <w:t> </w:t>
      </w:r>
      <w:r>
        <w:rPr>
          <w:color w:val="231F20"/>
        </w:rPr>
        <w:t>also</w:t>
      </w:r>
      <w:r>
        <w:rPr>
          <w:color w:val="231F20"/>
          <w:spacing w:val="22"/>
        </w:rPr>
        <w:t> </w:t>
      </w:r>
      <w:r>
        <w:rPr>
          <w:color w:val="231F20"/>
        </w:rPr>
        <w:t>include</w:t>
      </w:r>
      <w:r>
        <w:rPr>
          <w:color w:val="231F20"/>
          <w:spacing w:val="25"/>
        </w:rPr>
        <w:t> </w:t>
      </w:r>
      <w:r>
        <w:rPr>
          <w:color w:val="231F20"/>
        </w:rPr>
        <w:t>$3</w:t>
      </w:r>
      <w:r>
        <w:rPr>
          <w:color w:val="231F20"/>
          <w:spacing w:val="20"/>
        </w:rPr>
        <w:t> </w:t>
      </w:r>
      <w:r>
        <w:rPr>
          <w:color w:val="231F20"/>
        </w:rPr>
        <w:t>million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incremental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Hyperion.</w:t>
      </w:r>
      <w:r>
        <w:rPr>
          <w:color w:val="231F20"/>
          <w:spacing w:val="23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29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</w:rPr>
        <w:t>margin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percentage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decreased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13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higher</w:t>
      </w:r>
      <w:r>
        <w:rPr>
          <w:color w:val="231F20"/>
          <w:spacing w:val="14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21"/>
        <w:ind w:left="159" w:right="158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2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2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</w:rPr>
        <w:t>Education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5"/>
        </w:rPr>
        <w:t> </w:t>
      </w:r>
      <w:r>
        <w:rPr>
          <w:color w:val="231F20"/>
        </w:rPr>
        <w:t>due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increase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customer</w:t>
      </w:r>
      <w:r>
        <w:rPr>
          <w:color w:val="231F20"/>
          <w:spacing w:val="3"/>
        </w:rPr>
        <w:t> </w:t>
      </w:r>
      <w:r>
        <w:rPr>
          <w:color w:val="231F20"/>
        </w:rPr>
        <w:t>training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use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acquired</w:t>
      </w:r>
      <w:r>
        <w:rPr>
          <w:color w:val="231F20"/>
          <w:spacing w:val="24"/>
        </w:rPr>
        <w:t> </w:t>
      </w:r>
      <w:r>
        <w:rPr>
          <w:color w:val="231F20"/>
        </w:rPr>
        <w:t>applications</w:t>
      </w:r>
      <w:r>
        <w:rPr>
          <w:color w:val="231F20"/>
          <w:spacing w:val="25"/>
        </w:rPr>
        <w:t> </w:t>
      </w:r>
      <w:r>
        <w:rPr>
          <w:color w:val="231F20"/>
        </w:rPr>
        <w:t>products.</w:t>
      </w:r>
      <w:r>
        <w:rPr>
          <w:color w:val="231F20"/>
          <w:spacing w:val="21"/>
        </w:rPr>
        <w:t> </w:t>
      </w:r>
      <w:r>
        <w:rPr>
          <w:color w:val="231F20"/>
        </w:rPr>
        <w:t>Excluding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currency</w:t>
      </w:r>
      <w:r>
        <w:rPr>
          <w:color w:val="231F20"/>
          <w:spacing w:val="21"/>
        </w:rPr>
        <w:t> </w:t>
      </w:r>
      <w:r>
        <w:rPr>
          <w:color w:val="231F20"/>
        </w:rPr>
        <w:t>rate</w:t>
      </w:r>
      <w:r>
        <w:rPr>
          <w:color w:val="231F20"/>
          <w:spacing w:val="23"/>
        </w:rPr>
        <w:t> </w:t>
      </w:r>
      <w:r>
        <w:rPr>
          <w:color w:val="231F20"/>
        </w:rPr>
        <w:t>fluctuations,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Americas</w:t>
      </w:r>
      <w:r>
        <w:rPr>
          <w:color w:val="231F20"/>
          <w:spacing w:val="23"/>
        </w:rPr>
        <w:t> </w:t>
      </w:r>
      <w:r>
        <w:rPr>
          <w:color w:val="231F20"/>
        </w:rPr>
        <w:t>contributed</w:t>
      </w:r>
      <w:r>
        <w:rPr>
          <w:color w:val="231F20"/>
          <w:spacing w:val="11"/>
        </w:rPr>
        <w:t> </w:t>
      </w:r>
      <w:r>
        <w:rPr>
          <w:color w:val="231F20"/>
        </w:rPr>
        <w:t>64%,</w:t>
      </w:r>
      <w:r>
        <w:rPr>
          <w:color w:val="231F20"/>
          <w:spacing w:val="10"/>
        </w:rPr>
        <w:t> </w:t>
      </w:r>
      <w:r>
        <w:rPr>
          <w:color w:val="231F20"/>
        </w:rPr>
        <w:t>EMEA</w:t>
      </w:r>
      <w:r>
        <w:rPr>
          <w:color w:val="231F20"/>
          <w:spacing w:val="10"/>
        </w:rPr>
        <w:t> </w:t>
      </w:r>
      <w:r>
        <w:rPr>
          <w:color w:val="231F20"/>
        </w:rPr>
        <w:t>contributed</w:t>
      </w:r>
      <w:r>
        <w:rPr>
          <w:color w:val="231F20"/>
          <w:spacing w:val="11"/>
        </w:rPr>
        <w:t> </w:t>
      </w:r>
      <w:r>
        <w:rPr>
          <w:color w:val="231F20"/>
        </w:rPr>
        <w:t>24%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Asia</w:t>
      </w:r>
      <w:r>
        <w:rPr>
          <w:color w:val="231F20"/>
          <w:spacing w:val="9"/>
        </w:rPr>
        <w:t> </w:t>
      </w:r>
      <w:r>
        <w:rPr>
          <w:color w:val="231F20"/>
        </w:rPr>
        <w:t>Pacific</w:t>
      </w:r>
      <w:r>
        <w:rPr>
          <w:color w:val="231F20"/>
          <w:spacing w:val="9"/>
        </w:rPr>
        <w:t> </w:t>
      </w:r>
      <w:r>
        <w:rPr>
          <w:color w:val="231F20"/>
        </w:rPr>
        <w:t>contributed</w:t>
      </w:r>
      <w:r>
        <w:rPr>
          <w:color w:val="231F20"/>
          <w:spacing w:val="11"/>
        </w:rPr>
        <w:t> </w:t>
      </w:r>
      <w:r>
        <w:rPr>
          <w:color w:val="231F20"/>
        </w:rPr>
        <w:t>12%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12"/>
        </w:rPr>
        <w:t> </w:t>
      </w:r>
      <w:r>
        <w:rPr>
          <w:color w:val="231F20"/>
        </w:rPr>
        <w:t>increase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education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49" w:lineRule="auto" w:before="121"/>
        <w:ind w:left="159" w:right="162"/>
        <w:jc w:val="both"/>
      </w:pPr>
      <w:r>
        <w:rPr>
          <w:color w:val="231F20"/>
        </w:rPr>
        <w:t>Education</w:t>
      </w:r>
      <w:r>
        <w:rPr>
          <w:color w:val="231F20"/>
          <w:spacing w:val="2"/>
        </w:rPr>
        <w:t> </w:t>
      </w:r>
      <w:r>
        <w:rPr>
          <w:color w:val="231F20"/>
        </w:rPr>
        <w:t>expenses</w:t>
      </w:r>
      <w:r>
        <w:rPr>
          <w:color w:val="231F20"/>
          <w:spacing w:val="-2"/>
        </w:rPr>
        <w:t> </w:t>
      </w:r>
      <w:r>
        <w:rPr>
          <w:color w:val="231F20"/>
        </w:rPr>
        <w:t>increased</w:t>
      </w:r>
      <w:r>
        <w:rPr>
          <w:color w:val="231F20"/>
          <w:spacing w:val="2"/>
        </w:rPr>
        <w:t> </w:t>
      </w:r>
      <w:r>
        <w:rPr>
          <w:color w:val="231F20"/>
        </w:rPr>
        <w:t>due to</w:t>
      </w:r>
      <w:r>
        <w:rPr>
          <w:color w:val="231F20"/>
          <w:spacing w:val="-1"/>
        </w:rPr>
        <w:t> </w:t>
      </w:r>
      <w:r>
        <w:rPr>
          <w:color w:val="231F20"/>
        </w:rPr>
        <w:t>incremental</w:t>
      </w:r>
      <w:r>
        <w:rPr>
          <w:color w:val="231F20"/>
          <w:spacing w:val="5"/>
        </w:rPr>
        <w:t> </w:t>
      </w:r>
      <w:r>
        <w:rPr>
          <w:color w:val="231F20"/>
        </w:rPr>
        <w:t>headcount</w:t>
      </w:r>
      <w:r>
        <w:rPr>
          <w:color w:val="231F20"/>
          <w:spacing w:val="2"/>
        </w:rPr>
        <w:t> </w:t>
      </w:r>
      <w:r>
        <w:rPr>
          <w:color w:val="231F20"/>
        </w:rPr>
        <w:t>and associated</w:t>
      </w:r>
      <w:r>
        <w:rPr>
          <w:color w:val="231F20"/>
          <w:spacing w:val="2"/>
        </w:rPr>
        <w:t> </w:t>
      </w:r>
      <w:r>
        <w:rPr>
          <w:color w:val="231F20"/>
        </w:rPr>
        <w:t>personnel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</w:rPr>
        <w:t> related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Siebel</w:t>
      </w:r>
      <w:r>
        <w:rPr>
          <w:color w:val="231F20"/>
          <w:spacing w:val="15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</w:rPr>
        <w:t>employees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higher</w:t>
      </w:r>
      <w:r>
        <w:rPr>
          <w:color w:val="231F20"/>
          <w:spacing w:val="14"/>
        </w:rPr>
        <w:t> </w:t>
      </w:r>
      <w:r>
        <w:rPr>
          <w:color w:val="231F20"/>
        </w:rPr>
        <w:t>external</w:t>
      </w:r>
      <w:r>
        <w:rPr>
          <w:color w:val="231F20"/>
          <w:spacing w:val="15"/>
        </w:rPr>
        <w:t> </w:t>
      </w:r>
      <w:r>
        <w:rPr>
          <w:color w:val="231F20"/>
        </w:rPr>
        <w:t>contractor</w:t>
      </w:r>
      <w:r>
        <w:rPr>
          <w:color w:val="231F20"/>
          <w:spacing w:val="17"/>
        </w:rPr>
        <w:t> </w:t>
      </w:r>
      <w:r>
        <w:rPr>
          <w:color w:val="231F20"/>
        </w:rPr>
        <w:t>costs.</w:t>
      </w:r>
      <w:r>
        <w:rPr/>
      </w:r>
    </w:p>
    <w:p>
      <w:pPr>
        <w:pStyle w:val="BodyText"/>
        <w:spacing w:line="250" w:lineRule="auto" w:before="121"/>
        <w:ind w:left="159" w:right="160"/>
        <w:jc w:val="both"/>
      </w:pPr>
      <w:r>
        <w:rPr>
          <w:rFonts w:ascii="Times New Roman"/>
          <w:b/>
          <w:i/>
          <w:color w:val="231F20"/>
          <w:spacing w:val="-1"/>
        </w:rPr>
        <w:t>Research</w:t>
      </w:r>
      <w:r>
        <w:rPr>
          <w:rFonts w:ascii="Times New Roman"/>
          <w:b/>
          <w:i/>
          <w:color w:val="231F20"/>
          <w:spacing w:val="39"/>
        </w:rPr>
        <w:t> </w:t>
      </w:r>
      <w:r>
        <w:rPr>
          <w:rFonts w:ascii="Times New Roman"/>
          <w:b/>
          <w:i/>
          <w:color w:val="231F20"/>
          <w:spacing w:val="-1"/>
        </w:rPr>
        <w:t>and</w:t>
      </w:r>
      <w:r>
        <w:rPr>
          <w:rFonts w:ascii="Times New Roman"/>
          <w:b/>
          <w:i/>
          <w:color w:val="231F20"/>
          <w:spacing w:val="39"/>
        </w:rPr>
        <w:t> </w:t>
      </w:r>
      <w:r>
        <w:rPr>
          <w:rFonts w:ascii="Times New Roman"/>
          <w:b/>
          <w:i/>
          <w:color w:val="231F20"/>
          <w:spacing w:val="-1"/>
        </w:rPr>
        <w:t>Development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  <w:spacing w:val="-1"/>
        </w:rPr>
        <w:t>Expenses:</w:t>
      </w:r>
      <w:r>
        <w:rPr>
          <w:rFonts w:ascii="Times New Roman"/>
          <w:b/>
          <w:i/>
          <w:color w:val="231F20"/>
        </w:rPr>
        <w:t> </w:t>
      </w:r>
      <w:r>
        <w:rPr>
          <w:color w:val="231F20"/>
        </w:rPr>
        <w:t>Research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9"/>
        </w:rPr>
        <w:t> </w:t>
      </w:r>
      <w:r>
        <w:rPr>
          <w:color w:val="231F20"/>
        </w:rPr>
        <w:t>consist</w:t>
      </w:r>
      <w:r>
        <w:rPr>
          <w:color w:val="231F20"/>
          <w:spacing w:val="39"/>
        </w:rPr>
        <w:t> </w:t>
      </w:r>
      <w:r>
        <w:rPr>
          <w:color w:val="231F20"/>
        </w:rPr>
        <w:t>primarily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personnel</w:t>
      </w:r>
      <w:r>
        <w:rPr>
          <w:color w:val="231F20"/>
          <w:spacing w:val="31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expenditures.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intend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continue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invest</w:t>
      </w:r>
      <w:r>
        <w:rPr>
          <w:color w:val="231F20"/>
          <w:spacing w:val="-7"/>
        </w:rPr>
        <w:t> </w:t>
      </w:r>
      <w:r>
        <w:rPr>
          <w:color w:val="231F20"/>
        </w:rPr>
        <w:t>significantly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-8"/>
        </w:rPr>
        <w:t> </w:t>
      </w:r>
      <w:r>
        <w:rPr>
          <w:color w:val="231F20"/>
        </w:rPr>
        <w:t>because,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judgment,</w:t>
      </w:r>
      <w:r>
        <w:rPr>
          <w:color w:val="231F20"/>
          <w:spacing w:val="17"/>
        </w:rPr>
        <w:t> </w:t>
      </w:r>
      <w:r>
        <w:rPr>
          <w:color w:val="231F20"/>
        </w:rPr>
        <w:t>they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essential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maintaining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14"/>
        </w:rPr>
        <w:t> </w:t>
      </w:r>
      <w:r>
        <w:rPr>
          <w:color w:val="231F20"/>
        </w:rPr>
        <w:t>position.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spacing w:before="50"/>
        <w:ind w:left="3211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35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6.7pt;height:1.150pt;mso-position-horizontal-relative:char;mso-position-vertical-relative:line" coordorigin="0,0" coordsize="5934,23">
            <v:group style="position:absolute;left:11;top:11;width:5911;height:2" coordorigin="11,11" coordsize="5911,2">
              <v:shape style="position:absolute;left:11;top:11;width:5911;height:2" coordorigin="11,11" coordsize="5911,0" path="m11,11l592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848" w:val="left" w:leader="none"/>
        </w:tabs>
        <w:spacing w:before="7"/>
        <w:ind w:left="3217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  <w:tab/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5"/>
        <w:gridCol w:w="760"/>
        <w:gridCol w:w="220"/>
        <w:gridCol w:w="547"/>
        <w:gridCol w:w="220"/>
        <w:gridCol w:w="702"/>
        <w:gridCol w:w="218"/>
        <w:gridCol w:w="730"/>
        <w:gridCol w:w="220"/>
        <w:gridCol w:w="533"/>
        <w:gridCol w:w="220"/>
        <w:gridCol w:w="702"/>
        <w:gridCol w:w="217"/>
        <w:gridCol w:w="746"/>
      </w:tblGrid>
      <w:tr>
        <w:trPr>
          <w:trHeight w:val="220" w:hRule="exact"/>
        </w:trPr>
        <w:tc>
          <w:tcPr>
            <w:tcW w:w="319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319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Research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development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19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2,110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1,859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1,481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-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541%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541%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0" w:hRule="exact"/>
        </w:trPr>
        <w:tc>
          <w:tcPr>
            <w:tcW w:w="3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37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-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519" w:val="left" w:leader="none"/>
              </w:tabs>
              <w:spacing w:line="240" w:lineRule="auto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490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-49%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-38%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490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-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2,205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1,889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1,523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37" w:hRule="exact"/>
        </w:trPr>
        <w:tc>
          <w:tcPr>
            <w:tcW w:w="3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of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5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-3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28"/>
        <w:ind w:left="165" w:right="0"/>
        <w:jc w:val="both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11"/>
          <w:position w:val="9"/>
          <w:sz w:val="13"/>
        </w:rPr>
        <w:t> </w:t>
      </w:r>
      <w:r>
        <w:rPr>
          <w:color w:val="231F20"/>
        </w:rPr>
        <w:t>Excluding</w:t>
      </w:r>
      <w:r>
        <w:rPr>
          <w:color w:val="231F20"/>
          <w:spacing w:val="24"/>
        </w:rPr>
        <w:t> </w:t>
      </w:r>
      <w:r>
        <w:rPr>
          <w:color w:val="231F20"/>
        </w:rPr>
        <w:t>stock-based</w:t>
      </w:r>
      <w:r>
        <w:rPr>
          <w:color w:val="231F20"/>
          <w:spacing w:val="20"/>
        </w:rPr>
        <w:t> </w:t>
      </w:r>
      <w:r>
        <w:rPr>
          <w:color w:val="231F20"/>
        </w:rPr>
        <w:t>compensation</w:t>
      </w:r>
      <w:r>
        <w:rPr/>
      </w:r>
    </w:p>
    <w:p>
      <w:pPr>
        <w:pStyle w:val="BodyText"/>
        <w:spacing w:line="240" w:lineRule="auto" w:before="97"/>
        <w:ind w:left="159" w:right="0" w:firstLine="5"/>
        <w:jc w:val="both"/>
      </w:pPr>
      <w:r>
        <w:rPr>
          <w:color w:val="231F20"/>
          <w:position w:val="9"/>
          <w:sz w:val="13"/>
          <w:szCs w:val="13"/>
        </w:rPr>
        <w:t>(2)  </w:t>
      </w:r>
      <w:r>
        <w:rPr>
          <w:color w:val="231F20"/>
          <w:spacing w:val="4"/>
          <w:position w:val="9"/>
          <w:sz w:val="13"/>
          <w:szCs w:val="13"/>
        </w:rPr>
        <w:t> </w:t>
      </w:r>
      <w:r>
        <w:rPr>
          <w:color w:val="231F20"/>
        </w:rPr>
        <w:t>Included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component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‘Amortization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5"/>
        </w:rPr>
        <w:t> </w:t>
      </w:r>
      <w:r>
        <w:rPr>
          <w:color w:val="231F20"/>
        </w:rPr>
        <w:t>Assets’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4"/>
        </w:rPr>
        <w:t> </w:t>
      </w:r>
      <w:r>
        <w:rPr>
          <w:color w:val="231F20"/>
        </w:rPr>
        <w:t>statements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operations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0" w:lineRule="auto"/>
        <w:ind w:left="159" w:right="15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6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16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16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6"/>
        </w:rPr>
        <w:t> </w:t>
      </w:r>
      <w:r>
        <w:rPr>
          <w:rFonts w:ascii="Times New Roman"/>
          <w:i/>
          <w:color w:val="231F20"/>
        </w:rPr>
        <w:t>2006: </w:t>
      </w:r>
      <w:r>
        <w:rPr>
          <w:color w:val="231F20"/>
        </w:rPr>
        <w:t>Excluding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currency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8"/>
        </w:rPr>
        <w:t> </w:t>
      </w:r>
      <w:r>
        <w:rPr>
          <w:color w:val="231F20"/>
        </w:rPr>
        <w:t>fluctuations,</w:t>
      </w:r>
      <w:r>
        <w:rPr>
          <w:color w:val="231F20"/>
          <w:spacing w:val="20"/>
        </w:rPr>
        <w:t> </w:t>
      </w:r>
      <w:r>
        <w:rPr>
          <w:color w:val="231F20"/>
        </w:rPr>
        <w:t>research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devel-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opment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due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higher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salary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associated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higher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headcount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levels,</w:t>
      </w:r>
      <w:r>
        <w:rPr>
          <w:color w:val="231F20"/>
          <w:spacing w:val="30"/>
        </w:rPr>
        <w:t> </w:t>
      </w:r>
      <w:r>
        <w:rPr>
          <w:color w:val="231F20"/>
        </w:rPr>
        <w:t>increased</w:t>
      </w:r>
      <w:r>
        <w:rPr>
          <w:color w:val="231F20"/>
          <w:spacing w:val="37"/>
        </w:rPr>
        <w:t> </w:t>
      </w:r>
      <w:r>
        <w:rPr>
          <w:color w:val="231F20"/>
        </w:rPr>
        <w:t>stock-based</w:t>
      </w:r>
      <w:r>
        <w:rPr>
          <w:color w:val="231F20"/>
          <w:spacing w:val="35"/>
        </w:rPr>
        <w:t> </w:t>
      </w:r>
      <w:r>
        <w:rPr>
          <w:color w:val="231F20"/>
        </w:rPr>
        <w:t>compensation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4"/>
        </w:rPr>
        <w:t> </w:t>
      </w:r>
      <w:r>
        <w:rPr>
          <w:color w:val="231F20"/>
        </w:rPr>
        <w:t>due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adoption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Statement</w:t>
      </w:r>
      <w:r>
        <w:rPr>
          <w:color w:val="231F20"/>
          <w:spacing w:val="37"/>
        </w:rPr>
        <w:t> </w:t>
      </w:r>
      <w:r>
        <w:rPr>
          <w:color w:val="231F20"/>
        </w:rPr>
        <w:t>123R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increased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25"/>
        </w:rPr>
        <w:t> </w:t>
      </w:r>
      <w:r>
        <w:rPr>
          <w:color w:val="231F20"/>
        </w:rPr>
        <w:t>contractor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-2"/>
        </w:rPr>
        <w:t> </w:t>
      </w:r>
      <w:r>
        <w:rPr>
          <w:color w:val="231F20"/>
        </w:rPr>
        <w:t>Research and</w:t>
      </w:r>
      <w:r>
        <w:rPr>
          <w:color w:val="231F20"/>
          <w:spacing w:val="-1"/>
        </w:rPr>
        <w:t> development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2"/>
        </w:rPr>
        <w:t> </w:t>
      </w:r>
      <w:r>
        <w:rPr>
          <w:color w:val="231F20"/>
        </w:rPr>
        <w:t>include incremental</w:t>
      </w:r>
      <w:r>
        <w:rPr>
          <w:color w:val="231F20"/>
          <w:spacing w:val="3"/>
        </w:rPr>
        <w:t> </w:t>
      </w:r>
      <w:r>
        <w:rPr>
          <w:color w:val="231F20"/>
        </w:rPr>
        <w:t>expenses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$25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i-flex</w:t>
      </w:r>
      <w:r>
        <w:rPr>
          <w:color w:val="231F20"/>
          <w:spacing w:val="37"/>
        </w:rPr>
        <w:t> </w:t>
      </w:r>
      <w:r>
        <w:rPr>
          <w:color w:val="231F20"/>
        </w:rPr>
        <w:t>and $19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Hyperion.</w:t>
      </w:r>
      <w:r>
        <w:rPr>
          <w:color w:val="231F20"/>
          <w:spacing w:val="-1"/>
        </w:rPr>
        <w:t> </w:t>
      </w:r>
      <w:r>
        <w:rPr>
          <w:color w:val="231F20"/>
        </w:rPr>
        <w:t>Research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development</w:t>
      </w:r>
      <w:r>
        <w:rPr>
          <w:color w:val="231F20"/>
          <w:spacing w:val="2"/>
        </w:rPr>
        <w:t> </w:t>
      </w:r>
      <w:r>
        <w:rPr>
          <w:color w:val="231F20"/>
        </w:rPr>
        <w:t>headcount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approximately</w:t>
      </w:r>
      <w:r>
        <w:rPr>
          <w:color w:val="231F20"/>
          <w:spacing w:val="4"/>
        </w:rPr>
        <w:t> </w:t>
      </w:r>
      <w:r>
        <w:rPr>
          <w:color w:val="231F20"/>
        </w:rPr>
        <w:t>3,600</w:t>
      </w:r>
      <w:r>
        <w:rPr>
          <w:color w:val="231F20"/>
          <w:spacing w:val="-2"/>
        </w:rPr>
        <w:t> </w:t>
      </w:r>
      <w:r>
        <w:rPr>
          <w:color w:val="231F20"/>
        </w:rPr>
        <w:t>employ-</w:t>
      </w:r>
      <w:r>
        <w:rPr>
          <w:color w:val="231F20"/>
          <w:spacing w:val="26"/>
        </w:rPr>
        <w:t> </w:t>
      </w:r>
      <w:r>
        <w:rPr>
          <w:color w:val="231F20"/>
        </w:rPr>
        <w:t>ees,</w:t>
      </w:r>
      <w:r>
        <w:rPr>
          <w:color w:val="231F20"/>
          <w:spacing w:val="34"/>
        </w:rPr>
        <w:t> </w:t>
      </w:r>
      <w:r>
        <w:rPr>
          <w:color w:val="231F20"/>
        </w:rPr>
        <w:t>consisting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33%</w:t>
      </w:r>
      <w:r>
        <w:rPr>
          <w:color w:val="231F20"/>
          <w:spacing w:val="33"/>
        </w:rPr>
        <w:t> </w:t>
      </w:r>
      <w:r>
        <w:rPr>
          <w:color w:val="231F20"/>
        </w:rPr>
        <w:t>increase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personnel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applications</w:t>
      </w:r>
      <w:r>
        <w:rPr>
          <w:color w:val="231F20"/>
          <w:spacing w:val="37"/>
        </w:rPr>
        <w:t> </w:t>
      </w:r>
      <w:r>
        <w:rPr>
          <w:color w:val="231F20"/>
        </w:rPr>
        <w:t>products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divisions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14%</w:t>
      </w:r>
      <w:r>
        <w:rPr>
          <w:color w:val="231F20"/>
          <w:spacing w:val="32"/>
        </w:rPr>
        <w:t> </w:t>
      </w:r>
      <w:r>
        <w:rPr>
          <w:color w:val="231F20"/>
        </w:rPr>
        <w:t>increase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personnel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database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8"/>
        </w:rPr>
        <w:t> </w:t>
      </w:r>
      <w:r>
        <w:rPr>
          <w:color w:val="231F20"/>
        </w:rPr>
        <w:t>products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division.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increase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applications</w:t>
      </w:r>
      <w:r>
        <w:rPr>
          <w:color w:val="231F20"/>
          <w:spacing w:val="32"/>
        </w:rPr>
        <w:t> </w:t>
      </w:r>
      <w:r>
        <w:rPr>
          <w:color w:val="231F20"/>
        </w:rPr>
        <w:t>headcount</w:t>
      </w:r>
      <w:r>
        <w:rPr>
          <w:color w:val="231F20"/>
          <w:spacing w:val="31"/>
        </w:rPr>
        <w:t> </w:t>
      </w:r>
      <w:r>
        <w:rPr>
          <w:color w:val="231F20"/>
        </w:rPr>
        <w:t>includes</w:t>
      </w:r>
      <w:r>
        <w:rPr>
          <w:color w:val="231F20"/>
          <w:spacing w:val="27"/>
        </w:rPr>
        <w:t> </w:t>
      </w:r>
      <w:r>
        <w:rPr>
          <w:color w:val="231F20"/>
        </w:rPr>
        <w:t>approximately</w:t>
      </w:r>
      <w:r>
        <w:rPr>
          <w:color w:val="231F20"/>
          <w:spacing w:val="13"/>
        </w:rPr>
        <w:t> </w:t>
      </w:r>
      <w:r>
        <w:rPr>
          <w:color w:val="231F20"/>
        </w:rPr>
        <w:t>1,200</w:t>
      </w:r>
      <w:r>
        <w:rPr>
          <w:color w:val="231F20"/>
          <w:spacing w:val="6"/>
        </w:rPr>
        <w:t> </w:t>
      </w:r>
      <w:r>
        <w:rPr>
          <w:color w:val="231F20"/>
        </w:rPr>
        <w:t>employees</w:t>
      </w:r>
      <w:r>
        <w:rPr>
          <w:color w:val="231F20"/>
          <w:spacing w:val="10"/>
        </w:rPr>
        <w:t> </w:t>
      </w:r>
      <w:r>
        <w:rPr>
          <w:color w:val="231F20"/>
        </w:rPr>
        <w:t>acquired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i-flex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200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Hyperion,</w:t>
      </w:r>
      <w:r>
        <w:rPr>
          <w:color w:val="231F20"/>
          <w:spacing w:val="8"/>
        </w:rPr>
        <w:t> </w:t>
      </w:r>
      <w:r>
        <w:rPr>
          <w:color w:val="231F20"/>
        </w:rPr>
        <w:t>while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increase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database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headcount</w:t>
      </w:r>
      <w:r>
        <w:rPr>
          <w:color w:val="231F20"/>
          <w:spacing w:val="16"/>
        </w:rPr>
        <w:t> </w:t>
      </w:r>
      <w:r>
        <w:rPr>
          <w:color w:val="231F20"/>
        </w:rPr>
        <w:t>includes</w:t>
      </w:r>
      <w:r>
        <w:rPr>
          <w:color w:val="231F20"/>
          <w:spacing w:val="16"/>
        </w:rPr>
        <w:t> </w:t>
      </w:r>
      <w:r>
        <w:rPr>
          <w:color w:val="231F20"/>
        </w:rPr>
        <w:t>approximately</w:t>
      </w:r>
      <w:r>
        <w:rPr>
          <w:color w:val="231F20"/>
          <w:spacing w:val="19"/>
        </w:rPr>
        <w:t> </w:t>
      </w:r>
      <w:r>
        <w:rPr>
          <w:color w:val="231F20"/>
        </w:rPr>
        <w:t>400</w:t>
      </w:r>
      <w:r>
        <w:rPr>
          <w:color w:val="231F20"/>
          <w:spacing w:val="13"/>
        </w:rPr>
        <w:t> </w:t>
      </w:r>
      <w:r>
        <w:rPr>
          <w:color w:val="231F20"/>
        </w:rPr>
        <w:t>employees</w:t>
      </w:r>
      <w:r>
        <w:rPr>
          <w:color w:val="231F20"/>
          <w:spacing w:val="16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Hyperion.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50" w:lineRule="auto"/>
        <w:ind w:left="159" w:right="157"/>
        <w:jc w:val="both"/>
      </w:pPr>
      <w:r>
        <w:rPr>
          <w:rFonts w:ascii="Times New Roman"/>
          <w:i/>
          <w:color w:val="231F20"/>
          <w:spacing w:val="-2"/>
        </w:rPr>
        <w:t>Fiscal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-3"/>
        </w:rPr>
        <w:t> </w:t>
      </w:r>
      <w:r>
        <w:rPr>
          <w:rFonts w:ascii="Times New Roman"/>
          <w:i/>
          <w:color w:val="231F20"/>
          <w:spacing w:val="-2"/>
        </w:rPr>
        <w:t>Compared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2"/>
        </w:rPr>
        <w:t> Fiscal</w:t>
      </w:r>
      <w:r>
        <w:rPr>
          <w:rFonts w:ascii="Times New Roman"/>
          <w:i/>
          <w:color w:val="231F20"/>
          <w:spacing w:val="-1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</w:rPr>
        <w:t>Research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development </w:t>
      </w:r>
      <w:r>
        <w:rPr>
          <w:color w:val="231F20"/>
        </w:rPr>
        <w:t>headcount increased by</w:t>
      </w:r>
      <w:r>
        <w:rPr>
          <w:color w:val="231F20"/>
          <w:spacing w:val="-3"/>
        </w:rPr>
        <w:t> </w:t>
      </w:r>
      <w:r>
        <w:rPr>
          <w:color w:val="231F20"/>
        </w:rPr>
        <w:t>approximately</w:t>
      </w:r>
      <w:r>
        <w:rPr>
          <w:color w:val="231F20"/>
          <w:spacing w:val="3"/>
        </w:rPr>
        <w:t> </w:t>
      </w:r>
      <w:r>
        <w:rPr>
          <w:color w:val="231F20"/>
        </w:rPr>
        <w:t>1,300,</w:t>
      </w:r>
      <w:r>
        <w:rPr>
          <w:color w:val="231F20"/>
          <w:spacing w:val="47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represented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13%</w:t>
      </w:r>
      <w:r>
        <w:rPr>
          <w:color w:val="231F20"/>
          <w:spacing w:val="-11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personnel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database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11"/>
        </w:rPr>
        <w:t> </w:t>
      </w:r>
      <w:r>
        <w:rPr>
          <w:color w:val="231F20"/>
        </w:rPr>
        <w:t>products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division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5%</w:t>
      </w:r>
      <w:r>
        <w:rPr>
          <w:color w:val="231F20"/>
          <w:spacing w:val="-11"/>
        </w:rPr>
        <w:t> </w:t>
      </w:r>
      <w:r>
        <w:rPr>
          <w:color w:val="231F20"/>
        </w:rPr>
        <w:t>increase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personnel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applications</w:t>
      </w:r>
      <w:r>
        <w:rPr>
          <w:color w:val="231F20"/>
          <w:spacing w:val="42"/>
        </w:rPr>
        <w:t> </w:t>
      </w:r>
      <w:r>
        <w:rPr>
          <w:color w:val="231F20"/>
        </w:rPr>
        <w:t>products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division.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increase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database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7"/>
        </w:rPr>
        <w:t> </w:t>
      </w:r>
      <w:r>
        <w:rPr>
          <w:color w:val="231F20"/>
        </w:rPr>
        <w:t>headcount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27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due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hiring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resources</w:t>
      </w:r>
      <w:r>
        <w:rPr>
          <w:color w:val="231F20"/>
          <w:spacing w:val="13"/>
        </w:rPr>
        <w:t> </w:t>
      </w:r>
      <w:r>
        <w:rPr>
          <w:color w:val="231F20"/>
        </w:rPr>
        <w:t>outside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United</w:t>
      </w:r>
      <w:r>
        <w:rPr>
          <w:color w:val="231F20"/>
          <w:spacing w:val="15"/>
        </w:rPr>
        <w:t> </w:t>
      </w:r>
      <w:r>
        <w:rPr>
          <w:color w:val="231F20"/>
        </w:rPr>
        <w:t>States,</w:t>
      </w:r>
      <w:r>
        <w:rPr>
          <w:color w:val="231F20"/>
          <w:spacing w:val="14"/>
        </w:rPr>
        <w:t> </w:t>
      </w:r>
      <w:r>
        <w:rPr>
          <w:color w:val="231F20"/>
        </w:rPr>
        <w:t>while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increase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>
          <w:color w:val="231F20"/>
          <w:spacing w:val="17"/>
        </w:rPr>
        <w:t> </w:t>
      </w:r>
      <w:r>
        <w:rPr>
          <w:color w:val="231F20"/>
        </w:rPr>
        <w:t>headcount</w:t>
      </w:r>
      <w:r>
        <w:rPr>
          <w:color w:val="231F20"/>
          <w:spacing w:val="15"/>
        </w:rPr>
        <w:t> </w:t>
      </w:r>
      <w:r>
        <w:rPr>
          <w:color w:val="231F20"/>
        </w:rPr>
        <w:t>was</w:t>
      </w:r>
      <w:r>
        <w:rPr>
          <w:color w:val="231F20"/>
        </w:rPr>
        <w:t> primarily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Siebel</w:t>
      </w:r>
      <w:r>
        <w:rPr>
          <w:color w:val="231F20"/>
          <w:spacing w:val="-12"/>
        </w:rPr>
        <w:t> </w:t>
      </w:r>
      <w:r>
        <w:rPr>
          <w:color w:val="231F20"/>
        </w:rPr>
        <w:t>resources</w:t>
      </w:r>
      <w:r>
        <w:rPr>
          <w:color w:val="231F20"/>
          <w:spacing w:val="-13"/>
        </w:rPr>
        <w:t> </w:t>
      </w:r>
      <w:r>
        <w:rPr>
          <w:color w:val="231F20"/>
        </w:rPr>
        <w:t>acquired.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due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incremental</w:t>
      </w:r>
      <w:r>
        <w:rPr>
          <w:color w:val="231F20"/>
          <w:spacing w:val="-8"/>
        </w:rPr>
        <w:t> </w:t>
      </w:r>
      <w:r>
        <w:rPr>
          <w:color w:val="231F20"/>
        </w:rPr>
        <w:t>salary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additional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headcount,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higher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discretionary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bonus</w:t>
      </w:r>
      <w:r>
        <w:rPr>
          <w:color w:val="231F20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higher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facility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technology</w:t>
      </w:r>
      <w:r>
        <w:rPr>
          <w:color w:val="231F20"/>
          <w:spacing w:val="16"/>
        </w:rPr>
        <w:t> </w:t>
      </w:r>
      <w:r>
        <w:rPr>
          <w:color w:val="231F20"/>
        </w:rPr>
        <w:t>costs,</w:t>
      </w:r>
      <w:r>
        <w:rPr>
          <w:color w:val="231F20"/>
          <w:spacing w:val="14"/>
        </w:rPr>
        <w:t> </w:t>
      </w:r>
      <w:r>
        <w:rPr>
          <w:color w:val="231F20"/>
        </w:rPr>
        <w:t>partially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17"/>
        </w:rPr>
        <w:t> </w:t>
      </w:r>
      <w:r>
        <w:rPr>
          <w:color w:val="231F20"/>
        </w:rPr>
        <w:t>contractor</w:t>
      </w:r>
      <w:r>
        <w:rPr>
          <w:color w:val="231F20"/>
          <w:spacing w:val="17"/>
        </w:rPr>
        <w:t> </w:t>
      </w:r>
      <w:r>
        <w:rPr>
          <w:color w:val="231F20"/>
        </w:rPr>
        <w:t>costs.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50" w:lineRule="auto"/>
        <w:ind w:left="159" w:right="160"/>
        <w:jc w:val="both"/>
      </w:pPr>
      <w:r>
        <w:rPr>
          <w:rFonts w:ascii="Times New Roman"/>
          <w:b/>
          <w:i/>
          <w:color w:val="231F20"/>
        </w:rPr>
        <w:t>General</w:t>
      </w:r>
      <w:r>
        <w:rPr>
          <w:rFonts w:ascii="Times New Roman"/>
          <w:b/>
          <w:i/>
          <w:color w:val="231F20"/>
          <w:spacing w:val="35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34"/>
        </w:rPr>
        <w:t> </w:t>
      </w:r>
      <w:r>
        <w:rPr>
          <w:rFonts w:ascii="Times New Roman"/>
          <w:b/>
          <w:i/>
          <w:color w:val="231F20"/>
        </w:rPr>
        <w:t>Administrative</w:t>
      </w:r>
      <w:r>
        <w:rPr>
          <w:rFonts w:ascii="Times New Roman"/>
          <w:b/>
          <w:i/>
          <w:color w:val="231F20"/>
          <w:spacing w:val="35"/>
        </w:rPr>
        <w:t> </w:t>
      </w:r>
      <w:r>
        <w:rPr>
          <w:rFonts w:ascii="Times New Roman"/>
          <w:b/>
          <w:i/>
          <w:color w:val="231F20"/>
        </w:rPr>
        <w:t>Expenses: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</w:rPr>
        <w:t>General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administrative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4"/>
        </w:rPr>
        <w:t> </w:t>
      </w:r>
      <w:r>
        <w:rPr>
          <w:color w:val="231F20"/>
        </w:rPr>
        <w:t>primarily</w:t>
      </w:r>
      <w:r>
        <w:rPr>
          <w:color w:val="231F20"/>
          <w:spacing w:val="38"/>
        </w:rPr>
        <w:t> </w:t>
      </w:r>
      <w:r>
        <w:rPr>
          <w:color w:val="231F20"/>
        </w:rPr>
        <w:t>consist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personnel</w:t>
      </w:r>
      <w:r>
        <w:rPr>
          <w:color w:val="231F20"/>
          <w:spacing w:val="37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finance,</w:t>
      </w:r>
      <w:r>
        <w:rPr>
          <w:color w:val="231F20"/>
          <w:spacing w:val="16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human</w:t>
      </w:r>
      <w:r>
        <w:rPr>
          <w:color w:val="231F20"/>
          <w:spacing w:val="15"/>
        </w:rPr>
        <w:t> </w:t>
      </w:r>
      <w:r>
        <w:rPr>
          <w:color w:val="231F20"/>
        </w:rPr>
        <w:t>resources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functions.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80"/>
        <w:ind w:left="3673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82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3.5pt;height:1.150pt;mso-position-horizontal-relative:char;mso-position-vertical-relative:line" coordorigin="0,0" coordsize="5470,23">
            <v:group style="position:absolute;left:11;top:11;width:5448;height:2" coordorigin="11,11" coordsize="5448,2">
              <v:shape style="position:absolute;left:11;top:11;width:5448;height:2" coordorigin="11,11" coordsize="5448,0" path="m11,11l5458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147" w:val="left" w:leader="none"/>
        </w:tabs>
        <w:spacing w:before="7"/>
        <w:ind w:left="367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  <w:tab/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</w:r>
      <w:r>
        <w:rPr>
          <w:rFonts w:ascii="Times New Roman"/>
          <w:sz w:val="16"/>
        </w:rPr>
      </w:r>
    </w:p>
    <w:p>
      <w:pPr>
        <w:tabs>
          <w:tab w:pos="7096" w:val="left" w:leader="none"/>
        </w:tabs>
        <w:spacing w:line="20" w:lineRule="atLeast"/>
        <w:ind w:left="462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9.8pt;height:1.1pt;mso-position-horizontal-relative:char;mso-position-vertical-relative:line" coordorigin="0,0" coordsize="1396,22">
            <v:group style="position:absolute;left:11;top:11;width:1375;height:2" coordorigin="11,11" coordsize="1375,2">
              <v:shape style="position:absolute;left:11;top:11;width:1375;height:2" coordorigin="11,11" coordsize="1375,0" path="m11,11l1385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9.75pt;height:1.1pt;mso-position-horizontal-relative:char;mso-position-vertical-relative:line" coordorigin="0,0" coordsize="1395,22">
            <v:group style="position:absolute;left:11;top:11;width:1374;height:2" coordorigin="11,11" coordsize="1374,2">
              <v:shape style="position:absolute;left:11;top:11;width:1374;height:2" coordorigin="11,11" coordsize="1374,0" path="m11,11l1384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3923" w:val="left" w:leader="none"/>
          <w:tab w:pos="4633" w:val="left" w:leader="none"/>
          <w:tab w:pos="5387" w:val="left" w:leader="none"/>
          <w:tab w:pos="6397" w:val="left" w:leader="none"/>
          <w:tab w:pos="7107" w:val="left" w:leader="none"/>
          <w:tab w:pos="7860" w:val="left" w:leader="none"/>
          <w:tab w:pos="8870" w:val="left" w:leader="none"/>
        </w:tabs>
        <w:spacing w:before="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2007</w:t>
        <w:tab/>
      </w:r>
      <w:r>
        <w:rPr>
          <w:rFonts w:ascii="Times New Roman"/>
          <w:b/>
          <w:color w:val="231F20"/>
          <w:w w:val="95"/>
          <w:sz w:val="16"/>
        </w:rPr>
        <w:t>Actual</w:t>
        <w:tab/>
      </w:r>
      <w:r>
        <w:rPr>
          <w:rFonts w:ascii="Times New Roman"/>
          <w:b/>
          <w:color w:val="231F20"/>
          <w:sz w:val="16"/>
        </w:rPr>
        <w:t>Constant</w:t>
        <w:tab/>
        <w:t>2006</w:t>
        <w:tab/>
      </w:r>
      <w:r>
        <w:rPr>
          <w:rFonts w:ascii="Times New Roman"/>
          <w:b/>
          <w:color w:val="231F20"/>
          <w:w w:val="95"/>
          <w:sz w:val="16"/>
        </w:rPr>
        <w:t>Actual</w:t>
        <w:tab/>
      </w:r>
      <w:r>
        <w:rPr>
          <w:rFonts w:ascii="Times New Roman"/>
          <w:b/>
          <w:color w:val="231F20"/>
          <w:sz w:val="16"/>
        </w:rPr>
        <w:t>Constant</w:t>
        <w:tab/>
        <w:t>2005</w:t>
      </w:r>
      <w:r>
        <w:rPr>
          <w:rFonts w:ascii="Times New Roman"/>
          <w:sz w:val="16"/>
        </w:rPr>
      </w:r>
    </w:p>
    <w:p>
      <w:pPr>
        <w:tabs>
          <w:tab w:pos="3822" w:val="left" w:leader="none"/>
          <w:tab w:pos="4622" w:val="left" w:leader="none"/>
          <w:tab w:pos="5376" w:val="left" w:leader="none"/>
          <w:tab w:pos="6295" w:val="left" w:leader="none"/>
          <w:tab w:pos="7096" w:val="left" w:leader="none"/>
          <w:tab w:pos="7849" w:val="left" w:leader="none"/>
          <w:tab w:pos="8770" w:val="left" w:leader="none"/>
        </w:tabs>
        <w:spacing w:line="20" w:lineRule="atLeast"/>
        <w:ind w:left="14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74.75pt;height:1.1pt;mso-position-horizontal-relative:char;mso-position-vertical-relative:line" coordorigin="0,0" coordsize="3495,22">
            <v:group style="position:absolute;left:11;top:11;width:3473;height:2" coordorigin="11,11" coordsize="3473,2">
              <v:shape style="position:absolute;left:11;top:11;width:3473;height:2" coordorigin="11,11" coordsize="3473,0" path="m11,11l3484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pt;height:1.1pt;mso-position-horizontal-relative:char;mso-position-vertical-relative:line" coordorigin="0,0" coordsize="522,22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75pt;height:1.1pt;mso-position-horizontal-relative:char;mso-position-vertical-relative:line" coordorigin="0,0" coordsize="475,22">
            <v:group style="position:absolute;left:11;top:11;width:454;height:2" coordorigin="11,11" coordsize="454,2">
              <v:shape style="position:absolute;left:11;top:11;width:454;height:2" coordorigin="11,11" coordsize="454,0" path="m11,11l464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pt;height:1.1pt;mso-position-horizontal-relative:char;mso-position-vertical-relative:line" coordorigin="0,0" coordsize="642,22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pt;height:1.1pt;mso-position-horizontal-relative:char;mso-position-vertical-relative:line" coordorigin="0,0" coordsize="522,22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75pt;height:1.1pt;mso-position-horizontal-relative:char;mso-position-vertical-relative:line" coordorigin="0,0" coordsize="475,22">
            <v:group style="position:absolute;left:11;top:11;width:454;height:2" coordorigin="11,11" coordsize="454,2">
              <v:shape style="position:absolute;left:11;top:11;width:454;height:2" coordorigin="11,11" coordsize="454,0" path="m11,11l464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pt;height:1.1pt;mso-position-horizontal-relative:char;mso-position-vertical-relative:line" coordorigin="0,0" coordsize="642,22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pt;height:1.1pt;mso-position-horizontal-relative:char;mso-position-vertical-relative:line" coordorigin="0,0" coordsize="522,22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8"/>
        <w:gridCol w:w="764"/>
        <w:gridCol w:w="836"/>
        <w:gridCol w:w="793"/>
        <w:gridCol w:w="894"/>
        <w:gridCol w:w="815"/>
        <w:gridCol w:w="765"/>
        <w:gridCol w:w="705"/>
      </w:tblGrid>
      <w:tr>
        <w:trPr>
          <w:trHeight w:val="349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General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Administrative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 </w:t>
            </w:r>
            <w:r>
              <w:rPr>
                <w:rFonts w:ascii="Times New Roman"/>
                <w:color w:val="231F20"/>
                <w:spacing w:val="23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643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555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2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40" w:lineRule="auto" w:before="14"/>
              <w:ind w:left="1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9" w:val="left" w:leader="none"/>
              </w:tabs>
              <w:spacing w:line="240" w:lineRule="auto" w:before="14"/>
              <w:ind w:left="1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692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555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37" w:hRule="exact"/>
        </w:trPr>
        <w:tc>
          <w:tcPr>
            <w:tcW w:w="3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of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5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34"/>
        <w:ind w:left="165" w:right="0"/>
        <w:jc w:val="both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11"/>
          <w:position w:val="9"/>
          <w:sz w:val="13"/>
        </w:rPr>
        <w:t> </w:t>
      </w:r>
      <w:r>
        <w:rPr>
          <w:color w:val="231F20"/>
        </w:rPr>
        <w:t>Excluding</w:t>
      </w:r>
      <w:r>
        <w:rPr>
          <w:color w:val="231F20"/>
          <w:spacing w:val="24"/>
        </w:rPr>
        <w:t> </w:t>
      </w:r>
      <w:r>
        <w:rPr>
          <w:color w:val="231F20"/>
        </w:rPr>
        <w:t>stock-based</w:t>
      </w:r>
      <w:r>
        <w:rPr>
          <w:color w:val="231F20"/>
          <w:spacing w:val="20"/>
        </w:rPr>
        <w:t> </w:t>
      </w:r>
      <w:r>
        <w:rPr>
          <w:color w:val="231F20"/>
        </w:rPr>
        <w:t>compensation</w:t>
      </w:r>
      <w:r>
        <w:rPr/>
      </w:r>
    </w:p>
    <w:p>
      <w:pPr>
        <w:pStyle w:val="BodyText"/>
        <w:spacing w:line="240" w:lineRule="auto" w:before="122"/>
        <w:ind w:left="173" w:right="0"/>
        <w:jc w:val="both"/>
      </w:pPr>
      <w:r>
        <w:rPr>
          <w:color w:val="231F20"/>
        </w:rPr>
        <w:t>*  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3"/>
        </w:rPr>
        <w:t> </w:t>
      </w:r>
      <w:r>
        <w:rPr>
          <w:color w:val="231F20"/>
        </w:rPr>
        <w:t>meaningful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0" w:lineRule="auto"/>
        <w:ind w:left="159" w:right="159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</w:rPr>
        <w:t>2006: </w:t>
      </w:r>
      <w:r>
        <w:rPr>
          <w:color w:val="231F20"/>
        </w:rPr>
        <w:t>Excluding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currency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8"/>
        </w:rPr>
        <w:t> </w:t>
      </w:r>
      <w:r>
        <w:rPr>
          <w:color w:val="231F20"/>
        </w:rPr>
        <w:t>fluctuations,</w:t>
      </w:r>
      <w:r>
        <w:rPr>
          <w:color w:val="231F20"/>
          <w:spacing w:val="20"/>
        </w:rPr>
        <w:t> </w:t>
      </w:r>
      <w:r>
        <w:rPr>
          <w:color w:val="231F20"/>
        </w:rPr>
        <w:t>general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admin-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istrative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11"/>
        </w:rPr>
        <w:t> </w:t>
      </w:r>
      <w:r>
        <w:rPr>
          <w:color w:val="231F20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2007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result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higher</w:t>
      </w:r>
      <w:r>
        <w:rPr>
          <w:color w:val="231F20"/>
          <w:spacing w:val="-12"/>
        </w:rPr>
        <w:t> </w:t>
      </w:r>
      <w:r>
        <w:rPr>
          <w:color w:val="231F20"/>
        </w:rPr>
        <w:t>personnel</w:t>
      </w:r>
      <w:r>
        <w:rPr>
          <w:color w:val="231F20"/>
          <w:spacing w:val="-12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costs</w:t>
      </w:r>
      <w:r>
        <w:rPr>
          <w:color w:val="231F20"/>
          <w:spacing w:val="-14"/>
        </w:rPr>
        <w:t> </w:t>
      </w:r>
      <w:r>
        <w:rPr>
          <w:color w:val="231F20"/>
        </w:rPr>
        <w:t>associated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headcount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expanding</w:t>
      </w:r>
      <w:r>
        <w:rPr>
          <w:color w:val="231F20"/>
          <w:spacing w:val="4"/>
        </w:rPr>
        <w:t> </w:t>
      </w:r>
      <w:r>
        <w:rPr>
          <w:color w:val="231F20"/>
        </w:rPr>
        <w:t>operations,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recognition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stock-based</w:t>
      </w:r>
      <w:r>
        <w:rPr>
          <w:color w:val="231F20"/>
          <w:spacing w:val="4"/>
        </w:rPr>
        <w:t> </w:t>
      </w:r>
      <w:r>
        <w:rPr>
          <w:color w:val="231F20"/>
        </w:rPr>
        <w:t>compensation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adoption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Statement</w:t>
      </w:r>
      <w:r>
        <w:rPr>
          <w:color w:val="231F20"/>
          <w:spacing w:val="-6"/>
        </w:rPr>
        <w:t> </w:t>
      </w:r>
      <w:r>
        <w:rPr>
          <w:color w:val="231F20"/>
        </w:rPr>
        <w:t>123R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-6"/>
        </w:rPr>
        <w:t> </w:t>
      </w:r>
      <w:r>
        <w:rPr>
          <w:color w:val="231F20"/>
        </w:rPr>
        <w:t>professional</w:t>
      </w:r>
      <w:r>
        <w:rPr>
          <w:color w:val="231F20"/>
          <w:spacing w:val="-7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</w:rPr>
        <w:t>fees,</w:t>
      </w:r>
      <w:r>
        <w:rPr>
          <w:color w:val="231F20"/>
          <w:spacing w:val="-9"/>
        </w:rPr>
        <w:t> </w:t>
      </w:r>
      <w:r>
        <w:rPr>
          <w:color w:val="231F20"/>
        </w:rPr>
        <w:t>primarily</w:t>
      </w:r>
      <w:r>
        <w:rPr>
          <w:color w:val="231F20"/>
          <w:spacing w:val="-6"/>
        </w:rPr>
        <w:t> </w:t>
      </w:r>
      <w:r>
        <w:rPr>
          <w:color w:val="231F20"/>
        </w:rPr>
        <w:t>litigation</w:t>
      </w:r>
      <w:r>
        <w:rPr>
          <w:color w:val="231F20"/>
          <w:spacing w:val="-4"/>
        </w:rPr>
        <w:t> </w:t>
      </w:r>
      <w:r>
        <w:rPr>
          <w:color w:val="231F20"/>
        </w:rPr>
        <w:t>related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-9"/>
        </w:rPr>
        <w:t> </w:t>
      </w:r>
      <w:r>
        <w:rPr>
          <w:color w:val="231F20"/>
        </w:rPr>
        <w:t>General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administrative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1"/>
        </w:rPr>
        <w:t> </w:t>
      </w:r>
      <w:r>
        <w:rPr>
          <w:color w:val="231F20"/>
        </w:rPr>
        <w:t>include</w:t>
      </w:r>
      <w:r>
        <w:rPr>
          <w:color w:val="231F20"/>
          <w:spacing w:val="43"/>
        </w:rPr>
        <w:t> </w:t>
      </w:r>
      <w:r>
        <w:rPr>
          <w:color w:val="231F20"/>
        </w:rPr>
        <w:t>incremental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$25</w:t>
      </w:r>
      <w:r>
        <w:rPr>
          <w:color w:val="231F20"/>
          <w:spacing w:val="40"/>
        </w:rPr>
        <w:t> </w:t>
      </w:r>
      <w:r>
        <w:rPr>
          <w:color w:val="231F20"/>
        </w:rPr>
        <w:t>million</w:t>
      </w:r>
      <w:r>
        <w:rPr>
          <w:color w:val="231F20"/>
          <w:spacing w:val="44"/>
        </w:rPr>
        <w:t> </w:t>
      </w:r>
      <w:r>
        <w:rPr>
          <w:color w:val="231F20"/>
        </w:rPr>
        <w:t>from</w:t>
      </w:r>
      <w:r>
        <w:rPr>
          <w:color w:val="231F20"/>
          <w:spacing w:val="41"/>
        </w:rPr>
        <w:t> </w:t>
      </w:r>
      <w:r>
        <w:rPr>
          <w:color w:val="231F20"/>
        </w:rPr>
        <w:t>i-flex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$10</w:t>
      </w:r>
      <w:r>
        <w:rPr>
          <w:color w:val="231F20"/>
          <w:spacing w:val="40"/>
        </w:rPr>
        <w:t> </w:t>
      </w:r>
      <w:r>
        <w:rPr>
          <w:color w:val="231F20"/>
        </w:rPr>
        <w:t>million</w:t>
      </w:r>
      <w:r>
        <w:rPr>
          <w:color w:val="231F20"/>
          <w:spacing w:val="44"/>
        </w:rPr>
        <w:t> </w:t>
      </w:r>
      <w:r>
        <w:rPr>
          <w:color w:val="231F20"/>
        </w:rPr>
        <w:t>from</w:t>
      </w:r>
      <w:r>
        <w:rPr>
          <w:color w:val="231F20"/>
          <w:spacing w:val="25"/>
        </w:rPr>
        <w:t> </w:t>
      </w:r>
      <w:r>
        <w:rPr>
          <w:color w:val="231F20"/>
        </w:rPr>
        <w:t>Hyperion.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60" w:bottom="1300" w:left="1220" w:right="1580"/>
        </w:sectPr>
      </w:pPr>
    </w:p>
    <w:p>
      <w:pPr>
        <w:pStyle w:val="BodyText"/>
        <w:spacing w:line="250" w:lineRule="auto" w:before="45"/>
        <w:ind w:left="159" w:right="15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</w:rPr>
        <w:t>Excluding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currency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8"/>
        </w:rPr>
        <w:t> </w:t>
      </w:r>
      <w:r>
        <w:rPr>
          <w:color w:val="231F20"/>
        </w:rPr>
        <w:t>fluctuations,</w:t>
      </w:r>
      <w:r>
        <w:rPr>
          <w:color w:val="231F20"/>
          <w:spacing w:val="20"/>
        </w:rPr>
        <w:t> </w:t>
      </w:r>
      <w:r>
        <w:rPr>
          <w:color w:val="231F20"/>
        </w:rPr>
        <w:t>general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admin-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istrative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5"/>
        </w:rPr>
        <w:t> </w:t>
      </w:r>
      <w:r>
        <w:rPr>
          <w:color w:val="231F20"/>
        </w:rPr>
        <w:t>increased</w:t>
      </w:r>
      <w:r>
        <w:rPr>
          <w:color w:val="231F20"/>
          <w:spacing w:val="-1"/>
        </w:rPr>
        <w:t> </w:t>
      </w:r>
      <w:r>
        <w:rPr>
          <w:color w:val="231F20"/>
        </w:rPr>
        <w:t>slightly</w:t>
      </w:r>
      <w:r>
        <w:rPr>
          <w:color w:val="231F20"/>
          <w:spacing w:val="-3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higher</w:t>
      </w:r>
      <w:r>
        <w:rPr>
          <w:color w:val="231F20"/>
          <w:spacing w:val="-4"/>
        </w:rPr>
        <w:t> </w:t>
      </w:r>
      <w:r>
        <w:rPr>
          <w:color w:val="231F20"/>
        </w:rPr>
        <w:t>litigation </w:t>
      </w:r>
      <w:r>
        <w:rPr>
          <w:color w:val="231F20"/>
          <w:spacing w:val="-1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increased</w:t>
      </w:r>
      <w:r>
        <w:rPr>
          <w:color w:val="231F20"/>
          <w:spacing w:val="-2"/>
        </w:rPr>
        <w:t> </w:t>
      </w:r>
      <w:r>
        <w:rPr>
          <w:color w:val="231F20"/>
        </w:rPr>
        <w:t>salary</w:t>
      </w:r>
      <w:r>
        <w:rPr>
          <w:color w:val="231F20"/>
          <w:spacing w:val="-3"/>
        </w:rPr>
        <w:t> </w:t>
      </w:r>
      <w:r>
        <w:rPr>
          <w:color w:val="231F20"/>
        </w:rPr>
        <w:t>costs,</w:t>
      </w:r>
      <w:r>
        <w:rPr>
          <w:color w:val="231F20"/>
          <w:spacing w:val="-4"/>
        </w:rPr>
        <w:t> </w:t>
      </w:r>
      <w:r>
        <w:rPr>
          <w:color w:val="231F20"/>
        </w:rPr>
        <w:t>partially</w:t>
      </w:r>
      <w:r>
        <w:rPr>
          <w:color w:val="231F20"/>
          <w:spacing w:val="-1"/>
        </w:rPr>
        <w:t> offset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14"/>
        </w:rPr>
        <w:t> </w:t>
      </w:r>
      <w:r>
        <w:rPr>
          <w:color w:val="231F20"/>
        </w:rPr>
        <w:t>bonus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expenditures.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102" w:top="1400" w:bottom="1300" w:left="1220" w:right="1580"/>
        </w:sectPr>
      </w:pPr>
    </w:p>
    <w:p>
      <w:pPr>
        <w:pStyle w:val="Heading2"/>
        <w:spacing w:line="240" w:lineRule="auto" w:before="75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</w:rPr>
        <w:t>Amortization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Intangible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Assets: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2" w:equalWidth="0">
            <w:col w:w="3033" w:space="3499"/>
            <w:col w:w="2908"/>
          </w:cols>
        </w:sectPr>
      </w:pPr>
    </w:p>
    <w:p>
      <w:pPr>
        <w:spacing w:line="20" w:lineRule="atLeast"/>
        <w:ind w:left="552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8.5pt;height:1.150pt;mso-position-horizontal-relative:char;mso-position-vertical-relative:line" coordorigin="0,0" coordsize="3770,23">
            <v:group style="position:absolute;left:11;top:11;width:3748;height:2" coordorigin="11,11" coordsize="3748,2">
              <v:shape style="position:absolute;left:11;top:11;width:3748;height:2" coordorigin="11,11" coordsize="3748,0" path="m11,11l3759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622" w:val="left" w:leader="none"/>
          <w:tab w:pos="6333" w:val="left" w:leader="none"/>
          <w:tab w:pos="7246" w:val="left" w:leader="none"/>
          <w:tab w:pos="7957" w:val="left" w:leader="none"/>
          <w:tab w:pos="8870" w:val="left" w:leader="none"/>
        </w:tabs>
        <w:spacing w:before="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2007</w:t>
        <w:tab/>
      </w:r>
      <w:r>
        <w:rPr>
          <w:rFonts w:ascii="Times New Roman"/>
          <w:b/>
          <w:color w:val="231F20"/>
          <w:w w:val="95"/>
          <w:sz w:val="16"/>
        </w:rPr>
        <w:t>Change</w:t>
        <w:tab/>
      </w:r>
      <w:r>
        <w:rPr>
          <w:rFonts w:ascii="Times New Roman"/>
          <w:b/>
          <w:color w:val="231F20"/>
          <w:sz w:val="16"/>
        </w:rPr>
        <w:t>2006</w:t>
        <w:tab/>
      </w:r>
      <w:r>
        <w:rPr>
          <w:rFonts w:ascii="Times New Roman"/>
          <w:b/>
          <w:color w:val="231F20"/>
          <w:w w:val="95"/>
          <w:sz w:val="16"/>
        </w:rPr>
        <w:t>Change</w:t>
        <w:tab/>
      </w:r>
      <w:r>
        <w:rPr>
          <w:rFonts w:ascii="Times New Roman"/>
          <w:b/>
          <w:color w:val="231F20"/>
          <w:sz w:val="16"/>
        </w:rPr>
        <w:t>2005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9"/>
        <w:gridCol w:w="610"/>
        <w:gridCol w:w="260"/>
        <w:gridCol w:w="563"/>
        <w:gridCol w:w="220"/>
        <w:gridCol w:w="581"/>
        <w:gridCol w:w="260"/>
        <w:gridCol w:w="562"/>
        <w:gridCol w:w="221"/>
        <w:gridCol w:w="595"/>
      </w:tblGrid>
      <w:tr>
        <w:trPr>
          <w:trHeight w:val="358" w:hRule="exact"/>
        </w:trPr>
        <w:tc>
          <w:tcPr>
            <w:tcW w:w="535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agreements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relationships</w:t>
            </w:r>
            <w:r>
              <w:rPr>
                <w:rFonts w:ascii="Times New Roman"/>
                <w:color w:val="231F20"/>
                <w:spacing w:val="-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88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Developed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technology.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technology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Customer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contracts</w:t>
            </w:r>
            <w:r>
              <w:rPr>
                <w:rFonts w:ascii="Times New Roman"/>
                <w:color w:val="231F20"/>
                <w:spacing w:val="-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Trademarks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878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583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219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50" w:lineRule="auto" w:before="74"/>
        <w:ind w:left="159" w:right="15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16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</w:rPr>
        <w:t>2006:</w:t>
      </w:r>
      <w:r>
        <w:rPr>
          <w:rFonts w:ascii="Times New Roman"/>
          <w:i/>
          <w:color w:val="231F20"/>
          <w:spacing w:val="50"/>
        </w:rPr>
        <w:t> </w:t>
      </w:r>
      <w:r>
        <w:rPr>
          <w:color w:val="231F20"/>
        </w:rPr>
        <w:t>Amortization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intangible</w:t>
      </w:r>
      <w:r>
        <w:rPr>
          <w:color w:val="231F20"/>
          <w:spacing w:val="20"/>
        </w:rPr>
        <w:t> </w:t>
      </w:r>
      <w:r>
        <w:rPr>
          <w:color w:val="231F20"/>
        </w:rPr>
        <w:t>assets</w:t>
      </w:r>
      <w:r>
        <w:rPr>
          <w:color w:val="231F20"/>
          <w:spacing w:val="17"/>
        </w:rPr>
        <w:t> </w:t>
      </w:r>
      <w:r>
        <w:rPr>
          <w:color w:val="231F20"/>
        </w:rPr>
        <w:t>increased</w:t>
      </w:r>
      <w:r>
        <w:rPr>
          <w:color w:val="231F20"/>
          <w:spacing w:val="19"/>
        </w:rPr>
        <w:t> </w:t>
      </w:r>
      <w:r>
        <w:rPr>
          <w:color w:val="231F20"/>
        </w:rPr>
        <w:t>due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amortization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purchased</w:t>
      </w:r>
      <w:r>
        <w:rPr>
          <w:color w:val="231F20"/>
          <w:spacing w:val="26"/>
        </w:rPr>
        <w:t> </w:t>
      </w:r>
      <w:r>
        <w:rPr>
          <w:color w:val="231F20"/>
        </w:rPr>
        <w:t>intangibles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4"/>
        </w:rPr>
        <w:t> </w:t>
      </w:r>
      <w:r>
        <w:rPr>
          <w:color w:val="231F20"/>
        </w:rPr>
        <w:t>Hyperion,</w:t>
      </w:r>
      <w:r>
        <w:rPr>
          <w:color w:val="231F20"/>
          <w:spacing w:val="25"/>
        </w:rPr>
        <w:t> </w:t>
      </w:r>
      <w:r>
        <w:rPr>
          <w:color w:val="231F20"/>
        </w:rPr>
        <w:t>Siebel</w:t>
      </w:r>
      <w:r>
        <w:rPr>
          <w:color w:val="231F20"/>
          <w:spacing w:val="27"/>
        </w:rPr>
        <w:t> </w:t>
      </w:r>
      <w:r>
        <w:rPr>
          <w:color w:val="231F20"/>
        </w:rPr>
        <w:t>(a</w:t>
      </w:r>
      <w:r>
        <w:rPr>
          <w:color w:val="231F20"/>
          <w:spacing w:val="24"/>
        </w:rPr>
        <w:t> </w:t>
      </w:r>
      <w:r>
        <w:rPr>
          <w:color w:val="231F20"/>
        </w:rPr>
        <w:t>full</w:t>
      </w:r>
      <w:r>
        <w:rPr>
          <w:color w:val="231F20"/>
          <w:spacing w:val="25"/>
        </w:rPr>
        <w:t> </w:t>
      </w:r>
      <w:r>
        <w:rPr>
          <w:color w:val="231F20"/>
        </w:rPr>
        <w:t>year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amortization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fiscal</w:t>
      </w:r>
      <w:r>
        <w:rPr>
          <w:color w:val="231F20"/>
          <w:spacing w:val="24"/>
        </w:rPr>
        <w:t> </w:t>
      </w:r>
      <w:r>
        <w:rPr>
          <w:color w:val="231F20"/>
        </w:rPr>
        <w:t>2007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comparison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four</w:t>
      </w:r>
      <w:r>
        <w:rPr>
          <w:color w:val="231F20"/>
        </w:rPr>
        <w:t> months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2006),</w:t>
      </w:r>
      <w:r>
        <w:rPr>
          <w:color w:val="231F20"/>
          <w:spacing w:val="-5"/>
        </w:rPr>
        <w:t> </w:t>
      </w:r>
      <w:r>
        <w:rPr>
          <w:color w:val="231F20"/>
        </w:rPr>
        <w:t>i-flex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acquisitions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consummated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past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years.</w:t>
      </w:r>
      <w:r>
        <w:rPr>
          <w:color w:val="231F20"/>
          <w:spacing w:val="-3"/>
        </w:rPr>
        <w:t> </w:t>
      </w:r>
      <w:r>
        <w:rPr>
          <w:color w:val="231F20"/>
        </w:rPr>
        <w:t>See</w:t>
      </w:r>
      <w:r>
        <w:rPr>
          <w:color w:val="231F20"/>
          <w:spacing w:val="-5"/>
        </w:rPr>
        <w:t> </w:t>
      </w:r>
      <w:r>
        <w:rPr>
          <w:color w:val="231F20"/>
        </w:rPr>
        <w:t>Note</w:t>
      </w:r>
      <w:r>
        <w:rPr>
          <w:color w:val="231F20"/>
          <w:spacing w:val="-4"/>
        </w:rPr>
        <w:t> </w:t>
      </w:r>
      <w:r>
        <w:rPr>
          <w:color w:val="231F20"/>
        </w:rPr>
        <w:t>14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Notes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Consolidated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7"/>
        </w:rPr>
        <w:t> </w:t>
      </w:r>
      <w:r>
        <w:rPr>
          <w:color w:val="231F20"/>
        </w:rPr>
        <w:t>Statements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additional</w:t>
      </w:r>
      <w:r>
        <w:rPr>
          <w:color w:val="231F20"/>
          <w:spacing w:val="-6"/>
        </w:rPr>
        <w:t> </w:t>
      </w:r>
      <w:r>
        <w:rPr>
          <w:color w:val="231F20"/>
        </w:rPr>
        <w:t>information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intangible</w:t>
      </w:r>
      <w:r>
        <w:rPr>
          <w:color w:val="231F20"/>
          <w:spacing w:val="-6"/>
        </w:rPr>
        <w:t> </w:t>
      </w:r>
      <w:r>
        <w:rPr>
          <w:color w:val="231F20"/>
        </w:rPr>
        <w:t>assets</w:t>
      </w:r>
      <w:r>
        <w:rPr>
          <w:color w:val="231F20"/>
          <w:spacing w:val="-10"/>
        </w:rPr>
        <w:t> </w:t>
      </w:r>
      <w:r>
        <w:rPr>
          <w:color w:val="231F20"/>
        </w:rPr>
        <w:t>(including</w:t>
      </w:r>
      <w:r>
        <w:rPr>
          <w:color w:val="231F20"/>
          <w:spacing w:val="27"/>
        </w:rPr>
        <w:t> </w:t>
      </w:r>
      <w:r>
        <w:rPr>
          <w:color w:val="231F20"/>
        </w:rPr>
        <w:t>weighted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7"/>
        </w:rPr>
        <w:t> </w:t>
      </w:r>
      <w:r>
        <w:rPr>
          <w:color w:val="231F20"/>
        </w:rPr>
        <w:t>useful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lives)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amortization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pStyle w:val="BodyText"/>
        <w:spacing w:line="250" w:lineRule="auto" w:before="144"/>
        <w:ind w:left="159" w:right="15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41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40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41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41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41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</w:rPr>
        <w:t>Amortization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intangible</w:t>
      </w:r>
      <w:r>
        <w:rPr>
          <w:color w:val="231F20"/>
          <w:spacing w:val="44"/>
        </w:rPr>
        <w:t> </w:t>
      </w:r>
      <w:r>
        <w:rPr>
          <w:color w:val="231F20"/>
        </w:rPr>
        <w:t>assets</w:t>
      </w:r>
      <w:r>
        <w:rPr>
          <w:color w:val="231F20"/>
          <w:spacing w:val="40"/>
        </w:rPr>
        <w:t> </w:t>
      </w:r>
      <w:r>
        <w:rPr>
          <w:color w:val="231F20"/>
        </w:rPr>
        <w:t>increased</w:t>
      </w:r>
      <w:r>
        <w:rPr>
          <w:color w:val="231F20"/>
          <w:spacing w:val="43"/>
        </w:rPr>
        <w:t> </w:t>
      </w:r>
      <w:r>
        <w:rPr>
          <w:color w:val="231F20"/>
        </w:rPr>
        <w:t>due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amortization</w:t>
      </w:r>
      <w:r>
        <w:rPr>
          <w:color w:val="231F20"/>
          <w:spacing w:val="46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purchased</w:t>
      </w:r>
      <w:r>
        <w:rPr>
          <w:color w:val="231F20"/>
          <w:spacing w:val="-11"/>
        </w:rPr>
        <w:t> </w:t>
      </w:r>
      <w:r>
        <w:rPr>
          <w:color w:val="231F20"/>
        </w:rPr>
        <w:t>intangibles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Siebel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</w:rPr>
        <w:t>acquisitions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2006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full</w:t>
      </w:r>
      <w:r>
        <w:rPr>
          <w:color w:val="231F20"/>
          <w:spacing w:val="-11"/>
        </w:rPr>
        <w:t> </w:t>
      </w:r>
      <w:r>
        <w:rPr>
          <w:color w:val="231F20"/>
        </w:rPr>
        <w:t>year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amortization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PeopleSoft</w:t>
      </w:r>
      <w:r>
        <w:rPr>
          <w:color w:val="231F20"/>
          <w:spacing w:val="13"/>
        </w:rPr>
        <w:t> </w:t>
      </w:r>
      <w:r>
        <w:rPr>
          <w:color w:val="231F20"/>
        </w:rPr>
        <w:t>intangibles</w:t>
      </w:r>
      <w:r>
        <w:rPr>
          <w:color w:val="231F20"/>
          <w:spacing w:val="16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compared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only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five</w:t>
      </w:r>
      <w:r>
        <w:rPr>
          <w:color w:val="231F20"/>
          <w:spacing w:val="11"/>
        </w:rPr>
        <w:t> </w:t>
      </w:r>
      <w:r>
        <w:rPr>
          <w:color w:val="231F20"/>
        </w:rPr>
        <w:t>months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amortization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3"/>
        </w:rPr>
        <w:t> </w:t>
      </w:r>
      <w:r>
        <w:rPr>
          <w:color w:val="231F20"/>
        </w:rPr>
        <w:t>2005.</w:t>
      </w:r>
      <w:r>
        <w:rPr/>
      </w:r>
    </w:p>
    <w:p>
      <w:pPr>
        <w:pStyle w:val="BodyText"/>
        <w:spacing w:line="250" w:lineRule="auto" w:before="145"/>
        <w:ind w:left="159" w:right="157"/>
        <w:jc w:val="both"/>
      </w:pPr>
      <w:r>
        <w:rPr>
          <w:rFonts w:ascii="Times New Roman"/>
          <w:b/>
          <w:i/>
          <w:color w:val="231F20"/>
        </w:rPr>
        <w:t>Acquisition</w:t>
      </w:r>
      <w:r>
        <w:rPr>
          <w:rFonts w:ascii="Times New Roman"/>
          <w:b/>
          <w:i/>
          <w:color w:val="231F20"/>
          <w:spacing w:val="19"/>
        </w:rPr>
        <w:t> </w:t>
      </w:r>
      <w:r>
        <w:rPr>
          <w:rFonts w:ascii="Times New Roman"/>
          <w:b/>
          <w:i/>
          <w:color w:val="231F20"/>
        </w:rPr>
        <w:t>Related</w:t>
      </w:r>
      <w:r>
        <w:rPr>
          <w:rFonts w:ascii="Times New Roman"/>
          <w:b/>
          <w:i/>
          <w:color w:val="231F20"/>
          <w:spacing w:val="21"/>
        </w:rPr>
        <w:t> </w:t>
      </w:r>
      <w:r>
        <w:rPr>
          <w:rFonts w:ascii="Times New Roman"/>
          <w:b/>
          <w:i/>
          <w:color w:val="231F20"/>
        </w:rPr>
        <w:t>Charges: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Acquisition</w:t>
      </w:r>
      <w:r>
        <w:rPr>
          <w:color w:val="231F20"/>
          <w:spacing w:val="19"/>
        </w:rPr>
        <w:t> </w:t>
      </w:r>
      <w:r>
        <w:rPr>
          <w:color w:val="231F20"/>
        </w:rPr>
        <w:t>related</w:t>
      </w:r>
      <w:r>
        <w:rPr>
          <w:color w:val="231F20"/>
          <w:spacing w:val="22"/>
        </w:rPr>
        <w:t> </w:t>
      </w:r>
      <w:r>
        <w:rPr>
          <w:color w:val="231F20"/>
        </w:rPr>
        <w:t>charges</w:t>
      </w:r>
      <w:r>
        <w:rPr>
          <w:color w:val="231F20"/>
          <w:spacing w:val="19"/>
        </w:rPr>
        <w:t> </w:t>
      </w:r>
      <w:r>
        <w:rPr>
          <w:color w:val="231F20"/>
        </w:rPr>
        <w:t>primarily</w:t>
      </w:r>
      <w:r>
        <w:rPr>
          <w:color w:val="231F20"/>
          <w:spacing w:val="21"/>
        </w:rPr>
        <w:t> </w:t>
      </w:r>
      <w:r>
        <w:rPr>
          <w:color w:val="231F20"/>
        </w:rPr>
        <w:t>consist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in-process</w:t>
      </w:r>
      <w:r>
        <w:rPr>
          <w:color w:val="231F20"/>
          <w:spacing w:val="19"/>
        </w:rPr>
        <w:t> </w:t>
      </w:r>
      <w:r>
        <w:rPr>
          <w:color w:val="231F20"/>
        </w:rPr>
        <w:t>research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devel-</w:t>
      </w:r>
      <w:r>
        <w:rPr>
          <w:color w:val="231F20"/>
          <w:spacing w:val="21"/>
        </w:rPr>
        <w:t> </w:t>
      </w:r>
      <w:r>
        <w:rPr>
          <w:color w:val="231F20"/>
        </w:rPr>
        <w:t>opment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21"/>
        </w:rPr>
        <w:t> </w:t>
      </w:r>
      <w:r>
        <w:rPr>
          <w:color w:val="231F20"/>
        </w:rPr>
        <w:t>integration-related</w:t>
      </w:r>
      <w:r>
        <w:rPr>
          <w:color w:val="231F20"/>
          <w:spacing w:val="26"/>
        </w:rPr>
        <w:t> </w:t>
      </w:r>
      <w:r>
        <w:rPr>
          <w:color w:val="231F20"/>
        </w:rPr>
        <w:t>professional</w:t>
      </w:r>
      <w:r>
        <w:rPr>
          <w:color w:val="231F20"/>
          <w:spacing w:val="23"/>
        </w:rPr>
        <w:t> </w:t>
      </w:r>
      <w:r>
        <w:rPr>
          <w:color w:val="231F20"/>
        </w:rPr>
        <w:t>services,</w:t>
      </w:r>
      <w:r>
        <w:rPr>
          <w:color w:val="231F20"/>
          <w:spacing w:val="23"/>
        </w:rPr>
        <w:t> </w:t>
      </w:r>
      <w:r>
        <w:rPr>
          <w:color w:val="231F20"/>
        </w:rPr>
        <w:t>stock-compensation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personnel</w:t>
      </w:r>
      <w:r>
        <w:rPr>
          <w:color w:val="231F20"/>
          <w:spacing w:val="22"/>
        </w:rPr>
        <w:t> </w:t>
      </w:r>
      <w:r>
        <w:rPr>
          <w:color w:val="231F20"/>
        </w:rPr>
        <w:t>related</w:t>
      </w:r>
      <w:r>
        <w:rPr>
          <w:color w:val="231F20"/>
          <w:spacing w:val="29"/>
        </w:rPr>
        <w:t> </w:t>
      </w:r>
      <w:r>
        <w:rPr>
          <w:color w:val="231F20"/>
        </w:rPr>
        <w:t>expenses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transitional</w:t>
      </w:r>
      <w:r>
        <w:rPr>
          <w:color w:val="231F20"/>
          <w:spacing w:val="12"/>
        </w:rPr>
        <w:t> </w:t>
      </w:r>
      <w:r>
        <w:rPr>
          <w:color w:val="231F20"/>
        </w:rPr>
        <w:t>employees.</w:t>
      </w:r>
      <w:r>
        <w:rPr>
          <w:color w:val="231F20"/>
          <w:spacing w:val="10"/>
        </w:rPr>
        <w:t> </w:t>
      </w:r>
      <w:r>
        <w:rPr>
          <w:color w:val="231F20"/>
        </w:rPr>
        <w:t>Stock-based</w:t>
      </w:r>
      <w:r>
        <w:rPr>
          <w:color w:val="231F20"/>
          <w:spacing w:val="8"/>
        </w:rPr>
        <w:t> </w:t>
      </w:r>
      <w:r>
        <w:rPr>
          <w:color w:val="231F20"/>
        </w:rPr>
        <w:t>compensation</w:t>
      </w:r>
      <w:r>
        <w:rPr>
          <w:color w:val="231F20"/>
          <w:spacing w:val="11"/>
        </w:rPr>
        <w:t> </w:t>
      </w:r>
      <w:r>
        <w:rPr>
          <w:color w:val="231F20"/>
        </w:rPr>
        <w:t>included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acquisition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11"/>
        </w:rPr>
        <w:t> </w:t>
      </w:r>
      <w:r>
        <w:rPr>
          <w:color w:val="231F20"/>
        </w:rPr>
        <w:t>charges</w:t>
      </w:r>
      <w:r>
        <w:rPr>
          <w:color w:val="231F20"/>
          <w:spacing w:val="7"/>
        </w:rPr>
        <w:t> </w:t>
      </w:r>
      <w:r>
        <w:rPr>
          <w:color w:val="231F20"/>
        </w:rPr>
        <w:t>relates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</w:rPr>
        <w:t> </w:t>
      </w:r>
      <w:r>
        <w:rPr>
          <w:color w:val="231F20"/>
          <w:spacing w:val="-1"/>
        </w:rPr>
        <w:t>unvested</w:t>
      </w:r>
      <w:r>
        <w:rPr>
          <w:color w:val="231F20"/>
          <w:spacing w:val="-14"/>
        </w:rPr>
        <w:t> </w:t>
      </w:r>
      <w:r>
        <w:rPr>
          <w:color w:val="231F20"/>
        </w:rPr>
        <w:t>options</w:t>
      </w:r>
      <w:r>
        <w:rPr>
          <w:color w:val="231F20"/>
          <w:spacing w:val="-14"/>
        </w:rPr>
        <w:t> </w:t>
      </w:r>
      <w:r>
        <w:rPr>
          <w:color w:val="231F20"/>
        </w:rPr>
        <w:t>assumed</w:t>
      </w:r>
      <w:r>
        <w:rPr>
          <w:color w:val="231F20"/>
          <w:spacing w:val="-14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acquisitions</w:t>
      </w:r>
      <w:r>
        <w:rPr>
          <w:color w:val="231F20"/>
          <w:spacing w:val="-11"/>
        </w:rPr>
        <w:t> </w:t>
      </w:r>
      <w:r>
        <w:rPr>
          <w:color w:val="231F20"/>
        </w:rPr>
        <w:t>whose</w:t>
      </w:r>
      <w:r>
        <w:rPr>
          <w:color w:val="231F20"/>
          <w:spacing w:val="-20"/>
        </w:rPr>
        <w:t> </w:t>
      </w:r>
      <w:r>
        <w:rPr>
          <w:color w:val="231F20"/>
        </w:rPr>
        <w:t>vesting</w:t>
      </w:r>
      <w:r>
        <w:rPr>
          <w:color w:val="231F20"/>
          <w:spacing w:val="-15"/>
        </w:rPr>
        <w:t> </w:t>
      </w:r>
      <w:r>
        <w:rPr>
          <w:color w:val="231F20"/>
        </w:rPr>
        <w:t>was</w:t>
      </w:r>
      <w:r>
        <w:rPr>
          <w:color w:val="231F20"/>
          <w:spacing w:val="-15"/>
        </w:rPr>
        <w:t> </w:t>
      </w:r>
      <w:r>
        <w:rPr>
          <w:color w:val="231F20"/>
        </w:rPr>
        <w:t>fully</w:t>
      </w:r>
      <w:r>
        <w:rPr>
          <w:color w:val="231F20"/>
          <w:spacing w:val="-12"/>
        </w:rPr>
        <w:t> </w:t>
      </w:r>
      <w:r>
        <w:rPr>
          <w:color w:val="231F20"/>
        </w:rPr>
        <w:t>accelerated</w:t>
      </w:r>
      <w:r>
        <w:rPr>
          <w:color w:val="231F20"/>
          <w:spacing w:val="-7"/>
        </w:rPr>
        <w:t> </w:t>
      </w:r>
      <w:r>
        <w:rPr>
          <w:color w:val="231F20"/>
        </w:rPr>
        <w:t>upon</w:t>
      </w:r>
      <w:r>
        <w:rPr>
          <w:color w:val="231F20"/>
          <w:spacing w:val="-14"/>
        </w:rPr>
        <w:t> </w:t>
      </w:r>
      <w:r>
        <w:rPr>
          <w:color w:val="231F20"/>
        </w:rPr>
        <w:t>termination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employees</w:t>
      </w:r>
      <w:r>
        <w:rPr>
          <w:color w:val="231F20"/>
          <w:spacing w:val="21"/>
        </w:rPr>
        <w:t> </w:t>
      </w:r>
      <w:r>
        <w:rPr>
          <w:color w:val="231F20"/>
        </w:rPr>
        <w:t>pursuant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terms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options.</w:t>
      </w:r>
      <w:r>
        <w:rPr/>
      </w:r>
    </w:p>
    <w:p>
      <w:pPr>
        <w:spacing w:before="101"/>
        <w:ind w:left="0" w:right="1315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9"/>
        <w:gridCol w:w="830"/>
        <w:gridCol w:w="605"/>
        <w:gridCol w:w="219"/>
        <w:gridCol w:w="581"/>
        <w:gridCol w:w="220"/>
        <w:gridCol w:w="605"/>
        <w:gridCol w:w="219"/>
        <w:gridCol w:w="595"/>
      </w:tblGrid>
      <w:tr>
        <w:trPr>
          <w:trHeight w:val="220" w:hRule="exact"/>
        </w:trPr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5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535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In-process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research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development.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Transitional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employee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-42%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 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-50%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-62%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Professional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fees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-83%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PeopleSoft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pre-acquisition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legal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contingency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accrual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52)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32" w:hRule="exact"/>
        </w:trPr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charges</w:t>
            </w:r>
            <w:r>
              <w:rPr>
                <w:rFonts w:ascii="Times New Roman"/>
                <w:color w:val="231F20"/>
                <w:sz w:val="20"/>
              </w:rPr>
              <w:t> 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140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208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36"/>
        <w:ind w:left="173" w:right="0"/>
        <w:jc w:val="both"/>
      </w:pPr>
      <w:r>
        <w:rPr>
          <w:color w:val="231F20"/>
        </w:rPr>
        <w:t>*  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3"/>
        </w:rPr>
        <w:t> </w:t>
      </w:r>
      <w:r>
        <w:rPr>
          <w:color w:val="231F20"/>
        </w:rPr>
        <w:t>meaningful</w:t>
      </w:r>
      <w:r>
        <w:rPr/>
      </w:r>
    </w:p>
    <w:p>
      <w:pPr>
        <w:pStyle w:val="BodyText"/>
        <w:spacing w:line="250" w:lineRule="auto" w:before="153"/>
        <w:ind w:left="159" w:right="15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</w:rPr>
        <w:t>2006: </w:t>
      </w:r>
      <w:r>
        <w:rPr>
          <w:color w:val="231F20"/>
          <w:spacing w:val="-1"/>
        </w:rPr>
        <w:t>Acquisition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related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charges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primarily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in-process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research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charges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resulting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acquisitions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Hyperion,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i-flex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others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2007.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increase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offset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$52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benefit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settlement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lawsuit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October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2003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against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PeopleSoft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38"/>
        </w:rPr>
        <w:t> </w:t>
      </w:r>
      <w:r>
        <w:rPr>
          <w:color w:val="231F20"/>
        </w:rPr>
        <w:t>behalf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U.S.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government,</w:t>
      </w:r>
      <w:r>
        <w:rPr>
          <w:color w:val="231F20"/>
          <w:spacing w:val="38"/>
        </w:rPr>
        <w:t> </w:t>
      </w:r>
      <w:r>
        <w:rPr>
          <w:color w:val="231F20"/>
        </w:rPr>
        <w:t>prior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34"/>
        </w:rPr>
        <w:t> </w:t>
      </w:r>
      <w:r>
        <w:rPr>
          <w:color w:val="231F20"/>
        </w:rPr>
        <w:t>acquisition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PeopleSoft.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lawsuit</w:t>
      </w:r>
      <w:r>
        <w:rPr>
          <w:color w:val="231F20"/>
          <w:spacing w:val="36"/>
        </w:rPr>
        <w:t> </w:t>
      </w:r>
      <w:r>
        <w:rPr>
          <w:color w:val="231F20"/>
        </w:rPr>
        <w:t>alleged</w:t>
      </w:r>
      <w:r>
        <w:rPr>
          <w:color w:val="231F20"/>
          <w:spacing w:val="35"/>
        </w:rPr>
        <w:t> </w:t>
      </w:r>
      <w:r>
        <w:rPr>
          <w:color w:val="231F20"/>
        </w:rPr>
        <w:t>PeopleSoft</w:t>
      </w:r>
      <w:r>
        <w:rPr>
          <w:color w:val="231F20"/>
          <w:spacing w:val="37"/>
        </w:rPr>
        <w:t> </w:t>
      </w:r>
      <w:r>
        <w:rPr>
          <w:color w:val="231F20"/>
        </w:rPr>
        <w:t>made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defective</w:t>
      </w:r>
      <w:r>
        <w:rPr>
          <w:color w:val="231F20"/>
          <w:spacing w:val="17"/>
        </w:rPr>
        <w:t> </w:t>
      </w:r>
      <w:r>
        <w:rPr>
          <w:color w:val="231F20"/>
        </w:rPr>
        <w:t>pricing</w:t>
      </w:r>
      <w:r>
        <w:rPr>
          <w:color w:val="231F20"/>
          <w:spacing w:val="18"/>
        </w:rPr>
        <w:t> </w:t>
      </w:r>
      <w:r>
        <w:rPr>
          <w:color w:val="231F20"/>
        </w:rPr>
        <w:t>disclosures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General</w:t>
      </w:r>
      <w:r>
        <w:rPr>
          <w:color w:val="231F20"/>
          <w:spacing w:val="18"/>
        </w:rPr>
        <w:t> </w:t>
      </w:r>
      <w:r>
        <w:rPr>
          <w:color w:val="231F20"/>
        </w:rPr>
        <w:t>Services</w:t>
      </w:r>
      <w:r>
        <w:rPr>
          <w:color w:val="231F20"/>
          <w:spacing w:val="18"/>
        </w:rPr>
        <w:t> </w:t>
      </w:r>
      <w:r>
        <w:rPr>
          <w:color w:val="231F20"/>
        </w:rPr>
        <w:t>Administration.</w:t>
      </w:r>
      <w:r>
        <w:rPr>
          <w:color w:val="231F20"/>
          <w:spacing w:val="18"/>
        </w:rPr>
        <w:t> </w:t>
      </w:r>
      <w:r>
        <w:rPr>
          <w:color w:val="231F20"/>
        </w:rPr>
        <w:t>This</w:t>
      </w:r>
      <w:r>
        <w:rPr>
          <w:color w:val="231F20"/>
          <w:spacing w:val="17"/>
        </w:rPr>
        <w:t> </w:t>
      </w:r>
      <w:r>
        <w:rPr>
          <w:color w:val="231F20"/>
        </w:rPr>
        <w:t>lawsuit</w:t>
      </w:r>
      <w:r>
        <w:rPr>
          <w:color w:val="231F20"/>
          <w:spacing w:val="16"/>
        </w:rPr>
        <w:t> </w:t>
      </w:r>
      <w:r>
        <w:rPr>
          <w:color w:val="231F20"/>
        </w:rPr>
        <w:t>represented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pre-acquisition</w:t>
      </w:r>
      <w:r>
        <w:rPr>
          <w:color w:val="231F20"/>
          <w:spacing w:val="26"/>
        </w:rPr>
        <w:t> </w:t>
      </w:r>
      <w:r>
        <w:rPr>
          <w:color w:val="231F20"/>
        </w:rPr>
        <w:t>contingency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identified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assumed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connection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acquisition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PeopleSoft.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October</w:t>
      </w:r>
      <w:r>
        <w:rPr>
          <w:color w:val="231F20"/>
          <w:spacing w:val="-9"/>
        </w:rPr>
        <w:t> </w:t>
      </w:r>
      <w:r>
        <w:rPr>
          <w:color w:val="231F20"/>
        </w:rPr>
        <w:t>10,</w:t>
      </w:r>
      <w:r>
        <w:rPr>
          <w:color w:val="231F20"/>
          <w:spacing w:val="-11"/>
        </w:rPr>
        <w:t> </w:t>
      </w:r>
      <w:r>
        <w:rPr>
          <w:color w:val="231F20"/>
        </w:rPr>
        <w:t>2006,</w:t>
      </w:r>
      <w:r>
        <w:rPr>
          <w:color w:val="231F20"/>
        </w:rPr>
        <w:t> we</w:t>
      </w:r>
      <w:r>
        <w:rPr>
          <w:color w:val="231F20"/>
          <w:spacing w:val="24"/>
        </w:rPr>
        <w:t> </w:t>
      </w:r>
      <w:r>
        <w:rPr>
          <w:color w:val="231F20"/>
        </w:rPr>
        <w:t>agreed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pay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U.S.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25"/>
        </w:rPr>
        <w:t> </w:t>
      </w:r>
      <w:r>
        <w:rPr>
          <w:color w:val="231F20"/>
        </w:rPr>
        <w:t>approximately</w:t>
      </w:r>
      <w:r>
        <w:rPr>
          <w:color w:val="231F20"/>
          <w:spacing w:val="28"/>
        </w:rPr>
        <w:t> </w:t>
      </w:r>
      <w:r>
        <w:rPr>
          <w:color w:val="231F20"/>
        </w:rPr>
        <w:t>$98</w:t>
      </w:r>
      <w:r>
        <w:rPr>
          <w:color w:val="231F20"/>
          <w:spacing w:val="23"/>
        </w:rPr>
        <w:t> </w:t>
      </w:r>
      <w:r>
        <w:rPr>
          <w:color w:val="231F20"/>
        </w:rPr>
        <w:t>million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settle</w:t>
      </w:r>
      <w:r>
        <w:rPr>
          <w:color w:val="231F20"/>
          <w:spacing w:val="25"/>
        </w:rPr>
        <w:t> </w:t>
      </w:r>
      <w:r>
        <w:rPr>
          <w:color w:val="231F20"/>
        </w:rPr>
        <w:t>this</w:t>
      </w:r>
      <w:r>
        <w:rPr>
          <w:color w:val="231F20"/>
          <w:spacing w:val="23"/>
        </w:rPr>
        <w:t> </w:t>
      </w:r>
      <w:r>
        <w:rPr>
          <w:color w:val="231F20"/>
        </w:rPr>
        <w:t>lawsuit.</w:t>
      </w:r>
      <w:r>
        <w:rPr>
          <w:color w:val="231F20"/>
          <w:spacing w:val="22"/>
        </w:rPr>
        <w:t> </w:t>
      </w:r>
      <w:r>
        <w:rPr>
          <w:color w:val="231F20"/>
        </w:rPr>
        <w:t>Business</w:t>
      </w:r>
      <w:r>
        <w:rPr>
          <w:color w:val="231F20"/>
          <w:spacing w:val="22"/>
        </w:rPr>
        <w:t> </w:t>
      </w:r>
      <w:r>
        <w:rPr>
          <w:color w:val="231F20"/>
        </w:rPr>
        <w:t>combination</w:t>
      </w:r>
      <w:r>
        <w:rPr>
          <w:color w:val="231F20"/>
          <w:spacing w:val="25"/>
        </w:rPr>
        <w:t> </w:t>
      </w:r>
      <w:r>
        <w:rPr>
          <w:color w:val="231F20"/>
        </w:rPr>
        <w:t>accounting</w:t>
      </w:r>
      <w:r>
        <w:rPr>
          <w:color w:val="231F20"/>
          <w:spacing w:val="5"/>
        </w:rPr>
        <w:t> </w:t>
      </w:r>
      <w:r>
        <w:rPr>
          <w:color w:val="231F20"/>
        </w:rPr>
        <w:t>standards</w:t>
      </w:r>
      <w:r>
        <w:rPr>
          <w:color w:val="231F20"/>
          <w:spacing w:val="1"/>
        </w:rPr>
        <w:t> </w:t>
      </w:r>
      <w:r>
        <w:rPr>
          <w:color w:val="231F20"/>
        </w:rPr>
        <w:t>require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after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end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purchase</w:t>
      </w:r>
      <w:r>
        <w:rPr>
          <w:color w:val="231F20"/>
          <w:spacing w:val="2"/>
        </w:rPr>
        <w:t> </w:t>
      </w:r>
      <w:r>
        <w:rPr>
          <w:color w:val="231F20"/>
        </w:rPr>
        <w:t>price</w:t>
      </w:r>
      <w:r>
        <w:rPr>
          <w:color w:val="231F20"/>
          <w:spacing w:val="3"/>
        </w:rPr>
        <w:t> </w:t>
      </w:r>
      <w:r>
        <w:rPr>
          <w:color w:val="231F20"/>
        </w:rPr>
        <w:t>allocation</w:t>
      </w:r>
      <w:r>
        <w:rPr>
          <w:color w:val="231F20"/>
          <w:spacing w:val="5"/>
        </w:rPr>
        <w:t> </w:t>
      </w:r>
      <w:r>
        <w:rPr>
          <w:color w:val="231F20"/>
        </w:rPr>
        <w:t>period,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any</w:t>
      </w:r>
      <w:r>
        <w:rPr>
          <w:color w:val="231F20"/>
        </w:rPr>
        <w:t> adjustment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amounts</w:t>
      </w:r>
      <w:r>
        <w:rPr>
          <w:color w:val="231F20"/>
          <w:spacing w:val="21"/>
        </w:rPr>
        <w:t> </w:t>
      </w:r>
      <w:r>
        <w:rPr>
          <w:color w:val="231F20"/>
        </w:rPr>
        <w:t>recorded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pre-acquisition</w:t>
      </w:r>
      <w:r>
        <w:rPr>
          <w:color w:val="231F20"/>
          <w:spacing w:val="-5"/>
        </w:rPr>
        <w:t> </w:t>
      </w:r>
      <w:r>
        <w:rPr>
          <w:color w:val="231F20"/>
        </w:rPr>
        <w:t>contingency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included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element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settlement,</w:t>
      </w:r>
      <w:r>
        <w:rPr>
          <w:color w:val="231F20"/>
        </w:rPr>
        <w:t> versus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31"/>
        </w:rPr>
        <w:t> </w:t>
      </w:r>
      <w:r>
        <w:rPr>
          <w:color w:val="231F20"/>
        </w:rPr>
        <w:t>adjustment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original</w:t>
      </w:r>
      <w:r>
        <w:rPr>
          <w:color w:val="231F20"/>
          <w:spacing w:val="34"/>
        </w:rPr>
        <w:t> </w:t>
      </w:r>
      <w:r>
        <w:rPr>
          <w:color w:val="231F20"/>
        </w:rPr>
        <w:t>purchase</w:t>
      </w:r>
      <w:r>
        <w:rPr>
          <w:color w:val="231F20"/>
          <w:spacing w:val="31"/>
        </w:rPr>
        <w:t> </w:t>
      </w:r>
      <w:r>
        <w:rPr>
          <w:color w:val="231F20"/>
        </w:rPr>
        <w:t>price</w:t>
      </w:r>
      <w:r>
        <w:rPr>
          <w:color w:val="231F20"/>
          <w:spacing w:val="33"/>
        </w:rPr>
        <w:t> </w:t>
      </w:r>
      <w:r>
        <w:rPr>
          <w:color w:val="231F20"/>
        </w:rPr>
        <w:t>allocation.</w:t>
      </w:r>
      <w:r>
        <w:rPr>
          <w:color w:val="231F20"/>
          <w:spacing w:val="35"/>
        </w:rPr>
        <w:t> </w:t>
      </w:r>
      <w:r>
        <w:rPr>
          <w:color w:val="231F20"/>
        </w:rPr>
        <w:t>Since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purchase</w:t>
      </w:r>
      <w:r>
        <w:rPr>
          <w:color w:val="231F20"/>
          <w:spacing w:val="32"/>
        </w:rPr>
        <w:t> </w:t>
      </w:r>
      <w:r>
        <w:rPr>
          <w:color w:val="231F20"/>
        </w:rPr>
        <w:t>price</w:t>
      </w:r>
      <w:r>
        <w:rPr>
          <w:color w:val="231F20"/>
          <w:spacing w:val="33"/>
        </w:rPr>
        <w:t> </w:t>
      </w:r>
      <w:r>
        <w:rPr>
          <w:color w:val="231F20"/>
        </w:rPr>
        <w:t>allocation</w:t>
      </w:r>
      <w:r>
        <w:rPr>
          <w:color w:val="231F20"/>
          <w:spacing w:val="35"/>
        </w:rPr>
        <w:t> </w:t>
      </w:r>
      <w:r>
        <w:rPr>
          <w:color w:val="231F20"/>
        </w:rPr>
        <w:t>period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</w:rPr>
        <w:t> PeopleSoft</w:t>
      </w:r>
      <w:r>
        <w:rPr>
          <w:color w:val="231F20"/>
          <w:spacing w:val="-2"/>
        </w:rPr>
        <w:t> </w:t>
      </w:r>
      <w:r>
        <w:rPr>
          <w:color w:val="231F20"/>
        </w:rPr>
        <w:t>ended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third</w:t>
      </w:r>
      <w:r>
        <w:rPr>
          <w:color w:val="231F20"/>
          <w:spacing w:val="-2"/>
        </w:rPr>
        <w:t> </w:t>
      </w:r>
      <w:r>
        <w:rPr>
          <w:color w:val="231F20"/>
        </w:rPr>
        <w:t>quarter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2006,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difference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$52</w:t>
      </w:r>
      <w:r>
        <w:rPr>
          <w:color w:val="231F20"/>
          <w:spacing w:val="-4"/>
        </w:rPr>
        <w:t> </w:t>
      </w:r>
      <w:r>
        <w:rPr>
          <w:color w:val="231F20"/>
        </w:rPr>
        <w:t>million between the</w:t>
      </w:r>
      <w:r>
        <w:rPr>
          <w:color w:val="231F20"/>
          <w:spacing w:val="-2"/>
        </w:rPr>
        <w:t> </w:t>
      </w:r>
      <w:r>
        <w:rPr>
          <w:color w:val="231F20"/>
        </w:rPr>
        <w:t>estimated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80"/>
        </w:sectPr>
      </w:pPr>
    </w:p>
    <w:p>
      <w:pPr>
        <w:pStyle w:val="BodyText"/>
        <w:spacing w:line="250" w:lineRule="auto" w:before="45"/>
        <w:ind w:left="159" w:right="157"/>
        <w:jc w:val="both"/>
      </w:pPr>
      <w:r>
        <w:rPr>
          <w:color w:val="231F20"/>
        </w:rPr>
        <w:t>exposure</w:t>
      </w:r>
      <w:r>
        <w:rPr>
          <w:color w:val="231F20"/>
          <w:spacing w:val="-8"/>
        </w:rPr>
        <w:t> </w:t>
      </w:r>
      <w:r>
        <w:rPr>
          <w:color w:val="231F20"/>
        </w:rPr>
        <w:t>recorded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lawsuit</w:t>
      </w:r>
      <w:r>
        <w:rPr>
          <w:color w:val="231F20"/>
          <w:spacing w:val="-6"/>
        </w:rPr>
        <w:t> </w:t>
      </w:r>
      <w:r>
        <w:rPr>
          <w:color w:val="231F20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purchase</w:t>
      </w:r>
      <w:r>
        <w:rPr>
          <w:color w:val="231F20"/>
          <w:spacing w:val="-6"/>
        </w:rPr>
        <w:t> </w:t>
      </w:r>
      <w:r>
        <w:rPr>
          <w:color w:val="231F20"/>
        </w:rPr>
        <w:t>price</w:t>
      </w:r>
      <w:r>
        <w:rPr>
          <w:color w:val="231F20"/>
          <w:spacing w:val="-5"/>
        </w:rPr>
        <w:t> </w:t>
      </w: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period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actual</w:t>
      </w:r>
      <w:r>
        <w:rPr>
          <w:color w:val="231F20"/>
          <w:spacing w:val="-4"/>
        </w:rPr>
        <w:t> </w:t>
      </w:r>
      <w:r>
        <w:rPr>
          <w:color w:val="231F20"/>
        </w:rPr>
        <w:t>settlement</w:t>
      </w:r>
      <w:r>
        <w:rPr>
          <w:color w:val="231F20"/>
          <w:spacing w:val="-2"/>
        </w:rPr>
        <w:t> </w:t>
      </w:r>
      <w:r>
        <w:rPr>
          <w:color w:val="231F20"/>
        </w:rPr>
        <w:t>amount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25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</w:rPr>
        <w:t>included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statement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 w:before="120"/>
        <w:ind w:left="159" w:right="158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22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22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23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22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23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  <w:spacing w:val="-1"/>
        </w:rPr>
        <w:t>Acquisition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related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charges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decreased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due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lower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professional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fees,</w:t>
      </w:r>
      <w:r>
        <w:rPr>
          <w:color w:val="231F20"/>
          <w:spacing w:val="54"/>
        </w:rPr>
        <w:t> </w:t>
      </w:r>
      <w:r>
        <w:rPr>
          <w:color w:val="231F20"/>
        </w:rPr>
        <w:t>stock-based</w:t>
      </w:r>
      <w:r>
        <w:rPr>
          <w:color w:val="231F20"/>
          <w:spacing w:val="28"/>
        </w:rPr>
        <w:t> </w:t>
      </w:r>
      <w:r>
        <w:rPr>
          <w:color w:val="231F20"/>
        </w:rPr>
        <w:t>compensation</w:t>
      </w:r>
      <w:r>
        <w:rPr>
          <w:color w:val="231F20"/>
          <w:spacing w:val="29"/>
        </w:rPr>
        <w:t> </w:t>
      </w:r>
      <w:r>
        <w:rPr>
          <w:color w:val="231F20"/>
        </w:rPr>
        <w:t>charges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6"/>
        </w:rPr>
        <w:t> </w:t>
      </w:r>
      <w:r>
        <w:rPr>
          <w:color w:val="231F20"/>
        </w:rPr>
        <w:t>transitional</w:t>
      </w:r>
      <w:r>
        <w:rPr>
          <w:color w:val="231F20"/>
          <w:spacing w:val="29"/>
        </w:rPr>
        <w:t> </w:t>
      </w:r>
      <w:r>
        <w:rPr>
          <w:color w:val="231F20"/>
        </w:rPr>
        <w:t>employee</w:t>
      </w:r>
      <w:r>
        <w:rPr>
          <w:color w:val="231F20"/>
          <w:spacing w:val="30"/>
        </w:rPr>
        <w:t> </w:t>
      </w:r>
      <w:r>
        <w:rPr>
          <w:color w:val="231F20"/>
        </w:rPr>
        <w:t>costs,</w:t>
      </w:r>
      <w:r>
        <w:rPr>
          <w:color w:val="231F20"/>
          <w:spacing w:val="26"/>
        </w:rPr>
        <w:t> </w:t>
      </w:r>
      <w:r>
        <w:rPr>
          <w:color w:val="231F20"/>
        </w:rPr>
        <w:t>partially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6"/>
        </w:rPr>
        <w:t> </w:t>
      </w:r>
      <w:r>
        <w:rPr>
          <w:color w:val="231F20"/>
        </w:rPr>
        <w:t>higher</w:t>
      </w:r>
      <w:r>
        <w:rPr>
          <w:color w:val="231F20"/>
          <w:spacing w:val="27"/>
        </w:rPr>
        <w:t> </w:t>
      </w:r>
      <w:r>
        <w:rPr>
          <w:color w:val="231F20"/>
        </w:rPr>
        <w:t>in-process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research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charges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primarily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Siebel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acquisition.</w:t>
      </w:r>
      <w:r>
        <w:rPr/>
      </w:r>
    </w:p>
    <w:p>
      <w:pPr>
        <w:pStyle w:val="BodyText"/>
        <w:spacing w:line="250" w:lineRule="auto" w:before="120"/>
        <w:ind w:left="159" w:right="157"/>
        <w:jc w:val="both"/>
      </w:pPr>
      <w:r>
        <w:rPr>
          <w:rFonts w:ascii="Times New Roman"/>
          <w:b/>
          <w:i/>
          <w:color w:val="231F20"/>
        </w:rPr>
        <w:t>Restructuring: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Restructuring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3"/>
        </w:rPr>
        <w:t> </w:t>
      </w:r>
      <w:r>
        <w:rPr>
          <w:color w:val="231F20"/>
        </w:rPr>
        <w:t>consist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employee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-9"/>
        </w:rPr>
        <w:t> </w:t>
      </w:r>
      <w:r>
        <w:rPr>
          <w:color w:val="231F20"/>
        </w:rPr>
        <w:t>costs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duplicate</w:t>
      </w:r>
      <w:r>
        <w:rPr>
          <w:color w:val="231F20"/>
          <w:spacing w:val="-8"/>
        </w:rPr>
        <w:t> </w:t>
      </w:r>
      <w:r>
        <w:rPr>
          <w:color w:val="231F20"/>
        </w:rPr>
        <w:t>facilities</w:t>
      </w:r>
      <w:r>
        <w:rPr>
          <w:color w:val="231F20"/>
          <w:spacing w:val="27"/>
        </w:rPr>
        <w:t> </w:t>
      </w:r>
      <w:r>
        <w:rPr>
          <w:color w:val="231F20"/>
        </w:rPr>
        <w:t>closures</w:t>
      </w:r>
      <w:r>
        <w:rPr>
          <w:color w:val="231F20"/>
          <w:spacing w:val="7"/>
        </w:rPr>
        <w:t> </w:t>
      </w:r>
      <w:r>
        <w:rPr>
          <w:color w:val="231F20"/>
        </w:rPr>
        <w:t>which</w:t>
      </w:r>
      <w:r>
        <w:rPr>
          <w:color w:val="231F20"/>
          <w:spacing w:val="7"/>
        </w:rPr>
        <w:t> </w:t>
      </w:r>
      <w:r>
        <w:rPr>
          <w:color w:val="231F20"/>
        </w:rPr>
        <w:t>were</w:t>
      </w:r>
      <w:r>
        <w:rPr>
          <w:color w:val="231F20"/>
          <w:spacing w:val="8"/>
        </w:rPr>
        <w:t> </w:t>
      </w:r>
      <w:r>
        <w:rPr>
          <w:color w:val="231F20"/>
        </w:rPr>
        <w:t>initiated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cost</w:t>
      </w:r>
      <w:r>
        <w:rPr>
          <w:color w:val="231F20"/>
          <w:spacing w:val="7"/>
        </w:rPr>
        <w:t> </w:t>
      </w:r>
      <w:r>
        <w:rPr>
          <w:color w:val="231F20"/>
        </w:rPr>
        <w:t>structure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result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acquisitions.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6"/>
        </w:rPr>
        <w:t> </w:t>
      </w:r>
      <w:r>
        <w:rPr>
          <w:color w:val="231F20"/>
        </w:rPr>
        <w:t>additional</w:t>
      </w:r>
      <w:r>
        <w:rPr>
          <w:color w:val="231F20"/>
          <w:spacing w:val="11"/>
        </w:rPr>
        <w:t> </w:t>
      </w:r>
      <w:r>
        <w:rPr>
          <w:color w:val="231F20"/>
        </w:rPr>
        <w:t>information</w:t>
      </w:r>
      <w:r>
        <w:rPr>
          <w:color w:val="231F20"/>
          <w:spacing w:val="27"/>
        </w:rPr>
        <w:t> </w:t>
      </w:r>
      <w:r>
        <w:rPr>
          <w:color w:val="231F20"/>
        </w:rPr>
        <w:t>regarding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restructuring</w:t>
      </w:r>
      <w:r>
        <w:rPr>
          <w:color w:val="231F20"/>
          <w:spacing w:val="10"/>
        </w:rPr>
        <w:t> </w:t>
      </w:r>
      <w:r>
        <w:rPr>
          <w:color w:val="231F20"/>
        </w:rPr>
        <w:t>plans,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well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restructuring</w:t>
      </w:r>
      <w:r>
        <w:rPr>
          <w:color w:val="231F20"/>
          <w:spacing w:val="9"/>
        </w:rPr>
        <w:t> </w:t>
      </w:r>
      <w:r>
        <w:rPr>
          <w:color w:val="231F20"/>
        </w:rPr>
        <w:t>activities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acquired</w:t>
      </w:r>
      <w:r>
        <w:rPr>
          <w:color w:val="231F20"/>
          <w:spacing w:val="9"/>
        </w:rPr>
        <w:t> </w:t>
      </w:r>
      <w:r>
        <w:rPr>
          <w:color w:val="231F20"/>
        </w:rPr>
        <w:t>companies,</w:t>
      </w:r>
      <w:r>
        <w:rPr>
          <w:color w:val="231F20"/>
          <w:spacing w:val="10"/>
        </w:rPr>
        <w:t> </w:t>
      </w:r>
      <w:r>
        <w:rPr>
          <w:color w:val="231F20"/>
        </w:rPr>
        <w:t>please</w:t>
      </w:r>
      <w:r>
        <w:rPr>
          <w:color w:val="231F20"/>
          <w:spacing w:val="9"/>
        </w:rPr>
        <w:t> </w:t>
      </w:r>
      <w:r>
        <w:rPr>
          <w:color w:val="231F20"/>
        </w:rPr>
        <w:t>see</w:t>
      </w:r>
      <w:r>
        <w:rPr>
          <w:color w:val="231F20"/>
        </w:rPr>
        <w:t> Note</w:t>
      </w:r>
      <w:r>
        <w:rPr>
          <w:color w:val="231F20"/>
          <w:spacing w:val="15"/>
        </w:rPr>
        <w:t> </w:t>
      </w:r>
      <w:r>
        <w:rPr>
          <w:color w:val="231F20"/>
        </w:rPr>
        <w:t>3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spacing w:before="77"/>
        <w:ind w:left="0" w:right="1180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9"/>
        <w:gridCol w:w="510"/>
        <w:gridCol w:w="220"/>
        <w:gridCol w:w="605"/>
        <w:gridCol w:w="219"/>
        <w:gridCol w:w="400"/>
        <w:gridCol w:w="220"/>
        <w:gridCol w:w="613"/>
        <w:gridCol w:w="220"/>
        <w:gridCol w:w="595"/>
      </w:tblGrid>
      <w:tr>
        <w:trPr>
          <w:trHeight w:val="220" w:hRule="exact"/>
        </w:trPr>
        <w:tc>
          <w:tcPr>
            <w:tcW w:w="562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1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562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Severance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costs</w:t>
            </w:r>
            <w:r>
              <w:rPr>
                <w:rFonts w:ascii="Times New Roman"/>
                <w:color w:val="231F20"/>
                <w:spacing w:val="-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-78%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5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Excess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facilities 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  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7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20"/>
                <w:szCs w:val="20"/>
                <w:u w:val="single" w:color="231F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-100%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5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restructuring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charges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-78%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$85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-42%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50" w:lineRule="auto" w:before="74"/>
        <w:ind w:left="159" w:right="158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3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-5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-3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3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3"/>
        </w:rPr>
        <w:t> </w:t>
      </w:r>
      <w:r>
        <w:rPr>
          <w:rFonts w:ascii="Times New Roman"/>
          <w:i/>
          <w:color w:val="231F20"/>
        </w:rPr>
        <w:t>2006: </w:t>
      </w:r>
      <w:r>
        <w:rPr>
          <w:color w:val="231F20"/>
        </w:rPr>
        <w:t>Restructuring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decreased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management did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initiate and</w:t>
      </w:r>
      <w:r>
        <w:rPr>
          <w:color w:val="231F20"/>
          <w:spacing w:val="45"/>
        </w:rPr>
        <w:t> </w:t>
      </w:r>
      <w:r>
        <w:rPr>
          <w:color w:val="231F20"/>
        </w:rPr>
        <w:t>communicate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9"/>
        </w:rPr>
        <w:t> </w:t>
      </w:r>
      <w:r>
        <w:rPr>
          <w:color w:val="231F20"/>
        </w:rPr>
        <w:t>plans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restructure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Oracle-based</w:t>
      </w:r>
      <w:r>
        <w:rPr>
          <w:color w:val="231F20"/>
          <w:spacing w:val="12"/>
        </w:rPr>
        <w:t> </w:t>
      </w:r>
      <w:r>
        <w:rPr>
          <w:color w:val="231F20"/>
        </w:rPr>
        <w:t>operations</w:t>
      </w:r>
      <w:r>
        <w:rPr>
          <w:color w:val="231F20"/>
          <w:spacing w:val="12"/>
        </w:rPr>
        <w:t> </w:t>
      </w:r>
      <w:r>
        <w:rPr>
          <w:color w:val="231F20"/>
        </w:rPr>
        <w:t>during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2"/>
        </w:rPr>
        <w:t> </w:t>
      </w:r>
      <w:r>
        <w:rPr>
          <w:color w:val="231F20"/>
        </w:rPr>
        <w:t>2007.</w:t>
      </w:r>
      <w:r>
        <w:rPr>
          <w:color w:val="231F20"/>
          <w:spacing w:val="9"/>
        </w:rPr>
        <w:t> </w:t>
      </w:r>
      <w:r>
        <w:rPr>
          <w:color w:val="231F20"/>
        </w:rPr>
        <w:t>Restructuring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relate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notifications</w:t>
      </w:r>
      <w:r>
        <w:rPr>
          <w:color w:val="231F20"/>
          <w:spacing w:val="16"/>
        </w:rPr>
        <w:t> </w:t>
      </w:r>
      <w:r>
        <w:rPr>
          <w:color w:val="231F20"/>
        </w:rPr>
        <w:t>made</w:t>
      </w:r>
      <w:r>
        <w:rPr>
          <w:color w:val="231F20"/>
          <w:spacing w:val="16"/>
        </w:rPr>
        <w:t> </w:t>
      </w:r>
      <w:r>
        <w:rPr>
          <w:color w:val="231F20"/>
        </w:rPr>
        <w:t>pursuant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Restructuring</w:t>
      </w:r>
      <w:r>
        <w:rPr>
          <w:color w:val="231F20"/>
          <w:spacing w:val="16"/>
        </w:rPr>
        <w:t> </w:t>
      </w:r>
      <w:r>
        <w:rPr>
          <w:color w:val="231F20"/>
        </w:rPr>
        <w:t>Plan.</w:t>
      </w:r>
      <w:r>
        <w:rPr/>
      </w:r>
    </w:p>
    <w:p>
      <w:pPr>
        <w:pStyle w:val="BodyText"/>
        <w:spacing w:line="250" w:lineRule="auto" w:before="121"/>
        <w:ind w:left="159" w:right="161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5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</w:rPr>
        <w:t>Restructuring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"/>
        </w:rPr>
        <w:t> </w:t>
      </w:r>
      <w:r>
        <w:rPr>
          <w:color w:val="231F20"/>
        </w:rPr>
        <w:t>decreased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2006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3"/>
        </w:rPr>
        <w:t> </w:t>
      </w:r>
      <w:r>
        <w:rPr>
          <w:color w:val="231F20"/>
        </w:rPr>
        <w:t>headcount</w:t>
      </w:r>
      <w:r>
        <w:rPr>
          <w:color w:val="231F20"/>
          <w:spacing w:val="47"/>
        </w:rPr>
        <w:t> </w:t>
      </w:r>
      <w:r>
        <w:rPr>
          <w:color w:val="231F20"/>
        </w:rPr>
        <w:t>terminations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related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-15"/>
        </w:rPr>
        <w:t> </w:t>
      </w:r>
      <w:r>
        <w:rPr>
          <w:color w:val="231F20"/>
        </w:rPr>
        <w:t>costs.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restructuring</w:t>
      </w:r>
      <w:r>
        <w:rPr>
          <w:color w:val="231F20"/>
          <w:spacing w:val="-14"/>
        </w:rPr>
        <w:t> </w:t>
      </w:r>
      <w:r>
        <w:rPr>
          <w:color w:val="231F20"/>
        </w:rPr>
        <w:t>program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6"/>
        </w:rPr>
        <w:t> </w:t>
      </w:r>
      <w:r>
        <w:rPr>
          <w:color w:val="231F20"/>
        </w:rPr>
        <w:t>fiscal</w:t>
      </w:r>
      <w:r>
        <w:rPr>
          <w:color w:val="231F20"/>
          <w:spacing w:val="-17"/>
        </w:rPr>
        <w:t> </w:t>
      </w:r>
      <w:r>
        <w:rPr>
          <w:color w:val="231F20"/>
        </w:rPr>
        <w:t>2005</w:t>
      </w:r>
      <w:r>
        <w:rPr>
          <w:color w:val="231F20"/>
          <w:spacing w:val="-16"/>
        </w:rPr>
        <w:t> </w:t>
      </w:r>
      <w:r>
        <w:rPr>
          <w:color w:val="231F20"/>
        </w:rPr>
        <w:t>included</w:t>
      </w:r>
      <w:r>
        <w:rPr>
          <w:color w:val="231F20"/>
          <w:spacing w:val="-14"/>
        </w:rPr>
        <w:t> </w:t>
      </w:r>
      <w:r>
        <w:rPr>
          <w:color w:val="231F20"/>
        </w:rPr>
        <w:t>$21</w:t>
      </w:r>
      <w:r>
        <w:rPr>
          <w:color w:val="231F20"/>
          <w:spacing w:val="-16"/>
        </w:rPr>
        <w:t> </w:t>
      </w:r>
      <w:r>
        <w:rPr>
          <w:color w:val="231F20"/>
        </w:rPr>
        <w:t>million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facility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exit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termination</w:t>
      </w:r>
      <w:r>
        <w:rPr>
          <w:color w:val="231F20"/>
          <w:spacing w:val="18"/>
        </w:rPr>
        <w:t> </w:t>
      </w:r>
      <w:r>
        <w:rPr>
          <w:color w:val="231F20"/>
        </w:rPr>
        <w:t>costs.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400" w:bottom="1300" w:left="1220" w:right="1580"/>
        </w:sectPr>
      </w:pPr>
    </w:p>
    <w:p>
      <w:pPr>
        <w:pStyle w:val="Heading2"/>
        <w:spacing w:line="240" w:lineRule="auto" w:before="75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</w:rPr>
        <w:t>Interest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Expense: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18"/>
          <w:szCs w:val="18"/>
        </w:rPr>
      </w:pPr>
    </w:p>
    <w:p>
      <w:pPr>
        <w:spacing w:before="0"/>
        <w:ind w:left="0" w:right="942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-79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4.1pt;height:1.1pt;mso-position-horizontal-relative:char;mso-position-vertical-relative:line" coordorigin="0,0" coordsize="5482,22">
            <v:group style="position:absolute;left:11;top:11;width:5461;height:2" coordorigin="11,11" coordsize="5461,2">
              <v:shape style="position:absolute;left:11;top:11;width:5461;height:2" coordorigin="11,11" coordsize="5461,0" path="m11,11l547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2479" w:val="left" w:leader="none"/>
        </w:tabs>
        <w:spacing w:before="7"/>
        <w:ind w:left="0" w:right="934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  <w:tab/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2" w:equalWidth="0">
            <w:col w:w="1625" w:space="2979"/>
            <w:col w:w="4836"/>
          </w:cols>
        </w:sectPr>
      </w:pPr>
    </w:p>
    <w:p>
      <w:pPr>
        <w:tabs>
          <w:tab w:pos="7096" w:val="left" w:leader="none"/>
        </w:tabs>
        <w:spacing w:line="20" w:lineRule="atLeast"/>
        <w:ind w:left="46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70.4pt;height:1.1pt;mso-position-horizontal-relative:char;mso-position-vertical-relative:line" coordorigin="0,0" coordsize="1408,22">
            <v:group style="position:absolute;left:11;top:11;width:1387;height:2" coordorigin="11,11" coordsize="1387,2">
              <v:shape style="position:absolute;left:11;top:11;width:1387;height:2" coordorigin="11,11" coordsize="1387,0" path="m11,11l1397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9.75pt;height:1.1pt;mso-position-horizontal-relative:char;mso-position-vertical-relative:line" coordorigin="0,0" coordsize="1395,22">
            <v:group style="position:absolute;left:11;top:11;width:1374;height:2" coordorigin="11,11" coordsize="1374,2">
              <v:shape style="position:absolute;left:11;top:11;width:1374;height:2" coordorigin="11,11" coordsize="1374,0" path="m11,11l1384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3909" w:val="left" w:leader="none"/>
        </w:tabs>
        <w:spacing w:before="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2007        </w:t>
      </w:r>
      <w:r>
        <w:rPr>
          <w:rFonts w:ascii="Times New Roman"/>
          <w:b/>
          <w:color w:val="231F20"/>
          <w:spacing w:val="36"/>
          <w:sz w:val="16"/>
        </w:rPr>
        <w:t> </w:t>
      </w:r>
      <w:r>
        <w:rPr>
          <w:rFonts w:ascii="Times New Roman"/>
          <w:b/>
          <w:color w:val="231F20"/>
          <w:sz w:val="16"/>
        </w:rPr>
        <w:t>Actual      </w:t>
      </w:r>
      <w:r>
        <w:rPr>
          <w:rFonts w:ascii="Times New Roman"/>
          <w:b/>
          <w:color w:val="231F20"/>
          <w:spacing w:val="27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        </w:t>
      </w:r>
      <w:r>
        <w:rPr>
          <w:rFonts w:ascii="Times New Roman"/>
          <w:b/>
          <w:color w:val="231F20"/>
          <w:spacing w:val="28"/>
          <w:sz w:val="16"/>
        </w:rPr>
        <w:t> </w:t>
      </w:r>
      <w:r>
        <w:rPr>
          <w:rFonts w:ascii="Times New Roman"/>
          <w:b/>
          <w:color w:val="231F20"/>
          <w:sz w:val="16"/>
        </w:rPr>
        <w:t>2006        </w:t>
      </w:r>
      <w:r>
        <w:rPr>
          <w:rFonts w:ascii="Times New Roman"/>
          <w:b/>
          <w:color w:val="231F20"/>
          <w:spacing w:val="29"/>
          <w:sz w:val="16"/>
        </w:rPr>
        <w:t> </w:t>
      </w:r>
      <w:r>
        <w:rPr>
          <w:rFonts w:ascii="Times New Roman"/>
          <w:b/>
          <w:color w:val="231F20"/>
          <w:sz w:val="16"/>
        </w:rPr>
        <w:t>Actual      </w:t>
      </w:r>
      <w:r>
        <w:rPr>
          <w:rFonts w:ascii="Times New Roman"/>
          <w:b/>
          <w:color w:val="231F20"/>
          <w:spacing w:val="19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        </w:t>
      </w:r>
      <w:r>
        <w:rPr>
          <w:rFonts w:ascii="Times New Roman"/>
          <w:b/>
          <w:color w:val="231F20"/>
          <w:spacing w:val="28"/>
          <w:sz w:val="16"/>
        </w:rPr>
        <w:t> </w:t>
      </w:r>
      <w:r>
        <w:rPr>
          <w:rFonts w:ascii="Times New Roman"/>
          <w:b/>
          <w:color w:val="231F20"/>
          <w:sz w:val="16"/>
        </w:rPr>
        <w:t>2005</w:t>
      </w:r>
      <w:r>
        <w:rPr>
          <w:rFonts w:ascii="Times New Roman"/>
          <w:sz w:val="16"/>
        </w:rPr>
      </w:r>
    </w:p>
    <w:p>
      <w:pPr>
        <w:tabs>
          <w:tab w:pos="3808" w:val="left" w:leader="none"/>
          <w:tab w:pos="4609" w:val="left" w:leader="none"/>
          <w:tab w:pos="5375" w:val="left" w:leader="none"/>
          <w:tab w:pos="6295" w:val="left" w:leader="none"/>
          <w:tab w:pos="7095" w:val="left" w:leader="none"/>
          <w:tab w:pos="7848" w:val="left" w:leader="none"/>
          <w:tab w:pos="8769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74.15pt;height:1.150pt;mso-position-horizontal-relative:char;mso-position-vertical-relative:line" coordorigin="0,0" coordsize="3483,23">
            <v:group style="position:absolute;left:11;top:11;width:3461;height:2" coordorigin="11,11" coordsize="3461,2">
              <v:shape style="position:absolute;left:11;top:11;width:3461;height:2" coordorigin="11,11" coordsize="3461,0" path="m11,11l347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4.45pt;height:1.150pt;mso-position-horizontal-relative:char;mso-position-vertical-relative:line" coordorigin="0,0" coordsize="489,23">
            <v:group style="position:absolute;left:11;top:11;width:466;height:2" coordorigin="11,11" coordsize="466,2">
              <v:shape style="position:absolute;left:11;top:11;width:466;height:2" coordorigin="11,11" coordsize="466,0" path="m11,11l47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5pt;height:1.150pt;mso-position-horizontal-relative:char;mso-position-vertical-relative:line" coordorigin="0,0" coordsize="643,23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8pt;height:1.150pt;mso-position-horizontal-relative:char;mso-position-vertical-relative:line" coordorigin="0,0" coordsize="476,23">
            <v:group style="position:absolute;left:11;top:11;width:454;height:2" coordorigin="11,11" coordsize="454,2">
              <v:shape style="position:absolute;left:11;top:11;width:454;height:2" coordorigin="11,11" coordsize="454,0" path="m11,11l465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5pt;height:1.150pt;mso-position-horizontal-relative:char;mso-position-vertical-relative:line" coordorigin="0,0" coordsize="643,23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8113" w:val="left" w:leader="none"/>
        </w:tabs>
        <w:spacing w:line="240" w:lineRule="auto" w:before="88"/>
        <w:ind w:left="159" w:right="0"/>
        <w:jc w:val="both"/>
      </w:pP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</w:rPr>
        <w:t> </w:t>
      </w:r>
      <w:r>
        <w:rPr>
          <w:color w:val="231F20"/>
          <w:spacing w:val="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$</w:t>
      </w:r>
      <w:r>
        <w:rPr>
          <w:color w:val="231F20"/>
          <w:spacing w:val="49"/>
        </w:rPr>
        <w:t> </w:t>
      </w:r>
      <w:r>
        <w:rPr>
          <w:color w:val="231F20"/>
        </w:rPr>
        <w:t>343    </w:t>
      </w:r>
      <w:r>
        <w:rPr>
          <w:color w:val="231F20"/>
          <w:spacing w:val="50"/>
        </w:rPr>
        <w:t> </w:t>
      </w:r>
      <w:r>
        <w:rPr>
          <w:color w:val="231F20"/>
        </w:rPr>
        <w:t>103%        </w:t>
      </w:r>
      <w:r>
        <w:rPr>
          <w:color w:val="231F20"/>
          <w:spacing w:val="2"/>
        </w:rPr>
        <w:t> </w:t>
      </w:r>
      <w:r>
        <w:rPr>
          <w:color w:val="231F20"/>
        </w:rPr>
        <w:t>104%    </w:t>
      </w:r>
      <w:r>
        <w:rPr>
          <w:color w:val="231F20"/>
          <w:spacing w:val="49"/>
        </w:rPr>
        <w:t> </w:t>
      </w:r>
      <w:r>
        <w:rPr>
          <w:color w:val="231F20"/>
        </w:rPr>
        <w:t>$  169      </w:t>
      </w:r>
      <w:r>
        <w:rPr>
          <w:color w:val="231F20"/>
          <w:spacing w:val="35"/>
        </w:rPr>
        <w:t> </w:t>
      </w:r>
      <w:r>
        <w:rPr>
          <w:color w:val="231F20"/>
        </w:rPr>
        <w:t>25%</w:t>
        <w:tab/>
        <w:t>26%      $</w:t>
      </w:r>
      <w:r>
        <w:rPr>
          <w:color w:val="231F20"/>
          <w:spacing w:val="49"/>
        </w:rPr>
        <w:t> </w:t>
      </w:r>
      <w:r>
        <w:rPr>
          <w:color w:val="231F20"/>
        </w:rPr>
        <w:t>135</w:t>
      </w:r>
      <w:r>
        <w:rPr/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10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-12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-10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10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10"/>
        </w:rPr>
        <w:t> </w:t>
      </w:r>
      <w:r>
        <w:rPr>
          <w:rFonts w:ascii="Times New Roman"/>
          <w:i/>
          <w:color w:val="231F20"/>
        </w:rPr>
        <w:t>2006:</w:t>
      </w:r>
      <w:r>
        <w:rPr>
          <w:rFonts w:ascii="Times New Roman"/>
          <w:i/>
          <w:color w:val="231F20"/>
          <w:spacing w:val="50"/>
        </w:rPr>
        <w:t> </w:t>
      </w:r>
      <w:r>
        <w:rPr>
          <w:color w:val="231F20"/>
        </w:rPr>
        <w:t>Interest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1"/>
        </w:rPr>
        <w:t> </w:t>
      </w:r>
      <w:r>
        <w:rPr>
          <w:color w:val="231F20"/>
        </w:rPr>
        <w:t>increased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2007</w:t>
      </w:r>
      <w:r>
        <w:rPr>
          <w:color w:val="231F20"/>
          <w:spacing w:val="-12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higher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53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fiscal</w:t>
      </w:r>
      <w:r>
        <w:rPr>
          <w:color w:val="231F20"/>
          <w:spacing w:val="11"/>
        </w:rPr>
        <w:t> </w:t>
      </w:r>
      <w:r>
        <w:rPr>
          <w:color w:val="231F20"/>
        </w:rPr>
        <w:t>2007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$5.75</w:t>
      </w:r>
      <w:r>
        <w:rPr>
          <w:color w:val="231F20"/>
          <w:spacing w:val="11"/>
        </w:rPr>
        <w:t> </w:t>
      </w:r>
      <w:r>
        <w:rPr>
          <w:color w:val="231F20"/>
        </w:rPr>
        <w:t>billion</w:t>
      </w:r>
      <w:r>
        <w:rPr>
          <w:color w:val="231F20"/>
          <w:spacing w:val="12"/>
        </w:rPr>
        <w:t> </w:t>
      </w:r>
      <w:r>
        <w:rPr>
          <w:color w:val="231F20"/>
        </w:rPr>
        <w:t>aggregate</w:t>
      </w:r>
      <w:r>
        <w:rPr>
          <w:color w:val="231F20"/>
          <w:spacing w:val="12"/>
        </w:rPr>
        <w:t> </w:t>
      </w:r>
      <w:r>
        <w:rPr>
          <w:color w:val="231F20"/>
        </w:rPr>
        <w:t>principal</w:t>
      </w:r>
      <w:r>
        <w:rPr>
          <w:color w:val="231F20"/>
          <w:spacing w:val="14"/>
        </w:rPr>
        <w:t> </w:t>
      </w:r>
      <w:r>
        <w:rPr>
          <w:color w:val="231F20"/>
        </w:rPr>
        <w:t>amount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senior</w:t>
      </w:r>
      <w:r>
        <w:rPr>
          <w:color w:val="231F20"/>
          <w:spacing w:val="11"/>
        </w:rPr>
        <w:t> </w:t>
      </w:r>
      <w:r>
        <w:rPr>
          <w:color w:val="231F20"/>
        </w:rPr>
        <w:t>notes</w:t>
      </w:r>
      <w:r>
        <w:rPr>
          <w:color w:val="231F20"/>
          <w:spacing w:val="11"/>
        </w:rPr>
        <w:t> </w:t>
      </w:r>
      <w:r>
        <w:rPr>
          <w:color w:val="231F20"/>
        </w:rPr>
        <w:t>issued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January</w:t>
      </w:r>
      <w:r>
        <w:rPr>
          <w:color w:val="231F20"/>
          <w:spacing w:val="11"/>
        </w:rPr>
        <w:t> </w:t>
      </w:r>
      <w:r>
        <w:rPr>
          <w:color w:val="231F20"/>
        </w:rPr>
        <w:t>2006</w:t>
      </w:r>
      <w:r>
        <w:rPr>
          <w:color w:val="231F20"/>
          <w:spacing w:val="11"/>
        </w:rPr>
        <w:t> </w:t>
      </w:r>
      <w:r>
        <w:rPr>
          <w:color w:val="231F20"/>
        </w:rPr>
        <w:t>(of</w:t>
      </w:r>
      <w:r>
        <w:rPr>
          <w:color w:val="231F20"/>
        </w:rPr>
        <w:t> which</w:t>
      </w:r>
      <w:r>
        <w:rPr>
          <w:color w:val="231F20"/>
          <w:spacing w:val="9"/>
        </w:rPr>
        <w:t> </w:t>
      </w:r>
      <w:r>
        <w:rPr>
          <w:color w:val="231F20"/>
        </w:rPr>
        <w:t>$1.5</w:t>
      </w:r>
      <w:r>
        <w:rPr>
          <w:color w:val="231F20"/>
          <w:spacing w:val="9"/>
        </w:rPr>
        <w:t> </w:t>
      </w:r>
      <w:r>
        <w:rPr>
          <w:color w:val="231F20"/>
        </w:rPr>
        <w:t>billion</w:t>
      </w:r>
      <w:r>
        <w:rPr>
          <w:color w:val="231F20"/>
          <w:spacing w:val="11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</w:rPr>
        <w:t>redeemed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us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2007),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$2.1</w:t>
      </w:r>
      <w:r>
        <w:rPr>
          <w:color w:val="231F20"/>
          <w:spacing w:val="8"/>
        </w:rPr>
        <w:t> </w:t>
      </w:r>
      <w:r>
        <w:rPr>
          <w:color w:val="231F20"/>
        </w:rPr>
        <w:t>billion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commercial</w:t>
      </w:r>
      <w:r>
        <w:rPr>
          <w:color w:val="231F20"/>
          <w:spacing w:val="14"/>
        </w:rPr>
        <w:t> </w:t>
      </w:r>
      <w:r>
        <w:rPr>
          <w:color w:val="231F20"/>
        </w:rPr>
        <w:t>paper</w:t>
      </w:r>
      <w:r>
        <w:rPr>
          <w:color w:val="231F20"/>
          <w:spacing w:val="10"/>
        </w:rPr>
        <w:t> </w:t>
      </w:r>
      <w:r>
        <w:rPr>
          <w:color w:val="231F20"/>
        </w:rPr>
        <w:t>issuances</w:t>
      </w:r>
      <w:r>
        <w:rPr>
          <w:color w:val="231F20"/>
          <w:spacing w:val="9"/>
        </w:rPr>
        <w:t> </w:t>
      </w:r>
      <w:r>
        <w:rPr>
          <w:color w:val="231F20"/>
        </w:rPr>
        <w:t>(of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</w:rPr>
        <w:t> approximately $1.4</w:t>
      </w:r>
      <w:r>
        <w:rPr>
          <w:color w:val="231F20"/>
          <w:spacing w:val="-5"/>
        </w:rPr>
        <w:t> </w:t>
      </w:r>
      <w:r>
        <w:rPr>
          <w:color w:val="231F20"/>
        </w:rPr>
        <w:t>billion</w:t>
      </w:r>
      <w:r>
        <w:rPr>
          <w:color w:val="231F20"/>
          <w:spacing w:val="-3"/>
        </w:rPr>
        <w:t> </w:t>
      </w:r>
      <w:r>
        <w:rPr>
          <w:color w:val="231F20"/>
        </w:rPr>
        <w:t>remained</w:t>
      </w:r>
      <w:r>
        <w:rPr>
          <w:color w:val="231F20"/>
          <w:spacing w:val="-1"/>
        </w:rPr>
        <w:t> </w:t>
      </w:r>
      <w:r>
        <w:rPr>
          <w:color w:val="231F20"/>
        </w:rPr>
        <w:t>outstanding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31,</w:t>
      </w:r>
      <w:r>
        <w:rPr>
          <w:color w:val="231F20"/>
          <w:spacing w:val="-5"/>
        </w:rPr>
        <w:t> </w:t>
      </w:r>
      <w:r>
        <w:rPr>
          <w:color w:val="231F20"/>
        </w:rPr>
        <w:t>2007)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$2.0</w:t>
      </w:r>
      <w:r>
        <w:rPr>
          <w:color w:val="231F20"/>
          <w:spacing w:val="-5"/>
        </w:rPr>
        <w:t> </w:t>
      </w:r>
      <w:r>
        <w:rPr>
          <w:color w:val="231F20"/>
        </w:rPr>
        <w:t>billion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issued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</w:rPr>
        <w:t> May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 w:before="119"/>
        <w:ind w:left="159" w:right="15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2005:</w:t>
      </w:r>
      <w:r>
        <w:rPr>
          <w:rFonts w:ascii="Times New Roman"/>
          <w:i/>
          <w:color w:val="231F20"/>
          <w:spacing w:val="50"/>
        </w:rPr>
        <w:t> </w:t>
      </w:r>
      <w:r>
        <w:rPr>
          <w:color w:val="231F20"/>
        </w:rPr>
        <w:t>Interest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4"/>
        </w:rPr>
        <w:t> </w:t>
      </w:r>
      <w:r>
        <w:rPr>
          <w:color w:val="231F20"/>
        </w:rPr>
        <w:t>increased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fiscal</w:t>
      </w:r>
      <w:r>
        <w:rPr>
          <w:color w:val="231F20"/>
          <w:spacing w:val="3"/>
        </w:rPr>
        <w:t> </w:t>
      </w:r>
      <w:r>
        <w:rPr>
          <w:color w:val="231F20"/>
        </w:rPr>
        <w:t>2006</w:t>
      </w:r>
      <w:r>
        <w:rPr>
          <w:color w:val="231F20"/>
          <w:spacing w:val="3"/>
        </w:rPr>
        <w:t> </w:t>
      </w:r>
      <w:r>
        <w:rPr>
          <w:color w:val="231F20"/>
        </w:rPr>
        <w:t>compared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2005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9"/>
        </w:rPr>
        <w:t> </w:t>
      </w:r>
      <w:r>
        <w:rPr>
          <w:color w:val="231F20"/>
        </w:rPr>
        <w:t>higher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5"/>
        </w:rPr>
        <w:t> </w:t>
      </w:r>
      <w:r>
        <w:rPr>
          <w:color w:val="231F20"/>
        </w:rPr>
        <w:t>related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$5.75</w:t>
      </w:r>
      <w:r>
        <w:rPr>
          <w:color w:val="231F20"/>
          <w:spacing w:val="5"/>
        </w:rPr>
        <w:t> </w:t>
      </w:r>
      <w:r>
        <w:rPr>
          <w:color w:val="231F20"/>
        </w:rPr>
        <w:t>billion</w:t>
      </w:r>
      <w:r>
        <w:rPr>
          <w:color w:val="231F20"/>
          <w:spacing w:val="8"/>
        </w:rPr>
        <w:t> </w:t>
      </w:r>
      <w:r>
        <w:rPr>
          <w:color w:val="231F20"/>
        </w:rPr>
        <w:t>senior</w:t>
      </w:r>
      <w:r>
        <w:rPr>
          <w:color w:val="231F20"/>
          <w:spacing w:val="6"/>
        </w:rPr>
        <w:t> </w:t>
      </w:r>
      <w:r>
        <w:rPr>
          <w:color w:val="231F20"/>
        </w:rPr>
        <w:t>notes</w:t>
      </w:r>
      <w:r>
        <w:rPr>
          <w:color w:val="231F20"/>
          <w:spacing w:val="6"/>
        </w:rPr>
        <w:t> </w:t>
      </w:r>
      <w:r>
        <w:rPr>
          <w:color w:val="231F20"/>
        </w:rPr>
        <w:t>issued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January</w:t>
      </w:r>
      <w:r>
        <w:rPr>
          <w:color w:val="231F20"/>
          <w:spacing w:val="7"/>
        </w:rPr>
        <w:t> </w:t>
      </w:r>
      <w:r>
        <w:rPr>
          <w:color w:val="231F20"/>
        </w:rPr>
        <w:t>2006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well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outstanding</w:t>
      </w:r>
      <w:r>
        <w:rPr>
          <w:color w:val="231F20"/>
          <w:spacing w:val="29"/>
        </w:rPr>
        <w:t> </w:t>
      </w:r>
      <w:r>
        <w:rPr>
          <w:color w:val="231F20"/>
        </w:rPr>
        <w:t>balances</w:t>
      </w:r>
      <w:r>
        <w:rPr>
          <w:color w:val="231F20"/>
          <w:spacing w:val="-10"/>
        </w:rPr>
        <w:t> </w:t>
      </w:r>
      <w:r>
        <w:rPr>
          <w:color w:val="231F20"/>
        </w:rPr>
        <w:t>under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commercial</w:t>
      </w:r>
      <w:r>
        <w:rPr>
          <w:color w:val="231F20"/>
          <w:spacing w:val="-7"/>
        </w:rPr>
        <w:t> </w:t>
      </w:r>
      <w:r>
        <w:rPr>
          <w:color w:val="231F20"/>
        </w:rPr>
        <w:t>paper</w:t>
      </w:r>
      <w:r>
        <w:rPr>
          <w:color w:val="231F20"/>
          <w:spacing w:val="-12"/>
        </w:rPr>
        <w:t> </w:t>
      </w:r>
      <w:r>
        <w:rPr>
          <w:color w:val="231F20"/>
        </w:rPr>
        <w:t>program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unsecured</w:t>
      </w:r>
      <w:r>
        <w:rPr>
          <w:color w:val="231F20"/>
          <w:spacing w:val="-11"/>
        </w:rPr>
        <w:t> </w:t>
      </w:r>
      <w:r>
        <w:rPr>
          <w:color w:val="231F20"/>
        </w:rPr>
        <w:t>loan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facility,</w:t>
      </w:r>
      <w:r>
        <w:rPr>
          <w:color w:val="231F20"/>
          <w:spacing w:val="-13"/>
        </w:rPr>
        <w:t> </w:t>
      </w:r>
      <w:r>
        <w:rPr>
          <w:color w:val="231F20"/>
        </w:rPr>
        <w:t>both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3"/>
        </w:rPr>
        <w:t> </w:t>
      </w:r>
      <w:r>
        <w:rPr>
          <w:color w:val="231F20"/>
        </w:rPr>
        <w:t>repaid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2006.</w:t>
      </w:r>
      <w:r>
        <w:rPr/>
      </w:r>
    </w:p>
    <w:p>
      <w:pPr>
        <w:pStyle w:val="BodyText"/>
        <w:spacing w:line="250" w:lineRule="auto" w:before="119"/>
        <w:ind w:left="159" w:right="15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Non-Operating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Income,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net: </w:t>
      </w:r>
      <w:r>
        <w:rPr>
          <w:color w:val="231F20"/>
        </w:rPr>
        <w:t>Non-operating</w:t>
      </w:r>
      <w:r>
        <w:rPr>
          <w:color w:val="231F20"/>
          <w:spacing w:val="44"/>
        </w:rPr>
        <w:t> </w:t>
      </w:r>
      <w:r>
        <w:rPr>
          <w:color w:val="231F20"/>
        </w:rPr>
        <w:t>income,</w:t>
      </w:r>
      <w:r>
        <w:rPr>
          <w:color w:val="231F20"/>
          <w:spacing w:val="44"/>
        </w:rPr>
        <w:t> </w:t>
      </w:r>
      <w:r>
        <w:rPr>
          <w:color w:val="231F20"/>
        </w:rPr>
        <w:t>net</w:t>
      </w:r>
      <w:r>
        <w:rPr>
          <w:color w:val="231F20"/>
          <w:spacing w:val="42"/>
        </w:rPr>
        <w:t> </w:t>
      </w:r>
      <w:r>
        <w:rPr>
          <w:color w:val="231F20"/>
        </w:rPr>
        <w:t>consists</w:t>
      </w:r>
      <w:r>
        <w:rPr>
          <w:color w:val="231F20"/>
          <w:spacing w:val="42"/>
        </w:rPr>
        <w:t> </w:t>
      </w:r>
      <w:r>
        <w:rPr>
          <w:color w:val="231F20"/>
        </w:rPr>
        <w:t>primarily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interest</w:t>
      </w:r>
      <w:r>
        <w:rPr>
          <w:color w:val="231F20"/>
          <w:spacing w:val="43"/>
        </w:rPr>
        <w:t> </w:t>
      </w:r>
      <w:r>
        <w:rPr>
          <w:color w:val="231F20"/>
        </w:rPr>
        <w:t>income,</w:t>
      </w:r>
      <w:r>
        <w:rPr>
          <w:color w:val="231F20"/>
          <w:spacing w:val="44"/>
        </w:rPr>
        <w:t> </w:t>
      </w:r>
      <w:r>
        <w:rPr>
          <w:color w:val="231F20"/>
        </w:rPr>
        <w:t>net</w:t>
      </w:r>
      <w:r>
        <w:rPr>
          <w:color w:val="231F20"/>
          <w:spacing w:val="43"/>
        </w:rPr>
        <w:t> </w:t>
      </w:r>
      <w:r>
        <w:rPr>
          <w:color w:val="231F20"/>
        </w:rPr>
        <w:t>foreign</w:t>
      </w:r>
      <w:r>
        <w:rPr>
          <w:color w:val="231F20"/>
        </w:rPr>
        <w:t> currency</w:t>
      </w:r>
      <w:r>
        <w:rPr>
          <w:color w:val="231F20"/>
          <w:spacing w:val="12"/>
        </w:rPr>
        <w:t> </w:t>
      </w:r>
      <w:r>
        <w:rPr>
          <w:color w:val="231F20"/>
        </w:rPr>
        <w:t>exchange</w:t>
      </w:r>
      <w:r>
        <w:rPr>
          <w:color w:val="231F20"/>
          <w:spacing w:val="11"/>
        </w:rPr>
        <w:t> </w:t>
      </w:r>
      <w:r>
        <w:rPr>
          <w:color w:val="231F20"/>
        </w:rPr>
        <w:t>gains</w:t>
      </w:r>
      <w:r>
        <w:rPr>
          <w:color w:val="231F20"/>
          <w:spacing w:val="13"/>
        </w:rPr>
        <w:t> </w:t>
      </w:r>
      <w:r>
        <w:rPr>
          <w:color w:val="231F20"/>
        </w:rPr>
        <w:t>(losses),</w:t>
      </w:r>
      <w:r>
        <w:rPr>
          <w:color w:val="231F20"/>
          <w:spacing w:val="11"/>
        </w:rPr>
        <w:t> </w:t>
      </w:r>
      <w:r>
        <w:rPr>
          <w:color w:val="231F20"/>
        </w:rPr>
        <w:t>net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2"/>
        </w:rPr>
        <w:t> </w:t>
      </w:r>
      <w:r>
        <w:rPr>
          <w:color w:val="231F20"/>
        </w:rPr>
        <w:t>gains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marketable</w:t>
      </w:r>
      <w:r>
        <w:rPr>
          <w:color w:val="231F20"/>
          <w:spacing w:val="17"/>
        </w:rPr>
        <w:t> </w:t>
      </w:r>
      <w:r>
        <w:rPr>
          <w:color w:val="231F20"/>
        </w:rPr>
        <w:t>securities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well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minority</w:t>
      </w:r>
      <w:r>
        <w:rPr>
          <w:color w:val="231F20"/>
          <w:spacing w:val="16"/>
        </w:rPr>
        <w:t> </w:t>
      </w:r>
      <w:r>
        <w:rPr>
          <w:color w:val="231F20"/>
        </w:rPr>
        <w:t>interests’</w:t>
      </w:r>
      <w:r>
        <w:rPr>
          <w:color w:val="231F20"/>
          <w:spacing w:val="5"/>
        </w:rPr>
        <w:t> </w:t>
      </w:r>
      <w:r>
        <w:rPr>
          <w:color w:val="231F20"/>
        </w:rPr>
        <w:t>share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profits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i-flex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Japan.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80"/>
        </w:sectPr>
      </w:pPr>
    </w:p>
    <w:p>
      <w:pPr>
        <w:spacing w:before="50"/>
        <w:ind w:left="348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7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9.150pt;height:1.150pt;mso-position-horizontal-relative:char;mso-position-vertical-relative:line" coordorigin="0,0" coordsize="5583,23">
            <v:group style="position:absolute;left:11;top:11;width:5561;height:2" coordorigin="11,11" coordsize="5561,2">
              <v:shape style="position:absolute;left:11;top:11;width:5561;height:2" coordorigin="11,11" coordsize="5561,0" path="m11,11l557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954" w:val="left" w:leader="none"/>
        </w:tabs>
        <w:spacing w:before="7"/>
        <w:ind w:left="342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  <w:tab/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</w:r>
      <w:r>
        <w:rPr>
          <w:rFonts w:ascii="Times New Roman"/>
          <w:sz w:val="16"/>
        </w:rPr>
      </w:r>
    </w:p>
    <w:p>
      <w:pPr>
        <w:tabs>
          <w:tab w:pos="6982" w:val="left" w:leader="none"/>
        </w:tabs>
        <w:spacing w:line="20" w:lineRule="atLeast"/>
        <w:ind w:left="45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9.850pt;height:1.150pt;mso-position-horizontal-relative:char;mso-position-vertical-relative:line" coordorigin="0,0" coordsize="1397,23">
            <v:group style="position:absolute;left:11;top:11;width:1375;height:2" coordorigin="11,11" coordsize="1375,2">
              <v:shape style="position:absolute;left:11;top:11;width:1375;height:2" coordorigin="11,11" coordsize="1375,0" path="m11,11l1385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5.45pt;height:1.150pt;mso-position-horizontal-relative:char;mso-position-vertical-relative:line" coordorigin="0,0" coordsize="1509,23">
            <v:group style="position:absolute;left:11;top:11;width:1487;height:2" coordorigin="11,11" coordsize="1487,2">
              <v:shape style="position:absolute;left:11;top:11;width:1487;height:2" coordorigin="11,11" coordsize="1487,0" path="m11,11l1498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3809" w:val="left" w:leader="none"/>
          <w:tab w:pos="4519" w:val="left" w:leader="none"/>
          <w:tab w:pos="5273" w:val="left" w:leader="none"/>
          <w:tab w:pos="6283" w:val="left" w:leader="none"/>
          <w:tab w:pos="7050" w:val="left" w:leader="none"/>
          <w:tab w:pos="7860" w:val="left" w:leader="none"/>
          <w:tab w:pos="8870" w:val="left" w:leader="none"/>
        </w:tabs>
        <w:spacing w:before="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2007</w:t>
        <w:tab/>
      </w:r>
      <w:r>
        <w:rPr>
          <w:rFonts w:ascii="Times New Roman"/>
          <w:b/>
          <w:color w:val="231F20"/>
          <w:w w:val="95"/>
          <w:sz w:val="16"/>
        </w:rPr>
        <w:t>Actual</w:t>
        <w:tab/>
      </w:r>
      <w:r>
        <w:rPr>
          <w:rFonts w:ascii="Times New Roman"/>
          <w:b/>
          <w:color w:val="231F20"/>
          <w:sz w:val="16"/>
        </w:rPr>
        <w:t>Constant</w:t>
        <w:tab/>
        <w:t>2006</w:t>
        <w:tab/>
      </w:r>
      <w:r>
        <w:rPr>
          <w:rFonts w:ascii="Times New Roman"/>
          <w:b/>
          <w:color w:val="231F20"/>
          <w:w w:val="95"/>
          <w:sz w:val="16"/>
        </w:rPr>
        <w:t>Actual</w:t>
        <w:tab/>
      </w:r>
      <w:r>
        <w:rPr>
          <w:rFonts w:ascii="Times New Roman"/>
          <w:b/>
          <w:color w:val="231F20"/>
          <w:sz w:val="16"/>
        </w:rPr>
        <w:t>Constant</w:t>
        <w:tab/>
        <w:t>2005</w:t>
      </w:r>
      <w:r>
        <w:rPr>
          <w:rFonts w:ascii="Times New Roman"/>
          <w:sz w:val="16"/>
        </w:rPr>
      </w:r>
    </w:p>
    <w:p>
      <w:pPr>
        <w:tabs>
          <w:tab w:pos="3709" w:val="left" w:leader="none"/>
          <w:tab w:pos="4508" w:val="left" w:leader="none"/>
          <w:tab w:pos="5262" w:val="left" w:leader="none"/>
          <w:tab w:pos="6181" w:val="left" w:leader="none"/>
          <w:tab w:pos="6982" w:val="left" w:leader="none"/>
          <w:tab w:pos="7848" w:val="left" w:leader="none"/>
          <w:tab w:pos="8769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69.15pt;height:1.150pt;mso-position-horizontal-relative:char;mso-position-vertical-relative:line" coordorigin="0,0" coordsize="3383,23">
            <v:group style="position:absolute;left:11;top:11;width:3360;height:2" coordorigin="11,11" coordsize="3360,2">
              <v:shape style="position:absolute;left:11;top:11;width:3360;height:2" coordorigin="11,11" coordsize="3360,0" path="m11,11l337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8pt;height:1.150pt;mso-position-horizontal-relative:char;mso-position-vertical-relative:line" coordorigin="0,0" coordsize="476,23">
            <v:group style="position:absolute;left:11;top:11;width:454;height:2" coordorigin="11,11" coordsize="454,2">
              <v:shape style="position:absolute;left:11;top:11;width:454;height:2" coordorigin="11,11" coordsize="454,0" path="m11,11l465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5pt;height:1.150pt;mso-position-horizontal-relative:char;mso-position-vertical-relative:line" coordorigin="0,0" coordsize="643,23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9.5pt;height:1.150pt;mso-position-horizontal-relative:char;mso-position-vertical-relative:line" coordorigin="0,0" coordsize="590,23">
            <v:group style="position:absolute;left:11;top:11;width:567;height:2" coordorigin="11,11" coordsize="567,2">
              <v:shape style="position:absolute;left:11;top:11;width:567;height:2" coordorigin="11,11" coordsize="567,0" path="m11,11l578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5pt;height:1.150pt;mso-position-horizontal-relative:char;mso-position-vertical-relative:line" coordorigin="0,0" coordsize="643,23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5"/>
        <w:gridCol w:w="764"/>
        <w:gridCol w:w="803"/>
        <w:gridCol w:w="936"/>
        <w:gridCol w:w="724"/>
        <w:gridCol w:w="860"/>
        <w:gridCol w:w="1004"/>
        <w:gridCol w:w="662"/>
      </w:tblGrid>
      <w:tr>
        <w:trPr>
          <w:trHeight w:val="349" w:hRule="exact"/>
        </w:trPr>
        <w:tc>
          <w:tcPr>
            <w:tcW w:w="3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Interest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currency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gains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(losses) 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-368%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-374%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(14)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00" w:hRule="exact"/>
        </w:trPr>
        <w:tc>
          <w:tcPr>
            <w:tcW w:w="3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255" w:right="68" w:hanging="20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investment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gains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equity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-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1301%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1292%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Minority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interest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(71)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72%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70%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(42)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 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non-operating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355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243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164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50" w:lineRule="auto" w:before="74"/>
        <w:ind w:left="159" w:right="238"/>
        <w:jc w:val="both"/>
      </w:pPr>
      <w:r>
        <w:rPr>
          <w:rFonts w:ascii="Times New Roman" w:hAnsi="Times New Roman" w:cs="Times New Roman" w:eastAsia="Times New Roman"/>
          <w:i/>
          <w:color w:val="231F20"/>
          <w:spacing w:val="-2"/>
        </w:rPr>
        <w:t>Fiscal</w:t>
      </w:r>
      <w:r>
        <w:rPr>
          <w:rFonts w:ascii="Times New Roman" w:hAnsi="Times New Roman" w:cs="Times New Roman" w:eastAsia="Times New Roman"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2007</w:t>
      </w:r>
      <w:r>
        <w:rPr>
          <w:rFonts w:ascii="Times New Roman" w:hAnsi="Times New Roman" w:cs="Times New Roman" w:eastAsia="Times New Roman"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Compared</w:t>
      </w:r>
      <w:r>
        <w:rPr>
          <w:rFonts w:ascii="Times New Roman" w:hAnsi="Times New Roman" w:cs="Times New Roman" w:eastAsia="Times New Roman"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to</w:t>
      </w:r>
      <w:r>
        <w:rPr>
          <w:rFonts w:ascii="Times New Roman" w:hAnsi="Times New Roman" w:cs="Times New Roman" w:eastAsia="Times New Roman"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Fiscal</w:t>
      </w:r>
      <w:r>
        <w:rPr>
          <w:rFonts w:ascii="Times New Roman" w:hAnsi="Times New Roman" w:cs="Times New Roman" w:eastAsia="Times New Roman"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2006:</w:t>
      </w:r>
      <w:r>
        <w:rPr>
          <w:rFonts w:ascii="Times New Roman" w:hAnsi="Times New Roman" w:cs="Times New Roman" w:eastAsia="Times New Roman"/>
          <w:i/>
          <w:color w:val="231F20"/>
          <w:spacing w:val="50"/>
        </w:rPr>
        <w:t> </w:t>
      </w:r>
      <w:r>
        <w:rPr>
          <w:color w:val="231F20"/>
        </w:rPr>
        <w:t>Non-operating</w:t>
      </w:r>
      <w:r>
        <w:rPr>
          <w:color w:val="231F20"/>
          <w:spacing w:val="-11"/>
        </w:rPr>
        <w:t> </w:t>
      </w:r>
      <w:r>
        <w:rPr>
          <w:color w:val="231F20"/>
        </w:rPr>
        <w:t>income,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2007</w:t>
      </w:r>
      <w:r>
        <w:rPr>
          <w:color w:val="231F20"/>
          <w:spacing w:val="-13"/>
        </w:rPr>
        <w:t> </w:t>
      </w:r>
      <w:r>
        <w:rPr>
          <w:color w:val="231F20"/>
        </w:rPr>
        <w:t>primarily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higher</w:t>
      </w:r>
      <w:r>
        <w:rPr>
          <w:color w:val="231F20"/>
          <w:spacing w:val="39"/>
        </w:rPr>
        <w:t> </w:t>
      </w:r>
      <w:r>
        <w:rPr>
          <w:color w:val="231F20"/>
        </w:rPr>
        <w:t>interest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14"/>
        </w:rPr>
        <w:t> </w:t>
      </w:r>
      <w:r>
        <w:rPr>
          <w:color w:val="231F20"/>
        </w:rPr>
        <w:t>attributable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</w:rPr>
        <w:t>increase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3"/>
        </w:rPr>
        <w:t> </w:t>
      </w:r>
      <w:r>
        <w:rPr>
          <w:color w:val="231F20"/>
        </w:rPr>
        <w:t>interest</w:t>
      </w:r>
      <w:r>
        <w:rPr>
          <w:color w:val="231F20"/>
          <w:spacing w:val="14"/>
        </w:rPr>
        <w:t> </w:t>
      </w:r>
      <w:r>
        <w:rPr>
          <w:color w:val="231F20"/>
        </w:rPr>
        <w:t>rates</w:t>
      </w:r>
      <w:r>
        <w:rPr>
          <w:color w:val="231F20"/>
          <w:spacing w:val="12"/>
        </w:rPr>
        <w:t> </w:t>
      </w:r>
      <w:r>
        <w:rPr>
          <w:color w:val="231F20"/>
        </w:rPr>
        <w:t>(the</w:t>
      </w:r>
      <w:r>
        <w:rPr>
          <w:color w:val="231F20"/>
          <w:spacing w:val="8"/>
        </w:rPr>
        <w:t> </w:t>
      </w:r>
      <w:r>
        <w:rPr>
          <w:color w:val="231F20"/>
        </w:rPr>
        <w:t>weighted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3"/>
        </w:rPr>
        <w:t> </w:t>
      </w:r>
      <w:r>
        <w:rPr>
          <w:color w:val="231F20"/>
        </w:rPr>
        <w:t>interest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3"/>
        </w:rPr>
        <w:t> </w:t>
      </w:r>
      <w:r>
        <w:rPr>
          <w:color w:val="231F20"/>
        </w:rPr>
        <w:t>earned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26"/>
        </w:rPr>
        <w:t> </w:t>
      </w:r>
      <w:r>
        <w:rPr>
          <w:color w:val="231F20"/>
        </w:rPr>
        <w:t>cash,</w:t>
      </w:r>
      <w:r>
        <w:rPr>
          <w:color w:val="231F20"/>
          <w:spacing w:val="18"/>
        </w:rPr>
        <w:t> </w:t>
      </w:r>
      <w:r>
        <w:rPr>
          <w:color w:val="231F20"/>
        </w:rPr>
        <w:t>cash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marketable</w:t>
      </w:r>
      <w:r>
        <w:rPr>
          <w:color w:val="231F20"/>
          <w:spacing w:val="21"/>
        </w:rPr>
        <w:t> </w:t>
      </w:r>
      <w:r>
        <w:rPr>
          <w:color w:val="231F20"/>
        </w:rPr>
        <w:t>securities</w:t>
      </w:r>
      <w:r>
        <w:rPr>
          <w:color w:val="231F20"/>
          <w:spacing w:val="21"/>
        </w:rPr>
        <w:t> </w:t>
      </w:r>
      <w:r>
        <w:rPr>
          <w:color w:val="231F20"/>
        </w:rPr>
        <w:t>increased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3.04%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8"/>
        </w:rPr>
        <w:t> </w:t>
      </w:r>
      <w:r>
        <w:rPr>
          <w:color w:val="231F20"/>
        </w:rPr>
        <w:t>2006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3.97%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9"/>
        </w:rPr>
        <w:t> </w:t>
      </w:r>
      <w:r>
        <w:rPr>
          <w:color w:val="231F20"/>
        </w:rPr>
        <w:t>2007),</w:t>
      </w:r>
      <w:r>
        <w:rPr>
          <w:color w:val="231F20"/>
          <w:spacing w:val="28"/>
        </w:rPr>
        <w:t> </w:t>
      </w:r>
      <w:r>
        <w:rPr>
          <w:color w:val="231F20"/>
        </w:rPr>
        <w:t>partially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higher</w:t>
      </w:r>
      <w:r>
        <w:rPr>
          <w:color w:val="231F20"/>
          <w:spacing w:val="14"/>
        </w:rPr>
        <w:t> </w:t>
      </w:r>
      <w:r>
        <w:rPr>
          <w:color w:val="231F20"/>
        </w:rPr>
        <w:t>minority</w:t>
      </w:r>
      <w:r>
        <w:rPr>
          <w:color w:val="231F20"/>
          <w:spacing w:val="17"/>
        </w:rPr>
        <w:t> </w:t>
      </w:r>
      <w:r>
        <w:rPr>
          <w:color w:val="231F20"/>
        </w:rPr>
        <w:t>interests’</w:t>
      </w:r>
      <w:r>
        <w:rPr>
          <w:color w:val="231F20"/>
          <w:spacing w:val="5"/>
        </w:rPr>
        <w:t> </w:t>
      </w:r>
      <w:r>
        <w:rPr>
          <w:color w:val="231F20"/>
        </w:rPr>
        <w:t>share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profits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i-flex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Japan.</w:t>
      </w:r>
      <w:r>
        <w:rPr/>
      </w:r>
    </w:p>
    <w:p>
      <w:pPr>
        <w:pStyle w:val="BodyText"/>
        <w:spacing w:line="250" w:lineRule="auto" w:before="142"/>
        <w:ind w:left="159" w:right="23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6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6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6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6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</w:rPr>
        <w:t>Non-operating</w:t>
      </w:r>
      <w:r>
        <w:rPr>
          <w:color w:val="231F20"/>
          <w:spacing w:val="8"/>
        </w:rPr>
        <w:t> </w:t>
      </w:r>
      <w:r>
        <w:rPr>
          <w:color w:val="231F20"/>
        </w:rPr>
        <w:t>income,</w:t>
      </w:r>
      <w:r>
        <w:rPr>
          <w:color w:val="231F20"/>
          <w:spacing w:val="7"/>
        </w:rPr>
        <w:t> </w:t>
      </w:r>
      <w:r>
        <w:rPr>
          <w:color w:val="231F20"/>
        </w:rPr>
        <w:t>net</w:t>
      </w:r>
      <w:r>
        <w:rPr>
          <w:color w:val="231F20"/>
          <w:spacing w:val="7"/>
        </w:rPr>
        <w:t> </w:t>
      </w:r>
      <w:r>
        <w:rPr>
          <w:color w:val="231F20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2006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result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higher</w:t>
      </w:r>
      <w:r>
        <w:rPr>
          <w:color w:val="231F20"/>
          <w:spacing w:val="30"/>
        </w:rPr>
        <w:t> </w:t>
      </w:r>
      <w:r>
        <w:rPr>
          <w:color w:val="231F20"/>
        </w:rPr>
        <w:t>foreign</w:t>
      </w:r>
      <w:r>
        <w:rPr>
          <w:color w:val="231F20"/>
          <w:spacing w:val="-1"/>
        </w:rPr>
        <w:t> </w:t>
      </w:r>
      <w:r>
        <w:rPr>
          <w:color w:val="231F20"/>
        </w:rPr>
        <w:t>currency</w:t>
      </w:r>
      <w:r>
        <w:rPr>
          <w:color w:val="231F20"/>
          <w:spacing w:val="-2"/>
        </w:rPr>
        <w:t> </w:t>
      </w:r>
      <w:r>
        <w:rPr>
          <w:color w:val="231F20"/>
        </w:rPr>
        <w:t>gains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Japanese</w:t>
      </w:r>
      <w:r>
        <w:rPr>
          <w:color w:val="231F20"/>
          <w:spacing w:val="-1"/>
        </w:rPr>
        <w:t> </w:t>
      </w:r>
      <w:r>
        <w:rPr>
          <w:color w:val="231F20"/>
        </w:rPr>
        <w:t>net</w:t>
      </w:r>
      <w:r>
        <w:rPr>
          <w:color w:val="231F20"/>
          <w:spacing w:val="-1"/>
        </w:rPr>
        <w:t> investment</w:t>
      </w:r>
      <w:r>
        <w:rPr>
          <w:color w:val="231F20"/>
          <w:spacing w:val="1"/>
        </w:rPr>
        <w:t> </w:t>
      </w:r>
      <w:r>
        <w:rPr>
          <w:color w:val="231F20"/>
        </w:rPr>
        <w:t>hedge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Chinese</w:t>
      </w:r>
      <w:r>
        <w:rPr>
          <w:color w:val="231F20"/>
          <w:spacing w:val="-1"/>
        </w:rPr>
        <w:t> </w:t>
      </w:r>
      <w:r>
        <w:rPr>
          <w:color w:val="231F20"/>
        </w:rPr>
        <w:t>currency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revaluation,</w:t>
      </w:r>
      <w:r>
        <w:rPr>
          <w:color w:val="231F20"/>
          <w:spacing w:val="1"/>
        </w:rPr>
        <w:t> </w:t>
      </w:r>
      <w:r>
        <w:rPr>
          <w:color w:val="231F20"/>
        </w:rPr>
        <w:t>$14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equity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earnings</w:t>
      </w:r>
      <w:r>
        <w:rPr>
          <w:color w:val="231F20"/>
          <w:spacing w:val="-12"/>
        </w:rPr>
        <w:t> </w:t>
      </w:r>
      <w:r>
        <w:rPr>
          <w:color w:val="231F20"/>
        </w:rPr>
        <w:t>associated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interest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i-flex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higher</w:t>
      </w:r>
      <w:r>
        <w:rPr>
          <w:color w:val="231F20"/>
          <w:spacing w:val="-14"/>
        </w:rPr>
        <w:t> </w:t>
      </w:r>
      <w:r>
        <w:rPr>
          <w:color w:val="231F20"/>
        </w:rPr>
        <w:t>gains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sales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equity</w:t>
      </w:r>
      <w:r>
        <w:rPr>
          <w:color w:val="231F20"/>
          <w:spacing w:val="-12"/>
        </w:rPr>
        <w:t> </w:t>
      </w:r>
      <w:r>
        <w:rPr>
          <w:color w:val="231F20"/>
        </w:rPr>
        <w:t>securities.</w:t>
      </w:r>
      <w:r>
        <w:rPr>
          <w:color w:val="231F20"/>
          <w:spacing w:val="-10"/>
        </w:rPr>
        <w:t> </w:t>
      </w:r>
      <w:r>
        <w:rPr>
          <w:color w:val="231F20"/>
        </w:rPr>
        <w:t>Interest</w:t>
      </w:r>
      <w:r>
        <w:rPr>
          <w:color w:val="231F20"/>
          <w:spacing w:val="-11"/>
        </w:rPr>
        <w:t> </w:t>
      </w:r>
      <w:r>
        <w:rPr>
          <w:color w:val="231F20"/>
        </w:rPr>
        <w:t>income</w:t>
      </w:r>
      <w:r>
        <w:rPr>
          <w:color w:val="231F20"/>
        </w:rPr>
        <w:t> decreased</w:t>
      </w:r>
      <w:r>
        <w:rPr>
          <w:color w:val="231F20"/>
          <w:spacing w:val="6"/>
        </w:rPr>
        <w:t> </w:t>
      </w:r>
      <w:r>
        <w:rPr>
          <w:color w:val="231F20"/>
        </w:rPr>
        <w:t>slightly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3"/>
        </w:rPr>
        <w:t> </w:t>
      </w:r>
      <w:r>
        <w:rPr>
          <w:color w:val="231F20"/>
        </w:rPr>
        <w:t>cash,</w:t>
      </w:r>
      <w:r>
        <w:rPr>
          <w:color w:val="231F20"/>
          <w:spacing w:val="2"/>
        </w:rPr>
        <w:t> </w:t>
      </w:r>
      <w:r>
        <w:rPr>
          <w:color w:val="231F20"/>
        </w:rPr>
        <w:t>cash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marketable</w:t>
      </w:r>
      <w:r>
        <w:rPr>
          <w:color w:val="231F20"/>
          <w:spacing w:val="6"/>
        </w:rPr>
        <w:t> </w:t>
      </w:r>
      <w:r>
        <w:rPr>
          <w:color w:val="231F20"/>
        </w:rPr>
        <w:t>securities</w:t>
      </w:r>
      <w:r>
        <w:rPr>
          <w:color w:val="231F20"/>
          <w:spacing w:val="5"/>
        </w:rPr>
        <w:t> </w:t>
      </w:r>
      <w:r>
        <w:rPr>
          <w:color w:val="231F20"/>
        </w:rPr>
        <w:t>balances,</w:t>
      </w:r>
      <w:r>
        <w:rPr>
          <w:color w:val="231F20"/>
          <w:spacing w:val="5"/>
        </w:rPr>
        <w:t> </w:t>
      </w:r>
      <w:r>
        <w:rPr>
          <w:color w:val="231F20"/>
        </w:rPr>
        <w:t>partially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</w:rPr>
        <w:t>higher</w:t>
      </w:r>
      <w:r>
        <w:rPr>
          <w:color w:val="231F20"/>
          <w:spacing w:val="34"/>
        </w:rPr>
        <w:t> </w:t>
      </w:r>
      <w:r>
        <w:rPr>
          <w:color w:val="231F20"/>
        </w:rPr>
        <w:t>interest</w:t>
      </w:r>
      <w:r>
        <w:rPr>
          <w:color w:val="231F20"/>
          <w:spacing w:val="34"/>
        </w:rPr>
        <w:t> </w:t>
      </w:r>
      <w:r>
        <w:rPr>
          <w:color w:val="231F20"/>
        </w:rPr>
        <w:t>rates.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weighted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35"/>
        </w:rPr>
        <w:t> </w:t>
      </w:r>
      <w:r>
        <w:rPr>
          <w:color w:val="231F20"/>
        </w:rPr>
        <w:t>interest</w:t>
      </w:r>
      <w:r>
        <w:rPr>
          <w:color w:val="231F20"/>
          <w:spacing w:val="35"/>
        </w:rPr>
        <w:t> </w:t>
      </w:r>
      <w:r>
        <w:rPr>
          <w:color w:val="231F20"/>
        </w:rPr>
        <w:t>rate</w:t>
      </w:r>
      <w:r>
        <w:rPr>
          <w:color w:val="231F20"/>
          <w:spacing w:val="34"/>
        </w:rPr>
        <w:t> </w:t>
      </w:r>
      <w:r>
        <w:rPr>
          <w:color w:val="231F20"/>
        </w:rPr>
        <w:t>earned</w:t>
      </w:r>
      <w:r>
        <w:rPr>
          <w:color w:val="231F20"/>
          <w:spacing w:val="34"/>
        </w:rPr>
        <w:t> </w:t>
      </w:r>
      <w:r>
        <w:rPr>
          <w:color w:val="231F20"/>
        </w:rPr>
        <w:t>on</w:t>
      </w:r>
      <w:r>
        <w:rPr>
          <w:color w:val="231F20"/>
          <w:spacing w:val="32"/>
        </w:rPr>
        <w:t> </w:t>
      </w:r>
      <w:r>
        <w:rPr>
          <w:color w:val="231F20"/>
        </w:rPr>
        <w:t>cash,</w:t>
      </w:r>
      <w:r>
        <w:rPr>
          <w:color w:val="231F20"/>
          <w:spacing w:val="34"/>
        </w:rPr>
        <w:t> </w:t>
      </w:r>
      <w:r>
        <w:rPr>
          <w:color w:val="231F20"/>
        </w:rPr>
        <w:t>cash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marketable</w:t>
      </w:r>
      <w:r>
        <w:rPr>
          <w:color w:val="231F20"/>
          <w:spacing w:val="28"/>
        </w:rPr>
        <w:t> </w:t>
      </w:r>
      <w:r>
        <w:rPr>
          <w:color w:val="231F20"/>
        </w:rPr>
        <w:t>securities</w:t>
      </w:r>
      <w:r>
        <w:rPr>
          <w:color w:val="231F20"/>
          <w:spacing w:val="17"/>
        </w:rPr>
        <w:t> </w:t>
      </w:r>
      <w:r>
        <w:rPr>
          <w:color w:val="231F20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1.93%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2005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3.04%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2006.</w:t>
      </w:r>
      <w:r>
        <w:rPr/>
      </w:r>
    </w:p>
    <w:p>
      <w:pPr>
        <w:pStyle w:val="BodyText"/>
        <w:spacing w:line="250" w:lineRule="auto" w:before="142"/>
        <w:ind w:left="159" w:right="237"/>
        <w:jc w:val="both"/>
      </w:pPr>
      <w:r>
        <w:rPr>
          <w:rFonts w:ascii="Times New Roman"/>
          <w:b/>
          <w:i/>
          <w:color w:val="231F20"/>
        </w:rPr>
        <w:t>Provision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for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Income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3"/>
        </w:rPr>
        <w:t>Taxes: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7"/>
        </w:rPr>
        <w:t> </w:t>
      </w:r>
      <w:r>
        <w:rPr>
          <w:color w:val="231F20"/>
        </w:rPr>
        <w:t>periods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mix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earned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1"/>
        </w:rPr>
        <w:t> </w:t>
      </w:r>
      <w:r>
        <w:rPr>
          <w:color w:val="231F20"/>
        </w:rPr>
        <w:t>jurisdictions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apply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broad</w:t>
      </w:r>
      <w:r>
        <w:rPr>
          <w:color w:val="231F20"/>
          <w:spacing w:val="1"/>
        </w:rPr>
        <w:t> </w:t>
      </w:r>
      <w:r>
        <w:rPr>
          <w:color w:val="231F20"/>
        </w:rPr>
        <w:t>range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income</w:t>
      </w:r>
      <w:r>
        <w:rPr>
          <w:color w:val="231F20"/>
          <w:spacing w:val="4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rates.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"/>
        </w:rPr>
        <w:t> </w:t>
      </w:r>
      <w:r>
        <w:rPr>
          <w:color w:val="231F20"/>
        </w:rPr>
        <w:t>for income</w:t>
      </w:r>
      <w:r>
        <w:rPr>
          <w:color w:val="231F20"/>
          <w:spacing w:val="4"/>
        </w:rPr>
        <w:t> </w:t>
      </w:r>
      <w:r>
        <w:rPr>
          <w:color w:val="231F20"/>
        </w:rPr>
        <w:t>taxes </w:t>
      </w:r>
      <w:r>
        <w:rPr>
          <w:color w:val="231F20"/>
          <w:spacing w:val="-1"/>
        </w:rPr>
        <w:t>differs</w:t>
      </w:r>
      <w:r>
        <w:rPr>
          <w:color w:val="231F20"/>
        </w:rPr>
        <w:t> from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computed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federal</w:t>
      </w:r>
      <w:r>
        <w:rPr>
          <w:color w:val="231F20"/>
          <w:spacing w:val="12"/>
        </w:rPr>
        <w:t> </w:t>
      </w:r>
      <w:r>
        <w:rPr>
          <w:color w:val="231F20"/>
        </w:rPr>
        <w:t>statutory</w:t>
      </w:r>
      <w:r>
        <w:rPr>
          <w:color w:val="231F20"/>
          <w:spacing w:val="11"/>
        </w:rPr>
        <w:t> </w:t>
      </w:r>
      <w:r>
        <w:rPr>
          <w:color w:val="231F20"/>
        </w:rPr>
        <w:t>income</w:t>
      </w:r>
      <w:r>
        <w:rPr>
          <w:color w:val="231F20"/>
          <w:spacing w:val="11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rate</w:t>
      </w:r>
      <w:r>
        <w:rPr>
          <w:color w:val="231F20"/>
          <w:spacing w:val="11"/>
        </w:rPr>
        <w:t> </w:t>
      </w:r>
      <w:r>
        <w:rPr>
          <w:color w:val="231F20"/>
        </w:rPr>
        <w:t>due</w:t>
      </w:r>
      <w:r>
        <w:rPr>
          <w:color w:val="231F20"/>
          <w:spacing w:val="9"/>
        </w:rPr>
        <w:t> </w:t>
      </w:r>
      <w:r>
        <w:rPr>
          <w:color w:val="231F20"/>
        </w:rPr>
        <w:t>primarily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state</w:t>
      </w:r>
      <w:r>
        <w:rPr>
          <w:color w:val="231F20"/>
          <w:spacing w:val="11"/>
        </w:rPr>
        <w:t> </w:t>
      </w:r>
      <w:r>
        <w:rPr>
          <w:color w:val="231F20"/>
        </w:rPr>
        <w:t>taxes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earnings</w:t>
      </w:r>
      <w:r>
        <w:rPr>
          <w:color w:val="231F20"/>
          <w:spacing w:val="10"/>
        </w:rPr>
        <w:t> </w:t>
      </w:r>
      <w:r>
        <w:rPr>
          <w:color w:val="231F20"/>
        </w:rPr>
        <w:t>considered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</w:rPr>
        <w:t> indefinitely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reinvested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foreign</w:t>
      </w:r>
      <w:r>
        <w:rPr>
          <w:color w:val="231F20"/>
          <w:spacing w:val="6"/>
        </w:rPr>
        <w:t> </w:t>
      </w:r>
      <w:r>
        <w:rPr>
          <w:color w:val="231F20"/>
        </w:rPr>
        <w:t>operations.</w:t>
      </w:r>
      <w:r>
        <w:rPr>
          <w:color w:val="231F20"/>
          <w:spacing w:val="7"/>
        </w:rPr>
        <w:t> </w:t>
      </w:r>
      <w:r>
        <w:rPr>
          <w:color w:val="231F20"/>
        </w:rPr>
        <w:t>Future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5"/>
        </w:rPr>
        <w:t> </w:t>
      </w:r>
      <w:r>
        <w:rPr>
          <w:color w:val="231F20"/>
        </w:rPr>
        <w:t>tax</w:t>
      </w:r>
      <w:r>
        <w:rPr>
          <w:color w:val="231F20"/>
          <w:spacing w:val="7"/>
        </w:rPr>
        <w:t> </w:t>
      </w:r>
      <w:r>
        <w:rPr>
          <w:color w:val="231F20"/>
        </w:rPr>
        <w:t>rates</w:t>
      </w:r>
      <w:r>
        <w:rPr>
          <w:color w:val="231F20"/>
          <w:spacing w:val="5"/>
        </w:rPr>
        <w:t> </w:t>
      </w:r>
      <w:r>
        <w:rPr>
          <w:color w:val="231F20"/>
        </w:rPr>
        <w:t>could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adversely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7"/>
        </w:rPr>
        <w:t> </w:t>
      </w:r>
      <w:r>
        <w:rPr>
          <w:color w:val="231F20"/>
        </w:rPr>
        <w:t>if</w:t>
      </w:r>
      <w:r>
        <w:rPr>
          <w:color w:val="231F20"/>
          <w:spacing w:val="5"/>
        </w:rPr>
        <w:t> </w:t>
      </w:r>
      <w:r>
        <w:rPr>
          <w:color w:val="231F20"/>
        </w:rPr>
        <w:t>earnings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9"/>
        </w:rPr>
        <w:t> </w:t>
      </w:r>
      <w:r>
        <w:rPr>
          <w:color w:val="231F20"/>
        </w:rPr>
        <w:t>than</w:t>
      </w:r>
      <w:r>
        <w:rPr>
          <w:color w:val="231F20"/>
          <w:spacing w:val="10"/>
        </w:rPr>
        <w:t> </w:t>
      </w:r>
      <w:r>
        <w:rPr>
          <w:color w:val="231F20"/>
        </w:rPr>
        <w:t>anticipated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countries</w:t>
      </w:r>
      <w:r>
        <w:rPr>
          <w:color w:val="231F20"/>
          <w:spacing w:val="12"/>
        </w:rPr>
        <w:t> </w:t>
      </w:r>
      <w:r>
        <w:rPr>
          <w:color w:val="231F20"/>
        </w:rPr>
        <w:t>where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9"/>
        </w:rPr>
        <w:t> </w:t>
      </w:r>
      <w:r>
        <w:rPr>
          <w:color w:val="231F20"/>
        </w:rPr>
        <w:t>statutory</w:t>
      </w:r>
      <w:r>
        <w:rPr>
          <w:color w:val="231F20"/>
          <w:spacing w:val="11"/>
        </w:rPr>
        <w:t> </w:t>
      </w:r>
      <w:r>
        <w:rPr>
          <w:color w:val="231F20"/>
        </w:rPr>
        <w:t>rates,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10"/>
        </w:rPr>
        <w:t> </w:t>
      </w:r>
      <w:r>
        <w:rPr>
          <w:color w:val="231F20"/>
        </w:rPr>
        <w:t>changes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laws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regulations,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adverse</w:t>
      </w:r>
      <w:r>
        <w:rPr>
          <w:color w:val="231F20"/>
          <w:spacing w:val="15"/>
        </w:rPr>
        <w:t> </w:t>
      </w:r>
      <w:r>
        <w:rPr>
          <w:color w:val="231F20"/>
        </w:rPr>
        <w:t>rulings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litigation.</w:t>
      </w:r>
      <w:r>
        <w:rPr/>
      </w:r>
    </w:p>
    <w:p>
      <w:pPr>
        <w:spacing w:before="99"/>
        <w:ind w:left="0" w:right="1571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8"/>
        <w:gridCol w:w="727"/>
        <w:gridCol w:w="220"/>
        <w:gridCol w:w="605"/>
        <w:gridCol w:w="219"/>
        <w:gridCol w:w="697"/>
        <w:gridCol w:w="221"/>
        <w:gridCol w:w="605"/>
        <w:gridCol w:w="218"/>
        <w:gridCol w:w="712"/>
      </w:tblGrid>
      <w:tr>
        <w:trPr>
          <w:trHeight w:val="220" w:hRule="exact"/>
        </w:trPr>
        <w:tc>
          <w:tcPr>
            <w:tcW w:w="500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8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8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500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1,712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1,429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1,165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5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Effective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tax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rate</w:t>
            </w:r>
            <w:r>
              <w:rPr>
                <w:rFonts w:ascii="Times New Roman"/>
                <w:b/>
                <w:i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28.6%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29.7%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28.8%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56"/>
        <w:ind w:left="159" w:right="239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11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-12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-10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12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10"/>
        </w:rPr>
        <w:t> </w:t>
      </w:r>
      <w:r>
        <w:rPr>
          <w:rFonts w:ascii="Times New Roman"/>
          <w:i/>
          <w:color w:val="231F20"/>
        </w:rPr>
        <w:t>2006:</w:t>
      </w:r>
      <w:r>
        <w:rPr>
          <w:rFonts w:ascii="Times New Roman"/>
          <w:i/>
          <w:color w:val="231F20"/>
          <w:spacing w:val="50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income</w:t>
      </w:r>
      <w:r>
        <w:rPr>
          <w:color w:val="231F20"/>
          <w:spacing w:val="-9"/>
        </w:rPr>
        <w:t> </w:t>
      </w:r>
      <w:r>
        <w:rPr>
          <w:color w:val="231F20"/>
        </w:rPr>
        <w:t>taxes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2007</w:t>
      </w:r>
      <w:r>
        <w:rPr>
          <w:color w:val="231F20"/>
          <w:spacing w:val="-12"/>
        </w:rPr>
        <w:t> </w:t>
      </w:r>
      <w:r>
        <w:rPr>
          <w:color w:val="231F20"/>
        </w:rPr>
        <w:t>primarily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higher</w:t>
      </w:r>
      <w:r>
        <w:rPr>
          <w:color w:val="231F20"/>
          <w:spacing w:val="49"/>
        </w:rPr>
        <w:t> </w:t>
      </w:r>
      <w:r>
        <w:rPr>
          <w:color w:val="231F20"/>
        </w:rPr>
        <w:t>earnings</w:t>
      </w:r>
      <w:r>
        <w:rPr>
          <w:color w:val="231F20"/>
          <w:spacing w:val="1"/>
        </w:rPr>
        <w:t> </w:t>
      </w:r>
      <w:r>
        <w:rPr>
          <w:color w:val="231F20"/>
        </w:rPr>
        <w:t>before</w:t>
      </w:r>
      <w:r>
        <w:rPr>
          <w:color w:val="231F20"/>
          <w:spacing w:val="1"/>
        </w:rPr>
        <w:t> </w:t>
      </w:r>
      <w:r>
        <w:rPr>
          <w:color w:val="231F20"/>
        </w:rPr>
        <w:t>tax,</w:t>
      </w:r>
      <w:r>
        <w:rPr>
          <w:color w:val="231F20"/>
          <w:spacing w:val="1"/>
        </w:rPr>
        <w:t> </w:t>
      </w:r>
      <w:r>
        <w:rPr>
          <w:color w:val="231F20"/>
        </w:rPr>
        <w:t>partially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</w:rPr>
        <w:t> by</w:t>
      </w:r>
      <w:r>
        <w:rPr>
          <w:color w:val="231F20"/>
          <w:spacing w:val="-1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lower</w:t>
      </w:r>
      <w:r>
        <w:rPr>
          <w:color w:val="231F20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2"/>
        </w:rPr>
        <w:t> </w:t>
      </w:r>
      <w:r>
        <w:rPr>
          <w:color w:val="231F20"/>
        </w:rPr>
        <w:t>tax</w:t>
      </w:r>
      <w:r>
        <w:rPr>
          <w:color w:val="231F20"/>
          <w:spacing w:val="1"/>
        </w:rPr>
        <w:t> </w:t>
      </w:r>
      <w:r>
        <w:rPr>
          <w:color w:val="231F20"/>
        </w:rPr>
        <w:t>rate.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effective</w:t>
      </w:r>
      <w:r>
        <w:rPr>
          <w:color w:val="231F20"/>
        </w:rPr>
        <w:t> tax</w:t>
      </w:r>
      <w:r>
        <w:rPr>
          <w:color w:val="231F20"/>
          <w:spacing w:val="1"/>
        </w:rPr>
        <w:t> </w:t>
      </w:r>
      <w:r>
        <w:rPr>
          <w:color w:val="231F20"/>
        </w:rPr>
        <w:t>rate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fiscal</w:t>
      </w:r>
      <w:r>
        <w:rPr>
          <w:color w:val="231F20"/>
          <w:spacing w:val="-1"/>
        </w:rPr>
        <w:t> </w:t>
      </w:r>
      <w:r>
        <w:rPr>
          <w:color w:val="231F20"/>
        </w:rPr>
        <w:t>2007 was</w:t>
      </w:r>
      <w:r>
        <w:rPr>
          <w:color w:val="231F20"/>
          <w:spacing w:val="-1"/>
        </w:rPr>
        <w:t> </w:t>
      </w:r>
      <w:r>
        <w:rPr>
          <w:color w:val="231F20"/>
        </w:rPr>
        <w:t>slightly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6"/>
        </w:rPr>
        <w:t> </w:t>
      </w:r>
      <w:r>
        <w:rPr>
          <w:color w:val="231F20"/>
        </w:rPr>
        <w:t>than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2006</w:t>
      </w:r>
      <w:r>
        <w:rPr>
          <w:color w:val="231F20"/>
          <w:spacing w:val="6"/>
        </w:rPr>
        <w:t> </w:t>
      </w:r>
      <w:r>
        <w:rPr>
          <w:color w:val="231F20"/>
        </w:rPr>
        <w:t>primarily</w:t>
      </w:r>
      <w:r>
        <w:rPr>
          <w:color w:val="231F20"/>
          <w:spacing w:val="10"/>
        </w:rPr>
        <w:t> </w:t>
      </w:r>
      <w:r>
        <w:rPr>
          <w:color w:val="231F20"/>
        </w:rPr>
        <w:t>due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additional</w:t>
      </w:r>
      <w:r>
        <w:rPr>
          <w:color w:val="231F20"/>
          <w:spacing w:val="11"/>
        </w:rPr>
        <w:t> </w:t>
      </w:r>
      <w:r>
        <w:rPr>
          <w:color w:val="231F20"/>
        </w:rPr>
        <w:t>research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>
          <w:color w:val="231F20"/>
          <w:spacing w:val="8"/>
        </w:rPr>
        <w:t> </w:t>
      </w:r>
      <w:r>
        <w:rPr>
          <w:color w:val="231F20"/>
        </w:rPr>
        <w:t>credits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well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agreements</w:t>
      </w:r>
      <w:r>
        <w:rPr>
          <w:color w:val="231F20"/>
          <w:spacing w:val="25"/>
        </w:rPr>
        <w:t> </w:t>
      </w:r>
      <w:r>
        <w:rPr>
          <w:color w:val="231F20"/>
        </w:rPr>
        <w:t>reached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foreign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authorities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positions.</w:t>
      </w:r>
      <w:r>
        <w:rPr/>
      </w:r>
    </w:p>
    <w:p>
      <w:pPr>
        <w:pStyle w:val="BodyText"/>
        <w:spacing w:line="250" w:lineRule="auto" w:before="142"/>
        <w:ind w:left="159" w:right="236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2005:</w:t>
      </w:r>
      <w:r>
        <w:rPr>
          <w:rFonts w:ascii="Times New Roman"/>
          <w:i/>
          <w:color w:val="231F20"/>
          <w:spacing w:val="50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-6"/>
        </w:rPr>
        <w:t> </w:t>
      </w:r>
      <w:r>
        <w:rPr>
          <w:color w:val="231F20"/>
        </w:rPr>
        <w:t>taxes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2006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higher</w:t>
      </w:r>
      <w:r>
        <w:rPr>
          <w:color w:val="231F20"/>
          <w:spacing w:val="-6"/>
        </w:rPr>
        <w:t> </w:t>
      </w:r>
      <w:r>
        <w:rPr>
          <w:color w:val="231F20"/>
        </w:rPr>
        <w:t>earnings</w:t>
      </w:r>
      <w:r>
        <w:rPr>
          <w:color w:val="231F20"/>
          <w:spacing w:val="29"/>
        </w:rPr>
        <w:t> </w:t>
      </w:r>
      <w:r>
        <w:rPr>
          <w:color w:val="231F20"/>
        </w:rPr>
        <w:t>before</w:t>
      </w:r>
      <w:r>
        <w:rPr>
          <w:color w:val="231F20"/>
          <w:spacing w:val="-9"/>
        </w:rPr>
        <w:t> </w:t>
      </w:r>
      <w:r>
        <w:rPr>
          <w:color w:val="231F20"/>
        </w:rPr>
        <w:t>tax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higher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11"/>
        </w:rPr>
        <w:t> </w:t>
      </w:r>
      <w:r>
        <w:rPr>
          <w:color w:val="231F20"/>
        </w:rPr>
        <w:t>tax</w:t>
      </w:r>
      <w:r>
        <w:rPr>
          <w:color w:val="231F20"/>
          <w:spacing w:val="-9"/>
        </w:rPr>
        <w:t> </w:t>
      </w:r>
      <w:r>
        <w:rPr>
          <w:color w:val="231F20"/>
        </w:rPr>
        <w:t>rate.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0"/>
        </w:rPr>
        <w:t> </w:t>
      </w:r>
      <w:r>
        <w:rPr>
          <w:color w:val="231F20"/>
        </w:rPr>
        <w:t>rate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2006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primarily</w:t>
      </w:r>
      <w:r>
        <w:rPr>
          <w:color w:val="231F20"/>
          <w:spacing w:val="-8"/>
        </w:rPr>
        <w:t> </w:t>
      </w:r>
      <w:r>
        <w:rPr>
          <w:color w:val="231F20"/>
        </w:rPr>
        <w:t>attributable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higher</w:t>
      </w:r>
      <w:r>
        <w:rPr>
          <w:color w:val="231F20"/>
          <w:spacing w:val="4"/>
        </w:rPr>
        <w:t> </w:t>
      </w:r>
      <w:r>
        <w:rPr>
          <w:color w:val="231F20"/>
        </w:rPr>
        <w:t>percentage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earnings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high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jurisdictions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compared</w:t>
      </w:r>
      <w:r>
        <w:rPr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rate</w:t>
      </w:r>
      <w:r>
        <w:rPr>
          <w:color w:val="231F20"/>
          <w:spacing w:val="5"/>
        </w:rPr>
        <w:t> </w:t>
      </w:r>
      <w:r>
        <w:rPr>
          <w:color w:val="231F20"/>
        </w:rPr>
        <w:t>jurisdictions.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addition,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did</w:t>
      </w:r>
      <w:r>
        <w:rPr>
          <w:color w:val="231F20"/>
          <w:spacing w:val="26"/>
        </w:rPr>
        <w:t> </w:t>
      </w:r>
      <w:r>
        <w:rPr>
          <w:color w:val="231F20"/>
        </w:rPr>
        <w:t>not</w:t>
      </w:r>
      <w:r>
        <w:rPr>
          <w:color w:val="231F20"/>
          <w:spacing w:val="26"/>
        </w:rPr>
        <w:t> </w:t>
      </w:r>
      <w:r>
        <w:rPr>
          <w:color w:val="231F20"/>
        </w:rPr>
        <w:t>benefit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certain</w:t>
      </w:r>
      <w:r>
        <w:rPr>
          <w:color w:val="231F20"/>
          <w:spacing w:val="29"/>
        </w:rPr>
        <w:t> </w:t>
      </w:r>
      <w:r>
        <w:rPr>
          <w:color w:val="231F20"/>
        </w:rPr>
        <w:t>non-recurring</w:t>
      </w:r>
      <w:r>
        <w:rPr>
          <w:color w:val="231F20"/>
          <w:spacing w:val="27"/>
        </w:rPr>
        <w:t> </w:t>
      </w:r>
      <w:r>
        <w:rPr>
          <w:color w:val="231F20"/>
        </w:rPr>
        <w:t>tax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7"/>
        </w:rPr>
        <w:t> </w:t>
      </w:r>
      <w:r>
        <w:rPr>
          <w:color w:val="231F20"/>
        </w:rPr>
        <w:t>2006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occurred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7"/>
        </w:rPr>
        <w:t> </w:t>
      </w:r>
      <w:r>
        <w:rPr>
          <w:color w:val="231F20"/>
        </w:rPr>
        <w:t>2005,</w:t>
      </w:r>
      <w:r>
        <w:rPr>
          <w:color w:val="231F20"/>
          <w:spacing w:val="29"/>
        </w:rPr>
        <w:t> </w:t>
      </w:r>
      <w:r>
        <w:rPr>
          <w:color w:val="231F20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settlement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audits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statutes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limitations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</w:rPr>
        <w:t>tax</w:t>
      </w:r>
      <w:r>
        <w:rPr>
          <w:color w:val="231F20"/>
          <w:spacing w:val="-9"/>
        </w:rPr>
        <w:t> </w:t>
      </w:r>
      <w:r>
        <w:rPr>
          <w:color w:val="231F20"/>
        </w:rPr>
        <w:t>assessments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true-up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estimated</w:t>
      </w:r>
      <w:r>
        <w:rPr>
          <w:color w:val="231F20"/>
          <w:spacing w:val="8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accruals</w:t>
      </w:r>
      <w:r>
        <w:rPr>
          <w:color w:val="231F20"/>
          <w:spacing w:val="7"/>
        </w:rPr>
        <w:t> </w:t>
      </w:r>
      <w:r>
        <w:rPr>
          <w:color w:val="231F20"/>
        </w:rPr>
        <w:t>upon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filing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prior</w:t>
      </w:r>
      <w:r>
        <w:rPr>
          <w:color w:val="231F20"/>
          <w:spacing w:val="5"/>
        </w:rPr>
        <w:t> </w:t>
      </w:r>
      <w:r>
        <w:rPr>
          <w:color w:val="231F20"/>
        </w:rPr>
        <w:t>year</w:t>
      </w:r>
      <w:r>
        <w:rPr>
          <w:color w:val="231F20"/>
          <w:spacing w:val="6"/>
        </w:rPr>
        <w:t> </w:t>
      </w:r>
      <w:r>
        <w:rPr>
          <w:color w:val="231F20"/>
        </w:rPr>
        <w:t>tax</w:t>
      </w:r>
      <w:r>
        <w:rPr>
          <w:color w:val="231F20"/>
          <w:spacing w:val="6"/>
        </w:rPr>
        <w:t> </w:t>
      </w:r>
      <w:r>
        <w:rPr>
          <w:color w:val="231F20"/>
        </w:rPr>
        <w:t>returns.</w:t>
      </w:r>
      <w:r>
        <w:rPr>
          <w:color w:val="231F20"/>
          <w:spacing w:val="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also</w:t>
      </w:r>
      <w:r>
        <w:rPr>
          <w:color w:val="231F20"/>
          <w:spacing w:val="5"/>
        </w:rPr>
        <w:t> </w:t>
      </w:r>
      <w:r>
        <w:rPr>
          <w:color w:val="231F20"/>
        </w:rPr>
        <w:t>incurred</w:t>
      </w:r>
      <w:r>
        <w:rPr>
          <w:color w:val="231F20"/>
          <w:spacing w:val="6"/>
        </w:rPr>
        <w:t> </w:t>
      </w:r>
      <w:r>
        <w:rPr>
          <w:color w:val="231F20"/>
        </w:rPr>
        <w:t>higher</w:t>
      </w:r>
      <w:r>
        <w:rPr>
          <w:color w:val="231F20"/>
          <w:spacing w:val="5"/>
        </w:rPr>
        <w:t> </w:t>
      </w:r>
      <w:r>
        <w:rPr>
          <w:color w:val="231F20"/>
        </w:rPr>
        <w:t>non-deductible</w:t>
      </w:r>
      <w:r>
        <w:rPr>
          <w:color w:val="231F20"/>
          <w:spacing w:val="8"/>
        </w:rPr>
        <w:t> </w:t>
      </w:r>
      <w:r>
        <w:rPr>
          <w:color w:val="231F20"/>
        </w:rPr>
        <w:t>in-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process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research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charges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2006.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5"/>
        <w:gridCol w:w="760"/>
        <w:gridCol w:w="221"/>
        <w:gridCol w:w="605"/>
        <w:gridCol w:w="218"/>
        <w:gridCol w:w="734"/>
        <w:gridCol w:w="216"/>
        <w:gridCol w:w="697"/>
        <w:gridCol w:w="219"/>
        <w:gridCol w:w="746"/>
      </w:tblGrid>
      <w:tr>
        <w:trPr>
          <w:trHeight w:val="367" w:hRule="exact"/>
        </w:trPr>
        <w:tc>
          <w:tcPr>
            <w:tcW w:w="4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z w:val="20"/>
              </w:rPr>
              <w:t>Liquidity</w:t>
            </w:r>
            <w:r>
              <w:rPr>
                <w:rFonts w:ascii="Times New Roman"/>
                <w:b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and</w:t>
            </w:r>
            <w:r>
              <w:rPr>
                <w:rFonts w:ascii="Times New Roman"/>
                <w:b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Capital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Resources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12" w:type="dxa"/>
            <w:gridSpan w:val="5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58" w:hRule="exact"/>
        </w:trPr>
        <w:tc>
          <w:tcPr>
            <w:tcW w:w="4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612" w:type="dxa"/>
            <w:gridSpan w:val="5"/>
            <w:vMerge/>
            <w:tcBorders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481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8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481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Working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capital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3,496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5,044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1,210%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4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equivalents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marketable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7,020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7,605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4,771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460" w:bottom="1300" w:left="1220" w:right="1500"/>
        </w:sectPr>
      </w:pPr>
    </w:p>
    <w:p>
      <w:pPr>
        <w:pStyle w:val="BodyText"/>
        <w:spacing w:line="250" w:lineRule="auto" w:before="65"/>
        <w:ind w:left="159" w:right="237"/>
        <w:jc w:val="both"/>
      </w:pPr>
      <w:r>
        <w:rPr>
          <w:rFonts w:ascii="Times New Roman"/>
          <w:b/>
          <w:i/>
          <w:color w:val="231F20"/>
          <w:spacing w:val="-3"/>
        </w:rPr>
        <w:t>Working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</w:rPr>
        <w:t>capital: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decrease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working</w:t>
      </w:r>
      <w:r>
        <w:rPr>
          <w:color w:val="231F20"/>
          <w:spacing w:val="-8"/>
        </w:rPr>
        <w:t> </w:t>
      </w:r>
      <w:r>
        <w:rPr>
          <w:color w:val="231F20"/>
        </w:rPr>
        <w:t>capital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2007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primarily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cash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pay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acquisitions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repurchases,</w:t>
      </w:r>
      <w:r>
        <w:rPr>
          <w:color w:val="231F20"/>
          <w:spacing w:val="-4"/>
        </w:rPr>
        <w:t> </w:t>
      </w:r>
      <w:r>
        <w:rPr>
          <w:color w:val="231F20"/>
        </w:rPr>
        <w:t>partially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increases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operating</w:t>
      </w:r>
      <w:r>
        <w:rPr>
          <w:color w:val="231F20"/>
          <w:spacing w:val="-3"/>
        </w:rPr>
        <w:t> </w:t>
      </w:r>
      <w:r>
        <w:rPr>
          <w:color w:val="231F20"/>
        </w:rPr>
        <w:t>cash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higher</w:t>
      </w:r>
      <w:r>
        <w:rPr>
          <w:color w:val="231F20"/>
          <w:spacing w:val="-5"/>
        </w:rPr>
        <w:t> </w:t>
      </w:r>
      <w:r>
        <w:rPr>
          <w:color w:val="231F20"/>
        </w:rPr>
        <w:t>sales</w:t>
      </w:r>
      <w:r>
        <w:rPr>
          <w:color w:val="231F20"/>
          <w:spacing w:val="-6"/>
        </w:rPr>
        <w:t> </w:t>
      </w:r>
      <w:r>
        <w:rPr>
          <w:color w:val="231F20"/>
        </w:rPr>
        <w:t>volumes,</w:t>
      </w:r>
      <w:r>
        <w:rPr>
          <w:color w:val="231F20"/>
          <w:spacing w:val="22"/>
        </w:rPr>
        <w:t> </w:t>
      </w:r>
      <w:r>
        <w:rPr>
          <w:color w:val="231F20"/>
        </w:rPr>
        <w:t>proceeds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employee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</w:rPr>
        <w:t>option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exercises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long-term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borrowings.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increase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working</w:t>
      </w:r>
      <w:r>
        <w:rPr>
          <w:color w:val="231F20"/>
          <w:spacing w:val="-5"/>
        </w:rPr>
        <w:t> </w:t>
      </w:r>
      <w:r>
        <w:rPr>
          <w:color w:val="231F20"/>
        </w:rPr>
        <w:t>capital in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2006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primarily</w:t>
      </w:r>
      <w:r>
        <w:rPr>
          <w:color w:val="231F20"/>
          <w:spacing w:val="-1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issuance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$5.75</w:t>
      </w:r>
      <w:r>
        <w:rPr>
          <w:color w:val="231F20"/>
          <w:spacing w:val="-5"/>
        </w:rPr>
        <w:t> </w:t>
      </w:r>
      <w:r>
        <w:rPr>
          <w:color w:val="231F20"/>
        </w:rPr>
        <w:t>billion</w:t>
      </w:r>
      <w:r>
        <w:rPr>
          <w:color w:val="231F20"/>
          <w:spacing w:val="-1"/>
        </w:rPr>
        <w:t> </w:t>
      </w:r>
      <w:r>
        <w:rPr>
          <w:color w:val="231F20"/>
        </w:rPr>
        <w:t>long-term</w:t>
      </w:r>
      <w:r>
        <w:rPr>
          <w:color w:val="231F20"/>
          <w:spacing w:val="-3"/>
        </w:rPr>
        <w:t> </w:t>
      </w:r>
      <w:r>
        <w:rPr>
          <w:color w:val="231F20"/>
        </w:rPr>
        <w:t>senior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January</w:t>
      </w:r>
      <w:r>
        <w:rPr>
          <w:color w:val="231F20"/>
        </w:rPr>
        <w:t> 2006 as</w:t>
      </w:r>
      <w:r>
        <w:rPr>
          <w:color w:val="231F20"/>
          <w:spacing w:val="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greater</w:t>
      </w:r>
      <w:r>
        <w:rPr>
          <w:color w:val="231F20"/>
          <w:spacing w:val="2"/>
        </w:rPr>
        <w:t> </w:t>
      </w:r>
      <w:r>
        <w:rPr>
          <w:color w:val="231F20"/>
        </w:rPr>
        <w:t>cash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operations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higher</w:t>
      </w:r>
      <w:r>
        <w:rPr>
          <w:color w:val="231F20"/>
          <w:spacing w:val="1"/>
        </w:rPr>
        <w:t> </w:t>
      </w:r>
      <w:r>
        <w:rPr>
          <w:color w:val="231F20"/>
        </w:rPr>
        <w:t>sales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volumes,</w:t>
      </w:r>
      <w:r>
        <w:rPr>
          <w:color w:val="231F20"/>
          <w:spacing w:val="1"/>
        </w:rPr>
        <w:t> </w:t>
      </w:r>
      <w:r>
        <w:rPr>
          <w:color w:val="231F20"/>
        </w:rPr>
        <w:t>partially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"/>
        </w:rPr>
        <w:t> </w:t>
      </w:r>
      <w:r>
        <w:rPr>
          <w:color w:val="231F20"/>
        </w:rPr>
        <w:t>by cash used</w:t>
      </w:r>
      <w:r>
        <w:rPr>
          <w:color w:val="231F20"/>
          <w:spacing w:val="-1"/>
        </w:rPr>
        <w:t> </w:t>
      </w:r>
      <w:r>
        <w:rPr>
          <w:color w:val="231F20"/>
        </w:rPr>
        <w:t>to pay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acquisitions,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repurchases,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reduction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debt</w:t>
      </w:r>
      <w:r>
        <w:rPr>
          <w:color w:val="231F20"/>
          <w:spacing w:val="14"/>
        </w:rPr>
        <w:t> </w:t>
      </w:r>
      <w:r>
        <w:rPr>
          <w:color w:val="231F20"/>
        </w:rPr>
        <w:t>obligations.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50" w:lineRule="auto"/>
        <w:ind w:left="159" w:right="237"/>
        <w:jc w:val="both"/>
      </w:pPr>
      <w:r>
        <w:rPr>
          <w:rFonts w:ascii="Times New Roman"/>
          <w:b/>
          <w:i/>
          <w:color w:val="231F20"/>
        </w:rPr>
        <w:t>Cash,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equivalents</w:t>
      </w:r>
      <w:r>
        <w:rPr>
          <w:rFonts w:ascii="Times New Roman"/>
          <w:b/>
          <w:i/>
          <w:color w:val="231F20"/>
          <w:spacing w:val="17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  <w:spacing w:val="-1"/>
        </w:rPr>
        <w:t>marketable</w:t>
      </w:r>
      <w:r>
        <w:rPr>
          <w:rFonts w:ascii="Times New Roman"/>
          <w:b/>
          <w:i/>
          <w:color w:val="231F20"/>
          <w:spacing w:val="20"/>
        </w:rPr>
        <w:t> </w:t>
      </w:r>
      <w:r>
        <w:rPr>
          <w:rFonts w:ascii="Times New Roman"/>
          <w:b/>
          <w:i/>
          <w:color w:val="231F20"/>
        </w:rPr>
        <w:t>securities: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8"/>
        </w:rPr>
        <w:t> </w:t>
      </w:r>
      <w:r>
        <w:rPr>
          <w:color w:val="231F20"/>
        </w:rPr>
        <w:t>consist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highly</w:t>
      </w:r>
      <w:r>
        <w:rPr>
          <w:color w:val="231F20"/>
          <w:spacing w:val="17"/>
        </w:rPr>
        <w:t> </w:t>
      </w:r>
      <w:r>
        <w:rPr>
          <w:color w:val="231F20"/>
        </w:rPr>
        <w:t>liquid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invest-</w:t>
      </w:r>
      <w:r>
        <w:rPr>
          <w:color w:val="231F20"/>
          <w:spacing w:val="27"/>
        </w:rPr>
        <w:t> </w:t>
      </w:r>
      <w:r>
        <w:rPr>
          <w:color w:val="231F20"/>
        </w:rPr>
        <w:t>ments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time</w:t>
      </w:r>
      <w:r>
        <w:rPr>
          <w:color w:val="231F20"/>
          <w:spacing w:val="10"/>
        </w:rPr>
        <w:t> </w:t>
      </w:r>
      <w:r>
        <w:rPr>
          <w:color w:val="231F20"/>
        </w:rPr>
        <w:t>deposits</w:t>
      </w:r>
      <w:r>
        <w:rPr>
          <w:color w:val="231F20"/>
          <w:spacing w:val="7"/>
        </w:rPr>
        <w:t> </w:t>
      </w:r>
      <w:r>
        <w:rPr>
          <w:color w:val="231F20"/>
        </w:rPr>
        <w:t>held</w:t>
      </w:r>
      <w:r>
        <w:rPr>
          <w:color w:val="231F20"/>
          <w:spacing w:val="8"/>
        </w:rPr>
        <w:t> </w:t>
      </w:r>
      <w:r>
        <w:rPr>
          <w:color w:val="231F20"/>
        </w:rPr>
        <w:t>at</w:t>
      </w:r>
      <w:r>
        <w:rPr>
          <w:color w:val="231F20"/>
          <w:spacing w:val="8"/>
        </w:rPr>
        <w:t> </w:t>
      </w:r>
      <w:r>
        <w:rPr>
          <w:color w:val="231F20"/>
        </w:rPr>
        <w:t>major</w:t>
      </w:r>
      <w:r>
        <w:rPr>
          <w:color w:val="231F20"/>
          <w:spacing w:val="9"/>
        </w:rPr>
        <w:t> </w:t>
      </w:r>
      <w:r>
        <w:rPr>
          <w:color w:val="231F20"/>
        </w:rPr>
        <w:t>banks,</w:t>
      </w:r>
      <w:r>
        <w:rPr>
          <w:color w:val="231F20"/>
          <w:spacing w:val="7"/>
        </w:rPr>
        <w:t> </w:t>
      </w:r>
      <w:r>
        <w:rPr>
          <w:color w:val="231F20"/>
        </w:rPr>
        <w:t>commercial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paper,</w:t>
      </w:r>
      <w:r>
        <w:rPr>
          <w:color w:val="231F20"/>
          <w:spacing w:val="6"/>
        </w:rPr>
        <w:t> </w:t>
      </w:r>
      <w:r>
        <w:rPr>
          <w:color w:val="231F20"/>
        </w:rPr>
        <w:t>United</w:t>
      </w:r>
      <w:r>
        <w:rPr>
          <w:color w:val="231F20"/>
          <w:spacing w:val="8"/>
        </w:rPr>
        <w:t> </w:t>
      </w:r>
      <w:r>
        <w:rPr>
          <w:color w:val="231F20"/>
        </w:rPr>
        <w:t>States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0"/>
        </w:rPr>
        <w:t> </w:t>
      </w:r>
      <w:r>
        <w:rPr>
          <w:color w:val="231F20"/>
        </w:rPr>
        <w:t>agency</w:t>
      </w:r>
      <w:r>
        <w:rPr>
          <w:color w:val="231F20"/>
          <w:spacing w:val="7"/>
        </w:rPr>
        <w:t> </w:t>
      </w:r>
      <w:r>
        <w:rPr>
          <w:color w:val="231F20"/>
        </w:rPr>
        <w:t>discount</w:t>
      </w:r>
      <w:r>
        <w:rPr>
          <w:color w:val="231F20"/>
          <w:spacing w:val="9"/>
        </w:rPr>
        <w:t> </w:t>
      </w:r>
      <w:r>
        <w:rPr>
          <w:color w:val="231F20"/>
        </w:rPr>
        <w:t>notes,</w:t>
      </w:r>
      <w:r>
        <w:rPr>
          <w:color w:val="231F20"/>
          <w:spacing w:val="26"/>
        </w:rPr>
        <w:t> </w:t>
      </w:r>
      <w:r>
        <w:rPr>
          <w:color w:val="231F20"/>
        </w:rPr>
        <w:t>money</w:t>
      </w:r>
      <w:r>
        <w:rPr>
          <w:color w:val="231F20"/>
          <w:spacing w:val="38"/>
        </w:rPr>
        <w:t> </w:t>
      </w:r>
      <w:r>
        <w:rPr>
          <w:color w:val="231F20"/>
        </w:rPr>
        <w:t>market</w:t>
      </w:r>
      <w:r>
        <w:rPr>
          <w:color w:val="231F20"/>
          <w:spacing w:val="41"/>
        </w:rPr>
        <w:t> </w:t>
      </w:r>
      <w:r>
        <w:rPr>
          <w:color w:val="231F20"/>
        </w:rPr>
        <w:t>mutual</w:t>
      </w:r>
      <w:r>
        <w:rPr>
          <w:color w:val="231F20"/>
          <w:spacing w:val="40"/>
        </w:rPr>
        <w:t> </w:t>
      </w:r>
      <w:r>
        <w:rPr>
          <w:color w:val="231F20"/>
        </w:rPr>
        <w:t>funds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other</w:t>
      </w:r>
      <w:r>
        <w:rPr>
          <w:color w:val="231F20"/>
          <w:spacing w:val="40"/>
        </w:rPr>
        <w:t> </w:t>
      </w:r>
      <w:r>
        <w:rPr>
          <w:color w:val="231F20"/>
        </w:rPr>
        <w:t>money</w:t>
      </w:r>
      <w:r>
        <w:rPr>
          <w:color w:val="231F20"/>
          <w:spacing w:val="38"/>
        </w:rPr>
        <w:t> </w:t>
      </w:r>
      <w:r>
        <w:rPr>
          <w:color w:val="231F20"/>
        </w:rPr>
        <w:t>market</w:t>
      </w:r>
      <w:r>
        <w:rPr>
          <w:color w:val="231F20"/>
          <w:spacing w:val="41"/>
        </w:rPr>
        <w:t> </w:t>
      </w:r>
      <w:r>
        <w:rPr>
          <w:color w:val="231F20"/>
        </w:rPr>
        <w:t>securities</w:t>
      </w:r>
      <w:r>
        <w:rPr>
          <w:color w:val="231F20"/>
          <w:spacing w:val="41"/>
        </w:rPr>
        <w:t> </w:t>
      </w:r>
      <w:r>
        <w:rPr>
          <w:color w:val="231F20"/>
        </w:rPr>
        <w:t>with</w:t>
      </w:r>
      <w:r>
        <w:rPr>
          <w:color w:val="231F20"/>
          <w:spacing w:val="38"/>
        </w:rPr>
        <w:t> </w:t>
      </w:r>
      <w:r>
        <w:rPr>
          <w:color w:val="231F20"/>
        </w:rPr>
        <w:t>original</w:t>
      </w:r>
      <w:r>
        <w:rPr>
          <w:color w:val="231F20"/>
          <w:spacing w:val="40"/>
        </w:rPr>
        <w:t> </w:t>
      </w:r>
      <w:r>
        <w:rPr>
          <w:color w:val="231F20"/>
        </w:rPr>
        <w:t>maturities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90</w:t>
      </w:r>
      <w:r>
        <w:rPr>
          <w:color w:val="231F20"/>
          <w:spacing w:val="38"/>
        </w:rPr>
        <w:t> </w:t>
      </w:r>
      <w:r>
        <w:rPr>
          <w:color w:val="231F20"/>
        </w:rPr>
        <w:t>days</w:t>
      </w:r>
      <w:r>
        <w:rPr>
          <w:color w:val="231F20"/>
          <w:spacing w:val="39"/>
        </w:rPr>
        <w:t> </w:t>
      </w:r>
      <w:r>
        <w:rPr>
          <w:color w:val="231F20"/>
        </w:rPr>
        <w:t>or</w:t>
      </w:r>
      <w:r>
        <w:rPr>
          <w:color w:val="231F20"/>
          <w:spacing w:val="38"/>
        </w:rPr>
        <w:t> </w:t>
      </w:r>
      <w:r>
        <w:rPr>
          <w:color w:val="231F20"/>
        </w:rPr>
        <w:t>less.</w:t>
      </w:r>
      <w:r>
        <w:rPr>
          <w:color w:val="231F20"/>
        </w:rPr>
        <w:t> Marketable</w:t>
      </w:r>
      <w:r>
        <w:rPr>
          <w:color w:val="231F20"/>
          <w:spacing w:val="-7"/>
        </w:rPr>
        <w:t> </w:t>
      </w:r>
      <w:r>
        <w:rPr>
          <w:color w:val="231F20"/>
        </w:rPr>
        <w:t>securities</w:t>
      </w:r>
      <w:r>
        <w:rPr>
          <w:color w:val="231F20"/>
          <w:spacing w:val="-8"/>
        </w:rPr>
        <w:t> </w:t>
      </w:r>
      <w:r>
        <w:rPr>
          <w:color w:val="231F20"/>
        </w:rPr>
        <w:t>primarily</w:t>
      </w:r>
      <w:r>
        <w:rPr>
          <w:color w:val="231F20"/>
          <w:spacing w:val="-7"/>
        </w:rPr>
        <w:t> </w:t>
      </w:r>
      <w:r>
        <w:rPr>
          <w:color w:val="231F20"/>
        </w:rPr>
        <w:t>consist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commercial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paper,</w:t>
      </w:r>
      <w:r>
        <w:rPr>
          <w:color w:val="231F20"/>
          <w:spacing w:val="-10"/>
        </w:rPr>
        <w:t> </w:t>
      </w:r>
      <w:r>
        <w:rPr>
          <w:color w:val="231F20"/>
        </w:rPr>
        <w:t>corporate</w:t>
      </w:r>
      <w:r>
        <w:rPr>
          <w:color w:val="231F20"/>
          <w:spacing w:val="-8"/>
        </w:rPr>
        <w:t> </w:t>
      </w:r>
      <w:r>
        <w:rPr>
          <w:color w:val="231F20"/>
        </w:rPr>
        <w:t>notes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United</w:t>
      </w:r>
      <w:r>
        <w:rPr>
          <w:color w:val="231F20"/>
          <w:spacing w:val="-10"/>
        </w:rPr>
        <w:t> </w:t>
      </w:r>
      <w:r>
        <w:rPr>
          <w:color w:val="231F20"/>
        </w:rPr>
        <w:t>States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7"/>
        </w:rPr>
        <w:t> </w:t>
      </w:r>
      <w:r>
        <w:rPr>
          <w:color w:val="231F20"/>
        </w:rPr>
        <w:t>agency</w:t>
      </w:r>
      <w:r>
        <w:rPr>
          <w:color w:val="231F20"/>
          <w:spacing w:val="25"/>
        </w:rPr>
        <w:t> </w:t>
      </w:r>
      <w:r>
        <w:rPr>
          <w:color w:val="231F20"/>
        </w:rPr>
        <w:t>notes.</w:t>
      </w:r>
      <w:r>
        <w:rPr>
          <w:color w:val="231F20"/>
          <w:spacing w:val="5"/>
        </w:rPr>
        <w:t> </w:t>
      </w:r>
      <w:r>
        <w:rPr>
          <w:color w:val="231F20"/>
        </w:rPr>
        <w:t>Cash,</w:t>
      </w:r>
      <w:r>
        <w:rPr>
          <w:color w:val="231F20"/>
          <w:spacing w:val="3"/>
        </w:rPr>
        <w:t> </w:t>
      </w:r>
      <w:r>
        <w:rPr>
          <w:color w:val="231F20"/>
        </w:rPr>
        <w:t>cash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marketable</w:t>
      </w:r>
      <w:r>
        <w:rPr>
          <w:color w:val="231F20"/>
          <w:spacing w:val="8"/>
        </w:rPr>
        <w:t> </w:t>
      </w:r>
      <w:r>
        <w:rPr>
          <w:color w:val="231F20"/>
        </w:rPr>
        <w:t>securities</w:t>
      </w:r>
      <w:r>
        <w:rPr>
          <w:color w:val="231F20"/>
          <w:spacing w:val="6"/>
        </w:rPr>
        <w:t> </w:t>
      </w:r>
      <w:r>
        <w:rPr>
          <w:color w:val="231F20"/>
        </w:rPr>
        <w:t>include</w:t>
      </w:r>
      <w:r>
        <w:rPr>
          <w:color w:val="231F20"/>
          <w:spacing w:val="6"/>
        </w:rPr>
        <w:t> </w:t>
      </w:r>
      <w:r>
        <w:rPr>
          <w:color w:val="231F20"/>
        </w:rPr>
        <w:t>$5.0</w:t>
      </w:r>
      <w:r>
        <w:rPr>
          <w:color w:val="231F20"/>
          <w:spacing w:val="3"/>
        </w:rPr>
        <w:t> </w:t>
      </w:r>
      <w:r>
        <w:rPr>
          <w:color w:val="231F20"/>
        </w:rPr>
        <w:t>billion</w:t>
      </w:r>
      <w:r>
        <w:rPr>
          <w:color w:val="231F20"/>
          <w:spacing w:val="5"/>
        </w:rPr>
        <w:t> </w:t>
      </w:r>
      <w:r>
        <w:rPr>
          <w:color w:val="231F20"/>
        </w:rPr>
        <w:t>held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subsidiaries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31,</w:t>
      </w:r>
      <w:r>
        <w:rPr>
          <w:color w:val="231F20"/>
          <w:spacing w:val="1"/>
        </w:rPr>
        <w:t> </w:t>
      </w:r>
      <w:r>
        <w:rPr>
          <w:color w:val="231F20"/>
        </w:rPr>
        <w:t>2007.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decrease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cash,</w:t>
      </w:r>
      <w:r>
        <w:rPr>
          <w:color w:val="231F20"/>
          <w:spacing w:val="2"/>
        </w:rPr>
        <w:t> </w:t>
      </w:r>
      <w:r>
        <w:rPr>
          <w:color w:val="231F20"/>
        </w:rPr>
        <w:t>cash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marketable</w:t>
      </w:r>
      <w:r>
        <w:rPr>
          <w:color w:val="231F20"/>
          <w:spacing w:val="6"/>
        </w:rPr>
        <w:t> </w:t>
      </w:r>
      <w:r>
        <w:rPr>
          <w:color w:val="231F20"/>
        </w:rPr>
        <w:t>securities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result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cash</w:t>
      </w:r>
      <w:r>
        <w:rPr>
          <w:color w:val="231F20"/>
          <w:spacing w:val="2"/>
        </w:rPr>
        <w:t> </w:t>
      </w:r>
      <w:r>
        <w:rPr>
          <w:color w:val="231F20"/>
        </w:rPr>
        <w:t>used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pay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acquisitions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repurchases,</w:t>
      </w:r>
      <w:r>
        <w:rPr>
          <w:color w:val="231F20"/>
          <w:spacing w:val="14"/>
        </w:rPr>
        <w:t> </w:t>
      </w:r>
      <w:r>
        <w:rPr>
          <w:color w:val="231F20"/>
        </w:rPr>
        <w:t>partially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increase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higher</w:t>
      </w:r>
      <w:r>
        <w:rPr>
          <w:color w:val="231F20"/>
          <w:spacing w:val="14"/>
        </w:rPr>
        <w:t> </w:t>
      </w:r>
      <w:r>
        <w:rPr>
          <w:color w:val="231F20"/>
        </w:rPr>
        <w:t>sales</w:t>
      </w:r>
      <w:r>
        <w:rPr>
          <w:color w:val="231F20"/>
          <w:spacing w:val="24"/>
        </w:rPr>
        <w:t> </w:t>
      </w:r>
      <w:r>
        <w:rPr>
          <w:color w:val="231F20"/>
        </w:rPr>
        <w:t>volumes,</w:t>
      </w:r>
      <w:r>
        <w:rPr>
          <w:color w:val="231F20"/>
          <w:spacing w:val="13"/>
        </w:rPr>
        <w:t> </w:t>
      </w:r>
      <w:r>
        <w:rPr>
          <w:color w:val="231F20"/>
        </w:rPr>
        <w:t>increases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short-term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long-term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proceeds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option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exercises.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50" w:lineRule="auto"/>
        <w:ind w:left="159" w:right="238"/>
        <w:jc w:val="both"/>
      </w:pPr>
      <w:r>
        <w:rPr>
          <w:color w:val="231F20"/>
        </w:rPr>
        <w:t>Days</w:t>
      </w:r>
      <w:r>
        <w:rPr>
          <w:color w:val="231F20"/>
          <w:spacing w:val="-15"/>
        </w:rPr>
        <w:t> </w:t>
      </w:r>
      <w:r>
        <w:rPr>
          <w:color w:val="231F20"/>
        </w:rPr>
        <w:t>sales</w:t>
      </w:r>
      <w:r>
        <w:rPr>
          <w:color w:val="231F20"/>
          <w:spacing w:val="-13"/>
        </w:rPr>
        <w:t> </w:t>
      </w:r>
      <w:r>
        <w:rPr>
          <w:color w:val="231F20"/>
        </w:rPr>
        <w:t>outstanding,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calculated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dividing</w:t>
      </w:r>
      <w:r>
        <w:rPr>
          <w:color w:val="231F20"/>
          <w:spacing w:val="-13"/>
        </w:rPr>
        <w:t> </w:t>
      </w:r>
      <w:r>
        <w:rPr>
          <w:color w:val="231F20"/>
        </w:rPr>
        <w:t>period</w:t>
      </w:r>
      <w:r>
        <w:rPr>
          <w:color w:val="231F20"/>
          <w:spacing w:val="-13"/>
        </w:rPr>
        <w:t> </w:t>
      </w:r>
      <w:r>
        <w:rPr>
          <w:color w:val="231F20"/>
        </w:rPr>
        <w:t>end</w:t>
      </w:r>
      <w:r>
        <w:rPr>
          <w:color w:val="231F20"/>
          <w:spacing w:val="-14"/>
        </w:rPr>
        <w:t> </w:t>
      </w:r>
      <w:r>
        <w:rPr>
          <w:color w:val="231F20"/>
        </w:rPr>
        <w:t>accounts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receivable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12"/>
        </w:rPr>
        <w:t> </w:t>
      </w:r>
      <w:r>
        <w:rPr>
          <w:color w:val="231F20"/>
        </w:rPr>
        <w:t>daily</w:t>
      </w:r>
      <w:r>
        <w:rPr>
          <w:color w:val="231F20"/>
          <w:spacing w:val="-12"/>
        </w:rPr>
        <w:t> </w:t>
      </w:r>
      <w:r>
        <w:rPr>
          <w:color w:val="231F20"/>
        </w:rPr>
        <w:t>sales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quarter,</w:t>
      </w:r>
      <w:r>
        <w:rPr>
          <w:color w:val="231F20"/>
          <w:spacing w:val="30"/>
        </w:rPr>
        <w:t> </w:t>
      </w:r>
      <w:r>
        <w:rPr>
          <w:color w:val="231F20"/>
        </w:rPr>
        <w:t>was</w:t>
      </w:r>
      <w:r>
        <w:rPr>
          <w:color w:val="231F20"/>
          <w:spacing w:val="30"/>
        </w:rPr>
        <w:t> </w:t>
      </w:r>
      <w:r>
        <w:rPr>
          <w:color w:val="231F20"/>
        </w:rPr>
        <w:t>62</w:t>
      </w:r>
      <w:r>
        <w:rPr>
          <w:color w:val="231F20"/>
          <w:spacing w:val="31"/>
        </w:rPr>
        <w:t> </w:t>
      </w:r>
      <w:r>
        <w:rPr>
          <w:color w:val="231F20"/>
        </w:rPr>
        <w:t>days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31,</w:t>
      </w:r>
      <w:r>
        <w:rPr>
          <w:color w:val="231F20"/>
          <w:spacing w:val="31"/>
        </w:rPr>
        <w:t> </w:t>
      </w:r>
      <w:r>
        <w:rPr>
          <w:color w:val="231F20"/>
        </w:rPr>
        <w:t>2007</w:t>
      </w:r>
      <w:r>
        <w:rPr>
          <w:color w:val="231F20"/>
          <w:spacing w:val="30"/>
        </w:rPr>
        <w:t> </w:t>
      </w:r>
      <w:r>
        <w:rPr>
          <w:color w:val="231F20"/>
        </w:rPr>
        <w:t>compared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55</w:t>
      </w:r>
      <w:r>
        <w:rPr>
          <w:color w:val="231F20"/>
          <w:spacing w:val="31"/>
        </w:rPr>
        <w:t> </w:t>
      </w:r>
      <w:r>
        <w:rPr>
          <w:color w:val="231F20"/>
        </w:rPr>
        <w:t>days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31,</w:t>
      </w:r>
      <w:r>
        <w:rPr>
          <w:color w:val="231F20"/>
          <w:spacing w:val="31"/>
        </w:rPr>
        <w:t> </w:t>
      </w:r>
      <w:r>
        <w:rPr>
          <w:color w:val="231F20"/>
        </w:rPr>
        <w:t>2006.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days</w:t>
      </w:r>
      <w:r>
        <w:rPr>
          <w:color w:val="231F20"/>
          <w:spacing w:val="31"/>
        </w:rPr>
        <w:t> </w:t>
      </w:r>
      <w:r>
        <w:rPr>
          <w:color w:val="231F20"/>
        </w:rPr>
        <w:t>sales</w:t>
      </w:r>
      <w:r>
        <w:rPr>
          <w:color w:val="231F20"/>
          <w:spacing w:val="31"/>
        </w:rPr>
        <w:t> </w:t>
      </w:r>
      <w:r>
        <w:rPr>
          <w:color w:val="231F20"/>
        </w:rPr>
        <w:t>outstanding</w:t>
      </w:r>
      <w:r>
        <w:rPr>
          <w:color w:val="231F20"/>
          <w:spacing w:val="25"/>
        </w:rPr>
        <w:t> </w:t>
      </w:r>
      <w:r>
        <w:rPr>
          <w:color w:val="231F20"/>
        </w:rPr>
        <w:t>calculation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excludes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adjustment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reduce</w:t>
      </w:r>
      <w:r>
        <w:rPr>
          <w:color w:val="231F20"/>
          <w:spacing w:val="20"/>
        </w:rPr>
        <w:t> </w:t>
      </w:r>
      <w:r>
        <w:rPr>
          <w:color w:val="231F20"/>
        </w:rPr>
        <w:t>software</w:t>
      </w:r>
      <w:r>
        <w:rPr>
          <w:color w:val="231F20"/>
          <w:spacing w:val="18"/>
        </w:rPr>
        <w:t> </w:t>
      </w:r>
      <w:r>
        <w:rPr>
          <w:color w:val="231F20"/>
        </w:rPr>
        <w:t>license</w:t>
      </w:r>
      <w:r>
        <w:rPr>
          <w:color w:val="231F20"/>
          <w:spacing w:val="20"/>
        </w:rPr>
        <w:t> </w:t>
      </w:r>
      <w:r>
        <w:rPr>
          <w:color w:val="231F20"/>
        </w:rPr>
        <w:t>updates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product</w:t>
      </w:r>
      <w:r>
        <w:rPr>
          <w:color w:val="231F20"/>
          <w:spacing w:val="19"/>
        </w:rPr>
        <w:t> </w:t>
      </w:r>
      <w:r>
        <w:rPr>
          <w:color w:val="231F20"/>
        </w:rPr>
        <w:t>support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8"/>
        </w:rPr>
        <w:t> </w:t>
      </w:r>
      <w:r>
        <w:rPr>
          <w:color w:val="231F20"/>
        </w:rPr>
        <w:t>related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adjusting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carrying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deferred</w:t>
      </w:r>
      <w:r>
        <w:rPr>
          <w:color w:val="231F20"/>
          <w:spacing w:val="36"/>
        </w:rPr>
        <w:t> </w:t>
      </w:r>
      <w:r>
        <w:rPr>
          <w:color w:val="231F20"/>
        </w:rPr>
        <w:t>support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2"/>
        </w:rPr>
        <w:t> </w:t>
      </w:r>
      <w:r>
        <w:rPr>
          <w:color w:val="231F20"/>
        </w:rPr>
        <w:t>acquired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fair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36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increase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days</w:t>
      </w:r>
      <w:r>
        <w:rPr>
          <w:color w:val="231F20"/>
          <w:spacing w:val="33"/>
        </w:rPr>
        <w:t> </w:t>
      </w:r>
      <w:r>
        <w:rPr>
          <w:color w:val="231F20"/>
        </w:rPr>
        <w:t>sales</w:t>
      </w:r>
      <w:r>
        <w:rPr>
          <w:color w:val="231F20"/>
          <w:spacing w:val="27"/>
        </w:rPr>
        <w:t> </w:t>
      </w:r>
      <w:r>
        <w:rPr>
          <w:color w:val="231F20"/>
        </w:rPr>
        <w:t>outstanding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primarily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higher</w:t>
      </w:r>
      <w:r>
        <w:rPr>
          <w:color w:val="231F20"/>
          <w:spacing w:val="-8"/>
        </w:rPr>
        <w:t> </w:t>
      </w:r>
      <w:r>
        <w:rPr>
          <w:color w:val="231F20"/>
        </w:rPr>
        <w:t>days</w:t>
      </w:r>
      <w:r>
        <w:rPr>
          <w:color w:val="231F20"/>
          <w:spacing w:val="-9"/>
        </w:rPr>
        <w:t> </w:t>
      </w:r>
      <w:r>
        <w:rPr>
          <w:color w:val="231F20"/>
        </w:rPr>
        <w:t>sales</w:t>
      </w:r>
      <w:r>
        <w:rPr>
          <w:color w:val="231F20"/>
          <w:spacing w:val="-10"/>
        </w:rPr>
        <w:t> </w:t>
      </w:r>
      <w:r>
        <w:rPr>
          <w:color w:val="231F20"/>
        </w:rPr>
        <w:t>outstanding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acquired</w:t>
      </w:r>
      <w:r>
        <w:rPr>
          <w:color w:val="231F20"/>
          <w:spacing w:val="-7"/>
        </w:rPr>
        <w:t> </w:t>
      </w:r>
      <w:r>
        <w:rPr>
          <w:color w:val="231F20"/>
        </w:rPr>
        <w:t>companies,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well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timing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completion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6"/>
        </w:rPr>
        <w:t> </w:t>
      </w:r>
      <w:r>
        <w:rPr>
          <w:color w:val="231F20"/>
        </w:rPr>
        <w:t>sales</w:t>
      </w:r>
      <w:r>
        <w:rPr>
          <w:color w:val="231F20"/>
          <w:spacing w:val="15"/>
        </w:rPr>
        <w:t> </w:t>
      </w:r>
      <w:r>
        <w:rPr>
          <w:color w:val="231F20"/>
        </w:rPr>
        <w:t>transactions</w:t>
      </w:r>
      <w:r>
        <w:rPr>
          <w:color w:val="231F20"/>
          <w:spacing w:val="16"/>
        </w:rPr>
        <w:t> </w:t>
      </w:r>
      <w:r>
        <w:rPr>
          <w:color w:val="231F20"/>
        </w:rPr>
        <w:t>between</w:t>
      </w:r>
      <w:r>
        <w:rPr>
          <w:color w:val="231F20"/>
          <w:spacing w:val="14"/>
        </w:rPr>
        <w:t> </w:t>
      </w:r>
      <w:r>
        <w:rPr>
          <w:color w:val="231F20"/>
        </w:rPr>
        <w:t>years.</w:t>
      </w:r>
      <w:r>
        <w:rPr/>
      </w:r>
    </w:p>
    <w:p>
      <w:pPr>
        <w:spacing w:before="141"/>
        <w:ind w:left="0" w:right="1725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8"/>
        <w:gridCol w:w="30"/>
        <w:gridCol w:w="1047"/>
        <w:gridCol w:w="614"/>
        <w:gridCol w:w="220"/>
        <w:gridCol w:w="1016"/>
        <w:gridCol w:w="605"/>
        <w:gridCol w:w="220"/>
        <w:gridCol w:w="878"/>
      </w:tblGrid>
      <w:tr>
        <w:trPr>
          <w:trHeight w:val="221" w:hRule="exact"/>
        </w:trPr>
        <w:tc>
          <w:tcPr>
            <w:tcW w:w="466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1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7" w:hRule="exact"/>
        </w:trPr>
        <w:tc>
          <w:tcPr>
            <w:tcW w:w="466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provided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activities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5,520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4,541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3,552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used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investing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activities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(4,971)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(3,359)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-42%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(5,753)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4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(used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for)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provided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financing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activities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(1,139)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-175%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1,527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1,884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98"/>
        <w:ind w:left="159" w:right="237"/>
        <w:jc w:val="both"/>
      </w:pP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flows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</w:rPr>
        <w:t>from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operating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</w:rPr>
        <w:t>activities: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largest</w:t>
      </w:r>
      <w:r>
        <w:rPr>
          <w:color w:val="231F20"/>
          <w:spacing w:val="15"/>
        </w:rPr>
        <w:t> </w:t>
      </w:r>
      <w:r>
        <w:rPr>
          <w:color w:val="231F20"/>
        </w:rPr>
        <w:t>source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8"/>
        </w:rPr>
        <w:t> </w:t>
      </w:r>
      <w:r>
        <w:rPr>
          <w:color w:val="231F20"/>
        </w:rPr>
        <w:t>cash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6"/>
        </w:rPr>
        <w:t> </w:t>
      </w:r>
      <w:r>
        <w:rPr>
          <w:color w:val="231F20"/>
        </w:rPr>
        <w:t>collections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customers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purchase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9"/>
        </w:rPr>
        <w:t> </w:t>
      </w:r>
      <w:r>
        <w:rPr>
          <w:color w:val="231F20"/>
        </w:rPr>
        <w:t>updates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</w:rPr>
        <w:t>agreements.</w:t>
      </w:r>
      <w:r>
        <w:rPr>
          <w:color w:val="231F20"/>
          <w:spacing w:val="23"/>
        </w:rPr>
        <w:t> </w:t>
      </w:r>
      <w:r>
        <w:rPr>
          <w:color w:val="231F20"/>
        </w:rPr>
        <w:t>Payments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customers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</w:rPr>
        <w:t>license</w:t>
      </w:r>
      <w:r>
        <w:rPr>
          <w:color w:val="231F20"/>
          <w:spacing w:val="7"/>
        </w:rPr>
        <w:t> </w:t>
      </w:r>
      <w:r>
        <w:rPr>
          <w:color w:val="231F20"/>
        </w:rPr>
        <w:t>updates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support</w:t>
      </w:r>
      <w:r>
        <w:rPr>
          <w:color w:val="231F20"/>
          <w:spacing w:val="4"/>
        </w:rPr>
        <w:t> </w:t>
      </w:r>
      <w:r>
        <w:rPr>
          <w:color w:val="231F20"/>
        </w:rPr>
        <w:t>agreements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generally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beginning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contract</w:t>
      </w:r>
      <w:r>
        <w:rPr>
          <w:color w:val="231F20"/>
          <w:spacing w:val="-10"/>
        </w:rPr>
        <w:t> </w:t>
      </w:r>
      <w:r>
        <w:rPr>
          <w:color w:val="231F20"/>
        </w:rPr>
        <w:t>term,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generally</w:t>
      </w:r>
      <w:r>
        <w:rPr>
          <w:color w:val="231F20"/>
          <w:spacing w:val="-10"/>
        </w:rPr>
        <w:t> </w:t>
      </w:r>
      <w:r>
        <w:rPr>
          <w:color w:val="231F20"/>
        </w:rPr>
        <w:t>one</w:t>
      </w:r>
      <w:r>
        <w:rPr>
          <w:color w:val="231F20"/>
          <w:spacing w:val="-15"/>
        </w:rPr>
        <w:t> </w:t>
      </w:r>
      <w:r>
        <w:rPr>
          <w:color w:val="231F20"/>
        </w:rPr>
        <w:t>year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length.</w:t>
      </w:r>
      <w:r>
        <w:rPr>
          <w:color w:val="231F20"/>
          <w:spacing w:val="-1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</w:rPr>
        <w:t>generate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2"/>
        </w:rPr>
        <w:t> </w:t>
      </w:r>
      <w:r>
        <w:rPr>
          <w:color w:val="231F20"/>
        </w:rPr>
        <w:t>cash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license</w:t>
      </w:r>
      <w:r>
        <w:rPr>
          <w:color w:val="231F20"/>
          <w:spacing w:val="10"/>
        </w:rPr>
        <w:t> </w:t>
      </w:r>
      <w:r>
        <w:rPr>
          <w:color w:val="231F20"/>
        </w:rPr>
        <w:t>sales</w:t>
      </w:r>
      <w:r>
        <w:rPr>
          <w:color w:val="231F20"/>
          <w:spacing w:val="9"/>
        </w:rPr>
        <w:t> </w:t>
      </w:r>
      <w:r>
        <w:rPr>
          <w:color w:val="231F20"/>
        </w:rPr>
        <w:t>and,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lesser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10"/>
        </w:rPr>
        <w:t> </w:t>
      </w:r>
      <w:r>
        <w:rPr>
          <w:color w:val="231F20"/>
        </w:rPr>
        <w:t>services.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primary</w:t>
      </w:r>
      <w:r>
        <w:rPr>
          <w:color w:val="231F20"/>
          <w:spacing w:val="9"/>
        </w:rPr>
        <w:t> </w:t>
      </w:r>
      <w:r>
        <w:rPr>
          <w:color w:val="231F20"/>
        </w:rPr>
        <w:t>uses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operating</w:t>
      </w:r>
      <w:r>
        <w:rPr>
          <w:color w:val="231F20"/>
          <w:spacing w:val="10"/>
        </w:rPr>
        <w:t> </w:t>
      </w:r>
      <w:r>
        <w:rPr>
          <w:color w:val="231F20"/>
        </w:rPr>
        <w:t>activities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payments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taxes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facilities.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left="159" w:right="23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29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27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28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27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29"/>
        </w:rPr>
        <w:t> </w:t>
      </w:r>
      <w:r>
        <w:rPr>
          <w:rFonts w:ascii="Times New Roman"/>
          <w:i/>
          <w:color w:val="231F20"/>
        </w:rPr>
        <w:t>2006: </w:t>
      </w:r>
      <w:r>
        <w:rPr>
          <w:color w:val="231F20"/>
          <w:spacing w:val="-1"/>
        </w:rPr>
        <w:t>Cash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flows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provided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operating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2007</w:t>
      </w:r>
      <w:r>
        <w:rPr>
          <w:color w:val="231F20"/>
          <w:spacing w:val="62"/>
        </w:rPr>
        <w:t> </w:t>
      </w:r>
      <w:r>
        <w:rPr>
          <w:color w:val="231F20"/>
          <w:spacing w:val="-1"/>
        </w:rPr>
        <w:t>primarily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due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higher net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income</w:t>
      </w:r>
      <w:r>
        <w:rPr>
          <w:color w:val="231F20"/>
        </w:rPr>
        <w:t> </w:t>
      </w:r>
      <w:r>
        <w:rPr>
          <w:color w:val="231F20"/>
          <w:spacing w:val="-1"/>
        </w:rPr>
        <w:t>before non-cash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charges,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partially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offset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increased accounts </w:t>
      </w:r>
      <w:r>
        <w:rPr>
          <w:color w:val="231F20"/>
          <w:spacing w:val="-2"/>
        </w:rPr>
        <w:t>receivables </w:t>
      </w:r>
      <w:r>
        <w:rPr>
          <w:color w:val="231F20"/>
          <w:spacing w:val="-1"/>
        </w:rPr>
        <w:t>due</w:t>
      </w:r>
      <w:r>
        <w:rPr>
          <w:color w:val="231F20"/>
          <w:spacing w:val="50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fourth</w:t>
      </w:r>
      <w:r>
        <w:rPr>
          <w:color w:val="231F20"/>
          <w:spacing w:val="12"/>
        </w:rPr>
        <w:t> </w:t>
      </w:r>
      <w:r>
        <w:rPr>
          <w:color w:val="231F20"/>
        </w:rPr>
        <w:t>quarter</w:t>
      </w:r>
      <w:r>
        <w:rPr>
          <w:color w:val="231F20"/>
          <w:spacing w:val="12"/>
        </w:rPr>
        <w:t> </w:t>
      </w:r>
      <w:r>
        <w:rPr>
          <w:color w:val="231F20"/>
        </w:rPr>
        <w:t>fiscal</w:t>
      </w:r>
      <w:r>
        <w:rPr>
          <w:color w:val="231F20"/>
          <w:spacing w:val="11"/>
        </w:rPr>
        <w:t> </w:t>
      </w:r>
      <w:r>
        <w:rPr>
          <w:color w:val="231F20"/>
        </w:rPr>
        <w:t>2007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11"/>
        </w:rPr>
        <w:t> </w:t>
      </w:r>
      <w:r>
        <w:rPr>
          <w:color w:val="231F20"/>
        </w:rPr>
        <w:t>cash</w:t>
      </w:r>
      <w:r>
        <w:rPr>
          <w:color w:val="231F20"/>
          <w:spacing w:val="11"/>
        </w:rPr>
        <w:t> </w:t>
      </w:r>
      <w:r>
        <w:rPr>
          <w:color w:val="231F20"/>
        </w:rPr>
        <w:t>payments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terminate</w:t>
      </w:r>
      <w:r>
        <w:rPr>
          <w:color w:val="231F20"/>
          <w:spacing w:val="16"/>
        </w:rPr>
        <w:t> </w:t>
      </w:r>
      <w:r>
        <w:rPr>
          <w:color w:val="231F20"/>
        </w:rPr>
        <w:t>leases</w:t>
      </w:r>
      <w:r>
        <w:rPr>
          <w:color w:val="231F20"/>
          <w:spacing w:val="12"/>
        </w:rPr>
        <w:t> </w:t>
      </w:r>
      <w:r>
        <w:rPr>
          <w:color w:val="231F20"/>
        </w:rPr>
        <w:t>associated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11"/>
        </w:rPr>
        <w:t> </w:t>
      </w:r>
      <w:r>
        <w:rPr>
          <w:color w:val="231F20"/>
        </w:rPr>
        <w:t>facilities</w:t>
      </w:r>
      <w:r>
        <w:rPr>
          <w:color w:val="231F20"/>
          <w:spacing w:val="27"/>
        </w:rPr>
        <w:t> </w:t>
      </w:r>
      <w:r>
        <w:rPr>
          <w:color w:val="231F20"/>
        </w:rPr>
        <w:t>assumed in the Siebel</w:t>
      </w:r>
      <w:r>
        <w:rPr>
          <w:color w:val="231F20"/>
          <w:spacing w:val="2"/>
        </w:rPr>
        <w:t> </w:t>
      </w:r>
      <w:r>
        <w:rPr>
          <w:color w:val="231F20"/>
        </w:rPr>
        <w:t>acquisition,</w:t>
      </w:r>
      <w:r>
        <w:rPr>
          <w:color w:val="231F20"/>
          <w:spacing w:val="2"/>
        </w:rPr>
        <w:t> </w:t>
      </w:r>
      <w:r>
        <w:rPr>
          <w:color w:val="231F20"/>
        </w:rPr>
        <w:t>an increase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cash interest</w:t>
      </w:r>
      <w:r>
        <w:rPr>
          <w:color w:val="231F20"/>
          <w:spacing w:val="2"/>
        </w:rPr>
        <w:t> </w:t>
      </w:r>
      <w:r>
        <w:rPr>
          <w:color w:val="231F20"/>
        </w:rPr>
        <w:t>payments resulting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higher </w:t>
      </w:r>
      <w:r>
        <w:rPr>
          <w:color w:val="231F20"/>
          <w:spacing w:val="-1"/>
        </w:rPr>
        <w:t>average borrowings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settlement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pre-acquisition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lawsuit</w:t>
      </w:r>
      <w:r>
        <w:rPr>
          <w:color w:val="231F20"/>
          <w:spacing w:val="14"/>
        </w:rPr>
        <w:t> </w:t>
      </w:r>
      <w:r>
        <w:rPr>
          <w:color w:val="231F20"/>
        </w:rPr>
        <w:t>filed</w:t>
      </w:r>
      <w:r>
        <w:rPr>
          <w:color w:val="231F20"/>
          <w:spacing w:val="14"/>
        </w:rPr>
        <w:t> </w:t>
      </w:r>
      <w:r>
        <w:rPr>
          <w:color w:val="231F20"/>
        </w:rPr>
        <w:t>against</w:t>
      </w:r>
      <w:r>
        <w:rPr>
          <w:color w:val="231F20"/>
          <w:spacing w:val="16"/>
        </w:rPr>
        <w:t> </w:t>
      </w:r>
      <w:r>
        <w:rPr>
          <w:color w:val="231F20"/>
        </w:rPr>
        <w:t>PeopleSoft.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left="159" w:right="23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29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27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28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27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29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  <w:spacing w:val="-1"/>
        </w:rPr>
        <w:t>Cash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flows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provided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operating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2006</w:t>
      </w:r>
      <w:r>
        <w:rPr>
          <w:color w:val="231F20"/>
          <w:spacing w:val="62"/>
        </w:rPr>
        <w:t> </w:t>
      </w:r>
      <w:r>
        <w:rPr>
          <w:color w:val="231F20"/>
        </w:rPr>
        <w:t>primarily</w:t>
      </w:r>
      <w:r>
        <w:rPr>
          <w:color w:val="231F20"/>
          <w:spacing w:val="30"/>
        </w:rPr>
        <w:t> </w:t>
      </w:r>
      <w:r>
        <w:rPr>
          <w:color w:val="231F20"/>
        </w:rPr>
        <w:t>due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higher</w:t>
      </w:r>
      <w:r>
        <w:rPr>
          <w:color w:val="231F20"/>
          <w:spacing w:val="28"/>
        </w:rPr>
        <w:t> </w:t>
      </w:r>
      <w:r>
        <w:rPr>
          <w:color w:val="231F20"/>
        </w:rPr>
        <w:t>sales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volumes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higher</w:t>
      </w:r>
      <w:r>
        <w:rPr>
          <w:color w:val="231F20"/>
          <w:spacing w:val="29"/>
        </w:rPr>
        <w:t> </w:t>
      </w:r>
      <w:r>
        <w:rPr>
          <w:color w:val="231F20"/>
        </w:rPr>
        <w:t>net</w:t>
      </w:r>
      <w:r>
        <w:rPr>
          <w:color w:val="231F20"/>
          <w:spacing w:val="28"/>
        </w:rPr>
        <w:t> </w:t>
      </w:r>
      <w:r>
        <w:rPr>
          <w:color w:val="231F20"/>
        </w:rPr>
        <w:t>income,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excluding</w:t>
      </w:r>
      <w:r>
        <w:rPr>
          <w:color w:val="231F20"/>
          <w:spacing w:val="30"/>
        </w:rPr>
        <w:t> </w:t>
      </w:r>
      <w:r>
        <w:rPr>
          <w:color w:val="231F20"/>
        </w:rPr>
        <w:t>non-cash</w:t>
      </w:r>
      <w:r>
        <w:rPr>
          <w:color w:val="231F20"/>
          <w:spacing w:val="28"/>
        </w:rPr>
        <w:t> </w:t>
      </w:r>
      <w:r>
        <w:rPr>
          <w:color w:val="231F20"/>
        </w:rPr>
        <w:t>charges,</w:t>
      </w:r>
      <w:r>
        <w:rPr>
          <w:color w:val="231F20"/>
          <w:spacing w:val="26"/>
        </w:rPr>
        <w:t> </w:t>
      </w:r>
      <w:r>
        <w:rPr>
          <w:color w:val="231F20"/>
        </w:rPr>
        <w:t>partially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27"/>
        </w:rPr>
        <w:t> </w:t>
      </w:r>
      <w:r>
        <w:rPr>
          <w:color w:val="231F20"/>
        </w:rPr>
        <w:t>by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accounts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receivables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due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fourth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quarter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2006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revenue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growth.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left="159" w:right="238"/>
        <w:jc w:val="both"/>
      </w:pP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  <w:spacing w:val="-1"/>
        </w:rPr>
        <w:t>flows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from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  <w:spacing w:val="-1"/>
        </w:rPr>
        <w:t>investing</w:t>
      </w:r>
      <w:r>
        <w:rPr>
          <w:rFonts w:ascii="Times New Roman"/>
          <w:b/>
          <w:i/>
          <w:color w:val="231F20"/>
          <w:spacing w:val="24"/>
        </w:rPr>
        <w:t> </w:t>
      </w:r>
      <w:r>
        <w:rPr>
          <w:rFonts w:ascii="Times New Roman"/>
          <w:b/>
          <w:i/>
          <w:color w:val="231F20"/>
        </w:rPr>
        <w:t>activities: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changes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cash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investing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26"/>
        </w:rPr>
        <w:t> </w:t>
      </w:r>
      <w:r>
        <w:rPr>
          <w:color w:val="231F20"/>
        </w:rPr>
        <w:t>primarily</w:t>
      </w:r>
      <w:r>
        <w:rPr>
          <w:color w:val="231F20"/>
          <w:spacing w:val="27"/>
        </w:rPr>
        <w:t> </w:t>
      </w:r>
      <w:r>
        <w:rPr>
          <w:color w:val="231F20"/>
        </w:rPr>
        <w:t>relate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acquisitions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timing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purchases,</w:t>
      </w:r>
      <w:r>
        <w:rPr>
          <w:color w:val="231F20"/>
          <w:spacing w:val="-7"/>
        </w:rPr>
        <w:t> </w:t>
      </w:r>
      <w:r>
        <w:rPr>
          <w:color w:val="231F20"/>
        </w:rPr>
        <w:t>maturities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sales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marketable</w:t>
      </w:r>
      <w:r>
        <w:rPr>
          <w:color w:val="231F20"/>
          <w:spacing w:val="-4"/>
        </w:rPr>
        <w:t> </w:t>
      </w:r>
      <w:r>
        <w:rPr>
          <w:color w:val="231F20"/>
        </w:rPr>
        <w:t>securities.</w:t>
      </w:r>
      <w:r>
        <w:rPr>
          <w:color w:val="231F20"/>
          <w:spacing w:val="-7"/>
        </w:rPr>
        <w:t> We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9"/>
        </w:rPr>
        <w:t> </w:t>
      </w:r>
      <w:r>
        <w:rPr>
          <w:color w:val="231F20"/>
        </w:rPr>
        <w:t>cash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invest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capital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growth.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50" w:lineRule="auto"/>
        <w:ind w:left="159" w:right="238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27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27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27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27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29"/>
        </w:rPr>
        <w:t> </w:t>
      </w:r>
      <w:r>
        <w:rPr>
          <w:rFonts w:ascii="Times New Roman"/>
          <w:i/>
          <w:color w:val="231F20"/>
        </w:rPr>
        <w:t>2006: </w:t>
      </w:r>
      <w:r>
        <w:rPr>
          <w:color w:val="231F20"/>
          <w:spacing w:val="-1"/>
        </w:rPr>
        <w:t>Cash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used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investing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2007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due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44"/>
        </w:rPr>
        <w:t> </w:t>
      </w:r>
      <w:r>
        <w:rPr>
          <w:color w:val="231F20"/>
        </w:rPr>
        <w:t>increase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</w:rPr>
        <w:t>used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acquisitions,</w:t>
      </w:r>
      <w:r>
        <w:rPr>
          <w:color w:val="231F20"/>
          <w:spacing w:val="11"/>
        </w:rPr>
        <w:t> </w:t>
      </w:r>
      <w:r>
        <w:rPr>
          <w:color w:val="231F20"/>
        </w:rPr>
        <w:t>net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</w:rPr>
        <w:t>acquired.</w:t>
      </w:r>
      <w:r>
        <w:rPr>
          <w:color w:val="231F20"/>
          <w:spacing w:val="1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paid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purchase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number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companies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fiscal</w:t>
      </w:r>
      <w:r>
        <w:rPr>
          <w:color w:val="231F20"/>
          <w:spacing w:val="45"/>
        </w:rPr>
        <w:t> </w:t>
      </w:r>
      <w:r>
        <w:rPr>
          <w:color w:val="231F20"/>
        </w:rPr>
        <w:t>2007</w:t>
      </w:r>
      <w:r>
        <w:rPr>
          <w:color w:val="231F20"/>
          <w:spacing w:val="45"/>
        </w:rPr>
        <w:t> </w:t>
      </w:r>
      <w:r>
        <w:rPr>
          <w:color w:val="231F20"/>
        </w:rPr>
        <w:t>including</w:t>
      </w:r>
      <w:r>
        <w:rPr>
          <w:color w:val="231F20"/>
          <w:spacing w:val="46"/>
        </w:rPr>
        <w:t> </w:t>
      </w:r>
      <w:r>
        <w:rPr>
          <w:color w:val="231F20"/>
        </w:rPr>
        <w:t>Hyperion,</w:t>
      </w:r>
      <w:r>
        <w:rPr>
          <w:color w:val="231F20"/>
          <w:spacing w:val="45"/>
        </w:rPr>
        <w:t> </w:t>
      </w:r>
      <w:r>
        <w:rPr>
          <w:color w:val="231F20"/>
        </w:rPr>
        <w:t>Stellent,</w:t>
      </w:r>
      <w:r>
        <w:rPr>
          <w:color w:val="231F20"/>
          <w:spacing w:val="48"/>
        </w:rPr>
        <w:t> </w:t>
      </w:r>
      <w:r>
        <w:rPr>
          <w:color w:val="231F20"/>
          <w:spacing w:val="-2"/>
        </w:rPr>
        <w:t>MetaSolv,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Portal</w:t>
      </w:r>
      <w:r>
        <w:rPr>
          <w:color w:val="231F20"/>
          <w:spacing w:val="45"/>
        </w:rPr>
        <w:t> </w:t>
      </w:r>
      <w:r>
        <w:rPr>
          <w:color w:val="231F20"/>
        </w:rPr>
        <w:t>Software,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purchase</w:t>
      </w:r>
      <w:r>
        <w:rPr>
          <w:color w:val="231F20"/>
          <w:spacing w:val="46"/>
        </w:rPr>
        <w:t> </w:t>
      </w:r>
      <w:r>
        <w:rPr>
          <w:color w:val="231F20"/>
        </w:rPr>
        <w:t>additional</w:t>
      </w:r>
      <w:r>
        <w:rPr>
          <w:color w:val="231F20"/>
          <w:spacing w:val="49"/>
        </w:rPr>
        <w:t> </w:t>
      </w:r>
      <w:r>
        <w:rPr>
          <w:color w:val="231F20"/>
        </w:rPr>
        <w:t>equity</w:t>
      </w:r>
      <w:r>
        <w:rPr>
          <w:color w:val="231F20"/>
          <w:spacing w:val="26"/>
        </w:rPr>
        <w:t> </w:t>
      </w:r>
      <w:r>
        <w:rPr>
          <w:color w:val="231F20"/>
        </w:rPr>
        <w:t>securities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i-flex.</w:t>
      </w:r>
      <w:r>
        <w:rPr>
          <w:color w:val="231F20"/>
          <w:spacing w:val="32"/>
        </w:rPr>
        <w:t> </w:t>
      </w:r>
      <w:r>
        <w:rPr>
          <w:color w:val="231F20"/>
        </w:rPr>
        <w:t>Cash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outflows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fiscal</w:t>
      </w:r>
      <w:r>
        <w:rPr>
          <w:color w:val="231F20"/>
          <w:spacing w:val="33"/>
        </w:rPr>
        <w:t> </w:t>
      </w:r>
      <w:r>
        <w:rPr>
          <w:color w:val="231F20"/>
        </w:rPr>
        <w:t>2006</w:t>
      </w:r>
      <w:r>
        <w:rPr>
          <w:color w:val="231F20"/>
          <w:spacing w:val="33"/>
        </w:rPr>
        <w:t> </w:t>
      </w:r>
      <w:r>
        <w:rPr>
          <w:color w:val="231F20"/>
        </w:rPr>
        <w:t>primarily</w:t>
      </w:r>
      <w:r>
        <w:rPr>
          <w:color w:val="231F20"/>
          <w:spacing w:val="35"/>
        </w:rPr>
        <w:t> </w:t>
      </w:r>
      <w:r>
        <w:rPr>
          <w:color w:val="231F20"/>
        </w:rPr>
        <w:t>relate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acquisition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Siebel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equity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7"/>
        </w:rPr>
        <w:t> </w:t>
      </w:r>
      <w:r>
        <w:rPr>
          <w:color w:val="231F20"/>
        </w:rPr>
        <w:t>purchases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i-flex.</w:t>
      </w:r>
      <w:r>
        <w:rPr/>
      </w:r>
    </w:p>
    <w:p>
      <w:pPr>
        <w:spacing w:after="0" w:line="250" w:lineRule="auto"/>
        <w:jc w:val="both"/>
        <w:sectPr>
          <w:footerReference w:type="even" r:id="rId24"/>
          <w:footerReference w:type="default" r:id="rId25"/>
          <w:pgSz w:w="12240" w:h="15840"/>
          <w:pgMar w:footer="1102" w:header="0" w:top="1380" w:bottom="1300" w:left="1220" w:right="1500"/>
        </w:sectPr>
      </w:pPr>
    </w:p>
    <w:p>
      <w:pPr>
        <w:pStyle w:val="BodyText"/>
        <w:spacing w:line="268" w:lineRule="auto" w:before="45"/>
        <w:ind w:left="159" w:right="238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-11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investing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-8"/>
        </w:rPr>
        <w:t> </w:t>
      </w:r>
      <w:r>
        <w:rPr>
          <w:color w:val="231F20"/>
        </w:rPr>
        <w:t>decreased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2006</w:t>
      </w:r>
      <w:r>
        <w:rPr>
          <w:color w:val="231F20"/>
          <w:spacing w:val="-9"/>
        </w:rPr>
        <w:t> </w:t>
      </w:r>
      <w:r>
        <w:rPr>
          <w:color w:val="231F20"/>
        </w:rPr>
        <w:t>primarily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3"/>
        </w:rPr>
        <w:t> </w:t>
      </w:r>
      <w:r>
        <w:rPr>
          <w:color w:val="231F20"/>
        </w:rPr>
        <w:t>cash</w:t>
      </w:r>
      <w:r>
        <w:rPr>
          <w:color w:val="231F20"/>
          <w:spacing w:val="-3"/>
        </w:rPr>
        <w:t> </w:t>
      </w:r>
      <w:r>
        <w:rPr>
          <w:color w:val="231F20"/>
        </w:rPr>
        <w:t>payments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acquisitions,</w:t>
      </w:r>
      <w:r>
        <w:rPr>
          <w:color w:val="231F20"/>
          <w:spacing w:val="-2"/>
        </w:rPr>
        <w:t> </w:t>
      </w:r>
      <w:r>
        <w:rPr>
          <w:color w:val="231F20"/>
        </w:rPr>
        <w:t>net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cash</w:t>
      </w:r>
      <w:r>
        <w:rPr>
          <w:color w:val="231F20"/>
          <w:spacing w:val="-3"/>
        </w:rPr>
        <w:t> </w:t>
      </w:r>
      <w:r>
        <w:rPr>
          <w:color w:val="231F20"/>
        </w:rPr>
        <w:t>acquired, as</w:t>
      </w:r>
      <w:r>
        <w:rPr>
          <w:color w:val="231F20"/>
          <w:spacing w:val="-4"/>
        </w:rPr>
        <w:t> </w:t>
      </w:r>
      <w:r>
        <w:rPr>
          <w:color w:val="231F20"/>
        </w:rPr>
        <w:t>well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proceeds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property</w:t>
      </w:r>
      <w:r>
        <w:rPr>
          <w:color w:val="231F20"/>
          <w:spacing w:val="-1"/>
        </w:rPr>
        <w:t> </w:t>
      </w:r>
      <w:r>
        <w:rPr>
          <w:color w:val="231F20"/>
        </w:rPr>
        <w:t>sales.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Investing</w:t>
      </w:r>
      <w:r>
        <w:rPr>
          <w:color w:val="231F20"/>
          <w:spacing w:val="-4"/>
        </w:rPr>
        <w:t> </w:t>
      </w:r>
      <w:r>
        <w:rPr>
          <w:color w:val="231F20"/>
        </w:rPr>
        <w:t>cash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outflows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2005</w:t>
      </w:r>
      <w:r>
        <w:rPr>
          <w:color w:val="231F20"/>
          <w:spacing w:val="-14"/>
        </w:rPr>
        <w:t> </w:t>
      </w:r>
      <w:r>
        <w:rPr>
          <w:color w:val="231F20"/>
        </w:rPr>
        <w:t>include</w:t>
      </w:r>
      <w:r>
        <w:rPr>
          <w:color w:val="231F20"/>
          <w:spacing w:val="-10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</w:rPr>
        <w:t>paid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acquisition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PeopleSoft,</w:t>
      </w:r>
      <w:r>
        <w:rPr>
          <w:color w:val="231F20"/>
          <w:spacing w:val="-11"/>
        </w:rPr>
        <w:t> </w:t>
      </w:r>
      <w:r>
        <w:rPr>
          <w:color w:val="231F20"/>
        </w:rPr>
        <w:t>whereas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investing</w:t>
      </w:r>
      <w:r>
        <w:rPr>
          <w:color w:val="231F20"/>
          <w:spacing w:val="-14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outflows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2006</w:t>
      </w:r>
      <w:r>
        <w:rPr>
          <w:color w:val="231F20"/>
          <w:spacing w:val="14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relate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Siebel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equity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7"/>
        </w:rPr>
        <w:t> </w:t>
      </w:r>
      <w:r>
        <w:rPr>
          <w:color w:val="231F20"/>
        </w:rPr>
        <w:t>purchases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i-flex.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68" w:lineRule="auto"/>
        <w:ind w:left="159" w:right="238"/>
        <w:jc w:val="both"/>
      </w:pP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  <w:spacing w:val="-1"/>
        </w:rPr>
        <w:t>flows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from</w:t>
      </w:r>
      <w:r>
        <w:rPr>
          <w:rFonts w:ascii="Times New Roman"/>
          <w:b/>
          <w:i/>
          <w:color w:val="231F20"/>
          <w:spacing w:val="17"/>
        </w:rPr>
        <w:t> </w:t>
      </w:r>
      <w:r>
        <w:rPr>
          <w:rFonts w:ascii="Times New Roman"/>
          <w:b/>
          <w:i/>
          <w:color w:val="231F20"/>
        </w:rPr>
        <w:t>financing</w:t>
      </w:r>
      <w:r>
        <w:rPr>
          <w:rFonts w:ascii="Times New Roman"/>
          <w:b/>
          <w:i/>
          <w:color w:val="231F20"/>
          <w:spacing w:val="17"/>
        </w:rPr>
        <w:t> </w:t>
      </w:r>
      <w:r>
        <w:rPr>
          <w:rFonts w:ascii="Times New Roman"/>
          <w:b/>
          <w:i/>
          <w:color w:val="231F20"/>
        </w:rPr>
        <w:t>activities: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changes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cash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flows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financing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primarily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relate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payments</w:t>
      </w:r>
      <w:r>
        <w:rPr>
          <w:color w:val="231F20"/>
          <w:spacing w:val="16"/>
        </w:rPr>
        <w:t> </w:t>
      </w:r>
      <w:r>
        <w:rPr>
          <w:color w:val="231F20"/>
        </w:rPr>
        <w:t>under</w:t>
      </w:r>
      <w:r>
        <w:rPr>
          <w:color w:val="231F20"/>
          <w:spacing w:val="13"/>
        </w:rPr>
        <w:t> </w:t>
      </w:r>
      <w:r>
        <w:rPr>
          <w:color w:val="231F20"/>
        </w:rPr>
        <w:t>debt</w:t>
      </w:r>
      <w:r>
        <w:rPr>
          <w:color w:val="231F20"/>
          <w:spacing w:val="16"/>
        </w:rPr>
        <w:t> </w:t>
      </w:r>
      <w:r>
        <w:rPr>
          <w:color w:val="231F20"/>
        </w:rPr>
        <w:t>obligations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well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repurchase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option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activity.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68" w:lineRule="auto"/>
        <w:ind w:left="159" w:right="238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2007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  <w:spacing w:val="-1"/>
        </w:rPr>
        <w:t>Compared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-5"/>
        </w:rPr>
        <w:t> </w:t>
      </w:r>
      <w:r>
        <w:rPr>
          <w:rFonts w:ascii="Times New Roman"/>
          <w:i/>
          <w:color w:val="231F20"/>
        </w:rPr>
        <w:t>2006: </w:t>
      </w:r>
      <w:r>
        <w:rPr>
          <w:color w:val="231F20"/>
        </w:rPr>
        <w:t>Net</w:t>
      </w:r>
      <w:r>
        <w:rPr>
          <w:color w:val="231F20"/>
          <w:spacing w:val="-6"/>
        </w:rPr>
        <w:t> </w:t>
      </w:r>
      <w:r>
        <w:rPr>
          <w:color w:val="231F20"/>
        </w:rPr>
        <w:t>cash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financing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2007</w:t>
      </w:r>
      <w:r>
        <w:rPr>
          <w:color w:val="231F20"/>
          <w:spacing w:val="-7"/>
        </w:rPr>
        <w:t> </w:t>
      </w:r>
      <w:r>
        <w:rPr>
          <w:color w:val="231F20"/>
        </w:rPr>
        <w:t>primarily</w:t>
      </w:r>
      <w:r>
        <w:rPr>
          <w:color w:val="231F20"/>
          <w:spacing w:val="-4"/>
        </w:rPr>
        <w:t> </w:t>
      </w:r>
      <w:r>
        <w:rPr>
          <w:color w:val="231F20"/>
        </w:rPr>
        <w:t>relates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39"/>
        </w:rPr>
        <w:t> </w:t>
      </w:r>
      <w:r>
        <w:rPr>
          <w:color w:val="231F20"/>
        </w:rPr>
        <w:t>increase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stock</w:t>
      </w:r>
      <w:r>
        <w:rPr>
          <w:color w:val="231F20"/>
          <w:spacing w:val="22"/>
        </w:rPr>
        <w:t> </w:t>
      </w:r>
      <w:r>
        <w:rPr>
          <w:color w:val="231F20"/>
        </w:rPr>
        <w:t>repurchases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20"/>
        </w:rPr>
        <w:t> </w:t>
      </w:r>
      <w:r>
        <w:rPr>
          <w:color w:val="231F20"/>
        </w:rPr>
        <w:t>net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repayments</w:t>
      </w:r>
      <w:r>
        <w:rPr>
          <w:color w:val="231F20"/>
          <w:spacing w:val="24"/>
        </w:rPr>
        <w:t> </w:t>
      </w:r>
      <w:r>
        <w:rPr>
          <w:color w:val="231F20"/>
        </w:rPr>
        <w:t>when</w:t>
      </w:r>
      <w:r>
        <w:rPr>
          <w:color w:val="231F20"/>
          <w:spacing w:val="22"/>
        </w:rPr>
        <w:t> </w:t>
      </w:r>
      <w:r>
        <w:rPr>
          <w:color w:val="231F20"/>
        </w:rPr>
        <w:t>compared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prior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21"/>
        </w:rPr>
        <w:t> </w:t>
      </w:r>
      <w:r>
        <w:rPr>
          <w:color w:val="231F20"/>
        </w:rPr>
        <w:t>At</w:t>
      </w:r>
      <w:r>
        <w:rPr>
          <w:color w:val="231F20"/>
          <w:spacing w:val="29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31,</w:t>
      </w:r>
      <w:r>
        <w:rPr>
          <w:color w:val="231F20"/>
          <w:spacing w:val="-3"/>
        </w:rPr>
        <w:t> </w:t>
      </w:r>
      <w:r>
        <w:rPr>
          <w:color w:val="231F20"/>
        </w:rPr>
        <w:t>2007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1"/>
        </w:rPr>
        <w:t> </w:t>
      </w:r>
      <w:r>
        <w:rPr>
          <w:color w:val="231F20"/>
        </w:rPr>
        <w:t>approximately</w:t>
      </w:r>
      <w:r>
        <w:rPr>
          <w:color w:val="231F20"/>
          <w:spacing w:val="2"/>
        </w:rPr>
        <w:t> </w:t>
      </w:r>
      <w:r>
        <w:rPr>
          <w:color w:val="231F20"/>
        </w:rPr>
        <w:t>$4.2</w:t>
      </w:r>
      <w:r>
        <w:rPr>
          <w:color w:val="231F20"/>
          <w:spacing w:val="-4"/>
        </w:rPr>
        <w:t> </w:t>
      </w:r>
      <w:r>
        <w:rPr>
          <w:color w:val="231F20"/>
        </w:rPr>
        <w:t>billion </w:t>
      </w:r>
      <w:r>
        <w:rPr>
          <w:color w:val="231F20"/>
          <w:spacing w:val="-1"/>
        </w:rPr>
        <w:t>available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share</w:t>
      </w:r>
      <w:r>
        <w:rPr>
          <w:color w:val="231F20"/>
          <w:spacing w:val="-3"/>
        </w:rPr>
        <w:t> </w:t>
      </w:r>
      <w:r>
        <w:rPr>
          <w:color w:val="231F20"/>
        </w:rPr>
        <w:t>repurchases</w:t>
      </w:r>
      <w:r>
        <w:rPr>
          <w:color w:val="231F20"/>
          <w:spacing w:val="-1"/>
        </w:rPr>
        <w:t> </w:t>
      </w:r>
      <w:r>
        <w:rPr>
          <w:color w:val="231F20"/>
        </w:rPr>
        <w:t>pursuant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program</w:t>
      </w:r>
      <w:r>
        <w:rPr>
          <w:color w:val="231F20"/>
          <w:spacing w:val="-1"/>
        </w:rPr>
        <w:t> </w:t>
      </w:r>
      <w:r>
        <w:rPr>
          <w:color w:val="231F20"/>
        </w:rPr>
        <w:t>authorized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Directors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intend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continue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repurchase</w:t>
      </w:r>
      <w:r>
        <w:rPr>
          <w:color w:val="231F20"/>
          <w:spacing w:val="16"/>
        </w:rPr>
        <w:t> </w:t>
      </w:r>
      <w:r>
        <w:rPr>
          <w:color w:val="231F20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program.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68" w:lineRule="auto"/>
        <w:ind w:left="159" w:right="238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2006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5"/>
        </w:rPr>
        <w:t> </w:t>
      </w:r>
      <w:r>
        <w:rPr>
          <w:rFonts w:ascii="Times New Roman"/>
          <w:i/>
          <w:color w:val="231F20"/>
        </w:rPr>
        <w:t>2005: </w:t>
      </w:r>
      <w:r>
        <w:rPr>
          <w:color w:val="231F20"/>
          <w:spacing w:val="-1"/>
        </w:rPr>
        <w:t>Cash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provided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financing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decreased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2006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primarily</w:t>
      </w:r>
      <w:r>
        <w:rPr>
          <w:color w:val="231F20"/>
          <w:spacing w:val="76"/>
        </w:rPr>
        <w:t> </w:t>
      </w:r>
      <w:r>
        <w:rPr>
          <w:color w:val="231F20"/>
        </w:rPr>
        <w:t>due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higher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6"/>
        </w:rPr>
        <w:t> </w:t>
      </w:r>
      <w:r>
        <w:rPr>
          <w:color w:val="231F20"/>
        </w:rPr>
        <w:t>repurchases,</w:t>
      </w:r>
      <w:r>
        <w:rPr>
          <w:color w:val="231F20"/>
          <w:spacing w:val="6"/>
        </w:rPr>
        <w:t> </w:t>
      </w:r>
      <w:r>
        <w:rPr>
          <w:color w:val="231F20"/>
        </w:rPr>
        <w:t>partially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higher</w:t>
      </w:r>
      <w:r>
        <w:rPr>
          <w:color w:val="231F20"/>
          <w:spacing w:val="8"/>
        </w:rPr>
        <w:t> </w:t>
      </w:r>
      <w:r>
        <w:rPr>
          <w:color w:val="231F20"/>
        </w:rPr>
        <w:t>net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borrowings.</w:t>
      </w:r>
      <w:r>
        <w:rPr>
          <w:color w:val="231F20"/>
          <w:spacing w:val="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share</w:t>
      </w:r>
      <w:r>
        <w:rPr>
          <w:color w:val="231F20"/>
          <w:spacing w:val="6"/>
        </w:rPr>
        <w:t> </w:t>
      </w:r>
      <w:r>
        <w:rPr>
          <w:color w:val="231F20"/>
        </w:rPr>
        <w:t>repurchases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2006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issuance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approximately</w:t>
      </w:r>
      <w:r>
        <w:rPr>
          <w:color w:val="231F20"/>
          <w:spacing w:val="-4"/>
        </w:rPr>
        <w:t> </w:t>
      </w:r>
      <w:r>
        <w:rPr>
          <w:color w:val="231F20"/>
        </w:rPr>
        <w:t>141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shares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common</w:t>
      </w:r>
      <w:r>
        <w:rPr>
          <w:color w:val="231F20"/>
          <w:spacing w:val="-7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connection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Siebel</w:t>
      </w:r>
      <w:r>
        <w:rPr>
          <w:color w:val="231F20"/>
        </w:rPr>
        <w:t> acquisition.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68" w:lineRule="auto"/>
        <w:ind w:left="159" w:right="234"/>
        <w:jc w:val="both"/>
      </w:pPr>
      <w:r>
        <w:rPr>
          <w:rFonts w:ascii="Times New Roman"/>
          <w:b/>
          <w:i/>
          <w:color w:val="231F20"/>
          <w:spacing w:val="-2"/>
        </w:rPr>
        <w:t>Free</w:t>
      </w:r>
      <w:r>
        <w:rPr>
          <w:rFonts w:ascii="Times New Roman"/>
          <w:b/>
          <w:i/>
          <w:color w:val="231F20"/>
          <w:spacing w:val="17"/>
        </w:rPr>
        <w:t> </w:t>
      </w: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  <w:spacing w:val="-1"/>
        </w:rPr>
        <w:t>flow: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supplement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5"/>
        </w:rPr>
        <w:t> </w:t>
      </w:r>
      <w:r>
        <w:rPr>
          <w:color w:val="231F20"/>
        </w:rPr>
        <w:t>presented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GAAP</w:t>
      </w:r>
      <w:r>
        <w:rPr>
          <w:color w:val="231F20"/>
          <w:spacing w:val="14"/>
        </w:rPr>
        <w:t> </w:t>
      </w:r>
      <w:r>
        <w:rPr>
          <w:color w:val="231F20"/>
        </w:rPr>
        <w:t>basis,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use</w:t>
      </w:r>
      <w:r>
        <w:rPr>
          <w:color w:val="231F20"/>
          <w:spacing w:val="17"/>
        </w:rPr>
        <w:t> </w:t>
      </w:r>
      <w:r>
        <w:rPr>
          <w:color w:val="231F20"/>
        </w:rPr>
        <w:t>non-GAAP</w:t>
      </w:r>
      <w:r>
        <w:rPr>
          <w:color w:val="231F20"/>
          <w:spacing w:val="23"/>
        </w:rPr>
        <w:t> </w:t>
      </w:r>
      <w:r>
        <w:rPr>
          <w:color w:val="231F20"/>
        </w:rPr>
        <w:t>measures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trailing</w:t>
      </w:r>
      <w:r>
        <w:rPr>
          <w:color w:val="231F20"/>
          <w:spacing w:val="-7"/>
        </w:rPr>
        <w:t> </w:t>
      </w:r>
      <w:r>
        <w:rPr>
          <w:color w:val="231F20"/>
        </w:rPr>
        <w:t>4-quarter</w:t>
      </w:r>
      <w:r>
        <w:rPr>
          <w:color w:val="231F20"/>
          <w:spacing w:val="-9"/>
        </w:rPr>
        <w:t> </w:t>
      </w:r>
      <w:r>
        <w:rPr>
          <w:color w:val="231F20"/>
        </w:rPr>
        <w:t>basis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analyze</w:t>
      </w:r>
      <w:r>
        <w:rPr>
          <w:color w:val="231F20"/>
          <w:spacing w:val="-7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-11"/>
        </w:rPr>
        <w:t> </w:t>
      </w:r>
      <w:r>
        <w:rPr>
          <w:color w:val="231F20"/>
        </w:rPr>
        <w:t>generated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operations.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0"/>
        </w:rPr>
        <w:t> </w:t>
      </w:r>
      <w:r>
        <w:rPr>
          <w:color w:val="231F20"/>
        </w:rPr>
        <w:t>free</w:t>
      </w:r>
      <w:r>
        <w:rPr>
          <w:color w:val="231F20"/>
          <w:spacing w:val="24"/>
        </w:rPr>
        <w:t> </w:t>
      </w:r>
      <w:r>
        <w:rPr>
          <w:color w:val="231F20"/>
        </w:rPr>
        <w:t>cash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</w:rPr>
        <w:t>useful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one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bases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comparing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performance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competitors.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presentation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non-GAAP</w:t>
      </w:r>
      <w:r>
        <w:rPr>
          <w:color w:val="231F20"/>
          <w:spacing w:val="-15"/>
        </w:rPr>
        <w:t> </w:t>
      </w:r>
      <w:r>
        <w:rPr>
          <w:color w:val="231F20"/>
        </w:rPr>
        <w:t>free</w:t>
      </w:r>
      <w:r>
        <w:rPr>
          <w:color w:val="231F20"/>
          <w:spacing w:val="-10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meant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considered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isolation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alternative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net</w:t>
      </w:r>
      <w:r>
        <w:rPr>
          <w:color w:val="231F20"/>
          <w:spacing w:val="-10"/>
        </w:rPr>
        <w:t> </w:t>
      </w:r>
      <w:r>
        <w:rPr>
          <w:color w:val="231F20"/>
        </w:rPr>
        <w:t>income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indicator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performance,</w:t>
      </w:r>
      <w:r>
        <w:rPr>
          <w:color w:val="231F20"/>
          <w:spacing w:val="28"/>
        </w:rPr>
        <w:t> </w:t>
      </w:r>
      <w:r>
        <w:rPr>
          <w:color w:val="231F20"/>
        </w:rPr>
        <w:t>or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alternative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cash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24"/>
        </w:rPr>
        <w:t> </w:t>
      </w:r>
      <w:r>
        <w:rPr>
          <w:color w:val="231F20"/>
        </w:rPr>
        <w:t>from</w:t>
      </w:r>
      <w:r>
        <w:rPr>
          <w:color w:val="231F20"/>
          <w:spacing w:val="26"/>
        </w:rPr>
        <w:t> </w:t>
      </w:r>
      <w:r>
        <w:rPr>
          <w:color w:val="231F20"/>
        </w:rPr>
        <w:t>operating</w:t>
      </w:r>
      <w:r>
        <w:rPr>
          <w:color w:val="231F20"/>
          <w:spacing w:val="27"/>
        </w:rPr>
        <w:t> </w:t>
      </w:r>
      <w:r>
        <w:rPr>
          <w:color w:val="231F20"/>
        </w:rPr>
        <w:t>activities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measure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liquidity.</w:t>
      </w:r>
      <w:r>
        <w:rPr>
          <w:color w:val="231F20"/>
          <w:spacing w:val="2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calculate</w:t>
      </w:r>
      <w:r>
        <w:rPr>
          <w:color w:val="231F20"/>
          <w:spacing w:val="20"/>
        </w:rPr>
        <w:t> </w:t>
      </w:r>
      <w:r>
        <w:rPr>
          <w:color w:val="231F20"/>
        </w:rPr>
        <w:t>free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80"/>
        <w:ind w:left="0" w:right="1621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9"/>
        <w:gridCol w:w="980"/>
        <w:gridCol w:w="605"/>
        <w:gridCol w:w="218"/>
        <w:gridCol w:w="951"/>
        <w:gridCol w:w="605"/>
        <w:gridCol w:w="218"/>
        <w:gridCol w:w="812"/>
      </w:tblGrid>
      <w:tr>
        <w:trPr>
          <w:trHeight w:val="220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8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1" w:hRule="exact"/>
        </w:trPr>
        <w:tc>
          <w:tcPr>
            <w:tcW w:w="490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provided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activities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5,520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4,541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3,552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Capital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expenditures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 </w:t>
            </w:r>
            <w:r>
              <w:rPr>
                <w:rFonts w:ascii="Times New Roman"/>
                <w:color w:val="231F20"/>
                <w:spacing w:val="1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3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319)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3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236)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3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188)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Free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flow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5,201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4,305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3,364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5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4,274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3,381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2,886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31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Free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flow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percent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-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2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117%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65" w:lineRule="auto" w:before="27"/>
        <w:ind w:left="439" w:right="18" w:hanging="275"/>
        <w:jc w:val="left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3"/>
          <w:position w:val="9"/>
          <w:sz w:val="13"/>
        </w:rPr>
        <w:t> </w:t>
      </w:r>
      <w:r>
        <w:rPr>
          <w:color w:val="231F20"/>
        </w:rPr>
        <w:t>Represents </w:t>
      </w:r>
      <w:r>
        <w:rPr>
          <w:color w:val="231F20"/>
          <w:spacing w:val="6"/>
        </w:rPr>
        <w:t> </w:t>
      </w:r>
      <w:r>
        <w:rPr>
          <w:color w:val="231F20"/>
        </w:rPr>
        <w:t>capital 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</w:rPr>
        <w:t>as </w:t>
      </w:r>
      <w:r>
        <w:rPr>
          <w:color w:val="231F20"/>
          <w:spacing w:val="4"/>
        </w:rPr>
        <w:t> </w:t>
      </w:r>
      <w:r>
        <w:rPr>
          <w:color w:val="231F20"/>
        </w:rPr>
        <w:t>reported </w:t>
      </w:r>
      <w:r>
        <w:rPr>
          <w:color w:val="231F20"/>
          <w:spacing w:val="6"/>
        </w:rPr>
        <w:t> </w:t>
      </w:r>
      <w:r>
        <w:rPr>
          <w:color w:val="231F20"/>
        </w:rPr>
        <w:t>in </w:t>
      </w:r>
      <w:r>
        <w:rPr>
          <w:color w:val="231F20"/>
          <w:spacing w:val="4"/>
        </w:rPr>
        <w:t> </w:t>
      </w:r>
      <w:r>
        <w:rPr>
          <w:color w:val="231F20"/>
        </w:rPr>
        <w:t>cash 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</w:rPr>
        <w:t>from 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investing</w:t>
      </w:r>
      <w:r>
        <w:rPr>
          <w:color w:val="231F20"/>
        </w:rPr>
        <w:t> </w:t>
      </w:r>
      <w:r>
        <w:rPr>
          <w:color w:val="231F20"/>
          <w:spacing w:val="4"/>
        </w:rPr>
        <w:t> </w:t>
      </w:r>
      <w:r>
        <w:rPr>
          <w:color w:val="231F20"/>
        </w:rPr>
        <w:t>activities </w:t>
      </w:r>
      <w:r>
        <w:rPr>
          <w:color w:val="231F20"/>
          <w:spacing w:val="6"/>
        </w:rPr>
        <w:t> </w:t>
      </w:r>
      <w:r>
        <w:rPr>
          <w:color w:val="231F20"/>
        </w:rPr>
        <w:t>in </w:t>
      </w:r>
      <w:r>
        <w:rPr>
          <w:color w:val="231F20"/>
          <w:spacing w:val="6"/>
        </w:rPr>
        <w:t> </w:t>
      </w:r>
      <w:r>
        <w:rPr>
          <w:color w:val="231F20"/>
        </w:rPr>
        <w:t>our </w:t>
      </w:r>
      <w:r>
        <w:rPr>
          <w:color w:val="231F20"/>
          <w:spacing w:val="4"/>
        </w:rPr>
        <w:t> </w:t>
      </w:r>
      <w:r>
        <w:rPr>
          <w:color w:val="231F20"/>
        </w:rPr>
        <w:t>consolidated</w:t>
      </w:r>
      <w:r>
        <w:rPr>
          <w:color w:val="231F20"/>
          <w:spacing w:val="25"/>
        </w:rPr>
        <w:t> </w:t>
      </w:r>
      <w:r>
        <w:rPr>
          <w:color w:val="231F20"/>
        </w:rPr>
        <w:t>statements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2"/>
        </w:rPr>
        <w:t> </w:t>
      </w:r>
      <w:r>
        <w:rPr>
          <w:color w:val="231F20"/>
        </w:rPr>
        <w:t>presented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accordance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U.S.</w:t>
      </w:r>
      <w:r>
        <w:rPr>
          <w:color w:val="231F20"/>
          <w:spacing w:val="12"/>
        </w:rPr>
        <w:t> </w:t>
      </w:r>
      <w:r>
        <w:rPr>
          <w:color w:val="231F20"/>
        </w:rPr>
        <w:t>generally</w:t>
      </w:r>
      <w:r>
        <w:rPr>
          <w:color w:val="231F20"/>
          <w:spacing w:val="17"/>
        </w:rPr>
        <w:t> </w:t>
      </w:r>
      <w:r>
        <w:rPr>
          <w:color w:val="231F20"/>
        </w:rPr>
        <w:t>accepted</w:t>
      </w:r>
      <w:r>
        <w:rPr>
          <w:color w:val="231F20"/>
          <w:spacing w:val="17"/>
        </w:rPr>
        <w:t> </w:t>
      </w:r>
      <w:r>
        <w:rPr>
          <w:color w:val="231F20"/>
        </w:rPr>
        <w:t>accounting</w:t>
      </w:r>
      <w:r>
        <w:rPr>
          <w:color w:val="231F20"/>
          <w:spacing w:val="17"/>
        </w:rPr>
        <w:t> </w:t>
      </w:r>
      <w:r>
        <w:rPr>
          <w:color w:val="231F20"/>
        </w:rPr>
        <w:t>principles.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2"/>
        </w:rPr>
        <w:t>Long-Term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Customer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1"/>
        </w:rPr>
        <w:t>Financing</w:t>
      </w:r>
      <w:r>
        <w:rPr>
          <w:b w:val="0"/>
          <w:i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21"/>
          <w:szCs w:val="21"/>
        </w:rPr>
      </w:pPr>
    </w:p>
    <w:p>
      <w:pPr>
        <w:pStyle w:val="BodyText"/>
        <w:spacing w:line="268" w:lineRule="auto"/>
        <w:ind w:left="159" w:right="237"/>
        <w:jc w:val="both"/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2007,</w:t>
      </w:r>
      <w:r>
        <w:rPr>
          <w:color w:val="231F20"/>
          <w:spacing w:val="-4"/>
        </w:rPr>
        <w:t> </w:t>
      </w:r>
      <w:r>
        <w:rPr>
          <w:color w:val="231F20"/>
        </w:rPr>
        <w:t>2006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2005,</w:t>
      </w:r>
      <w:r>
        <w:rPr>
          <w:color w:val="231F20"/>
          <w:spacing w:val="-4"/>
        </w:rPr>
        <w:t> </w:t>
      </w:r>
      <w:r>
        <w:rPr>
          <w:color w:val="231F20"/>
        </w:rPr>
        <w:t>$891</w:t>
      </w:r>
      <w:r>
        <w:rPr>
          <w:color w:val="231F20"/>
          <w:spacing w:val="-5"/>
        </w:rPr>
        <w:t> </w:t>
      </w:r>
      <w:r>
        <w:rPr>
          <w:color w:val="231F20"/>
        </w:rPr>
        <w:t>million,</w:t>
      </w:r>
      <w:r>
        <w:rPr>
          <w:color w:val="231F20"/>
          <w:spacing w:val="-2"/>
        </w:rPr>
        <w:t> </w:t>
      </w:r>
      <w:r>
        <w:rPr>
          <w:color w:val="231F20"/>
        </w:rPr>
        <w:t>$618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$456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approximately 15%,</w:t>
      </w:r>
      <w:r>
        <w:rPr>
          <w:color w:val="231F20"/>
          <w:spacing w:val="-5"/>
        </w:rPr>
        <w:t> </w:t>
      </w:r>
      <w:r>
        <w:rPr>
          <w:color w:val="231F20"/>
        </w:rPr>
        <w:t>13%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11%,</w:t>
      </w:r>
      <w:r>
        <w:rPr>
          <w:color w:val="231F20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financed </w:t>
      </w:r>
      <w:r>
        <w:rPr>
          <w:color w:val="231F20"/>
        </w:rPr>
        <w:t>through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financing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division.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generally sell</w:t>
      </w:r>
      <w:r>
        <w:rPr>
          <w:color w:val="231F20"/>
          <w:spacing w:val="51"/>
        </w:rPr>
        <w:t> </w:t>
      </w:r>
      <w:r>
        <w:rPr>
          <w:color w:val="231F20"/>
        </w:rPr>
        <w:t>contracts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financed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non-recourse</w:t>
      </w:r>
      <w:r>
        <w:rPr>
          <w:color w:val="231F20"/>
          <w:spacing w:val="-7"/>
        </w:rPr>
        <w:t> </w:t>
      </w:r>
      <w:r>
        <w:rPr>
          <w:color w:val="231F20"/>
        </w:rPr>
        <w:t>basis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financial</w:t>
      </w:r>
      <w:r>
        <w:rPr>
          <w:color w:val="231F20"/>
          <w:spacing w:val="-7"/>
        </w:rPr>
        <w:t> </w:t>
      </w:r>
      <w:r>
        <w:rPr>
          <w:color w:val="231F20"/>
        </w:rPr>
        <w:t>institutions.</w:t>
      </w:r>
      <w:r>
        <w:rPr>
          <w:color w:val="231F20"/>
          <w:spacing w:val="-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record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transfers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amounts</w:t>
      </w:r>
      <w:r>
        <w:rPr>
          <w:color w:val="231F20"/>
          <w:spacing w:val="21"/>
        </w:rPr>
        <w:t> </w:t>
      </w:r>
      <w:r>
        <w:rPr>
          <w:color w:val="231F20"/>
        </w:rPr>
        <w:t>due</w:t>
      </w:r>
      <w:r>
        <w:rPr>
          <w:color w:val="231F20"/>
          <w:spacing w:val="43"/>
        </w:rPr>
        <w:t> </w:t>
      </w:r>
      <w:r>
        <w:rPr>
          <w:color w:val="231F20"/>
        </w:rPr>
        <w:t>from</w:t>
      </w:r>
      <w:r>
        <w:rPr>
          <w:color w:val="231F20"/>
          <w:spacing w:val="44"/>
        </w:rPr>
        <w:t> </w:t>
      </w:r>
      <w:r>
        <w:rPr>
          <w:color w:val="231F20"/>
        </w:rPr>
        <w:t>customers</w:t>
      </w:r>
      <w:r>
        <w:rPr>
          <w:color w:val="231F20"/>
          <w:spacing w:val="43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financial</w:t>
      </w:r>
      <w:r>
        <w:rPr>
          <w:color w:val="231F20"/>
          <w:spacing w:val="44"/>
        </w:rPr>
        <w:t> </w:t>
      </w:r>
      <w:r>
        <w:rPr>
          <w:color w:val="231F20"/>
        </w:rPr>
        <w:t>institutions</w:t>
      </w:r>
      <w:r>
        <w:rPr>
          <w:color w:val="231F20"/>
          <w:spacing w:val="44"/>
        </w:rPr>
        <w:t> </w:t>
      </w:r>
      <w:r>
        <w:rPr>
          <w:color w:val="231F20"/>
        </w:rPr>
        <w:t>as</w:t>
      </w:r>
      <w:r>
        <w:rPr>
          <w:color w:val="231F20"/>
          <w:spacing w:val="43"/>
        </w:rPr>
        <w:t> </w:t>
      </w:r>
      <w:r>
        <w:rPr>
          <w:color w:val="231F20"/>
        </w:rPr>
        <w:t>sales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45"/>
        </w:rPr>
        <w:t> </w:t>
      </w:r>
      <w:r>
        <w:rPr>
          <w:color w:val="231F20"/>
        </w:rPr>
        <w:t>assets</w:t>
      </w:r>
      <w:r>
        <w:rPr>
          <w:color w:val="231F20"/>
          <w:spacing w:val="43"/>
        </w:rPr>
        <w:t> </w:t>
      </w:r>
      <w:r>
        <w:rPr>
          <w:color w:val="231F20"/>
        </w:rPr>
        <w:t>because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42"/>
        </w:rPr>
        <w:t> </w:t>
      </w:r>
      <w:r>
        <w:rPr>
          <w:color w:val="231F20"/>
        </w:rPr>
        <w:t>are</w:t>
      </w:r>
      <w:r>
        <w:rPr>
          <w:color w:val="231F20"/>
          <w:spacing w:val="44"/>
        </w:rPr>
        <w:t> </w:t>
      </w:r>
      <w:r>
        <w:rPr>
          <w:color w:val="231F20"/>
        </w:rPr>
        <w:t>considered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8"/>
        </w:rPr>
        <w:t> </w:t>
      </w:r>
      <w:r>
        <w:rPr>
          <w:color w:val="231F20"/>
        </w:rPr>
        <w:t>surrendered</w:t>
      </w:r>
      <w:r>
        <w:rPr>
          <w:color w:val="231F20"/>
          <w:spacing w:val="16"/>
        </w:rPr>
        <w:t> </w:t>
      </w:r>
      <w:r>
        <w:rPr>
          <w:color w:val="231F20"/>
        </w:rPr>
        <w:t>control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assets.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Contractual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Obligations</w:t>
      </w:r>
      <w:r>
        <w:rPr>
          <w:b w:val="0"/>
          <w:i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21"/>
          <w:szCs w:val="21"/>
        </w:rPr>
      </w:pPr>
    </w:p>
    <w:p>
      <w:pPr>
        <w:pStyle w:val="BodyText"/>
        <w:spacing w:line="268" w:lineRule="auto"/>
        <w:ind w:left="159" w:right="236"/>
        <w:jc w:val="both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contractual</w:t>
      </w:r>
      <w:r>
        <w:rPr>
          <w:color w:val="231F20"/>
          <w:spacing w:val="18"/>
        </w:rPr>
        <w:t> </w:t>
      </w:r>
      <w:r>
        <w:rPr>
          <w:color w:val="231F20"/>
        </w:rPr>
        <w:t>obligations</w:t>
      </w:r>
      <w:r>
        <w:rPr>
          <w:color w:val="231F20"/>
          <w:spacing w:val="15"/>
        </w:rPr>
        <w:t> </w:t>
      </w:r>
      <w:r>
        <w:rPr>
          <w:color w:val="231F20"/>
        </w:rPr>
        <w:t>presented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table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11"/>
        </w:rPr>
        <w:t> </w:t>
      </w:r>
      <w:r>
        <w:rPr>
          <w:color w:val="231F20"/>
        </w:rPr>
        <w:t>represent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estimates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payments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25"/>
        </w:rPr>
        <w:t> </w:t>
      </w:r>
      <w:r>
        <w:rPr>
          <w:color w:val="231F20"/>
        </w:rPr>
        <w:t>contractual</w:t>
      </w:r>
      <w:r>
        <w:rPr>
          <w:color w:val="231F20"/>
          <w:spacing w:val="47"/>
        </w:rPr>
        <w:t> </w:t>
      </w:r>
      <w:r>
        <w:rPr>
          <w:color w:val="231F20"/>
        </w:rPr>
        <w:t>obligations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commitments.</w:t>
      </w:r>
      <w:r>
        <w:rPr>
          <w:color w:val="231F20"/>
          <w:spacing w:val="47"/>
        </w:rPr>
        <w:t> </w:t>
      </w:r>
      <w:r>
        <w:rPr>
          <w:color w:val="231F20"/>
        </w:rPr>
        <w:t>Changes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41"/>
        </w:rPr>
        <w:t> </w:t>
      </w:r>
      <w:r>
        <w:rPr>
          <w:color w:val="231F20"/>
        </w:rPr>
        <w:t>needs,</w:t>
      </w:r>
      <w:r>
        <w:rPr>
          <w:color w:val="231F20"/>
          <w:spacing w:val="44"/>
        </w:rPr>
        <w:t> </w:t>
      </w:r>
      <w:r>
        <w:rPr>
          <w:color w:val="231F20"/>
        </w:rPr>
        <w:t>cancellation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provisions,</w:t>
      </w:r>
      <w:r>
        <w:rPr>
          <w:color w:val="231F20"/>
          <w:spacing w:val="42"/>
        </w:rPr>
        <w:t> </w:t>
      </w:r>
      <w:r>
        <w:rPr>
          <w:color w:val="231F20"/>
        </w:rPr>
        <w:t>changing</w:t>
      </w:r>
      <w:r>
        <w:rPr>
          <w:color w:val="231F20"/>
          <w:spacing w:val="29"/>
        </w:rPr>
        <w:t> </w:t>
      </w:r>
      <w:r>
        <w:rPr>
          <w:color w:val="231F20"/>
        </w:rPr>
        <w:t>interest</w:t>
      </w:r>
      <w:r>
        <w:rPr>
          <w:color w:val="231F20"/>
          <w:spacing w:val="15"/>
        </w:rPr>
        <w:t> </w:t>
      </w:r>
      <w:r>
        <w:rPr>
          <w:color w:val="231F20"/>
        </w:rPr>
        <w:t>rates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</w:rPr>
        <w:t>factors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result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actual</w:t>
      </w:r>
      <w:r>
        <w:rPr>
          <w:color w:val="231F20"/>
          <w:spacing w:val="15"/>
        </w:rPr>
        <w:t> </w:t>
      </w:r>
      <w:r>
        <w:rPr>
          <w:color w:val="231F20"/>
        </w:rPr>
        <w:t>payments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differing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</w:rPr>
        <w:t>estimates.</w:t>
      </w:r>
      <w:r>
        <w:rPr>
          <w:color w:val="231F20"/>
          <w:spacing w:val="1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cannot</w:t>
      </w:r>
      <w:r>
        <w:rPr>
          <w:color w:val="231F20"/>
          <w:spacing w:val="14"/>
        </w:rPr>
        <w:t> </w:t>
      </w:r>
      <w:r>
        <w:rPr>
          <w:color w:val="231F20"/>
        </w:rPr>
        <w:t>provide</w:t>
      </w:r>
      <w:r>
        <w:rPr>
          <w:color w:val="231F20"/>
          <w:spacing w:val="26"/>
        </w:rPr>
        <w:t> </w:t>
      </w:r>
      <w:r>
        <w:rPr>
          <w:color w:val="231F20"/>
        </w:rPr>
        <w:t>certainty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timing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amounts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payments.</w:t>
      </w:r>
      <w:r>
        <w:rPr>
          <w:color w:val="231F20"/>
          <w:spacing w:val="3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8"/>
        </w:rPr>
        <w:t> </w:t>
      </w:r>
      <w:r>
        <w:rPr>
          <w:color w:val="231F20"/>
        </w:rPr>
        <w:t>presented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summary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most</w:t>
      </w:r>
      <w:r>
        <w:rPr/>
      </w:r>
    </w:p>
    <w:p>
      <w:pPr>
        <w:spacing w:after="0" w:line="268" w:lineRule="auto"/>
        <w:jc w:val="both"/>
        <w:sectPr>
          <w:pgSz w:w="12240" w:h="15840"/>
          <w:pgMar w:header="0" w:footer="1102" w:top="1400" w:bottom="1300" w:left="1220" w:right="1500"/>
        </w:sectPr>
      </w:pPr>
    </w:p>
    <w:p>
      <w:pPr>
        <w:pStyle w:val="BodyText"/>
        <w:spacing w:line="250" w:lineRule="auto" w:before="45"/>
        <w:ind w:left="159" w:right="157"/>
        <w:jc w:val="left"/>
      </w:pPr>
      <w:r>
        <w:rPr>
          <w:color w:val="231F20"/>
        </w:rPr>
        <w:t>significant</w:t>
      </w:r>
      <w:r>
        <w:rPr>
          <w:color w:val="231F20"/>
          <w:spacing w:val="-5"/>
        </w:rPr>
        <w:t> </w:t>
      </w:r>
      <w:r>
        <w:rPr>
          <w:color w:val="231F20"/>
        </w:rPr>
        <w:t>assumptions</w:t>
      </w:r>
      <w:r>
        <w:rPr>
          <w:color w:val="231F20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context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consolidated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2"/>
        </w:rPr>
        <w:t> </w:t>
      </w:r>
      <w:r>
        <w:rPr>
          <w:color w:val="231F20"/>
        </w:rPr>
        <w:t>position,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operations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flows.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summary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contractual</w:t>
      </w:r>
      <w:r>
        <w:rPr>
          <w:color w:val="231F20"/>
          <w:spacing w:val="19"/>
        </w:rPr>
        <w:t> </w:t>
      </w:r>
      <w:r>
        <w:rPr>
          <w:color w:val="231F20"/>
        </w:rPr>
        <w:t>obligations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2007:</w:t>
      </w:r>
      <w:r>
        <w:rPr/>
      </w:r>
    </w:p>
    <w:p>
      <w:pPr>
        <w:spacing w:before="77"/>
        <w:ind w:left="539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47.987pt;margin-top:24.811157pt;width:25.05pt;height:.1pt;mso-position-horizontal-relative:page;mso-position-vertical-relative:paragraph;z-index:-362536" coordorigin="8960,496" coordsize="501,2">
            <v:shape style="position:absolute;left:8960;top:496;width:501;height:2" coordorigin="8960,496" coordsize="501,0" path="m8960,496l9460,496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Ending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5"/>
        <w:gridCol w:w="760"/>
        <w:gridCol w:w="221"/>
        <w:gridCol w:w="730"/>
        <w:gridCol w:w="221"/>
        <w:gridCol w:w="730"/>
        <w:gridCol w:w="221"/>
        <w:gridCol w:w="730"/>
        <w:gridCol w:w="221"/>
        <w:gridCol w:w="730"/>
        <w:gridCol w:w="219"/>
        <w:gridCol w:w="1636"/>
      </w:tblGrid>
      <w:tr>
        <w:trPr>
          <w:trHeight w:val="220" w:hRule="exact"/>
        </w:trPr>
        <w:tc>
          <w:tcPr>
            <w:tcW w:w="281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3"/>
                <w:sz w:val="16"/>
              </w:rPr>
              <w:t>Total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2010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2011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1" w:val="left" w:leader="none"/>
              </w:tabs>
              <w:spacing w:line="240" w:lineRule="auto" w:before="9"/>
              <w:ind w:left="1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2012</w:t>
              <w:tab/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Thereafter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28" w:hRule="exact"/>
        </w:trPr>
        <w:tc>
          <w:tcPr>
            <w:tcW w:w="281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Principal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payments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short-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35" w:hRule="exact"/>
        </w:trPr>
        <w:tc>
          <w:tcPr>
            <w:tcW w:w="2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auto" w:before="12"/>
              <w:ind w:left="255" w:right="6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term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borrowings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long-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term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  </w:t>
            </w:r>
            <w:r>
              <w:rPr>
                <w:rFonts w:ascii="Times New Roman"/>
                <w:color w:val="231F20"/>
                <w:spacing w:val="11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7,611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1,361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2,250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tabs>
                <w:tab w:pos="340" w:val="left" w:leader="none"/>
                <w:tab w:pos="840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</w:t>
              <w:tab/>
              <w:t>—</w:t>
              <w:tab/>
              <w:t>$  </w:t>
            </w:r>
            <w:r>
              <w:rPr>
                <w:rFonts w:ascii="Times New Roman" w:hAnsi="Times New Roman" w:cs="Times New Roman" w:eastAsia="Times New Roman"/>
                <w:color w:val="231F20"/>
                <w:spacing w:val="4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2,000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pStyle w:val="BodyText"/>
        <w:tabs>
          <w:tab w:pos="3539" w:val="left" w:leader="none"/>
          <w:tab w:pos="4490" w:val="left" w:leader="none"/>
          <w:tab w:pos="5340" w:val="left" w:leader="none"/>
          <w:tab w:pos="6290" w:val="left" w:leader="none"/>
          <w:tab w:pos="7239" w:val="left" w:leader="none"/>
          <w:tab w:pos="8040" w:val="left" w:leader="none"/>
          <w:tab w:pos="9079" w:val="left" w:leader="none"/>
        </w:tabs>
        <w:spacing w:line="240" w:lineRule="auto" w:before="24"/>
        <w:ind w:left="159" w:right="0"/>
        <w:jc w:val="left"/>
      </w:pPr>
      <w:r>
        <w:rPr>
          <w:color w:val="231F20"/>
        </w:rPr>
        <w:t>Capital</w:t>
      </w:r>
      <w:r>
        <w:rPr>
          <w:color w:val="231F20"/>
          <w:spacing w:val="20"/>
        </w:rPr>
        <w:t> </w:t>
      </w:r>
      <w:r>
        <w:rPr>
          <w:color w:val="231F20"/>
        </w:rPr>
        <w:t>leases</w:t>
      </w:r>
      <w:r>
        <w:rPr>
          <w:color w:val="231F20"/>
          <w:position w:val="9"/>
          <w:sz w:val="13"/>
          <w:szCs w:val="13"/>
        </w:rPr>
        <w:t>(2) </w:t>
      </w:r>
      <w:r>
        <w:rPr>
          <w:color w:val="231F20"/>
          <w:spacing w:val="7"/>
          <w:position w:val="9"/>
          <w:sz w:val="13"/>
          <w:szCs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  <w:tab/>
        <w:t>3</w:t>
        <w:tab/>
        <w:t>3</w:t>
        <w:tab/>
        <w:t>—</w:t>
        <w:tab/>
        <w:t>—</w:t>
        <w:tab/>
        <w:t>—</w:t>
        <w:tab/>
        <w:t>—</w:t>
        <w:tab/>
        <w:t>—</w:t>
      </w:r>
      <w:r>
        <w:rPr/>
      </w:r>
    </w:p>
    <w:p>
      <w:pPr>
        <w:pStyle w:val="BodyText"/>
        <w:spacing w:line="220" w:lineRule="exact" w:before="61"/>
        <w:ind w:left="360" w:right="5950" w:hanging="201"/>
        <w:jc w:val="left"/>
      </w:pP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</w:rPr>
        <w:t>payments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short-term</w:t>
      </w:r>
      <w:r>
        <w:rPr>
          <w:color w:val="231F20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long-term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5"/>
        <w:gridCol w:w="871"/>
        <w:gridCol w:w="110"/>
        <w:gridCol w:w="840"/>
        <w:gridCol w:w="110"/>
        <w:gridCol w:w="840"/>
        <w:gridCol w:w="110"/>
        <w:gridCol w:w="840"/>
        <w:gridCol w:w="110"/>
        <w:gridCol w:w="840"/>
        <w:gridCol w:w="109"/>
        <w:gridCol w:w="691"/>
        <w:gridCol w:w="110"/>
        <w:gridCol w:w="835"/>
      </w:tblGrid>
      <w:tr>
        <w:trPr>
          <w:trHeight w:val="203" w:hRule="exact"/>
        </w:trPr>
        <w:tc>
          <w:tcPr>
            <w:tcW w:w="2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  </w:t>
            </w:r>
            <w:r>
              <w:rPr>
                <w:rFonts w:ascii="Times New Roman"/>
                <w:color w:val="231F20"/>
                <w:spacing w:val="2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1,658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3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3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3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3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2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leases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(3) </w:t>
            </w:r>
            <w:r>
              <w:rPr>
                <w:rFonts w:ascii="Times New Roman"/>
                <w:color w:val="231F20"/>
                <w:spacing w:val="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1,448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2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Purchase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obligations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(4) </w:t>
            </w:r>
            <w:r>
              <w:rPr>
                <w:rFonts w:ascii="Times New Roman"/>
                <w:color w:val="231F20"/>
                <w:spacing w:val="3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4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8" w:hRule="exact"/>
        </w:trPr>
        <w:tc>
          <w:tcPr>
            <w:tcW w:w="2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Funding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commitments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(5)</w:t>
            </w:r>
            <w:r>
              <w:rPr>
                <w:rFonts w:ascii="Times New Roman"/>
                <w:color w:val="231F20"/>
                <w:spacing w:val="-2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26" w:lineRule="exact" w:before="3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26" w:lineRule="exact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26" w:lineRule="exact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26" w:lineRule="exact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9" w:val="left" w:leader="none"/>
              </w:tabs>
              <w:spacing w:line="226" w:lineRule="exact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26" w:lineRule="exact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9" w:val="left" w:leader="none"/>
              </w:tabs>
              <w:spacing w:line="226" w:lineRule="exact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622" w:hRule="exact"/>
        </w:trPr>
        <w:tc>
          <w:tcPr>
            <w:tcW w:w="2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25"/>
              <w:ind w:left="655" w:right="68" w:hanging="20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contractual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obligations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$11,015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2,104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1,818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1,514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2,633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232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0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2,714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footerReference w:type="even" r:id="rId26"/>
          <w:footerReference w:type="default" r:id="rId27"/>
          <w:pgSz w:w="12240" w:h="15840"/>
          <w:pgMar w:footer="1102" w:header="0" w:top="1400" w:bottom="1300" w:left="1220" w:right="1580"/>
          <w:pgNumType w:start="52"/>
        </w:sectPr>
      </w:pPr>
    </w:p>
    <w:p>
      <w:pPr>
        <w:pStyle w:val="BodyText"/>
        <w:spacing w:line="240" w:lineRule="auto" w:before="10"/>
        <w:ind w:left="165" w:right="0"/>
        <w:jc w:val="left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Short-term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long-term</w:t>
      </w:r>
      <w:r>
        <w:rPr>
          <w:color w:val="231F20"/>
          <w:spacing w:val="17"/>
        </w:rPr>
        <w:t> </w:t>
      </w:r>
      <w:r>
        <w:rPr>
          <w:color w:val="231F20"/>
        </w:rPr>
        <w:t>debt</w:t>
      </w:r>
      <w:r>
        <w:rPr>
          <w:color w:val="231F20"/>
          <w:spacing w:val="18"/>
        </w:rPr>
        <w:t> </w:t>
      </w:r>
      <w:r>
        <w:rPr>
          <w:color w:val="231F20"/>
        </w:rPr>
        <w:t>consists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5"/>
        </w:rPr>
        <w:t> </w:t>
      </w:r>
      <w:r>
        <w:rPr>
          <w:color w:val="231F20"/>
        </w:rPr>
        <w:t>31,</w:t>
      </w:r>
      <w:r>
        <w:rPr>
          <w:color w:val="231F20"/>
          <w:spacing w:val="15"/>
        </w:rPr>
        <w:t> </w:t>
      </w:r>
      <w:r>
        <w:rPr>
          <w:color w:val="231F20"/>
        </w:rPr>
        <w:t>2007: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6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Principal</w:t>
      </w:r>
      <w:r>
        <w:rPr>
          <w:rFonts w:ascii="Times New Roman"/>
          <w:b/>
          <w:color w:val="231F20"/>
          <w:spacing w:val="4"/>
          <w:sz w:val="16"/>
        </w:rPr>
        <w:t> </w:t>
      </w:r>
      <w:r>
        <w:rPr>
          <w:rFonts w:ascii="Times New Roman"/>
          <w:b/>
          <w:color w:val="231F20"/>
          <w:sz w:val="16"/>
        </w:rPr>
        <w:t>Balance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2" w:equalWidth="0">
            <w:col w:w="7701" w:space="194"/>
            <w:col w:w="1545"/>
          </w:cols>
        </w:sectPr>
      </w:pPr>
    </w:p>
    <w:p>
      <w:pPr>
        <w:spacing w:line="20" w:lineRule="atLeast"/>
        <w:ind w:left="805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2.1pt;height:1.1pt;mso-position-horizontal-relative:char;mso-position-vertical-relative:line" coordorigin="0,0" coordsize="1242,22">
            <v:group style="position:absolute;left:11;top:11;width:1221;height:2" coordorigin="11,11" coordsize="1221,2">
              <v:shape style="position:absolute;left:11;top:11;width:1221;height:2" coordorigin="11,11" coordsize="1221,0" path="m11,11l123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8830" w:val="left" w:leader="none"/>
        </w:tabs>
        <w:spacing w:line="292" w:lineRule="auto" w:before="90"/>
        <w:ind w:left="439" w:right="157"/>
        <w:jc w:val="both"/>
      </w:pPr>
      <w:r>
        <w:rPr>
          <w:color w:val="231F20"/>
          <w:spacing w:val="-1"/>
        </w:rPr>
        <w:t>Commercial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paper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(effective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rate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2"/>
        </w:rPr>
        <w:t>5.33)%.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$</w:t>
        <w:tab/>
        <w:t>1,355</w:t>
      </w:r>
      <w:r>
        <w:rPr>
          <w:color w:val="231F20"/>
          <w:spacing w:val="37"/>
        </w:rPr>
        <w:t> </w:t>
      </w:r>
      <w:r>
        <w:rPr>
          <w:color w:val="231F20"/>
        </w:rPr>
        <w:t>Floating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senior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(effective</w:t>
      </w:r>
      <w:r>
        <w:rPr>
          <w:color w:val="231F20"/>
          <w:spacing w:val="14"/>
        </w:rPr>
        <w:t> </w:t>
      </w:r>
      <w:r>
        <w:rPr>
          <w:color w:val="231F20"/>
        </w:rPr>
        <w:t>interest</w:t>
      </w:r>
      <w:r>
        <w:rPr>
          <w:color w:val="231F20"/>
          <w:spacing w:val="17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5.38)% 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1,000</w:t>
      </w:r>
      <w:r>
        <w:rPr>
          <w:color w:val="231F20"/>
          <w:spacing w:val="24"/>
        </w:rPr>
        <w:t> </w:t>
      </w:r>
      <w:r>
        <w:rPr>
          <w:color w:val="231F20"/>
        </w:rPr>
        <w:t>Floating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senior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2010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(effective</w:t>
      </w:r>
      <w:r>
        <w:rPr>
          <w:color w:val="231F20"/>
          <w:spacing w:val="14"/>
        </w:rPr>
        <w:t> </w:t>
      </w:r>
      <w:r>
        <w:rPr>
          <w:color w:val="231F20"/>
        </w:rPr>
        <w:t>interest</w:t>
      </w:r>
      <w:r>
        <w:rPr>
          <w:color w:val="231F20"/>
          <w:spacing w:val="17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5.42)% 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1,000</w:t>
      </w:r>
      <w:r>
        <w:rPr>
          <w:color w:val="231F20"/>
          <w:spacing w:val="24"/>
        </w:rPr>
        <w:t> </w:t>
      </w:r>
      <w:r>
        <w:rPr>
          <w:color w:val="231F20"/>
        </w:rPr>
        <w:t>5.00%</w:t>
      </w:r>
      <w:r>
        <w:rPr>
          <w:color w:val="231F20"/>
          <w:spacing w:val="15"/>
        </w:rPr>
        <w:t> </w:t>
      </w:r>
      <w:r>
        <w:rPr>
          <w:color w:val="231F20"/>
        </w:rPr>
        <w:t>senior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January</w:t>
      </w:r>
      <w:r>
        <w:rPr>
          <w:color w:val="231F20"/>
          <w:spacing w:val="15"/>
        </w:rPr>
        <w:t> </w:t>
      </w:r>
      <w:r>
        <w:rPr>
          <w:color w:val="231F20"/>
        </w:rPr>
        <w:t>2011,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discount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$6</w:t>
      </w:r>
      <w:r>
        <w:rPr>
          <w:color w:val="231F20"/>
          <w:spacing w:val="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2,244</w:t>
      </w:r>
      <w:r>
        <w:rPr/>
      </w:r>
    </w:p>
    <w:p>
      <w:pPr>
        <w:pStyle w:val="BodyText"/>
        <w:tabs>
          <w:tab w:pos="8830" w:val="left" w:leader="none"/>
          <w:tab w:pos="9180" w:val="left" w:leader="none"/>
        </w:tabs>
        <w:spacing w:line="292" w:lineRule="auto" w:before="1"/>
        <w:ind w:left="439" w:right="156"/>
        <w:jc w:val="both"/>
      </w:pPr>
      <w:r>
        <w:rPr>
          <w:color w:val="231F20"/>
        </w:rPr>
        <w:t>5.25%</w:t>
      </w:r>
      <w:r>
        <w:rPr>
          <w:color w:val="231F20"/>
          <w:spacing w:val="15"/>
        </w:rPr>
        <w:t> </w:t>
      </w:r>
      <w:r>
        <w:rPr>
          <w:color w:val="231F20"/>
        </w:rPr>
        <w:t>senior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January</w:t>
      </w:r>
      <w:r>
        <w:rPr>
          <w:color w:val="231F20"/>
          <w:spacing w:val="15"/>
        </w:rPr>
        <w:t> </w:t>
      </w:r>
      <w:r>
        <w:rPr>
          <w:color w:val="231F20"/>
        </w:rPr>
        <w:t>2016,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discount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$9</w:t>
      </w:r>
      <w:r>
        <w:rPr>
          <w:color w:val="231F20"/>
          <w:spacing w:val="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1,991</w:t>
      </w:r>
      <w:r>
        <w:rPr>
          <w:color w:val="231F20"/>
        </w:rPr>
        <w:t> Other </w:t>
      </w:r>
      <w:r>
        <w:rPr>
          <w:color w:val="231F20"/>
          <w:spacing w:val="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-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  <w:tab/>
      </w:r>
      <w:r>
        <w:rPr>
          <w:color w:val="231F20"/>
          <w:u w:val="single" w:color="231F20"/>
        </w:rPr>
        <w:t>3</w:t>
      </w:r>
      <w:r>
        <w:rPr>
          <w:color w:val="231F20"/>
        </w:rPr>
      </w:r>
      <w:r>
        <w:rPr/>
      </w:r>
    </w:p>
    <w:p>
      <w:pPr>
        <w:pStyle w:val="BodyText"/>
        <w:tabs>
          <w:tab w:pos="8060" w:val="left" w:leader="none"/>
          <w:tab w:pos="8830" w:val="left" w:leader="none"/>
        </w:tabs>
        <w:spacing w:line="240" w:lineRule="auto" w:before="62"/>
        <w:ind w:left="84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3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7,593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" w:lineRule="atLeast"/>
        <w:ind w:left="805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1.65pt;height:.65pt;mso-position-horizontal-relative:char;mso-position-vertical-relative:line" coordorigin="0,0" coordsize="1233,13">
            <v:group style="position:absolute;left:6;top:6;width:1221;height:2" coordorigin="6,6" coordsize="1221,2">
              <v:shape style="position:absolute;left:6;top:6;width:1221;height:2" coordorigin="6,6" coordsize="1221,0" path="m6,6l122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4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1"/>
        <w:ind w:left="720" w:right="157" w:hanging="275"/>
        <w:jc w:val="both"/>
      </w:pPr>
      <w:r>
        <w:rPr>
          <w:color w:val="231F20"/>
          <w:position w:val="9"/>
          <w:sz w:val="13"/>
        </w:rPr>
        <w:t>(1)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Interest</w:t>
      </w:r>
      <w:r>
        <w:rPr>
          <w:color w:val="231F20"/>
          <w:spacing w:val="2"/>
        </w:rPr>
        <w:t> </w:t>
      </w:r>
      <w:r>
        <w:rPr>
          <w:color w:val="231F20"/>
        </w:rPr>
        <w:t>payments were calculated</w:t>
      </w:r>
      <w:r>
        <w:rPr>
          <w:color w:val="231F20"/>
          <w:spacing w:val="6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terms of</w:t>
      </w:r>
      <w:r>
        <w:rPr>
          <w:color w:val="231F20"/>
          <w:spacing w:val="-1"/>
        </w:rPr>
        <w:t> </w:t>
      </w:r>
      <w:r>
        <w:rPr>
          <w:color w:val="231F20"/>
        </w:rPr>
        <w:t>the related</w:t>
      </w:r>
      <w:r>
        <w:rPr>
          <w:color w:val="231F20"/>
          <w:spacing w:val="3"/>
        </w:rPr>
        <w:t> </w:t>
      </w:r>
      <w:r>
        <w:rPr>
          <w:color w:val="231F20"/>
        </w:rPr>
        <w:t>agreements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  <w:r>
        <w:rPr>
          <w:color w:val="231F20"/>
          <w:spacing w:val="2"/>
        </w:rPr>
        <w:t> </w:t>
      </w:r>
      <w:r>
        <w:rPr>
          <w:color w:val="231F20"/>
        </w:rPr>
        <w:t>estimates</w:t>
      </w:r>
      <w:r>
        <w:rPr>
          <w:color w:val="231F20"/>
          <w:spacing w:val="3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</w:rPr>
        <w:t> the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39"/>
        </w:rPr>
        <w:t> </w:t>
      </w:r>
      <w:r>
        <w:rPr>
          <w:color w:val="231F20"/>
        </w:rPr>
        <w:t>interest</w:t>
      </w:r>
      <w:r>
        <w:rPr>
          <w:color w:val="231F20"/>
          <w:spacing w:val="41"/>
        </w:rPr>
        <w:t> </w:t>
      </w:r>
      <w:r>
        <w:rPr>
          <w:color w:val="231F20"/>
        </w:rPr>
        <w:t>rates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May</w:t>
      </w:r>
      <w:r>
        <w:rPr>
          <w:color w:val="231F20"/>
          <w:spacing w:val="39"/>
        </w:rPr>
        <w:t> </w:t>
      </w:r>
      <w:r>
        <w:rPr>
          <w:color w:val="231F20"/>
        </w:rPr>
        <w:t>31,</w:t>
      </w:r>
      <w:r>
        <w:rPr>
          <w:color w:val="231F20"/>
          <w:spacing w:val="37"/>
        </w:rPr>
        <w:t> </w:t>
      </w:r>
      <w:r>
        <w:rPr>
          <w:color w:val="231F20"/>
        </w:rPr>
        <w:t>2007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41"/>
        </w:rPr>
        <w:t> </w:t>
      </w:r>
      <w:r>
        <w:rPr>
          <w:color w:val="231F20"/>
        </w:rPr>
        <w:t>rate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borrowings.</w:t>
      </w:r>
      <w:r>
        <w:rPr>
          <w:color w:val="231F20"/>
          <w:spacing w:val="37"/>
        </w:rPr>
        <w:t> </w:t>
      </w:r>
      <w:r>
        <w:rPr>
          <w:color w:val="231F20"/>
        </w:rPr>
        <w:t>See</w:t>
      </w:r>
      <w:r>
        <w:rPr>
          <w:color w:val="231F20"/>
          <w:spacing w:val="39"/>
        </w:rPr>
        <w:t> </w:t>
      </w:r>
      <w:r>
        <w:rPr>
          <w:color w:val="231F20"/>
        </w:rPr>
        <w:t>Note</w:t>
      </w:r>
      <w:r>
        <w:rPr>
          <w:color w:val="231F20"/>
          <w:spacing w:val="39"/>
        </w:rPr>
        <w:t> </w:t>
      </w:r>
      <w:r>
        <w:rPr>
          <w:color w:val="231F20"/>
        </w:rPr>
        <w:t>5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Notes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borrowings.</w:t>
      </w:r>
      <w:r>
        <w:rPr/>
      </w:r>
    </w:p>
    <w:p>
      <w:pPr>
        <w:pStyle w:val="BodyText"/>
        <w:spacing w:line="240" w:lineRule="auto" w:before="35"/>
        <w:ind w:left="445" w:right="0"/>
        <w:jc w:val="both"/>
      </w:pPr>
      <w:r>
        <w:rPr>
          <w:color w:val="231F20"/>
          <w:position w:val="9"/>
          <w:sz w:val="13"/>
        </w:rPr>
        <w:t>(2)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Represents</w:t>
      </w:r>
      <w:r>
        <w:rPr>
          <w:color w:val="231F20"/>
          <w:spacing w:val="17"/>
        </w:rPr>
        <w:t> </w:t>
      </w:r>
      <w:r>
        <w:rPr>
          <w:color w:val="231F20"/>
        </w:rPr>
        <w:t>remaining</w:t>
      </w:r>
      <w:r>
        <w:rPr>
          <w:color w:val="231F20"/>
          <w:spacing w:val="19"/>
        </w:rPr>
        <w:t> </w:t>
      </w:r>
      <w:r>
        <w:rPr>
          <w:color w:val="231F20"/>
        </w:rPr>
        <w:t>payments</w:t>
      </w:r>
      <w:r>
        <w:rPr>
          <w:color w:val="231F20"/>
          <w:spacing w:val="18"/>
        </w:rPr>
        <w:t> </w:t>
      </w:r>
      <w:r>
        <w:rPr>
          <w:color w:val="231F20"/>
        </w:rPr>
        <w:t>under</w:t>
      </w:r>
      <w:r>
        <w:rPr>
          <w:color w:val="231F20"/>
          <w:spacing w:val="17"/>
        </w:rPr>
        <w:t> </w:t>
      </w:r>
      <w:r>
        <w:rPr>
          <w:color w:val="231F20"/>
        </w:rPr>
        <w:t>capital</w:t>
      </w:r>
      <w:r>
        <w:rPr>
          <w:color w:val="231F20"/>
          <w:spacing w:val="18"/>
        </w:rPr>
        <w:t> </w:t>
      </w:r>
      <w:r>
        <w:rPr>
          <w:color w:val="231F20"/>
        </w:rPr>
        <w:t>leases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computer</w:t>
      </w:r>
      <w:r>
        <w:rPr>
          <w:color w:val="231F20"/>
          <w:spacing w:val="18"/>
        </w:rPr>
        <w:t> </w:t>
      </w:r>
      <w:r>
        <w:rPr>
          <w:color w:val="231F20"/>
        </w:rPr>
        <w:t>equipment</w:t>
      </w:r>
      <w:r>
        <w:rPr>
          <w:color w:val="231F20"/>
          <w:spacing w:val="19"/>
        </w:rPr>
        <w:t> </w:t>
      </w:r>
      <w:r>
        <w:rPr>
          <w:color w:val="231F20"/>
        </w:rPr>
        <w:t>assumed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acquisitions.</w:t>
      </w:r>
      <w:r>
        <w:rPr/>
      </w:r>
    </w:p>
    <w:p>
      <w:pPr>
        <w:pStyle w:val="BodyText"/>
        <w:spacing w:line="249" w:lineRule="auto" w:before="46"/>
        <w:ind w:left="720" w:right="158" w:hanging="275"/>
        <w:jc w:val="both"/>
      </w:pPr>
      <w:r>
        <w:rPr>
          <w:color w:val="231F20"/>
          <w:position w:val="9"/>
          <w:sz w:val="13"/>
        </w:rPr>
        <w:t>(3)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represents</w:t>
      </w:r>
      <w:r>
        <w:rPr>
          <w:color w:val="231F20"/>
          <w:spacing w:val="17"/>
        </w:rPr>
        <w:t> </w:t>
      </w:r>
      <w:r>
        <w:rPr>
          <w:color w:val="231F20"/>
        </w:rPr>
        <w:t>leases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facilities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color w:val="231F20"/>
        </w:rPr>
        <w:t>includes</w:t>
      </w:r>
      <w:r>
        <w:rPr>
          <w:color w:val="231F20"/>
          <w:spacing w:val="17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minimum</w:t>
      </w:r>
      <w:r>
        <w:rPr>
          <w:color w:val="231F20"/>
          <w:spacing w:val="19"/>
        </w:rPr>
        <w:t> </w:t>
      </w:r>
      <w:r>
        <w:rPr>
          <w:color w:val="231F20"/>
        </w:rPr>
        <w:t>rent</w:t>
      </w:r>
      <w:r>
        <w:rPr>
          <w:color w:val="231F20"/>
          <w:spacing w:val="15"/>
        </w:rPr>
        <w:t> </w:t>
      </w:r>
      <w:r>
        <w:rPr>
          <w:color w:val="231F20"/>
        </w:rPr>
        <w:t>payments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facilities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vacated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pursuant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restructuring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integration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activities.</w:t>
      </w:r>
      <w:r>
        <w:rPr>
          <w:color w:val="231F20"/>
          <w:spacing w:val="4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approximately</w:t>
      </w:r>
      <w:r>
        <w:rPr/>
      </w:r>
    </w:p>
    <w:p>
      <w:pPr>
        <w:pStyle w:val="BodyText"/>
        <w:spacing w:line="250" w:lineRule="auto"/>
        <w:ind w:left="720" w:right="157"/>
        <w:jc w:val="left"/>
      </w:pPr>
      <w:r>
        <w:rPr>
          <w:color w:val="231F20"/>
        </w:rPr>
        <w:t>$364</w:t>
      </w:r>
      <w:r>
        <w:rPr>
          <w:color w:val="231F20"/>
          <w:spacing w:val="11"/>
        </w:rPr>
        <w:t> </w:t>
      </w:r>
      <w:r>
        <w:rPr>
          <w:color w:val="231F20"/>
        </w:rPr>
        <w:t>million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facility</w:t>
      </w:r>
      <w:r>
        <w:rPr>
          <w:color w:val="231F20"/>
          <w:spacing w:val="14"/>
        </w:rPr>
        <w:t> </w:t>
      </w:r>
      <w:r>
        <w:rPr>
          <w:color w:val="231F20"/>
        </w:rPr>
        <w:t>obligations,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estimated</w:t>
      </w:r>
      <w:r>
        <w:rPr>
          <w:color w:val="231F20"/>
          <w:spacing w:val="14"/>
        </w:rPr>
        <w:t> </w:t>
      </w:r>
      <w:r>
        <w:rPr>
          <w:color w:val="231F20"/>
        </w:rPr>
        <w:t>sublease</w:t>
      </w:r>
      <w:r>
        <w:rPr>
          <w:color w:val="231F20"/>
          <w:spacing w:val="12"/>
        </w:rPr>
        <w:t> </w:t>
      </w:r>
      <w:r>
        <w:rPr>
          <w:color w:val="231F20"/>
        </w:rPr>
        <w:t>income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1"/>
        </w:rPr>
        <w:t> </w:t>
      </w:r>
      <w:r>
        <w:rPr>
          <w:color w:val="231F20"/>
        </w:rPr>
        <w:t>costs,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accrued</w:t>
      </w:r>
      <w:r>
        <w:rPr>
          <w:color w:val="231F20"/>
          <w:spacing w:val="14"/>
        </w:rPr>
        <w:t> </w:t>
      </w:r>
      <w:r>
        <w:rPr>
          <w:color w:val="231F20"/>
        </w:rPr>
        <w:t>restruc-</w:t>
      </w:r>
      <w:r>
        <w:rPr>
          <w:color w:val="231F20"/>
        </w:rPr>
        <w:t> turing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locations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balance</w:t>
      </w:r>
      <w:r>
        <w:rPr>
          <w:color w:val="231F20"/>
          <w:spacing w:val="18"/>
        </w:rPr>
        <w:t> </w:t>
      </w:r>
      <w:r>
        <w:rPr>
          <w:color w:val="231F20"/>
        </w:rPr>
        <w:t>sheet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49" w:lineRule="auto" w:before="36"/>
        <w:ind w:left="720" w:right="159" w:hanging="275"/>
        <w:jc w:val="both"/>
      </w:pPr>
      <w:r>
        <w:rPr>
          <w:color w:val="231F20"/>
          <w:position w:val="9"/>
          <w:sz w:val="13"/>
        </w:rPr>
        <w:t>(4)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Represents</w:t>
      </w:r>
      <w:r>
        <w:rPr>
          <w:color w:val="231F20"/>
          <w:spacing w:val="24"/>
        </w:rPr>
        <w:t> </w:t>
      </w:r>
      <w:r>
        <w:rPr>
          <w:color w:val="231F20"/>
        </w:rPr>
        <w:t>amounts</w:t>
      </w:r>
      <w:r>
        <w:rPr>
          <w:color w:val="231F20"/>
          <w:spacing w:val="22"/>
        </w:rPr>
        <w:t> </w:t>
      </w:r>
      <w:r>
        <w:rPr>
          <w:color w:val="231F20"/>
        </w:rPr>
        <w:t>associated</w:t>
      </w:r>
      <w:r>
        <w:rPr>
          <w:color w:val="231F20"/>
          <w:spacing w:val="25"/>
        </w:rPr>
        <w:t> </w:t>
      </w:r>
      <w:r>
        <w:rPr>
          <w:color w:val="231F20"/>
        </w:rPr>
        <w:t>with</w:t>
      </w:r>
      <w:r>
        <w:rPr>
          <w:color w:val="231F20"/>
          <w:spacing w:val="22"/>
        </w:rPr>
        <w:t> </w:t>
      </w:r>
      <w:r>
        <w:rPr>
          <w:color w:val="231F20"/>
        </w:rPr>
        <w:t>agreements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>
          <w:color w:val="231F20"/>
          <w:spacing w:val="24"/>
        </w:rPr>
        <w:t> </w:t>
      </w:r>
      <w:r>
        <w:rPr>
          <w:color w:val="231F20"/>
        </w:rPr>
        <w:t>enforceable,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legally</w:t>
      </w:r>
      <w:r>
        <w:rPr>
          <w:color w:val="231F20"/>
          <w:spacing w:val="24"/>
        </w:rPr>
        <w:t> </w:t>
      </w:r>
      <w:r>
        <w:rPr>
          <w:color w:val="231F20"/>
        </w:rPr>
        <w:t>binding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specify</w:t>
      </w:r>
      <w:r>
        <w:rPr>
          <w:color w:val="231F20"/>
          <w:spacing w:val="24"/>
        </w:rPr>
        <w:t> </w:t>
      </w:r>
      <w:r>
        <w:rPr>
          <w:color w:val="231F20"/>
        </w:rPr>
        <w:t>terms,</w:t>
      </w:r>
      <w:r>
        <w:rPr>
          <w:color w:val="231F20"/>
          <w:spacing w:val="25"/>
        </w:rPr>
        <w:t> </w:t>
      </w:r>
      <w:r>
        <w:rPr>
          <w:color w:val="231F20"/>
        </w:rPr>
        <w:t>including: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minimum</w:t>
      </w:r>
      <w:r>
        <w:rPr>
          <w:color w:val="231F20"/>
          <w:spacing w:val="7"/>
        </w:rPr>
        <w:t> </w:t>
      </w:r>
      <w:r>
        <w:rPr>
          <w:color w:val="231F20"/>
        </w:rPr>
        <w:t>quantities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purchased;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fixed,</w:t>
      </w:r>
      <w:r>
        <w:rPr>
          <w:color w:val="231F20"/>
          <w:spacing w:val="6"/>
        </w:rPr>
        <w:t> </w:t>
      </w:r>
      <w:r>
        <w:rPr>
          <w:color w:val="231F20"/>
        </w:rPr>
        <w:t>minimum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8"/>
        </w:rPr>
        <w:t> </w:t>
      </w:r>
      <w:r>
        <w:rPr>
          <w:color w:val="231F20"/>
        </w:rPr>
        <w:t>price</w:t>
      </w:r>
      <w:r>
        <w:rPr>
          <w:color w:val="231F20"/>
          <w:spacing w:val="5"/>
        </w:rPr>
        <w:t> </w:t>
      </w:r>
      <w:r>
        <w:rPr>
          <w:color w:val="231F20"/>
        </w:rPr>
        <w:t>provisions;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approximate</w:t>
      </w:r>
      <w:r>
        <w:rPr>
          <w:color w:val="231F20"/>
          <w:spacing w:val="18"/>
        </w:rPr>
        <w:t> </w:t>
      </w:r>
      <w:r>
        <w:rPr>
          <w:color w:val="231F20"/>
        </w:rPr>
        <w:t>timing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payment.</w:t>
      </w:r>
      <w:r>
        <w:rPr/>
      </w:r>
    </w:p>
    <w:p>
      <w:pPr>
        <w:pStyle w:val="BodyText"/>
        <w:spacing w:line="248" w:lineRule="auto" w:before="36"/>
        <w:ind w:left="720" w:right="159" w:hanging="275"/>
        <w:jc w:val="both"/>
      </w:pPr>
      <w:r>
        <w:rPr>
          <w:color w:val="231F20"/>
          <w:position w:val="9"/>
          <w:sz w:val="13"/>
        </w:rPr>
        <w:t>(5)</w:t>
      </w:r>
      <w:r>
        <w:rPr>
          <w:color w:val="231F20"/>
          <w:spacing w:val="5"/>
          <w:position w:val="9"/>
          <w:sz w:val="13"/>
        </w:rPr>
        <w:t> </w:t>
      </w:r>
      <w:r>
        <w:rPr>
          <w:color w:val="231F20"/>
        </w:rPr>
        <w:t>Represents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maximum</w:t>
      </w:r>
      <w:r>
        <w:rPr>
          <w:color w:val="231F20"/>
          <w:spacing w:val="-1"/>
        </w:rPr>
        <w:t> </w:t>
      </w:r>
      <w:r>
        <w:rPr>
          <w:color w:val="231F20"/>
        </w:rPr>
        <w:t>additional capital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need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contribute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venture</w:t>
      </w:r>
      <w:r>
        <w:rPr>
          <w:color w:val="231F20"/>
          <w:spacing w:val="-3"/>
        </w:rPr>
        <w:t> </w:t>
      </w:r>
      <w:r>
        <w:rPr>
          <w:color w:val="231F20"/>
        </w:rPr>
        <w:t>fund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9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payable</w:t>
      </w:r>
      <w:r>
        <w:rPr>
          <w:color w:val="231F20"/>
          <w:spacing w:val="17"/>
        </w:rPr>
        <w:t> </w:t>
      </w:r>
      <w:r>
        <w:rPr>
          <w:color w:val="231F20"/>
        </w:rPr>
        <w:t>upon</w:t>
      </w:r>
      <w:r>
        <w:rPr>
          <w:color w:val="231F20"/>
          <w:spacing w:val="13"/>
        </w:rPr>
        <w:t> </w:t>
      </w:r>
      <w:r>
        <w:rPr>
          <w:color w:val="231F20"/>
        </w:rPr>
        <w:t>demand.</w:t>
      </w:r>
      <w:r>
        <w:rPr/>
      </w:r>
    </w:p>
    <w:p>
      <w:pPr>
        <w:pStyle w:val="BodyText"/>
        <w:spacing w:line="250" w:lineRule="auto" w:before="122"/>
        <w:ind w:left="159" w:right="158"/>
        <w:jc w:val="both"/>
      </w:pP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2007,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entered</w:t>
      </w:r>
      <w:r>
        <w:rPr>
          <w:color w:val="231F20"/>
          <w:spacing w:val="5"/>
        </w:rPr>
        <w:t> </w:t>
      </w:r>
      <w:r>
        <w:rPr>
          <w:color w:val="231F20"/>
        </w:rPr>
        <w:t>into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agreement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acquire</w:t>
      </w:r>
      <w:r>
        <w:rPr>
          <w:color w:val="231F20"/>
          <w:spacing w:val="6"/>
        </w:rPr>
        <w:t> </w:t>
      </w:r>
      <w:r>
        <w:rPr>
          <w:color w:val="231F20"/>
        </w:rPr>
        <w:t>Agile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3"/>
        </w:rPr>
        <w:t> </w:t>
      </w:r>
      <w:r>
        <w:rPr>
          <w:color w:val="231F20"/>
        </w:rPr>
        <w:t>Corporation,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leading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provider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25"/>
        </w:rPr>
        <w:t> </w:t>
      </w:r>
      <w:r>
        <w:rPr>
          <w:color w:val="231F20"/>
        </w:rPr>
        <w:t>lifecycle</w:t>
      </w:r>
      <w:r>
        <w:rPr>
          <w:color w:val="231F20"/>
          <w:spacing w:val="-9"/>
        </w:rPr>
        <w:t> </w:t>
      </w:r>
      <w:r>
        <w:rPr>
          <w:color w:val="231F20"/>
        </w:rPr>
        <w:t>management</w:t>
      </w:r>
      <w:r>
        <w:rPr>
          <w:color w:val="231F20"/>
          <w:spacing w:val="-8"/>
        </w:rPr>
        <w:t> </w:t>
      </w:r>
      <w:r>
        <w:rPr>
          <w:color w:val="231F20"/>
        </w:rPr>
        <w:t>software,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$8.10</w:t>
      </w:r>
      <w:r>
        <w:rPr>
          <w:color w:val="231F20"/>
          <w:spacing w:val="-13"/>
        </w:rPr>
        <w:t> </w:t>
      </w:r>
      <w:r>
        <w:rPr>
          <w:color w:val="231F20"/>
        </w:rPr>
        <w:t>per</w:t>
      </w:r>
      <w:r>
        <w:rPr>
          <w:color w:val="231F20"/>
          <w:spacing w:val="-11"/>
        </w:rPr>
        <w:t> </w:t>
      </w:r>
      <w:r>
        <w:rPr>
          <w:color w:val="231F20"/>
        </w:rPr>
        <w:t>share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cash,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approximately</w:t>
      </w:r>
      <w:r>
        <w:rPr>
          <w:color w:val="231F20"/>
          <w:spacing w:val="-9"/>
        </w:rPr>
        <w:t> </w:t>
      </w:r>
      <w:r>
        <w:rPr>
          <w:color w:val="231F20"/>
        </w:rPr>
        <w:t>$495</w:t>
      </w:r>
      <w:r>
        <w:rPr>
          <w:color w:val="231F20"/>
          <w:spacing w:val="-13"/>
        </w:rPr>
        <w:t> </w:t>
      </w:r>
      <w:r>
        <w:rPr>
          <w:color w:val="231F20"/>
        </w:rPr>
        <w:t>million.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merger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subject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</w:rPr>
        <w:t> stockholder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regulatory</w:t>
      </w:r>
      <w:r>
        <w:rPr>
          <w:color w:val="231F20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customary</w:t>
      </w:r>
      <w:r>
        <w:rPr>
          <w:color w:val="231F20"/>
          <w:spacing w:val="-2"/>
        </w:rPr>
        <w:t> </w:t>
      </w:r>
      <w:r>
        <w:rPr>
          <w:color w:val="231F20"/>
        </w:rPr>
        <w:t>closing</w:t>
      </w:r>
      <w:r>
        <w:rPr>
          <w:color w:val="231F20"/>
          <w:spacing w:val="-1"/>
        </w:rPr>
        <w:t> </w:t>
      </w:r>
      <w:r>
        <w:rPr>
          <w:color w:val="231F20"/>
        </w:rPr>
        <w:t>conditions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</w:rPr>
        <w:t> to</w:t>
      </w:r>
      <w:r>
        <w:rPr>
          <w:color w:val="231F20"/>
          <w:spacing w:val="-2"/>
        </w:rPr>
        <w:t> </w:t>
      </w:r>
      <w:r>
        <w:rPr>
          <w:color w:val="231F20"/>
        </w:rPr>
        <w:t>close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mid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late</w:t>
      </w:r>
      <w:r>
        <w:rPr>
          <w:color w:val="231F20"/>
          <w:spacing w:val="33"/>
        </w:rPr>
        <w:t> </w:t>
      </w:r>
      <w:r>
        <w:rPr>
          <w:color w:val="231F20"/>
        </w:rPr>
        <w:t>July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5"/>
        </w:rPr>
        <w:t> </w:t>
      </w:r>
      <w:r>
        <w:rPr>
          <w:color w:val="231F20"/>
        </w:rPr>
        <w:t>commitment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reflected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12"/>
        </w:rPr>
        <w:t> </w:t>
      </w:r>
      <w:r>
        <w:rPr>
          <w:color w:val="231F20"/>
        </w:rPr>
        <w:t>table.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80"/>
        </w:sectPr>
      </w:pPr>
    </w:p>
    <w:p>
      <w:pPr>
        <w:pStyle w:val="Heading2"/>
        <w:spacing w:line="240" w:lineRule="auto" w:before="6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Off-Balance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Sheet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Arrangements</w:t>
      </w:r>
      <w:r>
        <w:rPr>
          <w:b w:val="0"/>
          <w:i w:val="0"/>
        </w:rPr>
      </w:r>
    </w:p>
    <w:p>
      <w:pPr>
        <w:pStyle w:val="BodyText"/>
        <w:spacing w:line="250" w:lineRule="auto" w:before="137"/>
        <w:ind w:right="119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do</w:t>
      </w:r>
      <w:r>
        <w:rPr>
          <w:color w:val="231F20"/>
          <w:spacing w:val="6"/>
        </w:rPr>
        <w:t> </w:t>
      </w:r>
      <w:r>
        <w:rPr>
          <w:color w:val="231F20"/>
        </w:rPr>
        <w:t>not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any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off-balance</w:t>
      </w:r>
      <w:r>
        <w:rPr>
          <w:color w:val="231F20"/>
          <w:spacing w:val="10"/>
        </w:rPr>
        <w:t> </w:t>
      </w:r>
      <w:r>
        <w:rPr>
          <w:color w:val="231F20"/>
        </w:rPr>
        <w:t>sheet</w:t>
      </w:r>
      <w:r>
        <w:rPr>
          <w:color w:val="231F20"/>
          <w:spacing w:val="8"/>
        </w:rPr>
        <w:t> </w:t>
      </w:r>
      <w:r>
        <w:rPr>
          <w:color w:val="231F20"/>
        </w:rPr>
        <w:t>arrangements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reasonably</w:t>
      </w:r>
      <w:r>
        <w:rPr>
          <w:color w:val="231F20"/>
          <w:spacing w:val="8"/>
        </w:rPr>
        <w:t> </w:t>
      </w:r>
      <w:r>
        <w:rPr>
          <w:color w:val="231F20"/>
        </w:rPr>
        <w:t>likely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current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future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4"/>
        </w:rPr>
        <w:t> </w:t>
      </w:r>
      <w:r>
        <w:rPr>
          <w:color w:val="231F20"/>
        </w:rPr>
        <w:t>on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financial</w:t>
      </w:r>
      <w:r>
        <w:rPr>
          <w:color w:val="231F20"/>
          <w:spacing w:val="34"/>
        </w:rPr>
        <w:t> </w:t>
      </w:r>
      <w:r>
        <w:rPr>
          <w:color w:val="231F20"/>
        </w:rPr>
        <w:t>condition,</w:t>
      </w:r>
      <w:r>
        <w:rPr>
          <w:color w:val="231F20"/>
          <w:spacing w:val="35"/>
        </w:rPr>
        <w:t> </w:t>
      </w:r>
      <w:r>
        <w:rPr>
          <w:color w:val="231F20"/>
        </w:rPr>
        <w:t>changes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financial</w:t>
      </w:r>
      <w:r>
        <w:rPr>
          <w:color w:val="231F20"/>
          <w:spacing w:val="35"/>
        </w:rPr>
        <w:t> </w:t>
      </w:r>
      <w:r>
        <w:rPr>
          <w:color w:val="231F20"/>
        </w:rPr>
        <w:t>condition,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1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33"/>
        </w:rPr>
        <w:t> </w:t>
      </w:r>
      <w:r>
        <w:rPr>
          <w:color w:val="231F20"/>
        </w:rPr>
        <w:t>results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operations,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liquidity,</w:t>
      </w:r>
      <w:r>
        <w:rPr>
          <w:color w:val="231F20"/>
          <w:spacing w:val="14"/>
        </w:rPr>
        <w:t> </w:t>
      </w:r>
      <w:r>
        <w:rPr>
          <w:color w:val="231F20"/>
        </w:rPr>
        <w:t>capital</w:t>
      </w:r>
      <w:r>
        <w:rPr>
          <w:color w:val="231F20"/>
          <w:spacing w:val="17"/>
        </w:rPr>
        <w:t> </w:t>
      </w:r>
      <w:r>
        <w:rPr>
          <w:color w:val="231F20"/>
        </w:rPr>
        <w:t>expenditures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capital</w:t>
      </w:r>
      <w:r>
        <w:rPr>
          <w:color w:val="231F20"/>
          <w:spacing w:val="18"/>
        </w:rPr>
        <w:t> </w:t>
      </w:r>
      <w:r>
        <w:rPr>
          <w:color w:val="231F20"/>
        </w:rPr>
        <w:t>resources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investors.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Recent</w:t>
      </w:r>
      <w:r>
        <w:rPr>
          <w:i/>
          <w:color w:val="231F20"/>
          <w:spacing w:val="17"/>
        </w:rPr>
        <w:t> </w:t>
      </w:r>
      <w:r>
        <w:rPr>
          <w:i/>
          <w:color w:val="231F20"/>
          <w:spacing w:val="-1"/>
        </w:rPr>
        <w:t>Financing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Activities</w:t>
      </w:r>
      <w:r>
        <w:rPr>
          <w:b w:val="0"/>
          <w:i w:val="0"/>
        </w:rPr>
      </w:r>
    </w:p>
    <w:p>
      <w:pPr>
        <w:pStyle w:val="BodyText"/>
        <w:spacing w:line="240" w:lineRule="auto" w:before="137"/>
        <w:ind w:right="0"/>
        <w:jc w:val="both"/>
      </w:pPr>
      <w:r>
        <w:rPr>
          <w:color w:val="231F20"/>
        </w:rPr>
      </w:r>
      <w:r>
        <w:rPr>
          <w:color w:val="231F20"/>
          <w:u w:val="single" w:color="231F20"/>
        </w:rPr>
        <w:t>Commercial</w:t>
      </w:r>
      <w:r>
        <w:rPr>
          <w:color w:val="231F20"/>
          <w:spacing w:val="18"/>
          <w:u w:val="single" w:color="231F20"/>
        </w:rPr>
        <w:t> </w:t>
      </w:r>
      <w:r>
        <w:rPr>
          <w:color w:val="231F20"/>
          <w:u w:val="single" w:color="231F20"/>
        </w:rPr>
        <w:t>Paper</w:t>
      </w:r>
      <w:r>
        <w:rPr>
          <w:color w:val="231F20"/>
          <w:spacing w:val="12"/>
          <w:u w:val="single" w:color="231F20"/>
        </w:rPr>
        <w:t> </w:t>
      </w:r>
      <w:r>
        <w:rPr>
          <w:color w:val="231F20"/>
          <w:u w:val="single" w:color="231F20"/>
        </w:rPr>
        <w:t>Program</w:t>
      </w:r>
      <w:r>
        <w:rPr>
          <w:color w:val="231F20"/>
        </w:rPr>
      </w:r>
      <w:r>
        <w:rPr/>
      </w:r>
    </w:p>
    <w:p>
      <w:pPr>
        <w:pStyle w:val="BodyText"/>
        <w:spacing w:line="250" w:lineRule="auto" w:before="136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February 2006, we entered</w:t>
      </w:r>
      <w:r>
        <w:rPr>
          <w:color w:val="231F20"/>
          <w:spacing w:val="3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dealer</w:t>
      </w:r>
      <w:r>
        <w:rPr>
          <w:color w:val="231F20"/>
          <w:spacing w:val="3"/>
        </w:rPr>
        <w:t> </w:t>
      </w:r>
      <w:r>
        <w:rPr>
          <w:color w:val="231F20"/>
        </w:rPr>
        <w:t>agreements</w:t>
      </w:r>
      <w:r>
        <w:rPr>
          <w:color w:val="231F20"/>
          <w:spacing w:val="4"/>
        </w:rPr>
        <w:t> </w:t>
      </w:r>
      <w:r>
        <w:rPr>
          <w:color w:val="231F20"/>
        </w:rPr>
        <w:t>with </w:t>
      </w:r>
      <w:r>
        <w:rPr>
          <w:color w:val="231F20"/>
          <w:spacing w:val="-1"/>
        </w:rPr>
        <w:t>various </w:t>
      </w:r>
      <w:r>
        <w:rPr>
          <w:color w:val="231F20"/>
        </w:rPr>
        <w:t>financial</w:t>
      </w:r>
      <w:r>
        <w:rPr>
          <w:color w:val="231F20"/>
          <w:spacing w:val="3"/>
        </w:rPr>
        <w:t> </w:t>
      </w:r>
      <w:r>
        <w:rPr>
          <w:color w:val="231F20"/>
        </w:rPr>
        <w:t>institutions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an Issuing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Paying</w:t>
      </w:r>
      <w:r>
        <w:rPr>
          <w:color w:val="231F20"/>
          <w:spacing w:val="28"/>
        </w:rPr>
        <w:t> </w:t>
      </w:r>
      <w:r>
        <w:rPr>
          <w:color w:val="231F20"/>
        </w:rPr>
        <w:t>Agency</w:t>
      </w:r>
      <w:r>
        <w:rPr>
          <w:color w:val="231F20"/>
          <w:spacing w:val="-5"/>
        </w:rPr>
        <w:t> </w:t>
      </w:r>
      <w:r>
        <w:rPr>
          <w:color w:val="231F20"/>
        </w:rPr>
        <w:t>Agreement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JPMorgan</w:t>
      </w:r>
      <w:r>
        <w:rPr>
          <w:color w:val="231F20"/>
          <w:spacing w:val="-3"/>
        </w:rPr>
        <w:t> </w:t>
      </w:r>
      <w:r>
        <w:rPr>
          <w:color w:val="231F20"/>
        </w:rPr>
        <w:t>Chase</w:t>
      </w:r>
      <w:r>
        <w:rPr>
          <w:color w:val="231F20"/>
          <w:spacing w:val="-3"/>
        </w:rPr>
        <w:t> </w:t>
      </w:r>
      <w:r>
        <w:rPr>
          <w:color w:val="231F20"/>
        </w:rPr>
        <w:t>Bank,</w:t>
      </w:r>
      <w:r>
        <w:rPr>
          <w:color w:val="231F20"/>
          <w:spacing w:val="-3"/>
        </w:rPr>
        <w:t> </w:t>
      </w:r>
      <w:r>
        <w:rPr>
          <w:color w:val="231F20"/>
        </w:rPr>
        <w:t>National</w:t>
      </w:r>
      <w:r>
        <w:rPr>
          <w:color w:val="231F20"/>
          <w:spacing w:val="-1"/>
        </w:rPr>
        <w:t> </w:t>
      </w:r>
      <w:r>
        <w:rPr>
          <w:color w:val="231F20"/>
        </w:rPr>
        <w:t>Association,</w:t>
      </w:r>
      <w:r>
        <w:rPr>
          <w:color w:val="231F20"/>
          <w:spacing w:val="-3"/>
        </w:rPr>
        <w:t> </w:t>
      </w:r>
      <w:r>
        <w:rPr>
          <w:color w:val="231F20"/>
        </w:rPr>
        <w:t>relating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$3.0</w:t>
      </w:r>
      <w:r>
        <w:rPr>
          <w:color w:val="231F20"/>
          <w:spacing w:val="-4"/>
        </w:rPr>
        <w:t> </w:t>
      </w:r>
      <w:r>
        <w:rPr>
          <w:color w:val="231F20"/>
        </w:rPr>
        <w:t>billion</w:t>
      </w:r>
      <w:r>
        <w:rPr>
          <w:color w:val="231F20"/>
          <w:spacing w:val="-1"/>
        </w:rPr>
        <w:t> </w:t>
      </w:r>
      <w:r>
        <w:rPr>
          <w:color w:val="231F20"/>
        </w:rPr>
        <w:t>commercial</w:t>
      </w:r>
      <w:r>
        <w:rPr>
          <w:color w:val="231F20"/>
          <w:spacing w:val="2"/>
        </w:rPr>
        <w:t> </w:t>
      </w:r>
      <w:r>
        <w:rPr>
          <w:color w:val="231F20"/>
        </w:rPr>
        <w:t>paper</w:t>
      </w:r>
      <w:r>
        <w:rPr>
          <w:color w:val="231F20"/>
          <w:spacing w:val="22"/>
        </w:rPr>
        <w:t> </w:t>
      </w:r>
      <w:r>
        <w:rPr>
          <w:color w:val="231F20"/>
        </w:rPr>
        <w:t>program</w:t>
      </w:r>
      <w:r>
        <w:rPr>
          <w:color w:val="231F20"/>
          <w:spacing w:val="24"/>
        </w:rPr>
        <w:t> </w:t>
      </w:r>
      <w:r>
        <w:rPr>
          <w:color w:val="231F20"/>
        </w:rPr>
        <w:t>(CP</w:t>
      </w:r>
      <w:r>
        <w:rPr>
          <w:color w:val="231F20"/>
          <w:spacing w:val="20"/>
        </w:rPr>
        <w:t> </w:t>
      </w:r>
      <w:r>
        <w:rPr>
          <w:color w:val="231F20"/>
        </w:rPr>
        <w:t>Program).</w:t>
      </w:r>
      <w:r>
        <w:rPr>
          <w:color w:val="231F20"/>
          <w:spacing w:val="22"/>
        </w:rPr>
        <w:t> </w:t>
      </w:r>
      <w:r>
        <w:rPr>
          <w:color w:val="231F20"/>
        </w:rPr>
        <w:t>Under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CP</w:t>
      </w:r>
      <w:r>
        <w:rPr>
          <w:color w:val="231F20"/>
          <w:spacing w:val="21"/>
        </w:rPr>
        <w:t> </w:t>
      </w:r>
      <w:r>
        <w:rPr>
          <w:color w:val="231F20"/>
        </w:rPr>
        <w:t>Program,</w:t>
      </w:r>
      <w:r>
        <w:rPr>
          <w:color w:val="231F20"/>
          <w:spacing w:val="21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may</w:t>
      </w:r>
      <w:r>
        <w:rPr>
          <w:color w:val="231F20"/>
          <w:spacing w:val="22"/>
        </w:rPr>
        <w:t> </w:t>
      </w:r>
      <w:r>
        <w:rPr>
          <w:color w:val="231F20"/>
        </w:rPr>
        <w:t>issue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sell</w:t>
      </w:r>
      <w:r>
        <w:rPr>
          <w:color w:val="231F20"/>
          <w:spacing w:val="23"/>
        </w:rPr>
        <w:t> </w:t>
      </w:r>
      <w:r>
        <w:rPr>
          <w:color w:val="231F20"/>
        </w:rPr>
        <w:t>unsecured</w:t>
      </w:r>
      <w:r>
        <w:rPr>
          <w:color w:val="231F20"/>
          <w:spacing w:val="23"/>
        </w:rPr>
        <w:t> </w:t>
      </w:r>
      <w:r>
        <w:rPr>
          <w:color w:val="231F20"/>
        </w:rPr>
        <w:t>short-term</w:t>
      </w:r>
      <w:r>
        <w:rPr>
          <w:color w:val="231F20"/>
          <w:spacing w:val="23"/>
        </w:rPr>
        <w:t> </w:t>
      </w:r>
      <w:r>
        <w:rPr>
          <w:color w:val="231F20"/>
        </w:rPr>
        <w:t>promissory</w:t>
      </w:r>
      <w:r>
        <w:rPr>
          <w:color w:val="231F20"/>
          <w:spacing w:val="21"/>
        </w:rPr>
        <w:t> </w:t>
      </w:r>
      <w:r>
        <w:rPr>
          <w:color w:val="231F20"/>
        </w:rPr>
        <w:t>notes</w:t>
      </w:r>
      <w:r>
        <w:rPr>
          <w:color w:val="231F20"/>
        </w:rPr>
        <w:t> pursuant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private</w:t>
      </w:r>
      <w:r>
        <w:rPr>
          <w:color w:val="231F20"/>
          <w:spacing w:val="18"/>
        </w:rPr>
        <w:t> </w:t>
      </w:r>
      <w:r>
        <w:rPr>
          <w:color w:val="231F20"/>
        </w:rPr>
        <w:t>placement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exemption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registration</w:t>
      </w:r>
      <w:r>
        <w:rPr>
          <w:color w:val="231F20"/>
          <w:spacing w:val="18"/>
        </w:rPr>
        <w:t> </w:t>
      </w:r>
      <w:r>
        <w:rPr>
          <w:color w:val="231F20"/>
        </w:rPr>
        <w:t>requirements</w:t>
      </w:r>
      <w:r>
        <w:rPr>
          <w:color w:val="231F20"/>
          <w:spacing w:val="20"/>
        </w:rPr>
        <w:t> </w:t>
      </w:r>
      <w:r>
        <w:rPr>
          <w:color w:val="231F20"/>
        </w:rPr>
        <w:t>under</w:t>
      </w:r>
      <w:r>
        <w:rPr>
          <w:color w:val="231F20"/>
          <w:spacing w:val="18"/>
        </w:rPr>
        <w:t> </w:t>
      </w:r>
      <w:r>
        <w:rPr>
          <w:color w:val="231F20"/>
        </w:rPr>
        <w:t>federal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state</w:t>
      </w:r>
      <w:r>
        <w:rPr>
          <w:color w:val="231F20"/>
          <w:spacing w:val="18"/>
        </w:rPr>
        <w:t> </w:t>
      </w:r>
      <w:r>
        <w:rPr>
          <w:color w:val="231F20"/>
        </w:rPr>
        <w:t>securities</w:t>
      </w:r>
      <w:r>
        <w:rPr>
          <w:color w:val="231F20"/>
          <w:spacing w:val="21"/>
        </w:rPr>
        <w:t> </w:t>
      </w:r>
      <w:r>
        <w:rPr>
          <w:color w:val="231F20"/>
        </w:rPr>
        <w:t>laws.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fiscal</w:t>
      </w:r>
      <w:r>
        <w:rPr>
          <w:color w:val="231F20"/>
          <w:spacing w:val="24"/>
        </w:rPr>
        <w:t> </w:t>
      </w:r>
      <w:r>
        <w:rPr>
          <w:color w:val="231F20"/>
        </w:rPr>
        <w:t>2007,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issued</w:t>
      </w:r>
      <w:r>
        <w:rPr>
          <w:color w:val="231F20"/>
          <w:spacing w:val="24"/>
        </w:rPr>
        <w:t> </w:t>
      </w:r>
      <w:r>
        <w:rPr>
          <w:color w:val="231F20"/>
        </w:rPr>
        <w:t>approximately</w:t>
      </w:r>
      <w:r>
        <w:rPr>
          <w:color w:val="231F20"/>
          <w:spacing w:val="29"/>
        </w:rPr>
        <w:t> </w:t>
      </w:r>
      <w:r>
        <w:rPr>
          <w:color w:val="231F20"/>
        </w:rPr>
        <w:t>$2.1</w:t>
      </w:r>
      <w:r>
        <w:rPr>
          <w:color w:val="231F20"/>
          <w:spacing w:val="25"/>
        </w:rPr>
        <w:t> </w:t>
      </w:r>
      <w:r>
        <w:rPr>
          <w:color w:val="231F20"/>
        </w:rPr>
        <w:t>billion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short-term</w:t>
      </w:r>
      <w:r>
        <w:rPr>
          <w:color w:val="231F20"/>
          <w:spacing w:val="27"/>
        </w:rPr>
        <w:t> </w:t>
      </w:r>
      <w:r>
        <w:rPr>
          <w:color w:val="231F20"/>
        </w:rPr>
        <w:t>promissory</w:t>
      </w:r>
      <w:r>
        <w:rPr>
          <w:color w:val="231F20"/>
          <w:spacing w:val="25"/>
        </w:rPr>
        <w:t> </w:t>
      </w:r>
      <w:r>
        <w:rPr>
          <w:color w:val="231F20"/>
        </w:rPr>
        <w:t>notes</w:t>
      </w:r>
      <w:r>
        <w:rPr>
          <w:color w:val="231F20"/>
          <w:spacing w:val="25"/>
        </w:rPr>
        <w:t> </w:t>
      </w:r>
      <w:r>
        <w:rPr>
          <w:color w:val="231F20"/>
        </w:rPr>
        <w:t>(Commercial</w:t>
      </w:r>
      <w:r>
        <w:rPr>
          <w:color w:val="231F20"/>
          <w:spacing w:val="29"/>
        </w:rPr>
        <w:t> </w:t>
      </w:r>
      <w:r>
        <w:rPr>
          <w:color w:val="231F20"/>
        </w:rPr>
        <w:t>Paper</w:t>
      </w:r>
      <w:r>
        <w:rPr>
          <w:color w:val="231F20"/>
        </w:rPr>
        <w:t> Notes)</w:t>
      </w:r>
      <w:r>
        <w:rPr>
          <w:color w:val="231F20"/>
          <w:spacing w:val="25"/>
        </w:rPr>
        <w:t> </w:t>
      </w:r>
      <w:r>
        <w:rPr>
          <w:color w:val="231F20"/>
        </w:rPr>
        <w:t>pursuant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CP</w:t>
      </w:r>
      <w:r>
        <w:rPr>
          <w:color w:val="231F20"/>
          <w:spacing w:val="24"/>
        </w:rPr>
        <w:t> </w:t>
      </w:r>
      <w:r>
        <w:rPr>
          <w:color w:val="231F20"/>
        </w:rPr>
        <w:t>Program,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which</w:t>
      </w:r>
      <w:r>
        <w:rPr>
          <w:color w:val="231F20"/>
          <w:spacing w:val="25"/>
        </w:rPr>
        <w:t> </w:t>
      </w:r>
      <w:r>
        <w:rPr>
          <w:color w:val="231F20"/>
        </w:rPr>
        <w:t>$1.4</w:t>
      </w:r>
      <w:r>
        <w:rPr>
          <w:color w:val="231F20"/>
          <w:spacing w:val="24"/>
        </w:rPr>
        <w:t> </w:t>
      </w:r>
      <w:r>
        <w:rPr>
          <w:color w:val="231F20"/>
        </w:rPr>
        <w:t>billion</w:t>
      </w:r>
      <w:r>
        <w:rPr>
          <w:color w:val="231F20"/>
          <w:spacing w:val="27"/>
        </w:rPr>
        <w:t> </w:t>
      </w:r>
      <w:r>
        <w:rPr>
          <w:color w:val="231F20"/>
        </w:rPr>
        <w:t>remained</w:t>
      </w:r>
      <w:r>
        <w:rPr>
          <w:color w:val="231F20"/>
          <w:spacing w:val="28"/>
        </w:rPr>
        <w:t> </w:t>
      </w:r>
      <w:r>
        <w:rPr>
          <w:color w:val="231F20"/>
        </w:rPr>
        <w:t>outstanding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$1.6</w:t>
      </w:r>
      <w:r>
        <w:rPr>
          <w:color w:val="231F20"/>
          <w:spacing w:val="25"/>
        </w:rPr>
        <w:t> </w:t>
      </w:r>
      <w:r>
        <w:rPr>
          <w:color w:val="231F20"/>
        </w:rPr>
        <w:t>billion</w:t>
      </w:r>
      <w:r>
        <w:rPr>
          <w:color w:val="231F20"/>
          <w:spacing w:val="27"/>
        </w:rPr>
        <w:t> </w:t>
      </w:r>
      <w:r>
        <w:rPr>
          <w:color w:val="231F20"/>
        </w:rPr>
        <w:t>remained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</w:rPr>
        <w:t> additional</w:t>
      </w:r>
      <w:r>
        <w:rPr>
          <w:color w:val="231F20"/>
          <w:spacing w:val="21"/>
        </w:rPr>
        <w:t> </w:t>
      </w:r>
      <w:r>
        <w:rPr>
          <w:color w:val="231F20"/>
        </w:rPr>
        <w:t>capacity</w:t>
      </w:r>
      <w:r>
        <w:rPr>
          <w:color w:val="231F20"/>
          <w:spacing w:val="21"/>
        </w:rPr>
        <w:t> </w:t>
      </w:r>
      <w:r>
        <w:rPr>
          <w:color w:val="231F20"/>
        </w:rPr>
        <w:t>under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CP</w:t>
      </w:r>
      <w:r>
        <w:rPr>
          <w:color w:val="231F20"/>
          <w:spacing w:val="16"/>
        </w:rPr>
        <w:t> </w:t>
      </w:r>
      <w:r>
        <w:rPr>
          <w:color w:val="231F20"/>
        </w:rPr>
        <w:t>Program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31,</w:t>
      </w:r>
      <w:r>
        <w:rPr>
          <w:color w:val="231F20"/>
          <w:spacing w:val="17"/>
        </w:rPr>
        <w:t> </w:t>
      </w:r>
      <w:r>
        <w:rPr>
          <w:color w:val="231F20"/>
        </w:rPr>
        <w:t>2007.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maturities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Commercial</w:t>
      </w:r>
      <w:r>
        <w:rPr>
          <w:color w:val="231F20"/>
          <w:spacing w:val="22"/>
        </w:rPr>
        <w:t> </w:t>
      </w:r>
      <w:r>
        <w:rPr>
          <w:color w:val="231F20"/>
        </w:rPr>
        <w:t>Paper</w:t>
      </w:r>
      <w:r>
        <w:rPr>
          <w:color w:val="231F20"/>
          <w:spacing w:val="16"/>
        </w:rPr>
        <w:t> </w:t>
      </w:r>
      <w:r>
        <w:rPr>
          <w:color w:val="231F20"/>
        </w:rPr>
        <w:t>Notes</w:t>
      </w:r>
      <w:r>
        <w:rPr>
          <w:color w:val="231F20"/>
        </w:rPr>
        <w:t> ranged</w:t>
      </w:r>
      <w:r>
        <w:rPr>
          <w:color w:val="231F20"/>
          <w:spacing w:val="-11"/>
        </w:rPr>
        <w:t> </w:t>
      </w:r>
      <w:r>
        <w:rPr>
          <w:color w:val="231F20"/>
        </w:rPr>
        <w:t>between</w:t>
      </w:r>
      <w:r>
        <w:rPr>
          <w:color w:val="231F20"/>
          <w:spacing w:val="-12"/>
        </w:rPr>
        <w:t> </w:t>
      </w:r>
      <w:r>
        <w:rPr>
          <w:color w:val="231F20"/>
        </w:rPr>
        <w:t>two</w:t>
      </w:r>
      <w:r>
        <w:rPr>
          <w:color w:val="231F20"/>
          <w:spacing w:val="-17"/>
        </w:rPr>
        <w:t> </w:t>
      </w:r>
      <w:r>
        <w:rPr>
          <w:color w:val="231F20"/>
        </w:rPr>
        <w:t>weeks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three</w:t>
      </w:r>
      <w:r>
        <w:rPr>
          <w:color w:val="231F20"/>
          <w:spacing w:val="-10"/>
        </w:rPr>
        <w:t> </w:t>
      </w:r>
      <w:r>
        <w:rPr>
          <w:color w:val="231F20"/>
        </w:rPr>
        <w:t>months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weighted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13"/>
        </w:rPr>
        <w:t> </w:t>
      </w:r>
      <w:r>
        <w:rPr>
          <w:color w:val="231F20"/>
        </w:rPr>
        <w:t>yield,</w:t>
      </w:r>
      <w:r>
        <w:rPr>
          <w:color w:val="231F20"/>
          <w:spacing w:val="-12"/>
        </w:rPr>
        <w:t> </w:t>
      </w:r>
      <w:r>
        <w:rPr>
          <w:color w:val="231F20"/>
        </w:rPr>
        <w:t>including</w:t>
      </w:r>
      <w:r>
        <w:rPr>
          <w:color w:val="231F20"/>
          <w:spacing w:val="-10"/>
        </w:rPr>
        <w:t> </w:t>
      </w:r>
      <w:r>
        <w:rPr>
          <w:color w:val="231F20"/>
        </w:rPr>
        <w:t>issuance</w:t>
      </w:r>
      <w:r>
        <w:rPr>
          <w:color w:val="231F20"/>
          <w:spacing w:val="-12"/>
        </w:rPr>
        <w:t> </w:t>
      </w:r>
      <w:r>
        <w:rPr>
          <w:color w:val="231F20"/>
        </w:rPr>
        <w:t>costs,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5.33%</w:t>
      </w:r>
      <w:r>
        <w:rPr>
          <w:color w:val="231F20"/>
          <w:spacing w:val="-14"/>
        </w:rPr>
        <w:t> </w:t>
      </w:r>
      <w:r>
        <w:rPr>
          <w:color w:val="231F20"/>
        </w:rPr>
        <w:t>at</w:t>
      </w:r>
      <w:r>
        <w:rPr>
          <w:color w:val="231F20"/>
          <w:spacing w:val="22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>
          <w:color w:val="231F20"/>
          <w:spacing w:val="1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did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3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CP</w:t>
      </w:r>
      <w:r>
        <w:rPr>
          <w:color w:val="231F20"/>
          <w:spacing w:val="13"/>
        </w:rPr>
        <w:t> </w:t>
      </w:r>
      <w:r>
        <w:rPr>
          <w:color w:val="231F20"/>
        </w:rPr>
        <w:t>Program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2006.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4"/>
        <w:ind w:right="0"/>
        <w:jc w:val="both"/>
      </w:pPr>
      <w:r>
        <w:rPr>
          <w:color w:val="231F20"/>
        </w:rPr>
      </w:r>
      <w:r>
        <w:rPr>
          <w:color w:val="231F20"/>
          <w:u w:val="single" w:color="231F20"/>
        </w:rPr>
        <w:t>Senior</w:t>
      </w:r>
      <w:r>
        <w:rPr>
          <w:color w:val="231F20"/>
          <w:spacing w:val="15"/>
          <w:u w:val="single" w:color="231F20"/>
        </w:rPr>
        <w:t> </w:t>
      </w:r>
      <w:r>
        <w:rPr>
          <w:color w:val="231F20"/>
          <w:u w:val="single" w:color="231F20"/>
        </w:rPr>
        <w:t>Notes</w:t>
      </w:r>
      <w:r>
        <w:rPr>
          <w:color w:val="231F20"/>
          <w:spacing w:val="14"/>
          <w:u w:val="single" w:color="231F20"/>
        </w:rPr>
        <w:t> </w:t>
      </w:r>
      <w:r>
        <w:rPr>
          <w:color w:val="231F20"/>
          <w:u w:val="single" w:color="231F20"/>
        </w:rPr>
        <w:t>Payable</w:t>
      </w:r>
      <w:r>
        <w:rPr>
          <w:color w:val="231F20"/>
        </w:rPr>
      </w:r>
      <w:r>
        <w:rPr/>
      </w:r>
    </w:p>
    <w:p>
      <w:pPr>
        <w:pStyle w:val="BodyText"/>
        <w:spacing w:line="250" w:lineRule="auto" w:before="136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2007,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issued</w:t>
      </w:r>
      <w:r>
        <w:rPr>
          <w:color w:val="231F20"/>
          <w:spacing w:val="-6"/>
        </w:rPr>
        <w:t> </w:t>
      </w:r>
      <w:r>
        <w:rPr>
          <w:color w:val="231F20"/>
        </w:rPr>
        <w:t>$2.0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floating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senior</w:t>
      </w:r>
      <w:r>
        <w:rPr>
          <w:color w:val="231F20"/>
          <w:spacing w:val="-6"/>
        </w:rPr>
        <w:t> </w:t>
      </w:r>
      <w:r>
        <w:rPr>
          <w:color w:val="231F20"/>
        </w:rPr>
        <w:t>notes,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$1.0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2009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(New</w:t>
      </w:r>
      <w:r>
        <w:rPr>
          <w:color w:val="231F20"/>
          <w:spacing w:val="-8"/>
        </w:rPr>
        <w:t> </w:t>
      </w:r>
      <w:r>
        <w:rPr>
          <w:color w:val="231F20"/>
        </w:rPr>
        <w:t>2009</w:t>
      </w:r>
      <w:r>
        <w:rPr>
          <w:color w:val="231F20"/>
          <w:spacing w:val="20"/>
        </w:rPr>
        <w:t> </w:t>
      </w:r>
      <w:r>
        <w:rPr>
          <w:color w:val="231F20"/>
        </w:rPr>
        <w:t>Notes)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$1.0</w:t>
      </w:r>
      <w:r>
        <w:rPr>
          <w:color w:val="231F20"/>
          <w:spacing w:val="-3"/>
        </w:rPr>
        <w:t> </w:t>
      </w:r>
      <w:r>
        <w:rPr>
          <w:color w:val="231F20"/>
        </w:rPr>
        <w:t>billion is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2010</w:t>
      </w:r>
      <w:r>
        <w:rPr>
          <w:color w:val="231F20"/>
          <w:spacing w:val="-2"/>
        </w:rPr>
        <w:t> </w:t>
      </w:r>
      <w:r>
        <w:rPr>
          <w:color w:val="231F20"/>
        </w:rPr>
        <w:t>(2010</w:t>
      </w:r>
      <w:r>
        <w:rPr>
          <w:color w:val="231F20"/>
          <w:spacing w:val="-3"/>
        </w:rPr>
        <w:t> </w:t>
      </w:r>
      <w:r>
        <w:rPr>
          <w:color w:val="231F20"/>
        </w:rPr>
        <w:t>Notes).</w:t>
      </w:r>
      <w:r>
        <w:rPr>
          <w:color w:val="231F20"/>
          <w:spacing w:val="-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issued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2009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2010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fund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redemption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$1.5</w:t>
      </w:r>
      <w:r>
        <w:rPr>
          <w:color w:val="231F20"/>
          <w:spacing w:val="-6"/>
        </w:rPr>
        <w:t> </w:t>
      </w:r>
      <w:r>
        <w:rPr>
          <w:color w:val="231F20"/>
        </w:rPr>
        <w:t>billion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floating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issued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2006</w:t>
      </w:r>
      <w:r>
        <w:rPr>
          <w:color w:val="231F20"/>
          <w:spacing w:val="-6"/>
        </w:rPr>
        <w:t> </w:t>
      </w:r>
      <w:r>
        <w:rPr>
          <w:color w:val="231F20"/>
        </w:rPr>
        <w:t>(see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general</w:t>
      </w:r>
      <w:r>
        <w:rPr>
          <w:color w:val="231F20"/>
          <w:spacing w:val="22"/>
        </w:rPr>
        <w:t> </w:t>
      </w:r>
      <w:r>
        <w:rPr>
          <w:color w:val="231F20"/>
        </w:rPr>
        <w:t>corporate</w:t>
      </w:r>
      <w:r>
        <w:rPr>
          <w:color w:val="231F20"/>
          <w:spacing w:val="5"/>
        </w:rPr>
        <w:t> </w:t>
      </w:r>
      <w:r>
        <w:rPr>
          <w:color w:val="231F20"/>
        </w:rPr>
        <w:t>purposes.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New</w:t>
      </w:r>
      <w:r>
        <w:rPr>
          <w:color w:val="231F20"/>
        </w:rPr>
        <w:t> 2009</w:t>
      </w:r>
      <w:r>
        <w:rPr>
          <w:color w:val="231F20"/>
          <w:spacing w:val="2"/>
        </w:rPr>
        <w:t> </w:t>
      </w:r>
      <w:r>
        <w:rPr>
          <w:color w:val="231F20"/>
        </w:rPr>
        <w:t>Notes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2010</w:t>
      </w:r>
      <w:r>
        <w:rPr>
          <w:color w:val="231F20"/>
          <w:spacing w:val="2"/>
        </w:rPr>
        <w:t> </w:t>
      </w:r>
      <w:r>
        <w:rPr>
          <w:color w:val="231F20"/>
        </w:rPr>
        <w:t>Notes</w:t>
      </w:r>
      <w:r>
        <w:rPr>
          <w:color w:val="231F20"/>
          <w:spacing w:val="1"/>
        </w:rPr>
        <w:t> </w:t>
      </w:r>
      <w:r>
        <w:rPr>
          <w:color w:val="231F20"/>
        </w:rPr>
        <w:t>bear</w:t>
      </w:r>
      <w:r>
        <w:rPr>
          <w:color w:val="231F20"/>
          <w:spacing w:val="3"/>
        </w:rPr>
        <w:t> </w:t>
      </w:r>
      <w:r>
        <w:rPr>
          <w:color w:val="231F20"/>
        </w:rPr>
        <w:t>interest</w:t>
      </w:r>
      <w:r>
        <w:rPr>
          <w:color w:val="231F20"/>
          <w:spacing w:val="5"/>
        </w:rPr>
        <w:t> </w:t>
      </w:r>
      <w:r>
        <w:rPr>
          <w:color w:val="231F20"/>
        </w:rPr>
        <w:t>at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three-month</w:t>
      </w:r>
      <w:r>
        <w:rPr>
          <w:color w:val="231F20"/>
          <w:spacing w:val="6"/>
        </w:rPr>
        <w:t> </w:t>
      </w:r>
      <w:r>
        <w:rPr>
          <w:color w:val="231F20"/>
        </w:rPr>
        <w:t>USD LIBOR</w:t>
      </w:r>
      <w:r>
        <w:rPr>
          <w:color w:val="231F20"/>
          <w:spacing w:val="1"/>
        </w:rPr>
        <w:t> </w:t>
      </w:r>
      <w:r>
        <w:rPr>
          <w:color w:val="231F20"/>
        </w:rPr>
        <w:t>plus</w:t>
      </w:r>
      <w:r>
        <w:rPr>
          <w:color w:val="231F20"/>
          <w:spacing w:val="21"/>
        </w:rPr>
        <w:t> </w:t>
      </w:r>
      <w:r>
        <w:rPr>
          <w:color w:val="231F20"/>
        </w:rPr>
        <w:t>0.02%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0.06%,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interest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payable </w:t>
      </w:r>
      <w:r>
        <w:rPr>
          <w:color w:val="231F20"/>
          <w:spacing w:val="-2"/>
        </w:rPr>
        <w:t>quarterly.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New</w:t>
      </w:r>
      <w:r>
        <w:rPr>
          <w:color w:val="231F20"/>
          <w:spacing w:val="-4"/>
        </w:rPr>
        <w:t> </w:t>
      </w:r>
      <w:r>
        <w:rPr>
          <w:color w:val="231F20"/>
        </w:rPr>
        <w:t>2009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2010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45"/>
        </w:rPr>
        <w:t> </w:t>
      </w:r>
      <w:r>
        <w:rPr>
          <w:color w:val="231F20"/>
        </w:rPr>
        <w:t>redeemed</w:t>
      </w:r>
      <w:r>
        <w:rPr>
          <w:color w:val="231F20"/>
          <w:spacing w:val="18"/>
        </w:rPr>
        <w:t> </w:t>
      </w:r>
      <w:r>
        <w:rPr>
          <w:color w:val="231F20"/>
        </w:rPr>
        <w:t>prior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maturity.</w:t>
      </w:r>
      <w:r>
        <w:rPr/>
      </w:r>
    </w:p>
    <w:p>
      <w:pPr>
        <w:pStyle w:val="BodyText"/>
        <w:spacing w:line="250" w:lineRule="auto" w:before="126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January</w:t>
      </w:r>
      <w:r>
        <w:rPr>
          <w:color w:val="231F20"/>
          <w:spacing w:val="1"/>
        </w:rPr>
        <w:t> </w:t>
      </w:r>
      <w:r>
        <w:rPr>
          <w:color w:val="231F20"/>
        </w:rPr>
        <w:t>2006, we</w:t>
      </w:r>
      <w:r>
        <w:rPr>
          <w:color w:val="231F20"/>
          <w:spacing w:val="-1"/>
        </w:rPr>
        <w:t> </w:t>
      </w:r>
      <w:r>
        <w:rPr>
          <w:color w:val="231F20"/>
        </w:rPr>
        <w:t>issued</w:t>
      </w:r>
      <w:r>
        <w:rPr>
          <w:color w:val="231F20"/>
          <w:spacing w:val="-1"/>
        </w:rPr>
        <w:t> </w:t>
      </w:r>
      <w:r>
        <w:rPr>
          <w:color w:val="231F20"/>
        </w:rPr>
        <w:t>$5.75 billion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senior notes consisting of</w:t>
      </w:r>
      <w:r>
        <w:rPr>
          <w:color w:val="231F20"/>
          <w:spacing w:val="-1"/>
        </w:rPr>
        <w:t> </w:t>
      </w:r>
      <w:r>
        <w:rPr>
          <w:color w:val="231F20"/>
        </w:rPr>
        <w:t>$1.5 billion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floating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2"/>
        </w:rPr>
        <w:t> </w:t>
      </w:r>
      <w:r>
        <w:rPr>
          <w:color w:val="231F20"/>
        </w:rPr>
        <w:t>senior</w:t>
      </w:r>
      <w:r>
        <w:rPr>
          <w:color w:val="231F20"/>
          <w:spacing w:val="-1"/>
        </w:rPr>
        <w:t> </w:t>
      </w:r>
      <w:r>
        <w:rPr>
          <w:color w:val="231F20"/>
        </w:rPr>
        <w:t>notes due</w:t>
      </w:r>
      <w:r>
        <w:rPr>
          <w:color w:val="231F20"/>
        </w:rPr>
        <w:t> 2009</w:t>
      </w:r>
      <w:r>
        <w:rPr>
          <w:color w:val="231F20"/>
          <w:spacing w:val="33"/>
        </w:rPr>
        <w:t> </w:t>
      </w:r>
      <w:r>
        <w:rPr>
          <w:color w:val="231F20"/>
        </w:rPr>
        <w:t>(Original</w:t>
      </w:r>
      <w:r>
        <w:rPr>
          <w:color w:val="231F20"/>
          <w:spacing w:val="35"/>
        </w:rPr>
        <w:t> </w:t>
      </w:r>
      <w:r>
        <w:rPr>
          <w:color w:val="231F20"/>
        </w:rPr>
        <w:t>2009</w:t>
      </w:r>
      <w:r>
        <w:rPr>
          <w:color w:val="231F20"/>
          <w:spacing w:val="33"/>
        </w:rPr>
        <w:t> </w:t>
      </w:r>
      <w:r>
        <w:rPr>
          <w:color w:val="231F20"/>
        </w:rPr>
        <w:t>Notes),</w:t>
      </w:r>
      <w:r>
        <w:rPr>
          <w:color w:val="231F20"/>
          <w:spacing w:val="33"/>
        </w:rPr>
        <w:t> </w:t>
      </w:r>
      <w:r>
        <w:rPr>
          <w:color w:val="231F20"/>
        </w:rPr>
        <w:t>$2.25</w:t>
      </w:r>
      <w:r>
        <w:rPr>
          <w:color w:val="231F20"/>
          <w:spacing w:val="32"/>
        </w:rPr>
        <w:t> </w:t>
      </w:r>
      <w:r>
        <w:rPr>
          <w:color w:val="231F20"/>
        </w:rPr>
        <w:t>billion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5.00%</w:t>
      </w:r>
      <w:r>
        <w:rPr>
          <w:color w:val="231F20"/>
          <w:spacing w:val="33"/>
        </w:rPr>
        <w:t> </w:t>
      </w:r>
      <w:r>
        <w:rPr>
          <w:color w:val="231F20"/>
        </w:rPr>
        <w:t>senior</w:t>
      </w:r>
      <w:r>
        <w:rPr>
          <w:color w:val="231F20"/>
          <w:spacing w:val="32"/>
        </w:rPr>
        <w:t> </w:t>
      </w:r>
      <w:r>
        <w:rPr>
          <w:color w:val="231F20"/>
        </w:rPr>
        <w:t>notes</w:t>
      </w:r>
      <w:r>
        <w:rPr>
          <w:color w:val="231F20"/>
          <w:spacing w:val="34"/>
        </w:rPr>
        <w:t> </w:t>
      </w:r>
      <w:r>
        <w:rPr>
          <w:color w:val="231F20"/>
        </w:rPr>
        <w:t>due</w:t>
      </w:r>
      <w:r>
        <w:rPr>
          <w:color w:val="231F20"/>
          <w:spacing w:val="33"/>
        </w:rPr>
        <w:t> </w:t>
      </w:r>
      <w:r>
        <w:rPr>
          <w:color w:val="231F20"/>
        </w:rPr>
        <w:t>2011</w:t>
      </w:r>
      <w:r>
        <w:rPr>
          <w:color w:val="231F20"/>
          <w:spacing w:val="33"/>
        </w:rPr>
        <w:t> </w:t>
      </w:r>
      <w:r>
        <w:rPr>
          <w:color w:val="231F20"/>
        </w:rPr>
        <w:t>(2011</w:t>
      </w:r>
      <w:r>
        <w:rPr>
          <w:color w:val="231F20"/>
          <w:spacing w:val="33"/>
        </w:rPr>
        <w:t> </w:t>
      </w:r>
      <w:r>
        <w:rPr>
          <w:color w:val="231F20"/>
        </w:rPr>
        <w:t>Notes)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$2.0</w:t>
      </w:r>
      <w:r>
        <w:rPr>
          <w:color w:val="231F20"/>
          <w:spacing w:val="31"/>
        </w:rPr>
        <w:t> </w:t>
      </w:r>
      <w:r>
        <w:rPr>
          <w:color w:val="231F20"/>
        </w:rPr>
        <w:t>billion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</w:rPr>
        <w:t> 5.25%</w:t>
      </w:r>
      <w:r>
        <w:rPr>
          <w:color w:val="231F20"/>
          <w:spacing w:val="-2"/>
        </w:rPr>
        <w:t> </w:t>
      </w:r>
      <w:r>
        <w:rPr>
          <w:color w:val="231F20"/>
        </w:rPr>
        <w:t>senior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1"/>
        </w:rPr>
        <w:t> </w:t>
      </w:r>
      <w:r>
        <w:rPr>
          <w:color w:val="231F20"/>
        </w:rPr>
        <w:t>due</w:t>
      </w:r>
      <w:r>
        <w:rPr>
          <w:color w:val="231F20"/>
          <w:spacing w:val="-3"/>
        </w:rPr>
        <w:t> </w:t>
      </w:r>
      <w:r>
        <w:rPr>
          <w:color w:val="231F20"/>
        </w:rPr>
        <w:t>2016</w:t>
      </w:r>
      <w:r>
        <w:rPr>
          <w:color w:val="231F20"/>
          <w:spacing w:val="-3"/>
        </w:rPr>
        <w:t> </w:t>
      </w:r>
      <w:r>
        <w:rPr>
          <w:color w:val="231F20"/>
        </w:rPr>
        <w:t>(2016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together with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Original</w:t>
      </w:r>
      <w:r>
        <w:rPr>
          <w:color w:val="231F20"/>
          <w:spacing w:val="-1"/>
        </w:rPr>
        <w:t> </w:t>
      </w:r>
      <w:r>
        <w:rPr>
          <w:color w:val="231F20"/>
        </w:rPr>
        <w:t>2009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2011</w:t>
      </w:r>
      <w:r>
        <w:rPr>
          <w:color w:val="231F20"/>
          <w:spacing w:val="-3"/>
        </w:rPr>
        <w:t> </w:t>
      </w:r>
      <w:r>
        <w:rPr>
          <w:color w:val="231F20"/>
        </w:rPr>
        <w:t>Notes,</w:t>
      </w:r>
      <w:r>
        <w:rPr>
          <w:color w:val="231F20"/>
          <w:spacing w:val="-2"/>
        </w:rPr>
        <w:t> </w:t>
      </w:r>
      <w:r>
        <w:rPr>
          <w:color w:val="231F20"/>
        </w:rPr>
        <w:t>Original</w:t>
      </w:r>
      <w:r>
        <w:rPr>
          <w:color w:val="231F20"/>
        </w:rPr>
        <w:t> Senior</w:t>
      </w:r>
      <w:r>
        <w:rPr>
          <w:color w:val="231F20"/>
          <w:spacing w:val="-9"/>
        </w:rPr>
        <w:t> </w:t>
      </w:r>
      <w:r>
        <w:rPr>
          <w:color w:val="231F20"/>
        </w:rPr>
        <w:t>Notes)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finance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Siebel</w:t>
      </w:r>
      <w:r>
        <w:rPr>
          <w:color w:val="231F20"/>
          <w:spacing w:val="-9"/>
        </w:rPr>
        <w:t> </w:t>
      </w:r>
      <w:r>
        <w:rPr>
          <w:color w:val="231F20"/>
        </w:rPr>
        <w:t>acquisition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general</w:t>
      </w:r>
      <w:r>
        <w:rPr>
          <w:color w:val="231F20"/>
          <w:spacing w:val="-8"/>
        </w:rPr>
        <w:t> </w:t>
      </w:r>
      <w:r>
        <w:rPr>
          <w:color w:val="231F20"/>
        </w:rPr>
        <w:t>corporate</w:t>
      </w:r>
      <w:r>
        <w:rPr>
          <w:color w:val="231F20"/>
          <w:spacing w:val="-9"/>
        </w:rPr>
        <w:t> </w:t>
      </w:r>
      <w:r>
        <w:rPr>
          <w:color w:val="231F20"/>
        </w:rPr>
        <w:t>purposes.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June</w:t>
      </w:r>
      <w:r>
        <w:rPr>
          <w:color w:val="231F20"/>
          <w:spacing w:val="-10"/>
        </w:rPr>
        <w:t> </w:t>
      </w:r>
      <w:r>
        <w:rPr>
          <w:color w:val="231F20"/>
        </w:rPr>
        <w:t>16,</w:t>
      </w:r>
      <w:r>
        <w:rPr>
          <w:color w:val="231F20"/>
          <w:spacing w:val="-11"/>
        </w:rPr>
        <w:t> </w:t>
      </w:r>
      <w:r>
        <w:rPr>
          <w:color w:val="231F20"/>
        </w:rPr>
        <w:t>2006,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completed</w:t>
      </w:r>
      <w:r>
        <w:rPr>
          <w:color w:val="231F20"/>
        </w:rPr>
        <w:t> 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Original</w:t>
      </w:r>
      <w:r>
        <w:rPr>
          <w:color w:val="231F20"/>
          <w:spacing w:val="-12"/>
        </w:rPr>
        <w:t> </w:t>
      </w:r>
      <w:r>
        <w:rPr>
          <w:color w:val="231F20"/>
        </w:rPr>
        <w:t>Senior</w:t>
      </w:r>
      <w:r>
        <w:rPr>
          <w:color w:val="231F20"/>
          <w:spacing w:val="-14"/>
        </w:rPr>
        <w:t> </w:t>
      </w:r>
      <w:r>
        <w:rPr>
          <w:color w:val="231F20"/>
        </w:rPr>
        <w:t>Notes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-12"/>
        </w:rPr>
        <w:t> </w:t>
      </w:r>
      <w:r>
        <w:rPr>
          <w:color w:val="231F20"/>
        </w:rPr>
        <w:t>senior</w:t>
      </w:r>
      <w:r>
        <w:rPr>
          <w:color w:val="231F20"/>
          <w:spacing w:val="-13"/>
        </w:rPr>
        <w:t> </w:t>
      </w:r>
      <w:r>
        <w:rPr>
          <w:color w:val="231F20"/>
        </w:rPr>
        <w:t>notes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substantially</w:t>
      </w:r>
      <w:r>
        <w:rPr>
          <w:color w:val="231F20"/>
          <w:spacing w:val="-11"/>
        </w:rPr>
        <w:t> </w:t>
      </w:r>
      <w:r>
        <w:rPr>
          <w:color w:val="231F20"/>
        </w:rPr>
        <w:t>identical</w:t>
      </w:r>
      <w:r>
        <w:rPr>
          <w:color w:val="231F20"/>
          <w:spacing w:val="-9"/>
        </w:rPr>
        <w:t> </w:t>
      </w:r>
      <w:r>
        <w:rPr>
          <w:color w:val="231F20"/>
        </w:rPr>
        <w:t>terms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Original</w:t>
      </w:r>
      <w:r>
        <w:rPr>
          <w:color w:val="231F20"/>
          <w:spacing w:val="15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Notes.</w:t>
      </w:r>
      <w:r>
        <w:rPr/>
      </w:r>
    </w:p>
    <w:p>
      <w:pPr>
        <w:pStyle w:val="BodyText"/>
        <w:spacing w:line="250" w:lineRule="auto" w:before="128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redeemed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Original</w:t>
      </w:r>
      <w:r>
        <w:rPr>
          <w:color w:val="231F20"/>
          <w:spacing w:val="-8"/>
        </w:rPr>
        <w:t> </w:t>
      </w:r>
      <w:r>
        <w:rPr>
          <w:color w:val="231F20"/>
        </w:rPr>
        <w:t>2009</w:t>
      </w:r>
      <w:r>
        <w:rPr>
          <w:color w:val="231F20"/>
          <w:spacing w:val="-11"/>
        </w:rPr>
        <w:t> </w:t>
      </w:r>
      <w:r>
        <w:rPr>
          <w:color w:val="231F20"/>
        </w:rPr>
        <w:t>Notes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principal</w:t>
      </w:r>
      <w:r>
        <w:rPr>
          <w:color w:val="231F20"/>
          <w:spacing w:val="-6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plus</w:t>
      </w:r>
      <w:r>
        <w:rPr>
          <w:color w:val="231F20"/>
          <w:spacing w:val="-10"/>
        </w:rPr>
        <w:t> </w:t>
      </w:r>
      <w:r>
        <w:rPr>
          <w:color w:val="231F20"/>
        </w:rPr>
        <w:t>accrued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unpaid</w:t>
      </w:r>
      <w:r>
        <w:rPr>
          <w:color w:val="231F20"/>
          <w:spacing w:val="-9"/>
        </w:rPr>
        <w:t> </w:t>
      </w:r>
      <w:r>
        <w:rPr>
          <w:color w:val="231F20"/>
        </w:rPr>
        <w:t>interest.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</w:rPr>
        <w:t> 2011</w:t>
      </w:r>
      <w:r>
        <w:rPr>
          <w:color w:val="231F20"/>
          <w:spacing w:val="-5"/>
        </w:rPr>
        <w:t> </w:t>
      </w:r>
      <w:r>
        <w:rPr>
          <w:color w:val="231F20"/>
        </w:rPr>
        <w:t>Notes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2016</w:t>
      </w:r>
      <w:r>
        <w:rPr>
          <w:color w:val="231F20"/>
          <w:spacing w:val="-5"/>
        </w:rPr>
        <w:t> </w:t>
      </w:r>
      <w:r>
        <w:rPr>
          <w:color w:val="231F20"/>
        </w:rPr>
        <w:t>Notes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redeemed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time,</w:t>
      </w:r>
      <w:r>
        <w:rPr>
          <w:color w:val="231F20"/>
          <w:spacing w:val="-3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payment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make-whole</w:t>
      </w:r>
      <w:r>
        <w:rPr>
          <w:color w:val="231F20"/>
          <w:spacing w:val="-3"/>
        </w:rPr>
        <w:t> </w:t>
      </w:r>
      <w:r>
        <w:rPr>
          <w:color w:val="231F20"/>
        </w:rPr>
        <w:t>premium.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2011</w:t>
      </w:r>
      <w:r>
        <w:rPr>
          <w:color w:val="231F20"/>
          <w:spacing w:val="1"/>
        </w:rPr>
        <w:t> </w:t>
      </w:r>
      <w:r>
        <w:rPr>
          <w:color w:val="231F20"/>
        </w:rPr>
        <w:t>Notes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2016</w:t>
      </w:r>
      <w:r>
        <w:rPr>
          <w:color w:val="231F20"/>
          <w:spacing w:val="1"/>
        </w:rPr>
        <w:t> </w:t>
      </w:r>
      <w:r>
        <w:rPr>
          <w:color w:val="231F20"/>
        </w:rPr>
        <w:t>Notes bear</w:t>
      </w:r>
      <w:r>
        <w:rPr>
          <w:color w:val="231F20"/>
          <w:spacing w:val="2"/>
        </w:rPr>
        <w:t> </w:t>
      </w:r>
      <w:r>
        <w:rPr>
          <w:color w:val="231F20"/>
        </w:rPr>
        <w:t>interest</w:t>
      </w:r>
      <w:r>
        <w:rPr>
          <w:color w:val="231F20"/>
          <w:spacing w:val="4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5.00%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5.25%</w:t>
      </w:r>
      <w:r>
        <w:rPr>
          <w:color w:val="231F20"/>
          <w:spacing w:val="1"/>
        </w:rPr>
        <w:t> </w:t>
      </w:r>
      <w:r>
        <w:rPr>
          <w:color w:val="231F20"/>
        </w:rPr>
        <w:t>per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year,</w:t>
      </w:r>
      <w:r>
        <w:rPr>
          <w:color w:val="231F20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</w:rPr>
        <w:t> Interest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payable</w:t>
      </w:r>
      <w:r>
        <w:rPr>
          <w:color w:val="231F20"/>
          <w:spacing w:val="33"/>
        </w:rPr>
        <w:t> </w:t>
      </w:r>
      <w:r>
        <w:rPr>
          <w:color w:val="231F20"/>
        </w:rPr>
        <w:t>semi-annually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2011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2016</w:t>
      </w:r>
      <w:r>
        <w:rPr>
          <w:color w:val="231F20"/>
          <w:spacing w:val="14"/>
        </w:rPr>
        <w:t> </w:t>
      </w:r>
      <w:r>
        <w:rPr>
          <w:color w:val="231F20"/>
        </w:rPr>
        <w:t>notes.</w:t>
      </w:r>
      <w:r>
        <w:rPr/>
      </w:r>
    </w:p>
    <w:p>
      <w:pPr>
        <w:pStyle w:val="BodyText"/>
        <w:spacing w:line="250" w:lineRule="auto" w:before="126"/>
        <w:ind w:right="118"/>
        <w:jc w:val="both"/>
      </w:pP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6"/>
        </w:rPr>
        <w:t> </w:t>
      </w:r>
      <w:r>
        <w:rPr>
          <w:color w:val="231F20"/>
        </w:rPr>
        <w:t>interest</w:t>
      </w:r>
      <w:r>
        <w:rPr>
          <w:color w:val="231F20"/>
          <w:spacing w:val="18"/>
        </w:rPr>
        <w:t> </w:t>
      </w:r>
      <w:r>
        <w:rPr>
          <w:color w:val="231F20"/>
        </w:rPr>
        <w:t>yields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5"/>
        </w:rPr>
        <w:t> </w:t>
      </w:r>
      <w:r>
        <w:rPr>
          <w:color w:val="231F20"/>
        </w:rPr>
        <w:t>2009</w:t>
      </w:r>
      <w:r>
        <w:rPr>
          <w:color w:val="231F20"/>
          <w:spacing w:val="15"/>
        </w:rPr>
        <w:t> </w:t>
      </w:r>
      <w:r>
        <w:rPr>
          <w:color w:val="231F20"/>
        </w:rPr>
        <w:t>Notes,</w:t>
      </w:r>
      <w:r>
        <w:rPr>
          <w:color w:val="231F20"/>
          <w:spacing w:val="15"/>
        </w:rPr>
        <w:t> </w:t>
      </w:r>
      <w:r>
        <w:rPr>
          <w:color w:val="231F20"/>
        </w:rPr>
        <w:t>2010</w:t>
      </w:r>
      <w:r>
        <w:rPr>
          <w:color w:val="231F20"/>
          <w:spacing w:val="15"/>
        </w:rPr>
        <w:t> </w:t>
      </w:r>
      <w:r>
        <w:rPr>
          <w:color w:val="231F20"/>
        </w:rPr>
        <w:t>Notes,</w:t>
      </w:r>
      <w:r>
        <w:rPr>
          <w:color w:val="231F20"/>
          <w:spacing w:val="16"/>
        </w:rPr>
        <w:t> </w:t>
      </w:r>
      <w:r>
        <w:rPr>
          <w:color w:val="231F20"/>
        </w:rPr>
        <w:t>2011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2016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(collectively,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Notes)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5.38%,</w:t>
      </w:r>
      <w:r>
        <w:rPr>
          <w:color w:val="231F20"/>
          <w:spacing w:val="13"/>
        </w:rPr>
        <w:t> </w:t>
      </w:r>
      <w:r>
        <w:rPr>
          <w:color w:val="231F20"/>
        </w:rPr>
        <w:t>5.42%,</w:t>
      </w:r>
      <w:r>
        <w:rPr>
          <w:color w:val="231F20"/>
          <w:spacing w:val="14"/>
        </w:rPr>
        <w:t> </w:t>
      </w:r>
      <w:r>
        <w:rPr>
          <w:color w:val="231F20"/>
        </w:rPr>
        <w:t>5.09%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5.33%,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 w:before="126"/>
        <w:ind w:right="118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Senior</w:t>
      </w:r>
      <w:r>
        <w:rPr>
          <w:color w:val="231F20"/>
          <w:spacing w:val="-5"/>
        </w:rPr>
        <w:t> </w:t>
      </w:r>
      <w:r>
        <w:rPr>
          <w:color w:val="231F20"/>
        </w:rPr>
        <w:t>Notes</w:t>
      </w:r>
      <w:r>
        <w:rPr>
          <w:color w:val="231F20"/>
          <w:spacing w:val="-5"/>
        </w:rPr>
        <w:t> </w:t>
      </w:r>
      <w:r>
        <w:rPr>
          <w:color w:val="231F20"/>
        </w:rPr>
        <w:t>rank</w:t>
      </w:r>
      <w:r>
        <w:rPr>
          <w:color w:val="231F20"/>
          <w:spacing w:val="-5"/>
        </w:rPr>
        <w:t> </w:t>
      </w:r>
      <w:r>
        <w:rPr>
          <w:color w:val="231F20"/>
        </w:rPr>
        <w:t>pari</w:t>
      </w:r>
      <w:r>
        <w:rPr>
          <w:color w:val="231F20"/>
          <w:spacing w:val="-4"/>
        </w:rPr>
        <w:t> </w:t>
      </w:r>
      <w:r>
        <w:rPr>
          <w:color w:val="231F20"/>
        </w:rPr>
        <w:t>passu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Commercial </w:t>
      </w:r>
      <w:r>
        <w:rPr>
          <w:color w:val="231F20"/>
          <w:spacing w:val="-1"/>
        </w:rPr>
        <w:t>Paper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existing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future</w:t>
      </w:r>
      <w:r>
        <w:rPr>
          <w:color w:val="231F20"/>
          <w:spacing w:val="-3"/>
        </w:rPr>
        <w:t> </w:t>
      </w:r>
      <w:r>
        <w:rPr>
          <w:color w:val="231F20"/>
        </w:rPr>
        <w:t>senior</w:t>
      </w:r>
      <w:r>
        <w:rPr>
          <w:color w:val="231F20"/>
          <w:spacing w:val="-5"/>
        </w:rPr>
        <w:t> </w:t>
      </w:r>
      <w:r>
        <w:rPr>
          <w:color w:val="231F20"/>
        </w:rPr>
        <w:t>indebtedness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Corporation.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</w:rPr>
        <w:t>liabilities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subsidiaries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Corporation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effectively</w:t>
      </w:r>
      <w:r>
        <w:rPr>
          <w:color w:val="231F20"/>
          <w:spacing w:val="21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Commercial</w:t>
      </w:r>
      <w:r>
        <w:rPr>
          <w:color w:val="231F20"/>
          <w:spacing w:val="18"/>
        </w:rPr>
        <w:t> </w:t>
      </w:r>
      <w:r>
        <w:rPr>
          <w:color w:val="231F20"/>
        </w:rPr>
        <w:t>Paper</w:t>
      </w:r>
      <w:r>
        <w:rPr>
          <w:color w:val="231F20"/>
          <w:spacing w:val="12"/>
        </w:rPr>
        <w:t> </w:t>
      </w:r>
      <w:r>
        <w:rPr>
          <w:color w:val="231F20"/>
        </w:rPr>
        <w:t>Notes.</w:t>
      </w:r>
      <w:r>
        <w:rPr/>
      </w:r>
    </w:p>
    <w:p>
      <w:pPr>
        <w:pStyle w:val="BodyText"/>
        <w:spacing w:line="250" w:lineRule="auto" w:before="126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current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equivalents,</w:t>
      </w:r>
      <w:r>
        <w:rPr>
          <w:color w:val="231F20"/>
          <w:spacing w:val="10"/>
        </w:rPr>
        <w:t> </w:t>
      </w:r>
      <w:r>
        <w:rPr>
          <w:color w:val="231F20"/>
        </w:rPr>
        <w:t>marketable</w:t>
      </w:r>
      <w:r>
        <w:rPr>
          <w:color w:val="231F20"/>
          <w:spacing w:val="13"/>
        </w:rPr>
        <w:t> </w:t>
      </w:r>
      <w:r>
        <w:rPr>
          <w:color w:val="231F20"/>
        </w:rPr>
        <w:t>securities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</w:rPr>
        <w:t>generated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operations</w:t>
      </w:r>
      <w:r>
        <w:rPr>
          <w:color w:val="231F20"/>
          <w:spacing w:val="29"/>
        </w:rPr>
        <w:t> </w:t>
      </w:r>
      <w:r>
        <w:rPr>
          <w:color w:val="231F20"/>
        </w:rPr>
        <w:t>will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meet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working</w:t>
      </w:r>
      <w:r>
        <w:rPr>
          <w:color w:val="231F20"/>
          <w:spacing w:val="16"/>
        </w:rPr>
        <w:t> </w:t>
      </w:r>
      <w:r>
        <w:rPr>
          <w:color w:val="231F20"/>
        </w:rPr>
        <w:t>capital,</w:t>
      </w:r>
      <w:r>
        <w:rPr>
          <w:color w:val="231F20"/>
          <w:spacing w:val="20"/>
        </w:rPr>
        <w:t> </w:t>
      </w:r>
      <w:r>
        <w:rPr>
          <w:color w:val="231F20"/>
        </w:rPr>
        <w:t>capital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contractual</w:t>
      </w:r>
      <w:r>
        <w:rPr>
          <w:color w:val="231F20"/>
          <w:spacing w:val="22"/>
        </w:rPr>
        <w:t> </w:t>
      </w:r>
      <w:r>
        <w:rPr>
          <w:color w:val="231F20"/>
        </w:rPr>
        <w:t>obligations.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addition,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31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could</w:t>
      </w:r>
      <w:r>
        <w:rPr>
          <w:color w:val="231F20"/>
          <w:spacing w:val="37"/>
        </w:rPr>
        <w:t> </w:t>
      </w:r>
      <w:r>
        <w:rPr>
          <w:color w:val="231F20"/>
        </w:rPr>
        <w:t>fund</w:t>
      </w:r>
      <w:r>
        <w:rPr>
          <w:color w:val="231F20"/>
          <w:spacing w:val="35"/>
        </w:rPr>
        <w:t> </w:t>
      </w:r>
      <w:r>
        <w:rPr>
          <w:color w:val="231F20"/>
        </w:rPr>
        <w:t>acquisitions,</w:t>
      </w:r>
      <w:r>
        <w:rPr>
          <w:color w:val="231F20"/>
          <w:spacing w:val="39"/>
        </w:rPr>
        <w:t> </w:t>
      </w:r>
      <w:r>
        <w:rPr>
          <w:color w:val="231F20"/>
        </w:rPr>
        <w:t>including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Agile</w:t>
      </w:r>
      <w:r>
        <w:rPr>
          <w:color w:val="231F20"/>
          <w:spacing w:val="37"/>
        </w:rPr>
        <w:t> </w:t>
      </w:r>
      <w:r>
        <w:rPr>
          <w:color w:val="231F20"/>
        </w:rPr>
        <w:t>acquisition,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repurchase</w:t>
      </w:r>
      <w:r>
        <w:rPr>
          <w:color w:val="231F20"/>
          <w:spacing w:val="38"/>
        </w:rPr>
        <w:t> </w:t>
      </w:r>
      <w:r>
        <w:rPr>
          <w:color w:val="231F20"/>
        </w:rPr>
        <w:t>common</w:t>
      </w:r>
      <w:r>
        <w:rPr>
          <w:color w:val="231F20"/>
          <w:spacing w:val="37"/>
        </w:rPr>
        <w:t> </w:t>
      </w:r>
      <w:r>
        <w:rPr>
          <w:color w:val="231F20"/>
        </w:rPr>
        <w:t>stock</w:t>
      </w:r>
      <w:r>
        <w:rPr>
          <w:color w:val="231F20"/>
          <w:spacing w:val="36"/>
        </w:rPr>
        <w:t> </w:t>
      </w:r>
      <w:r>
        <w:rPr>
          <w:color w:val="231F20"/>
        </w:rPr>
        <w:t>with</w:t>
      </w:r>
      <w:r>
        <w:rPr>
          <w:color w:val="231F20"/>
          <w:spacing w:val="3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internally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30"/>
        </w:rPr>
        <w:t> </w:t>
      </w:r>
      <w:r>
        <w:rPr>
          <w:color w:val="231F20"/>
        </w:rPr>
        <w:t>cash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investments,</w:t>
      </w:r>
      <w:r>
        <w:rPr>
          <w:color w:val="231F20"/>
          <w:spacing w:val="26"/>
        </w:rPr>
        <w:t> </w:t>
      </w:r>
      <w:r>
        <w:rPr>
          <w:color w:val="231F20"/>
        </w:rPr>
        <w:t>cash</w:t>
      </w:r>
      <w:r>
        <w:rPr>
          <w:color w:val="231F20"/>
          <w:spacing w:val="26"/>
        </w:rPr>
        <w:t> </w:t>
      </w:r>
      <w:r>
        <w:rPr>
          <w:color w:val="231F20"/>
        </w:rPr>
        <w:t>generated</w:t>
      </w:r>
      <w:r>
        <w:rPr>
          <w:color w:val="231F20"/>
          <w:spacing w:val="29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operations,</w:t>
      </w:r>
      <w:r>
        <w:rPr>
          <w:color w:val="231F20"/>
          <w:spacing w:val="28"/>
        </w:rPr>
        <w:t> </w:t>
      </w:r>
      <w:r>
        <w:rPr>
          <w:color w:val="231F20"/>
        </w:rPr>
        <w:t>amounts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30"/>
        </w:rPr>
        <w:t> </w:t>
      </w:r>
      <w:r>
        <w:rPr>
          <w:color w:val="231F20"/>
        </w:rPr>
        <w:t>under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credit</w:t>
      </w:r>
      <w:r>
        <w:rPr>
          <w:color w:val="231F20"/>
          <w:spacing w:val="25"/>
        </w:rPr>
        <w:t> </w:t>
      </w:r>
      <w:r>
        <w:rPr>
          <w:color w:val="231F20"/>
        </w:rPr>
        <w:t>facilities,</w:t>
      </w:r>
      <w:r>
        <w:rPr>
          <w:color w:val="231F20"/>
          <w:spacing w:val="19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issuance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securities.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Quarterly</w:t>
      </w:r>
      <w:r>
        <w:rPr>
          <w:color w:val="231F20"/>
          <w:spacing w:val="17"/>
        </w:rPr>
        <w:t> </w:t>
      </w:r>
      <w:r>
        <w:rPr>
          <w:color w:val="231F20"/>
        </w:rPr>
        <w:t>Results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</w:t>
      </w:r>
      <w:r>
        <w:rPr>
          <w:b w:val="0"/>
        </w:rPr>
      </w:r>
    </w:p>
    <w:p>
      <w:pPr>
        <w:pStyle w:val="BodyText"/>
        <w:spacing w:line="250" w:lineRule="auto" w:before="136"/>
        <w:ind w:right="118"/>
        <w:jc w:val="both"/>
      </w:pPr>
      <w:r>
        <w:rPr>
          <w:color w:val="231F20"/>
        </w:rPr>
        <w:t>Quarterly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historically</w:t>
      </w:r>
      <w:r>
        <w:rPr>
          <w:color w:val="231F20"/>
          <w:spacing w:val="14"/>
        </w:rPr>
        <w:t> </w:t>
      </w:r>
      <w:r>
        <w:rPr>
          <w:color w:val="231F20"/>
        </w:rPr>
        <w:t>been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seasonal</w:t>
      </w:r>
      <w:r>
        <w:rPr>
          <w:color w:val="231F20"/>
          <w:spacing w:val="11"/>
        </w:rPr>
        <w:t> </w:t>
      </w:r>
      <w:r>
        <w:rPr>
          <w:color w:val="231F20"/>
        </w:rPr>
        <w:t>factors,</w:t>
      </w:r>
      <w:r>
        <w:rPr>
          <w:color w:val="231F20"/>
          <w:spacing w:val="11"/>
        </w:rPr>
        <w:t> </w:t>
      </w:r>
      <w:r>
        <w:rPr>
          <w:color w:val="231F20"/>
        </w:rPr>
        <w:t>including</w:t>
      </w:r>
      <w:r>
        <w:rPr>
          <w:color w:val="231F20"/>
          <w:spacing w:val="12"/>
        </w:rPr>
        <w:t> </w:t>
      </w:r>
      <w:r>
        <w:rPr>
          <w:color w:val="231F20"/>
        </w:rPr>
        <w:t>sales</w:t>
      </w:r>
      <w:r>
        <w:rPr>
          <w:color w:val="231F20"/>
          <w:spacing w:val="31"/>
        </w:rPr>
        <w:t> </w:t>
      </w:r>
      <w:r>
        <w:rPr>
          <w:color w:val="231F20"/>
        </w:rPr>
        <w:t>compensation</w:t>
      </w:r>
      <w:r>
        <w:rPr>
          <w:color w:val="231F20"/>
          <w:spacing w:val="24"/>
        </w:rPr>
        <w:t> </w:t>
      </w:r>
      <w:r>
        <w:rPr>
          <w:color w:val="231F20"/>
        </w:rPr>
        <w:t>plans.</w:t>
      </w:r>
      <w:r>
        <w:rPr>
          <w:color w:val="231F20"/>
          <w:spacing w:val="20"/>
        </w:rPr>
        <w:t> </w:t>
      </w:r>
      <w:r>
        <w:rPr>
          <w:color w:val="231F20"/>
        </w:rPr>
        <w:t>These</w:t>
      </w:r>
      <w:r>
        <w:rPr>
          <w:color w:val="231F20"/>
          <w:spacing w:val="22"/>
        </w:rPr>
        <w:t> </w:t>
      </w:r>
      <w:r>
        <w:rPr>
          <w:color w:val="231F20"/>
        </w:rPr>
        <w:t>seasonal</w:t>
      </w:r>
      <w:r>
        <w:rPr>
          <w:color w:val="231F20"/>
          <w:spacing w:val="21"/>
        </w:rPr>
        <w:t> </w:t>
      </w:r>
      <w:r>
        <w:rPr>
          <w:color w:val="231F20"/>
        </w:rPr>
        <w:t>factors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common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industry.</w:t>
      </w:r>
      <w:r>
        <w:rPr>
          <w:color w:val="231F20"/>
          <w:spacing w:val="20"/>
        </w:rPr>
        <w:t> </w:t>
      </w:r>
      <w:r>
        <w:rPr>
          <w:color w:val="231F20"/>
        </w:rPr>
        <w:t>These</w:t>
      </w:r>
      <w:r>
        <w:rPr>
          <w:color w:val="231F20"/>
          <w:spacing w:val="22"/>
        </w:rPr>
        <w:t> </w:t>
      </w:r>
      <w:r>
        <w:rPr>
          <w:color w:val="231F20"/>
        </w:rPr>
        <w:t>factors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9"/>
        </w:rPr>
        <w:t> </w:t>
      </w:r>
      <w:r>
        <w:rPr>
          <w:color w:val="231F20"/>
        </w:rPr>
        <w:t>caused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BodyText"/>
        <w:spacing w:line="250" w:lineRule="auto" w:before="45"/>
        <w:ind w:left="159" w:right="157"/>
        <w:jc w:val="both"/>
      </w:pPr>
      <w:r>
        <w:rPr>
          <w:color w:val="231F20"/>
        </w:rPr>
        <w:t>decrease</w:t>
      </w:r>
      <w:r>
        <w:rPr>
          <w:color w:val="231F20"/>
          <w:spacing w:val="3"/>
        </w:rPr>
        <w:t> </w:t>
      </w:r>
      <w:r>
        <w:rPr>
          <w:color w:val="231F20"/>
        </w:rPr>
        <w:t>in our</w:t>
      </w:r>
      <w:r>
        <w:rPr>
          <w:color w:val="231F20"/>
          <w:spacing w:val="-1"/>
        </w:rPr>
        <w:t> </w:t>
      </w:r>
      <w:r>
        <w:rPr>
          <w:color w:val="231F20"/>
        </w:rPr>
        <w:t>first</w:t>
      </w:r>
      <w:r>
        <w:rPr>
          <w:color w:val="231F20"/>
          <w:spacing w:val="-2"/>
        </w:rPr>
        <w:t> </w:t>
      </w:r>
      <w:r>
        <w:rPr>
          <w:color w:val="231F20"/>
        </w:rPr>
        <w:t>quarter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</w:rPr>
        <w:t> as</w:t>
      </w:r>
      <w:r>
        <w:rPr>
          <w:color w:val="231F20"/>
          <w:spacing w:val="-1"/>
        </w:rPr>
        <w:t> </w:t>
      </w:r>
      <w:r>
        <w:rPr>
          <w:color w:val="231F20"/>
        </w:rPr>
        <w:t>compared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revenues</w:t>
      </w:r>
      <w:r>
        <w:rPr>
          <w:color w:val="231F20"/>
          <w:spacing w:val="-2"/>
        </w:rPr>
        <w:t> </w:t>
      </w:r>
      <w:r>
        <w:rPr>
          <w:color w:val="231F20"/>
        </w:rPr>
        <w:t>in the</w:t>
      </w:r>
      <w:r>
        <w:rPr>
          <w:color w:val="231F20"/>
          <w:spacing w:val="1"/>
        </w:rPr>
        <w:t> </w:t>
      </w:r>
      <w:r>
        <w:rPr>
          <w:color w:val="231F20"/>
        </w:rPr>
        <w:t>immediately</w:t>
      </w:r>
      <w:r>
        <w:rPr>
          <w:color w:val="231F20"/>
          <w:spacing w:val="5"/>
        </w:rPr>
        <w:t> </w:t>
      </w:r>
      <w:r>
        <w:rPr>
          <w:color w:val="231F20"/>
        </w:rPr>
        <w:t>preceding</w:t>
      </w:r>
      <w:r>
        <w:rPr>
          <w:color w:val="231F20"/>
          <w:spacing w:val="2"/>
        </w:rPr>
        <w:t> </w:t>
      </w:r>
      <w:r>
        <w:rPr>
          <w:color w:val="231F20"/>
        </w:rPr>
        <w:t>fourth </w:t>
      </w:r>
      <w:r>
        <w:rPr>
          <w:color w:val="231F20"/>
          <w:spacing w:val="-1"/>
        </w:rPr>
        <w:t>quarter, </w:t>
      </w:r>
      <w:r>
        <w:rPr>
          <w:color w:val="231F20"/>
        </w:rPr>
        <w:t>which</w:t>
      </w:r>
      <w:r>
        <w:rPr>
          <w:color w:val="231F20"/>
          <w:spacing w:val="29"/>
        </w:rPr>
        <w:t> </w:t>
      </w:r>
      <w:r>
        <w:rPr>
          <w:color w:val="231F20"/>
        </w:rPr>
        <w:t>historically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highest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quarter.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trend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continue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first</w:t>
      </w:r>
      <w:r>
        <w:rPr>
          <w:color w:val="231F20"/>
          <w:spacing w:val="-8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2008.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addition,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European</w:t>
      </w:r>
      <w:r>
        <w:rPr>
          <w:color w:val="231F20"/>
          <w:spacing w:val="19"/>
        </w:rPr>
        <w:t> </w:t>
      </w:r>
      <w:r>
        <w:rPr>
          <w:color w:val="231F20"/>
        </w:rPr>
        <w:t>operations</w:t>
      </w:r>
      <w:r>
        <w:rPr>
          <w:color w:val="231F20"/>
          <w:spacing w:val="18"/>
        </w:rPr>
        <w:t> </w:t>
      </w:r>
      <w:r>
        <w:rPr>
          <w:color w:val="231F20"/>
        </w:rPr>
        <w:t>generally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quarter</w:t>
      </w:r>
      <w:r>
        <w:rPr>
          <w:color w:val="231F20"/>
          <w:spacing w:val="18"/>
        </w:rPr>
        <w:t> </w:t>
      </w:r>
      <w:r>
        <w:rPr>
          <w:color w:val="231F20"/>
        </w:rPr>
        <w:t>because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reduced</w:t>
      </w:r>
      <w:r>
        <w:rPr>
          <w:color w:val="231F20"/>
          <w:spacing w:val="16"/>
        </w:rPr>
        <w:t> </w:t>
      </w:r>
      <w:r>
        <w:rPr>
          <w:color w:val="231F20"/>
        </w:rPr>
        <w:t>economic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Europe</w:t>
      </w:r>
      <w:r>
        <w:rPr>
          <w:color w:val="231F20"/>
          <w:spacing w:val="15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summer.</w:t>
      </w:r>
      <w:r>
        <w:rPr/>
      </w:r>
    </w:p>
    <w:p>
      <w:pPr>
        <w:pStyle w:val="BodyText"/>
        <w:spacing w:line="250" w:lineRule="auto" w:before="143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8"/>
        </w:rPr>
        <w:t> </w:t>
      </w:r>
      <w:r>
        <w:rPr>
          <w:color w:val="231F20"/>
        </w:rPr>
        <w:t>table</w:t>
      </w:r>
      <w:r>
        <w:rPr>
          <w:color w:val="231F20"/>
          <w:spacing w:val="-4"/>
        </w:rPr>
        <w:t> </w:t>
      </w:r>
      <w:r>
        <w:rPr>
          <w:color w:val="231F20"/>
        </w:rPr>
        <w:t>sets</w:t>
      </w:r>
      <w:r>
        <w:rPr>
          <w:color w:val="231F20"/>
          <w:spacing w:val="-8"/>
        </w:rPr>
        <w:t> </w:t>
      </w:r>
      <w:r>
        <w:rPr>
          <w:color w:val="231F20"/>
        </w:rPr>
        <w:t>forth</w:t>
      </w:r>
      <w:r>
        <w:rPr>
          <w:color w:val="231F20"/>
          <w:spacing w:val="-6"/>
        </w:rPr>
        <w:t> </w:t>
      </w:r>
      <w:r>
        <w:rPr>
          <w:color w:val="231F20"/>
        </w:rPr>
        <w:t>selected</w:t>
      </w:r>
      <w:r>
        <w:rPr>
          <w:color w:val="231F20"/>
          <w:spacing w:val="-4"/>
        </w:rPr>
        <w:t> </w:t>
      </w:r>
      <w:r>
        <w:rPr>
          <w:color w:val="231F20"/>
        </w:rPr>
        <w:t>unaudited</w:t>
      </w:r>
      <w:r>
        <w:rPr>
          <w:color w:val="231F20"/>
          <w:spacing w:val="-4"/>
        </w:rPr>
        <w:t> </w:t>
      </w:r>
      <w:r>
        <w:rPr>
          <w:color w:val="231F20"/>
        </w:rPr>
        <w:t>quarterly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last</w:t>
      </w:r>
      <w:r>
        <w:rPr>
          <w:color w:val="231F20"/>
          <w:spacing w:val="-6"/>
        </w:rPr>
        <w:t> </w:t>
      </w:r>
      <w:r>
        <w:rPr>
          <w:color w:val="231F20"/>
        </w:rPr>
        <w:t>eight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quarters.</w:t>
      </w:r>
      <w:r>
        <w:rPr>
          <w:color w:val="231F20"/>
          <w:spacing w:val="-7"/>
        </w:rPr>
        <w:t> We </w:t>
      </w:r>
      <w:r>
        <w:rPr>
          <w:color w:val="231F20"/>
          <w:spacing w:val="-1"/>
        </w:rPr>
        <w:t>believe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all</w:t>
      </w:r>
      <w:r>
        <w:rPr>
          <w:color w:val="231F20"/>
          <w:spacing w:val="13"/>
        </w:rPr>
        <w:t> </w:t>
      </w:r>
      <w:r>
        <w:rPr>
          <w:color w:val="231F20"/>
        </w:rPr>
        <w:t>necessary</w:t>
      </w:r>
      <w:r>
        <w:rPr>
          <w:color w:val="231F20"/>
          <w:spacing w:val="12"/>
        </w:rPr>
        <w:t> </w:t>
      </w:r>
      <w:r>
        <w:rPr>
          <w:color w:val="231F20"/>
        </w:rPr>
        <w:t>adjustments,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consisted</w:t>
      </w:r>
      <w:r>
        <w:rPr>
          <w:color w:val="231F20"/>
          <w:spacing w:val="11"/>
        </w:rPr>
        <w:t> </w:t>
      </w:r>
      <w:r>
        <w:rPr>
          <w:color w:val="231F20"/>
        </w:rPr>
        <w:t>only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normal</w:t>
      </w:r>
      <w:r>
        <w:rPr>
          <w:color w:val="231F20"/>
          <w:spacing w:val="12"/>
        </w:rPr>
        <w:t> </w:t>
      </w:r>
      <w:r>
        <w:rPr>
          <w:color w:val="231F20"/>
        </w:rPr>
        <w:t>recurring</w:t>
      </w:r>
      <w:r>
        <w:rPr>
          <w:color w:val="231F20"/>
          <w:spacing w:val="12"/>
        </w:rPr>
        <w:t> </w:t>
      </w:r>
      <w:r>
        <w:rPr>
          <w:color w:val="231F20"/>
        </w:rPr>
        <w:t>adjustments,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been</w:t>
      </w:r>
      <w:r>
        <w:rPr>
          <w:color w:val="231F20"/>
          <w:spacing w:val="12"/>
        </w:rPr>
        <w:t> </w:t>
      </w:r>
      <w:r>
        <w:rPr>
          <w:color w:val="231F20"/>
        </w:rPr>
        <w:t>included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amounts</w:t>
      </w:r>
      <w:r>
        <w:rPr>
          <w:color w:val="231F20"/>
          <w:spacing w:val="5"/>
        </w:rPr>
        <w:t> </w:t>
      </w:r>
      <w:r>
        <w:rPr>
          <w:color w:val="231F20"/>
        </w:rPr>
        <w:t>stated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present</w:t>
      </w:r>
      <w:r>
        <w:rPr>
          <w:color w:val="231F20"/>
          <w:spacing w:val="5"/>
        </w:rPr>
        <w:t> </w:t>
      </w:r>
      <w:r>
        <w:rPr>
          <w:color w:val="231F20"/>
        </w:rPr>
        <w:t>fairly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such</w:t>
      </w:r>
      <w:r>
        <w:rPr>
          <w:color w:val="231F20"/>
          <w:spacing w:val="4"/>
        </w:rPr>
        <w:t> </w:t>
      </w:r>
      <w:r>
        <w:rPr>
          <w:color w:val="231F20"/>
        </w:rPr>
        <w:t>periods</w:t>
      </w:r>
      <w:r>
        <w:rPr>
          <w:color w:val="231F20"/>
          <w:spacing w:val="5"/>
        </w:rPr>
        <w:t> </w:t>
      </w:r>
      <w:r>
        <w:rPr>
          <w:color w:val="231F20"/>
        </w:rPr>
        <w:t>when</w:t>
      </w:r>
      <w:r>
        <w:rPr>
          <w:color w:val="231F20"/>
          <w:spacing w:val="4"/>
        </w:rPr>
        <w:t> </w:t>
      </w:r>
      <w:r>
        <w:rPr>
          <w:color w:val="231F20"/>
        </w:rPr>
        <w:t>read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conjunction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consolidated</w:t>
      </w:r>
      <w:r>
        <w:rPr>
          <w:color w:val="231F20"/>
          <w:spacing w:val="21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included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elsewhere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Report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14"/>
        </w:rPr>
        <w:t> </w:t>
      </w:r>
      <w:r>
        <w:rPr>
          <w:color w:val="231F20"/>
        </w:rPr>
        <w:t>10-K.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sum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quarterly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vary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annual</w:t>
      </w:r>
      <w:r>
        <w:rPr>
          <w:color w:val="231F20"/>
          <w:spacing w:val="16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rounding.</w:t>
      </w:r>
      <w:r>
        <w:rPr/>
      </w:r>
    </w:p>
    <w:p>
      <w:pPr>
        <w:spacing w:before="101"/>
        <w:ind w:left="557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Fiscal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2007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Quarter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(Unaudited)</w:t>
      </w:r>
      <w:r>
        <w:rPr>
          <w:rFonts w:ascii="Times New Roman"/>
          <w:sz w:val="16"/>
        </w:rPr>
      </w:r>
    </w:p>
    <w:p>
      <w:pPr>
        <w:spacing w:line="20" w:lineRule="atLeast"/>
        <w:ind w:left="462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3.45pt;height:1.150pt;mso-position-horizontal-relative:char;mso-position-vertical-relative:line" coordorigin="0,0" coordsize="4669,23">
            <v:group style="position:absolute;left:11;top:11;width:4647;height:2" coordorigin="11,11" coordsize="4647,2">
              <v:shape style="position:absolute;left:11;top:11;width:4647;height:2" coordorigin="11,11" coordsize="4647,0" path="m11,11l4658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4687" w:val="left" w:leader="none"/>
          <w:tab w:pos="5800" w:val="left" w:leader="none"/>
          <w:tab w:pos="8547" w:val="left" w:leader="none"/>
        </w:tabs>
        <w:spacing w:before="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amounts)</w:t>
        <w:tab/>
      </w:r>
      <w:r>
        <w:rPr>
          <w:rFonts w:ascii="Times New Roman"/>
          <w:b/>
          <w:color w:val="231F20"/>
          <w:spacing w:val="-2"/>
          <w:sz w:val="16"/>
        </w:rPr>
        <w:t>August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31</w:t>
        <w:tab/>
        <w:t>November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30         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February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28</w:t>
        <w:tab/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</w:t>
      </w:r>
      <w:r>
        <w:rPr>
          <w:rFonts w:ascii="Times New Roman"/>
          <w:sz w:val="16"/>
        </w:rPr>
      </w:r>
    </w:p>
    <w:p>
      <w:pPr>
        <w:tabs>
          <w:tab w:pos="4622" w:val="left" w:leader="none"/>
          <w:tab w:pos="5720" w:val="left" w:leader="none"/>
          <w:tab w:pos="7082" w:val="left" w:leader="none"/>
          <w:tab w:pos="8326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4.9pt;height:1.150pt;mso-position-horizontal-relative:char;mso-position-vertical-relative:line" coordorigin="0,0" coordsize="4298,23">
            <v:group style="position:absolute;left:11;top:11;width:4275;height:2" coordorigin="11,11" coordsize="4275,2">
              <v:shape style="position:absolute;left:11;top:11;width:4275;height:2" coordorigin="11,11" coordsize="4275,0" path="m11,11l4286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1.05pt;height:1.150pt;mso-position-horizontal-relative:char;mso-position-vertical-relative:line" coordorigin="0,0" coordsize="821,23">
            <v:group style="position:absolute;left:11;top:11;width:799;height:2" coordorigin="11,11" coordsize="799,2">
              <v:shape style="position:absolute;left:11;top:11;width:799;height:2" coordorigin="11,11" coordsize="799,0" path="m11,11l809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4.25pt;height:1.150pt;mso-position-horizontal-relative:char;mso-position-vertical-relative:line" coordorigin="0,0" coordsize="1085,23">
            <v:group style="position:absolute;left:11;top:11;width:1063;height:2" coordorigin="11,11" coordsize="1063,2">
              <v:shape style="position:absolute;left:11;top:11;width:1063;height:2" coordorigin="11,11" coordsize="1063,0" path="m11,11l1074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3pt;height:1.150pt;mso-position-horizontal-relative:char;mso-position-vertical-relative:line" coordorigin="0,0" coordsize="966,23">
            <v:group style="position:absolute;left:11;top:11;width:944;height:2" coordorigin="11,11" coordsize="944,2">
              <v:shape style="position:absolute;left:11;top:11;width:944;height:2" coordorigin="11,11" coordsize="944,0" path="m11,11l955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3pt;height:1.150pt;mso-position-horizontal-relative:char;mso-position-vertical-relative:line" coordorigin="0,0" coordsize="966,23">
            <v:group style="position:absolute;left:11;top:11;width:944;height:2" coordorigin="11,11" coordsize="944,2">
              <v:shape style="position:absolute;left:11;top:11;width:944;height:2" coordorigin="11,11" coordsize="944,0" path="m11,11l955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90"/>
        <w:ind w:left="159" w:right="0"/>
        <w:jc w:val="both"/>
      </w:pPr>
      <w:r>
        <w:rPr>
          <w:color w:val="231F20"/>
          <w:spacing w:val="-1"/>
        </w:rPr>
        <w:t>Revenues</w:t>
      </w:r>
      <w:r>
        <w:rPr>
          <w:color w:val="231F20"/>
          <w:spacing w:val="-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   </w:t>
      </w:r>
      <w:r>
        <w:rPr>
          <w:color w:val="231F20"/>
          <w:spacing w:val="48"/>
        </w:rPr>
        <w:t> </w:t>
      </w:r>
      <w:r>
        <w:rPr>
          <w:color w:val="231F20"/>
        </w:rPr>
        <w:t>3,591    </w:t>
      </w:r>
      <w:r>
        <w:rPr>
          <w:color w:val="231F20"/>
          <w:spacing w:val="49"/>
        </w:rPr>
        <w:t> </w:t>
      </w:r>
      <w:r>
        <w:rPr>
          <w:color w:val="231F20"/>
        </w:rPr>
        <w:t>$         </w:t>
      </w:r>
      <w:r>
        <w:rPr>
          <w:color w:val="231F20"/>
          <w:spacing w:val="12"/>
        </w:rPr>
        <w:t> </w:t>
      </w:r>
      <w:r>
        <w:rPr>
          <w:color w:val="231F20"/>
        </w:rPr>
        <w:t>4,163    </w:t>
      </w:r>
      <w:r>
        <w:rPr>
          <w:color w:val="231F20"/>
          <w:spacing w:val="49"/>
        </w:rPr>
        <w:t> </w:t>
      </w:r>
      <w:r>
        <w:rPr>
          <w:color w:val="231F20"/>
        </w:rPr>
        <w:t>$      </w:t>
      </w:r>
      <w:r>
        <w:rPr>
          <w:color w:val="231F20"/>
          <w:spacing w:val="43"/>
        </w:rPr>
        <w:t> </w:t>
      </w:r>
      <w:r>
        <w:rPr>
          <w:color w:val="231F20"/>
        </w:rPr>
        <w:t>4,414    </w:t>
      </w:r>
      <w:r>
        <w:rPr>
          <w:color w:val="231F20"/>
          <w:spacing w:val="50"/>
        </w:rPr>
        <w:t> </w:t>
      </w:r>
      <w:r>
        <w:rPr>
          <w:color w:val="231F20"/>
        </w:rPr>
        <w:t>$      </w:t>
      </w:r>
      <w:r>
        <w:rPr>
          <w:color w:val="231F20"/>
          <w:spacing w:val="43"/>
        </w:rPr>
        <w:t> </w:t>
      </w:r>
      <w:r>
        <w:rPr>
          <w:color w:val="231F20"/>
        </w:rPr>
        <w:t>5,828</w:t>
      </w:r>
      <w:r>
        <w:rPr/>
      </w:r>
    </w:p>
    <w:p>
      <w:pPr>
        <w:pStyle w:val="BodyText"/>
        <w:spacing w:line="240" w:lineRule="auto" w:before="50"/>
        <w:ind w:left="159" w:right="0"/>
        <w:jc w:val="both"/>
      </w:pPr>
      <w:r>
        <w:rPr>
          <w:color w:val="231F20"/>
        </w:rPr>
        <w:t>Gross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   </w:t>
      </w:r>
      <w:r>
        <w:rPr>
          <w:color w:val="231F20"/>
          <w:spacing w:val="48"/>
        </w:rPr>
        <w:t> </w:t>
      </w:r>
      <w:r>
        <w:rPr>
          <w:color w:val="231F20"/>
        </w:rPr>
        <w:t>1,666    </w:t>
      </w:r>
      <w:r>
        <w:rPr>
          <w:color w:val="231F20"/>
          <w:spacing w:val="49"/>
        </w:rPr>
        <w:t> </w:t>
      </w:r>
      <w:r>
        <w:rPr>
          <w:color w:val="231F20"/>
        </w:rPr>
        <w:t>$         </w:t>
      </w:r>
      <w:r>
        <w:rPr>
          <w:color w:val="231F20"/>
          <w:spacing w:val="12"/>
        </w:rPr>
        <w:t> </w:t>
      </w:r>
      <w:r>
        <w:rPr>
          <w:color w:val="231F20"/>
        </w:rPr>
        <w:t>2,024    </w:t>
      </w:r>
      <w:r>
        <w:rPr>
          <w:color w:val="231F20"/>
          <w:spacing w:val="49"/>
        </w:rPr>
        <w:t> </w:t>
      </w:r>
      <w:r>
        <w:rPr>
          <w:color w:val="231F20"/>
        </w:rPr>
        <w:t>$      </w:t>
      </w:r>
      <w:r>
        <w:rPr>
          <w:color w:val="231F20"/>
          <w:spacing w:val="43"/>
        </w:rPr>
        <w:t> </w:t>
      </w:r>
      <w:r>
        <w:rPr>
          <w:color w:val="231F20"/>
        </w:rPr>
        <w:t>2,197    </w:t>
      </w:r>
      <w:r>
        <w:rPr>
          <w:color w:val="231F20"/>
          <w:spacing w:val="50"/>
        </w:rPr>
        <w:t> </w:t>
      </w:r>
      <w:r>
        <w:rPr>
          <w:color w:val="231F20"/>
        </w:rPr>
        <w:t>$      </w:t>
      </w:r>
      <w:r>
        <w:rPr>
          <w:color w:val="231F20"/>
          <w:spacing w:val="43"/>
        </w:rPr>
        <w:t> </w:t>
      </w:r>
      <w:r>
        <w:rPr>
          <w:color w:val="231F20"/>
        </w:rPr>
        <w:t>3,143</w:t>
      </w:r>
      <w:r>
        <w:rPr/>
      </w:r>
    </w:p>
    <w:p>
      <w:pPr>
        <w:pStyle w:val="BodyText"/>
        <w:spacing w:line="240" w:lineRule="auto" w:before="50"/>
        <w:ind w:left="159" w:right="0"/>
        <w:jc w:val="both"/>
      </w:pP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incom</w:t>
      </w:r>
      <w:r>
        <w:rPr>
          <w:color w:val="231F20"/>
          <w:spacing w:val="18"/>
        </w:rPr>
        <w:t>e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      </w:t>
      </w:r>
      <w:r>
        <w:rPr>
          <w:color w:val="231F20"/>
          <w:spacing w:val="47"/>
        </w:rPr>
        <w:t> </w:t>
      </w:r>
      <w:r>
        <w:rPr>
          <w:color w:val="231F20"/>
        </w:rPr>
        <w:t>943    </w:t>
      </w:r>
      <w:r>
        <w:rPr>
          <w:color w:val="231F20"/>
          <w:spacing w:val="49"/>
        </w:rPr>
        <w:t> </w:t>
      </w:r>
      <w:r>
        <w:rPr>
          <w:color w:val="231F20"/>
        </w:rPr>
        <w:t>$         </w:t>
      </w:r>
      <w:r>
        <w:rPr>
          <w:color w:val="231F20"/>
          <w:spacing w:val="12"/>
        </w:rPr>
        <w:t> </w:t>
      </w:r>
      <w:r>
        <w:rPr>
          <w:color w:val="231F20"/>
        </w:rPr>
        <w:t>1,357    </w:t>
      </w:r>
      <w:r>
        <w:rPr>
          <w:color w:val="231F20"/>
          <w:spacing w:val="49"/>
        </w:rPr>
        <w:t> </w:t>
      </w:r>
      <w:r>
        <w:rPr>
          <w:color w:val="231F20"/>
        </w:rPr>
        <w:t>$      </w:t>
      </w:r>
      <w:r>
        <w:rPr>
          <w:color w:val="231F20"/>
          <w:spacing w:val="43"/>
        </w:rPr>
        <w:t> </w:t>
      </w:r>
      <w:r>
        <w:rPr>
          <w:color w:val="231F20"/>
        </w:rPr>
        <w:t>1,394    </w:t>
      </w:r>
      <w:r>
        <w:rPr>
          <w:color w:val="231F20"/>
          <w:spacing w:val="50"/>
        </w:rPr>
        <w:t> </w:t>
      </w:r>
      <w:r>
        <w:rPr>
          <w:color w:val="231F20"/>
        </w:rPr>
        <w:t>$      </w:t>
      </w:r>
      <w:r>
        <w:rPr>
          <w:color w:val="231F20"/>
          <w:spacing w:val="43"/>
        </w:rPr>
        <w:t> </w:t>
      </w:r>
      <w:r>
        <w:rPr>
          <w:color w:val="231F20"/>
        </w:rPr>
        <w:t>2,281</w:t>
      </w:r>
      <w:r>
        <w:rPr/>
      </w:r>
    </w:p>
    <w:p>
      <w:pPr>
        <w:pStyle w:val="BodyText"/>
        <w:tabs>
          <w:tab w:pos="6493" w:val="left" w:leader="none"/>
        </w:tabs>
        <w:spacing w:line="240" w:lineRule="auto" w:before="50"/>
        <w:ind w:left="159" w:right="0"/>
        <w:jc w:val="both"/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4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      </w:t>
      </w:r>
      <w:r>
        <w:rPr>
          <w:color w:val="231F20"/>
          <w:spacing w:val="47"/>
        </w:rPr>
        <w:t> </w:t>
      </w:r>
      <w:r>
        <w:rPr>
          <w:color w:val="231F20"/>
        </w:rPr>
        <w:t>670  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967    </w:t>
      </w:r>
      <w:r>
        <w:rPr>
          <w:color w:val="231F20"/>
          <w:spacing w:val="49"/>
        </w:rPr>
        <w:t> </w:t>
      </w:r>
      <w:r>
        <w:rPr>
          <w:color w:val="231F20"/>
        </w:rPr>
        <w:t>$      </w:t>
      </w:r>
      <w:r>
        <w:rPr>
          <w:color w:val="231F20"/>
          <w:spacing w:val="43"/>
        </w:rPr>
        <w:t> </w:t>
      </w:r>
      <w:r>
        <w:rPr>
          <w:color w:val="231F20"/>
        </w:rPr>
        <w:t>1,033    </w:t>
      </w:r>
      <w:r>
        <w:rPr>
          <w:color w:val="231F20"/>
          <w:spacing w:val="50"/>
        </w:rPr>
        <w:t> </w:t>
      </w:r>
      <w:r>
        <w:rPr>
          <w:color w:val="231F20"/>
        </w:rPr>
        <w:t>$      </w:t>
      </w:r>
      <w:r>
        <w:rPr>
          <w:color w:val="231F20"/>
          <w:spacing w:val="43"/>
        </w:rPr>
        <w:t> </w:t>
      </w:r>
      <w:r>
        <w:rPr>
          <w:color w:val="231F20"/>
        </w:rPr>
        <w:t>1,604</w:t>
      </w:r>
      <w:r>
        <w:rPr/>
      </w:r>
    </w:p>
    <w:p>
      <w:pPr>
        <w:pStyle w:val="BodyText"/>
        <w:tabs>
          <w:tab w:pos="6443" w:val="left" w:leader="none"/>
        </w:tabs>
        <w:spacing w:line="240" w:lineRule="auto" w:before="50"/>
        <w:ind w:left="159" w:right="0"/>
        <w:jc w:val="both"/>
      </w:pP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share—basic </w:t>
      </w:r>
      <w:r>
        <w:rPr>
          <w:color w:val="231F20"/>
          <w:spacing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     </w:t>
      </w:r>
      <w:r>
        <w:rPr>
          <w:color w:val="231F20"/>
          <w:spacing w:val="47"/>
        </w:rPr>
        <w:t> </w:t>
      </w:r>
      <w:r>
        <w:rPr>
          <w:color w:val="231F20"/>
        </w:rPr>
        <w:t>0.13  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0.19    </w:t>
      </w:r>
      <w:r>
        <w:rPr>
          <w:color w:val="231F20"/>
          <w:spacing w:val="49"/>
        </w:rPr>
        <w:t> </w:t>
      </w:r>
      <w:r>
        <w:rPr>
          <w:color w:val="231F20"/>
        </w:rPr>
        <w:t>$        </w:t>
      </w:r>
      <w:r>
        <w:rPr>
          <w:color w:val="231F20"/>
          <w:spacing w:val="44"/>
        </w:rPr>
        <w:t> </w:t>
      </w:r>
      <w:r>
        <w:rPr>
          <w:color w:val="231F20"/>
        </w:rPr>
        <w:t>0.20    </w:t>
      </w:r>
      <w:r>
        <w:rPr>
          <w:color w:val="231F20"/>
          <w:spacing w:val="49"/>
        </w:rPr>
        <w:t> </w:t>
      </w:r>
      <w:r>
        <w:rPr>
          <w:color w:val="231F20"/>
        </w:rPr>
        <w:t>$        </w:t>
      </w:r>
      <w:r>
        <w:rPr>
          <w:color w:val="231F20"/>
          <w:spacing w:val="43"/>
        </w:rPr>
        <w:t> </w:t>
      </w:r>
      <w:r>
        <w:rPr>
          <w:color w:val="231F20"/>
        </w:rPr>
        <w:t>0.31</w:t>
      </w:r>
      <w:r>
        <w:rPr/>
      </w:r>
    </w:p>
    <w:p>
      <w:pPr>
        <w:pStyle w:val="BodyText"/>
        <w:tabs>
          <w:tab w:pos="6443" w:val="left" w:leader="none"/>
        </w:tabs>
        <w:spacing w:line="240" w:lineRule="auto" w:before="50"/>
        <w:ind w:left="159" w:right="0"/>
        <w:jc w:val="both"/>
      </w:pP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share—diluted</w:t>
      </w:r>
      <w:r>
        <w:rPr>
          <w:color w:val="231F20"/>
          <w:spacing w:val="2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     </w:t>
      </w:r>
      <w:r>
        <w:rPr>
          <w:color w:val="231F20"/>
          <w:spacing w:val="47"/>
        </w:rPr>
        <w:t> </w:t>
      </w:r>
      <w:r>
        <w:rPr>
          <w:color w:val="231F20"/>
        </w:rPr>
        <w:t>0.13  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0.18    </w:t>
      </w:r>
      <w:r>
        <w:rPr>
          <w:color w:val="231F20"/>
          <w:spacing w:val="49"/>
        </w:rPr>
        <w:t> </w:t>
      </w:r>
      <w:r>
        <w:rPr>
          <w:color w:val="231F20"/>
        </w:rPr>
        <w:t>$        </w:t>
      </w:r>
      <w:r>
        <w:rPr>
          <w:color w:val="231F20"/>
          <w:spacing w:val="44"/>
        </w:rPr>
        <w:t> </w:t>
      </w:r>
      <w:r>
        <w:rPr>
          <w:color w:val="231F20"/>
        </w:rPr>
        <w:t>0.20    </w:t>
      </w:r>
      <w:r>
        <w:rPr>
          <w:color w:val="231F20"/>
          <w:spacing w:val="49"/>
        </w:rPr>
        <w:t> </w:t>
      </w:r>
      <w:r>
        <w:rPr>
          <w:color w:val="231F20"/>
        </w:rPr>
        <w:t>$        </w:t>
      </w:r>
      <w:r>
        <w:rPr>
          <w:color w:val="231F20"/>
          <w:spacing w:val="43"/>
        </w:rPr>
        <w:t> </w:t>
      </w:r>
      <w:r>
        <w:rPr>
          <w:color w:val="231F20"/>
        </w:rPr>
        <w:t>0.31</w:t>
      </w:r>
      <w:r>
        <w:rPr/>
      </w:r>
    </w:p>
    <w:p>
      <w:pPr>
        <w:spacing w:before="254"/>
        <w:ind w:left="557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92.704987pt;margin-top:22.634644pt;width:232.35pt;height:.1pt;mso-position-horizontal-relative:page;mso-position-vertical-relative:paragraph;z-index:3328" coordorigin="5854,453" coordsize="4647,2">
            <v:shape style="position:absolute;left:5854;top:453;width:4647;height:2" coordorigin="5854,453" coordsize="4647,0" path="m5854,453l10501,453e" filled="false" stroked="true" strokeweight="1.06378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Fiscal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2006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Quarter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(Unaudited)</w:t>
      </w:r>
      <w:r>
        <w:rPr>
          <w:rFonts w:ascii="Times New Roman"/>
          <w:sz w:val="16"/>
        </w:rPr>
      </w:r>
    </w:p>
    <w:p>
      <w:pPr>
        <w:tabs>
          <w:tab w:pos="4687" w:val="left" w:leader="none"/>
          <w:tab w:pos="5800" w:val="left" w:leader="none"/>
          <w:tab w:pos="7136" w:val="left" w:leader="none"/>
          <w:tab w:pos="8547" w:val="left" w:leader="none"/>
        </w:tabs>
        <w:spacing w:before="36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amounts)</w:t>
        <w:tab/>
      </w:r>
      <w:r>
        <w:rPr>
          <w:rFonts w:ascii="Times New Roman"/>
          <w:b/>
          <w:color w:val="231F20"/>
          <w:spacing w:val="-2"/>
          <w:sz w:val="16"/>
        </w:rPr>
        <w:t>August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31</w:t>
        <w:tab/>
        <w:t>November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30</w:t>
        <w:tab/>
      </w:r>
      <w:r>
        <w:rPr>
          <w:rFonts w:ascii="Times New Roman"/>
          <w:b/>
          <w:color w:val="231F20"/>
          <w:spacing w:val="-1"/>
          <w:sz w:val="16"/>
        </w:rPr>
        <w:t>February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28</w:t>
        <w:tab/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0"/>
        <w:gridCol w:w="908"/>
        <w:gridCol w:w="219"/>
        <w:gridCol w:w="1142"/>
        <w:gridCol w:w="219"/>
        <w:gridCol w:w="1024"/>
        <w:gridCol w:w="220"/>
        <w:gridCol w:w="1038"/>
      </w:tblGrid>
      <w:tr>
        <w:trPr>
          <w:trHeight w:val="357" w:hRule="exact"/>
        </w:trPr>
        <w:tc>
          <w:tcPr>
            <w:tcW w:w="44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7" w:val="left" w:leader="none"/>
              </w:tabs>
              <w:spacing w:line="240" w:lineRule="auto" w:before="91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2,768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2" w:val="left" w:leader="none"/>
              </w:tabs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3,292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3" w:val="left" w:leader="none"/>
              </w:tabs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3,470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3" w:val="left" w:leader="none"/>
              </w:tabs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4,851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Gross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profit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7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1,311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2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1,705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1,779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2,606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</w:t>
            </w:r>
            <w:r>
              <w:rPr>
                <w:rFonts w:ascii="Times New Roman"/>
                <w:color w:val="231F20"/>
                <w:spacing w:val="18"/>
                <w:sz w:val="20"/>
              </w:rPr>
              <w:t>e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7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2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1,116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1,052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1,857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7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1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4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1,300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share—basic 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7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1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4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2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4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color w:val="231F20"/>
                <w:spacing w:val="2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7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1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4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2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0.24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Options</w:t>
      </w:r>
      <w:r>
        <w:rPr>
          <w:b w:val="0"/>
        </w:rPr>
      </w:r>
    </w:p>
    <w:p>
      <w:pPr>
        <w:pStyle w:val="BodyText"/>
        <w:spacing w:line="250" w:lineRule="auto" w:before="153"/>
        <w:ind w:left="159" w:right="157"/>
        <w:jc w:val="both"/>
      </w:pP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option</w:t>
      </w:r>
      <w:r>
        <w:rPr>
          <w:color w:val="231F20"/>
          <w:spacing w:val="-10"/>
        </w:rPr>
        <w:t> </w:t>
      </w:r>
      <w:r>
        <w:rPr>
          <w:color w:val="231F20"/>
        </w:rPr>
        <w:t>program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-10"/>
        </w:rPr>
        <w:t> </w:t>
      </w:r>
      <w:r>
        <w:rPr>
          <w:color w:val="231F20"/>
        </w:rPr>
        <w:t>component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compensation</w:t>
      </w:r>
      <w:r>
        <w:rPr>
          <w:color w:val="231F20"/>
          <w:spacing w:val="-6"/>
        </w:rPr>
        <w:t> </w:t>
      </w:r>
      <w:r>
        <w:rPr>
          <w:color w:val="231F20"/>
        </w:rPr>
        <w:t>package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attract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retain</w:t>
      </w:r>
      <w:r>
        <w:rPr>
          <w:color w:val="231F20"/>
          <w:spacing w:val="-8"/>
        </w:rPr>
        <w:t> </w:t>
      </w:r>
      <w:r>
        <w:rPr>
          <w:color w:val="231F20"/>
        </w:rPr>
        <w:t>talented</w:t>
      </w:r>
      <w:r>
        <w:rPr>
          <w:color w:val="231F20"/>
          <w:spacing w:val="26"/>
        </w:rPr>
        <w:t> </w:t>
      </w:r>
      <w:r>
        <w:rPr>
          <w:color w:val="231F20"/>
        </w:rPr>
        <w:t>employees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align</w:t>
      </w:r>
      <w:r>
        <w:rPr>
          <w:color w:val="231F20"/>
          <w:spacing w:val="18"/>
        </w:rPr>
        <w:t> </w:t>
      </w:r>
      <w:r>
        <w:rPr>
          <w:color w:val="231F20"/>
        </w:rPr>
        <w:t>their</w:t>
      </w:r>
      <w:r>
        <w:rPr>
          <w:color w:val="231F20"/>
          <w:spacing w:val="19"/>
        </w:rPr>
        <w:t> </w:t>
      </w:r>
      <w:r>
        <w:rPr>
          <w:color w:val="231F20"/>
        </w:rPr>
        <w:t>interests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interests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8"/>
        </w:rPr>
        <w:t> </w:t>
      </w:r>
      <w:r>
        <w:rPr>
          <w:color w:val="231F20"/>
        </w:rPr>
        <w:t>stockholders.</w:t>
      </w:r>
      <w:r>
        <w:rPr>
          <w:color w:val="231F20"/>
          <w:spacing w:val="1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recognize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options</w:t>
      </w:r>
      <w:r>
        <w:rPr>
          <w:color w:val="231F20"/>
          <w:spacing w:val="17"/>
        </w:rPr>
        <w:t> </w:t>
      </w:r>
      <w:r>
        <w:rPr>
          <w:color w:val="231F20"/>
        </w:rPr>
        <w:t>dilute</w:t>
      </w:r>
      <w:r>
        <w:rPr>
          <w:color w:val="231F20"/>
          <w:spacing w:val="27"/>
        </w:rPr>
        <w:t> </w:t>
      </w:r>
      <w:r>
        <w:rPr>
          <w:color w:val="231F20"/>
        </w:rPr>
        <w:t>existing</w:t>
      </w:r>
      <w:r>
        <w:rPr>
          <w:color w:val="231F20"/>
          <w:spacing w:val="34"/>
        </w:rPr>
        <w:t> </w:t>
      </w:r>
      <w:r>
        <w:rPr>
          <w:color w:val="231F20"/>
        </w:rPr>
        <w:t>stockholders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2"/>
        </w:rPr>
        <w:t> </w:t>
      </w:r>
      <w:r>
        <w:rPr>
          <w:color w:val="231F20"/>
        </w:rPr>
        <w:t>sought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control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number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options</w:t>
      </w:r>
      <w:r>
        <w:rPr>
          <w:color w:val="231F20"/>
          <w:spacing w:val="34"/>
        </w:rPr>
        <w:t> </w:t>
      </w:r>
      <w:r>
        <w:rPr>
          <w:color w:val="231F20"/>
        </w:rPr>
        <w:t>granted</w:t>
      </w:r>
      <w:r>
        <w:rPr>
          <w:color w:val="231F20"/>
          <w:spacing w:val="36"/>
        </w:rPr>
        <w:t> </w:t>
      </w:r>
      <w:r>
        <w:rPr>
          <w:color w:val="231F20"/>
        </w:rPr>
        <w:t>while</w:t>
      </w:r>
      <w:r>
        <w:rPr>
          <w:color w:val="231F20"/>
          <w:spacing w:val="33"/>
        </w:rPr>
        <w:t> </w:t>
      </w:r>
      <w:r>
        <w:rPr>
          <w:color w:val="231F20"/>
        </w:rPr>
        <w:t>providing</w:t>
      </w:r>
      <w:r>
        <w:rPr>
          <w:color w:val="231F20"/>
          <w:spacing w:val="32"/>
        </w:rPr>
        <w:t> </w:t>
      </w:r>
      <w:r>
        <w:rPr>
          <w:color w:val="231F20"/>
        </w:rPr>
        <w:t>competitive</w:t>
      </w:r>
      <w:r>
        <w:rPr>
          <w:color w:val="231F20"/>
          <w:spacing w:val="22"/>
        </w:rPr>
        <w:t> </w:t>
      </w:r>
      <w:r>
        <w:rPr>
          <w:color w:val="231F20"/>
        </w:rPr>
        <w:t>compensation</w:t>
      </w:r>
      <w:r>
        <w:rPr>
          <w:color w:val="231F20"/>
          <w:spacing w:val="-8"/>
        </w:rPr>
        <w:t> </w:t>
      </w:r>
      <w:r>
        <w:rPr>
          <w:color w:val="231F20"/>
        </w:rPr>
        <w:t>packages.</w:t>
      </w:r>
      <w:r>
        <w:rPr>
          <w:color w:val="231F20"/>
          <w:spacing w:val="-10"/>
        </w:rPr>
        <w:t> </w:t>
      </w:r>
      <w:r>
        <w:rPr>
          <w:color w:val="231F20"/>
        </w:rPr>
        <w:t>Consistent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dual</w:t>
      </w:r>
      <w:r>
        <w:rPr>
          <w:color w:val="231F20"/>
          <w:spacing w:val="-12"/>
        </w:rPr>
        <w:t> </w:t>
      </w:r>
      <w:r>
        <w:rPr>
          <w:color w:val="231F20"/>
        </w:rPr>
        <w:t>goals,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-11"/>
        </w:rPr>
        <w:t> </w:t>
      </w:r>
      <w:r>
        <w:rPr>
          <w:color w:val="231F20"/>
        </w:rPr>
        <w:t>potential</w:t>
      </w:r>
      <w:r>
        <w:rPr>
          <w:color w:val="231F20"/>
          <w:spacing w:val="-9"/>
        </w:rPr>
        <w:t> </w:t>
      </w:r>
      <w:r>
        <w:rPr>
          <w:color w:val="231F20"/>
        </w:rPr>
        <w:t>dilution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last</w:t>
      </w:r>
      <w:r>
        <w:rPr>
          <w:color w:val="231F20"/>
          <w:spacing w:val="-11"/>
        </w:rPr>
        <w:t> </w:t>
      </w:r>
      <w:r>
        <w:rPr>
          <w:color w:val="231F20"/>
        </w:rPr>
        <w:t>three</w:t>
      </w:r>
      <w:r>
        <w:rPr>
          <w:color w:val="231F20"/>
          <w:spacing w:val="27"/>
        </w:rPr>
        <w:t> </w:t>
      </w:r>
      <w:r>
        <w:rPr>
          <w:color w:val="231F20"/>
        </w:rPr>
        <w:t>full</w:t>
      </w:r>
      <w:r>
        <w:rPr>
          <w:color w:val="231F20"/>
          <w:spacing w:val="23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years</w:t>
      </w:r>
      <w:r>
        <w:rPr>
          <w:color w:val="231F20"/>
          <w:spacing w:val="22"/>
        </w:rPr>
        <w:t> </w:t>
      </w:r>
      <w:r>
        <w:rPr>
          <w:color w:val="231F20"/>
        </w:rPr>
        <w:t>has</w:t>
      </w:r>
      <w:r>
        <w:rPr>
          <w:color w:val="231F20"/>
          <w:spacing w:val="22"/>
        </w:rPr>
        <w:t> </w:t>
      </w:r>
      <w:r>
        <w:rPr>
          <w:color w:val="231F20"/>
        </w:rPr>
        <w:t>been</w:t>
      </w:r>
      <w:r>
        <w:rPr>
          <w:color w:val="231F20"/>
          <w:spacing w:val="23"/>
        </w:rPr>
        <w:t> </w:t>
      </w:r>
      <w:r>
        <w:rPr>
          <w:color w:val="231F20"/>
        </w:rPr>
        <w:t>less</w:t>
      </w:r>
      <w:r>
        <w:rPr>
          <w:color w:val="231F20"/>
          <w:spacing w:val="21"/>
        </w:rPr>
        <w:t> </w:t>
      </w:r>
      <w:r>
        <w:rPr>
          <w:color w:val="231F20"/>
        </w:rPr>
        <w:t>than</w:t>
      </w:r>
      <w:r>
        <w:rPr>
          <w:color w:val="231F20"/>
          <w:spacing w:val="22"/>
        </w:rPr>
        <w:t> </w:t>
      </w:r>
      <w:r>
        <w:rPr>
          <w:color w:val="231F20"/>
        </w:rPr>
        <w:t>2.0%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has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averaged</w:t>
      </w:r>
      <w:r>
        <w:rPr>
          <w:color w:val="231F20"/>
          <w:spacing w:val="24"/>
        </w:rPr>
        <w:t> </w:t>
      </w:r>
      <w:r>
        <w:rPr>
          <w:color w:val="231F20"/>
        </w:rPr>
        <w:t>1.7%</w:t>
      </w:r>
      <w:r>
        <w:rPr>
          <w:color w:val="231F20"/>
          <w:spacing w:val="22"/>
        </w:rPr>
        <w:t> </w:t>
      </w:r>
      <w:r>
        <w:rPr>
          <w:color w:val="231F20"/>
        </w:rPr>
        <w:t>per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potential</w:t>
      </w:r>
      <w:r>
        <w:rPr>
          <w:color w:val="231F20"/>
          <w:spacing w:val="26"/>
        </w:rPr>
        <w:t> </w:t>
      </w:r>
      <w:r>
        <w:rPr>
          <w:color w:val="231F20"/>
        </w:rPr>
        <w:t>dilution</w:t>
      </w:r>
      <w:r>
        <w:rPr>
          <w:color w:val="231F20"/>
          <w:spacing w:val="24"/>
        </w:rPr>
        <w:t> </w:t>
      </w:r>
      <w:r>
        <w:rPr>
          <w:color w:val="231F20"/>
        </w:rPr>
        <w:t>percentage</w:t>
      </w:r>
      <w:r>
        <w:rPr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calculated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option</w:t>
      </w:r>
      <w:r>
        <w:rPr>
          <w:color w:val="231F20"/>
          <w:spacing w:val="-8"/>
        </w:rPr>
        <w:t> </w:t>
      </w:r>
      <w:r>
        <w:rPr>
          <w:color w:val="231F20"/>
        </w:rPr>
        <w:t>grants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year</w:t>
      </w:r>
      <w:r>
        <w:rPr>
          <w:color w:val="231F20"/>
          <w:spacing w:val="-7"/>
        </w:rPr>
        <w:t> </w:t>
      </w:r>
      <w:r>
        <w:rPr>
          <w:color w:val="231F20"/>
        </w:rPr>
        <w:t>(including</w:t>
      </w:r>
      <w:r>
        <w:rPr>
          <w:color w:val="231F20"/>
          <w:spacing w:val="-6"/>
        </w:rPr>
        <w:t> </w:t>
      </w:r>
      <w:r>
        <w:rPr>
          <w:color w:val="231F20"/>
        </w:rPr>
        <w:t>options</w:t>
      </w:r>
      <w:r>
        <w:rPr>
          <w:color w:val="231F20"/>
          <w:spacing w:val="-8"/>
        </w:rPr>
        <w:t> </w:t>
      </w:r>
      <w:r>
        <w:rPr>
          <w:color w:val="231F20"/>
        </w:rPr>
        <w:t>assumed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acquisitions),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options</w:t>
      </w:r>
      <w:r>
        <w:rPr>
          <w:color w:val="231F20"/>
          <w:spacing w:val="-8"/>
        </w:rPr>
        <w:t> </w:t>
      </w:r>
      <w:r>
        <w:rPr>
          <w:color w:val="231F20"/>
        </w:rPr>
        <w:t>forfeited</w:t>
      </w:r>
      <w:r>
        <w:rPr>
          <w:color w:val="231F20"/>
          <w:spacing w:val="22"/>
        </w:rPr>
        <w:t> </w:t>
      </w:r>
      <w:r>
        <w:rPr>
          <w:color w:val="231F20"/>
        </w:rPr>
        <w:t>by</w:t>
      </w:r>
      <w:r>
        <w:rPr>
          <w:color w:val="231F20"/>
          <w:spacing w:val="25"/>
        </w:rPr>
        <w:t> </w:t>
      </w:r>
      <w:r>
        <w:rPr>
          <w:color w:val="231F20"/>
        </w:rPr>
        <w:t>employees</w:t>
      </w:r>
      <w:r>
        <w:rPr>
          <w:color w:val="231F20"/>
          <w:spacing w:val="27"/>
        </w:rPr>
        <w:t> </w:t>
      </w:r>
      <w:r>
        <w:rPr>
          <w:color w:val="231F20"/>
        </w:rPr>
        <w:t>leaving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company,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total</w:t>
      </w:r>
      <w:r>
        <w:rPr>
          <w:color w:val="231F20"/>
          <w:spacing w:val="27"/>
        </w:rPr>
        <w:t> </w:t>
      </w:r>
      <w:r>
        <w:rPr>
          <w:color w:val="231F20"/>
        </w:rPr>
        <w:t>outstanding</w:t>
      </w:r>
      <w:r>
        <w:rPr>
          <w:color w:val="231F20"/>
          <w:spacing w:val="26"/>
        </w:rPr>
        <w:t> </w:t>
      </w:r>
      <w:r>
        <w:rPr>
          <w:color w:val="231F20"/>
        </w:rPr>
        <w:t>shares</w:t>
      </w:r>
      <w:r>
        <w:rPr>
          <w:color w:val="231F20"/>
          <w:spacing w:val="25"/>
        </w:rPr>
        <w:t> </w:t>
      </w:r>
      <w:r>
        <w:rPr>
          <w:color w:val="231F20"/>
        </w:rPr>
        <w:t>at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24"/>
        </w:rPr>
        <w:t> </w:t>
      </w:r>
      <w:r>
        <w:rPr>
          <w:color w:val="231F20"/>
        </w:rPr>
        <w:t>This</w:t>
      </w:r>
      <w:r>
        <w:rPr>
          <w:color w:val="231F20"/>
          <w:spacing w:val="29"/>
        </w:rPr>
        <w:t> </w:t>
      </w:r>
      <w:r>
        <w:rPr>
          <w:color w:val="231F20"/>
        </w:rPr>
        <w:t>maximum</w:t>
      </w:r>
      <w:r>
        <w:rPr>
          <w:color w:val="231F20"/>
          <w:spacing w:val="-2"/>
        </w:rPr>
        <w:t> </w:t>
      </w:r>
      <w:r>
        <w:rPr>
          <w:color w:val="231F20"/>
        </w:rPr>
        <w:t>potential</w:t>
      </w:r>
      <w:r>
        <w:rPr>
          <w:color w:val="231F20"/>
          <w:spacing w:val="-3"/>
        </w:rPr>
        <w:t> </w:t>
      </w:r>
      <w:r>
        <w:rPr>
          <w:color w:val="231F20"/>
        </w:rPr>
        <w:t>dilution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options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exercised.</w:t>
      </w:r>
      <w:r>
        <w:rPr>
          <w:color w:val="231F20"/>
          <w:spacing w:val="-5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options,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10-year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</w:rPr>
        <w:t> periods,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"/>
        </w:rPr>
        <w:t> exercise</w:t>
      </w:r>
      <w:r>
        <w:rPr>
          <w:color w:val="231F20"/>
        </w:rPr>
        <w:t> prices</w:t>
      </w:r>
      <w:r>
        <w:rPr>
          <w:color w:val="231F20"/>
          <w:spacing w:val="-1"/>
        </w:rPr>
        <w:t> </w:t>
      </w:r>
      <w:r>
        <w:rPr>
          <w:color w:val="231F20"/>
        </w:rPr>
        <w:t>substantially</w:t>
      </w:r>
      <w:r>
        <w:rPr>
          <w:color w:val="231F20"/>
          <w:spacing w:val="2"/>
        </w:rPr>
        <w:t> </w:t>
      </w:r>
      <w:r>
        <w:rPr>
          <w:color w:val="231F20"/>
        </w:rPr>
        <w:t>higher</w:t>
      </w:r>
      <w:r>
        <w:rPr>
          <w:color w:val="231F20"/>
          <w:spacing w:val="-1"/>
        </w:rPr>
        <w:t> </w:t>
      </w:r>
      <w:r>
        <w:rPr>
          <w:color w:val="231F20"/>
        </w:rPr>
        <w:t>than the</w:t>
      </w:r>
      <w:r>
        <w:rPr>
          <w:color w:val="231F20"/>
          <w:spacing w:val="-1"/>
        </w:rPr>
        <w:t> </w:t>
      </w:r>
      <w:r>
        <w:rPr>
          <w:color w:val="231F20"/>
        </w:rPr>
        <w:t>current market</w:t>
      </w:r>
      <w:r>
        <w:rPr>
          <w:color w:val="231F20"/>
          <w:spacing w:val="1"/>
        </w:rPr>
        <w:t> </w:t>
      </w:r>
      <w:r>
        <w:rPr>
          <w:color w:val="231F20"/>
        </w:rPr>
        <w:t>price.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31,</w:t>
      </w:r>
      <w:r>
        <w:rPr>
          <w:color w:val="231F20"/>
          <w:spacing w:val="-2"/>
        </w:rPr>
        <w:t> </w:t>
      </w:r>
      <w:r>
        <w:rPr>
          <w:color w:val="231F20"/>
        </w:rPr>
        <w:t>2007,</w:t>
      </w:r>
      <w:r>
        <w:rPr>
          <w:color w:val="231F20"/>
          <w:spacing w:val="-2"/>
        </w:rPr>
        <w:t> </w:t>
      </w:r>
      <w:r>
        <w:rPr>
          <w:color w:val="231F20"/>
        </w:rPr>
        <w:t>12%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34"/>
        </w:rPr>
        <w:t> </w:t>
      </w:r>
      <w:r>
        <w:rPr>
          <w:color w:val="231F20"/>
        </w:rPr>
        <w:t>outstanding</w:t>
      </w:r>
      <w:r>
        <w:rPr>
          <w:color w:val="231F20"/>
          <w:spacing w:val="35"/>
        </w:rPr>
        <w:t> </w:t>
      </w:r>
      <w:r>
        <w:rPr>
          <w:color w:val="231F20"/>
        </w:rPr>
        <w:t>stock</w:t>
      </w:r>
      <w:r>
        <w:rPr>
          <w:color w:val="231F20"/>
          <w:spacing w:val="34"/>
        </w:rPr>
        <w:t> </w:t>
      </w:r>
      <w:r>
        <w:rPr>
          <w:color w:val="231F20"/>
        </w:rPr>
        <w:t>options</w:t>
      </w:r>
      <w:r>
        <w:rPr>
          <w:color w:val="231F20"/>
          <w:spacing w:val="34"/>
        </w:rPr>
        <w:t> </w:t>
      </w:r>
      <w:r>
        <w:rPr>
          <w:color w:val="231F20"/>
        </w:rPr>
        <w:t>had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36"/>
        </w:rPr>
        <w:t> </w:t>
      </w:r>
      <w:r>
        <w:rPr>
          <w:color w:val="231F20"/>
        </w:rPr>
        <w:t>prices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excess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current</w:t>
      </w:r>
      <w:r>
        <w:rPr>
          <w:color w:val="231F20"/>
          <w:spacing w:val="36"/>
        </w:rPr>
        <w:t> </w:t>
      </w:r>
      <w:r>
        <w:rPr>
          <w:color w:val="231F20"/>
        </w:rPr>
        <w:t>market</w:t>
      </w:r>
      <w:r>
        <w:rPr>
          <w:color w:val="231F20"/>
          <w:spacing w:val="36"/>
        </w:rPr>
        <w:t> </w:t>
      </w:r>
      <w:r>
        <w:rPr>
          <w:color w:val="231F20"/>
        </w:rPr>
        <w:t>price.</w:t>
      </w:r>
      <w:r>
        <w:rPr>
          <w:color w:val="231F20"/>
          <w:spacing w:val="36"/>
        </w:rPr>
        <w:t> </w:t>
      </w:r>
      <w:r>
        <w:rPr>
          <w:color w:val="231F20"/>
        </w:rPr>
        <w:t>Consistent</w:t>
      </w:r>
      <w:r>
        <w:rPr>
          <w:color w:val="231F20"/>
          <w:spacing w:val="35"/>
        </w:rPr>
        <w:t> </w:t>
      </w:r>
      <w:r>
        <w:rPr>
          <w:color w:val="231F20"/>
        </w:rPr>
        <w:t>with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historical</w:t>
      </w:r>
      <w:r>
        <w:rPr>
          <w:color w:val="231F20"/>
          <w:spacing w:val="23"/>
        </w:rPr>
        <w:t> </w:t>
      </w:r>
      <w:r>
        <w:rPr>
          <w:color w:val="231F20"/>
        </w:rPr>
        <w:t>practices,</w:t>
      </w:r>
      <w:r>
        <w:rPr>
          <w:color w:val="231F20"/>
          <w:spacing w:val="22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do</w:t>
      </w:r>
      <w:r>
        <w:rPr>
          <w:color w:val="231F20"/>
          <w:spacing w:val="18"/>
        </w:rPr>
        <w:t> </w:t>
      </w:r>
      <w:r>
        <w:rPr>
          <w:color w:val="231F20"/>
        </w:rPr>
        <w:t>not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dilution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</w:rPr>
        <w:t>future</w:t>
      </w:r>
      <w:r>
        <w:rPr>
          <w:color w:val="231F20"/>
          <w:spacing w:val="18"/>
        </w:rPr>
        <w:t> </w:t>
      </w:r>
      <w:r>
        <w:rPr>
          <w:color w:val="231F20"/>
        </w:rPr>
        <w:t>grants</w:t>
      </w:r>
      <w:r>
        <w:rPr>
          <w:color w:val="231F20"/>
          <w:spacing w:val="20"/>
        </w:rPr>
        <w:t> </w:t>
      </w:r>
      <w:r>
        <w:rPr>
          <w:color w:val="231F20"/>
        </w:rPr>
        <w:t>before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stock</w:t>
      </w:r>
      <w:r>
        <w:rPr>
          <w:color w:val="231F20"/>
          <w:spacing w:val="18"/>
        </w:rPr>
        <w:t> </w:t>
      </w:r>
      <w:r>
        <w:rPr>
          <w:color w:val="231F20"/>
        </w:rPr>
        <w:t>repurchase</w:t>
      </w:r>
      <w:r>
        <w:rPr>
          <w:color w:val="231F20"/>
          <w:spacing w:val="27"/>
        </w:rPr>
        <w:t> </w:t>
      </w:r>
      <w:r>
        <w:rPr>
          <w:color w:val="231F20"/>
        </w:rPr>
        <w:t>program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exceed </w:t>
      </w:r>
      <w:r>
        <w:rPr>
          <w:color w:val="231F20"/>
        </w:rPr>
        <w:t>2.0%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2"/>
        </w:rPr>
        <w:t> </w:t>
      </w:r>
      <w:r>
        <w:rPr>
          <w:color w:val="231F20"/>
        </w:rPr>
        <w:t>year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ongoing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last</w:t>
      </w:r>
      <w:r>
        <w:rPr>
          <w:color w:val="231F20"/>
          <w:spacing w:val="-3"/>
        </w:rPr>
        <w:t> </w:t>
      </w:r>
      <w:r>
        <w:rPr>
          <w:color w:val="231F20"/>
        </w:rPr>
        <w:t>10</w:t>
      </w:r>
      <w:r>
        <w:rPr>
          <w:color w:val="231F20"/>
          <w:spacing w:val="-3"/>
        </w:rPr>
        <w:t> </w:t>
      </w:r>
      <w:r>
        <w:rPr>
          <w:color w:val="231F20"/>
        </w:rPr>
        <w:t>years,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repurchase</w:t>
      </w:r>
      <w:r>
        <w:rPr>
          <w:color w:val="231F20"/>
          <w:spacing w:val="-1"/>
        </w:rPr>
        <w:t> </w:t>
      </w:r>
      <w:r>
        <w:rPr>
          <w:color w:val="231F20"/>
        </w:rPr>
        <w:t>program</w:t>
      </w:r>
      <w:r>
        <w:rPr>
          <w:color w:val="231F20"/>
          <w:spacing w:val="23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dilutive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option</w:t>
      </w:r>
      <w:r>
        <w:rPr>
          <w:color w:val="231F20"/>
          <w:spacing w:val="-4"/>
        </w:rPr>
        <w:t> </w:t>
      </w:r>
      <w:r>
        <w:rPr>
          <w:color w:val="231F20"/>
        </w:rPr>
        <w:t>program;</w:t>
      </w:r>
      <w:r>
        <w:rPr>
          <w:color w:val="231F20"/>
          <w:spacing w:val="-3"/>
        </w:rPr>
        <w:t> however,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reduce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35"/>
        </w:rPr>
        <w:t> </w:t>
      </w:r>
      <w:r>
        <w:rPr>
          <w:color w:val="231F20"/>
        </w:rPr>
        <w:t>repurchases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future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may</w:t>
      </w:r>
      <w:r>
        <w:rPr>
          <w:color w:val="231F20"/>
          <w:spacing w:val="20"/>
        </w:rPr>
        <w:t> </w:t>
      </w:r>
      <w:r>
        <w:rPr>
          <w:color w:val="231F20"/>
        </w:rPr>
        <w:t>use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23"/>
        </w:rPr>
        <w:t> </w:t>
      </w:r>
      <w:r>
        <w:rPr>
          <w:color w:val="231F20"/>
        </w:rPr>
        <w:t>cash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acquisitions,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repay</w:t>
      </w:r>
      <w:r>
        <w:rPr>
          <w:color w:val="231F20"/>
          <w:spacing w:val="20"/>
        </w:rPr>
        <w:t> </w:t>
      </w:r>
      <w:r>
        <w:rPr>
          <w:color w:val="231F20"/>
        </w:rPr>
        <w:t>indebtedness</w:t>
      </w:r>
      <w:r>
        <w:rPr>
          <w:color w:val="231F20"/>
          <w:spacing w:val="21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</w:rPr>
        <w:t>purposes.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31,</w:t>
      </w:r>
      <w:r>
        <w:rPr>
          <w:color w:val="231F20"/>
          <w:spacing w:val="3"/>
        </w:rPr>
        <w:t> </w:t>
      </w:r>
      <w:r>
        <w:rPr>
          <w:color w:val="231F20"/>
        </w:rPr>
        <w:t>2007,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maximum</w:t>
      </w:r>
      <w:r>
        <w:rPr>
          <w:color w:val="231F20"/>
          <w:spacing w:val="7"/>
        </w:rPr>
        <w:t> </w:t>
      </w:r>
      <w:r>
        <w:rPr>
          <w:color w:val="231F20"/>
        </w:rPr>
        <w:t>potential</w:t>
      </w:r>
      <w:r>
        <w:rPr>
          <w:color w:val="231F20"/>
          <w:spacing w:val="7"/>
        </w:rPr>
        <w:t> </w:t>
      </w:r>
      <w:r>
        <w:rPr>
          <w:color w:val="231F20"/>
        </w:rPr>
        <w:t>dilution</w:t>
      </w:r>
      <w:r>
        <w:rPr>
          <w:color w:val="231F20"/>
          <w:spacing w:val="6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all</w:t>
      </w:r>
      <w:r>
        <w:rPr>
          <w:color w:val="231F20"/>
          <w:spacing w:val="5"/>
        </w:rPr>
        <w:t> </w:t>
      </w:r>
      <w:r>
        <w:rPr>
          <w:color w:val="231F20"/>
        </w:rPr>
        <w:t>outstanding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unexercised</w:t>
      </w:r>
      <w:r>
        <w:rPr>
          <w:color w:val="231F20"/>
          <w:spacing w:val="6"/>
        </w:rPr>
        <w:t> </w:t>
      </w:r>
      <w:r>
        <w:rPr>
          <w:color w:val="231F20"/>
        </w:rPr>
        <w:t>option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awards,</w:t>
      </w:r>
      <w:r>
        <w:rPr>
          <w:color w:val="231F20"/>
          <w:spacing w:val="25"/>
        </w:rPr>
        <w:t> </w:t>
      </w:r>
      <w:r>
        <w:rPr>
          <w:color w:val="231F20"/>
        </w:rPr>
        <w:t>regardless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when</w:t>
      </w:r>
      <w:r>
        <w:rPr>
          <w:color w:val="231F20"/>
          <w:spacing w:val="12"/>
        </w:rPr>
        <w:t> </w:t>
      </w:r>
      <w:r>
        <w:rPr>
          <w:color w:val="231F20"/>
        </w:rPr>
        <w:t>granted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regardless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whether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vested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unvested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including</w:t>
      </w:r>
      <w:r>
        <w:rPr>
          <w:color w:val="231F20"/>
          <w:spacing w:val="14"/>
        </w:rPr>
        <w:t> </w:t>
      </w:r>
      <w:r>
        <w:rPr>
          <w:color w:val="231F20"/>
        </w:rPr>
        <w:t>options</w:t>
      </w:r>
      <w:r>
        <w:rPr>
          <w:color w:val="231F20"/>
          <w:spacing w:val="12"/>
        </w:rPr>
        <w:t> </w:t>
      </w:r>
      <w:r>
        <w:rPr>
          <w:color w:val="231F20"/>
        </w:rPr>
        <w:t>where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strike</w:t>
      </w:r>
      <w:r>
        <w:rPr>
          <w:color w:val="231F20"/>
          <w:spacing w:val="35"/>
        </w:rPr>
        <w:t> </w:t>
      </w:r>
      <w:r>
        <w:rPr>
          <w:color w:val="231F20"/>
        </w:rPr>
        <w:t>price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higher</w:t>
      </w:r>
      <w:r>
        <w:rPr>
          <w:color w:val="231F20"/>
          <w:spacing w:val="14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market</w:t>
      </w:r>
      <w:r>
        <w:rPr>
          <w:color w:val="231F20"/>
          <w:spacing w:val="17"/>
        </w:rPr>
        <w:t> </w:t>
      </w:r>
      <w:r>
        <w:rPr>
          <w:color w:val="231F20"/>
        </w:rPr>
        <w:t>price,</w:t>
      </w:r>
      <w:r>
        <w:rPr>
          <w:color w:val="231F20"/>
          <w:spacing w:val="16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8.5%.</w:t>
      </w:r>
      <w:r>
        <w:rPr/>
      </w:r>
    </w:p>
    <w:p>
      <w:pPr>
        <w:pStyle w:val="BodyText"/>
        <w:spacing w:line="250" w:lineRule="auto" w:before="143"/>
        <w:ind w:left="159" w:right="158"/>
        <w:jc w:val="both"/>
      </w:pPr>
      <w:r>
        <w:rPr>
          <w:color w:val="231F20"/>
        </w:rPr>
        <w:t>The Compensation Committee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Board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Directors</w:t>
      </w:r>
      <w:r>
        <w:rPr>
          <w:color w:val="231F20"/>
          <w:spacing w:val="-1"/>
        </w:rPr>
        <w:t> reviews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approves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organization-wide</w:t>
      </w:r>
      <w:r>
        <w:rPr>
          <w:color w:val="231F20"/>
          <w:spacing w:val="3"/>
        </w:rPr>
        <w:t> </w:t>
      </w:r>
      <w:r>
        <w:rPr>
          <w:color w:val="231F20"/>
        </w:rPr>
        <w:t>stock</w:t>
      </w:r>
      <w:r>
        <w:rPr>
          <w:color w:val="231F20"/>
          <w:spacing w:val="-1"/>
        </w:rPr>
        <w:t> </w:t>
      </w:r>
      <w:r>
        <w:rPr>
          <w:color w:val="231F20"/>
        </w:rPr>
        <w:t>option</w:t>
      </w:r>
      <w:r>
        <w:rPr>
          <w:color w:val="231F20"/>
          <w:spacing w:val="41"/>
        </w:rPr>
        <w:t> </w:t>
      </w:r>
      <w:r>
        <w:rPr>
          <w:color w:val="231F20"/>
        </w:rPr>
        <w:t>grants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selected employees,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stock</w:t>
      </w:r>
      <w:r>
        <w:rPr>
          <w:color w:val="231F20"/>
          <w:spacing w:val="-2"/>
        </w:rPr>
        <w:t> </w:t>
      </w:r>
      <w:r>
        <w:rPr>
          <w:color w:val="231F20"/>
        </w:rPr>
        <w:t>option</w:t>
      </w:r>
      <w:r>
        <w:rPr>
          <w:color w:val="231F20"/>
          <w:spacing w:val="-3"/>
        </w:rPr>
        <w:t> </w:t>
      </w:r>
      <w:r>
        <w:rPr>
          <w:color w:val="231F20"/>
        </w:rPr>
        <w:t>grants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option</w:t>
      </w:r>
      <w:r>
        <w:rPr>
          <w:color w:val="231F20"/>
          <w:spacing w:val="-2"/>
        </w:rPr>
        <w:t> </w:t>
      </w:r>
      <w:r>
        <w:rPr>
          <w:color w:val="231F20"/>
        </w:rPr>
        <w:t>grants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excess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100,000</w:t>
      </w:r>
      <w:r>
        <w:rPr>
          <w:color w:val="231F20"/>
          <w:spacing w:val="-10"/>
        </w:rPr>
        <w:t> </w:t>
      </w:r>
      <w:r>
        <w:rPr>
          <w:color w:val="231F20"/>
        </w:rPr>
        <w:t>shares.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separate</w:t>
      </w:r>
      <w:r>
        <w:rPr>
          <w:color w:val="231F20"/>
          <w:spacing w:val="-7"/>
        </w:rPr>
        <w:t> </w:t>
      </w:r>
      <w:r>
        <w:rPr>
          <w:color w:val="231F20"/>
        </w:rPr>
        <w:t>Plan</w:t>
      </w:r>
      <w:r>
        <w:rPr>
          <w:color w:val="231F20"/>
          <w:spacing w:val="-10"/>
        </w:rPr>
        <w:t> </w:t>
      </w:r>
      <w:r>
        <w:rPr>
          <w:color w:val="231F20"/>
        </w:rPr>
        <w:t>Committee,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10"/>
        </w:rPr>
        <w:t> </w:t>
      </w:r>
      <w:r>
        <w:rPr>
          <w:color w:val="231F20"/>
        </w:rPr>
        <w:t>committee,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approves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37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option</w:t>
      </w:r>
      <w:r>
        <w:rPr>
          <w:color w:val="231F20"/>
          <w:spacing w:val="14"/>
        </w:rPr>
        <w:t> </w:t>
      </w:r>
      <w:r>
        <w:rPr>
          <w:color w:val="231F20"/>
        </w:rPr>
        <w:t>grants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up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100,000</w:t>
      </w:r>
      <w:r>
        <w:rPr>
          <w:color w:val="231F20"/>
          <w:spacing w:val="14"/>
        </w:rPr>
        <w:t> </w:t>
      </w:r>
      <w:r>
        <w:rPr>
          <w:color w:val="231F20"/>
        </w:rPr>
        <w:t>shares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non-executive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employees.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20" w:right="1580"/>
        </w:sectPr>
      </w:pPr>
    </w:p>
    <w:p>
      <w:pPr>
        <w:pStyle w:val="BodyText"/>
        <w:spacing w:line="240" w:lineRule="auto" w:before="45"/>
        <w:ind w:left="159" w:right="0"/>
        <w:jc w:val="left"/>
      </w:pP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</w:r>
      <w:r>
        <w:rPr>
          <w:color w:val="231F20"/>
          <w:spacing w:val="13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summarized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160" w:lineRule="exact" w:before="0"/>
        <w:ind w:left="159" w:right="179" w:firstLine="133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85.971985pt;margin-top:16.916653pt;width:39.1pt;height:.1pt;mso-position-horizontal-relative:page;mso-position-vertical-relative:paragraph;z-index:3352" coordorigin="9719,338" coordsize="782,2">
            <v:shape style="position:absolute;left:9719;top:338;width:782;height:2" coordorigin="9719,338" coordsize="782,0" path="m9719,338l10501,338e" filled="false" stroked="true" strokeweight="1.06387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(Shares 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400" w:bottom="1300" w:left="1220" w:right="1560"/>
          <w:cols w:num="2" w:equalWidth="0">
            <w:col w:w="7106" w:space="1233"/>
            <w:col w:w="1121"/>
          </w:cols>
        </w:sectPr>
      </w:pPr>
    </w:p>
    <w:p>
      <w:pPr>
        <w:pStyle w:val="BodyText"/>
        <w:tabs>
          <w:tab w:pos="9280" w:val="right" w:leader="none"/>
        </w:tabs>
        <w:spacing w:line="240" w:lineRule="auto" w:before="121"/>
        <w:ind w:left="159" w:right="0"/>
        <w:jc w:val="left"/>
      </w:pP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</w:r>
      <w:r>
        <w:rPr>
          <w:color w:val="231F20"/>
          <w:spacing w:val="3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440</w:t>
      </w:r>
      <w:r>
        <w:rPr/>
      </w:r>
    </w:p>
    <w:p>
      <w:pPr>
        <w:pStyle w:val="BodyText"/>
        <w:tabs>
          <w:tab w:pos="9100" w:val="right" w:leader="none"/>
        </w:tabs>
        <w:spacing w:line="240" w:lineRule="auto" w:before="50"/>
        <w:ind w:left="380" w:right="0"/>
        <w:jc w:val="center"/>
      </w:pPr>
      <w:r>
        <w:rPr>
          <w:color w:val="231F20"/>
        </w:rPr>
        <w:t>Options</w:t>
      </w:r>
      <w:r>
        <w:rPr>
          <w:color w:val="231F20"/>
          <w:spacing w:val="13"/>
        </w:rPr>
        <w:t> </w:t>
      </w:r>
      <w:r>
        <w:rPr>
          <w:color w:val="231F20"/>
        </w:rPr>
        <w:t>granted </w:t>
      </w:r>
      <w:r>
        <w:rPr>
          <w:color w:val="231F20"/>
          <w:spacing w:val="2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171</w:t>
      </w:r>
      <w:r>
        <w:rPr/>
      </w:r>
    </w:p>
    <w:p>
      <w:pPr>
        <w:pStyle w:val="BodyText"/>
        <w:tabs>
          <w:tab w:pos="9100" w:val="right" w:leader="none"/>
        </w:tabs>
        <w:spacing w:line="240" w:lineRule="auto" w:before="50"/>
        <w:ind w:left="380" w:right="0"/>
        <w:jc w:val="center"/>
      </w:pPr>
      <w:r>
        <w:rPr>
          <w:color w:val="231F20"/>
        </w:rPr>
        <w:t>Options</w:t>
      </w:r>
      <w:r>
        <w:rPr>
          <w:color w:val="231F20"/>
          <w:spacing w:val="13"/>
        </w:rPr>
        <w:t> </w:t>
      </w:r>
      <w:r>
        <w:rPr>
          <w:color w:val="231F20"/>
        </w:rPr>
        <w:t>assumed</w:t>
      </w:r>
      <w:r>
        <w:rPr>
          <w:color w:val="231F20"/>
          <w:spacing w:val="-1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204</w:t>
      </w:r>
      <w:r>
        <w:rPr/>
      </w:r>
    </w:p>
    <w:p>
      <w:pPr>
        <w:pStyle w:val="BodyText"/>
        <w:tabs>
          <w:tab w:pos="8913" w:val="left" w:leader="none"/>
        </w:tabs>
        <w:spacing w:line="240" w:lineRule="auto" w:before="50"/>
        <w:ind w:left="560" w:right="0"/>
        <w:jc w:val="left"/>
      </w:pPr>
      <w:r>
        <w:rPr>
          <w:color w:val="231F20"/>
        </w:rPr>
        <w:t>Options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exercised</w:t>
      </w:r>
      <w:r>
        <w:rPr>
          <w:color w:val="231F20"/>
          <w:spacing w:val="2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(264)</w:t>
      </w:r>
      <w:r>
        <w:rPr/>
      </w:r>
    </w:p>
    <w:p>
      <w:pPr>
        <w:pStyle w:val="BodyText"/>
        <w:tabs>
          <w:tab w:pos="8499" w:val="left" w:leader="none"/>
          <w:tab w:pos="8913" w:val="left" w:leader="none"/>
        </w:tabs>
        <w:spacing w:line="240" w:lineRule="auto" w:before="50"/>
        <w:ind w:left="560" w:right="0"/>
        <w:jc w:val="left"/>
      </w:pPr>
      <w:r>
        <w:rPr>
          <w:color w:val="231F20"/>
        </w:rPr>
        <w:t>Forfeitures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cancellations</w:t>
      </w:r>
      <w:r>
        <w:rPr>
          <w:color w:val="231F20"/>
          <w:spacing w:val="1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</w:t>
      </w:r>
      <w:r>
        <w:rPr>
          <w:color w:val="231F20"/>
        </w:rPr>
        <w:t>117)</w:t>
      </w:r>
      <w:r>
        <w:rPr/>
      </w:r>
    </w:p>
    <w:p>
      <w:pPr>
        <w:pStyle w:val="BodyText"/>
        <w:tabs>
          <w:tab w:pos="8499" w:val="left" w:leader="none"/>
          <w:tab w:pos="8980" w:val="left" w:leader="none"/>
        </w:tabs>
        <w:spacing w:line="240" w:lineRule="auto" w:before="110"/>
        <w:ind w:left="159" w:right="0"/>
        <w:jc w:val="left"/>
      </w:pPr>
      <w:r>
        <w:rPr/>
        <w:pict>
          <v:group style="position:absolute;margin-left:485.971985pt;margin-top:19.570435pt;width:39.1pt;height:.1pt;mso-position-horizontal-relative:page;mso-position-vertical-relative:paragraph;z-index:3376" coordorigin="9719,391" coordsize="782,2">
            <v:shape style="position:absolute;left:9719;top:391;width:782;height:2" coordorigin="9719,391" coordsize="782,0" path="m9719,391l10501,391e" filled="false" stroked="true" strokeweight=".61019pt" strokecolor="#231f20">
              <v:path arrowok="t"/>
            </v:shape>
            <w10:wrap type="none"/>
          </v:group>
        </w:pic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3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434</w:t>
      </w:r>
      <w:r>
        <w:rPr>
          <w:color w:val="231F20"/>
        </w:rPr>
      </w:r>
      <w:r>
        <w:rPr/>
      </w:r>
    </w:p>
    <w:p>
      <w:pPr>
        <w:pStyle w:val="BodyText"/>
        <w:tabs>
          <w:tab w:pos="9279" w:val="right" w:leader="none"/>
        </w:tabs>
        <w:spacing w:line="240" w:lineRule="auto" w:before="150"/>
        <w:ind w:left="159" w:right="0"/>
        <w:jc w:val="left"/>
      </w:pPr>
      <w:r>
        <w:rPr>
          <w:color w:val="231F20"/>
          <w:spacing w:val="-3"/>
        </w:rPr>
        <w:t>Average</w:t>
      </w:r>
      <w:r>
        <w:rPr>
          <w:color w:val="231F20"/>
          <w:spacing w:val="14"/>
        </w:rPr>
        <w:t> </w:t>
      </w:r>
      <w:r>
        <w:rPr>
          <w:color w:val="231F20"/>
        </w:rPr>
        <w:t>annualized</w:t>
      </w:r>
      <w:r>
        <w:rPr>
          <w:color w:val="231F20"/>
          <w:spacing w:val="18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granted,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forfeitures</w:t>
      </w:r>
      <w:r>
        <w:rPr>
          <w:color w:val="231F20"/>
          <w:spacing w:val="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86</w:t>
      </w:r>
      <w:r>
        <w:rPr/>
      </w:r>
    </w:p>
    <w:p>
      <w:pPr>
        <w:pStyle w:val="BodyText"/>
        <w:tabs>
          <w:tab w:pos="9280" w:val="right" w:leader="none"/>
        </w:tabs>
        <w:spacing w:line="240" w:lineRule="auto" w:before="50"/>
        <w:ind w:left="159" w:right="0"/>
        <w:jc w:val="left"/>
      </w:pPr>
      <w:r>
        <w:rPr>
          <w:color w:val="231F20"/>
          <w:spacing w:val="-3"/>
        </w:rPr>
        <w:t>Average</w:t>
      </w:r>
      <w:r>
        <w:rPr>
          <w:color w:val="231F20"/>
          <w:spacing w:val="14"/>
        </w:rPr>
        <w:t> </w:t>
      </w:r>
      <w:r>
        <w:rPr>
          <w:color w:val="231F20"/>
        </w:rPr>
        <w:t>annualized</w:t>
      </w:r>
      <w:r>
        <w:rPr>
          <w:color w:val="231F20"/>
          <w:spacing w:val="18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repurchases</w:t>
      </w:r>
      <w:r>
        <w:rPr>
          <w:color w:val="231F20"/>
          <w:spacing w:val="-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165</w:t>
      </w:r>
      <w:r>
        <w:rPr/>
      </w:r>
    </w:p>
    <w:p>
      <w:pPr>
        <w:pStyle w:val="BodyText"/>
        <w:tabs>
          <w:tab w:pos="8830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2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5,107</w:t>
      </w:r>
      <w:r>
        <w:rPr/>
      </w:r>
    </w:p>
    <w:p>
      <w:pPr>
        <w:pStyle w:val="BodyText"/>
        <w:tabs>
          <w:tab w:pos="8830" w:val="left" w:leader="none"/>
        </w:tabs>
        <w:spacing w:line="292" w:lineRule="auto" w:before="50"/>
        <w:ind w:left="159" w:right="177" w:hanging="1"/>
        <w:jc w:val="left"/>
      </w:pPr>
      <w:r>
        <w:rPr>
          <w:color w:val="231F20"/>
          <w:spacing w:val="-2"/>
        </w:rPr>
        <w:t>Weighted-average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June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1,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2004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31,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2007</w:t>
      </w:r>
      <w:r>
        <w:rPr>
          <w:color w:val="231F20"/>
          <w:spacing w:val="2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w w:val="95"/>
        </w:rPr>
        <w:t>5,168</w:t>
      </w:r>
      <w:r>
        <w:rPr>
          <w:color w:val="231F20"/>
          <w:spacing w:val="29"/>
        </w:rPr>
        <w:t> </w: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percent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shares</w:t>
      </w:r>
      <w:r>
        <w:rPr>
          <w:color w:val="231F20"/>
          <w:spacing w:val="13"/>
        </w:rPr>
        <w:t> </w:t>
      </w:r>
      <w:r>
        <w:rPr>
          <w:color w:val="231F20"/>
        </w:rPr>
        <w:t>outstanding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2007 </w:t>
      </w:r>
      <w:r>
        <w:rPr>
          <w:color w:val="231F20"/>
          <w:spacing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8.5%</w:t>
      </w:r>
      <w:r>
        <w:rPr/>
      </w:r>
    </w:p>
    <w:p>
      <w:pPr>
        <w:pStyle w:val="BodyText"/>
        <w:spacing w:line="225" w:lineRule="exact" w:before="1"/>
        <w:ind w:left="159" w:right="0"/>
        <w:jc w:val="left"/>
      </w:pP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money</w:t>
      </w:r>
      <w:r>
        <w:rPr>
          <w:color w:val="231F20"/>
          <w:spacing w:val="13"/>
        </w:rPr>
        <w:t> </w: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(based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price)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percent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shares</w:t>
      </w:r>
      <w:r>
        <w:rPr/>
      </w:r>
    </w:p>
    <w:p>
      <w:pPr>
        <w:pStyle w:val="BodyText"/>
        <w:tabs>
          <w:tab w:pos="8683" w:val="left" w:leader="none"/>
        </w:tabs>
        <w:spacing w:line="225" w:lineRule="exact"/>
        <w:ind w:left="180" w:right="0"/>
        <w:jc w:val="center"/>
      </w:pP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-1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7.5%</w:t>
      </w:r>
      <w:r>
        <w:rPr/>
      </w:r>
    </w:p>
    <w:p>
      <w:pPr>
        <w:pStyle w:val="BodyText"/>
        <w:spacing w:line="240" w:lineRule="auto" w:before="50"/>
        <w:ind w:left="159" w:right="0"/>
        <w:jc w:val="left"/>
      </w:pPr>
      <w:r>
        <w:rPr>
          <w:color w:val="231F20"/>
          <w:spacing w:val="-3"/>
        </w:rPr>
        <w:t>Average</w:t>
      </w:r>
      <w:r>
        <w:rPr>
          <w:color w:val="231F20"/>
          <w:spacing w:val="14"/>
        </w:rPr>
        <w:t> </w:t>
      </w:r>
      <w:r>
        <w:rPr>
          <w:color w:val="231F20"/>
        </w:rPr>
        <w:t>annualized</w:t>
      </w:r>
      <w:r>
        <w:rPr>
          <w:color w:val="231F20"/>
          <w:spacing w:val="18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granted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assumed,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forfeitures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repurchases,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3"/>
        <w:gridCol w:w="757"/>
      </w:tblGrid>
      <w:tr>
        <w:trPr>
          <w:trHeight w:val="220" w:hRule="exact"/>
        </w:trPr>
        <w:tc>
          <w:tcPr>
            <w:tcW w:w="8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percent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weighted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average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outstanding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from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June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2004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through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1.7%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0" w:hRule="exact"/>
        </w:trPr>
        <w:tc>
          <w:tcPr>
            <w:tcW w:w="8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255" w:right="216" w:hanging="20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Average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annualized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options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granted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assumed,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forfeitures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after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repurchases,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percent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average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outstanding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from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June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2004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through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 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-1.5%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34"/>
        <w:ind w:left="159" w:right="178"/>
        <w:jc w:val="both"/>
      </w:pPr>
      <w:r>
        <w:rPr>
          <w:color w:val="231F20"/>
        </w:rPr>
        <w:t>Our Compensation</w:t>
      </w:r>
      <w:r>
        <w:rPr>
          <w:color w:val="231F20"/>
          <w:spacing w:val="4"/>
        </w:rPr>
        <w:t> </w:t>
      </w:r>
      <w:r>
        <w:rPr>
          <w:color w:val="231F20"/>
        </w:rPr>
        <w:t>Committee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approves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annual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organization-wide</w:t>
      </w:r>
      <w:r>
        <w:rPr>
          <w:color w:val="231F20"/>
          <w:spacing w:val="6"/>
        </w:rPr>
        <w:t> </w:t>
      </w:r>
      <w:r>
        <w:rPr>
          <w:color w:val="231F20"/>
        </w:rPr>
        <w:t>option</w:t>
      </w:r>
      <w:r>
        <w:rPr>
          <w:color w:val="231F20"/>
          <w:spacing w:val="2"/>
        </w:rPr>
        <w:t> </w:t>
      </w:r>
      <w:r>
        <w:rPr>
          <w:color w:val="231F20"/>
        </w:rPr>
        <w:t>grants to</w:t>
      </w:r>
      <w:r>
        <w:rPr>
          <w:color w:val="231F20"/>
          <w:spacing w:val="1"/>
        </w:rPr>
        <w:t> </w:t>
      </w:r>
      <w:r>
        <w:rPr>
          <w:color w:val="231F20"/>
        </w:rPr>
        <w:t>selected</w:t>
      </w:r>
      <w:r>
        <w:rPr>
          <w:color w:val="231F20"/>
          <w:spacing w:val="5"/>
        </w:rPr>
        <w:t> </w:t>
      </w:r>
      <w:r>
        <w:rPr>
          <w:color w:val="231F20"/>
        </w:rPr>
        <w:t>employees</w:t>
      </w:r>
      <w:r>
        <w:rPr>
          <w:color w:val="231F20"/>
          <w:spacing w:val="3"/>
        </w:rPr>
        <w:t> </w:t>
      </w:r>
      <w:r>
        <w:rPr>
          <w:color w:val="231F20"/>
        </w:rPr>
        <w:t>during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ten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business-day</w:t>
      </w:r>
      <w:r>
        <w:rPr>
          <w:color w:val="231F20"/>
          <w:spacing w:val="-7"/>
        </w:rPr>
        <w:t> </w:t>
      </w:r>
      <w:r>
        <w:rPr>
          <w:color w:val="231F20"/>
        </w:rPr>
        <w:t>period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two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days</w:t>
      </w:r>
      <w:r>
        <w:rPr>
          <w:color w:val="231F20"/>
          <w:spacing w:val="-7"/>
        </w:rPr>
        <w:t> </w:t>
      </w:r>
      <w:r>
        <w:rPr>
          <w:color w:val="231F20"/>
        </w:rPr>
        <w:t>after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announcement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year-end</w:t>
      </w:r>
      <w:r>
        <w:rPr>
          <w:color w:val="231F20"/>
          <w:spacing w:val="-6"/>
        </w:rPr>
        <w:t> </w:t>
      </w:r>
      <w:r>
        <w:rPr>
          <w:color w:val="231F20"/>
        </w:rPr>
        <w:t>earnings</w:t>
      </w:r>
      <w:r>
        <w:rPr>
          <w:color w:val="231F20"/>
          <w:spacing w:val="41"/>
        </w:rPr>
        <w:t> </w:t>
      </w:r>
      <w:r>
        <w:rPr>
          <w:color w:val="231F20"/>
        </w:rPr>
        <w:t>report.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Accounting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Pronouncements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177"/>
        <w:jc w:val="both"/>
      </w:pP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information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respect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accounting</w:t>
      </w:r>
      <w:r>
        <w:rPr>
          <w:color w:val="231F20"/>
          <w:spacing w:val="8"/>
        </w:rPr>
        <w:t> </w:t>
      </w:r>
      <w:r>
        <w:rPr>
          <w:color w:val="231F20"/>
        </w:rPr>
        <w:t>pronouncements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impact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6"/>
        </w:rPr>
        <w:t> </w:t>
      </w:r>
      <w:r>
        <w:rPr>
          <w:color w:val="231F20"/>
        </w:rPr>
        <w:t>pronouncements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statements,</w:t>
      </w:r>
      <w:r>
        <w:rPr>
          <w:color w:val="231F20"/>
          <w:spacing w:val="18"/>
        </w:rPr>
        <w:t> </w:t>
      </w:r>
      <w:r>
        <w:rPr>
          <w:color w:val="231F20"/>
        </w:rPr>
        <w:t>see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1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bookmarkStart w:name="Item 7A. Quantitative and Qualitative Di" w:id="12"/>
      <w:bookmarkEnd w:id="12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7A.  </w:t>
      </w:r>
      <w:r>
        <w:rPr>
          <w:color w:val="231F20"/>
          <w:spacing w:val="48"/>
        </w:rPr>
        <w:t> </w:t>
      </w:r>
      <w:r>
        <w:rPr>
          <w:color w:val="231F20"/>
        </w:rPr>
        <w:t>Quantitative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Qualitative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Disclosures</w:t>
      </w:r>
      <w:r>
        <w:rPr>
          <w:color w:val="231F20"/>
          <w:spacing w:val="14"/>
        </w:rPr>
        <w:t> </w:t>
      </w:r>
      <w:r>
        <w:rPr>
          <w:color w:val="231F20"/>
        </w:rPr>
        <w:t>About</w:t>
      </w:r>
      <w:r>
        <w:rPr>
          <w:color w:val="231F20"/>
          <w:spacing w:val="11"/>
        </w:rPr>
        <w:t> </w:t>
      </w:r>
      <w:r>
        <w:rPr>
          <w:color w:val="231F20"/>
        </w:rPr>
        <w:t>Market</w:t>
      </w:r>
      <w:r>
        <w:rPr>
          <w:color w:val="231F20"/>
          <w:spacing w:val="15"/>
        </w:rPr>
        <w:t> </w:t>
      </w:r>
      <w:r>
        <w:rPr>
          <w:color w:val="231F20"/>
        </w:rPr>
        <w:t>Risk</w:t>
      </w:r>
      <w:r>
        <w:rPr>
          <w:b w:val="0"/>
        </w:rPr>
      </w:r>
    </w:p>
    <w:p>
      <w:pPr>
        <w:pStyle w:val="BodyText"/>
        <w:spacing w:line="250" w:lineRule="auto" w:before="129"/>
        <w:ind w:left="159" w:right="180"/>
        <w:jc w:val="both"/>
      </w:pPr>
      <w:r>
        <w:rPr>
          <w:rFonts w:ascii="Times New Roman"/>
          <w:b/>
          <w:i/>
          <w:color w:val="231F20"/>
        </w:rPr>
        <w:t>Interest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Income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Rate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Risk.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first</w:t>
      </w:r>
      <w:r>
        <w:rPr>
          <w:color w:val="231F20"/>
          <w:spacing w:val="-8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2007,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began</w:t>
      </w:r>
      <w:r>
        <w:rPr>
          <w:color w:val="231F20"/>
          <w:spacing w:val="-5"/>
        </w:rPr>
        <w:t> </w:t>
      </w:r>
      <w:r>
        <w:rPr>
          <w:color w:val="231F20"/>
        </w:rPr>
        <w:t>designating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newly</w:t>
      </w:r>
      <w:r>
        <w:rPr>
          <w:color w:val="231F20"/>
          <w:spacing w:val="-6"/>
        </w:rPr>
        <w:t> </w:t>
      </w:r>
      <w:r>
        <w:rPr>
          <w:color w:val="231F20"/>
        </w:rPr>
        <w:t>acquired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available-for-sale.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result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available-for-sale</w:t>
      </w:r>
      <w:r>
        <w:rPr>
          <w:color w:val="231F20"/>
          <w:spacing w:val="17"/>
        </w:rPr>
        <w:t> </w:t>
      </w:r>
      <w:r>
        <w:rPr>
          <w:color w:val="231F20"/>
        </w:rPr>
        <w:t>designation,</w:t>
      </w:r>
      <w:r>
        <w:rPr>
          <w:color w:val="231F20"/>
          <w:spacing w:val="19"/>
        </w:rPr>
        <w:t> </w:t>
      </w:r>
      <w:r>
        <w:rPr>
          <w:color w:val="231F20"/>
        </w:rPr>
        <w:t>all</w:t>
      </w:r>
      <w:r>
        <w:rPr>
          <w:color w:val="231F20"/>
          <w:spacing w:val="19"/>
        </w:rPr>
        <w:t> </w:t>
      </w:r>
      <w:r>
        <w:rPr>
          <w:color w:val="231F20"/>
        </w:rPr>
        <w:t>securities</w:t>
      </w:r>
      <w:r>
        <w:rPr>
          <w:color w:val="231F20"/>
          <w:spacing w:val="19"/>
        </w:rPr>
        <w:t> </w:t>
      </w:r>
      <w:r>
        <w:rPr>
          <w:color w:val="231F20"/>
        </w:rPr>
        <w:t>purchased</w:t>
      </w:r>
      <w:r>
        <w:rPr>
          <w:color w:val="231F20"/>
          <w:spacing w:val="17"/>
        </w:rPr>
        <w:t> </w:t>
      </w:r>
      <w:r>
        <w:rPr>
          <w:color w:val="231F20"/>
        </w:rPr>
        <w:t>after</w:t>
      </w:r>
      <w:r>
        <w:rPr>
          <w:color w:val="231F20"/>
          <w:spacing w:val="59"/>
        </w:rPr>
        <w:t> </w:t>
      </w:r>
      <w:r>
        <w:rPr>
          <w:color w:val="231F20"/>
        </w:rPr>
        <w:t>May</w:t>
      </w:r>
      <w:r>
        <w:rPr>
          <w:color w:val="231F20"/>
          <w:spacing w:val="32"/>
        </w:rPr>
        <w:t> </w:t>
      </w:r>
      <w:r>
        <w:rPr>
          <w:color w:val="231F20"/>
        </w:rPr>
        <w:t>31,</w:t>
      </w:r>
      <w:r>
        <w:rPr>
          <w:color w:val="231F20"/>
          <w:spacing w:val="31"/>
        </w:rPr>
        <w:t> </w:t>
      </w:r>
      <w:r>
        <w:rPr>
          <w:color w:val="231F20"/>
        </w:rPr>
        <w:t>2006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33"/>
        </w:rPr>
        <w:t> </w:t>
      </w:r>
      <w:r>
        <w:rPr>
          <w:color w:val="231F20"/>
        </w:rPr>
        <w:t>recorded</w:t>
      </w:r>
      <w:r>
        <w:rPr>
          <w:color w:val="231F20"/>
          <w:spacing w:val="33"/>
        </w:rPr>
        <w:t> </w:t>
      </w:r>
      <w:r>
        <w:rPr>
          <w:color w:val="231F20"/>
        </w:rPr>
        <w:t>on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balance</w:t>
      </w:r>
      <w:r>
        <w:rPr>
          <w:color w:val="231F20"/>
          <w:spacing w:val="35"/>
        </w:rPr>
        <w:t> </w:t>
      </w:r>
      <w:r>
        <w:rPr>
          <w:color w:val="231F20"/>
        </w:rPr>
        <w:t>sheet</w:t>
      </w:r>
      <w:r>
        <w:rPr>
          <w:color w:val="231F20"/>
          <w:spacing w:val="32"/>
        </w:rPr>
        <w:t> </w:t>
      </w:r>
      <w:r>
        <w:rPr>
          <w:color w:val="231F20"/>
        </w:rPr>
        <w:t>at</w:t>
      </w:r>
      <w:r>
        <w:rPr>
          <w:color w:val="231F20"/>
          <w:spacing w:val="33"/>
        </w:rPr>
        <w:t> </w:t>
      </w:r>
      <w:r>
        <w:rPr>
          <w:color w:val="231F20"/>
        </w:rPr>
        <w:t>fair</w:t>
      </w:r>
      <w:r>
        <w:rPr>
          <w:color w:val="231F20"/>
          <w:spacing w:val="32"/>
        </w:rPr>
        <w:t> </w:t>
      </w:r>
      <w:r>
        <w:rPr>
          <w:color w:val="231F20"/>
        </w:rPr>
        <w:t>market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32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31,</w:t>
      </w:r>
      <w:r>
        <w:rPr>
          <w:color w:val="231F20"/>
          <w:spacing w:val="31"/>
        </w:rPr>
        <w:t> </w:t>
      </w:r>
      <w:r>
        <w:rPr>
          <w:color w:val="231F20"/>
        </w:rPr>
        <w:t>2007,</w:t>
      </w:r>
      <w:r>
        <w:rPr>
          <w:color w:val="231F20"/>
          <w:spacing w:val="31"/>
        </w:rPr>
        <w:t> </w:t>
      </w:r>
      <w:r>
        <w:rPr>
          <w:color w:val="231F20"/>
        </w:rPr>
        <w:t>substantially</w:t>
      </w:r>
      <w:r>
        <w:rPr>
          <w:color w:val="231F20"/>
          <w:spacing w:val="34"/>
        </w:rPr>
        <w:t> </w:t>
      </w:r>
      <w:r>
        <w:rPr>
          <w:color w:val="231F20"/>
        </w:rPr>
        <w:t>all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investments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held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classified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available-for-sale.</w:t>
      </w:r>
      <w:r>
        <w:rPr/>
      </w:r>
    </w:p>
    <w:p>
      <w:pPr>
        <w:pStyle w:val="BodyText"/>
        <w:spacing w:line="250" w:lineRule="auto" w:before="121"/>
        <w:ind w:left="159" w:right="17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6"/>
        </w:rPr>
        <w:t> </w:t>
      </w:r>
      <w:r>
        <w:rPr>
          <w:color w:val="231F20"/>
        </w:rPr>
        <w:t>generally</w:t>
      </w:r>
      <w:r>
        <w:rPr>
          <w:color w:val="231F20"/>
          <w:spacing w:val="-10"/>
        </w:rPr>
        <w:t> </w:t>
      </w:r>
      <w:r>
        <w:rPr>
          <w:color w:val="231F20"/>
        </w:rPr>
        <w:t>purchase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relatively</w:t>
      </w:r>
      <w:r>
        <w:rPr>
          <w:color w:val="231F20"/>
          <w:spacing w:val="-14"/>
        </w:rPr>
        <w:t> </w:t>
      </w:r>
      <w:r>
        <w:rPr>
          <w:color w:val="231F20"/>
        </w:rPr>
        <w:t>short</w:t>
      </w:r>
      <w:r>
        <w:rPr>
          <w:color w:val="231F20"/>
          <w:spacing w:val="-14"/>
        </w:rPr>
        <w:t> </w:t>
      </w:r>
      <w:r>
        <w:rPr>
          <w:color w:val="231F20"/>
        </w:rPr>
        <w:t>maturities.</w:t>
      </w:r>
      <w:r>
        <w:rPr>
          <w:color w:val="231F20"/>
          <w:spacing w:val="-9"/>
        </w:rPr>
        <w:t> </w:t>
      </w:r>
      <w:r>
        <w:rPr>
          <w:color w:val="231F20"/>
        </w:rPr>
        <w:t>Therefore,</w:t>
      </w:r>
      <w:r>
        <w:rPr>
          <w:color w:val="231F20"/>
          <w:spacing w:val="-10"/>
        </w:rPr>
        <w:t> </w:t>
      </w:r>
      <w:r>
        <w:rPr>
          <w:color w:val="231F20"/>
        </w:rPr>
        <w:t>interest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movements</w:t>
      </w:r>
      <w:r>
        <w:rPr>
          <w:color w:val="231F20"/>
          <w:spacing w:val="-12"/>
        </w:rPr>
        <w:t> </w:t>
      </w:r>
      <w:r>
        <w:rPr>
          <w:color w:val="231F20"/>
        </w:rPr>
        <w:t>generally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28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materially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investments.</w:t>
      </w:r>
      <w:r>
        <w:rPr>
          <w:color w:val="231F20"/>
          <w:spacing w:val="-13"/>
        </w:rPr>
        <w:t> </w:t>
      </w:r>
      <w:r>
        <w:rPr>
          <w:color w:val="231F20"/>
        </w:rPr>
        <w:t>Auction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10"/>
        </w:rPr>
        <w:t> </w:t>
      </w:r>
      <w:r>
        <w:rPr>
          <w:color w:val="231F20"/>
        </w:rPr>
        <w:t>securities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reported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balance</w:t>
      </w:r>
      <w:r>
        <w:rPr>
          <w:color w:val="231F20"/>
          <w:spacing w:val="-9"/>
        </w:rPr>
        <w:t> </w:t>
      </w:r>
      <w:r>
        <w:rPr>
          <w:color w:val="231F20"/>
        </w:rPr>
        <w:t>sheet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par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equals</w:t>
      </w:r>
      <w:r>
        <w:rPr>
          <w:color w:val="231F20"/>
          <w:spacing w:val="-6"/>
        </w:rPr>
        <w:t> </w:t>
      </w:r>
      <w:r>
        <w:rPr>
          <w:color w:val="231F20"/>
        </w:rPr>
        <w:t>market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6"/>
        </w:rPr>
        <w:t> </w:t>
      </w:r>
      <w:r>
        <w:rPr>
          <w:color w:val="231F20"/>
        </w:rPr>
        <w:t>securities</w:t>
      </w:r>
      <w:r>
        <w:rPr>
          <w:color w:val="231F20"/>
          <w:spacing w:val="-4"/>
        </w:rPr>
        <w:t> </w:t>
      </w:r>
      <w:r>
        <w:rPr>
          <w:color w:val="231F20"/>
        </w:rPr>
        <w:t>re-sets</w:t>
      </w:r>
      <w:r>
        <w:rPr>
          <w:color w:val="231F20"/>
          <w:spacing w:val="-4"/>
        </w:rPr>
        <w:t> </w:t>
      </w:r>
      <w:r>
        <w:rPr>
          <w:color w:val="231F20"/>
        </w:rPr>
        <w:t>generally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every</w:t>
      </w:r>
      <w:r>
        <w:rPr>
          <w:color w:val="231F20"/>
          <w:spacing w:val="-7"/>
        </w:rPr>
        <w:t> </w:t>
      </w:r>
      <w:r>
        <w:rPr>
          <w:color w:val="231F20"/>
        </w:rPr>
        <w:t>7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28</w:t>
      </w:r>
      <w:r>
        <w:rPr>
          <w:color w:val="231F20"/>
          <w:spacing w:val="-6"/>
        </w:rPr>
        <w:t> </w:t>
      </w:r>
      <w:r>
        <w:rPr>
          <w:color w:val="231F20"/>
        </w:rPr>
        <w:t>days.</w:t>
      </w:r>
      <w:r>
        <w:rPr>
          <w:color w:val="231F20"/>
          <w:spacing w:val="-7"/>
        </w:rPr>
        <w:t> </w:t>
      </w:r>
      <w:r>
        <w:rPr>
          <w:color w:val="231F20"/>
        </w:rPr>
        <w:t>Changes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interest</w:t>
      </w:r>
      <w:r>
        <w:rPr>
          <w:color w:val="231F20"/>
          <w:spacing w:val="-7"/>
        </w:rPr>
        <w:t> </w:t>
      </w:r>
      <w:r>
        <w:rPr>
          <w:color w:val="231F20"/>
        </w:rPr>
        <w:t>rates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interest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generated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investments.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2007,</w:t>
      </w:r>
      <w:r>
        <w:rPr>
          <w:color w:val="231F20"/>
          <w:spacing w:val="-8"/>
        </w:rPr>
        <w:t> </w:t>
      </w:r>
      <w:r>
        <w:rPr>
          <w:color w:val="231F20"/>
        </w:rPr>
        <w:t>total</w:t>
      </w:r>
      <w:r>
        <w:rPr>
          <w:color w:val="231F20"/>
          <w:spacing w:val="35"/>
        </w:rPr>
        <w:t> </w:t>
      </w:r>
      <w:r>
        <w:rPr>
          <w:color w:val="231F20"/>
        </w:rPr>
        <w:t>interest</w:t>
      </w:r>
      <w:r>
        <w:rPr>
          <w:color w:val="231F20"/>
          <w:spacing w:val="4"/>
        </w:rPr>
        <w:t> </w:t>
      </w:r>
      <w:r>
        <w:rPr>
          <w:color w:val="231F20"/>
        </w:rPr>
        <w:t>income</w:t>
      </w:r>
      <w:r>
        <w:rPr>
          <w:color w:val="231F20"/>
          <w:spacing w:val="-1"/>
        </w:rPr>
        <w:t> </w:t>
      </w:r>
      <w:r>
        <w:rPr>
          <w:color w:val="231F20"/>
        </w:rPr>
        <w:t>was $295</w:t>
      </w:r>
      <w:r>
        <w:rPr>
          <w:color w:val="231F20"/>
          <w:spacing w:val="1"/>
        </w:rPr>
        <w:t> </w:t>
      </w:r>
      <w:r>
        <w:rPr>
          <w:color w:val="231F20"/>
        </w:rPr>
        <w:t>million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"/>
        </w:rPr>
        <w:t> </w:t>
      </w:r>
      <w:r>
        <w:rPr>
          <w:color w:val="231F20"/>
        </w:rPr>
        <w:t>yielding</w:t>
      </w:r>
      <w:r>
        <w:rPr>
          <w:color w:val="231F20"/>
          <w:spacing w:val="4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3"/>
        </w:rPr>
        <w:t> </w:t>
      </w:r>
      <w:r>
        <w:rPr>
          <w:color w:val="231F20"/>
        </w:rPr>
        <w:t>3.97% on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worldwide</w:t>
      </w:r>
      <w:r>
        <w:rPr>
          <w:color w:val="231F20"/>
          <w:spacing w:val="1"/>
        </w:rPr>
        <w:t> </w:t>
      </w:r>
      <w:r>
        <w:rPr>
          <w:color w:val="231F20"/>
        </w:rPr>
        <w:t>basis.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interest</w:t>
      </w:r>
      <w:r>
        <w:rPr>
          <w:color w:val="231F20"/>
          <w:spacing w:val="26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up</w:t>
      </w:r>
      <w:r>
        <w:rPr>
          <w:color w:val="231F20"/>
          <w:spacing w:val="-7"/>
        </w:rPr>
        <w:t> </w:t>
      </w:r>
      <w:r>
        <w:rPr>
          <w:color w:val="231F20"/>
        </w:rPr>
        <w:t>approximately</w:t>
      </w:r>
      <w:r>
        <w:rPr>
          <w:color w:val="231F20"/>
          <w:spacing w:val="-2"/>
        </w:rPr>
        <w:t> </w:t>
      </w:r>
      <w:r>
        <w:rPr>
          <w:color w:val="231F20"/>
        </w:rPr>
        <w:t>93</w:t>
      </w:r>
      <w:r>
        <w:rPr>
          <w:color w:val="231F20"/>
          <w:spacing w:val="-7"/>
        </w:rPr>
        <w:t> </w:t>
      </w:r>
      <w:r>
        <w:rPr>
          <w:color w:val="231F20"/>
        </w:rPr>
        <w:t>basis</w:t>
      </w:r>
      <w:r>
        <w:rPr>
          <w:color w:val="231F20"/>
          <w:spacing w:val="-7"/>
        </w:rPr>
        <w:t> </w:t>
      </w:r>
      <w:r>
        <w:rPr>
          <w:color w:val="231F20"/>
        </w:rPr>
        <w:t>points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3.04%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2006.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-3"/>
        </w:rPr>
        <w:t> </w:t>
      </w:r>
      <w:r>
        <w:rPr>
          <w:color w:val="231F20"/>
        </w:rPr>
        <w:t>interest</w:t>
      </w:r>
      <w:r>
        <w:rPr>
          <w:color w:val="231F20"/>
          <w:spacing w:val="-4"/>
        </w:rPr>
        <w:t> </w:t>
      </w:r>
      <w:r>
        <w:rPr>
          <w:color w:val="231F20"/>
        </w:rPr>
        <w:t>rates</w:t>
      </w:r>
      <w:r>
        <w:rPr>
          <w:color w:val="231F20"/>
          <w:spacing w:val="-5"/>
        </w:rPr>
        <w:t> </w:t>
      </w:r>
      <w:r>
        <w:rPr>
          <w:color w:val="231F20"/>
        </w:rPr>
        <w:t>fell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similar</w:t>
      </w:r>
      <w:r>
        <w:rPr>
          <w:color w:val="231F20"/>
          <w:spacing w:val="24"/>
        </w:rPr>
        <w:t> </w:t>
      </w:r>
      <w:r>
        <w:rPr>
          <w:color w:val="231F20"/>
        </w:rPr>
        <w:t>amount</w:t>
      </w:r>
      <w:r>
        <w:rPr>
          <w:color w:val="231F20"/>
          <w:spacing w:val="-5"/>
        </w:rPr>
        <w:t> </w:t>
      </w:r>
      <w:r>
        <w:rPr>
          <w:color w:val="231F20"/>
        </w:rPr>
        <w:t>(93</w:t>
      </w:r>
      <w:r>
        <w:rPr>
          <w:color w:val="231F20"/>
          <w:spacing w:val="-8"/>
        </w:rPr>
        <w:t> </w:t>
      </w:r>
      <w:r>
        <w:rPr>
          <w:color w:val="231F20"/>
        </w:rPr>
        <w:t>basis</w:t>
      </w:r>
      <w:r>
        <w:rPr>
          <w:color w:val="231F20"/>
          <w:spacing w:val="-8"/>
        </w:rPr>
        <w:t> </w:t>
      </w:r>
      <w:r>
        <w:rPr>
          <w:color w:val="231F20"/>
        </w:rPr>
        <w:t>points)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2008,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6"/>
        </w:rPr>
        <w:t> </w:t>
      </w:r>
      <w:r>
        <w:rPr>
          <w:color w:val="231F20"/>
        </w:rPr>
        <w:t>income</w:t>
      </w:r>
      <w:r>
        <w:rPr>
          <w:color w:val="231F20"/>
          <w:spacing w:val="-9"/>
        </w:rPr>
        <w:t> </w:t>
      </w:r>
      <w:r>
        <w:rPr>
          <w:color w:val="231F20"/>
        </w:rPr>
        <w:t>would</w:t>
      </w:r>
      <w:r>
        <w:rPr>
          <w:color w:val="231F20"/>
          <w:spacing w:val="-9"/>
        </w:rPr>
        <w:t> </w:t>
      </w:r>
      <w:r>
        <w:rPr>
          <w:color w:val="231F20"/>
        </w:rPr>
        <w:t>decline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approximately</w:t>
      </w:r>
      <w:r>
        <w:rPr>
          <w:color w:val="231F20"/>
          <w:spacing w:val="-3"/>
        </w:rPr>
        <w:t> </w:t>
      </w:r>
      <w:r>
        <w:rPr>
          <w:color w:val="231F20"/>
        </w:rPr>
        <w:t>$70</w:t>
      </w:r>
      <w:r>
        <w:rPr>
          <w:color w:val="231F20"/>
          <w:spacing w:val="-8"/>
        </w:rPr>
        <w:t> </w:t>
      </w:r>
      <w:r>
        <w:rPr>
          <w:color w:val="231F20"/>
        </w:rPr>
        <w:t>million,</w:t>
      </w:r>
      <w:r>
        <w:rPr>
          <w:color w:val="231F20"/>
          <w:spacing w:val="-4"/>
        </w:rPr>
        <w:t> </w:t>
      </w:r>
      <w:r>
        <w:rPr>
          <w:color w:val="231F20"/>
        </w:rPr>
        <w:t>assuming</w:t>
      </w:r>
      <w:r>
        <w:rPr>
          <w:color w:val="231F20"/>
        </w:rPr>
        <w:t> consistent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levels.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table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7"/>
        </w:rPr>
        <w:t> </w:t>
      </w:r>
      <w:r>
        <w:rPr>
          <w:color w:val="231F20"/>
        </w:rPr>
        <w:t>presents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cash,</w:t>
      </w:r>
      <w:r>
        <w:rPr>
          <w:color w:val="231F20"/>
          <w:spacing w:val="-6"/>
        </w:rPr>
        <w:t> </w:t>
      </w:r>
      <w:r>
        <w:rPr>
          <w:color w:val="231F20"/>
        </w:rPr>
        <w:t>cash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marketable</w:t>
      </w:r>
      <w:r>
        <w:rPr>
          <w:color w:val="231F20"/>
          <w:spacing w:val="-1"/>
        </w:rPr>
        <w:t> </w:t>
      </w:r>
      <w:r>
        <w:rPr>
          <w:color w:val="231F20"/>
        </w:rPr>
        <w:t>securities</w:t>
      </w:r>
      <w:r>
        <w:rPr>
          <w:color w:val="231F20"/>
          <w:spacing w:val="-3"/>
        </w:rPr>
        <w:t> </w:t>
      </w:r>
      <w:r>
        <w:rPr>
          <w:color w:val="231F20"/>
        </w:rPr>
        <w:t>balances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60"/>
        </w:sectPr>
      </w:pPr>
    </w:p>
    <w:p>
      <w:pPr>
        <w:pStyle w:val="BodyText"/>
        <w:spacing w:line="250" w:lineRule="auto" w:before="45"/>
        <w:ind w:left="159" w:right="157"/>
        <w:jc w:val="left"/>
      </w:pP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related</w:t>
      </w:r>
      <w:r>
        <w:rPr>
          <w:color w:val="231F20"/>
          <w:spacing w:val="33"/>
        </w:rPr>
        <w:t> </w:t>
      </w:r>
      <w:r>
        <w:rPr>
          <w:color w:val="231F20"/>
        </w:rPr>
        <w:t>weighted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30"/>
        </w:rPr>
        <w:t> </w:t>
      </w:r>
      <w:r>
        <w:rPr>
          <w:color w:val="231F20"/>
        </w:rPr>
        <w:t>interest</w:t>
      </w:r>
      <w:r>
        <w:rPr>
          <w:color w:val="231F20"/>
          <w:spacing w:val="32"/>
        </w:rPr>
        <w:t> </w:t>
      </w:r>
      <w:r>
        <w:rPr>
          <w:color w:val="231F20"/>
        </w:rPr>
        <w:t>rates</w:t>
      </w:r>
      <w:r>
        <w:rPr>
          <w:color w:val="231F20"/>
          <w:spacing w:val="30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30"/>
        </w:rPr>
        <w:t> </w:t>
      </w:r>
      <w:r>
        <w:rPr>
          <w:color w:val="231F20"/>
        </w:rPr>
        <w:t>portfolio</w:t>
      </w:r>
      <w:r>
        <w:rPr>
          <w:color w:val="231F20"/>
          <w:spacing w:val="31"/>
        </w:rPr>
        <w:t> </w:t>
      </w:r>
      <w:r>
        <w:rPr>
          <w:color w:val="231F20"/>
        </w:rPr>
        <w:t>at</w:t>
      </w:r>
      <w:r>
        <w:rPr>
          <w:color w:val="231F20"/>
          <w:spacing w:val="30"/>
        </w:rPr>
        <w:t> </w:t>
      </w:r>
      <w:r>
        <w:rPr>
          <w:color w:val="231F20"/>
        </w:rPr>
        <w:t>May</w:t>
      </w:r>
      <w:r>
        <w:rPr>
          <w:color w:val="231F20"/>
          <w:spacing w:val="30"/>
        </w:rPr>
        <w:t> </w:t>
      </w:r>
      <w:r>
        <w:rPr>
          <w:color w:val="231F20"/>
        </w:rPr>
        <w:t>31,</w:t>
      </w:r>
      <w:r>
        <w:rPr>
          <w:color w:val="231F20"/>
          <w:spacing w:val="28"/>
        </w:rPr>
        <w:t> </w:t>
      </w:r>
      <w:r>
        <w:rPr>
          <w:color w:val="231F20"/>
        </w:rPr>
        <w:t>2007.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cash,</w:t>
      </w:r>
      <w:r>
        <w:rPr>
          <w:color w:val="231F20"/>
          <w:spacing w:val="29"/>
        </w:rPr>
        <w:t> </w:t>
      </w:r>
      <w:r>
        <w:rPr>
          <w:color w:val="231F20"/>
        </w:rPr>
        <w:t>cash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marketable</w:t>
      </w:r>
      <w:r>
        <w:rPr>
          <w:color w:val="231F20"/>
          <w:spacing w:val="19"/>
        </w:rPr>
        <w:t> </w:t>
      </w:r>
      <w:r>
        <w:rPr>
          <w:color w:val="231F20"/>
        </w:rPr>
        <w:t>securities</w:t>
      </w:r>
      <w:r>
        <w:rPr>
          <w:color w:val="231F20"/>
          <w:spacing w:val="16"/>
        </w:rPr>
        <w:t> </w:t>
      </w:r>
      <w:r>
        <w:rPr>
          <w:color w:val="231F20"/>
        </w:rPr>
        <w:t>balances</w:t>
      </w:r>
      <w:r>
        <w:rPr>
          <w:color w:val="231F20"/>
          <w:spacing w:val="17"/>
        </w:rPr>
        <w:t> </w:t>
      </w:r>
      <w:r>
        <w:rPr>
          <w:color w:val="231F20"/>
        </w:rPr>
        <w:t>approximate</w:t>
      </w:r>
      <w:r>
        <w:rPr>
          <w:color w:val="231F20"/>
          <w:spacing w:val="18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2007:</w:t>
      </w:r>
      <w:r>
        <w:rPr/>
      </w:r>
    </w:p>
    <w:p>
      <w:pPr>
        <w:spacing w:after="0" w:line="250" w:lineRule="auto"/>
        <w:jc w:val="left"/>
        <w:sectPr>
          <w:pgSz w:w="12240" w:h="15840"/>
          <w:pgMar w:header="0" w:footer="1102" w:top="1400" w:bottom="1300" w:left="1220" w:right="15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160" w:lineRule="exact" w:before="116"/>
        <w:ind w:left="159" w:right="0" w:firstLine="256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Amortized</w:t>
      </w:r>
      <w:r>
        <w:rPr>
          <w:rFonts w:ascii="Times New Roman"/>
          <w:b/>
          <w:color w:val="231F20"/>
          <w:sz w:val="16"/>
        </w:rPr>
        <w:t> Principal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Amount</w:t>
      </w:r>
      <w:r>
        <w:rPr>
          <w:rFonts w:ascii="Times New Roman"/>
          <w:sz w:val="16"/>
        </w:rPr>
      </w:r>
    </w:p>
    <w:p>
      <w:pPr>
        <w:spacing w:line="160" w:lineRule="exact" w:before="116"/>
        <w:ind w:left="335" w:right="159" w:hanging="176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2"/>
          <w:sz w:val="16"/>
        </w:rPr>
        <w:t>Weighted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Average</w:t>
      </w:r>
      <w:r>
        <w:rPr>
          <w:rFonts w:ascii="Times New Roman"/>
          <w:b/>
          <w:color w:val="231F20"/>
          <w:spacing w:val="26"/>
          <w:sz w:val="16"/>
        </w:rPr>
        <w:t> </w:t>
      </w:r>
      <w:r>
        <w:rPr>
          <w:rFonts w:ascii="Times New Roman"/>
          <w:b/>
          <w:color w:val="231F20"/>
          <w:sz w:val="16"/>
        </w:rPr>
        <w:t>Interest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Rate</w:t>
      </w:r>
      <w:r>
        <w:rPr>
          <w:rFonts w:ascii="Times New Roman"/>
          <w:sz w:val="16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3" w:equalWidth="0">
            <w:col w:w="1544" w:space="4677"/>
            <w:col w:w="1405" w:space="239"/>
            <w:col w:w="1575"/>
          </w:cols>
        </w:sectPr>
      </w:pPr>
    </w:p>
    <w:p>
      <w:pPr>
        <w:tabs>
          <w:tab w:pos="6269" w:val="left" w:leader="none"/>
          <w:tab w:pos="8014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97.150pt;height:1.150pt;mso-position-horizontal-relative:char;mso-position-vertical-relative:line" coordorigin="0,0" coordsize="5943,23">
            <v:group style="position:absolute;left:11;top:11;width:5920;height:2" coordorigin="11,11" coordsize="5920,2">
              <v:shape style="position:absolute;left:11;top:11;width:5920;height:2" coordorigin="11,11" coordsize="5920,0" path="m11,11l593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3.45pt;height:1.150pt;mso-position-horizontal-relative:char;mso-position-vertical-relative:line" coordorigin="0,0" coordsize="1469,23">
            <v:group style="position:absolute;left:11;top:11;width:1446;height:2" coordorigin="11,11" coordsize="1446,2">
              <v:shape style="position:absolute;left:11;top:11;width:1446;height:2" coordorigin="11,11" coordsize="1446,0" path="m11,11l145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3.9pt;height:1.150pt;mso-position-horizontal-relative:char;mso-position-vertical-relative:line" coordorigin="0,0" coordsize="1278,23">
            <v:group style="position:absolute;left:11;top:11;width:1256;height:2" coordorigin="11,11" coordsize="1256,2">
              <v:shape style="position:absolute;left:11;top:11;width:1256;height:2" coordorigin="11,11" coordsize="1256,0" path="m11,11l126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7275" w:val="left" w:leader="none"/>
          <w:tab w:pos="8763" w:val="left" w:leader="none"/>
        </w:tabs>
        <w:spacing w:line="240" w:lineRule="auto" w:before="90"/>
        <w:ind w:left="159" w:right="0"/>
        <w:jc w:val="both"/>
      </w:pP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4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$</w:t>
        <w:tab/>
        <w:t>6,218</w:t>
        <w:tab/>
        <w:t>4.08%</w:t>
      </w:r>
      <w:r>
        <w:rPr/>
      </w:r>
    </w:p>
    <w:p>
      <w:pPr>
        <w:pStyle w:val="BodyText"/>
        <w:tabs>
          <w:tab w:pos="7425" w:val="left" w:leader="none"/>
          <w:tab w:pos="8763" w:val="left" w:leader="none"/>
        </w:tabs>
        <w:spacing w:line="240" w:lineRule="auto" w:before="50"/>
        <w:ind w:left="159" w:right="0"/>
        <w:jc w:val="both"/>
      </w:pPr>
      <w:r>
        <w:rPr>
          <w:color w:val="231F20"/>
        </w:rPr>
        <w:t>Marketable</w:t>
      </w:r>
      <w:r>
        <w:rPr>
          <w:color w:val="231F20"/>
          <w:spacing w:val="18"/>
        </w:rPr>
        <w:t> </w:t>
      </w:r>
      <w:r>
        <w:rPr>
          <w:color w:val="231F20"/>
        </w:rPr>
        <w:t>securities</w:t>
      </w:r>
      <w:r>
        <w:rPr>
          <w:color w:val="231F20"/>
          <w:spacing w:val="1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802</w:t>
      </w:r>
      <w:r>
        <w:rPr>
          <w:color w:val="231F20"/>
        </w:rPr>
        <w:tab/>
      </w:r>
      <w:r>
        <w:rPr>
          <w:color w:val="231F20"/>
        </w:rPr>
        <w:t>2.89%</w:t>
      </w:r>
      <w:r>
        <w:rPr/>
      </w:r>
    </w:p>
    <w:p>
      <w:pPr>
        <w:pStyle w:val="BodyText"/>
        <w:tabs>
          <w:tab w:pos="6280" w:val="left" w:leader="none"/>
          <w:tab w:pos="7275" w:val="left" w:leader="none"/>
          <w:tab w:pos="8763" w:val="left" w:leader="none"/>
        </w:tabs>
        <w:spacing w:line="240" w:lineRule="auto" w:before="110"/>
        <w:ind w:left="159" w:right="0" w:firstLine="40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cash,</w:t>
      </w:r>
      <w:r>
        <w:rPr>
          <w:color w:val="231F20"/>
          <w:spacing w:val="13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marketable</w:t>
      </w:r>
      <w:r>
        <w:rPr>
          <w:color w:val="231F20"/>
          <w:spacing w:val="19"/>
        </w:rPr>
        <w:t> </w:t>
      </w:r>
      <w:r>
        <w:rPr>
          <w:color w:val="231F20"/>
        </w:rPr>
        <w:t>securities</w:t>
      </w:r>
      <w:r>
        <w:rPr>
          <w:color w:val="231F20"/>
          <w:spacing w:val="2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7,020</w:t>
      </w:r>
      <w:r>
        <w:rPr>
          <w:color w:val="231F20"/>
        </w:rPr>
        <w:tab/>
      </w:r>
      <w:r>
        <w:rPr>
          <w:color w:val="231F20"/>
        </w:rPr>
        <w:t>3.95%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" w:lineRule="atLeast"/>
        <w:ind w:left="627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2.9pt;height:.65pt;mso-position-horizontal-relative:char;mso-position-vertical-relative:line" coordorigin="0,0" coordsize="1458,13">
            <v:group style="position:absolute;left:6;top:6;width:1446;height:2" coordorigin="6,6" coordsize="1446,2">
              <v:shape style="position:absolute;left:6;top:6;width:1446;height:2" coordorigin="6,6" coordsize="1446,0" path="m6,6l1452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0" w:lineRule="auto" w:before="173"/>
        <w:ind w:left="159" w:right="158"/>
        <w:jc w:val="both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9"/>
        </w:rPr>
        <w:t> </w:t>
      </w:r>
      <w:r>
        <w:rPr>
          <w:color w:val="231F20"/>
        </w:rPr>
        <w:t>table</w:t>
      </w:r>
      <w:r>
        <w:rPr>
          <w:color w:val="231F20"/>
          <w:spacing w:val="-6"/>
        </w:rPr>
        <w:t> </w:t>
      </w:r>
      <w:r>
        <w:rPr>
          <w:color w:val="231F20"/>
        </w:rPr>
        <w:t>includes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United</w:t>
      </w:r>
      <w:r>
        <w:rPr>
          <w:color w:val="231F20"/>
          <w:spacing w:val="-8"/>
        </w:rPr>
        <w:t> </w:t>
      </w:r>
      <w:r>
        <w:rPr>
          <w:color w:val="231F20"/>
        </w:rPr>
        <w:t>States</w:t>
      </w:r>
      <w:r>
        <w:rPr>
          <w:color w:val="231F20"/>
          <w:spacing w:val="-8"/>
        </w:rPr>
        <w:t> </w:t>
      </w:r>
      <w:r>
        <w:rPr>
          <w:color w:val="231F20"/>
        </w:rPr>
        <w:t>dollar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cash,</w:t>
      </w:r>
      <w:r>
        <w:rPr>
          <w:color w:val="231F20"/>
          <w:spacing w:val="-8"/>
        </w:rPr>
        <w:t> </w:t>
      </w:r>
      <w:r>
        <w:rPr>
          <w:color w:val="231F20"/>
        </w:rPr>
        <w:t>cash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marketable</w:t>
      </w:r>
      <w:r>
        <w:rPr>
          <w:color w:val="231F20"/>
          <w:spacing w:val="-4"/>
        </w:rPr>
        <w:t> </w:t>
      </w:r>
      <w:r>
        <w:rPr>
          <w:color w:val="231F20"/>
        </w:rPr>
        <w:t>securities</w:t>
      </w:r>
      <w:r>
        <w:rPr>
          <w:color w:val="231F20"/>
          <w:spacing w:val="23"/>
        </w:rPr>
        <w:t> </w:t>
      </w:r>
      <w:r>
        <w:rPr>
          <w:color w:val="231F20"/>
        </w:rPr>
        <w:t>denominated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currencies.</w:t>
      </w:r>
      <w:r>
        <w:rPr>
          <w:color w:val="231F20"/>
          <w:spacing w:val="5"/>
        </w:rPr>
        <w:t> </w:t>
      </w:r>
      <w:r>
        <w:rPr>
          <w:color w:val="231F20"/>
        </w:rPr>
        <w:t>See</w:t>
      </w:r>
      <w:r>
        <w:rPr>
          <w:color w:val="231F20"/>
          <w:spacing w:val="3"/>
        </w:rPr>
        <w:t> </w:t>
      </w:r>
      <w:r>
        <w:rPr>
          <w:color w:val="231F20"/>
        </w:rPr>
        <w:t>discussion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foreign</w:t>
      </w:r>
      <w:r>
        <w:rPr>
          <w:color w:val="231F20"/>
          <w:spacing w:val="3"/>
        </w:rPr>
        <w:t> </w:t>
      </w:r>
      <w:r>
        <w:rPr>
          <w:color w:val="231F20"/>
        </w:rPr>
        <w:t>currency</w:t>
      </w:r>
      <w:r>
        <w:rPr>
          <w:color w:val="231F20"/>
          <w:spacing w:val="3"/>
        </w:rPr>
        <w:t> </w:t>
      </w:r>
      <w:r>
        <w:rPr>
          <w:color w:val="231F20"/>
        </w:rPr>
        <w:t>risk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description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24"/>
        </w:rPr>
        <w:t> </w:t>
      </w:r>
      <w:r>
        <w:rPr>
          <w:color w:val="231F20"/>
        </w:rPr>
        <w:t>hedge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international</w:t>
      </w:r>
      <w:r>
        <w:rPr>
          <w:color w:val="231F20"/>
          <w:spacing w:val="19"/>
        </w:rPr>
        <w:t> </w:t>
      </w:r>
      <w:r>
        <w:rPr>
          <w:color w:val="231F20"/>
        </w:rPr>
        <w:t>subsidiaries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foreign</w:t>
      </w:r>
      <w:r>
        <w:rPr>
          <w:color w:val="231F20"/>
          <w:spacing w:val="15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exposure.</w:t>
      </w:r>
      <w:r>
        <w:rPr/>
      </w:r>
    </w:p>
    <w:p>
      <w:pPr>
        <w:spacing w:line="209" w:lineRule="auto" w:before="114"/>
        <w:ind w:left="8480" w:right="215" w:hanging="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Amortized Principal Amount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z w:val="16"/>
        </w:rPr>
        <w:t>at</w:t>
      </w:r>
      <w:r>
        <w:rPr>
          <w:rFonts w:ascii="Times New Roman"/>
          <w:b/>
          <w:color w:val="231F20"/>
          <w:sz w:val="16"/>
        </w:rPr>
        <w:t> 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7"/>
        <w:gridCol w:w="983"/>
      </w:tblGrid>
      <w:tr>
        <w:trPr>
          <w:trHeight w:val="151" w:hRule="exact"/>
        </w:trPr>
        <w:tc>
          <w:tcPr>
            <w:tcW w:w="8247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824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Euro</w:t>
            </w:r>
            <w:r>
              <w:rPr>
                <w:rFonts w:ascii="Times New Roman"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8" w:val="left" w:leader="none"/>
              </w:tabs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8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Japanese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7"/>
                <w:sz w:val="20"/>
              </w:rPr>
              <w:t>Yen</w:t>
            </w:r>
            <w:r>
              <w:rPr>
                <w:rFonts w:ascii="Times New Roman"/>
                <w:color w:val="231F20"/>
                <w:sz w:val="20"/>
              </w:rPr>
              <w:t> 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6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British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Pound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Chinese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Renminbi.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Canadian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Dollar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Australian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Dollar 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South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African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Rand 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8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currencies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8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1,359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8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cash,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equivalents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marketable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denominated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currencies</w:t>
            </w:r>
            <w:r>
              <w:rPr>
                <w:rFonts w:ascii="Times New Roman"/>
                <w:color w:val="231F20"/>
                <w:spacing w:val="-2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78" w:val="left" w:leader="none"/>
              </w:tabs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4,212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50" w:lineRule="auto" w:before="75"/>
        <w:ind w:left="159" w:right="156"/>
        <w:jc w:val="both"/>
      </w:pPr>
      <w:r>
        <w:rPr>
          <w:rFonts w:ascii="Times New Roman"/>
          <w:b/>
          <w:i/>
          <w:color w:val="231F20"/>
        </w:rPr>
        <w:t>Interest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Expense</w:t>
      </w:r>
      <w:r>
        <w:rPr>
          <w:rFonts w:ascii="Times New Roman"/>
          <w:b/>
          <w:i/>
          <w:color w:val="231F20"/>
          <w:spacing w:val="-7"/>
        </w:rPr>
        <w:t> </w:t>
      </w:r>
      <w:r>
        <w:rPr>
          <w:rFonts w:ascii="Times New Roman"/>
          <w:b/>
          <w:i/>
          <w:color w:val="231F20"/>
        </w:rPr>
        <w:t>Rate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Risk.</w:t>
      </w:r>
      <w:r>
        <w:rPr>
          <w:rFonts w:ascii="Times New Roman"/>
          <w:b/>
          <w:i/>
          <w:color w:val="231F20"/>
          <w:spacing w:val="50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31,</w:t>
      </w:r>
      <w:r>
        <w:rPr>
          <w:color w:val="231F20"/>
          <w:spacing w:val="-6"/>
        </w:rPr>
        <w:t> </w:t>
      </w:r>
      <w:r>
        <w:rPr>
          <w:color w:val="231F20"/>
        </w:rPr>
        <w:t>2007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$7.6</w:t>
      </w:r>
      <w:r>
        <w:rPr>
          <w:color w:val="231F20"/>
          <w:spacing w:val="-6"/>
        </w:rPr>
        <w:t> </w:t>
      </w:r>
      <w:r>
        <w:rPr>
          <w:color w:val="231F20"/>
        </w:rPr>
        <w:t>billion,</w:t>
      </w:r>
      <w:r>
        <w:rPr>
          <w:color w:val="231F20"/>
          <w:spacing w:val="-4"/>
        </w:rPr>
        <w:t> </w:t>
      </w:r>
      <w:r>
        <w:rPr>
          <w:color w:val="231F20"/>
        </w:rPr>
        <w:t>consisting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$5.6</w:t>
      </w:r>
      <w:r>
        <w:rPr>
          <w:color w:val="231F20"/>
          <w:spacing w:val="-6"/>
        </w:rPr>
        <w:t> </w:t>
      </w:r>
      <w:r>
        <w:rPr>
          <w:color w:val="231F20"/>
        </w:rPr>
        <w:t>billion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27"/>
        </w:rPr>
        <w:t> </w:t>
      </w:r>
      <w:r>
        <w:rPr>
          <w:color w:val="231F20"/>
        </w:rPr>
        <w:t>rate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$2.0</w:t>
      </w:r>
      <w:r>
        <w:rPr>
          <w:color w:val="231F20"/>
          <w:spacing w:val="26"/>
        </w:rPr>
        <w:t> </w:t>
      </w:r>
      <w:r>
        <w:rPr>
          <w:color w:val="231F20"/>
        </w:rPr>
        <w:t>billion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30"/>
        </w:rPr>
        <w:t> </w:t>
      </w:r>
      <w:r>
        <w:rPr>
          <w:color w:val="231F20"/>
        </w:rPr>
        <w:t>rate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borrowings.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30"/>
        </w:rPr>
        <w:t> </w:t>
      </w:r>
      <w:r>
        <w:rPr>
          <w:color w:val="231F20"/>
        </w:rPr>
        <w:t>rate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25"/>
        </w:rPr>
        <w:t> </w:t>
      </w:r>
      <w:r>
        <w:rPr>
          <w:color w:val="231F20"/>
        </w:rPr>
        <w:t>were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follows</w:t>
      </w:r>
      <w:r>
        <w:rPr>
          <w:color w:val="231F20"/>
          <w:spacing w:val="24"/>
        </w:rPr>
        <w:t> </w:t>
      </w:r>
      <w:r>
        <w:rPr>
          <w:color w:val="231F20"/>
        </w:rPr>
        <w:t>at</w:t>
      </w:r>
      <w:r>
        <w:rPr>
          <w:color w:val="231F20"/>
          <w:spacing w:val="59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2007:</w:t>
      </w:r>
      <w:r>
        <w:rPr/>
      </w:r>
    </w:p>
    <w:p>
      <w:pPr>
        <w:tabs>
          <w:tab w:pos="6550" w:val="left" w:leader="none"/>
        </w:tabs>
        <w:spacing w:before="95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Borrowings        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Effective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Interest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Rate</w:t>
      </w:r>
      <w:r>
        <w:rPr>
          <w:rFonts w:ascii="Times New Roman"/>
          <w:sz w:val="16"/>
        </w:rPr>
      </w:r>
    </w:p>
    <w:p>
      <w:pPr>
        <w:tabs>
          <w:tab w:pos="6469" w:val="left" w:leader="none"/>
          <w:tab w:pos="7708" w:val="left" w:leader="none"/>
        </w:tabs>
        <w:spacing w:line="20" w:lineRule="atLeast"/>
        <w:ind w:left="14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07.05pt;height:1.1pt;mso-position-horizontal-relative:char;mso-position-vertical-relative:line" coordorigin="0,0" coordsize="6141,22">
            <v:group style="position:absolute;left:11;top:11;width:6120;height:2" coordorigin="11,11" coordsize="6120,2">
              <v:shape style="position:absolute;left:11;top:11;width:6120;height:2" coordorigin="11,11" coordsize="6120,0" path="m11,11l6130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1pt;height:1.1pt;mso-position-horizontal-relative:char;mso-position-vertical-relative:line" coordorigin="0,0" coordsize="962,22">
            <v:group style="position:absolute;left:11;top:11;width:940;height:2" coordorigin="11,11" coordsize="940,2">
              <v:shape style="position:absolute;left:11;top:11;width:940;height:2" coordorigin="11,11" coordsize="940,0" path="m11,11l95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9.150pt;height:1.1pt;mso-position-horizontal-relative:char;mso-position-vertical-relative:line" coordorigin="0,0" coordsize="1583,22">
            <v:group style="position:absolute;left:11;top:11;width:1562;height:2" coordorigin="11,11" coordsize="1562,2">
              <v:shape style="position:absolute;left:11;top:11;width:1562;height:2" coordorigin="11,11" coordsize="1562,0" path="m11,11l1572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8763" w:val="left" w:leader="none"/>
        </w:tabs>
        <w:spacing w:line="240" w:lineRule="auto" w:before="65"/>
        <w:ind w:left="159" w:right="0"/>
        <w:jc w:val="both"/>
      </w:pPr>
      <w:r>
        <w:rPr>
          <w:color w:val="231F20"/>
        </w:rPr>
        <w:t>Floating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5"/>
        </w:rPr>
        <w:t> </w:t>
      </w:r>
      <w:r>
        <w:rPr>
          <w:color w:val="231F20"/>
        </w:rPr>
        <w:t>2009</w:t>
      </w:r>
      <w:r>
        <w:rPr>
          <w:color w:val="231F20"/>
          <w:position w:val="9"/>
          <w:sz w:val="13"/>
        </w:rPr>
        <w:t>(1)</w:t>
      </w:r>
      <w:r>
        <w:rPr>
          <w:color w:val="231F20"/>
          <w:spacing w:val="8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</w:t>
      </w:r>
      <w:r>
        <w:rPr>
          <w:color w:val="231F20"/>
          <w:spacing w:val="2"/>
        </w:rPr>
        <w:t> </w:t>
      </w:r>
      <w:r>
        <w:rPr>
          <w:color w:val="231F20"/>
        </w:rPr>
        <w:t>$      </w:t>
      </w:r>
      <w:r>
        <w:rPr>
          <w:color w:val="231F20"/>
          <w:spacing w:val="43"/>
        </w:rPr>
        <w:t> </w:t>
      </w:r>
      <w:r>
        <w:rPr>
          <w:color w:val="231F20"/>
        </w:rPr>
        <w:t>1,000</w:t>
        <w:tab/>
        <w:t>5.38%</w:t>
      </w:r>
      <w:r>
        <w:rPr/>
      </w:r>
    </w:p>
    <w:p>
      <w:pPr>
        <w:pStyle w:val="BodyText"/>
        <w:tabs>
          <w:tab w:pos="6479" w:val="left" w:leader="none"/>
          <w:tab w:pos="6969" w:val="left" w:leader="none"/>
          <w:tab w:pos="8763" w:val="left" w:leader="none"/>
        </w:tabs>
        <w:spacing w:line="343" w:lineRule="auto" w:before="25"/>
        <w:ind w:left="360" w:right="157" w:hanging="201"/>
        <w:jc w:val="left"/>
      </w:pPr>
      <w:r>
        <w:rPr/>
        <w:pict>
          <v:group style="position:absolute;margin-left:385.001007pt;margin-top:33.58836pt;width:47pt;height:.1pt;mso-position-horizontal-relative:page;mso-position-vertical-relative:paragraph;z-index:-362104" coordorigin="7700,672" coordsize="940,2">
            <v:shape style="position:absolute;left:7700;top:672;width:940;height:2" coordorigin="7700,672" coordsize="940,0" path="m7700,672l8640,672e" filled="false" stroked="true" strokeweight=".55355pt" strokecolor="#231f20">
              <v:path arrowok="t"/>
            </v:shape>
            <w10:wrap type="none"/>
          </v:group>
        </w:pict>
      </w:r>
      <w:r>
        <w:rPr>
          <w:color w:val="231F20"/>
        </w:rPr>
        <w:t>Floating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due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5"/>
        </w:rPr>
        <w:t> </w:t>
      </w:r>
      <w:r>
        <w:rPr>
          <w:color w:val="231F20"/>
        </w:rPr>
        <w:t>2010</w:t>
      </w:r>
      <w:r>
        <w:rPr>
          <w:color w:val="231F20"/>
          <w:position w:val="9"/>
          <w:sz w:val="13"/>
        </w:rPr>
        <w:t>(1)</w:t>
      </w:r>
      <w:r>
        <w:rPr>
          <w:color w:val="231F20"/>
          <w:spacing w:val="9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1,000</w:t>
      </w:r>
      <w:r>
        <w:rPr>
          <w:color w:val="231F20"/>
        </w:rPr>
        <w:tab/>
      </w:r>
      <w:r>
        <w:rPr>
          <w:color w:val="231F20"/>
        </w:rPr>
        <w:t>5.42%</w:t>
      </w:r>
      <w:r>
        <w:rPr>
          <w:color w:val="231F20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3"/>
        </w:rPr>
        <w:t> </w:t>
      </w:r>
      <w:r>
        <w:rPr>
          <w:color w:val="231F20"/>
        </w:rPr>
        <w:t>subject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18"/>
        </w:rPr>
        <w:t> </w:t>
      </w: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  <w:spacing w:val="2"/>
        </w:rPr>
        <w:t>fluctuations.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2,000</w:t>
      </w:r>
      <w:r>
        <w:rPr>
          <w:color w:val="231F20"/>
        </w:rPr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0.65pt;height:.65pt;mso-position-horizontal-relative:char;mso-position-vertical-relative:line" coordorigin="0,0" coordsize="1213,13">
            <v:group style="position:absolute;left:6;top:6;width:1201;height:2" coordorigin="6,6" coordsize="1201,2">
              <v:shape style="position:absolute;left:6;top:6;width:1201;height:2" coordorigin="6,6" coordsize="1201,0" path="m6,6l1207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8" w:lineRule="auto" w:before="71"/>
        <w:ind w:left="439" w:right="0" w:hanging="275"/>
        <w:jc w:val="left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2009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2010</w:t>
      </w:r>
      <w:r>
        <w:rPr>
          <w:color w:val="231F20"/>
          <w:spacing w:val="2"/>
        </w:rPr>
        <w:t> </w:t>
      </w:r>
      <w:r>
        <w:rPr>
          <w:color w:val="231F20"/>
        </w:rPr>
        <w:t>Notes</w:t>
      </w:r>
      <w:r>
        <w:rPr>
          <w:color w:val="231F20"/>
          <w:spacing w:val="1"/>
        </w:rPr>
        <w:t> </w:t>
      </w:r>
      <w:r>
        <w:rPr>
          <w:color w:val="231F20"/>
        </w:rPr>
        <w:t>bear</w:t>
      </w:r>
      <w:r>
        <w:rPr>
          <w:color w:val="231F20"/>
          <w:spacing w:val="2"/>
        </w:rPr>
        <w:t> </w:t>
      </w:r>
      <w:r>
        <w:rPr>
          <w:color w:val="231F20"/>
        </w:rPr>
        <w:t>interest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floating</w:t>
      </w:r>
      <w:r>
        <w:rPr>
          <w:color w:val="231F20"/>
          <w:spacing w:val="4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equal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three-month</w:t>
      </w:r>
      <w:r>
        <w:rPr>
          <w:color w:val="231F20"/>
          <w:spacing w:val="3"/>
        </w:rPr>
        <w:t> </w:t>
      </w:r>
      <w:r>
        <w:rPr>
          <w:color w:val="231F20"/>
        </w:rPr>
        <w:t>LIBOR</w:t>
      </w:r>
      <w:r>
        <w:rPr>
          <w:color w:val="231F20"/>
          <w:spacing w:val="1"/>
        </w:rPr>
        <w:t> </w:t>
      </w:r>
      <w:r>
        <w:rPr>
          <w:color w:val="231F20"/>
        </w:rPr>
        <w:t>plus 0.02%</w:t>
      </w:r>
      <w:r>
        <w:rPr>
          <w:color w:val="231F20"/>
          <w:spacing w:val="2"/>
        </w:rPr>
        <w:t> </w:t>
      </w:r>
      <w:r>
        <w:rPr>
          <w:color w:val="231F20"/>
        </w:rPr>
        <w:t>per</w:t>
      </w:r>
      <w:r>
        <w:rPr>
          <w:color w:val="231F20"/>
          <w:spacing w:val="1"/>
        </w:rPr>
        <w:t> </w:t>
      </w:r>
      <w:r>
        <w:rPr>
          <w:color w:val="231F20"/>
        </w:rPr>
        <w:t>year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0.06%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per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year,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 w:before="139"/>
        <w:ind w:left="159" w:right="159"/>
        <w:jc w:val="both"/>
      </w:pPr>
      <w:r>
        <w:rPr>
          <w:color w:val="231F20"/>
        </w:rPr>
        <w:t>Interest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$343</w:t>
      </w:r>
      <w:r>
        <w:rPr>
          <w:color w:val="231F20"/>
          <w:spacing w:val="-11"/>
        </w:rPr>
        <w:t> </w:t>
      </w:r>
      <w:r>
        <w:rPr>
          <w:color w:val="231F20"/>
        </w:rPr>
        <w:t>million.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11"/>
        </w:rPr>
        <w:t> </w:t>
      </w:r>
      <w:r>
        <w:rPr>
          <w:color w:val="231F20"/>
        </w:rPr>
        <w:t>interest</w:t>
      </w:r>
      <w:r>
        <w:rPr>
          <w:color w:val="231F20"/>
          <w:spacing w:val="-8"/>
        </w:rPr>
        <w:t> </w:t>
      </w:r>
      <w:r>
        <w:rPr>
          <w:color w:val="231F20"/>
        </w:rPr>
        <w:t>rates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2007,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50</w:t>
      </w:r>
      <w:r>
        <w:rPr>
          <w:color w:val="231F20"/>
          <w:spacing w:val="-11"/>
        </w:rPr>
        <w:t> </w:t>
      </w:r>
      <w:r>
        <w:rPr>
          <w:color w:val="231F20"/>
        </w:rPr>
        <w:t>basis</w:t>
      </w:r>
      <w:r>
        <w:rPr>
          <w:color w:val="231F20"/>
          <w:spacing w:val="-11"/>
        </w:rPr>
        <w:t> </w:t>
      </w:r>
      <w:r>
        <w:rPr>
          <w:color w:val="231F20"/>
        </w:rPr>
        <w:t>point</w:t>
      </w:r>
      <w:r>
        <w:rPr>
          <w:color w:val="231F20"/>
          <w:spacing w:val="29"/>
        </w:rPr>
        <w:t> </w:t>
      </w:r>
      <w:r>
        <w:rPr>
          <w:color w:val="231F20"/>
        </w:rPr>
        <w:t>increase in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2"/>
        </w:rPr>
        <w:t> </w:t>
      </w:r>
      <w:r>
        <w:rPr>
          <w:color w:val="231F20"/>
        </w:rPr>
        <w:t>rates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6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variable </w:t>
      </w:r>
      <w:r>
        <w:rPr>
          <w:color w:val="231F20"/>
        </w:rPr>
        <w:t>interest</w:t>
      </w:r>
      <w:r>
        <w:rPr>
          <w:color w:val="231F20"/>
          <w:spacing w:val="-1"/>
        </w:rPr>
        <w:t> </w:t>
      </w:r>
      <w:r>
        <w:rPr>
          <w:color w:val="231F20"/>
        </w:rPr>
        <w:t>rate</w:t>
      </w:r>
      <w:r>
        <w:rPr>
          <w:color w:val="231F20"/>
          <w:spacing w:val="-2"/>
        </w:rPr>
        <w:t> </w:t>
      </w:r>
      <w:r>
        <w:rPr>
          <w:color w:val="231F20"/>
        </w:rPr>
        <w:t>fluctuations</w:t>
      </w:r>
      <w:r>
        <w:rPr>
          <w:color w:val="231F20"/>
          <w:spacing w:val="-2"/>
        </w:rPr>
        <w:t>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29"/>
        </w:rPr>
        <w:t> </w:t>
      </w:r>
      <w:r>
        <w:rPr>
          <w:color w:val="231F20"/>
        </w:rPr>
        <w:t>expense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approximately</w:t>
      </w:r>
      <w:r>
        <w:rPr>
          <w:color w:val="231F20"/>
          <w:spacing w:val="17"/>
        </w:rPr>
        <w:t> </w:t>
      </w:r>
      <w:r>
        <w:rPr>
          <w:color w:val="231F20"/>
        </w:rPr>
        <w:t>$17</w:t>
      </w:r>
      <w:r>
        <w:rPr>
          <w:color w:val="231F20"/>
          <w:spacing w:val="15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annually.</w:t>
      </w:r>
      <w:r>
        <w:rPr/>
      </w:r>
    </w:p>
    <w:p>
      <w:pPr>
        <w:pStyle w:val="BodyText"/>
        <w:spacing w:line="250" w:lineRule="auto" w:before="138"/>
        <w:ind w:left="159" w:right="157"/>
        <w:jc w:val="both"/>
      </w:pPr>
      <w:r>
        <w:rPr>
          <w:rFonts w:ascii="Times New Roman"/>
          <w:b/>
          <w:i/>
          <w:color w:val="231F20"/>
          <w:spacing w:val="-2"/>
        </w:rPr>
        <w:t>Foreign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Currency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  <w:spacing w:val="-1"/>
        </w:rPr>
        <w:t>Transaction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Risk. </w:t>
      </w:r>
      <w:r>
        <w:rPr>
          <w:color w:val="231F20"/>
          <w:spacing w:val="-7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transact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4"/>
        </w:rPr>
        <w:t> </w:t>
      </w:r>
      <w:r>
        <w:rPr>
          <w:color w:val="231F20"/>
        </w:rPr>
        <w:t>in </w:t>
      </w:r>
      <w:r>
        <w:rPr>
          <w:color w:val="231F20"/>
          <w:spacing w:val="-1"/>
        </w:rPr>
        <w:t>various</w:t>
      </w:r>
      <w:r>
        <w:rPr>
          <w:color w:val="231F20"/>
          <w:spacing w:val="6"/>
        </w:rPr>
        <w:t> </w:t>
      </w:r>
      <w:r>
        <w:rPr>
          <w:color w:val="231F20"/>
        </w:rPr>
        <w:t>foreign</w:t>
      </w:r>
      <w:r>
        <w:rPr>
          <w:color w:val="231F20"/>
          <w:spacing w:val="7"/>
        </w:rPr>
        <w:t> </w:t>
      </w:r>
      <w:r>
        <w:rPr>
          <w:color w:val="231F20"/>
        </w:rPr>
        <w:t>currencies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"/>
        </w:rPr>
        <w:t> </w:t>
      </w:r>
      <w:r>
        <w:rPr>
          <w:color w:val="231F20"/>
        </w:rPr>
        <w:t>established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program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primarily</w:t>
      </w:r>
      <w:r>
        <w:rPr>
          <w:color w:val="231F20"/>
          <w:spacing w:val="3"/>
        </w:rPr>
        <w:t> </w:t>
      </w:r>
      <w:r>
        <w:rPr>
          <w:color w:val="231F20"/>
        </w:rPr>
        <w:t>utilizes</w:t>
      </w:r>
      <w:r>
        <w:rPr>
          <w:color w:val="231F20"/>
          <w:spacing w:val="4"/>
        </w:rPr>
        <w:t> </w:t>
      </w:r>
      <w:r>
        <w:rPr>
          <w:color w:val="231F20"/>
        </w:rPr>
        <w:t>foreign</w:t>
      </w:r>
      <w:r>
        <w:rPr>
          <w:color w:val="231F20"/>
          <w:spacing w:val="2"/>
        </w:rPr>
        <w:t> </w:t>
      </w:r>
      <w:r>
        <w:rPr>
          <w:color w:val="231F20"/>
        </w:rPr>
        <w:t>currency forward</w:t>
      </w:r>
      <w:r>
        <w:rPr>
          <w:color w:val="231F20"/>
          <w:spacing w:val="1"/>
        </w:rPr>
        <w:t> </w:t>
      </w:r>
      <w:r>
        <w:rPr>
          <w:color w:val="231F20"/>
        </w:rPr>
        <w:t>contracts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risks associated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certain</w:t>
      </w:r>
      <w:r>
        <w:rPr>
          <w:color w:val="231F20"/>
          <w:spacing w:val="7"/>
        </w:rPr>
        <w:t> </w:t>
      </w:r>
      <w:r>
        <w:rPr>
          <w:color w:val="231F20"/>
        </w:rPr>
        <w:t>foreign</w:t>
      </w:r>
      <w:r>
        <w:rPr>
          <w:color w:val="231F20"/>
          <w:spacing w:val="6"/>
        </w:rPr>
        <w:t> </w:t>
      </w:r>
      <w:r>
        <w:rPr>
          <w:color w:val="231F20"/>
        </w:rPr>
        <w:t>currency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exposures.</w:t>
      </w:r>
      <w:r>
        <w:rPr>
          <w:color w:val="231F20"/>
          <w:spacing w:val="3"/>
        </w:rPr>
        <w:t> </w:t>
      </w:r>
      <w:r>
        <w:rPr>
          <w:color w:val="231F20"/>
        </w:rPr>
        <w:t>Under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program,</w:t>
      </w:r>
      <w:r>
        <w:rPr>
          <w:color w:val="231F20"/>
          <w:spacing w:val="4"/>
        </w:rPr>
        <w:t> </w:t>
      </w:r>
      <w:r>
        <w:rPr>
          <w:color w:val="231F20"/>
        </w:rPr>
        <w:t>increases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decreases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currency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3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gains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losses</w:t>
      </w:r>
      <w:r>
        <w:rPr>
          <w:color w:val="231F20"/>
          <w:spacing w:val="-15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forward</w:t>
      </w:r>
      <w:r>
        <w:rPr>
          <w:color w:val="231F20"/>
          <w:spacing w:val="-13"/>
        </w:rPr>
        <w:t> </w:t>
      </w:r>
      <w:r>
        <w:rPr>
          <w:color w:val="231F20"/>
        </w:rPr>
        <w:t>contracts,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mitigate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possibility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foreign</w:t>
      </w:r>
      <w:r>
        <w:rPr>
          <w:color w:val="231F20"/>
          <w:spacing w:val="-12"/>
        </w:rPr>
        <w:t> </w:t>
      </w:r>
      <w:r>
        <w:rPr>
          <w:color w:val="231F20"/>
        </w:rPr>
        <w:t>currency</w:t>
      </w:r>
      <w:r>
        <w:rPr>
          <w:color w:val="231F20"/>
          <w:spacing w:val="-14"/>
        </w:rPr>
        <w:t> </w:t>
      </w:r>
      <w:r>
        <w:rPr>
          <w:color w:val="231F20"/>
        </w:rPr>
        <w:t>transaction</w:t>
      </w:r>
      <w:r>
        <w:rPr>
          <w:color w:val="231F20"/>
          <w:spacing w:val="-10"/>
        </w:rPr>
        <w:t> </w:t>
      </w:r>
      <w:r>
        <w:rPr>
          <w:color w:val="231F20"/>
        </w:rPr>
        <w:t>gains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losses.</w:t>
      </w:r>
      <w:r>
        <w:rPr>
          <w:color w:val="231F20"/>
          <w:spacing w:val="20"/>
        </w:rPr>
        <w:t> </w:t>
      </w:r>
      <w:r>
        <w:rPr>
          <w:color w:val="231F20"/>
        </w:rPr>
        <w:t>These</w:t>
      </w:r>
      <w:r>
        <w:rPr>
          <w:color w:val="231F20"/>
          <w:spacing w:val="23"/>
        </w:rPr>
        <w:t> </w:t>
      </w:r>
      <w:r>
        <w:rPr>
          <w:color w:val="231F20"/>
        </w:rPr>
        <w:t>foreign</w:t>
      </w:r>
      <w:r>
        <w:rPr>
          <w:color w:val="231F20"/>
          <w:spacing w:val="23"/>
        </w:rPr>
        <w:t> </w:t>
      </w:r>
      <w:r>
        <w:rPr>
          <w:color w:val="231F20"/>
        </w:rPr>
        <w:t>currency</w:t>
      </w:r>
      <w:r>
        <w:rPr>
          <w:color w:val="231F20"/>
          <w:spacing w:val="21"/>
        </w:rPr>
        <w:t> </w:t>
      </w:r>
      <w:r>
        <w:rPr>
          <w:color w:val="231F20"/>
        </w:rPr>
        <w:t>exposures</w:t>
      </w:r>
      <w:r>
        <w:rPr>
          <w:color w:val="231F20"/>
          <w:spacing w:val="19"/>
        </w:rPr>
        <w:t> </w:t>
      </w:r>
      <w:r>
        <w:rPr>
          <w:color w:val="231F20"/>
        </w:rPr>
        <w:t>typically</w:t>
      </w:r>
      <w:r>
        <w:rPr>
          <w:color w:val="231F20"/>
          <w:spacing w:val="25"/>
        </w:rPr>
        <w:t> </w:t>
      </w:r>
      <w:r>
        <w:rPr>
          <w:color w:val="231F20"/>
        </w:rPr>
        <w:t>arise</w:t>
      </w:r>
      <w:r>
        <w:rPr>
          <w:color w:val="231F20"/>
          <w:spacing w:val="23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intercompany</w:t>
      </w:r>
      <w:r>
        <w:rPr>
          <w:color w:val="231F20"/>
          <w:spacing w:val="23"/>
        </w:rPr>
        <w:t> </w:t>
      </w:r>
      <w:r>
        <w:rPr>
          <w:color w:val="231F20"/>
        </w:rPr>
        <w:t>sublicense</w:t>
      </w:r>
      <w:r>
        <w:rPr>
          <w:color w:val="231F20"/>
          <w:spacing w:val="23"/>
        </w:rPr>
        <w:t> </w:t>
      </w:r>
      <w:r>
        <w:rPr>
          <w:color w:val="231F20"/>
        </w:rPr>
        <w:t>fees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other</w:t>
      </w:r>
      <w:r>
        <w:rPr>
          <w:color w:val="231F20"/>
          <w:spacing w:val="22"/>
        </w:rPr>
        <w:t> </w:t>
      </w:r>
      <w:r>
        <w:rPr>
          <w:color w:val="231F20"/>
        </w:rPr>
        <w:t>inter-</w:t>
      </w:r>
      <w:r>
        <w:rPr>
          <w:color w:val="231F20"/>
        </w:rPr>
        <w:t> company</w:t>
      </w:r>
      <w:r>
        <w:rPr>
          <w:color w:val="231F20"/>
          <w:spacing w:val="25"/>
        </w:rPr>
        <w:t> </w:t>
      </w:r>
      <w:r>
        <w:rPr>
          <w:color w:val="231F20"/>
        </w:rPr>
        <w:t>transactions.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forward</w:t>
      </w:r>
      <w:r>
        <w:rPr>
          <w:color w:val="231F20"/>
          <w:spacing w:val="24"/>
        </w:rPr>
        <w:t> </w:t>
      </w:r>
      <w:r>
        <w:rPr>
          <w:color w:val="231F20"/>
        </w:rPr>
        <w:t>contracts</w:t>
      </w:r>
      <w:r>
        <w:rPr>
          <w:color w:val="231F20"/>
          <w:spacing w:val="28"/>
        </w:rPr>
        <w:t> </w:t>
      </w:r>
      <w:r>
        <w:rPr>
          <w:color w:val="231F20"/>
        </w:rPr>
        <w:t>generally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5"/>
        </w:rPr>
        <w:t> </w:t>
      </w:r>
      <w:r>
        <w:rPr>
          <w:color w:val="231F20"/>
        </w:rPr>
        <w:t>terms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90</w:t>
      </w:r>
      <w:r>
        <w:rPr>
          <w:color w:val="231F20"/>
          <w:spacing w:val="24"/>
        </w:rPr>
        <w:t> </w:t>
      </w:r>
      <w:r>
        <w:rPr>
          <w:color w:val="231F20"/>
        </w:rPr>
        <w:t>days</w:t>
      </w:r>
      <w:r>
        <w:rPr>
          <w:color w:val="231F20"/>
          <w:spacing w:val="24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less.</w:t>
      </w:r>
      <w:r>
        <w:rPr>
          <w:color w:val="231F20"/>
          <w:spacing w:val="2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do</w:t>
      </w:r>
      <w:r>
        <w:rPr>
          <w:color w:val="231F20"/>
          <w:spacing w:val="24"/>
        </w:rPr>
        <w:t> </w:t>
      </w:r>
      <w:r>
        <w:rPr>
          <w:color w:val="231F20"/>
        </w:rPr>
        <w:t>not</w:t>
      </w:r>
      <w:r>
        <w:rPr>
          <w:color w:val="231F20"/>
          <w:spacing w:val="25"/>
        </w:rPr>
        <w:t> </w:t>
      </w:r>
      <w:r>
        <w:rPr>
          <w:color w:val="231F20"/>
        </w:rPr>
        <w:t>use</w:t>
      </w:r>
      <w:r>
        <w:rPr>
          <w:color w:val="231F20"/>
          <w:spacing w:val="24"/>
        </w:rPr>
        <w:t> </w:t>
      </w:r>
      <w:r>
        <w:rPr>
          <w:color w:val="231F20"/>
        </w:rPr>
        <w:t>forward</w:t>
      </w:r>
      <w:r>
        <w:rPr>
          <w:color w:val="231F20"/>
          <w:spacing w:val="21"/>
        </w:rPr>
        <w:t> </w:t>
      </w:r>
      <w:r>
        <w:rPr>
          <w:color w:val="231F20"/>
        </w:rPr>
        <w:t>contracts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trading</w:t>
      </w:r>
      <w:r>
        <w:rPr>
          <w:color w:val="231F20"/>
          <w:spacing w:val="-6"/>
        </w:rPr>
        <w:t> </w:t>
      </w:r>
      <w:r>
        <w:rPr>
          <w:color w:val="231F20"/>
        </w:rPr>
        <w:t>purposes.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outstanding</w:t>
      </w:r>
      <w:r>
        <w:rPr>
          <w:color w:val="231F20"/>
          <w:spacing w:val="-7"/>
        </w:rPr>
        <w:t> </w:t>
      </w:r>
      <w:r>
        <w:rPr>
          <w:color w:val="231F20"/>
        </w:rPr>
        <w:t>foreign</w:t>
      </w:r>
      <w:r>
        <w:rPr>
          <w:color w:val="231F20"/>
          <w:spacing w:val="-8"/>
        </w:rPr>
        <w:t> </w:t>
      </w:r>
      <w:r>
        <w:rPr>
          <w:color w:val="231F20"/>
        </w:rPr>
        <w:t>currency</w:t>
      </w:r>
      <w:r>
        <w:rPr>
          <w:color w:val="231F20"/>
          <w:spacing w:val="-7"/>
        </w:rPr>
        <w:t> </w:t>
      </w:r>
      <w:r>
        <w:rPr>
          <w:color w:val="231F20"/>
        </w:rPr>
        <w:t>forward</w:t>
      </w:r>
      <w:r>
        <w:rPr>
          <w:color w:val="231F20"/>
          <w:spacing w:val="-9"/>
        </w:rPr>
        <w:t> </w:t>
      </w:r>
      <w:r>
        <w:rPr>
          <w:color w:val="231F20"/>
        </w:rPr>
        <w:t>contracts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(excluding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-8"/>
        </w:rPr>
        <w:t> </w:t>
      </w:r>
      <w:r>
        <w:rPr>
          <w:color w:val="231F20"/>
        </w:rPr>
        <w:t>equity</w:t>
      </w:r>
      <w:r>
        <w:rPr>
          <w:color w:val="231F20"/>
          <w:spacing w:val="-7"/>
        </w:rPr>
        <w:t> </w:t>
      </w:r>
      <w:r>
        <w:rPr>
          <w:color w:val="231F20"/>
        </w:rPr>
        <w:t>hedge</w:t>
      </w:r>
      <w:r>
        <w:rPr>
          <w:color w:val="231F20"/>
          <w:spacing w:val="21"/>
        </w:rPr>
        <w:t> </w:t>
      </w:r>
      <w:r>
        <w:rPr>
          <w:color w:val="231F20"/>
        </w:rPr>
        <w:t>described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marked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market</w:t>
      </w:r>
      <w:r>
        <w:rPr>
          <w:color w:val="231F20"/>
          <w:spacing w:val="6"/>
        </w:rPr>
        <w:t> </w:t>
      </w:r>
      <w:r>
        <w:rPr>
          <w:color w:val="231F20"/>
        </w:rPr>
        <w:t>at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end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period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unrealized</w:t>
      </w:r>
      <w:r>
        <w:rPr>
          <w:color w:val="231F20"/>
          <w:spacing w:val="9"/>
        </w:rPr>
        <w:t> </w:t>
      </w:r>
      <w:r>
        <w:rPr>
          <w:color w:val="231F20"/>
        </w:rPr>
        <w:t>gains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losses</w:t>
      </w:r>
      <w:r>
        <w:rPr>
          <w:color w:val="231F20"/>
          <w:spacing w:val="3"/>
        </w:rPr>
        <w:t> </w:t>
      </w:r>
      <w:r>
        <w:rPr>
          <w:color w:val="231F20"/>
        </w:rPr>
        <w:t>included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non-</w:t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7"/>
        </w:rPr>
        <w:t> </w:t>
      </w:r>
      <w:r>
        <w:rPr>
          <w:color w:val="231F20"/>
        </w:rPr>
        <w:t>income,</w:t>
      </w:r>
      <w:r>
        <w:rPr>
          <w:color w:val="231F20"/>
          <w:spacing w:val="7"/>
        </w:rPr>
        <w:t> </w:t>
      </w:r>
      <w:r>
        <w:rPr>
          <w:color w:val="231F20"/>
        </w:rPr>
        <w:t>net.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ultimate</w:t>
      </w:r>
      <w:r>
        <w:rPr>
          <w:color w:val="231F20"/>
          <w:spacing w:val="9"/>
        </w:rPr>
        <w:t> </w:t>
      </w:r>
      <w:r>
        <w:rPr>
          <w:color w:val="231F20"/>
        </w:rPr>
        <w:t>realized</w:t>
      </w:r>
      <w:r>
        <w:rPr>
          <w:color w:val="231F20"/>
          <w:spacing w:val="8"/>
        </w:rPr>
        <w:t> </w:t>
      </w:r>
      <w:r>
        <w:rPr>
          <w:color w:val="231F20"/>
        </w:rPr>
        <w:t>gain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loss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respect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currency</w:t>
      </w:r>
      <w:r>
        <w:rPr>
          <w:color w:val="231F20"/>
          <w:spacing w:val="5"/>
        </w:rPr>
        <w:t> </w:t>
      </w:r>
      <w:r>
        <w:rPr>
          <w:color w:val="231F20"/>
        </w:rPr>
        <w:t>fluctuations</w:t>
      </w:r>
      <w:r>
        <w:rPr>
          <w:color w:val="231F20"/>
          <w:spacing w:val="7"/>
        </w:rPr>
        <w:t> </w:t>
      </w:r>
      <w:r>
        <w:rPr>
          <w:color w:val="231F20"/>
        </w:rPr>
        <w:t>will</w:t>
      </w:r>
      <w:r>
        <w:rPr>
          <w:color w:val="231F20"/>
          <w:spacing w:val="6"/>
        </w:rPr>
        <w:t> </w:t>
      </w:r>
      <w:r>
        <w:rPr>
          <w:color w:val="231F20"/>
        </w:rPr>
        <w:t>depend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</w:rPr>
        <w:t> currency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</w:rPr>
        <w:t> rates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factors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contracts mature.</w:t>
      </w:r>
      <w:r>
        <w:rPr>
          <w:color w:val="231F20"/>
          <w:spacing w:val="-1"/>
        </w:rPr>
        <w:t> </w:t>
      </w:r>
      <w:r>
        <w:rPr>
          <w:color w:val="231F20"/>
        </w:rPr>
        <w:t>Net</w:t>
      </w:r>
      <w:r>
        <w:rPr>
          <w:color w:val="231F20"/>
          <w:spacing w:val="-4"/>
        </w:rPr>
        <w:t> </w:t>
      </w:r>
      <w:r>
        <w:rPr>
          <w:color w:val="231F20"/>
        </w:rPr>
        <w:t>foreign</w:t>
      </w:r>
      <w:r>
        <w:rPr>
          <w:color w:val="231F20"/>
          <w:spacing w:val="-1"/>
        </w:rPr>
        <w:t> exchange </w:t>
      </w:r>
      <w:r>
        <w:rPr>
          <w:color w:val="231F20"/>
        </w:rPr>
        <w:t>transaction gains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80"/>
        </w:sectPr>
      </w:pPr>
    </w:p>
    <w:p>
      <w:pPr>
        <w:pStyle w:val="BodyText"/>
        <w:spacing w:line="240" w:lineRule="auto" w:before="45"/>
        <w:ind w:right="0"/>
        <w:jc w:val="both"/>
      </w:pPr>
      <w:r>
        <w:rPr>
          <w:color w:val="231F20"/>
        </w:rPr>
        <w:t>(losses)</w:t>
      </w:r>
      <w:r>
        <w:rPr>
          <w:color w:val="231F20"/>
          <w:spacing w:val="13"/>
        </w:rPr>
        <w:t> </w:t>
      </w:r>
      <w:r>
        <w:rPr>
          <w:color w:val="231F20"/>
        </w:rPr>
        <w:t>included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non-operating</w:t>
      </w:r>
      <w:r>
        <w:rPr>
          <w:color w:val="231F20"/>
          <w:spacing w:val="16"/>
        </w:rPr>
        <w:t> </w:t>
      </w:r>
      <w:r>
        <w:rPr>
          <w:color w:val="231F20"/>
        </w:rPr>
        <w:t>income,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accompanying</w:t>
      </w:r>
      <w:r>
        <w:rPr>
          <w:color w:val="231F20"/>
          <w:spacing w:val="15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/>
      </w:r>
    </w:p>
    <w:p>
      <w:pPr>
        <w:pStyle w:val="BodyText"/>
        <w:spacing w:line="250" w:lineRule="auto" w:before="10"/>
        <w:ind w:right="157"/>
        <w:jc w:val="both"/>
      </w:pPr>
      <w:r>
        <w:rPr>
          <w:color w:val="231F20"/>
        </w:rPr>
        <w:t>$17</w:t>
      </w:r>
      <w:r>
        <w:rPr>
          <w:color w:val="231F20"/>
          <w:spacing w:val="-13"/>
        </w:rPr>
        <w:t> </w:t>
      </w:r>
      <w:r>
        <w:rPr>
          <w:color w:val="231F20"/>
        </w:rPr>
        <w:t>million,</w:t>
      </w:r>
      <w:r>
        <w:rPr>
          <w:color w:val="231F20"/>
          <w:spacing w:val="-10"/>
        </w:rPr>
        <w:t> </w:t>
      </w:r>
      <w:r>
        <w:rPr>
          <w:color w:val="231F20"/>
        </w:rPr>
        <w:t>$15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$(28)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2007,</w:t>
      </w:r>
      <w:r>
        <w:rPr>
          <w:color w:val="231F20"/>
          <w:spacing w:val="-13"/>
        </w:rPr>
        <w:t> </w:t>
      </w:r>
      <w:r>
        <w:rPr>
          <w:color w:val="231F20"/>
        </w:rPr>
        <w:t>2006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2005,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unrealized</w:t>
      </w:r>
      <w:r>
        <w:rPr>
          <w:color w:val="231F20"/>
          <w:spacing w:val="-8"/>
        </w:rPr>
        <w:t> </w:t>
      </w:r>
      <w:r>
        <w:rPr>
          <w:color w:val="231F20"/>
        </w:rPr>
        <w:t>gains</w:t>
      </w:r>
      <w:r>
        <w:rPr>
          <w:color w:val="231F20"/>
          <w:spacing w:val="-12"/>
        </w:rPr>
        <w:t> </w:t>
      </w:r>
      <w:r>
        <w:rPr>
          <w:color w:val="231F20"/>
        </w:rPr>
        <w:t>(losses)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outstanding</w:t>
      </w:r>
      <w:r>
        <w:rPr>
          <w:color w:val="231F20"/>
          <w:spacing w:val="-10"/>
        </w:rPr>
        <w:t> </w:t>
      </w:r>
      <w:r>
        <w:rPr>
          <w:color w:val="231F20"/>
        </w:rPr>
        <w:t>foreign</w:t>
      </w:r>
      <w:r>
        <w:rPr>
          <w:color w:val="231F20"/>
          <w:spacing w:val="-11"/>
        </w:rPr>
        <w:t> </w:t>
      </w:r>
      <w:r>
        <w:rPr>
          <w:color w:val="231F20"/>
        </w:rPr>
        <w:t>currency</w:t>
      </w:r>
      <w:r>
        <w:rPr>
          <w:color w:val="231F20"/>
          <w:spacing w:val="-12"/>
        </w:rPr>
        <w:t> </w:t>
      </w:r>
      <w:r>
        <w:rPr>
          <w:color w:val="231F20"/>
        </w:rPr>
        <w:t>forward</w:t>
      </w:r>
      <w:r>
        <w:rPr>
          <w:color w:val="231F20"/>
          <w:spacing w:val="-12"/>
        </w:rPr>
        <w:t> </w:t>
      </w:r>
      <w:r>
        <w:rPr>
          <w:color w:val="231F20"/>
        </w:rPr>
        <w:t>contracts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$5</w:t>
      </w:r>
      <w:r>
        <w:rPr>
          <w:color w:val="231F20"/>
          <w:spacing w:val="-12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$(0.3)</w:t>
      </w:r>
      <w:r>
        <w:rPr>
          <w:color w:val="231F20"/>
          <w:spacing w:val="-12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31,</w:t>
      </w:r>
      <w:r>
        <w:rPr>
          <w:color w:val="231F20"/>
          <w:spacing w:val="-12"/>
        </w:rPr>
        <w:t> </w:t>
      </w:r>
      <w:r>
        <w:rPr>
          <w:color w:val="231F20"/>
        </w:rPr>
        <w:t>2007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2006,</w:t>
      </w:r>
      <w:r>
        <w:rPr>
          <w:color w:val="231F20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 w:before="121"/>
        <w:ind w:right="160"/>
        <w:jc w:val="both"/>
      </w:pP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tables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6"/>
        </w:rPr>
        <w:t> </w:t>
      </w:r>
      <w:r>
        <w:rPr>
          <w:color w:val="231F20"/>
        </w:rPr>
        <w:t>present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notional</w:t>
      </w:r>
      <w:r>
        <w:rPr>
          <w:color w:val="231F20"/>
          <w:spacing w:val="9"/>
        </w:rPr>
        <w:t> </w:t>
      </w:r>
      <w:r>
        <w:rPr>
          <w:color w:val="231F20"/>
        </w:rPr>
        <w:t>amounts</w:t>
      </w:r>
      <w:r>
        <w:rPr>
          <w:color w:val="231F20"/>
          <w:spacing w:val="6"/>
        </w:rPr>
        <w:t> </w:t>
      </w:r>
      <w:r>
        <w:rPr>
          <w:color w:val="231F20"/>
        </w:rPr>
        <w:t>(at</w:t>
      </w:r>
      <w:r>
        <w:rPr>
          <w:color w:val="231F20"/>
          <w:spacing w:val="8"/>
        </w:rPr>
        <w:t> </w:t>
      </w:r>
      <w:r>
        <w:rPr>
          <w:color w:val="231F20"/>
        </w:rPr>
        <w:t>contract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9"/>
        </w:rPr>
        <w:t> </w:t>
      </w:r>
      <w:r>
        <w:rPr>
          <w:color w:val="231F20"/>
        </w:rPr>
        <w:t>rates)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weighted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8"/>
        </w:rPr>
        <w:t> </w:t>
      </w:r>
      <w:r>
        <w:rPr>
          <w:color w:val="231F20"/>
        </w:rPr>
        <w:t>contractual</w:t>
      </w:r>
      <w:r>
        <w:rPr>
          <w:color w:val="231F20"/>
          <w:spacing w:val="21"/>
        </w:rPr>
        <w:t> </w:t>
      </w:r>
      <w:r>
        <w:rPr>
          <w:color w:val="231F20"/>
        </w:rPr>
        <w:t>foreign</w:t>
      </w:r>
      <w:r>
        <w:rPr>
          <w:color w:val="231F20"/>
          <w:spacing w:val="25"/>
        </w:rPr>
        <w:t> </w:t>
      </w:r>
      <w:r>
        <w:rPr>
          <w:color w:val="231F20"/>
        </w:rPr>
        <w:t>currency</w:t>
      </w:r>
      <w:r>
        <w:rPr>
          <w:color w:val="231F20"/>
          <w:spacing w:val="22"/>
        </w:rPr>
        <w:t> </w:t>
      </w:r>
      <w:r>
        <w:rPr>
          <w:color w:val="231F20"/>
        </w:rPr>
        <w:t>exchange</w:t>
      </w:r>
      <w:r>
        <w:rPr>
          <w:color w:val="231F20"/>
          <w:spacing w:val="24"/>
        </w:rPr>
        <w:t> </w:t>
      </w:r>
      <w:r>
        <w:rPr>
          <w:color w:val="231F20"/>
        </w:rPr>
        <w:t>rates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outstanding</w:t>
      </w:r>
      <w:r>
        <w:rPr>
          <w:color w:val="231F20"/>
          <w:spacing w:val="24"/>
        </w:rPr>
        <w:t> </w:t>
      </w:r>
      <w:r>
        <w:rPr>
          <w:color w:val="231F20"/>
        </w:rPr>
        <w:t>forward</w:t>
      </w:r>
      <w:r>
        <w:rPr>
          <w:color w:val="231F20"/>
          <w:spacing w:val="23"/>
        </w:rPr>
        <w:t> </w:t>
      </w:r>
      <w:r>
        <w:rPr>
          <w:color w:val="231F20"/>
        </w:rPr>
        <w:t>contracts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May</w:t>
      </w:r>
      <w:r>
        <w:rPr>
          <w:color w:val="231F20"/>
          <w:spacing w:val="22"/>
        </w:rPr>
        <w:t> </w:t>
      </w:r>
      <w:r>
        <w:rPr>
          <w:color w:val="231F20"/>
        </w:rPr>
        <w:t>31,</w:t>
      </w:r>
      <w:r>
        <w:rPr>
          <w:color w:val="231F20"/>
          <w:spacing w:val="23"/>
        </w:rPr>
        <w:t> </w:t>
      </w:r>
      <w:r>
        <w:rPr>
          <w:color w:val="231F20"/>
        </w:rPr>
        <w:t>2007.</w:t>
      </w:r>
      <w:r>
        <w:rPr>
          <w:color w:val="231F20"/>
          <w:spacing w:val="22"/>
        </w:rPr>
        <w:t> </w:t>
      </w:r>
      <w:r>
        <w:rPr>
          <w:color w:val="231F20"/>
        </w:rPr>
        <w:t>Notional</w:t>
      </w:r>
      <w:r>
        <w:rPr>
          <w:color w:val="231F20"/>
          <w:spacing w:val="25"/>
        </w:rPr>
        <w:t> </w:t>
      </w:r>
      <w:r>
        <w:rPr>
          <w:color w:val="231F20"/>
        </w:rPr>
        <w:t>weighted</w:t>
      </w:r>
      <w:r>
        <w:rPr>
          <w:color w:val="231F20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5"/>
        </w:rPr>
        <w:t> </w:t>
      </w:r>
      <w:r>
        <w:rPr>
          <w:color w:val="231F20"/>
        </w:rPr>
        <w:t>rates</w:t>
      </w:r>
      <w:r>
        <w:rPr>
          <w:color w:val="231F20"/>
          <w:spacing w:val="-6"/>
        </w:rPr>
        <w:t> </w:t>
      </w:r>
      <w:r>
        <w:rPr>
          <w:color w:val="231F20"/>
        </w:rPr>
        <w:t>listed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tables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quoted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market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conventions.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forward</w:t>
      </w:r>
      <w:r>
        <w:rPr>
          <w:color w:val="231F20"/>
          <w:spacing w:val="-8"/>
        </w:rPr>
        <w:t> </w:t>
      </w:r>
      <w:r>
        <w:rPr>
          <w:color w:val="231F20"/>
        </w:rPr>
        <w:t>contracts</w:t>
      </w:r>
      <w:r>
        <w:rPr>
          <w:color w:val="231F20"/>
          <w:spacing w:val="29"/>
        </w:rPr>
        <w:t> </w:t>
      </w:r>
      <w:r>
        <w:rPr>
          <w:color w:val="231F20"/>
        </w:rPr>
        <w:t>mature</w:t>
      </w:r>
      <w:r>
        <w:rPr>
          <w:color w:val="231F20"/>
          <w:spacing w:val="13"/>
        </w:rPr>
        <w:t> </w:t>
      </w:r>
      <w:r>
        <w:rPr>
          <w:color w:val="231F20"/>
        </w:rPr>
        <w:t>within</w:t>
      </w:r>
      <w:r>
        <w:rPr>
          <w:color w:val="231F20"/>
          <w:spacing w:val="14"/>
        </w:rPr>
        <w:t> </w:t>
      </w:r>
      <w:r>
        <w:rPr>
          <w:color w:val="231F20"/>
        </w:rPr>
        <w:t>one</w:t>
      </w:r>
      <w:r>
        <w:rPr>
          <w:color w:val="231F20"/>
          <w:spacing w:val="12"/>
        </w:rPr>
        <w:t> </w:t>
      </w:r>
      <w:r>
        <w:rPr>
          <w:color w:val="231F20"/>
        </w:rPr>
        <w:t>year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substantial</w:t>
      </w:r>
      <w:r>
        <w:rPr>
          <w:color w:val="231F20"/>
          <w:spacing w:val="16"/>
        </w:rPr>
        <w:t> </w:t>
      </w:r>
      <w:r>
        <w:rPr>
          <w:color w:val="231F20"/>
        </w:rPr>
        <w:t>majority</w:t>
      </w:r>
      <w:r>
        <w:rPr>
          <w:color w:val="231F20"/>
          <w:spacing w:val="17"/>
        </w:rPr>
        <w:t> </w:t>
      </w:r>
      <w:r>
        <w:rPr>
          <w:color w:val="231F20"/>
        </w:rPr>
        <w:t>maturing</w:t>
      </w:r>
      <w:r>
        <w:rPr>
          <w:color w:val="231F20"/>
          <w:spacing w:val="16"/>
        </w:rPr>
        <w:t> </w:t>
      </w:r>
      <w:r>
        <w:rPr>
          <w:color w:val="231F20"/>
        </w:rPr>
        <w:t>within</w:t>
      </w:r>
      <w:r>
        <w:rPr>
          <w:color w:val="231F20"/>
          <w:spacing w:val="15"/>
        </w:rPr>
        <w:t> </w:t>
      </w:r>
      <w:r>
        <w:rPr>
          <w:color w:val="231F20"/>
        </w:rPr>
        <w:t>90</w:t>
      </w:r>
      <w:r>
        <w:rPr>
          <w:color w:val="231F20"/>
          <w:spacing w:val="14"/>
        </w:rPr>
        <w:t> </w:t>
      </w:r>
      <w:r>
        <w:rPr>
          <w:color w:val="231F20"/>
        </w:rPr>
        <w:t>days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less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400" w:bottom="1300" w:left="1260" w:right="1580"/>
        </w:sectPr>
      </w:pPr>
    </w:p>
    <w:p>
      <w:pPr>
        <w:pStyle w:val="Heading1"/>
        <w:spacing w:line="240" w:lineRule="auto" w:before="75"/>
        <w:ind w:right="0"/>
        <w:jc w:val="left"/>
        <w:rPr>
          <w:b w:val="0"/>
          <w:bCs w:val="0"/>
        </w:rPr>
      </w:pPr>
      <w:r>
        <w:rPr>
          <w:color w:val="231F20"/>
          <w:spacing w:val="-3"/>
        </w:rPr>
        <w:t>Tables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Forward</w:t>
      </w:r>
      <w:r>
        <w:rPr>
          <w:color w:val="231F20"/>
          <w:spacing w:val="14"/>
        </w:rPr>
        <w:t> </w:t>
      </w:r>
      <w:r>
        <w:rPr>
          <w:color w:val="231F20"/>
        </w:rPr>
        <w:t>Contracts:</w:t>
      </w:r>
      <w:r>
        <w:rPr>
          <w:b w:val="0"/>
        </w:rPr>
      </w:r>
    </w:p>
    <w:p>
      <w:pPr>
        <w:pStyle w:val="Heading2"/>
        <w:spacing w:line="240" w:lineRule="auto" w:before="130"/>
        <w:ind w:right="0"/>
        <w:jc w:val="left"/>
        <w:rPr>
          <w:b w:val="0"/>
          <w:bCs w:val="0"/>
          <w:i w:val="0"/>
        </w:rPr>
      </w:pPr>
      <w:r>
        <w:rPr>
          <w:i/>
          <w:color w:val="231F20"/>
        </w:rPr>
        <w:t>United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States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Dollar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2"/>
        </w:rPr>
        <w:t>Foreign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Exchange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Contracts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i/>
          <w:sz w:val="29"/>
          <w:szCs w:val="29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76.151001pt;margin-top:9.963279pt;width:71.45pt;height:.1pt;mso-position-horizontal-relative:page;mso-position-vertical-relative:paragraph;z-index:3688" coordorigin="5523,199" coordsize="1429,2">
            <v:shape style="position:absolute;left:5523;top:199;width:1429;height:2" coordorigin="5523,199" coordsize="1429,0" path="m5523,199l6952,199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8.25pt;height:1.150pt;mso-position-horizontal-relative:char;mso-position-vertical-relative:line" coordorigin="0,0" coordsize="3965,23">
            <v:group style="position:absolute;left:11;top:11;width:3943;height:2" coordorigin="11,11" coordsize="3943,2">
              <v:shape style="position:absolute;left:11;top:11;width:3943;height:2" coordorigin="11,11" coordsize="3943,0" path="m11,11l3954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Heading1"/>
        <w:spacing w:line="240" w:lineRule="auto" w:before="90"/>
        <w:ind w:right="0"/>
        <w:jc w:val="left"/>
        <w:rPr>
          <w:b w:val="0"/>
          <w:bCs w:val="0"/>
        </w:rPr>
      </w:pPr>
      <w:r>
        <w:rPr>
          <w:color w:val="231F20"/>
        </w:rPr>
        <w:t>Functional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Currency: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160" w:lineRule="exact" w:before="0"/>
        <w:ind w:left="-23" w:right="0" w:firstLine="318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Exchange </w:t>
      </w:r>
      <w:r>
        <w:rPr>
          <w:rFonts w:ascii="Times New Roman"/>
          <w:b/>
          <w:color w:val="231F20"/>
          <w:spacing w:val="-2"/>
          <w:sz w:val="16"/>
        </w:rPr>
        <w:t>Foreign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Currency</w:t>
      </w:r>
      <w:r>
        <w:rPr>
          <w:rFonts w:ascii="Times New Roman"/>
          <w:b/>
          <w:color w:val="231F20"/>
          <w:spacing w:val="27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for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U.S.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Dollars</w:t>
      </w:r>
      <w:r>
        <w:rPr>
          <w:rFonts w:ascii="Times New Roman"/>
          <w:b/>
          <w:color w:val="231F20"/>
          <w:spacing w:val="23"/>
          <w:sz w:val="16"/>
        </w:rPr>
        <w:t> </w:t>
      </w:r>
      <w:r>
        <w:rPr>
          <w:rFonts w:ascii="Times New Roman"/>
          <w:b/>
          <w:color w:val="231F20"/>
          <w:sz w:val="16"/>
        </w:rPr>
        <w:t>(Notional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Amount)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172" w:lineRule="exact" w:before="0"/>
        <w:ind w:left="43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Exchange</w:t>
      </w:r>
      <w:r>
        <w:rPr>
          <w:rFonts w:ascii="Times New Roman"/>
          <w:sz w:val="16"/>
        </w:rPr>
      </w:r>
    </w:p>
    <w:p>
      <w:pPr>
        <w:spacing w:line="160" w:lineRule="exact" w:before="9"/>
        <w:ind w:left="119" w:right="0" w:firstLine="11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62.550995pt;margin-top:25.331894pt;width:71.45pt;height:.1pt;mso-position-horizontal-relative:page;mso-position-vertical-relative:paragraph;z-index:3712" coordorigin="7251,507" coordsize="1429,2">
            <v:shape style="position:absolute;left:7251;top:507;width:1429;height:2" coordorigin="7251,507" coordsize="1429,0" path="m7251,507l8680,507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2"/>
          <w:sz w:val="16"/>
        </w:rPr>
        <w:t>U.S.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Dollars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for</w:t>
      </w:r>
      <w:r>
        <w:rPr>
          <w:rFonts w:ascii="Times New Roman"/>
          <w:b/>
          <w:color w:val="231F20"/>
          <w:spacing w:val="24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Foreign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Currency</w:t>
      </w:r>
      <w:r>
        <w:rPr>
          <w:rFonts w:ascii="Times New Roman"/>
          <w:b/>
          <w:color w:val="231F20"/>
          <w:spacing w:val="24"/>
          <w:sz w:val="16"/>
        </w:rPr>
        <w:t> </w:t>
      </w:r>
      <w:r>
        <w:rPr>
          <w:rFonts w:ascii="Times New Roman"/>
          <w:b/>
          <w:color w:val="231F20"/>
          <w:sz w:val="16"/>
        </w:rPr>
        <w:t>(Notional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Amount)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160" w:lineRule="exact" w:before="0"/>
        <w:ind w:left="221" w:right="292" w:firstLine="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Notional </w:t>
      </w:r>
      <w:r>
        <w:rPr>
          <w:rFonts w:ascii="Times New Roman"/>
          <w:b/>
          <w:color w:val="231F20"/>
          <w:spacing w:val="-2"/>
          <w:sz w:val="16"/>
        </w:rPr>
        <w:t>Weighted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Average</w:t>
      </w:r>
      <w:r>
        <w:rPr>
          <w:rFonts w:ascii="Times New Roman"/>
          <w:b/>
          <w:color w:val="231F20"/>
          <w:spacing w:val="20"/>
          <w:sz w:val="16"/>
        </w:rPr>
        <w:t> </w:t>
      </w:r>
      <w:r>
        <w:rPr>
          <w:rFonts w:ascii="Times New Roman"/>
          <w:b/>
          <w:color w:val="231F20"/>
          <w:sz w:val="16"/>
        </w:rPr>
        <w:t>Exchange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Rate</w:t>
      </w:r>
      <w:r>
        <w:rPr>
          <w:rFonts w:ascii="Times New Roman"/>
          <w:sz w:val="16"/>
        </w:rPr>
      </w:r>
    </w:p>
    <w:p>
      <w:pPr>
        <w:spacing w:line="162" w:lineRule="exact" w:before="0"/>
        <w:ind w:left="102" w:right="17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49.007996pt;margin-top:8.888608pt;width:76.05pt;height:.1pt;mso-position-horizontal-relative:page;mso-position-vertical-relative:paragraph;z-index:3736" coordorigin="8980,178" coordsize="1521,2">
            <v:shape style="position:absolute;left:8980;top:178;width:1521;height:2" coordorigin="8980,178" coordsize="1521,0" path="m8980,178l10501,178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(Market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Convention)</w:t>
      </w:r>
      <w:r>
        <w:rPr>
          <w:rFonts w:ascii="Times New Roman"/>
          <w:sz w:val="16"/>
        </w:rPr>
      </w:r>
    </w:p>
    <w:p>
      <w:pPr>
        <w:spacing w:after="0" w:line="162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580"/>
          <w:cols w:num="4" w:equalWidth="0">
            <w:col w:w="4308" w:space="40"/>
            <w:col w:w="1283" w:space="304"/>
            <w:col w:w="1424" w:space="272"/>
            <w:col w:w="176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8"/>
        <w:gridCol w:w="1648"/>
        <w:gridCol w:w="2139"/>
        <w:gridCol w:w="1316"/>
      </w:tblGrid>
      <w:tr>
        <w:trPr>
          <w:trHeight w:val="281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Australian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Dollar 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98" w:val="left" w:leader="none"/>
              </w:tabs>
              <w:spacing w:line="240" w:lineRule="auto" w:before="15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78" w:val="left" w:leader="none"/>
              </w:tabs>
              <w:spacing w:line="240" w:lineRule="auto" w:before="15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0.82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British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Pound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5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1.98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Canadian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Dollar</w:t>
            </w:r>
            <w:r>
              <w:rPr>
                <w:rFonts w:ascii="Times New Roman"/>
                <w:color w:val="231F20"/>
                <w:spacing w:val="2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5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1.07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Chilean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Peso 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526.10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Chinese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Renminbi.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7.57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Columbian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Peso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1,925.00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Indian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Rupee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45.82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Israel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Sheke</w:t>
            </w:r>
            <w:r>
              <w:rPr>
                <w:rFonts w:ascii="Times New Roman"/>
                <w:color w:val="231F20"/>
                <w:spacing w:val="18"/>
                <w:sz w:val="20"/>
              </w:rPr>
              <w:t>l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5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Japanese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7"/>
                <w:sz w:val="20"/>
              </w:rPr>
              <w:t>Yen</w:t>
            </w:r>
            <w:r>
              <w:rPr>
                <w:rFonts w:ascii="Times New Roman"/>
                <w:color w:val="231F20"/>
                <w:spacing w:val="4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120.22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Korean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5"/>
                <w:sz w:val="20"/>
              </w:rPr>
              <w:t>Won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926.90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Mexican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Peso</w:t>
            </w:r>
            <w:r>
              <w:rPr>
                <w:rFonts w:ascii="Times New Roman"/>
                <w:color w:val="231F20"/>
                <w:spacing w:val="-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New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Zealand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Dollar</w:t>
            </w:r>
            <w:r>
              <w:rPr>
                <w:rFonts w:ascii="Times New Roman"/>
                <w:color w:val="231F20"/>
                <w:spacing w:val="3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0.72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Philippine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Peso</w:t>
            </w:r>
            <w:r>
              <w:rPr>
                <w:rFonts w:ascii="Times New Roman"/>
                <w:color w:val="231F20"/>
                <w:spacing w:val="-2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8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46.12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Saudi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Arabian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Riyal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Singapore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Dollar</w:t>
            </w:r>
            <w:r>
              <w:rPr>
                <w:rFonts w:ascii="Times New Roman"/>
                <w:color w:val="231F20"/>
                <w:spacing w:val="-2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1.52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South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African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Rand 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7.19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Taiwan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Dollar</w:t>
            </w:r>
            <w:r>
              <w:rPr>
                <w:rFonts w:ascii="Times New Roman"/>
                <w:color w:val="231F20"/>
                <w:spacing w:val="-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32.79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4262" w:val="left" w:leader="none"/>
          <w:tab w:pos="5590" w:val="left" w:leader="none"/>
          <w:tab w:pos="5990" w:val="left" w:leader="none"/>
          <w:tab w:pos="7220" w:val="left" w:leader="none"/>
          <w:tab w:pos="9240" w:val="right" w:leader="none"/>
        </w:tabs>
        <w:spacing w:line="240" w:lineRule="auto" w:before="14"/>
        <w:ind w:left="520" w:right="0"/>
        <w:jc w:val="left"/>
      </w:pPr>
      <w:r>
        <w:rPr>
          <w:color w:val="231F20"/>
        </w:rPr>
        <w:t>Thai</w:t>
      </w:r>
      <w:r>
        <w:rPr>
          <w:color w:val="231F20"/>
          <w:spacing w:val="16"/>
        </w:rPr>
        <w:t> </w:t>
      </w:r>
      <w:r>
        <w:rPr>
          <w:color w:val="231F20"/>
        </w:rPr>
        <w:t>Baht</w:t>
      </w:r>
      <w:r>
        <w:rPr>
          <w:color w:val="231F20"/>
          <w:spacing w:val="-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7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</w:rPr>
        <w:t>33.50</w:t>
      </w:r>
      <w:r>
        <w:rPr/>
      </w:r>
    </w:p>
    <w:p>
      <w:pPr>
        <w:pStyle w:val="BodyText"/>
        <w:tabs>
          <w:tab w:pos="4262" w:val="left" w:leader="none"/>
          <w:tab w:pos="5391" w:val="left" w:leader="none"/>
          <w:tab w:pos="5990" w:val="left" w:leader="none"/>
          <w:tab w:pos="7120" w:val="left" w:leader="none"/>
        </w:tabs>
        <w:spacing w:line="240" w:lineRule="auto" w:before="110"/>
        <w:ind w:left="92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381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229</w:t>
      </w:r>
      <w:r>
        <w:rPr>
          <w:color w:val="231F20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5985" w:val="left" w:leader="none"/>
        </w:tabs>
        <w:spacing w:line="20" w:lineRule="atLeast"/>
        <w:ind w:left="425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72pt;height:.6pt;mso-position-horizontal-relative:char;mso-position-vertical-relative:line" coordorigin="0,0" coordsize="1440,12">
            <v:group style="position:absolute;left:6;top:6;width:1429;height:2" coordorigin="6,6" coordsize="1429,2">
              <v:shape style="position:absolute;left:6;top:6;width:1429;height:2" coordorigin="6,6" coordsize="1429,0" path="m6,6l1434,6e" filled="false" stroked="true" strokeweight=".55357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2pt;height:.6pt;mso-position-horizontal-relative:char;mso-position-vertical-relative:line" coordorigin="0,0" coordsize="1440,12">
            <v:group style="position:absolute;left:6;top:6;width:1429;height:2" coordorigin="6,6" coordsize="1429,2">
              <v:shape style="position:absolute;left:6;top:6;width:1429;height:2" coordorigin="6,6" coordsize="1429,0" path="m6,6l1434,6e" filled="false" stroked="true" strokeweight=".55357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760" w:bottom="280" w:left="1260" w:right="1580"/>
        </w:sectPr>
      </w:pPr>
    </w:p>
    <w:p>
      <w:pPr>
        <w:pStyle w:val="Heading2"/>
        <w:spacing w:line="240" w:lineRule="auto" w:before="65"/>
        <w:ind w:right="0"/>
        <w:jc w:val="left"/>
        <w:rPr>
          <w:b w:val="0"/>
          <w:bCs w:val="0"/>
          <w:i w:val="0"/>
        </w:rPr>
      </w:pPr>
      <w:r>
        <w:rPr>
          <w:i/>
          <w:color w:val="231F20"/>
        </w:rPr>
        <w:t>Euro</w:t>
      </w:r>
      <w:r>
        <w:rPr>
          <w:i/>
          <w:color w:val="231F20"/>
          <w:spacing w:val="12"/>
        </w:rPr>
        <w:t> </w:t>
      </w:r>
      <w:r>
        <w:rPr>
          <w:i/>
          <w:color w:val="231F20"/>
          <w:spacing w:val="-2"/>
        </w:rPr>
        <w:t>Foreign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Exchange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Contracts</w:t>
      </w:r>
      <w:r>
        <w:rPr>
          <w:b w:val="0"/>
          <w:i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0" w:footer="1102" w:top="1380" w:bottom="1300" w:left="126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5003pt;margin-top:9.935147pt;width:197.15pt;height:.1pt;mso-position-horizontal-relative:page;mso-position-vertical-relative:paragraph;z-index:3808" coordorigin="1380,199" coordsize="3943,2">
            <v:shape style="position:absolute;left:1380;top:199;width:3943;height:2" coordorigin="1380,199" coordsize="3943,0" path="m1380,199l5322,199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(Euros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pStyle w:val="Heading1"/>
        <w:spacing w:line="240" w:lineRule="auto" w:before="117"/>
        <w:ind w:right="0"/>
        <w:jc w:val="left"/>
        <w:rPr>
          <w:b w:val="0"/>
          <w:bCs w:val="0"/>
        </w:rPr>
      </w:pPr>
      <w:r>
        <w:rPr>
          <w:color w:val="231F20"/>
        </w:rPr>
        <w:t>Functional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Currency:</w:t>
      </w:r>
      <w:r>
        <w:rPr>
          <w:b w:val="0"/>
        </w:rPr>
      </w:r>
    </w:p>
    <w:p>
      <w:pPr>
        <w:spacing w:line="160" w:lineRule="exact" w:before="101"/>
        <w:ind w:left="152" w:right="32" w:firstLine="285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Exchange</w:t>
      </w:r>
      <w:r>
        <w:rPr>
          <w:rFonts w:ascii="Times New Roman"/>
          <w:b/>
          <w:color w:val="231F20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Foreign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Currency</w:t>
      </w:r>
      <w:r>
        <w:rPr>
          <w:rFonts w:ascii="Times New Roman"/>
          <w:sz w:val="16"/>
        </w:rPr>
      </w:r>
    </w:p>
    <w:p>
      <w:pPr>
        <w:spacing w:line="210" w:lineRule="auto" w:before="0"/>
        <w:ind w:left="119" w:right="0" w:firstLine="322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76.151001pt;margin-top:17.051664pt;width:71.45pt;height:.1pt;mso-position-horizontal-relative:page;mso-position-vertical-relative:paragraph;z-index:3832" coordorigin="5523,341" coordsize="1429,2">
            <v:shape style="position:absolute;left:5523;top:341;width:1429;height:2" coordorigin="5523,341" coordsize="1429,0" path="m5523,341l6952,341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2"/>
          <w:sz w:val="16"/>
        </w:rPr>
        <w:t>for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Euros</w:t>
      </w:r>
      <w:r>
        <w:rPr>
          <w:rFonts w:ascii="Times New Roman"/>
          <w:b/>
          <w:color w:val="231F20"/>
          <w:spacing w:val="22"/>
          <w:sz w:val="16"/>
        </w:rPr>
        <w:t> </w:t>
      </w:r>
      <w:r>
        <w:rPr>
          <w:rFonts w:ascii="Times New Roman"/>
          <w:b/>
          <w:color w:val="231F20"/>
          <w:sz w:val="16"/>
        </w:rPr>
        <w:t>(Notional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Amount)</w:t>
      </w:r>
      <w:r>
        <w:rPr>
          <w:rFonts w:ascii="Times New Roman"/>
          <w:sz w:val="16"/>
        </w:rPr>
      </w:r>
    </w:p>
    <w:p>
      <w:pPr>
        <w:spacing w:line="160" w:lineRule="exact" w:before="101"/>
        <w:ind w:left="437" w:right="317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Exchange</w:t>
      </w:r>
      <w:r>
        <w:rPr>
          <w:rFonts w:ascii="Times New Roman"/>
          <w:b/>
          <w:color w:val="231F20"/>
          <w:sz w:val="16"/>
        </w:rPr>
        <w:t> Euros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for</w:t>
      </w:r>
      <w:r>
        <w:rPr>
          <w:rFonts w:ascii="Times New Roman"/>
          <w:sz w:val="16"/>
        </w:rPr>
      </w:r>
    </w:p>
    <w:p>
      <w:pPr>
        <w:spacing w:line="210" w:lineRule="auto" w:before="0"/>
        <w:ind w:left="119" w:right="0" w:hanging="2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62.550995pt;margin-top:17.051664pt;width:71.45pt;height:.1pt;mso-position-horizontal-relative:page;mso-position-vertical-relative:paragraph;z-index:3856" coordorigin="7251,341" coordsize="1429,2">
            <v:shape style="position:absolute;left:7251;top:341;width:1429;height:2" coordorigin="7251,341" coordsize="1429,0" path="m7251,341l8680,341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1"/>
          <w:sz w:val="16"/>
        </w:rPr>
        <w:t>Foreign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Currency</w:t>
      </w:r>
      <w:r>
        <w:rPr>
          <w:rFonts w:ascii="Times New Roman"/>
          <w:b/>
          <w:color w:val="231F20"/>
          <w:spacing w:val="24"/>
          <w:sz w:val="16"/>
        </w:rPr>
        <w:t> </w:t>
      </w:r>
      <w:r>
        <w:rPr>
          <w:rFonts w:ascii="Times New Roman"/>
          <w:b/>
          <w:color w:val="231F20"/>
          <w:sz w:val="16"/>
        </w:rPr>
        <w:t>(Notional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Amount)</w:t>
      </w:r>
      <w:r>
        <w:rPr>
          <w:rFonts w:ascii="Times New Roman"/>
          <w:sz w:val="16"/>
        </w:rPr>
      </w:r>
    </w:p>
    <w:p>
      <w:pPr>
        <w:spacing w:line="160" w:lineRule="exact" w:before="101"/>
        <w:ind w:left="221" w:right="292" w:firstLine="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Notional</w:t>
      </w:r>
      <w:r>
        <w:rPr>
          <w:rFonts w:ascii="Times New Roman"/>
          <w:b/>
          <w:color w:val="231F20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Weighted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Average</w:t>
      </w:r>
      <w:r>
        <w:rPr>
          <w:rFonts w:ascii="Times New Roman"/>
          <w:b/>
          <w:color w:val="231F20"/>
          <w:spacing w:val="20"/>
          <w:sz w:val="16"/>
        </w:rPr>
        <w:t> </w:t>
      </w:r>
      <w:r>
        <w:rPr>
          <w:rFonts w:ascii="Times New Roman"/>
          <w:b/>
          <w:color w:val="231F20"/>
          <w:sz w:val="16"/>
        </w:rPr>
        <w:t>Exchange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Rate</w:t>
      </w:r>
      <w:r>
        <w:rPr>
          <w:rFonts w:ascii="Times New Roman"/>
          <w:sz w:val="16"/>
        </w:rPr>
      </w:r>
    </w:p>
    <w:p>
      <w:pPr>
        <w:spacing w:line="164" w:lineRule="exact" w:before="0"/>
        <w:ind w:left="102" w:right="17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49.007996pt;margin-top:8.916508pt;width:76.05pt;height:.1pt;mso-position-horizontal-relative:page;mso-position-vertical-relative:paragraph;z-index:3880" coordorigin="8980,178" coordsize="1521,2">
            <v:shape style="position:absolute;left:8980;top:178;width:1521;height:2" coordorigin="8980,178" coordsize="1521,0" path="m8980,178l10501,178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(Market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Convention)</w:t>
      </w:r>
      <w:r>
        <w:rPr>
          <w:rFonts w:ascii="Times New Roman"/>
          <w:sz w:val="16"/>
        </w:rPr>
      </w:r>
    </w:p>
    <w:p>
      <w:pPr>
        <w:spacing w:after="0" w:line="164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580"/>
          <w:cols w:num="4" w:equalWidth="0">
            <w:col w:w="1994" w:space="2211"/>
            <w:col w:w="1425" w:space="304"/>
            <w:col w:w="1424" w:space="272"/>
            <w:col w:w="177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8"/>
        <w:gridCol w:w="734"/>
        <w:gridCol w:w="914"/>
        <w:gridCol w:w="815"/>
        <w:gridCol w:w="1450"/>
        <w:gridCol w:w="1190"/>
      </w:tblGrid>
      <w:tr>
        <w:trPr>
          <w:trHeight w:val="282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Swiss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Franc</w:t>
            </w:r>
            <w:r>
              <w:rPr>
                <w:rFonts w:ascii="Times New Roman"/>
                <w:color w:val="231F20"/>
                <w:spacing w:val="3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70" w:right="0"/>
              <w:jc w:val="left"/>
              <w:rPr>
                <w:rFonts w:ascii="SimSun" w:hAnsi="SimSun" w:cs="SimSun" w:eastAsia="SimSun"/>
                <w:sz w:val="20"/>
                <w:szCs w:val="20"/>
              </w:rPr>
            </w:pPr>
            <w:r>
              <w:rPr>
                <w:rFonts w:ascii="SimSun"/>
                <w:color w:val="231F20"/>
                <w:sz w:val="20"/>
              </w:rPr>
              <w:t>A</w:t>
            </w:r>
            <w:r>
              <w:rPr>
                <w:rFonts w:ascii="SimSun"/>
                <w:sz w:val="20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49" w:right="0"/>
              <w:jc w:val="left"/>
              <w:rPr>
                <w:rFonts w:ascii="SimSun" w:hAnsi="SimSun" w:cs="SimSun" w:eastAsia="SimSun"/>
                <w:sz w:val="20"/>
                <w:szCs w:val="20"/>
              </w:rPr>
            </w:pPr>
            <w:r>
              <w:rPr>
                <w:rFonts w:ascii="SimSun"/>
                <w:color w:val="231F20"/>
                <w:sz w:val="20"/>
              </w:rPr>
              <w:t>A</w:t>
            </w:r>
            <w:r>
              <w:rPr>
                <w:rFonts w:ascii="SimSun"/>
                <w:sz w:val="20"/>
              </w:rPr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7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1.64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Danish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Krone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7.45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British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Pound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0.68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Indian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Rupee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2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54.31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Israeli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Shekel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5.44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Norwegian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Krone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8.11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Polish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Zloty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Saudi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Arabian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Riyal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5.07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Slovakian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Koruna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34.08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Swedish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Krona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9.26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United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Dollar</w:t>
            </w:r>
            <w:r>
              <w:rPr>
                <w:rFonts w:ascii="Times New Roman"/>
                <w:color w:val="231F20"/>
                <w:spacing w:val="2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1.35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4262" w:val="left" w:leader="none"/>
          <w:tab w:pos="5490" w:val="left" w:leader="none"/>
          <w:tab w:pos="5990" w:val="left" w:leader="none"/>
          <w:tab w:pos="7220" w:val="left" w:leader="none"/>
          <w:tab w:pos="9240" w:val="right" w:leader="none"/>
        </w:tabs>
        <w:spacing w:line="240" w:lineRule="auto" w:before="14"/>
        <w:ind w:left="520" w:right="0"/>
        <w:jc w:val="left"/>
      </w:pPr>
      <w:r>
        <w:rPr>
          <w:color w:val="231F20"/>
        </w:rPr>
        <w:t>South</w:t>
      </w:r>
      <w:r>
        <w:rPr>
          <w:color w:val="231F20"/>
          <w:spacing w:val="13"/>
        </w:rPr>
        <w:t> </w:t>
      </w:r>
      <w:r>
        <w:rPr>
          <w:color w:val="231F20"/>
        </w:rPr>
        <w:t>African</w:t>
      </w:r>
      <w:r>
        <w:rPr>
          <w:color w:val="231F20"/>
          <w:spacing w:val="16"/>
        </w:rPr>
        <w:t> </w:t>
      </w:r>
      <w:r>
        <w:rPr>
          <w:color w:val="231F20"/>
        </w:rPr>
        <w:t>Rand 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27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</w:rPr>
        <w:t>9.73</w:t>
      </w:r>
      <w:r>
        <w:rPr/>
      </w:r>
    </w:p>
    <w:p>
      <w:pPr>
        <w:pStyle w:val="BodyText"/>
        <w:tabs>
          <w:tab w:pos="4262" w:val="left" w:leader="none"/>
          <w:tab w:pos="5391" w:val="left" w:leader="none"/>
          <w:tab w:pos="5990" w:val="left" w:leader="none"/>
          <w:tab w:pos="7319" w:val="left" w:leader="none"/>
        </w:tabs>
        <w:spacing w:line="240" w:lineRule="auto" w:before="63"/>
        <w:ind w:left="92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rFonts w:ascii="SimSun"/>
          <w:color w:val="231F20"/>
        </w:rPr>
      </w:r>
      <w:r>
        <w:rPr>
          <w:rFonts w:ascii="SimSun"/>
          <w:color w:val="231F20"/>
          <w:u w:val="single" w:color="231F20"/>
        </w:rPr>
        <w:t>A</w:t>
        <w:tab/>
      </w:r>
      <w:r>
        <w:rPr>
          <w:color w:val="231F20"/>
          <w:u w:val="single" w:color="231F20"/>
        </w:rPr>
        <w:t>118</w:t>
      </w:r>
      <w:r>
        <w:rPr>
          <w:color w:val="231F20"/>
        </w:rPr>
        <w:tab/>
      </w:r>
      <w:r>
        <w:rPr>
          <w:rFonts w:ascii="SimSun"/>
          <w:color w:val="231F20"/>
        </w:rPr>
      </w:r>
      <w:r>
        <w:rPr>
          <w:rFonts w:ascii="SimSun"/>
          <w:color w:val="231F20"/>
          <w:u w:val="single" w:color="231F20"/>
        </w:rPr>
        <w:t>A</w:t>
        <w:tab/>
      </w:r>
      <w:r>
        <w:rPr>
          <w:color w:val="231F20"/>
          <w:u w:val="single" w:color="231F20"/>
        </w:rPr>
        <w:t>4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5984" w:val="left" w:leader="none"/>
        </w:tabs>
        <w:spacing w:line="20" w:lineRule="atLeast"/>
        <w:ind w:left="42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72.05pt;height:.65pt;mso-position-horizontal-relative:char;mso-position-vertical-relative:line" coordorigin="0,0" coordsize="1441,13">
            <v:group style="position:absolute;left:6;top:6;width:1429;height:2" coordorigin="6,6" coordsize="1429,2">
              <v:shape style="position:absolute;left:6;top:6;width:1429;height:2" coordorigin="6,6" coordsize="1429,0" path="m6,6l1435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2.05pt;height:.65pt;mso-position-horizontal-relative:char;mso-position-vertical-relative:line" coordorigin="0,0" coordsize="1441,13">
            <v:group style="position:absolute;left:6;top:6;width:1429;height:2" coordorigin="6,6" coordsize="1429,2">
              <v:shape style="position:absolute;left:6;top:6;width:1429;height:2" coordorigin="6,6" coordsize="1429,0" path="m6,6l1435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50" w:lineRule="auto"/>
        <w:ind w:right="15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Net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Investment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Risk. </w:t>
      </w:r>
      <w:r>
        <w:rPr>
          <w:color w:val="231F20"/>
          <w:spacing w:val="-1"/>
        </w:rPr>
        <w:t>Periodically,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hedge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net</w:t>
      </w:r>
      <w:r>
        <w:rPr>
          <w:color w:val="231F20"/>
          <w:spacing w:val="10"/>
        </w:rPr>
        <w:t> </w:t>
      </w:r>
      <w:r>
        <w:rPr>
          <w:color w:val="231F20"/>
        </w:rPr>
        <w:t>assets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certain</w:t>
      </w:r>
      <w:r>
        <w:rPr>
          <w:color w:val="231F20"/>
          <w:spacing w:val="12"/>
        </w:rPr>
        <w:t> </w:t>
      </w:r>
      <w:r>
        <w:rPr>
          <w:color w:val="231F20"/>
        </w:rPr>
        <w:t>international</w:t>
      </w:r>
      <w:r>
        <w:rPr>
          <w:color w:val="231F20"/>
          <w:spacing w:val="14"/>
        </w:rPr>
        <w:t> </w:t>
      </w:r>
      <w:r>
        <w:rPr>
          <w:color w:val="231F20"/>
        </w:rPr>
        <w:t>subsidiaries</w:t>
      </w:r>
      <w:r>
        <w:rPr>
          <w:color w:val="231F20"/>
          <w:spacing w:val="10"/>
        </w:rPr>
        <w:t> </w:t>
      </w:r>
      <w:r>
        <w:rPr>
          <w:color w:val="231F20"/>
        </w:rPr>
        <w:t>(net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7"/>
        </w:rPr>
        <w:t> </w:t>
      </w:r>
      <w:r>
        <w:rPr>
          <w:color w:val="231F20"/>
        </w:rPr>
        <w:t>hedges)</w:t>
      </w:r>
      <w:r>
        <w:rPr>
          <w:color w:val="231F20"/>
          <w:spacing w:val="10"/>
        </w:rPr>
        <w:t> </w:t>
      </w:r>
      <w:r>
        <w:rPr>
          <w:color w:val="231F20"/>
        </w:rPr>
        <w:t>using</w:t>
      </w:r>
      <w:r>
        <w:rPr>
          <w:color w:val="231F20"/>
          <w:spacing w:val="8"/>
        </w:rPr>
        <w:t> </w:t>
      </w:r>
      <w:r>
        <w:rPr>
          <w:color w:val="231F20"/>
        </w:rPr>
        <w:t>foreign</w:t>
      </w:r>
      <w:r>
        <w:rPr>
          <w:color w:val="231F20"/>
          <w:spacing w:val="10"/>
        </w:rPr>
        <w:t> </w:t>
      </w:r>
      <w:r>
        <w:rPr>
          <w:color w:val="231F20"/>
        </w:rPr>
        <w:t>currency</w:t>
      </w:r>
      <w:r>
        <w:rPr>
          <w:color w:val="231F20"/>
          <w:spacing w:val="8"/>
        </w:rPr>
        <w:t> </w:t>
      </w:r>
      <w:r>
        <w:rPr>
          <w:color w:val="231F20"/>
        </w:rPr>
        <w:t>forward</w:t>
      </w:r>
      <w:r>
        <w:rPr>
          <w:color w:val="231F20"/>
          <w:spacing w:val="9"/>
        </w:rPr>
        <w:t> </w:t>
      </w:r>
      <w:r>
        <w:rPr>
          <w:color w:val="231F20"/>
        </w:rPr>
        <w:t>contracts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translation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economic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8"/>
        </w:rPr>
        <w:t> </w:t>
      </w:r>
      <w:r>
        <w:rPr>
          <w:color w:val="231F20"/>
        </w:rPr>
        <w:t>related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4"/>
        </w:rPr>
        <w:t> </w:t>
      </w:r>
      <w:r>
        <w:rPr>
          <w:color w:val="231F20"/>
        </w:rPr>
        <w:t>subsidiaries.</w:t>
      </w:r>
      <w:r>
        <w:rPr>
          <w:color w:val="231F20"/>
          <w:spacing w:val="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measure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5"/>
        </w:rPr>
        <w:t> </w:t>
      </w:r>
      <w:r>
        <w:rPr>
          <w:color w:val="231F20"/>
        </w:rPr>
        <w:t>hedges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using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changes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spot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3"/>
        </w:rPr>
        <w:t> </w:t>
      </w:r>
      <w:r>
        <w:rPr>
          <w:color w:val="231F20"/>
        </w:rPr>
        <w:t>rates</w:t>
      </w:r>
      <w:r>
        <w:rPr>
          <w:color w:val="231F20"/>
          <w:spacing w:val="-4"/>
        </w:rPr>
        <w:t> </w:t>
      </w:r>
      <w:r>
        <w:rPr>
          <w:color w:val="231F20"/>
        </w:rPr>
        <w:t>because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method</w:t>
      </w:r>
      <w:r>
        <w:rPr>
          <w:color w:val="231F20"/>
          <w:spacing w:val="-3"/>
        </w:rPr>
        <w:t> </w:t>
      </w:r>
      <w:r>
        <w:rPr>
          <w:color w:val="231F20"/>
        </w:rPr>
        <w:t>reflects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risk</w:t>
      </w:r>
      <w:r>
        <w:rPr>
          <w:color w:val="231F20"/>
          <w:spacing w:val="-6"/>
        </w:rPr>
        <w:t> </w:t>
      </w:r>
      <w:r>
        <w:rPr>
          <w:color w:val="231F20"/>
        </w:rPr>
        <w:t>management strategies,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economics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those</w:t>
      </w:r>
      <w:r>
        <w:rPr>
          <w:color w:val="231F20"/>
          <w:spacing w:val="-4"/>
        </w:rPr>
        <w:t> </w:t>
      </w:r>
      <w:r>
        <w:rPr>
          <w:color w:val="231F20"/>
        </w:rPr>
        <w:t>strategies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better</w:t>
      </w:r>
      <w:r>
        <w:rPr>
          <w:color w:val="231F20"/>
          <w:spacing w:val="17"/>
        </w:rPr>
        <w:t> </w:t>
      </w:r>
      <w:r>
        <w:rPr>
          <w:color w:val="231F20"/>
        </w:rPr>
        <w:t>manages</w:t>
      </w:r>
      <w:r>
        <w:rPr>
          <w:color w:val="231F20"/>
          <w:spacing w:val="16"/>
        </w:rPr>
        <w:t> </w:t>
      </w:r>
      <w:r>
        <w:rPr>
          <w:color w:val="231F20"/>
        </w:rPr>
        <w:t>interest</w:t>
      </w:r>
      <w:r>
        <w:rPr>
          <w:color w:val="231F20"/>
          <w:spacing w:val="17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differentials</w:t>
      </w:r>
      <w:r>
        <w:rPr>
          <w:color w:val="231F20"/>
          <w:spacing w:val="17"/>
        </w:rPr>
        <w:t> </w:t>
      </w:r>
      <w:r>
        <w:rPr>
          <w:color w:val="231F20"/>
        </w:rPr>
        <w:t>between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17"/>
        </w:rPr>
        <w:t> </w:t>
      </w:r>
      <w:r>
        <w:rPr>
          <w:color w:val="231F20"/>
        </w:rPr>
        <w:t>countries.</w:t>
      </w:r>
      <w:r>
        <w:rPr>
          <w:color w:val="231F20"/>
          <w:spacing w:val="15"/>
        </w:rPr>
        <w:t> </w:t>
      </w:r>
      <w:r>
        <w:rPr>
          <w:color w:val="231F20"/>
        </w:rPr>
        <w:t>Under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29"/>
        </w:rPr>
        <w:t> </w:t>
      </w:r>
      <w:r>
        <w:rPr>
          <w:color w:val="231F20"/>
        </w:rPr>
        <w:t>method,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change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forward</w:t>
      </w:r>
      <w:r>
        <w:rPr>
          <w:color w:val="231F20"/>
          <w:spacing w:val="16"/>
        </w:rPr>
        <w:t> </w:t>
      </w:r>
      <w:r>
        <w:rPr>
          <w:color w:val="231F20"/>
        </w:rPr>
        <w:t>contract</w:t>
      </w:r>
      <w:r>
        <w:rPr>
          <w:color w:val="231F20"/>
          <w:spacing w:val="18"/>
        </w:rPr>
        <w:t> </w:t>
      </w:r>
      <w:r>
        <w:rPr>
          <w:color w:val="231F20"/>
        </w:rPr>
        <w:t>attributable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changes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spot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8"/>
        </w:rPr>
        <w:t> </w:t>
      </w:r>
      <w:r>
        <w:rPr>
          <w:color w:val="231F20"/>
        </w:rPr>
        <w:t>rates</w:t>
      </w:r>
      <w:r>
        <w:rPr>
          <w:color w:val="231F20"/>
          <w:spacing w:val="17"/>
        </w:rPr>
        <w:t> </w:t>
      </w:r>
      <w:r>
        <w:rPr>
          <w:color w:val="231F20"/>
        </w:rPr>
        <w:t>(the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4"/>
        </w:rPr>
        <w:t> </w:t>
      </w:r>
      <w:r>
        <w:rPr>
          <w:color w:val="231F20"/>
        </w:rPr>
        <w:t>portion)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reported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stockholders’</w:t>
      </w:r>
      <w:r>
        <w:rPr>
          <w:color w:val="231F20"/>
          <w:spacing w:val="14"/>
        </w:rPr>
        <w:t> </w:t>
      </w:r>
      <w:r>
        <w:rPr>
          <w:color w:val="231F20"/>
        </w:rPr>
        <w:t>equity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translation</w:t>
      </w:r>
      <w:r>
        <w:rPr>
          <w:color w:val="231F20"/>
          <w:spacing w:val="16"/>
        </w:rPr>
        <w:t> </w:t>
      </w:r>
      <w:r>
        <w:rPr>
          <w:color w:val="231F20"/>
        </w:rPr>
        <w:t>results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investments.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remaining</w:t>
      </w:r>
      <w:r>
        <w:rPr>
          <w:color w:val="231F20"/>
          <w:spacing w:val="25"/>
        </w:rPr>
        <w:t> </w:t>
      </w:r>
      <w:r>
        <w:rPr>
          <w:color w:val="231F20"/>
        </w:rPr>
        <w:t>change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fair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forward</w:t>
      </w:r>
      <w:r>
        <w:rPr>
          <w:color w:val="231F20"/>
          <w:spacing w:val="21"/>
        </w:rPr>
        <w:t> </w:t>
      </w:r>
      <w:r>
        <w:rPr>
          <w:color w:val="231F20"/>
        </w:rPr>
        <w:t>contract</w:t>
      </w:r>
      <w:r>
        <w:rPr>
          <w:color w:val="231F20"/>
          <w:spacing w:val="25"/>
        </w:rPr>
        <w:t> </w:t>
      </w:r>
      <w:r>
        <w:rPr>
          <w:color w:val="231F20"/>
        </w:rPr>
        <w:t>(the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ineffective</w:t>
      </w:r>
      <w:r>
        <w:rPr>
          <w:color w:val="231F20"/>
          <w:spacing w:val="22"/>
        </w:rPr>
        <w:t> </w:t>
      </w:r>
      <w:r>
        <w:rPr>
          <w:color w:val="231F20"/>
        </w:rPr>
        <w:t>portion)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recognized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non-operating</w:t>
      </w:r>
      <w:r>
        <w:rPr>
          <w:color w:val="231F20"/>
          <w:spacing w:val="26"/>
        </w:rPr>
        <w:t> </w:t>
      </w:r>
      <w:r>
        <w:rPr>
          <w:color w:val="231F20"/>
        </w:rPr>
        <w:t>income,</w:t>
      </w:r>
      <w:r>
        <w:rPr>
          <w:color w:val="231F20"/>
          <w:spacing w:val="17"/>
        </w:rPr>
        <w:t> </w:t>
      </w:r>
      <w:r>
        <w:rPr>
          <w:color w:val="231F20"/>
        </w:rPr>
        <w:t>net.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Net</w:t>
      </w:r>
      <w:r>
        <w:rPr>
          <w:color w:val="231F20"/>
          <w:spacing w:val="21"/>
        </w:rPr>
        <w:t> </w:t>
      </w:r>
      <w:r>
        <w:rPr>
          <w:color w:val="231F20"/>
        </w:rPr>
        <w:t>gains</w:t>
      </w:r>
      <w:r>
        <w:rPr>
          <w:color w:val="231F20"/>
          <w:spacing w:val="19"/>
        </w:rPr>
        <w:t> </w:t>
      </w:r>
      <w:r>
        <w:rPr>
          <w:color w:val="231F20"/>
        </w:rPr>
        <w:t>(losses)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2"/>
        </w:rPr>
        <w:t> </w:t>
      </w:r>
      <w:r>
        <w:rPr>
          <w:color w:val="231F20"/>
        </w:rPr>
        <w:t>hedges</w:t>
      </w:r>
      <w:r>
        <w:rPr>
          <w:color w:val="231F20"/>
          <w:spacing w:val="20"/>
        </w:rPr>
        <w:t> </w:t>
      </w:r>
      <w:r>
        <w:rPr>
          <w:color w:val="231F20"/>
        </w:rPr>
        <w:t>reported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stockholders’</w:t>
      </w:r>
      <w:r>
        <w:rPr>
          <w:color w:val="231F20"/>
          <w:spacing w:val="22"/>
        </w:rPr>
        <w:t> </w:t>
      </w:r>
      <w:r>
        <w:rPr>
          <w:color w:val="231F20"/>
        </w:rPr>
        <w:t>equity</w:t>
      </w:r>
      <w:r>
        <w:rPr>
          <w:color w:val="231F20"/>
          <w:spacing w:val="22"/>
        </w:rPr>
        <w:t> </w:t>
      </w:r>
      <w:r>
        <w:rPr>
          <w:color w:val="231F20"/>
        </w:rPr>
        <w:t>prior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tax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21"/>
        </w:rPr>
        <w:t> </w:t>
      </w:r>
      <w:r>
        <w:rPr>
          <w:color w:val="231F20"/>
        </w:rPr>
        <w:t>were</w:t>
      </w:r>
      <w:r>
        <w:rPr>
          <w:color w:val="231F20"/>
          <w:spacing w:val="21"/>
        </w:rPr>
        <w:t> </w:t>
      </w:r>
      <w:r>
        <w:rPr>
          <w:color w:val="231F20"/>
        </w:rPr>
        <w:t>$45</w:t>
      </w:r>
      <w:r>
        <w:rPr>
          <w:color w:val="231F20"/>
          <w:spacing w:val="19"/>
        </w:rPr>
        <w:t> </w:t>
      </w:r>
      <w:r>
        <w:rPr>
          <w:color w:val="231F20"/>
        </w:rPr>
        <w:t>million,</w:t>
      </w:r>
      <w:r>
        <w:rPr/>
      </w:r>
    </w:p>
    <w:p>
      <w:pPr>
        <w:pStyle w:val="BodyText"/>
        <w:spacing w:line="250" w:lineRule="auto" w:before="10"/>
        <w:ind w:right="157"/>
        <w:jc w:val="both"/>
      </w:pPr>
      <w:r>
        <w:rPr>
          <w:color w:val="231F20"/>
        </w:rPr>
        <w:t>$23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$(23)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2007,</w:t>
      </w:r>
      <w:r>
        <w:rPr>
          <w:color w:val="231F20"/>
          <w:spacing w:val="21"/>
        </w:rPr>
        <w:t> </w:t>
      </w:r>
      <w:r>
        <w:rPr>
          <w:color w:val="231F20"/>
        </w:rPr>
        <w:t>2006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2005,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net</w:t>
      </w:r>
      <w:r>
        <w:rPr>
          <w:color w:val="231F20"/>
          <w:spacing w:val="23"/>
        </w:rPr>
        <w:t> </w:t>
      </w:r>
      <w:r>
        <w:rPr>
          <w:color w:val="231F20"/>
        </w:rPr>
        <w:t>gain</w:t>
      </w:r>
      <w:r>
        <w:rPr>
          <w:color w:val="231F20"/>
          <w:spacing w:val="22"/>
        </w:rPr>
        <w:t> </w:t>
      </w:r>
      <w:r>
        <w:rPr>
          <w:color w:val="231F20"/>
        </w:rPr>
        <w:t>on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2"/>
        </w:rPr>
        <w:t> </w:t>
      </w:r>
      <w:r>
        <w:rPr>
          <w:color w:val="231F20"/>
        </w:rPr>
        <w:t>hedges</w:t>
      </w:r>
      <w:r>
        <w:rPr>
          <w:color w:val="231F20"/>
          <w:spacing w:val="31"/>
        </w:rPr>
        <w:t> </w:t>
      </w:r>
      <w:r>
        <w:rPr>
          <w:color w:val="231F20"/>
        </w:rPr>
        <w:t>reported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non-operating</w:t>
      </w:r>
      <w:r>
        <w:rPr>
          <w:color w:val="231F20"/>
          <w:spacing w:val="-7"/>
        </w:rPr>
        <w:t> </w:t>
      </w:r>
      <w:r>
        <w:rPr>
          <w:color w:val="231F20"/>
        </w:rPr>
        <w:t>income,</w:t>
      </w:r>
      <w:r>
        <w:rPr>
          <w:color w:val="231F20"/>
          <w:spacing w:val="-8"/>
        </w:rPr>
        <w:t> </w:t>
      </w:r>
      <w:r>
        <w:rPr>
          <w:color w:val="231F20"/>
        </w:rPr>
        <w:t>net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$28</w:t>
      </w:r>
      <w:r>
        <w:rPr>
          <w:color w:val="231F20"/>
          <w:spacing w:val="-9"/>
        </w:rPr>
        <w:t> </w:t>
      </w:r>
      <w:r>
        <w:rPr>
          <w:color w:val="231F20"/>
        </w:rPr>
        <w:t>million,</w:t>
      </w:r>
      <w:r>
        <w:rPr>
          <w:color w:val="231F20"/>
          <w:spacing w:val="-7"/>
        </w:rPr>
        <w:t> </w:t>
      </w:r>
      <w:r>
        <w:rPr>
          <w:color w:val="231F20"/>
        </w:rPr>
        <w:t>$24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$14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2007,</w:t>
      </w:r>
      <w:r>
        <w:rPr>
          <w:color w:val="231F20"/>
          <w:spacing w:val="-10"/>
        </w:rPr>
        <w:t> </w:t>
      </w:r>
      <w:r>
        <w:rPr>
          <w:color w:val="231F20"/>
        </w:rPr>
        <w:t>2006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2005,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50" w:lineRule="auto"/>
        <w:ind w:right="159"/>
        <w:jc w:val="both"/>
      </w:pP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2007,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9"/>
        </w:rPr>
        <w:t> </w:t>
      </w:r>
      <w:r>
        <w:rPr>
          <w:color w:val="231F20"/>
        </w:rPr>
        <w:t>hedge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Japanese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Yen.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9"/>
        </w:rPr>
        <w:t> </w:t>
      </w:r>
      <w:r>
        <w:rPr>
          <w:color w:val="231F20"/>
        </w:rPr>
        <w:t>hedge</w:t>
      </w:r>
      <w:r>
        <w:rPr>
          <w:color w:val="231F20"/>
          <w:spacing w:val="-10"/>
        </w:rPr>
        <w:t> </w:t>
      </w:r>
      <w:r>
        <w:rPr>
          <w:color w:val="231F20"/>
        </w:rPr>
        <w:t>minimizes</w:t>
      </w:r>
      <w:r>
        <w:rPr>
          <w:color w:val="231F20"/>
          <w:spacing w:val="-9"/>
        </w:rPr>
        <w:t> </w:t>
      </w:r>
      <w:r>
        <w:rPr>
          <w:color w:val="231F20"/>
        </w:rPr>
        <w:t>currency</w:t>
      </w:r>
      <w:r>
        <w:rPr>
          <w:color w:val="231F20"/>
          <w:spacing w:val="26"/>
        </w:rPr>
        <w:t> </w:t>
      </w:r>
      <w:r>
        <w:rPr>
          <w:color w:val="231F20"/>
        </w:rPr>
        <w:t>risk</w:t>
      </w:r>
      <w:r>
        <w:rPr>
          <w:color w:val="231F20"/>
          <w:spacing w:val="15"/>
        </w:rPr>
        <w:t> </w:t>
      </w:r>
      <w:r>
        <w:rPr>
          <w:color w:val="231F20"/>
        </w:rPr>
        <w:t>arising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held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capital</w:t>
      </w:r>
      <w:r>
        <w:rPr>
          <w:color w:val="231F20"/>
          <w:spacing w:val="18"/>
        </w:rPr>
        <w:t> </w:t>
      </w:r>
      <w:r>
        <w:rPr>
          <w:color w:val="231F20"/>
        </w:rPr>
        <w:t>raised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initial</w:t>
      </w:r>
      <w:r>
        <w:rPr>
          <w:color w:val="231F20"/>
          <w:spacing w:val="18"/>
        </w:rPr>
        <w:t> </w:t>
      </w:r>
      <w:r>
        <w:rPr>
          <w:color w:val="231F20"/>
        </w:rPr>
        <w:t>public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secondary </w:t>
      </w:r>
      <w:r>
        <w:rPr>
          <w:color w:val="231F20"/>
          <w:spacing w:val="-1"/>
        </w:rPr>
        <w:t>offering</w:t>
      </w:r>
      <w:r>
        <w:rPr>
          <w:color w:val="231F20"/>
        </w:rPr>
        <w:t> of</w:t>
      </w:r>
      <w:r>
        <w:rPr>
          <w:color w:val="231F20"/>
          <w:spacing w:val="-2"/>
        </w:rPr>
        <w:t> </w:t>
      </w:r>
      <w:r>
        <w:rPr>
          <w:color w:val="231F20"/>
        </w:rPr>
        <w:t>Oracle</w:t>
      </w:r>
      <w:r>
        <w:rPr>
          <w:color w:val="231F20"/>
          <w:spacing w:val="2"/>
        </w:rPr>
        <w:t> </w:t>
      </w:r>
      <w:r>
        <w:rPr>
          <w:color w:val="231F20"/>
        </w:rPr>
        <w:t>Japan. The fair </w:t>
      </w:r>
      <w:r>
        <w:rPr>
          <w:color w:val="231F20"/>
          <w:spacing w:val="-1"/>
        </w:rPr>
        <w:t>value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  <w:spacing w:val="-7"/>
        </w:rPr>
        <w:t>Yen</w:t>
      </w:r>
      <w:r>
        <w:rPr>
          <w:color w:val="231F20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"/>
        </w:rPr>
        <w:t> </w:t>
      </w:r>
      <w:r>
        <w:rPr>
          <w:color w:val="231F20"/>
        </w:rPr>
        <w:t>hedge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$0.2</w:t>
      </w:r>
      <w:r>
        <w:rPr>
          <w:color w:val="231F20"/>
          <w:spacing w:val="-1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at May</w:t>
      </w:r>
      <w:r>
        <w:rPr>
          <w:color w:val="231F20"/>
          <w:spacing w:val="-1"/>
        </w:rPr>
        <w:t> </w:t>
      </w:r>
      <w:r>
        <w:rPr>
          <w:color w:val="231F20"/>
        </w:rPr>
        <w:t>31,</w:t>
      </w:r>
      <w:r>
        <w:rPr>
          <w:color w:val="231F20"/>
          <w:spacing w:val="-1"/>
        </w:rPr>
        <w:t> </w:t>
      </w:r>
      <w:r>
        <w:rPr>
          <w:color w:val="231F20"/>
        </w:rPr>
        <w:t>2007</w:t>
      </w:r>
      <w:r>
        <w:rPr>
          <w:color w:val="231F20"/>
          <w:spacing w:val="28"/>
        </w:rPr>
        <w:t> </w:t>
      </w:r>
      <w:bookmarkStart w:name="Item 8. Financial Statements and Supplem" w:id="13"/>
      <w:bookmarkEnd w:id="13"/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2006. As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May 31, 2007,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3"/>
        </w:rPr>
        <w:t> </w:t>
      </w:r>
      <w:r>
        <w:rPr>
          <w:color w:val="231F20"/>
        </w:rPr>
        <w:t>hedge</w:t>
      </w:r>
      <w:r>
        <w:rPr>
          <w:color w:val="231F20"/>
          <w:spacing w:val="3"/>
        </w:rPr>
        <w:t> </w:t>
      </w:r>
      <w:r>
        <w:rPr>
          <w:color w:val="231F20"/>
        </w:rPr>
        <w:t>has a notional</w:t>
      </w:r>
      <w:r>
        <w:rPr>
          <w:color w:val="231F20"/>
          <w:spacing w:val="4"/>
        </w:rPr>
        <w:t> </w:t>
      </w:r>
      <w:r>
        <w:rPr>
          <w:color w:val="231F20"/>
        </w:rPr>
        <w:t>amount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$548 million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29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120.22</w:t>
      </w:r>
      <w:r>
        <w:rPr>
          <w:color w:val="231F20"/>
          <w:spacing w:val="13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United</w:t>
      </w:r>
      <w:r>
        <w:rPr>
          <w:color w:val="231F20"/>
          <w:spacing w:val="15"/>
        </w:rPr>
        <w:t> </w:t>
      </w:r>
      <w:r>
        <w:rPr>
          <w:color w:val="231F20"/>
        </w:rPr>
        <w:t>States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dollar.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8.  </w:t>
      </w:r>
      <w:r>
        <w:rPr>
          <w:color w:val="231F20"/>
          <w:spacing w:val="49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Statements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Supplementary</w:t>
      </w:r>
      <w:r>
        <w:rPr>
          <w:color w:val="231F20"/>
          <w:spacing w:val="12"/>
        </w:rPr>
        <w:t> </w:t>
      </w:r>
      <w:r>
        <w:rPr>
          <w:color w:val="231F20"/>
        </w:rPr>
        <w:t>Data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50" w:lineRule="auto"/>
        <w:ind w:right="157"/>
        <w:jc w:val="both"/>
      </w:pPr>
      <w:bookmarkStart w:name="Item 9. Changes In and Disagreements wit" w:id="14"/>
      <w:bookmarkEnd w:id="14"/>
      <w:r>
        <w:rPr/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response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this</w:t>
      </w:r>
      <w:r>
        <w:rPr>
          <w:color w:val="231F20"/>
          <w:spacing w:val="19"/>
        </w:rPr>
        <w:t> </w:t>
      </w:r>
      <w:r>
        <w:rPr>
          <w:color w:val="231F20"/>
        </w:rPr>
        <w:t>item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submitted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separate</w:t>
      </w:r>
      <w:r>
        <w:rPr>
          <w:color w:val="231F20"/>
          <w:spacing w:val="21"/>
        </w:rPr>
        <w:t> </w:t>
      </w:r>
      <w:r>
        <w:rPr>
          <w:color w:val="231F20"/>
        </w:rPr>
        <w:t>section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this</w:t>
      </w:r>
      <w:r>
        <w:rPr>
          <w:color w:val="231F20"/>
          <w:spacing w:val="19"/>
        </w:rPr>
        <w:t> </w:t>
      </w:r>
      <w:r>
        <w:rPr>
          <w:color w:val="231F20"/>
        </w:rPr>
        <w:t>Annual</w:t>
      </w:r>
      <w:r>
        <w:rPr>
          <w:color w:val="231F20"/>
          <w:spacing w:val="18"/>
        </w:rPr>
        <w:t> </w:t>
      </w:r>
      <w:r>
        <w:rPr>
          <w:color w:val="231F20"/>
        </w:rPr>
        <w:t>Report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Form</w:t>
      </w:r>
      <w:r>
        <w:rPr>
          <w:color w:val="231F20"/>
          <w:spacing w:val="16"/>
        </w:rPr>
        <w:t> </w:t>
      </w:r>
      <w:r>
        <w:rPr>
          <w:color w:val="231F20"/>
        </w:rPr>
        <w:t>10-K.</w:t>
      </w:r>
      <w:r>
        <w:rPr>
          <w:color w:val="231F20"/>
          <w:spacing w:val="17"/>
        </w:rPr>
        <w:t> </w:t>
      </w:r>
      <w:r>
        <w:rPr>
          <w:color w:val="231F20"/>
        </w:rPr>
        <w:t>See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Part</w:t>
      </w:r>
      <w:r>
        <w:rPr>
          <w:color w:val="231F20"/>
          <w:spacing w:val="20"/>
        </w:rPr>
        <w:t> </w:t>
      </w:r>
      <w:r>
        <w:rPr>
          <w:color w:val="231F20"/>
          <w:spacing w:val="-9"/>
        </w:rPr>
        <w:t>IV,</w:t>
      </w:r>
      <w:r>
        <w:rPr>
          <w:color w:val="231F20"/>
          <w:spacing w:val="21"/>
        </w:rPr>
        <w:t> </w:t>
      </w:r>
      <w:r>
        <w:rPr>
          <w:color w:val="231F20"/>
        </w:rPr>
        <w:t>Item</w:t>
      </w:r>
      <w:r>
        <w:rPr>
          <w:color w:val="231F20"/>
          <w:spacing w:val="16"/>
        </w:rPr>
        <w:t> </w:t>
      </w:r>
      <w:r>
        <w:rPr>
          <w:color w:val="231F20"/>
        </w:rPr>
        <w:t>15.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  <w:spacing w:val="-1"/>
        </w:rPr>
        <w:t>Item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9.</w:t>
      </w:r>
      <w:r>
        <w:rPr>
          <w:color w:val="231F20"/>
        </w:rPr>
        <w:t>  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Changes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Disagreements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Accountants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Disclosure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Not</w:t>
      </w:r>
      <w:r>
        <w:rPr>
          <w:color w:val="231F20"/>
          <w:spacing w:val="13"/>
        </w:rPr>
        <w:t> </w:t>
      </w:r>
      <w:r>
        <w:rPr>
          <w:color w:val="231F20"/>
        </w:rPr>
        <w:t>applicable.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760" w:bottom="280" w:left="1260" w:right="1580"/>
        </w:sectPr>
      </w:pPr>
    </w:p>
    <w:p>
      <w:pPr>
        <w:pStyle w:val="Heading1"/>
        <w:spacing w:line="240" w:lineRule="auto" w:before="65"/>
        <w:ind w:right="0"/>
        <w:jc w:val="both"/>
        <w:rPr>
          <w:b w:val="0"/>
          <w:bCs w:val="0"/>
        </w:rPr>
      </w:pPr>
      <w:bookmarkStart w:name="Item 9A. Controls and Procedures" w:id="15"/>
      <w:bookmarkEnd w:id="15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9A.  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Controls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Procedures</w:t>
      </w:r>
      <w:r>
        <w:rPr>
          <w:b w:val="0"/>
        </w:rPr>
      </w:r>
    </w:p>
    <w:p>
      <w:pPr>
        <w:pStyle w:val="Heading2"/>
        <w:spacing w:line="240" w:lineRule="auto" w:before="159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Evaluation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Disclosure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Controls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Procedures</w:t>
      </w:r>
      <w:r>
        <w:rPr>
          <w:b w:val="0"/>
          <w:i w:val="0"/>
        </w:rPr>
      </w:r>
    </w:p>
    <w:p>
      <w:pPr>
        <w:pStyle w:val="BodyText"/>
        <w:spacing w:line="250" w:lineRule="auto" w:before="159"/>
        <w:ind w:right="117"/>
        <w:jc w:val="both"/>
      </w:pP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end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period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covered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Annual</w:t>
      </w:r>
      <w:r>
        <w:rPr>
          <w:color w:val="231F20"/>
          <w:spacing w:val="5"/>
        </w:rPr>
        <w:t> </w:t>
      </w:r>
      <w:r>
        <w:rPr>
          <w:color w:val="231F20"/>
        </w:rPr>
        <w:t>Report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Form</w:t>
      </w:r>
      <w:r>
        <w:rPr>
          <w:color w:val="231F20"/>
          <w:spacing w:val="3"/>
        </w:rPr>
        <w:t> </w:t>
      </w:r>
      <w:r>
        <w:rPr>
          <w:color w:val="231F20"/>
        </w:rPr>
        <w:t>10-K,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carried</w:t>
      </w:r>
      <w:r>
        <w:rPr>
          <w:color w:val="231F20"/>
          <w:spacing w:val="8"/>
        </w:rPr>
        <w:t> </w:t>
      </w:r>
      <w:r>
        <w:rPr>
          <w:color w:val="231F20"/>
        </w:rPr>
        <w:t>out</w:t>
      </w:r>
      <w:r>
        <w:rPr>
          <w:color w:val="231F20"/>
          <w:spacing w:val="6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8"/>
        </w:rPr>
        <w:t> </w:t>
      </w:r>
      <w:r>
        <w:rPr>
          <w:color w:val="231F20"/>
        </w:rPr>
        <w:t>under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supervision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participation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Disclosure</w:t>
      </w:r>
      <w:r>
        <w:rPr>
          <w:color w:val="231F20"/>
          <w:spacing w:val="24"/>
        </w:rPr>
        <w:t> </w:t>
      </w:r>
      <w:r>
        <w:rPr>
          <w:color w:val="231F20"/>
        </w:rPr>
        <w:t>Committee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management,</w:t>
      </w:r>
      <w:r>
        <w:rPr>
          <w:color w:val="231F20"/>
          <w:spacing w:val="27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Chief</w:t>
      </w:r>
      <w:r>
        <w:rPr>
          <w:color w:val="231F2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Chief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design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operation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disclosure</w:t>
      </w:r>
      <w:r>
        <w:rPr>
          <w:color w:val="231F20"/>
          <w:spacing w:val="31"/>
        </w:rPr>
        <w:t> </w:t>
      </w:r>
      <w:r>
        <w:rPr>
          <w:color w:val="231F20"/>
        </w:rPr>
        <w:t>controls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procedures</w:t>
      </w:r>
      <w:r>
        <w:rPr>
          <w:color w:val="231F20"/>
          <w:spacing w:val="48"/>
        </w:rPr>
        <w:t> </w:t>
      </w:r>
      <w:r>
        <w:rPr>
          <w:color w:val="231F20"/>
        </w:rPr>
        <w:t>pursuant</w:t>
      </w:r>
      <w:r>
        <w:rPr>
          <w:color w:val="231F20"/>
          <w:spacing w:val="48"/>
        </w:rPr>
        <w:t> </w:t>
      </w:r>
      <w:r>
        <w:rPr>
          <w:color w:val="231F20"/>
        </w:rPr>
        <w:t>to</w:t>
      </w:r>
      <w:r>
        <w:rPr>
          <w:color w:val="231F20"/>
          <w:spacing w:val="48"/>
        </w:rPr>
        <w:t> </w:t>
      </w:r>
      <w:r>
        <w:rPr>
          <w:color w:val="231F20"/>
        </w:rPr>
        <w:t>Exchange Act</w:t>
      </w:r>
      <w:r>
        <w:rPr>
          <w:color w:val="231F20"/>
          <w:spacing w:val="47"/>
        </w:rPr>
        <w:t> </w:t>
      </w:r>
      <w:r>
        <w:rPr>
          <w:color w:val="231F20"/>
        </w:rPr>
        <w:t>Rules</w:t>
      </w:r>
      <w:r>
        <w:rPr>
          <w:color w:val="231F20"/>
          <w:spacing w:val="48"/>
        </w:rPr>
        <w:t> </w:t>
      </w:r>
      <w:r>
        <w:rPr>
          <w:color w:val="231F20"/>
        </w:rPr>
        <w:t>13a-15(e)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15d-15(e).</w:t>
      </w:r>
      <w:r>
        <w:rPr>
          <w:color w:val="231F20"/>
          <w:spacing w:val="47"/>
        </w:rPr>
        <w:t> </w:t>
      </w:r>
      <w:r>
        <w:rPr>
          <w:color w:val="231F20"/>
        </w:rPr>
        <w:t>Disclosure</w:t>
      </w:r>
      <w:r>
        <w:rPr>
          <w:color w:val="231F20"/>
          <w:spacing w:val="48"/>
        </w:rPr>
        <w:t> </w:t>
      </w:r>
      <w:r>
        <w:rPr>
          <w:color w:val="231F20"/>
        </w:rPr>
        <w:t>controls</w:t>
      </w:r>
      <w:r>
        <w:rPr>
          <w:color w:val="231F20"/>
          <w:spacing w:val="49"/>
        </w:rPr>
        <w:t> </w:t>
      </w:r>
      <w:r>
        <w:rPr>
          <w:color w:val="231F20"/>
        </w:rPr>
        <w:t>are</w:t>
      </w:r>
      <w:r>
        <w:rPr>
          <w:color w:val="231F20"/>
        </w:rPr>
        <w:t> </w:t>
      </w:r>
      <w:r>
        <w:rPr>
          <w:color w:val="231F20"/>
          <w:spacing w:val="-1"/>
        </w:rPr>
        <w:t>procedures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designed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ensure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information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required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disclosed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reports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under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Securities</w:t>
      </w:r>
      <w:r>
        <w:rPr>
          <w:color w:val="231F20"/>
          <w:spacing w:val="17"/>
        </w:rPr>
        <w:t> </w:t>
      </w:r>
      <w:r>
        <w:rPr>
          <w:color w:val="231F20"/>
        </w:rPr>
        <w:t>Exchange</w:t>
      </w:r>
      <w:r>
        <w:rPr>
          <w:color w:val="231F20"/>
          <w:spacing w:val="17"/>
        </w:rPr>
        <w:t> </w:t>
      </w:r>
      <w:r>
        <w:rPr>
          <w:color w:val="231F20"/>
        </w:rPr>
        <w:t>Act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1934,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Exchange</w:t>
      </w:r>
      <w:r>
        <w:rPr>
          <w:color w:val="231F20"/>
          <w:spacing w:val="16"/>
        </w:rPr>
        <w:t> </w:t>
      </w:r>
      <w:r>
        <w:rPr>
          <w:color w:val="231F20"/>
        </w:rPr>
        <w:t>Act,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Report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Form</w:t>
      </w:r>
      <w:r>
        <w:rPr>
          <w:color w:val="231F20"/>
          <w:spacing w:val="12"/>
        </w:rPr>
        <w:t> </w:t>
      </w:r>
      <w:r>
        <w:rPr>
          <w:color w:val="231F20"/>
        </w:rPr>
        <w:t>10-K,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recorded,</w:t>
      </w:r>
      <w:r>
        <w:rPr>
          <w:color w:val="231F20"/>
        </w:rPr>
        <w:t> processed,</w:t>
      </w:r>
      <w:r>
        <w:rPr>
          <w:color w:val="231F20"/>
          <w:spacing w:val="-12"/>
        </w:rPr>
        <w:t> </w:t>
      </w:r>
      <w:r>
        <w:rPr>
          <w:color w:val="231F20"/>
        </w:rPr>
        <w:t>summarized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reported</w:t>
      </w:r>
      <w:r>
        <w:rPr>
          <w:color w:val="231F20"/>
          <w:spacing w:val="-11"/>
        </w:rPr>
        <w:t> </w:t>
      </w:r>
      <w:r>
        <w:rPr>
          <w:color w:val="231F20"/>
        </w:rPr>
        <w:t>within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</w:rPr>
        <w:t>periods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specified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Securities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Exchange</w:t>
      </w:r>
      <w:r>
        <w:rPr>
          <w:color w:val="231F20"/>
          <w:spacing w:val="-9"/>
        </w:rPr>
        <w:t> </w:t>
      </w:r>
      <w:r>
        <w:rPr>
          <w:color w:val="231F20"/>
        </w:rPr>
        <w:t>Commission.</w:t>
      </w:r>
      <w:r>
        <w:rPr>
          <w:color w:val="231F20"/>
          <w:spacing w:val="27"/>
        </w:rPr>
        <w:t> </w:t>
      </w:r>
      <w:r>
        <w:rPr>
          <w:color w:val="231F20"/>
        </w:rPr>
        <w:t>Disclosure</w:t>
      </w:r>
      <w:r>
        <w:rPr>
          <w:color w:val="231F20"/>
          <w:spacing w:val="17"/>
        </w:rPr>
        <w:t> </w:t>
      </w:r>
      <w:r>
        <w:rPr>
          <w:color w:val="231F20"/>
        </w:rPr>
        <w:t>controls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16"/>
        </w:rPr>
        <w:t> </w:t>
      </w:r>
      <w:r>
        <w:rPr>
          <w:color w:val="231F20"/>
        </w:rPr>
        <w:t>designed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ensure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such</w:t>
      </w:r>
      <w:r>
        <w:rPr>
          <w:color w:val="231F20"/>
          <w:spacing w:val="15"/>
        </w:rPr>
        <w:t> </w:t>
      </w:r>
      <w:r>
        <w:rPr>
          <w:color w:val="231F20"/>
        </w:rPr>
        <w:t>information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accumulated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communicated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</w:rPr>
        <w:t> management,</w:t>
      </w:r>
      <w:r>
        <w:rPr>
          <w:color w:val="231F20"/>
          <w:spacing w:val="20"/>
        </w:rPr>
        <w:t> </w:t>
      </w:r>
      <w:r>
        <w:rPr>
          <w:color w:val="231F20"/>
        </w:rPr>
        <w:t>including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Chief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Officer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Chief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appropriate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allow</w:t>
      </w:r>
      <w:r>
        <w:rPr>
          <w:color w:val="231F20"/>
          <w:spacing w:val="14"/>
        </w:rPr>
        <w:t> </w:t>
      </w:r>
      <w:r>
        <w:rPr>
          <w:color w:val="231F20"/>
        </w:rPr>
        <w:t>timely</w:t>
      </w:r>
      <w:r>
        <w:rPr>
          <w:color w:val="231F20"/>
          <w:spacing w:val="37"/>
        </w:rPr>
        <w:t> </w:t>
      </w:r>
      <w:r>
        <w:rPr>
          <w:color w:val="231F20"/>
        </w:rPr>
        <w:t>decisions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8"/>
        </w:rPr>
        <w:t> </w:t>
      </w:r>
      <w:r>
        <w:rPr>
          <w:color w:val="231F20"/>
        </w:rPr>
        <w:t>required</w:t>
      </w:r>
      <w:r>
        <w:rPr>
          <w:color w:val="231F20"/>
          <w:spacing w:val="8"/>
        </w:rPr>
        <w:t> </w:t>
      </w:r>
      <w:r>
        <w:rPr>
          <w:color w:val="231F20"/>
        </w:rPr>
        <w:t>disclosure.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quarterly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disclosure</w:t>
      </w:r>
      <w:r>
        <w:rPr>
          <w:color w:val="231F20"/>
          <w:spacing w:val="7"/>
        </w:rPr>
        <w:t> </w:t>
      </w:r>
      <w:r>
        <w:rPr>
          <w:color w:val="231F20"/>
        </w:rPr>
        <w:t>controls</w:t>
      </w:r>
      <w:r>
        <w:rPr>
          <w:color w:val="231F20"/>
          <w:spacing w:val="7"/>
        </w:rPr>
        <w:t> </w:t>
      </w:r>
      <w:r>
        <w:rPr>
          <w:color w:val="231F20"/>
        </w:rPr>
        <w:t>includes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some</w:t>
      </w:r>
      <w:r>
        <w:rPr>
          <w:color w:val="231F20"/>
          <w:spacing w:val="-2"/>
        </w:rPr>
        <w:t> </w:t>
      </w:r>
      <w:r>
        <w:rPr>
          <w:color w:val="231F20"/>
        </w:rPr>
        <w:t>components 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internal</w:t>
      </w:r>
      <w:r>
        <w:rPr>
          <w:color w:val="231F20"/>
          <w:spacing w:val="1"/>
        </w:rPr>
        <w:t> </w:t>
      </w:r>
      <w:r>
        <w:rPr>
          <w:color w:val="231F20"/>
        </w:rPr>
        <w:t>control </w:t>
      </w:r>
      <w:r>
        <w:rPr>
          <w:color w:val="231F20"/>
          <w:spacing w:val="-1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financial</w:t>
      </w:r>
      <w:r>
        <w:rPr>
          <w:color w:val="231F20"/>
          <w:spacing w:val="-1"/>
        </w:rPr>
        <w:t> </w:t>
      </w:r>
      <w:r>
        <w:rPr>
          <w:color w:val="231F20"/>
        </w:rPr>
        <w:t>reporting. </w:t>
      </w:r>
      <w:r>
        <w:rPr>
          <w:color w:val="231F20"/>
          <w:spacing w:val="-8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perform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separate annual </w:t>
      </w:r>
      <w:r>
        <w:rPr>
          <w:color w:val="231F20"/>
          <w:spacing w:val="-1"/>
        </w:rPr>
        <w:t>evaluation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internal</w:t>
      </w:r>
      <w:r>
        <w:rPr>
          <w:color w:val="231F20"/>
          <w:spacing w:val="18"/>
        </w:rPr>
        <w:t> </w:t>
      </w:r>
      <w:r>
        <w:rPr>
          <w:color w:val="231F20"/>
        </w:rPr>
        <w:t>control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3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reporting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purpose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report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below.</w:t>
      </w:r>
      <w:r>
        <w:rPr/>
      </w:r>
    </w:p>
    <w:p>
      <w:pPr>
        <w:pStyle w:val="BodyText"/>
        <w:spacing w:line="250" w:lineRule="auto" w:before="149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disclosure</w:t>
      </w:r>
      <w:r>
        <w:rPr>
          <w:color w:val="231F20"/>
          <w:spacing w:val="-12"/>
        </w:rPr>
        <w:t> </w:t>
      </w:r>
      <w:r>
        <w:rPr>
          <w:color w:val="231F20"/>
        </w:rPr>
        <w:t>controls</w:t>
      </w:r>
      <w:r>
        <w:rPr>
          <w:color w:val="231F20"/>
          <w:spacing w:val="-12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objectives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design,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implementation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controls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controls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generated for</w:t>
      </w:r>
      <w:r>
        <w:rPr>
          <w:color w:val="231F20"/>
          <w:spacing w:val="-5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Annual</w:t>
      </w:r>
      <w:r>
        <w:rPr>
          <w:color w:val="231F20"/>
          <w:spacing w:val="-4"/>
        </w:rPr>
        <w:t> </w:t>
      </w:r>
      <w:r>
        <w:rPr>
          <w:color w:val="231F20"/>
        </w:rPr>
        <w:t>Report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Form</w:t>
      </w:r>
      <w:r>
        <w:rPr>
          <w:color w:val="231F20"/>
          <w:spacing w:val="-7"/>
        </w:rPr>
        <w:t> </w:t>
      </w:r>
      <w:r>
        <w:rPr>
          <w:color w:val="231F20"/>
        </w:rPr>
        <w:t>10-K.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course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controls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evaluation,</w:t>
      </w:r>
      <w:r>
        <w:rPr>
          <w:color w:val="231F20"/>
        </w:rPr>
        <w:t> 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errors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3"/>
        </w:rPr>
        <w:t> </w:t>
      </w:r>
      <w:r>
        <w:rPr>
          <w:color w:val="231F20"/>
        </w:rPr>
        <w:t>problems</w:t>
      </w:r>
      <w:r>
        <w:rPr>
          <w:color w:val="231F20"/>
          <w:spacing w:val="-2"/>
        </w:rPr>
        <w:t> </w:t>
      </w:r>
      <w:r>
        <w:rPr>
          <w:color w:val="231F20"/>
        </w:rPr>
        <w:t>identified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sought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confirm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appropriate</w:t>
      </w:r>
      <w:r>
        <w:rPr>
          <w:color w:val="231F20"/>
          <w:spacing w:val="22"/>
        </w:rPr>
        <w:t> </w:t>
      </w:r>
      <w:r>
        <w:rPr>
          <w:color w:val="231F20"/>
        </w:rPr>
        <w:t>corrective</w:t>
      </w:r>
      <w:r>
        <w:rPr>
          <w:color w:val="231F20"/>
          <w:spacing w:val="17"/>
        </w:rPr>
        <w:t> </w:t>
      </w:r>
      <w:r>
        <w:rPr>
          <w:color w:val="231F20"/>
        </w:rPr>
        <w:t>actions,</w:t>
      </w:r>
      <w:r>
        <w:rPr>
          <w:color w:val="231F20"/>
          <w:spacing w:val="21"/>
        </w:rPr>
        <w:t> </w:t>
      </w:r>
      <w:r>
        <w:rPr>
          <w:color w:val="231F20"/>
        </w:rPr>
        <w:t>including</w:t>
      </w:r>
      <w:r>
        <w:rPr>
          <w:color w:val="231F20"/>
          <w:spacing w:val="20"/>
        </w:rPr>
        <w:t> </w:t>
      </w:r>
      <w:r>
        <w:rPr>
          <w:color w:val="231F20"/>
        </w:rPr>
        <w:t>process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improvements,</w:t>
      </w:r>
      <w:r>
        <w:rPr>
          <w:color w:val="231F20"/>
          <w:spacing w:val="21"/>
        </w:rPr>
        <w:t> </w:t>
      </w:r>
      <w:r>
        <w:rPr>
          <w:color w:val="231F20"/>
        </w:rPr>
        <w:t>were</w:t>
      </w:r>
      <w:r>
        <w:rPr>
          <w:color w:val="231F20"/>
          <w:spacing w:val="19"/>
        </w:rPr>
        <w:t> </w:t>
      </w:r>
      <w:r>
        <w:rPr>
          <w:color w:val="231F20"/>
        </w:rPr>
        <w:t>being</w:t>
      </w:r>
      <w:r>
        <w:rPr>
          <w:color w:val="231F20"/>
          <w:spacing w:val="20"/>
        </w:rPr>
        <w:t> </w:t>
      </w:r>
      <w:r>
        <w:rPr>
          <w:color w:val="231F20"/>
        </w:rPr>
        <w:t>undertaken.</w:t>
      </w:r>
      <w:r>
        <w:rPr>
          <w:color w:val="231F20"/>
          <w:spacing w:val="21"/>
        </w:rPr>
        <w:t> </w:t>
      </w:r>
      <w:r>
        <w:rPr>
          <w:color w:val="231F20"/>
        </w:rPr>
        <w:t>This</w:t>
      </w:r>
      <w:r>
        <w:rPr>
          <w:color w:val="231F20"/>
          <w:spacing w:val="19"/>
        </w:rPr>
        <w:t> </w:t>
      </w:r>
      <w:r>
        <w:rPr>
          <w:color w:val="231F20"/>
        </w:rPr>
        <w:t>type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eval-</w:t>
      </w:r>
      <w:r>
        <w:rPr>
          <w:color w:val="231F20"/>
          <w:spacing w:val="25"/>
        </w:rPr>
        <w:t> </w:t>
      </w:r>
      <w:r>
        <w:rPr>
          <w:color w:val="231F20"/>
        </w:rPr>
        <w:t>uation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performed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quarterly</w:t>
      </w:r>
      <w:r>
        <w:rPr>
          <w:color w:val="231F20"/>
          <w:spacing w:val="19"/>
        </w:rPr>
        <w:t> </w:t>
      </w:r>
      <w:r>
        <w:rPr>
          <w:color w:val="231F20"/>
        </w:rPr>
        <w:t>basis</w:t>
      </w:r>
      <w:r>
        <w:rPr>
          <w:color w:val="231F20"/>
          <w:spacing w:val="15"/>
        </w:rPr>
        <w:t> </w:t>
      </w:r>
      <w:r>
        <w:rPr>
          <w:color w:val="231F20"/>
        </w:rPr>
        <w:t>so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conclusions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management,</w:t>
      </w:r>
      <w:r>
        <w:rPr>
          <w:color w:val="231F20"/>
          <w:spacing w:val="20"/>
        </w:rPr>
        <w:t> </w:t>
      </w:r>
      <w:r>
        <w:rPr>
          <w:color w:val="231F20"/>
        </w:rPr>
        <w:t>including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Chief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Chief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3"/>
        </w:rPr>
        <w:t> </w:t>
      </w:r>
      <w:r>
        <w:rPr>
          <w:color w:val="231F20"/>
        </w:rPr>
        <w:t>concerning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disclosure</w:t>
      </w:r>
      <w:r>
        <w:rPr>
          <w:color w:val="231F20"/>
          <w:spacing w:val="4"/>
        </w:rPr>
        <w:t> </w:t>
      </w:r>
      <w:r>
        <w:rPr>
          <w:color w:val="231F20"/>
        </w:rPr>
        <w:t>controls</w:t>
      </w:r>
      <w:r>
        <w:rPr>
          <w:color w:val="231F20"/>
          <w:spacing w:val="4"/>
        </w:rPr>
        <w:t> </w:t>
      </w:r>
      <w:r>
        <w:rPr>
          <w:color w:val="231F20"/>
        </w:rPr>
        <w:t>can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reported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periodic</w:t>
      </w:r>
      <w:r>
        <w:rPr>
          <w:color w:val="231F20"/>
          <w:spacing w:val="33"/>
        </w:rPr>
        <w:t> </w:t>
      </w:r>
      <w:r>
        <w:rPr>
          <w:color w:val="231F20"/>
        </w:rPr>
        <w:t>reports</w:t>
      </w:r>
      <w:r>
        <w:rPr>
          <w:color w:val="231F20"/>
          <w:spacing w:val="31"/>
        </w:rPr>
        <w:t> </w:t>
      </w:r>
      <w:r>
        <w:rPr>
          <w:color w:val="231F20"/>
        </w:rPr>
        <w:t>on</w:t>
      </w:r>
      <w:r>
        <w:rPr>
          <w:color w:val="231F20"/>
          <w:spacing w:val="31"/>
        </w:rPr>
        <w:t> </w:t>
      </w:r>
      <w:r>
        <w:rPr>
          <w:color w:val="231F20"/>
        </w:rPr>
        <w:t>Form</w:t>
      </w:r>
      <w:r>
        <w:rPr>
          <w:color w:val="231F20"/>
          <w:spacing w:val="29"/>
        </w:rPr>
        <w:t> </w:t>
      </w:r>
      <w:r>
        <w:rPr>
          <w:color w:val="231F20"/>
        </w:rPr>
        <w:t>10-Q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Form</w:t>
      </w:r>
      <w:r>
        <w:rPr>
          <w:color w:val="231F20"/>
          <w:spacing w:val="29"/>
        </w:rPr>
        <w:t> </w:t>
      </w:r>
      <w:r>
        <w:rPr>
          <w:color w:val="231F20"/>
        </w:rPr>
        <w:t>10-K.</w:t>
      </w:r>
      <w:r>
        <w:rPr>
          <w:color w:val="231F20"/>
          <w:spacing w:val="29"/>
        </w:rPr>
        <w:t> </w:t>
      </w:r>
      <w:r>
        <w:rPr>
          <w:color w:val="231F20"/>
        </w:rPr>
        <w:t>Many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components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disclosure</w:t>
      </w:r>
      <w:r>
        <w:rPr>
          <w:color w:val="231F20"/>
          <w:spacing w:val="32"/>
        </w:rPr>
        <w:t> </w:t>
      </w:r>
      <w:r>
        <w:rPr>
          <w:color w:val="231F20"/>
        </w:rPr>
        <w:t>controls</w:t>
      </w:r>
      <w:r>
        <w:rPr>
          <w:color w:val="231F20"/>
          <w:spacing w:val="32"/>
        </w:rPr>
        <w:t> </w:t>
      </w:r>
      <w:r>
        <w:rPr>
          <w:color w:val="231F20"/>
        </w:rPr>
        <w:t>are</w:t>
      </w:r>
      <w:r>
        <w:rPr>
          <w:color w:val="231F20"/>
          <w:spacing w:val="32"/>
        </w:rPr>
        <w:t> </w:t>
      </w:r>
      <w:r>
        <w:rPr>
          <w:color w:val="231F20"/>
        </w:rPr>
        <w:t>also</w:t>
      </w:r>
      <w:r>
        <w:rPr>
          <w:color w:val="231F20"/>
        </w:rPr>
        <w:t> </w:t>
      </w:r>
      <w:r>
        <w:rPr>
          <w:color w:val="231F20"/>
          <w:spacing w:val="-1"/>
        </w:rPr>
        <w:t>evaluated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an</w:t>
      </w:r>
      <w:r>
        <w:rPr>
          <w:color w:val="231F20"/>
          <w:spacing w:val="20"/>
        </w:rPr>
        <w:t> </w:t>
      </w:r>
      <w:r>
        <w:rPr>
          <w:color w:val="231F20"/>
        </w:rPr>
        <w:t>ongoing</w:t>
      </w:r>
      <w:r>
        <w:rPr>
          <w:color w:val="231F20"/>
          <w:spacing w:val="21"/>
        </w:rPr>
        <w:t> </w:t>
      </w:r>
      <w:r>
        <w:rPr>
          <w:color w:val="231F20"/>
        </w:rPr>
        <w:t>basis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</w:rPr>
        <w:t>both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internal</w:t>
      </w:r>
      <w:r>
        <w:rPr>
          <w:color w:val="231F20"/>
          <w:spacing w:val="23"/>
        </w:rPr>
        <w:t> </w:t>
      </w:r>
      <w:r>
        <w:rPr>
          <w:color w:val="231F20"/>
        </w:rPr>
        <w:t>audit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finance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organizations.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21"/>
        </w:rPr>
        <w:t> </w:t>
      </w:r>
      <w:r>
        <w:rPr>
          <w:color w:val="231F20"/>
        </w:rPr>
        <w:t>goals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these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5"/>
        </w:rPr>
        <w:t> </w:t>
      </w:r>
      <w:r>
        <w:rPr>
          <w:color w:val="231F20"/>
        </w:rPr>
        <w:t>activities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monitor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disclosure</w:t>
      </w:r>
      <w:r>
        <w:rPr>
          <w:color w:val="231F20"/>
          <w:spacing w:val="2"/>
        </w:rPr>
        <w:t> </w:t>
      </w:r>
      <w:r>
        <w:rPr>
          <w:color w:val="231F20"/>
        </w:rPr>
        <w:t>controls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modify</w:t>
      </w:r>
      <w:r>
        <w:rPr>
          <w:color w:val="231F20"/>
          <w:spacing w:val="3"/>
        </w:rPr>
        <w:t> </w:t>
      </w:r>
      <w:r>
        <w:rPr>
          <w:color w:val="231F20"/>
        </w:rPr>
        <w:t>them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necessary.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intend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maintain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disclosure</w:t>
      </w:r>
      <w:r>
        <w:rPr>
          <w:color w:val="231F20"/>
          <w:spacing w:val="15"/>
        </w:rPr>
        <w:t> </w:t>
      </w:r>
      <w:r>
        <w:rPr>
          <w:color w:val="231F20"/>
        </w:rPr>
        <w:t>controls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dynamic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adjust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circumstances</w:t>
      </w:r>
      <w:r>
        <w:rPr>
          <w:color w:val="231F20"/>
          <w:spacing w:val="18"/>
        </w:rPr>
        <w:t> </w:t>
      </w:r>
      <w:r>
        <w:rPr>
          <w:color w:val="231F20"/>
        </w:rPr>
        <w:t>merit.</w:t>
      </w:r>
      <w:r>
        <w:rPr/>
      </w:r>
    </w:p>
    <w:p>
      <w:pPr>
        <w:pStyle w:val="BodyText"/>
        <w:spacing w:line="250" w:lineRule="auto" w:before="149"/>
        <w:ind w:right="119"/>
        <w:jc w:val="both"/>
      </w:pP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upon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evaluation,</w:t>
      </w:r>
      <w:r>
        <w:rPr>
          <w:color w:val="231F20"/>
        </w:rPr>
        <w:t> our</w:t>
      </w:r>
      <w:r>
        <w:rPr>
          <w:color w:val="231F20"/>
          <w:spacing w:val="-4"/>
        </w:rPr>
        <w:t> </w:t>
      </w:r>
      <w:r>
        <w:rPr>
          <w:color w:val="231F20"/>
        </w:rPr>
        <w:t>Chief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Chief</w:t>
      </w:r>
      <w:r>
        <w:rPr>
          <w:color w:val="231F20"/>
          <w:spacing w:val="-2"/>
        </w:rPr>
        <w:t> </w:t>
      </w:r>
      <w:r>
        <w:rPr>
          <w:color w:val="231F20"/>
        </w:rPr>
        <w:t>Financial </w:t>
      </w:r>
      <w:r>
        <w:rPr>
          <w:color w:val="231F20"/>
          <w:spacing w:val="-2"/>
        </w:rPr>
        <w:t>Officer</w:t>
      </w:r>
      <w:r>
        <w:rPr>
          <w:color w:val="231F20"/>
          <w:spacing w:val="-1"/>
        </w:rPr>
        <w:t> </w:t>
      </w:r>
      <w:r>
        <w:rPr>
          <w:color w:val="231F20"/>
        </w:rPr>
        <w:t>concluded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disclosure</w:t>
      </w:r>
      <w:r>
        <w:rPr>
          <w:color w:val="231F20"/>
          <w:spacing w:val="29"/>
        </w:rPr>
        <w:t> </w:t>
      </w:r>
      <w:r>
        <w:rPr>
          <w:color w:val="231F20"/>
        </w:rPr>
        <w:t>controls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procedures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end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covered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report.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2"/>
        </w:rPr>
        <w:t>Management’s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on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Internal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Control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2"/>
        </w:rPr>
        <w:t>over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Financial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Reporting</w:t>
      </w:r>
      <w:r>
        <w:rPr>
          <w:b w:val="0"/>
          <w:bCs w:val="0"/>
          <w:i w:val="0"/>
        </w:rPr>
      </w:r>
    </w:p>
    <w:p>
      <w:pPr>
        <w:pStyle w:val="BodyText"/>
        <w:spacing w:line="250" w:lineRule="auto" w:before="159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management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responsible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establishing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maintaining</w:t>
      </w:r>
      <w:r>
        <w:rPr>
          <w:color w:val="231F20"/>
          <w:spacing w:val="-3"/>
        </w:rPr>
        <w:t> </w:t>
      </w:r>
      <w:r>
        <w:rPr>
          <w:color w:val="231F20"/>
        </w:rPr>
        <w:t>adequate</w:t>
      </w:r>
      <w:r>
        <w:rPr>
          <w:color w:val="231F20"/>
          <w:spacing w:val="-4"/>
        </w:rPr>
        <w:t> </w:t>
      </w:r>
      <w:r>
        <w:rPr>
          <w:color w:val="231F20"/>
        </w:rPr>
        <w:t>internal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reporting,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such</w:t>
      </w:r>
      <w:r>
        <w:rPr>
          <w:color w:val="231F20"/>
          <w:spacing w:val="31"/>
        </w:rPr>
        <w:t> </w:t>
      </w:r>
      <w:r>
        <w:rPr>
          <w:color w:val="231F20"/>
        </w:rPr>
        <w:t>term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defined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Exchange</w:t>
      </w:r>
      <w:r>
        <w:rPr>
          <w:color w:val="231F20"/>
          <w:spacing w:val="33"/>
        </w:rPr>
        <w:t> </w:t>
      </w:r>
      <w:r>
        <w:rPr>
          <w:color w:val="231F20"/>
        </w:rPr>
        <w:t>Act</w:t>
      </w:r>
      <w:r>
        <w:rPr>
          <w:color w:val="231F20"/>
          <w:spacing w:val="31"/>
        </w:rPr>
        <w:t> </w:t>
      </w:r>
      <w:r>
        <w:rPr>
          <w:color w:val="231F20"/>
        </w:rPr>
        <w:t>Rules</w:t>
      </w:r>
      <w:r>
        <w:rPr>
          <w:color w:val="231F20"/>
          <w:spacing w:val="30"/>
        </w:rPr>
        <w:t> </w:t>
      </w:r>
      <w:r>
        <w:rPr>
          <w:color w:val="231F20"/>
        </w:rPr>
        <w:t>13a-15(f)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15d-15(f).</w:t>
      </w:r>
      <w:r>
        <w:rPr>
          <w:color w:val="231F20"/>
          <w:spacing w:val="31"/>
        </w:rPr>
        <w:t> </w:t>
      </w:r>
      <w:r>
        <w:rPr>
          <w:color w:val="231F20"/>
        </w:rPr>
        <w:t>Under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supervision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</w:rPr>
        <w:t> participation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management,</w:t>
      </w:r>
      <w:r>
        <w:rPr>
          <w:color w:val="231F20"/>
          <w:spacing w:val="-3"/>
        </w:rPr>
        <w:t> </w:t>
      </w:r>
      <w:r>
        <w:rPr>
          <w:color w:val="231F20"/>
        </w:rPr>
        <w:t>including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Chief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Chief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conducted</w:t>
      </w:r>
      <w:r>
        <w:rPr>
          <w:color w:val="231F20"/>
          <w:spacing w:val="23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internal</w:t>
      </w:r>
      <w:r>
        <w:rPr>
          <w:color w:val="231F20"/>
          <w:spacing w:val="5"/>
        </w:rPr>
        <w:t> </w:t>
      </w:r>
      <w:r>
        <w:rPr>
          <w:color w:val="231F20"/>
        </w:rPr>
        <w:t>control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4"/>
        </w:rPr>
        <w:t> </w:t>
      </w:r>
      <w:r>
        <w:rPr>
          <w:color w:val="231F20"/>
        </w:rPr>
        <w:t>reporting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31,</w:t>
      </w:r>
      <w:r>
        <w:rPr>
          <w:color w:val="231F20"/>
          <w:spacing w:val="1"/>
        </w:rPr>
        <w:t> </w:t>
      </w:r>
      <w:r>
        <w:rPr>
          <w:color w:val="231F20"/>
        </w:rPr>
        <w:t>2007</w:t>
      </w:r>
      <w:r>
        <w:rPr>
          <w:color w:val="231F20"/>
          <w:spacing w:val="2"/>
        </w:rPr>
        <w:t> </w:t>
      </w:r>
      <w:r>
        <w:rPr>
          <w:color w:val="231F20"/>
        </w:rPr>
        <w:t>based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guidelines</w:t>
      </w:r>
      <w:r>
        <w:rPr>
          <w:color w:val="231F20"/>
          <w:spacing w:val="8"/>
        </w:rPr>
        <w:t> </w:t>
      </w:r>
      <w:r>
        <w:rPr>
          <w:color w:val="231F20"/>
        </w:rPr>
        <w:t>established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Internal</w:t>
      </w:r>
      <w:r>
        <w:rPr>
          <w:color w:val="231F20"/>
          <w:spacing w:val="8"/>
        </w:rPr>
        <w:t> </w:t>
      </w:r>
      <w:r>
        <w:rPr>
          <w:color w:val="231F20"/>
        </w:rPr>
        <w:t>Control—Integrated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6"/>
        </w:rPr>
        <w:t> </w:t>
      </w:r>
      <w:r>
        <w:rPr>
          <w:color w:val="231F20"/>
        </w:rPr>
        <w:t>issued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Committee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Sponsoring</w:t>
      </w:r>
      <w:r>
        <w:rPr>
          <w:color w:val="231F20"/>
          <w:spacing w:val="26"/>
        </w:rPr>
        <w:t> </w:t>
      </w:r>
      <w:r>
        <w:rPr>
          <w:color w:val="231F20"/>
        </w:rPr>
        <w:t>Organizations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Treadway</w:t>
      </w:r>
      <w:r>
        <w:rPr>
          <w:color w:val="231F20"/>
          <w:spacing w:val="44"/>
        </w:rPr>
        <w:t> </w:t>
      </w:r>
      <w:r>
        <w:rPr>
          <w:color w:val="231F20"/>
        </w:rPr>
        <w:t>Commission</w:t>
      </w:r>
      <w:r>
        <w:rPr>
          <w:color w:val="231F20"/>
          <w:spacing w:val="42"/>
        </w:rPr>
        <w:t> </w:t>
      </w:r>
      <w:r>
        <w:rPr>
          <w:color w:val="231F20"/>
        </w:rPr>
        <w:t>(COSO).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internal</w:t>
      </w:r>
      <w:r>
        <w:rPr>
          <w:color w:val="231F20"/>
          <w:spacing w:val="46"/>
        </w:rPr>
        <w:t> </w:t>
      </w:r>
      <w:r>
        <w:rPr>
          <w:color w:val="231F20"/>
        </w:rPr>
        <w:t>control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1"/>
        </w:rPr>
        <w:t> </w:t>
      </w:r>
      <w:r>
        <w:rPr>
          <w:color w:val="231F20"/>
        </w:rPr>
        <w:t>financial</w:t>
      </w:r>
      <w:r>
        <w:rPr>
          <w:color w:val="231F20"/>
          <w:spacing w:val="44"/>
        </w:rPr>
        <w:t> </w:t>
      </w:r>
      <w:r>
        <w:rPr>
          <w:color w:val="231F20"/>
        </w:rPr>
        <w:t>reporting</w:t>
      </w:r>
      <w:r>
        <w:rPr>
          <w:color w:val="231F20"/>
          <w:spacing w:val="44"/>
        </w:rPr>
        <w:t> </w:t>
      </w:r>
      <w:r>
        <w:rPr>
          <w:color w:val="231F20"/>
        </w:rPr>
        <w:t>includes</w:t>
      </w:r>
      <w:r>
        <w:rPr>
          <w:color w:val="231F20"/>
          <w:spacing w:val="23"/>
        </w:rPr>
        <w:t> </w:t>
      </w:r>
      <w:r>
        <w:rPr>
          <w:color w:val="231F20"/>
        </w:rPr>
        <w:t>policies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procedures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> </w:t>
      </w:r>
      <w:r>
        <w:rPr>
          <w:color w:val="231F20"/>
        </w:rPr>
        <w:t>reasonable</w:t>
      </w:r>
      <w:r>
        <w:rPr>
          <w:color w:val="231F20"/>
          <w:spacing w:val="14"/>
        </w:rPr>
        <w:t> </w:t>
      </w:r>
      <w:r>
        <w:rPr>
          <w:color w:val="231F20"/>
        </w:rPr>
        <w:t>assurance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reliability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financial</w:t>
      </w:r>
      <w:r>
        <w:rPr>
          <w:color w:val="231F20"/>
          <w:spacing w:val="13"/>
        </w:rPr>
        <w:t> </w:t>
      </w:r>
      <w:r>
        <w:rPr>
          <w:color w:val="231F20"/>
        </w:rPr>
        <w:t>reporting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preparation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</w:rPr>
        <w:t>statements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26"/>
        </w:rPr>
        <w:t> </w:t>
      </w:r>
      <w:r>
        <w:rPr>
          <w:color w:val="231F20"/>
        </w:rPr>
        <w:t>reporting</w:t>
      </w:r>
      <w:r>
        <w:rPr>
          <w:color w:val="231F20"/>
          <w:spacing w:val="25"/>
        </w:rPr>
        <w:t> </w:t>
      </w:r>
      <w:r>
        <w:rPr>
          <w:color w:val="231F20"/>
        </w:rPr>
        <w:t>purposes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accordance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U.S.</w:t>
      </w:r>
      <w:r>
        <w:rPr>
          <w:color w:val="231F20"/>
          <w:spacing w:val="21"/>
        </w:rPr>
        <w:t> </w:t>
      </w:r>
      <w:r>
        <w:rPr>
          <w:color w:val="231F20"/>
        </w:rPr>
        <w:t>generally</w:t>
      </w:r>
      <w:r>
        <w:rPr>
          <w:color w:val="231F20"/>
          <w:spacing w:val="26"/>
        </w:rPr>
        <w:t> </w:t>
      </w:r>
      <w:r>
        <w:rPr>
          <w:color w:val="231F20"/>
        </w:rPr>
        <w:t>accepted</w:t>
      </w:r>
      <w:r>
        <w:rPr>
          <w:color w:val="231F20"/>
          <w:spacing w:val="26"/>
        </w:rPr>
        <w:t> </w:t>
      </w:r>
      <w:r>
        <w:rPr>
          <w:color w:val="231F20"/>
        </w:rPr>
        <w:t>accounting</w:t>
      </w:r>
      <w:r>
        <w:rPr>
          <w:color w:val="231F20"/>
          <w:spacing w:val="17"/>
        </w:rPr>
        <w:t> </w:t>
      </w:r>
      <w:r>
        <w:rPr>
          <w:color w:val="231F20"/>
        </w:rPr>
        <w:t>principles.</w:t>
      </w:r>
      <w:r>
        <w:rPr/>
      </w:r>
    </w:p>
    <w:p>
      <w:pPr>
        <w:pStyle w:val="BodyText"/>
        <w:spacing w:line="250" w:lineRule="auto" w:before="149"/>
        <w:ind w:right="118"/>
        <w:jc w:val="both"/>
      </w:pPr>
      <w:r>
        <w:rPr>
          <w:color w:val="231F20"/>
        </w:rPr>
        <w:t>Based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evaluation,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management</w:t>
      </w:r>
      <w:r>
        <w:rPr>
          <w:color w:val="231F20"/>
          <w:spacing w:val="-2"/>
        </w:rPr>
        <w:t> </w:t>
      </w:r>
      <w:r>
        <w:rPr>
          <w:color w:val="231F20"/>
        </w:rPr>
        <w:t>concluded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internal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reporting</w:t>
      </w:r>
      <w:r>
        <w:rPr>
          <w:color w:val="231F20"/>
          <w:spacing w:val="3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2007.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-10"/>
        </w:rPr>
        <w:t> </w:t>
      </w:r>
      <w:r>
        <w:rPr>
          <w:color w:val="231F20"/>
        </w:rPr>
        <w:t>assessment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Finance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Audit</w:t>
      </w:r>
      <w:r>
        <w:rPr>
          <w:color w:val="231F20"/>
          <w:spacing w:val="23"/>
        </w:rPr>
        <w:t> </w:t>
      </w:r>
      <w:r>
        <w:rPr>
          <w:color w:val="231F20"/>
        </w:rPr>
        <w:t>Committee.</w:t>
      </w:r>
      <w:r>
        <w:rPr/>
      </w:r>
    </w:p>
    <w:p>
      <w:pPr>
        <w:pStyle w:val="BodyText"/>
        <w:spacing w:line="250" w:lineRule="auto" w:before="149"/>
        <w:ind w:right="118"/>
        <w:jc w:val="both"/>
      </w:pPr>
      <w:r>
        <w:rPr>
          <w:color w:val="231F20"/>
          <w:spacing w:val="-1"/>
        </w:rPr>
        <w:t>Management’s</w:t>
      </w:r>
      <w:r>
        <w:rPr>
          <w:color w:val="231F20"/>
          <w:spacing w:val="2"/>
        </w:rPr>
        <w:t> </w:t>
      </w:r>
      <w:r>
        <w:rPr>
          <w:color w:val="231F20"/>
        </w:rPr>
        <w:t>assessment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internal</w:t>
      </w:r>
      <w:r>
        <w:rPr>
          <w:color w:val="231F20"/>
          <w:spacing w:val="6"/>
        </w:rPr>
        <w:t> </w:t>
      </w:r>
      <w:r>
        <w:rPr>
          <w:color w:val="231F20"/>
        </w:rPr>
        <w:t>control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reporting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31,</w:t>
      </w:r>
      <w:r>
        <w:rPr>
          <w:color w:val="231F20"/>
          <w:spacing w:val="2"/>
        </w:rPr>
        <w:t> </w:t>
      </w:r>
      <w:r>
        <w:rPr>
          <w:color w:val="231F20"/>
        </w:rPr>
        <w:t>2007</w:t>
      </w:r>
      <w:r>
        <w:rPr>
          <w:color w:val="231F20"/>
          <w:spacing w:val="37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audited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Ernst</w:t>
      </w:r>
      <w:r>
        <w:rPr>
          <w:color w:val="231F20"/>
          <w:spacing w:val="-4"/>
        </w:rPr>
        <w:t> </w:t>
      </w:r>
      <w:r>
        <w:rPr>
          <w:color w:val="231F20"/>
        </w:rPr>
        <w:t>&amp;</w:t>
      </w:r>
      <w:r>
        <w:rPr>
          <w:color w:val="231F20"/>
          <w:spacing w:val="-5"/>
        </w:rPr>
        <w:t> Young </w:t>
      </w:r>
      <w:r>
        <w:rPr>
          <w:color w:val="231F20"/>
          <w:spacing w:val="-6"/>
        </w:rPr>
        <w:t>LLP,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independent</w:t>
      </w:r>
      <w:r>
        <w:rPr>
          <w:color w:val="231F20"/>
          <w:spacing w:val="-2"/>
        </w:rPr>
        <w:t> </w:t>
      </w:r>
      <w:r>
        <w:rPr>
          <w:color w:val="231F20"/>
        </w:rPr>
        <w:t>registered</w:t>
      </w:r>
      <w:r>
        <w:rPr>
          <w:color w:val="231F20"/>
          <w:spacing w:val="-4"/>
        </w:rPr>
        <w:t> </w:t>
      </w:r>
      <w:r>
        <w:rPr>
          <w:color w:val="231F20"/>
        </w:rPr>
        <w:t>public</w:t>
      </w:r>
      <w:r>
        <w:rPr>
          <w:color w:val="231F20"/>
          <w:spacing w:val="-3"/>
        </w:rPr>
        <w:t> </w:t>
      </w:r>
      <w:r>
        <w:rPr>
          <w:color w:val="231F20"/>
        </w:rPr>
        <w:t>accounting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firm,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stated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report</w:t>
      </w:r>
      <w:r>
        <w:rPr>
          <w:color w:val="231F20"/>
          <w:spacing w:val="21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included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Part</w:t>
      </w:r>
      <w:r>
        <w:rPr>
          <w:color w:val="231F20"/>
          <w:spacing w:val="15"/>
        </w:rPr>
        <w:t> </w:t>
      </w:r>
      <w:r>
        <w:rPr>
          <w:color w:val="231F20"/>
          <w:spacing w:val="-9"/>
        </w:rPr>
        <w:t>IV,</w:t>
      </w:r>
      <w:r>
        <w:rPr>
          <w:color w:val="231F20"/>
          <w:spacing w:val="14"/>
        </w:rPr>
        <w:t> </w:t>
      </w:r>
      <w:r>
        <w:rPr>
          <w:color w:val="231F20"/>
        </w:rPr>
        <w:t>Item</w:t>
      </w:r>
      <w:r>
        <w:rPr>
          <w:color w:val="231F20"/>
          <w:spacing w:val="16"/>
        </w:rPr>
        <w:t> </w:t>
      </w:r>
      <w:r>
        <w:rPr>
          <w:color w:val="231F20"/>
        </w:rPr>
        <w:t>15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4"/>
        </w:rPr>
        <w:t> </w:t>
      </w:r>
      <w:r>
        <w:rPr>
          <w:color w:val="231F20"/>
        </w:rPr>
        <w:t>Report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Form</w:t>
      </w:r>
      <w:r>
        <w:rPr>
          <w:color w:val="231F20"/>
          <w:spacing w:val="12"/>
        </w:rPr>
        <w:t> </w:t>
      </w:r>
      <w:r>
        <w:rPr>
          <w:color w:val="231F20"/>
        </w:rPr>
        <w:t>10-K.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Changes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Internal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Control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2"/>
        </w:rPr>
        <w:t>over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Financial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Reporting</w:t>
      </w:r>
      <w:r>
        <w:rPr>
          <w:b w:val="0"/>
          <w:i w:val="0"/>
        </w:rPr>
      </w:r>
    </w:p>
    <w:p>
      <w:pPr>
        <w:pStyle w:val="BodyText"/>
        <w:spacing w:line="250" w:lineRule="auto" w:before="159"/>
        <w:ind w:right="120"/>
        <w:jc w:val="both"/>
      </w:pPr>
      <w:r>
        <w:rPr>
          <w:color w:val="231F20"/>
        </w:rPr>
        <w:t>There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no</w:t>
      </w:r>
      <w:r>
        <w:rPr>
          <w:color w:val="231F20"/>
          <w:spacing w:val="-1"/>
        </w:rPr>
        <w:t> </w:t>
      </w:r>
      <w:r>
        <w:rPr>
          <w:color w:val="231F20"/>
        </w:rPr>
        <w:t>changes in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internal</w:t>
      </w:r>
      <w:r>
        <w:rPr>
          <w:color w:val="231F20"/>
          <w:spacing w:val="2"/>
        </w:rPr>
        <w:t> </w:t>
      </w:r>
      <w:r>
        <w:rPr>
          <w:color w:val="231F20"/>
        </w:rPr>
        <w:t>control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over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reporting</w:t>
      </w:r>
      <w:r>
        <w:rPr>
          <w:color w:val="231F20"/>
          <w:spacing w:val="1"/>
        </w:rPr>
        <w:t> </w:t>
      </w:r>
      <w:r>
        <w:rPr>
          <w:color w:val="231F20"/>
        </w:rPr>
        <w:t>identified in</w:t>
      </w:r>
      <w:r>
        <w:rPr>
          <w:color w:val="231F20"/>
          <w:spacing w:val="-1"/>
        </w:rPr>
        <w:t> </w:t>
      </w:r>
      <w:r>
        <w:rPr>
          <w:color w:val="231F20"/>
        </w:rPr>
        <w:t>connection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evaluation</w:t>
      </w:r>
      <w:r>
        <w:rPr>
          <w:color w:val="231F20"/>
          <w:spacing w:val="23"/>
        </w:rPr>
        <w:t> </w:t>
      </w:r>
      <w:r>
        <w:rPr>
          <w:color w:val="231F20"/>
        </w:rPr>
        <w:t>required by</w:t>
      </w:r>
      <w:r>
        <w:rPr>
          <w:color w:val="231F20"/>
          <w:spacing w:val="-4"/>
        </w:rPr>
        <w:t> </w:t>
      </w:r>
      <w:r>
        <w:rPr>
          <w:color w:val="231F20"/>
        </w:rPr>
        <w:t>paragraph</w:t>
      </w:r>
      <w:r>
        <w:rPr>
          <w:color w:val="231F20"/>
          <w:spacing w:val="-1"/>
        </w:rPr>
        <w:t> </w:t>
      </w:r>
      <w:r>
        <w:rPr>
          <w:color w:val="231F20"/>
        </w:rPr>
        <w:t>(d)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Exchange</w:t>
      </w:r>
      <w:r>
        <w:rPr>
          <w:color w:val="231F20"/>
          <w:spacing w:val="-1"/>
        </w:rPr>
        <w:t> </w:t>
      </w:r>
      <w:r>
        <w:rPr>
          <w:color w:val="231F20"/>
        </w:rPr>
        <w:t>Act</w:t>
      </w:r>
      <w:r>
        <w:rPr>
          <w:color w:val="231F20"/>
          <w:spacing w:val="-3"/>
        </w:rPr>
        <w:t> </w:t>
      </w:r>
      <w:r>
        <w:rPr>
          <w:color w:val="231F20"/>
        </w:rPr>
        <w:t>Rules</w:t>
      </w:r>
      <w:r>
        <w:rPr>
          <w:color w:val="231F20"/>
          <w:spacing w:val="-3"/>
        </w:rPr>
        <w:t> </w:t>
      </w:r>
      <w:r>
        <w:rPr>
          <w:color w:val="231F20"/>
        </w:rPr>
        <w:t>13a-15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15d-15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occurred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last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quarter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have </w:t>
      </w:r>
      <w:r>
        <w:rPr>
          <w:color w:val="231F20"/>
        </w:rPr>
        <w:t>materially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affected,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reasonably likely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materially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affect,</w:t>
      </w:r>
      <w:r>
        <w:rPr>
          <w:color w:val="231F20"/>
        </w:rPr>
        <w:t> our</w:t>
      </w:r>
      <w:r>
        <w:rPr>
          <w:color w:val="231F20"/>
          <w:spacing w:val="-2"/>
        </w:rPr>
        <w:t> </w:t>
      </w:r>
      <w:r>
        <w:rPr>
          <w:color w:val="231F20"/>
        </w:rPr>
        <w:t>internal</w:t>
      </w:r>
      <w:r>
        <w:rPr>
          <w:color w:val="231F20"/>
          <w:spacing w:val="2"/>
        </w:rPr>
        <w:t> </w:t>
      </w:r>
      <w:r>
        <w:rPr>
          <w:color w:val="231F20"/>
        </w:rPr>
        <w:t>control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1"/>
        </w:rPr>
        <w:t> </w:t>
      </w:r>
      <w:r>
        <w:rPr>
          <w:color w:val="231F20"/>
        </w:rPr>
        <w:t>financial reporting.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2"/>
        <w:spacing w:line="240" w:lineRule="auto" w:before="6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Inherent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Limitations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on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Effectiveness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Controls</w:t>
      </w:r>
      <w:r>
        <w:rPr>
          <w:b w:val="0"/>
          <w:i w:val="0"/>
        </w:rPr>
      </w:r>
    </w:p>
    <w:p>
      <w:pPr>
        <w:pStyle w:val="BodyText"/>
        <w:spacing w:line="250" w:lineRule="auto" w:before="134"/>
        <w:ind w:right="276"/>
        <w:jc w:val="both"/>
      </w:pP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management,</w:t>
      </w:r>
      <w:r>
        <w:rPr>
          <w:color w:val="231F20"/>
          <w:spacing w:val="9"/>
        </w:rPr>
        <w:t> </w:t>
      </w:r>
      <w:r>
        <w:rPr>
          <w:color w:val="231F20"/>
        </w:rPr>
        <w:t>including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Chief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Chief</w:t>
      </w:r>
      <w:r>
        <w:rPr>
          <w:color w:val="231F20"/>
          <w:spacing w:val="5"/>
        </w:rPr>
        <w:t> </w:t>
      </w:r>
      <w:r>
        <w:rPr>
          <w:color w:val="231F20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believes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disclosure</w:t>
      </w:r>
      <w:r>
        <w:rPr>
          <w:color w:val="231F20"/>
          <w:spacing w:val="23"/>
        </w:rPr>
        <w:t> </w:t>
      </w:r>
      <w:r>
        <w:rPr>
          <w:color w:val="231F20"/>
        </w:rPr>
        <w:t>controls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procedures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internal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reporting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reasonable</w:t>
      </w:r>
      <w:r>
        <w:rPr>
          <w:color w:val="231F20"/>
          <w:spacing w:val="-4"/>
        </w:rPr>
        <w:t> </w:t>
      </w:r>
      <w:r>
        <w:rPr>
          <w:color w:val="231F20"/>
        </w:rPr>
        <w:t>assurance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level.</w:t>
      </w:r>
      <w:r>
        <w:rPr>
          <w:color w:val="231F20"/>
          <w:spacing w:val="22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management</w:t>
      </w:r>
      <w:r>
        <w:rPr>
          <w:color w:val="231F20"/>
          <w:spacing w:val="2"/>
        </w:rPr>
        <w:t> </w:t>
      </w:r>
      <w:r>
        <w:rPr>
          <w:color w:val="231F20"/>
        </w:rPr>
        <w:t>does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expect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disclosure</w:t>
      </w:r>
      <w:r>
        <w:rPr>
          <w:color w:val="231F20"/>
          <w:spacing w:val="-2"/>
        </w:rPr>
        <w:t> </w:t>
      </w:r>
      <w:r>
        <w:rPr>
          <w:color w:val="231F20"/>
        </w:rPr>
        <w:t>controls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procedures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internal</w:t>
      </w:r>
      <w:r>
        <w:rPr>
          <w:color w:val="231F20"/>
          <w:spacing w:val="-1"/>
        </w:rPr>
        <w:t> </w:t>
      </w:r>
      <w:r>
        <w:rPr>
          <w:color w:val="231F20"/>
        </w:rPr>
        <w:t>control</w:t>
      </w:r>
      <w:r>
        <w:rPr>
          <w:color w:val="231F20"/>
          <w:spacing w:val="-1"/>
        </w:rPr>
        <w:t> over</w:t>
      </w:r>
      <w:r>
        <w:rPr>
          <w:color w:val="231F20"/>
          <w:spacing w:val="27"/>
        </w:rPr>
        <w:t> </w:t>
      </w:r>
      <w:r>
        <w:rPr>
          <w:color w:val="231F20"/>
        </w:rPr>
        <w:t>financial</w:t>
      </w:r>
      <w:r>
        <w:rPr>
          <w:color w:val="231F20"/>
          <w:spacing w:val="30"/>
        </w:rPr>
        <w:t> </w:t>
      </w:r>
      <w:r>
        <w:rPr>
          <w:color w:val="231F20"/>
        </w:rPr>
        <w:t>reporting</w:t>
      </w:r>
      <w:r>
        <w:rPr>
          <w:color w:val="231F20"/>
          <w:spacing w:val="30"/>
        </w:rPr>
        <w:t> </w:t>
      </w:r>
      <w:r>
        <w:rPr>
          <w:color w:val="231F20"/>
        </w:rPr>
        <w:t>will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prevent</w:t>
      </w:r>
      <w:r>
        <w:rPr>
          <w:color w:val="231F20"/>
          <w:spacing w:val="27"/>
        </w:rPr>
        <w:t> </w:t>
      </w:r>
      <w:r>
        <w:rPr>
          <w:color w:val="231F20"/>
        </w:rPr>
        <w:t>all</w:t>
      </w:r>
      <w:r>
        <w:rPr>
          <w:color w:val="231F20"/>
          <w:spacing w:val="30"/>
        </w:rPr>
        <w:t> </w:t>
      </w:r>
      <w:r>
        <w:rPr>
          <w:color w:val="231F20"/>
        </w:rPr>
        <w:t>errors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all</w:t>
      </w:r>
      <w:r>
        <w:rPr>
          <w:color w:val="231F20"/>
          <w:spacing w:val="30"/>
        </w:rPr>
        <w:t> </w:t>
      </w:r>
      <w:r>
        <w:rPr>
          <w:color w:val="231F20"/>
        </w:rPr>
        <w:t>fraud.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control</w:t>
      </w:r>
      <w:r>
        <w:rPr>
          <w:color w:val="231F20"/>
          <w:spacing w:val="29"/>
        </w:rPr>
        <w:t> </w:t>
      </w:r>
      <w:r>
        <w:rPr>
          <w:color w:val="231F20"/>
        </w:rPr>
        <w:t>system,</w:t>
      </w:r>
      <w:r>
        <w:rPr>
          <w:color w:val="231F20"/>
          <w:spacing w:val="28"/>
        </w:rPr>
        <w:t> </w:t>
      </w:r>
      <w:r>
        <w:rPr>
          <w:color w:val="231F20"/>
        </w:rPr>
        <w:t>no</w:t>
      </w:r>
      <w:r>
        <w:rPr>
          <w:color w:val="231F20"/>
          <w:spacing w:val="27"/>
        </w:rPr>
        <w:t> </w:t>
      </w:r>
      <w:r>
        <w:rPr>
          <w:color w:val="231F20"/>
        </w:rPr>
        <w:t>matter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26"/>
        </w:rPr>
        <w:t> </w:t>
      </w:r>
      <w:r>
        <w:rPr>
          <w:color w:val="231F20"/>
        </w:rPr>
        <w:t>well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conceived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operated,</w:t>
      </w:r>
      <w:r>
        <w:rPr>
          <w:color w:val="231F20"/>
          <w:spacing w:val="14"/>
        </w:rPr>
        <w:t> </w:t>
      </w:r>
      <w:r>
        <w:rPr>
          <w:color w:val="231F20"/>
        </w:rPr>
        <w:t>can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2"/>
        </w:rPr>
        <w:t> </w:t>
      </w:r>
      <w:r>
        <w:rPr>
          <w:color w:val="231F20"/>
        </w:rPr>
        <w:t>only</w:t>
      </w:r>
      <w:r>
        <w:rPr>
          <w:color w:val="231F20"/>
          <w:spacing w:val="11"/>
        </w:rPr>
        <w:t> </w:t>
      </w:r>
      <w:r>
        <w:rPr>
          <w:color w:val="231F20"/>
        </w:rPr>
        <w:t>reasonable,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1"/>
        </w:rPr>
        <w:t> </w:t>
      </w:r>
      <w:r>
        <w:rPr>
          <w:color w:val="231F20"/>
        </w:rPr>
        <w:t>absolute,</w:t>
      </w:r>
      <w:r>
        <w:rPr>
          <w:color w:val="231F20"/>
          <w:spacing w:val="13"/>
        </w:rPr>
        <w:t> </w:t>
      </w:r>
      <w:r>
        <w:rPr>
          <w:color w:val="231F20"/>
        </w:rPr>
        <w:t>assurance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objectives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control</w:t>
      </w:r>
      <w:r>
        <w:rPr>
          <w:color w:val="231F20"/>
          <w:spacing w:val="13"/>
        </w:rPr>
        <w:t> </w:t>
      </w:r>
      <w:r>
        <w:rPr>
          <w:color w:val="231F20"/>
        </w:rPr>
        <w:t>system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met.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Further,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design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control</w:t>
      </w:r>
      <w:r>
        <w:rPr>
          <w:color w:val="231F20"/>
          <w:spacing w:val="4"/>
        </w:rPr>
        <w:t> </w:t>
      </w:r>
      <w:r>
        <w:rPr>
          <w:color w:val="231F20"/>
        </w:rPr>
        <w:t>system</w:t>
      </w:r>
      <w:r>
        <w:rPr>
          <w:color w:val="231F20"/>
          <w:spacing w:val="4"/>
        </w:rPr>
        <w:t> </w:t>
      </w:r>
      <w:r>
        <w:rPr>
          <w:color w:val="231F20"/>
        </w:rPr>
        <w:t>must</w:t>
      </w:r>
      <w:r>
        <w:rPr>
          <w:color w:val="231F20"/>
          <w:spacing w:val="3"/>
        </w:rPr>
        <w:t> </w:t>
      </w:r>
      <w:r>
        <w:rPr>
          <w:color w:val="231F20"/>
        </w:rPr>
        <w:t>reflect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fact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there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resource</w:t>
      </w:r>
      <w:r>
        <w:rPr>
          <w:color w:val="231F20"/>
          <w:spacing w:val="5"/>
        </w:rPr>
        <w:t> </w:t>
      </w:r>
      <w:r>
        <w:rPr>
          <w:color w:val="231F20"/>
        </w:rPr>
        <w:t>constraints,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benefits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controls</w:t>
      </w:r>
      <w:r>
        <w:rPr>
          <w:color w:val="231F20"/>
          <w:spacing w:val="13"/>
        </w:rPr>
        <w:t> </w:t>
      </w:r>
      <w:r>
        <w:rPr>
          <w:color w:val="231F20"/>
        </w:rPr>
        <w:t>must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considered</w:t>
      </w:r>
      <w:r>
        <w:rPr>
          <w:color w:val="231F20"/>
          <w:spacing w:val="13"/>
        </w:rPr>
        <w:t> </w:t>
      </w:r>
      <w:r>
        <w:rPr>
          <w:color w:val="231F20"/>
        </w:rPr>
        <w:t>relative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</w:rPr>
        <w:t>costs.</w:t>
      </w:r>
      <w:r>
        <w:rPr>
          <w:color w:val="231F20"/>
          <w:spacing w:val="11"/>
        </w:rPr>
        <w:t> </w:t>
      </w:r>
      <w:r>
        <w:rPr>
          <w:color w:val="231F20"/>
        </w:rPr>
        <w:t>Because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inherent</w:t>
      </w:r>
      <w:r>
        <w:rPr>
          <w:color w:val="231F20"/>
          <w:spacing w:val="14"/>
        </w:rPr>
        <w:t> </w:t>
      </w:r>
      <w:r>
        <w:rPr>
          <w:color w:val="231F20"/>
        </w:rPr>
        <w:t>limitations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all</w:t>
      </w:r>
      <w:r>
        <w:rPr>
          <w:color w:val="231F20"/>
          <w:spacing w:val="13"/>
        </w:rPr>
        <w:t> </w:t>
      </w:r>
      <w:r>
        <w:rPr>
          <w:color w:val="231F20"/>
        </w:rPr>
        <w:t>control</w:t>
      </w:r>
      <w:r>
        <w:rPr>
          <w:color w:val="231F20"/>
          <w:spacing w:val="13"/>
        </w:rPr>
        <w:t> </w:t>
      </w:r>
      <w:r>
        <w:rPr>
          <w:color w:val="231F20"/>
        </w:rPr>
        <w:t>systems,</w:t>
      </w:r>
      <w:r>
        <w:rPr>
          <w:color w:val="231F20"/>
          <w:spacing w:val="10"/>
        </w:rPr>
        <w:t> </w:t>
      </w:r>
      <w:r>
        <w:rPr>
          <w:color w:val="231F20"/>
        </w:rPr>
        <w:t>no</w:t>
      </w:r>
      <w:r>
        <w:rPr>
          <w:color w:val="231F20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controls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9"/>
        </w:rPr>
        <w:t> </w:t>
      </w:r>
      <w:r>
        <w:rPr>
          <w:color w:val="231F20"/>
        </w:rPr>
        <w:t>absolute</w:t>
      </w:r>
      <w:r>
        <w:rPr>
          <w:color w:val="231F20"/>
          <w:spacing w:val="-7"/>
        </w:rPr>
        <w:t> </w:t>
      </w:r>
      <w:r>
        <w:rPr>
          <w:color w:val="231F20"/>
        </w:rPr>
        <w:t>assurance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control</w:t>
      </w:r>
      <w:r>
        <w:rPr>
          <w:color w:val="231F20"/>
          <w:spacing w:val="-8"/>
        </w:rPr>
        <w:t> </w:t>
      </w:r>
      <w:r>
        <w:rPr>
          <w:color w:val="231F20"/>
        </w:rPr>
        <w:t>issues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instances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fraud,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any,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21"/>
        </w:rPr>
        <w:t> </w:t>
      </w:r>
      <w:r>
        <w:rPr>
          <w:color w:val="231F20"/>
        </w:rPr>
        <w:t>detected.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inherent</w:t>
      </w:r>
      <w:r>
        <w:rPr>
          <w:color w:val="231F20"/>
          <w:spacing w:val="2"/>
        </w:rPr>
        <w:t> </w:t>
      </w:r>
      <w:r>
        <w:rPr>
          <w:color w:val="231F20"/>
        </w:rPr>
        <w:t>limitations</w:t>
      </w:r>
      <w:r>
        <w:rPr>
          <w:color w:val="231F20"/>
          <w:spacing w:val="3"/>
        </w:rPr>
        <w:t> </w:t>
      </w:r>
      <w:r>
        <w:rPr>
          <w:color w:val="231F20"/>
        </w:rPr>
        <w:t>include the realities</w:t>
      </w:r>
      <w:r>
        <w:rPr>
          <w:color w:val="231F20"/>
          <w:spacing w:val="2"/>
        </w:rPr>
        <w:t> </w:t>
      </w:r>
      <w:r>
        <w:rPr>
          <w:color w:val="231F20"/>
        </w:rPr>
        <w:t>that judgments in</w:t>
      </w:r>
      <w:r>
        <w:rPr>
          <w:color w:val="231F20"/>
          <w:spacing w:val="-2"/>
        </w:rPr>
        <w:t> </w:t>
      </w:r>
      <w:r>
        <w:rPr>
          <w:color w:val="231F20"/>
        </w:rPr>
        <w:t>decision-making</w:t>
      </w:r>
      <w:r>
        <w:rPr>
          <w:color w:val="231F20"/>
          <w:spacing w:val="3"/>
        </w:rPr>
        <w:t> </w:t>
      </w:r>
      <w:r>
        <w:rPr>
          <w:color w:val="231F20"/>
        </w:rPr>
        <w:t>can be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faulty,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breakdowns</w:t>
      </w:r>
      <w:r>
        <w:rPr>
          <w:color w:val="231F20"/>
          <w:spacing w:val="15"/>
        </w:rPr>
        <w:t> </w:t>
      </w:r>
      <w:r>
        <w:rPr>
          <w:color w:val="231F20"/>
        </w:rPr>
        <w:t>can</w:t>
      </w:r>
      <w:r>
        <w:rPr>
          <w:color w:val="231F20"/>
          <w:spacing w:val="18"/>
        </w:rPr>
        <w:t> </w:t>
      </w:r>
      <w:r>
        <w:rPr>
          <w:color w:val="231F20"/>
        </w:rPr>
        <w:t>occur</w:t>
      </w:r>
      <w:r>
        <w:rPr>
          <w:color w:val="231F20"/>
          <w:spacing w:val="19"/>
        </w:rPr>
        <w:t> </w:t>
      </w:r>
      <w:r>
        <w:rPr>
          <w:color w:val="231F20"/>
        </w:rPr>
        <w:t>because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simple</w:t>
      </w:r>
      <w:r>
        <w:rPr>
          <w:color w:val="231F20"/>
          <w:spacing w:val="18"/>
        </w:rPr>
        <w:t> </w:t>
      </w:r>
      <w:r>
        <w:rPr>
          <w:color w:val="231F20"/>
        </w:rPr>
        <w:t>error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6"/>
        </w:rPr>
        <w:t> </w:t>
      </w:r>
      <w:r>
        <w:rPr>
          <w:color w:val="231F20"/>
        </w:rPr>
        <w:t>mistake.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16"/>
        </w:rPr>
        <w:t> </w:t>
      </w:r>
      <w:r>
        <w:rPr>
          <w:color w:val="231F20"/>
        </w:rPr>
        <w:t>controls</w:t>
      </w:r>
      <w:r>
        <w:rPr>
          <w:color w:val="231F20"/>
          <w:spacing w:val="17"/>
        </w:rPr>
        <w:t> </w:t>
      </w:r>
      <w:r>
        <w:rPr>
          <w:color w:val="231F20"/>
        </w:rPr>
        <w:t>can</w:t>
      </w:r>
      <w:r>
        <w:rPr>
          <w:color w:val="231F20"/>
          <w:spacing w:val="19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</w:rPr>
        <w:t>circumvented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9"/>
        </w:rPr>
        <w:t> </w:t>
      </w:r>
      <w:r>
        <w:rPr>
          <w:color w:val="231F20"/>
        </w:rPr>
        <w:t>acts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some</w:t>
      </w:r>
      <w:r>
        <w:rPr>
          <w:color w:val="231F20"/>
          <w:spacing w:val="-10"/>
        </w:rPr>
        <w:t> </w:t>
      </w:r>
      <w:r>
        <w:rPr>
          <w:color w:val="231F20"/>
        </w:rPr>
        <w:t>persons,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collusion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two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people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management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override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controls.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design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system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controls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part</w:t>
      </w:r>
      <w:r>
        <w:rPr>
          <w:color w:val="231F20"/>
          <w:spacing w:val="-10"/>
        </w:rPr>
        <w:t> </w:t>
      </w:r>
      <w:r>
        <w:rPr>
          <w:color w:val="231F20"/>
        </w:rPr>
        <w:t>upon</w:t>
      </w:r>
      <w:r>
        <w:rPr>
          <w:color w:val="231F20"/>
          <w:spacing w:val="-11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</w:rPr>
        <w:t>assumptions</w:t>
      </w:r>
      <w:r>
        <w:rPr>
          <w:color w:val="231F20"/>
          <w:spacing w:val="-11"/>
        </w:rPr>
        <w:t> </w:t>
      </w:r>
      <w:r>
        <w:rPr>
          <w:color w:val="231F20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likelihood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future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events,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there</w:t>
      </w:r>
      <w:r>
        <w:rPr>
          <w:color w:val="231F20"/>
          <w:spacing w:val="8"/>
        </w:rPr>
        <w:t> </w:t>
      </w:r>
      <w:r>
        <w:rPr>
          <w:color w:val="231F20"/>
        </w:rPr>
        <w:t>can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no</w:t>
      </w:r>
      <w:r>
        <w:rPr>
          <w:color w:val="231F20"/>
          <w:spacing w:val="6"/>
        </w:rPr>
        <w:t> </w:t>
      </w:r>
      <w:r>
        <w:rPr>
          <w:color w:val="231F20"/>
        </w:rPr>
        <w:t>assurance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any</w:t>
      </w:r>
      <w:r>
        <w:rPr>
          <w:color w:val="231F20"/>
          <w:spacing w:val="4"/>
        </w:rPr>
        <w:t> </w:t>
      </w:r>
      <w:r>
        <w:rPr>
          <w:color w:val="231F20"/>
        </w:rPr>
        <w:t>design</w:t>
      </w:r>
      <w:r>
        <w:rPr>
          <w:color w:val="231F20"/>
          <w:spacing w:val="7"/>
        </w:rPr>
        <w:t> </w:t>
      </w:r>
      <w:r>
        <w:rPr>
          <w:color w:val="231F20"/>
        </w:rPr>
        <w:t>will</w:t>
      </w:r>
      <w:r>
        <w:rPr>
          <w:color w:val="231F20"/>
          <w:spacing w:val="7"/>
        </w:rPr>
        <w:t> </w:t>
      </w:r>
      <w:r>
        <w:rPr>
          <w:color w:val="231F20"/>
        </w:rPr>
        <w:t>succeed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achieving</w:t>
      </w:r>
      <w:r>
        <w:rPr>
          <w:color w:val="231F20"/>
          <w:spacing w:val="7"/>
        </w:rPr>
        <w:t> </w:t>
      </w:r>
      <w:r>
        <w:rPr>
          <w:color w:val="231F20"/>
        </w:rPr>
        <w:t>its</w:t>
      </w:r>
      <w:r>
        <w:rPr>
          <w:color w:val="231F20"/>
          <w:spacing w:val="5"/>
        </w:rPr>
        <w:t> </w:t>
      </w:r>
      <w:r>
        <w:rPr>
          <w:color w:val="231F20"/>
        </w:rPr>
        <w:t>stated</w:t>
      </w:r>
      <w:r>
        <w:rPr>
          <w:color w:val="231F20"/>
          <w:spacing w:val="8"/>
        </w:rPr>
        <w:t> </w:t>
      </w:r>
      <w:r>
        <w:rPr>
          <w:color w:val="231F20"/>
        </w:rPr>
        <w:t>goals</w:t>
      </w:r>
      <w:r>
        <w:rPr>
          <w:color w:val="231F20"/>
          <w:spacing w:val="6"/>
        </w:rPr>
        <w:t> </w:t>
      </w:r>
      <w:r>
        <w:rPr>
          <w:color w:val="231F20"/>
        </w:rPr>
        <w:t>under</w:t>
      </w:r>
      <w:r>
        <w:rPr>
          <w:color w:val="231F20"/>
          <w:spacing w:val="7"/>
        </w:rPr>
        <w:t> </w:t>
      </w:r>
      <w:r>
        <w:rPr>
          <w:color w:val="231F20"/>
        </w:rPr>
        <w:t>all</w:t>
      </w:r>
      <w:r>
        <w:rPr>
          <w:color w:val="231F20"/>
          <w:spacing w:val="8"/>
        </w:rPr>
        <w:t> </w:t>
      </w:r>
      <w:r>
        <w:rPr>
          <w:color w:val="231F20"/>
        </w:rPr>
        <w:t>potential</w:t>
      </w:r>
      <w:r>
        <w:rPr>
          <w:color w:val="231F20"/>
          <w:spacing w:val="9"/>
        </w:rPr>
        <w:t> </w:t>
      </w:r>
      <w:r>
        <w:rPr>
          <w:color w:val="231F20"/>
        </w:rPr>
        <w:t>future</w:t>
      </w:r>
      <w:r>
        <w:rPr>
          <w:color w:val="231F20"/>
          <w:spacing w:val="27"/>
        </w:rPr>
        <w:t> </w:t>
      </w:r>
      <w:r>
        <w:rPr>
          <w:color w:val="231F20"/>
        </w:rPr>
        <w:t>conditions;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0"/>
        </w:rPr>
        <w:t> </w:t>
      </w:r>
      <w:r>
        <w:rPr>
          <w:color w:val="231F20"/>
        </w:rPr>
        <w:t>time,</w:t>
      </w:r>
      <w:r>
        <w:rPr>
          <w:color w:val="231F20"/>
          <w:spacing w:val="45"/>
        </w:rPr>
        <w:t> </w:t>
      </w:r>
      <w:r>
        <w:rPr>
          <w:color w:val="231F20"/>
        </w:rPr>
        <w:t>controls</w:t>
      </w:r>
      <w:r>
        <w:rPr>
          <w:color w:val="231F20"/>
          <w:spacing w:val="42"/>
        </w:rPr>
        <w:t> </w:t>
      </w:r>
      <w:r>
        <w:rPr>
          <w:color w:val="231F20"/>
        </w:rPr>
        <w:t>may</w:t>
      </w:r>
      <w:r>
        <w:rPr>
          <w:color w:val="231F20"/>
          <w:spacing w:val="43"/>
        </w:rPr>
        <w:t> </w:t>
      </w:r>
      <w:r>
        <w:rPr>
          <w:color w:val="231F20"/>
        </w:rPr>
        <w:t>become</w:t>
      </w:r>
      <w:r>
        <w:rPr>
          <w:color w:val="231F20"/>
          <w:spacing w:val="45"/>
        </w:rPr>
        <w:t> </w:t>
      </w:r>
      <w:r>
        <w:rPr>
          <w:color w:val="231F20"/>
        </w:rPr>
        <w:t>inadequate</w:t>
      </w:r>
      <w:r>
        <w:rPr>
          <w:color w:val="231F20"/>
          <w:spacing w:val="46"/>
        </w:rPr>
        <w:t> </w:t>
      </w:r>
      <w:r>
        <w:rPr>
          <w:color w:val="231F20"/>
        </w:rPr>
        <w:t>because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changes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42"/>
        </w:rPr>
        <w:t> </w:t>
      </w:r>
      <w:r>
        <w:rPr>
          <w:color w:val="231F20"/>
        </w:rPr>
        <w:t>conditions,</w:t>
      </w:r>
      <w:r>
        <w:rPr>
          <w:color w:val="231F20"/>
          <w:spacing w:val="42"/>
        </w:rPr>
        <w:t> </w:t>
      </w:r>
      <w:r>
        <w:rPr>
          <w:color w:val="231F20"/>
        </w:rPr>
        <w:t>or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degree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compliance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policies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procedures</w:t>
      </w:r>
      <w:r>
        <w:rPr>
          <w:color w:val="231F20"/>
          <w:spacing w:val="21"/>
        </w:rPr>
        <w:t> </w:t>
      </w:r>
      <w:r>
        <w:rPr>
          <w:color w:val="231F20"/>
        </w:rPr>
        <w:t>may</w:t>
      </w:r>
      <w:r>
        <w:rPr>
          <w:color w:val="231F20"/>
          <w:spacing w:val="21"/>
        </w:rPr>
        <w:t> </w:t>
      </w:r>
      <w:r>
        <w:rPr>
          <w:color w:val="231F20"/>
        </w:rPr>
        <w:t>deteriorate.</w:t>
      </w:r>
      <w:r>
        <w:rPr>
          <w:color w:val="231F20"/>
          <w:spacing w:val="25"/>
        </w:rPr>
        <w:t> </w:t>
      </w:r>
      <w:r>
        <w:rPr>
          <w:color w:val="231F20"/>
        </w:rPr>
        <w:t>Because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inherent</w:t>
      </w:r>
      <w:r>
        <w:rPr>
          <w:color w:val="231F20"/>
          <w:spacing w:val="22"/>
        </w:rPr>
        <w:t> </w:t>
      </w:r>
      <w:r>
        <w:rPr>
          <w:color w:val="231F20"/>
        </w:rPr>
        <w:t>limitations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cost-effective</w:t>
      </w:r>
      <w:r>
        <w:rPr>
          <w:color w:val="231F20"/>
          <w:spacing w:val="29"/>
        </w:rPr>
        <w:t> </w:t>
      </w:r>
      <w:r>
        <w:rPr>
          <w:color w:val="231F20"/>
        </w:rPr>
        <w:t>control</w:t>
      </w:r>
      <w:r>
        <w:rPr>
          <w:color w:val="231F20"/>
          <w:spacing w:val="17"/>
        </w:rPr>
        <w:t> </w:t>
      </w:r>
      <w:r>
        <w:rPr>
          <w:color w:val="231F20"/>
        </w:rPr>
        <w:t>system,</w:t>
      </w:r>
      <w:r>
        <w:rPr>
          <w:color w:val="231F20"/>
          <w:spacing w:val="14"/>
        </w:rPr>
        <w:t> </w:t>
      </w:r>
      <w:r>
        <w:rPr>
          <w:color w:val="231F20"/>
        </w:rPr>
        <w:t>misstatements</w:t>
      </w:r>
      <w:r>
        <w:rPr>
          <w:color w:val="231F20"/>
          <w:spacing w:val="17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error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fraud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occur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detected.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9B. Other Information" w:id="16"/>
      <w:bookmarkEnd w:id="16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9B.  </w:t>
      </w:r>
      <w:r>
        <w:rPr>
          <w:color w:val="231F20"/>
          <w:spacing w:val="49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Information</w:t>
      </w:r>
      <w:r>
        <w:rPr>
          <w:b w:val="0"/>
        </w:rPr>
      </w:r>
    </w:p>
    <w:p>
      <w:pPr>
        <w:pStyle w:val="BodyText"/>
        <w:spacing w:line="240" w:lineRule="auto" w:before="134"/>
        <w:ind w:right="0"/>
        <w:jc w:val="both"/>
      </w:pPr>
      <w:r>
        <w:rPr>
          <w:color w:val="231F20"/>
        </w:rPr>
        <w:t>None.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PART III" w:id="17"/>
      <w:bookmarkEnd w:id="17"/>
      <w:r>
        <w:rPr>
          <w:b w:val="0"/>
        </w:rPr>
      </w:r>
      <w:r>
        <w:rPr>
          <w:color w:val="231F20"/>
          <w:spacing w:val="-6"/>
        </w:rPr>
        <w:t>PART</w:t>
      </w:r>
      <w:r>
        <w:rPr>
          <w:color w:val="231F20"/>
          <w:spacing w:val="13"/>
        </w:rPr>
        <w:t> </w:t>
      </w:r>
      <w:r>
        <w:rPr>
          <w:color w:val="231F20"/>
        </w:rPr>
        <w:t>III</w:t>
      </w:r>
      <w:r>
        <w:rPr>
          <w:b w:val="0"/>
        </w:rPr>
      </w:r>
    </w:p>
    <w:p>
      <w:pPr>
        <w:spacing w:before="134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bookmarkStart w:name="Item 10. Directors, Executive Officers a" w:id="18"/>
      <w:bookmarkEnd w:id="18"/>
      <w:r>
        <w:rPr/>
      </w:r>
      <w:r>
        <w:rPr>
          <w:rFonts w:ascii="Times New Roman"/>
          <w:b/>
          <w:color w:val="231F20"/>
          <w:sz w:val="20"/>
        </w:rPr>
        <w:t>Item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10.    </w:t>
      </w:r>
      <w:r>
        <w:rPr>
          <w:rFonts w:ascii="Times New Roman"/>
          <w:b/>
          <w:color w:val="231F20"/>
          <w:spacing w:val="-1"/>
          <w:sz w:val="20"/>
        </w:rPr>
        <w:t>Directors,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Executive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pacing w:val="-1"/>
          <w:sz w:val="20"/>
        </w:rPr>
        <w:t>Officers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Corporate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Governance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4"/>
        <w:ind w:right="277"/>
        <w:jc w:val="both"/>
      </w:pP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information</w:t>
      </w:r>
      <w:r>
        <w:rPr>
          <w:color w:val="231F20"/>
          <w:spacing w:val="13"/>
        </w:rPr>
        <w:t> </w:t>
      </w:r>
      <w:r>
        <w:rPr>
          <w:color w:val="231F20"/>
        </w:rPr>
        <w:t>required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this</w:t>
      </w:r>
      <w:r>
        <w:rPr>
          <w:color w:val="231F20"/>
          <w:spacing w:val="11"/>
        </w:rPr>
        <w:t> </w:t>
      </w:r>
      <w:r>
        <w:rPr>
          <w:color w:val="231F20"/>
        </w:rPr>
        <w:t>Item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incorporated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reference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information</w:t>
      </w:r>
      <w:r>
        <w:rPr>
          <w:color w:val="231F20"/>
          <w:spacing w:val="13"/>
        </w:rPr>
        <w:t> </w:t>
      </w:r>
      <w:r>
        <w:rPr>
          <w:color w:val="231F20"/>
        </w:rPr>
        <w:t>contained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Proxy</w:t>
      </w:r>
      <w:r>
        <w:rPr>
          <w:color w:val="231F20"/>
        </w:rPr>
        <w:t> Statement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filed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Securities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Exchange</w:t>
      </w:r>
      <w:r>
        <w:rPr>
          <w:color w:val="231F20"/>
          <w:spacing w:val="4"/>
        </w:rPr>
        <w:t> </w:t>
      </w:r>
      <w:r>
        <w:rPr>
          <w:color w:val="231F20"/>
        </w:rPr>
        <w:t>Commission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connection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solicitation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proxies</w:t>
      </w:r>
      <w:r>
        <w:rPr>
          <w:color w:val="231F20"/>
        </w:rPr>
        <w:t> for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Meeting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Stockholders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held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15"/>
        </w:rPr>
        <w:t> </w:t>
      </w:r>
      <w:r>
        <w:rPr>
          <w:color w:val="231F20"/>
        </w:rPr>
        <w:t>2,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11. Executive Compensation" w:id="19"/>
      <w:bookmarkEnd w:id="19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11.  </w:t>
      </w:r>
      <w:r>
        <w:rPr>
          <w:color w:val="231F20"/>
          <w:spacing w:val="50"/>
        </w:rPr>
        <w:t> </w:t>
      </w:r>
      <w:r>
        <w:rPr>
          <w:color w:val="231F20"/>
        </w:rPr>
        <w:t>Executive</w:t>
      </w:r>
      <w:r>
        <w:rPr>
          <w:color w:val="231F20"/>
          <w:spacing w:val="15"/>
        </w:rPr>
        <w:t> </w:t>
      </w:r>
      <w:r>
        <w:rPr>
          <w:color w:val="231F20"/>
        </w:rPr>
        <w:t>Compensation</w:t>
      </w:r>
      <w:r>
        <w:rPr>
          <w:b w:val="0"/>
        </w:rPr>
      </w:r>
    </w:p>
    <w:p>
      <w:pPr>
        <w:pStyle w:val="BodyText"/>
        <w:spacing w:line="250" w:lineRule="auto" w:before="134"/>
        <w:ind w:right="161"/>
        <w:jc w:val="left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required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Item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incorporated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reference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responsive</w:t>
      </w:r>
      <w:r>
        <w:rPr>
          <w:color w:val="231F20"/>
          <w:spacing w:val="-9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contained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Proxy</w:t>
      </w:r>
      <w:r>
        <w:rPr>
          <w:color w:val="231F20"/>
          <w:spacing w:val="14"/>
        </w:rPr>
        <w:t> </w:t>
      </w:r>
      <w:r>
        <w:rPr>
          <w:color w:val="231F20"/>
        </w:rPr>
        <w:t>Statement.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tabs>
          <w:tab w:pos="1034" w:val="left" w:leader="none"/>
        </w:tabs>
        <w:spacing w:line="250" w:lineRule="auto"/>
        <w:ind w:left="1034" w:right="399" w:hanging="915"/>
        <w:jc w:val="left"/>
        <w:rPr>
          <w:b w:val="0"/>
          <w:bCs w:val="0"/>
        </w:rPr>
      </w:pPr>
      <w:bookmarkStart w:name="Item 12. Security Ownership of Certain B" w:id="20"/>
      <w:bookmarkEnd w:id="20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12.</w:t>
        <w:tab/>
        <w:t>Security</w:t>
      </w:r>
      <w:r>
        <w:rPr>
          <w:color w:val="231F20"/>
          <w:spacing w:val="14"/>
        </w:rPr>
        <w:t> </w:t>
      </w:r>
      <w:r>
        <w:rPr>
          <w:color w:val="231F20"/>
        </w:rPr>
        <w:t>Ownership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Beneficial</w:t>
      </w:r>
      <w:r>
        <w:rPr>
          <w:color w:val="231F20"/>
          <w:spacing w:val="17"/>
        </w:rPr>
        <w:t> </w:t>
      </w:r>
      <w:r>
        <w:rPr>
          <w:color w:val="231F20"/>
        </w:rPr>
        <w:t>Owners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Management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Stockholder</w:t>
      </w:r>
      <w:r>
        <w:rPr>
          <w:color w:val="231F20"/>
          <w:spacing w:val="26"/>
        </w:rPr>
        <w:t> </w:t>
      </w:r>
      <w:r>
        <w:rPr>
          <w:color w:val="231F20"/>
        </w:rPr>
        <w:t>Matters</w:t>
      </w:r>
      <w:r>
        <w:rPr>
          <w:b w:val="0"/>
        </w:rPr>
      </w:r>
    </w:p>
    <w:p>
      <w:pPr>
        <w:pStyle w:val="Heading2"/>
        <w:spacing w:line="240" w:lineRule="auto" w:before="124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Equity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Compensation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Plan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Information</w:t>
      </w:r>
      <w:r>
        <w:rPr>
          <w:b w:val="0"/>
          <w:i w:val="0"/>
        </w:rPr>
      </w:r>
    </w:p>
    <w:p>
      <w:pPr>
        <w:spacing w:after="0" w:line="240" w:lineRule="auto"/>
        <w:jc w:val="both"/>
        <w:sectPr>
          <w:footerReference w:type="even" r:id="rId28"/>
          <w:footerReference w:type="default" r:id="rId29"/>
          <w:pgSz w:w="12240" w:h="15840"/>
          <w:pgMar w:footer="1102" w:header="0" w:top="1380" w:bottom="1300" w:left="1260" w:right="14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29"/>
          <w:szCs w:val="29"/>
        </w:rPr>
      </w:pPr>
    </w:p>
    <w:p>
      <w:pPr>
        <w:pStyle w:val="BodyText"/>
        <w:spacing w:line="211" w:lineRule="exact"/>
        <w:ind w:right="0"/>
        <w:jc w:val="left"/>
      </w:pP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compensation</w:t>
      </w:r>
      <w:r>
        <w:rPr>
          <w:color w:val="231F20"/>
          <w:spacing w:val="18"/>
        </w:rPr>
        <w:t> </w:t>
      </w:r>
      <w:r>
        <w:rPr>
          <w:color w:val="231F20"/>
        </w:rPr>
        <w:t>plans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8" w:lineRule="auto" w:before="0"/>
        <w:ind w:left="119" w:right="0" w:firstLine="366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62.488007pt;margin-top:41.02346pt;width:74.25pt;height:.1pt;mso-position-horizontal-relative:page;mso-position-vertical-relative:paragraph;z-index:3928" coordorigin="5250,820" coordsize="1485,2">
            <v:shape style="position:absolute;left:5250;top:820;width:1485;height:2" coordorigin="5250,820" coordsize="1485,0" path="m5250,820l6734,820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Number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z w:val="16"/>
        </w:rPr>
        <w:t> Shares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z w:val="16"/>
        </w:rPr>
        <w:t>to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be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Issued</w:t>
      </w:r>
      <w:r>
        <w:rPr>
          <w:rFonts w:ascii="Times New Roman"/>
          <w:b/>
          <w:color w:val="231F20"/>
          <w:sz w:val="16"/>
        </w:rPr>
        <w:t> Upon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Exercise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26"/>
          <w:sz w:val="16"/>
        </w:rPr>
        <w:t> </w:t>
      </w:r>
      <w:r>
        <w:rPr>
          <w:rFonts w:ascii="Times New Roman"/>
          <w:b/>
          <w:color w:val="231F20"/>
          <w:sz w:val="16"/>
        </w:rPr>
        <w:t>Outstanding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z w:val="16"/>
        </w:rPr>
        <w:t>Options,</w:t>
      </w:r>
      <w:r>
        <w:rPr>
          <w:rFonts w:ascii="Times New Roman"/>
          <w:b/>
          <w:color w:val="231F20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Warrants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and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Rights</w:t>
      </w:r>
      <w:r>
        <w:rPr>
          <w:rFonts w:ascii="Times New Roman"/>
          <w:sz w:val="16"/>
        </w:rPr>
      </w:r>
    </w:p>
    <w:p>
      <w:pPr>
        <w:spacing w:before="91"/>
        <w:ind w:left="49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2007</w:t>
      </w:r>
      <w:r>
        <w:rPr>
          <w:rFonts w:ascii="Times New Roman"/>
          <w:sz w:val="1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160" w:lineRule="exact" w:before="0"/>
        <w:ind w:left="119" w:right="0" w:hanging="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51.722992pt;margin-top:32.874744pt;width:74pt;height:.1pt;mso-position-horizontal-relative:page;mso-position-vertical-relative:paragraph;z-index:3952" coordorigin="7034,657" coordsize="1480,2">
            <v:shape style="position:absolute;left:7034;top:657;width:1480;height:2" coordorigin="7034,657" coordsize="1480,0" path="m7034,657l8514,657e" filled="false" stroked="true" strokeweight="1.1205pt" strokecolor="#231f20">
              <v:path arrowok="t"/>
            </v:shape>
            <w10:wrap type="none"/>
          </v:group>
        </w:pict>
      </w:r>
      <w:r>
        <w:rPr/>
        <w:pict>
          <v:group style="position:absolute;margin-left:262.488007pt;margin-top:-10.126912pt;width:262.55pt;height:.1pt;mso-position-horizontal-relative:page;mso-position-vertical-relative:paragraph;z-index:4000" coordorigin="5250,-203" coordsize="5251,2">
            <v:shape style="position:absolute;left:5250;top:-203;width:5251;height:2" coordorigin="5250,-203" coordsize="5251,0" path="m5250,-203l10501,-203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2"/>
          <w:sz w:val="16"/>
        </w:rPr>
        <w:t>Weighted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Average</w:t>
      </w:r>
      <w:r>
        <w:rPr>
          <w:rFonts w:ascii="Times New Roman"/>
          <w:b/>
          <w:color w:val="231F20"/>
          <w:spacing w:val="24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Exercise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Price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26"/>
          <w:sz w:val="16"/>
        </w:rPr>
        <w:t> </w:t>
      </w:r>
      <w:r>
        <w:rPr>
          <w:rFonts w:ascii="Times New Roman"/>
          <w:b/>
          <w:color w:val="231F20"/>
          <w:sz w:val="16"/>
        </w:rPr>
        <w:t>Outstanding</w:t>
      </w:r>
      <w:r>
        <w:rPr>
          <w:rFonts w:ascii="Times New Roman"/>
          <w:b/>
          <w:color w:val="231F20"/>
          <w:spacing w:val="4"/>
          <w:sz w:val="16"/>
        </w:rPr>
        <w:t> </w:t>
      </w:r>
      <w:r>
        <w:rPr>
          <w:rFonts w:ascii="Times New Roman"/>
          <w:b/>
          <w:color w:val="231F20"/>
          <w:sz w:val="16"/>
        </w:rPr>
        <w:t>Options,</w:t>
      </w:r>
      <w:r>
        <w:rPr>
          <w:rFonts w:ascii="Times New Roman"/>
          <w:b/>
          <w:color w:val="231F20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Warrants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and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Rights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spacing w:line="204" w:lineRule="auto" w:before="126"/>
        <w:ind w:left="119" w:right="278" w:firstLine="2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group style="position:absolute;margin-left:440.730988pt;margin-top:47.180759pt;width:84.35pt;height:.1pt;mso-position-horizontal-relative:page;mso-position-vertical-relative:paragraph;z-index:3976" coordorigin="8815,944" coordsize="1687,2">
            <v:shape style="position:absolute;left:8815;top:944;width:1687;height:2" coordorigin="8815,944" coordsize="1687,0" path="m8815,944l10501,944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Number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Shares</w:t>
      </w:r>
      <w:r>
        <w:rPr>
          <w:rFonts w:ascii="Times New Roman"/>
          <w:b/>
          <w:color w:val="231F20"/>
          <w:sz w:val="16"/>
        </w:rPr>
        <w:t> Remaining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Available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for</w:t>
      </w:r>
      <w:r>
        <w:rPr>
          <w:rFonts w:ascii="Times New Roman"/>
          <w:b/>
          <w:color w:val="231F20"/>
          <w:spacing w:val="24"/>
          <w:sz w:val="16"/>
        </w:rPr>
        <w:t> </w:t>
      </w:r>
      <w:r>
        <w:rPr>
          <w:rFonts w:ascii="Times New Roman"/>
          <w:b/>
          <w:color w:val="231F20"/>
          <w:sz w:val="16"/>
        </w:rPr>
        <w:t>Future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Issuance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Under</w:t>
      </w:r>
      <w:r>
        <w:rPr>
          <w:rFonts w:ascii="Times New Roman"/>
          <w:b/>
          <w:color w:val="231F20"/>
          <w:sz w:val="16"/>
        </w:rPr>
        <w:t> Equity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Compensation</w:t>
      </w:r>
      <w:r>
        <w:rPr>
          <w:rFonts w:ascii="Times New Roman"/>
          <w:b/>
          <w:color w:val="231F2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Plans</w:t>
      </w:r>
      <w:r>
        <w:rPr>
          <w:rFonts w:ascii="Times New Roman"/>
          <w:b/>
          <w:color w:val="231F20"/>
          <w:spacing w:val="-1"/>
          <w:position w:val="7"/>
          <w:sz w:val="10"/>
        </w:rPr>
        <w:t>(1)</w:t>
      </w:r>
      <w:r>
        <w:rPr>
          <w:rFonts w:ascii="Times New Roman"/>
          <w:sz w:val="10"/>
        </w:rPr>
      </w:r>
    </w:p>
    <w:p>
      <w:pPr>
        <w:spacing w:after="0" w:line="204" w:lineRule="auto"/>
        <w:jc w:val="center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760" w:bottom="280" w:left="1260" w:right="1460"/>
          <w:cols w:num="4" w:equalWidth="0">
            <w:col w:w="3392" w:space="478"/>
            <w:col w:w="1605" w:space="179"/>
            <w:col w:w="1601" w:space="179"/>
            <w:col w:w="2086"/>
          </w:cols>
        </w:sectPr>
      </w:pPr>
    </w:p>
    <w:p>
      <w:pPr>
        <w:pStyle w:val="BodyText"/>
        <w:tabs>
          <w:tab w:pos="4473" w:val="left" w:leader="none"/>
          <w:tab w:pos="5774" w:val="left" w:leader="none"/>
          <w:tab w:pos="6803" w:val="left" w:leader="none"/>
          <w:tab w:pos="8240" w:val="left" w:leader="none"/>
        </w:tabs>
        <w:spacing w:line="239" w:lineRule="exact"/>
        <w:ind w:left="320" w:right="0"/>
        <w:jc w:val="left"/>
        <w:rPr>
          <w:sz w:val="13"/>
          <w:szCs w:val="13"/>
        </w:rPr>
      </w:pPr>
      <w:r>
        <w:rPr>
          <w:color w:val="231F20"/>
        </w:rPr>
        <w:t>stockholders</w:t>
      </w:r>
      <w:r>
        <w:rPr>
          <w:color w:val="231F20"/>
          <w:spacing w:val="4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w w:val="95"/>
        </w:rPr>
        <w:t>356,148,558</w:t>
        <w:tab/>
      </w:r>
      <w:r>
        <w:rPr>
          <w:color w:val="231F20"/>
        </w:rPr>
        <w:t>$</w:t>
        <w:tab/>
        <w:t>13.52</w:t>
        <w:tab/>
        <w:t>432,842,962</w:t>
      </w:r>
      <w:r>
        <w:rPr>
          <w:color w:val="231F20"/>
          <w:position w:val="9"/>
          <w:sz w:val="13"/>
        </w:rPr>
        <w:t>(2)</w:t>
      </w:r>
      <w:r>
        <w:rPr>
          <w:sz w:val="13"/>
        </w:rPr>
      </w:r>
    </w:p>
    <w:p>
      <w:pPr>
        <w:pStyle w:val="BodyText"/>
        <w:spacing w:line="240" w:lineRule="auto" w:before="50"/>
        <w:ind w:right="0"/>
        <w:jc w:val="left"/>
      </w:pP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compensation</w:t>
      </w:r>
      <w:r>
        <w:rPr>
          <w:color w:val="231F20"/>
          <w:spacing w:val="18"/>
        </w:rPr>
        <w:t> </w:t>
      </w:r>
      <w:r>
        <w:rPr>
          <w:color w:val="231F20"/>
        </w:rPr>
        <w:t>plans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/>
      </w:r>
    </w:p>
    <w:tbl>
      <w:tblPr>
        <w:tblW w:w="0" w:type="auto"/>
        <w:jc w:val="left"/>
        <w:tblInd w:w="2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4"/>
        <w:gridCol w:w="1595"/>
        <w:gridCol w:w="2000"/>
        <w:gridCol w:w="1781"/>
      </w:tblGrid>
      <w:tr>
        <w:trPr>
          <w:trHeight w:val="265" w:hRule="exact"/>
        </w:trPr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stockholders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(3)</w:t>
            </w:r>
            <w:r>
              <w:rPr>
                <w:rFonts w:ascii="Times New Roman"/>
                <w:color w:val="231F20"/>
                <w:spacing w:val="-2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5" w:val="left" w:leader="none"/>
              </w:tabs>
              <w:spacing w:line="199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79,802,812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88" w:val="left" w:leader="none"/>
              </w:tabs>
              <w:spacing w:line="199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5" w:val="left" w:leader="none"/>
              </w:tabs>
              <w:spacing w:line="19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32" w:hRule="exact"/>
        </w:trPr>
        <w:tc>
          <w:tcPr>
            <w:tcW w:w="3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-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9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54" w:val="left" w:leader="none"/>
              </w:tabs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435,951,370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725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432,842,962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70"/>
        <w:ind w:left="399" w:right="18" w:hanging="275"/>
        <w:jc w:val="left"/>
      </w:pPr>
      <w:r>
        <w:rPr>
          <w:color w:val="231F20"/>
          <w:position w:val="9"/>
          <w:sz w:val="13"/>
          <w:szCs w:val="13"/>
        </w:rPr>
        <w:t>(1)  </w:t>
      </w:r>
      <w:r>
        <w:rPr>
          <w:color w:val="231F20"/>
          <w:spacing w:val="3"/>
          <w:position w:val="9"/>
          <w:sz w:val="13"/>
          <w:szCs w:val="13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numbers</w:t>
      </w:r>
      <w:r>
        <w:rPr>
          <w:color w:val="231F20"/>
          <w:spacing w:val="25"/>
        </w:rPr>
        <w:t> </w:t>
      </w:r>
      <w:r>
        <w:rPr>
          <w:color w:val="231F20"/>
        </w:rPr>
        <w:t>exclude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shares</w:t>
      </w:r>
      <w:r>
        <w:rPr>
          <w:color w:val="231F20"/>
          <w:spacing w:val="24"/>
        </w:rPr>
        <w:t> </w:t>
      </w:r>
      <w:r>
        <w:rPr>
          <w:color w:val="231F20"/>
        </w:rPr>
        <w:t>listed</w:t>
      </w:r>
      <w:r>
        <w:rPr>
          <w:color w:val="231F20"/>
          <w:spacing w:val="26"/>
        </w:rPr>
        <w:t> </w:t>
      </w:r>
      <w:r>
        <w:rPr>
          <w:color w:val="231F20"/>
        </w:rPr>
        <w:t>under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column</w:t>
      </w:r>
      <w:r>
        <w:rPr>
          <w:color w:val="231F20"/>
          <w:spacing w:val="26"/>
        </w:rPr>
        <w:t> </w:t>
      </w:r>
      <w:r>
        <w:rPr>
          <w:color w:val="231F20"/>
        </w:rPr>
        <w:t>heading</w:t>
      </w:r>
      <w:r>
        <w:rPr>
          <w:color w:val="231F20"/>
          <w:spacing w:val="26"/>
        </w:rPr>
        <w:t> </w:t>
      </w:r>
      <w:r>
        <w:rPr>
          <w:color w:val="231F20"/>
        </w:rPr>
        <w:t>“Number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Shares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be</w:t>
      </w:r>
      <w:r>
        <w:rPr>
          <w:color w:val="231F20"/>
          <w:spacing w:val="25"/>
        </w:rPr>
        <w:t> </w:t>
      </w:r>
      <w:r>
        <w:rPr>
          <w:color w:val="231F20"/>
        </w:rPr>
        <w:t>Issued</w:t>
      </w:r>
      <w:r>
        <w:rPr>
          <w:color w:val="231F20"/>
          <w:spacing w:val="23"/>
        </w:rPr>
        <w:t> </w:t>
      </w:r>
      <w:r>
        <w:rPr>
          <w:color w:val="231F20"/>
        </w:rPr>
        <w:t>Upon</w:t>
      </w:r>
      <w:r>
        <w:rPr>
          <w:color w:val="231F20"/>
        </w:rPr>
        <w:t> Exercise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Options,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Warrants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Rights.”</w:t>
      </w:r>
      <w:r>
        <w:rPr/>
      </w:r>
    </w:p>
    <w:p>
      <w:pPr>
        <w:pStyle w:val="BodyText"/>
        <w:spacing w:line="249" w:lineRule="auto" w:before="38"/>
        <w:ind w:left="399" w:right="18" w:hanging="275"/>
        <w:jc w:val="left"/>
      </w:pPr>
      <w:r>
        <w:rPr>
          <w:color w:val="231F20"/>
          <w:position w:val="9"/>
          <w:sz w:val="13"/>
        </w:rPr>
        <w:t>(2)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number</w:t>
      </w:r>
      <w:r>
        <w:rPr>
          <w:color w:val="231F20"/>
          <w:spacing w:val="4"/>
        </w:rPr>
        <w:t> </w:t>
      </w:r>
      <w:r>
        <w:rPr>
          <w:color w:val="231F20"/>
        </w:rPr>
        <w:t>includes</w:t>
      </w:r>
      <w:r>
        <w:rPr>
          <w:color w:val="231F20"/>
          <w:spacing w:val="5"/>
        </w:rPr>
        <w:t> </w:t>
      </w:r>
      <w:r>
        <w:rPr>
          <w:color w:val="231F20"/>
        </w:rPr>
        <w:t>84,212,131</w:t>
      </w:r>
      <w:r>
        <w:rPr>
          <w:color w:val="231F20"/>
          <w:spacing w:val="2"/>
        </w:rPr>
        <w:t> </w:t>
      </w:r>
      <w:r>
        <w:rPr>
          <w:color w:val="231F20"/>
        </w:rPr>
        <w:t>shares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future</w:t>
      </w:r>
      <w:r>
        <w:rPr>
          <w:color w:val="231F20"/>
          <w:spacing w:val="5"/>
        </w:rPr>
        <w:t> </w:t>
      </w:r>
      <w:r>
        <w:rPr>
          <w:color w:val="231F20"/>
        </w:rPr>
        <w:t>issuance</w:t>
      </w:r>
      <w:r>
        <w:rPr>
          <w:color w:val="231F20"/>
          <w:spacing w:val="3"/>
        </w:rPr>
        <w:t> </w:t>
      </w:r>
      <w:r>
        <w:rPr>
          <w:color w:val="231F20"/>
        </w:rPr>
        <w:t>under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</w:rPr>
        <w:t>Corporation</w:t>
      </w:r>
      <w:r>
        <w:rPr>
          <w:color w:val="231F20"/>
          <w:spacing w:val="4"/>
        </w:rPr>
        <w:t> </w:t>
      </w:r>
      <w:r>
        <w:rPr>
          <w:color w:val="231F20"/>
        </w:rPr>
        <w:t>Employee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Purchase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color w:val="231F20"/>
          <w:spacing w:val="15"/>
        </w:rPr>
        <w:t> </w:t>
      </w:r>
      <w:r>
        <w:rPr>
          <w:color w:val="231F20"/>
        </w:rPr>
        <w:t>(1992).</w:t>
      </w:r>
      <w:r>
        <w:rPr/>
      </w:r>
    </w:p>
    <w:p>
      <w:pPr>
        <w:spacing w:after="0" w:line="249" w:lineRule="auto"/>
        <w:jc w:val="left"/>
        <w:sectPr>
          <w:type w:val="continuous"/>
          <w:pgSz w:w="12240" w:h="15840"/>
          <w:pgMar w:top="760" w:bottom="280" w:left="1260" w:right="1460"/>
        </w:sectPr>
      </w:pPr>
    </w:p>
    <w:p>
      <w:pPr>
        <w:pStyle w:val="BodyText"/>
        <w:spacing w:line="249" w:lineRule="auto" w:before="60"/>
        <w:ind w:left="399" w:right="0" w:hanging="275"/>
        <w:jc w:val="left"/>
      </w:pPr>
      <w:r>
        <w:rPr>
          <w:color w:val="231F20"/>
          <w:spacing w:val="-1"/>
          <w:position w:val="9"/>
          <w:sz w:val="13"/>
        </w:rPr>
        <w:t>(3)</w:t>
      </w:r>
      <w:r>
        <w:rPr>
          <w:color w:val="231F20"/>
          <w:position w:val="9"/>
          <w:sz w:val="13"/>
        </w:rPr>
        <w:t>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options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assumed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connection with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acquisitions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fiscal </w:t>
      </w:r>
      <w:r>
        <w:rPr>
          <w:color w:val="231F20"/>
        </w:rPr>
        <w:t>2007,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2006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2005.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24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4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can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</w:rPr>
        <w:t>granted</w:t>
      </w:r>
      <w:r>
        <w:rPr>
          <w:color w:val="231F20"/>
          <w:spacing w:val="15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plans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originally</w:t>
      </w:r>
      <w:r>
        <w:rPr>
          <w:color w:val="231F20"/>
          <w:spacing w:val="16"/>
        </w:rPr>
        <w:t> </w:t>
      </w:r>
      <w:r>
        <w:rPr>
          <w:color w:val="231F20"/>
        </w:rPr>
        <w:t>issued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options.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Information</w:t>
      </w:r>
      <w:r>
        <w:rPr>
          <w:color w:val="231F20"/>
          <w:spacing w:val="-1"/>
        </w:rPr>
        <w:t> </w:t>
      </w:r>
      <w:r>
        <w:rPr>
          <w:color w:val="231F20"/>
        </w:rPr>
        <w:t>required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Item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5"/>
        </w:rPr>
        <w:t> </w:t>
      </w:r>
      <w:r>
        <w:rPr>
          <w:color w:val="231F20"/>
        </w:rPr>
        <w:t>Ownership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Certain</w:t>
      </w:r>
      <w:r>
        <w:rPr>
          <w:color w:val="231F20"/>
          <w:spacing w:val="-3"/>
        </w:rPr>
        <w:t> </w:t>
      </w:r>
      <w:r>
        <w:rPr>
          <w:color w:val="231F20"/>
        </w:rPr>
        <w:t>Beneficial</w:t>
      </w:r>
      <w:r>
        <w:rPr>
          <w:color w:val="231F20"/>
          <w:spacing w:val="-2"/>
        </w:rPr>
        <w:t> </w:t>
      </w:r>
      <w:r>
        <w:rPr>
          <w:color w:val="231F20"/>
        </w:rPr>
        <w:t>Owners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Management</w:t>
      </w:r>
      <w:r>
        <w:rPr>
          <w:color w:val="231F20"/>
        </w:rPr>
        <w:t> is</w:t>
      </w:r>
      <w:r>
        <w:rPr>
          <w:color w:val="231F20"/>
          <w:spacing w:val="28"/>
        </w:rPr>
        <w:t> </w:t>
      </w:r>
      <w:r>
        <w:rPr>
          <w:color w:val="231F20"/>
        </w:rPr>
        <w:t>incorporated</w:t>
      </w:r>
      <w:r>
        <w:rPr>
          <w:color w:val="231F20"/>
          <w:spacing w:val="31"/>
        </w:rPr>
        <w:t> </w:t>
      </w:r>
      <w:r>
        <w:rPr>
          <w:color w:val="231F20"/>
        </w:rPr>
        <w:t>herein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  <w:spacing w:val="27"/>
        </w:rPr>
        <w:t> </w:t>
      </w:r>
      <w:r>
        <w:rPr>
          <w:color w:val="231F20"/>
        </w:rPr>
        <w:t>reference</w:t>
      </w:r>
      <w:r>
        <w:rPr>
          <w:color w:val="231F20"/>
          <w:spacing w:val="32"/>
        </w:rPr>
        <w:t> </w:t>
      </w:r>
      <w:r>
        <w:rPr>
          <w:color w:val="231F20"/>
        </w:rPr>
        <w:t>from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information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29"/>
        </w:rPr>
        <w:t> </w:t>
      </w:r>
      <w:r>
        <w:rPr>
          <w:color w:val="231F20"/>
        </w:rPr>
        <w:t>under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heading</w:t>
      </w:r>
      <w:r>
        <w:rPr>
          <w:color w:val="231F20"/>
          <w:spacing w:val="29"/>
        </w:rPr>
        <w:t> </w:t>
      </w:r>
      <w:r>
        <w:rPr>
          <w:color w:val="231F20"/>
        </w:rPr>
        <w:t>“Security</w:t>
      </w:r>
      <w:r>
        <w:rPr>
          <w:color w:val="231F20"/>
          <w:spacing w:val="31"/>
        </w:rPr>
        <w:t> </w:t>
      </w:r>
      <w:r>
        <w:rPr>
          <w:color w:val="231F20"/>
        </w:rPr>
        <w:t>Ownership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Certain</w:t>
      </w:r>
      <w:r>
        <w:rPr>
          <w:color w:val="231F20"/>
          <w:spacing w:val="17"/>
        </w:rPr>
        <w:t> </w:t>
      </w:r>
      <w:r>
        <w:rPr>
          <w:color w:val="231F20"/>
        </w:rPr>
        <w:t>Beneficial</w:t>
      </w:r>
      <w:r>
        <w:rPr>
          <w:color w:val="231F20"/>
          <w:spacing w:val="17"/>
        </w:rPr>
        <w:t> </w:t>
      </w:r>
      <w:r>
        <w:rPr>
          <w:color w:val="231F20"/>
        </w:rPr>
        <w:t>Owners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Management”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Proxy</w:t>
      </w:r>
      <w:r>
        <w:rPr>
          <w:color w:val="231F20"/>
          <w:spacing w:val="13"/>
        </w:rPr>
        <w:t> </w:t>
      </w:r>
      <w:r>
        <w:rPr>
          <w:color w:val="231F20"/>
        </w:rPr>
        <w:t>Statement.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13. Certain Relationships and Relat" w:id="21"/>
      <w:bookmarkEnd w:id="21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13.  </w:t>
      </w:r>
      <w:r>
        <w:rPr>
          <w:color w:val="231F20"/>
          <w:spacing w:val="50"/>
        </w:rPr>
        <w:t> </w:t>
      </w:r>
      <w:r>
        <w:rPr>
          <w:color w:val="231F20"/>
        </w:rPr>
        <w:t>Certain</w:t>
      </w:r>
      <w:r>
        <w:rPr>
          <w:color w:val="231F20"/>
          <w:spacing w:val="14"/>
        </w:rPr>
        <w:t> </w:t>
      </w:r>
      <w:r>
        <w:rPr>
          <w:color w:val="231F20"/>
        </w:rPr>
        <w:t>Relationships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Transactions,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Director</w:t>
      </w:r>
      <w:r>
        <w:rPr>
          <w:color w:val="231F20"/>
          <w:spacing w:val="17"/>
        </w:rPr>
        <w:t> </w:t>
      </w:r>
      <w:r>
        <w:rPr>
          <w:color w:val="231F20"/>
        </w:rPr>
        <w:t>Independence</w:t>
      </w:r>
      <w:r>
        <w:rPr>
          <w:b w:val="0"/>
        </w:rPr>
      </w:r>
    </w:p>
    <w:p>
      <w:pPr>
        <w:pStyle w:val="BodyText"/>
        <w:spacing w:line="249" w:lineRule="auto" w:before="130"/>
        <w:ind w:right="118"/>
        <w:jc w:val="both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required</w:t>
      </w:r>
      <w:r>
        <w:rPr>
          <w:color w:val="231F20"/>
          <w:spacing w:val="3"/>
        </w:rPr>
        <w:t> </w:t>
      </w:r>
      <w:r>
        <w:rPr>
          <w:color w:val="231F20"/>
        </w:rPr>
        <w:t>by this</w:t>
      </w:r>
      <w:r>
        <w:rPr>
          <w:color w:val="231F20"/>
          <w:spacing w:val="2"/>
        </w:rPr>
        <w:t> </w:t>
      </w:r>
      <w:r>
        <w:rPr>
          <w:color w:val="231F20"/>
        </w:rPr>
        <w:t>Item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incorporated</w:t>
      </w:r>
      <w:r>
        <w:rPr>
          <w:color w:val="231F20"/>
          <w:spacing w:val="3"/>
        </w:rPr>
        <w:t> </w:t>
      </w:r>
      <w:r>
        <w:rPr>
          <w:color w:val="231F20"/>
        </w:rPr>
        <w:t>herein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reference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contained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</w:rPr>
        <w:t> our</w:t>
      </w:r>
      <w:r>
        <w:rPr>
          <w:color w:val="231F20"/>
          <w:spacing w:val="14"/>
        </w:rPr>
        <w:t> </w:t>
      </w:r>
      <w:r>
        <w:rPr>
          <w:color w:val="231F20"/>
        </w:rPr>
        <w:t>Proxy</w:t>
      </w:r>
      <w:r>
        <w:rPr>
          <w:color w:val="231F20"/>
          <w:spacing w:val="13"/>
        </w:rPr>
        <w:t> </w:t>
      </w:r>
      <w:r>
        <w:rPr>
          <w:color w:val="231F20"/>
        </w:rPr>
        <w:t>Statement.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14. Principal Accountant Fees and S" w:id="22"/>
      <w:bookmarkEnd w:id="22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14.  </w:t>
      </w:r>
      <w:r>
        <w:rPr>
          <w:color w:val="231F20"/>
          <w:spacing w:val="50"/>
        </w:rPr>
        <w:t> </w:t>
      </w:r>
      <w:r>
        <w:rPr>
          <w:color w:val="231F20"/>
        </w:rPr>
        <w:t>Principal</w:t>
      </w:r>
      <w:r>
        <w:rPr>
          <w:color w:val="231F20"/>
          <w:spacing w:val="15"/>
        </w:rPr>
        <w:t> </w:t>
      </w:r>
      <w:r>
        <w:rPr>
          <w:color w:val="231F20"/>
        </w:rPr>
        <w:t>Accountant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Fees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Services</w:t>
      </w:r>
      <w:r>
        <w:rPr>
          <w:b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required</w:t>
      </w:r>
      <w:r>
        <w:rPr>
          <w:color w:val="231F20"/>
          <w:spacing w:val="3"/>
        </w:rPr>
        <w:t> </w:t>
      </w:r>
      <w:r>
        <w:rPr>
          <w:color w:val="231F20"/>
        </w:rPr>
        <w:t>by this</w:t>
      </w:r>
      <w:r>
        <w:rPr>
          <w:color w:val="231F20"/>
          <w:spacing w:val="2"/>
        </w:rPr>
        <w:t> </w:t>
      </w:r>
      <w:r>
        <w:rPr>
          <w:color w:val="231F20"/>
        </w:rPr>
        <w:t>Item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incorporated</w:t>
      </w:r>
      <w:r>
        <w:rPr>
          <w:color w:val="231F20"/>
          <w:spacing w:val="3"/>
        </w:rPr>
        <w:t> </w:t>
      </w:r>
      <w:r>
        <w:rPr>
          <w:color w:val="231F20"/>
        </w:rPr>
        <w:t>herein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reference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contained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</w:rPr>
        <w:t> our</w:t>
      </w:r>
      <w:r>
        <w:rPr>
          <w:color w:val="231F20"/>
          <w:spacing w:val="14"/>
        </w:rPr>
        <w:t> </w:t>
      </w:r>
      <w:r>
        <w:rPr>
          <w:color w:val="231F20"/>
        </w:rPr>
        <w:t>Proxy</w:t>
      </w:r>
      <w:r>
        <w:rPr>
          <w:color w:val="231F20"/>
          <w:spacing w:val="13"/>
        </w:rPr>
        <w:t> </w:t>
      </w:r>
      <w:r>
        <w:rPr>
          <w:color w:val="231F20"/>
        </w:rPr>
        <w:t>Statement.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360" w:bottom="1300" w:left="1260" w:right="1620"/>
        </w:sectPr>
      </w:pPr>
    </w:p>
    <w:p>
      <w:pPr>
        <w:pStyle w:val="Heading1"/>
        <w:spacing w:line="240" w:lineRule="auto" w:before="75"/>
        <w:ind w:right="0"/>
        <w:jc w:val="left"/>
        <w:rPr>
          <w:b w:val="0"/>
          <w:bCs w:val="0"/>
        </w:rPr>
      </w:pPr>
      <w:bookmarkStart w:name="PART IV" w:id="23"/>
      <w:bookmarkEnd w:id="23"/>
      <w:r>
        <w:rPr>
          <w:b w:val="0"/>
        </w:rPr>
      </w:r>
      <w:r>
        <w:rPr>
          <w:color w:val="231F20"/>
          <w:spacing w:val="-6"/>
        </w:rPr>
        <w:t>PART</w:t>
      </w:r>
      <w:r>
        <w:rPr>
          <w:color w:val="231F20"/>
          <w:spacing w:val="13"/>
        </w:rPr>
        <w:t> </w:t>
      </w:r>
      <w:r>
        <w:rPr>
          <w:color w:val="231F20"/>
        </w:rPr>
        <w:t>IV</w:t>
      </w:r>
      <w:r>
        <w:rPr>
          <w:b w:val="0"/>
        </w:rPr>
      </w:r>
    </w:p>
    <w:p>
      <w:pPr>
        <w:tabs>
          <w:tab w:pos="1034" w:val="left" w:leader="none"/>
        </w:tabs>
        <w:spacing w:before="13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Item 15. Exhibits and Financial Statemen" w:id="24"/>
      <w:bookmarkEnd w:id="24"/>
      <w:r>
        <w:rPr/>
      </w:r>
      <w:r>
        <w:rPr>
          <w:rFonts w:ascii="Times New Roman"/>
          <w:b/>
          <w:color w:val="231F20"/>
          <w:sz w:val="20"/>
        </w:rPr>
        <w:t>Item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15.</w:t>
        <w:tab/>
        <w:t>Exhibits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Financial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Statement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Schedules</w:t>
      </w:r>
      <w:r>
        <w:rPr>
          <w:rFonts w:ascii="Times New Roman"/>
          <w:sz w:val="20"/>
        </w:rPr>
      </w:r>
    </w:p>
    <w:p>
      <w:pPr>
        <w:numPr>
          <w:ilvl w:val="0"/>
          <w:numId w:val="3"/>
        </w:numPr>
        <w:tabs>
          <w:tab w:pos="555" w:val="left" w:leader="none"/>
        </w:tabs>
        <w:spacing w:before="129"/>
        <w:ind w:left="554" w:right="0" w:hanging="43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1.  </w:t>
      </w:r>
      <w:r>
        <w:rPr>
          <w:rFonts w:ascii="Times New Roman"/>
          <w:b/>
          <w:color w:val="231F20"/>
          <w:spacing w:val="49"/>
          <w:sz w:val="20"/>
        </w:rPr>
        <w:t> </w:t>
      </w:r>
      <w:r>
        <w:rPr>
          <w:rFonts w:ascii="Times New Roman"/>
          <w:b/>
          <w:color w:val="231F20"/>
          <w:sz w:val="20"/>
        </w:rPr>
        <w:t>Financial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30"/>
        <w:ind w:right="0"/>
        <w:jc w:val="left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part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report: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508.535004pt;margin-top:9.963358pt;width:16.5pt;height:.1pt;mso-position-horizontal-relative:page;mso-position-vertical-relative:paragraph;z-index:4072" coordorigin="10171,199" coordsize="330,2">
            <v:shape style="position:absolute;left:10171;top:199;width:330;height:2" coordorigin="10171,199" coordsize="330,0" path="m10171,199l10501,199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Page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2" w:equalWidth="0">
            <w:col w:w="5633" w:space="3157"/>
            <w:col w:w="570"/>
          </w:cols>
        </w:sectPr>
      </w:pPr>
    </w:p>
    <w:p>
      <w:pPr>
        <w:pStyle w:val="BodyText"/>
        <w:tabs>
          <w:tab w:pos="9175" w:val="right" w:leader="dot"/>
        </w:tabs>
        <w:spacing w:line="240" w:lineRule="auto" w:before="119"/>
        <w:ind w:left="619" w:right="0"/>
        <w:jc w:val="left"/>
      </w:pPr>
      <w:r>
        <w:rPr>
          <w:color w:val="231F20"/>
        </w:rPr>
        <w:t>Reports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Ernst</w:t>
      </w:r>
      <w:r>
        <w:rPr>
          <w:color w:val="231F20"/>
          <w:spacing w:val="14"/>
        </w:rPr>
        <w:t> </w:t>
      </w:r>
      <w:r>
        <w:rPr>
          <w:color w:val="231F20"/>
        </w:rPr>
        <w:t>&amp;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Young</w:t>
      </w:r>
      <w:r>
        <w:rPr>
          <w:color w:val="231F20"/>
          <w:spacing w:val="13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4"/>
        </w:rPr>
        <w:t> </w:t>
      </w:r>
      <w:r>
        <w:rPr>
          <w:color w:val="231F20"/>
        </w:rPr>
        <w:t>Independent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16"/>
        </w:rPr>
        <w:t> </w:t>
      </w:r>
      <w:r>
        <w:rPr>
          <w:color w:val="231F20"/>
        </w:rPr>
        <w:t>Public</w:t>
      </w:r>
      <w:r>
        <w:rPr>
          <w:color w:val="231F20"/>
          <w:spacing w:val="15"/>
        </w:rPr>
        <w:t> </w:t>
      </w: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</w:rPr>
        <w:t>Firm</w:t>
        <w:tab/>
      </w:r>
      <w:r>
        <w:rPr>
          <w:color w:val="231F20"/>
          <w:spacing w:val="-1"/>
        </w:rPr>
        <w:t>65</w:t>
      </w:r>
      <w:r>
        <w:rPr/>
      </w:r>
    </w:p>
    <w:p>
      <w:pPr>
        <w:pStyle w:val="BodyText"/>
        <w:spacing w:line="240" w:lineRule="auto" w:before="50"/>
        <w:ind w:left="619" w:right="0"/>
        <w:jc w:val="left"/>
      </w:pP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Statements:</w:t>
      </w:r>
      <w:r>
        <w:rPr/>
      </w:r>
    </w:p>
    <w:p>
      <w:pPr>
        <w:pStyle w:val="BodyText"/>
        <w:tabs>
          <w:tab w:pos="9175" w:val="right" w:leader="dot"/>
        </w:tabs>
        <w:spacing w:line="240" w:lineRule="auto" w:before="50"/>
        <w:ind w:left="1020" w:right="0"/>
        <w:jc w:val="left"/>
      </w:pPr>
      <w:r>
        <w:rPr>
          <w:color w:val="231F20"/>
        </w:rPr>
        <w:t>Balance</w:t>
      </w:r>
      <w:r>
        <w:rPr>
          <w:color w:val="231F20"/>
          <w:spacing w:val="17"/>
        </w:rPr>
        <w:t> </w:t>
      </w:r>
      <w:r>
        <w:rPr>
          <w:color w:val="231F20"/>
        </w:rPr>
        <w:t>Sheets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  <w:tab/>
      </w:r>
      <w:r>
        <w:rPr>
          <w:color w:val="231F20"/>
          <w:spacing w:val="-1"/>
        </w:rPr>
        <w:t>67</w:t>
      </w:r>
      <w:r>
        <w:rPr/>
      </w:r>
    </w:p>
    <w:p>
      <w:pPr>
        <w:pStyle w:val="BodyText"/>
        <w:tabs>
          <w:tab w:pos="9175" w:val="right" w:leader="dot"/>
        </w:tabs>
        <w:spacing w:line="240" w:lineRule="auto" w:before="50"/>
        <w:ind w:left="1020" w:right="0"/>
        <w:jc w:val="left"/>
      </w:pP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years</w:t>
      </w:r>
      <w:r>
        <w:rPr>
          <w:color w:val="231F20"/>
          <w:spacing w:val="14"/>
        </w:rPr>
        <w:t> </w:t>
      </w:r>
      <w:r>
        <w:rPr>
          <w:color w:val="231F20"/>
        </w:rPr>
        <w:t>ended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2005</w:t>
        <w:tab/>
      </w:r>
      <w:r>
        <w:rPr>
          <w:color w:val="231F20"/>
          <w:spacing w:val="-1"/>
        </w:rPr>
        <w:t>68</w:t>
      </w:r>
      <w:r>
        <w:rPr/>
      </w:r>
    </w:p>
    <w:p>
      <w:pPr>
        <w:pStyle w:val="BodyText"/>
        <w:tabs>
          <w:tab w:pos="9175" w:val="right" w:leader="dot"/>
        </w:tabs>
        <w:spacing w:line="240" w:lineRule="auto" w:before="50"/>
        <w:ind w:left="1020" w:right="0"/>
        <w:jc w:val="left"/>
      </w:pP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Stockholders’</w:t>
      </w:r>
      <w:r>
        <w:rPr>
          <w:color w:val="231F20"/>
          <w:spacing w:val="15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years</w:t>
      </w:r>
      <w:r>
        <w:rPr>
          <w:color w:val="231F20"/>
          <w:spacing w:val="15"/>
        </w:rPr>
        <w:t> </w:t>
      </w:r>
      <w:r>
        <w:rPr>
          <w:color w:val="231F20"/>
        </w:rPr>
        <w:t>ended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2005</w:t>
        <w:tab/>
      </w:r>
      <w:r>
        <w:rPr>
          <w:color w:val="231F20"/>
          <w:spacing w:val="-1"/>
        </w:rPr>
        <w:t>69</w:t>
      </w:r>
      <w:r>
        <w:rPr/>
      </w:r>
    </w:p>
    <w:p>
      <w:pPr>
        <w:pStyle w:val="BodyText"/>
        <w:tabs>
          <w:tab w:pos="9175" w:val="right" w:leader="dot"/>
        </w:tabs>
        <w:spacing w:line="240" w:lineRule="auto" w:before="50"/>
        <w:ind w:left="1020" w:right="0"/>
        <w:jc w:val="left"/>
      </w:pP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years</w:t>
      </w:r>
      <w:r>
        <w:rPr>
          <w:color w:val="231F20"/>
          <w:spacing w:val="15"/>
        </w:rPr>
        <w:t> </w:t>
      </w:r>
      <w:r>
        <w:rPr>
          <w:color w:val="231F20"/>
        </w:rPr>
        <w:t>ended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2005</w:t>
        <w:tab/>
        <w:t>70</w:t>
      </w:r>
      <w:r>
        <w:rPr/>
      </w:r>
    </w:p>
    <w:p>
      <w:pPr>
        <w:pStyle w:val="BodyText"/>
        <w:tabs>
          <w:tab w:pos="9175" w:val="right" w:leader="dot"/>
        </w:tabs>
        <w:spacing w:line="240" w:lineRule="auto" w:before="50"/>
        <w:ind w:left="1020" w:right="0"/>
        <w:jc w:val="left"/>
      </w:pP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Consolidated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</w:t>
        <w:tab/>
        <w:t>71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620"/>
        </w:sectPr>
      </w:pPr>
    </w:p>
    <w:p>
      <w:pPr>
        <w:pStyle w:val="Heading1"/>
        <w:spacing w:line="240" w:lineRule="auto" w:before="249"/>
        <w:ind w:left="554" w:right="0"/>
        <w:jc w:val="left"/>
        <w:rPr>
          <w:b w:val="0"/>
          <w:bCs w:val="0"/>
        </w:rPr>
      </w:pPr>
      <w:r>
        <w:rPr>
          <w:color w:val="231F20"/>
        </w:rPr>
        <w:t>2.  </w:t>
      </w:r>
      <w:r>
        <w:rPr>
          <w:color w:val="231F20"/>
          <w:spacing w:val="49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Statement</w:t>
      </w:r>
      <w:r>
        <w:rPr>
          <w:color w:val="231F20"/>
          <w:spacing w:val="14"/>
        </w:rPr>
        <w:t> </w:t>
      </w:r>
      <w:r>
        <w:rPr>
          <w:color w:val="231F20"/>
        </w:rPr>
        <w:t>Schedules</w:t>
      </w:r>
      <w:r>
        <w:rPr>
          <w:b w:val="0"/>
        </w:rPr>
      </w:r>
    </w:p>
    <w:p>
      <w:pPr>
        <w:pStyle w:val="BodyText"/>
        <w:spacing w:line="240" w:lineRule="auto" w:before="129"/>
        <w:ind w:right="0"/>
        <w:jc w:val="left"/>
      </w:pPr>
      <w:r>
        <w:rPr>
          <w:color w:val="231F20"/>
          <w:spacing w:val="-1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schedule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part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report:</w:t>
      </w:r>
      <w:r>
        <w:rPr/>
      </w:r>
    </w:p>
    <w:p>
      <w:pPr>
        <w:spacing w:before="926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Page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2" w:equalWidth="0">
            <w:col w:w="6209" w:space="2582"/>
            <w:col w:w="569"/>
          </w:cols>
        </w:sectPr>
      </w:pPr>
    </w:p>
    <w:p>
      <w:pPr>
        <w:pStyle w:val="BodyText"/>
        <w:tabs>
          <w:tab w:pos="453" w:val="left" w:leader="none"/>
          <w:tab w:pos="9225" w:val="right" w:leader="dot"/>
        </w:tabs>
        <w:spacing w:line="240" w:lineRule="auto" w:before="119"/>
        <w:ind w:right="0"/>
        <w:jc w:val="left"/>
      </w:pPr>
      <w:r>
        <w:rPr/>
        <w:pict>
          <v:group style="position:absolute;margin-left:508.535004pt;margin-top:.800346pt;width:16.5pt;height:.1pt;mso-position-horizontal-relative:page;mso-position-vertical-relative:paragraph;z-index:4096" coordorigin="10171,16" coordsize="330,2">
            <v:shape style="position:absolute;left:10171;top:16;width:330;height:2" coordorigin="10171,16" coordsize="330,0" path="m10171,16l10501,16e" filled="false" stroked="true" strokeweight="1.06378pt" strokecolor="#231f20">
              <v:path arrowok="t"/>
            </v:shape>
            <w10:wrap type="none"/>
          </v:group>
        </w:pict>
      </w:r>
      <w:r>
        <w:rPr>
          <w:color w:val="231F20"/>
        </w:rPr>
        <w:t>II</w:t>
        <w:tab/>
      </w:r>
      <w:r>
        <w:rPr>
          <w:color w:val="231F20"/>
          <w:spacing w:val="-3"/>
        </w:rPr>
        <w:t>Valuation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Qualifying</w:t>
      </w:r>
      <w:r>
        <w:rPr>
          <w:color w:val="231F20"/>
          <w:spacing w:val="15"/>
        </w:rPr>
        <w:t> </w:t>
      </w:r>
      <w:r>
        <w:rPr>
          <w:color w:val="231F20"/>
        </w:rPr>
        <w:t>Accounts</w:t>
        <w:tab/>
        <w:t>110</w:t>
      </w:r>
      <w:r>
        <w:rPr/>
      </w:r>
    </w:p>
    <w:p>
      <w:pPr>
        <w:pStyle w:val="BodyText"/>
        <w:spacing w:line="249" w:lineRule="auto" w:before="130"/>
        <w:ind w:right="119"/>
        <w:jc w:val="left"/>
      </w:pP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other schedules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omitted</w:t>
      </w:r>
      <w:r>
        <w:rPr>
          <w:color w:val="231F20"/>
          <w:spacing w:val="2"/>
        </w:rPr>
        <w:t> </w:t>
      </w:r>
      <w:r>
        <w:rPr>
          <w:color w:val="231F20"/>
        </w:rPr>
        <w:t>because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are not</w:t>
      </w:r>
      <w:r>
        <w:rPr>
          <w:color w:val="231F20"/>
          <w:spacing w:val="-1"/>
        </w:rPr>
        <w:t> </w:t>
      </w:r>
      <w:r>
        <w:rPr>
          <w:color w:val="231F20"/>
        </w:rPr>
        <w:t>required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the required information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</w:rPr>
        <w:t> statements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thereto.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3"/>
        </w:numPr>
        <w:tabs>
          <w:tab w:pos="565" w:val="left" w:leader="none"/>
        </w:tabs>
        <w:spacing w:line="240" w:lineRule="auto" w:before="0" w:after="0"/>
        <w:ind w:left="564" w:right="0" w:hanging="445"/>
        <w:jc w:val="left"/>
        <w:rPr>
          <w:b w:val="0"/>
          <w:bCs w:val="0"/>
        </w:rPr>
      </w:pPr>
      <w:r>
        <w:rPr>
          <w:color w:val="231F20"/>
        </w:rPr>
        <w:t>Exhibits</w:t>
      </w:r>
      <w:r>
        <w:rPr>
          <w:b w:val="0"/>
        </w:rPr>
      </w:r>
    </w:p>
    <w:p>
      <w:pPr>
        <w:pStyle w:val="BodyText"/>
        <w:spacing w:line="250" w:lineRule="auto" w:before="129"/>
        <w:ind w:right="119"/>
        <w:jc w:val="left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exhibits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filed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herewith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incorporated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reference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exhibits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SEC</w:t>
      </w:r>
      <w:r>
        <w:rPr>
          <w:color w:val="231F20"/>
          <w:spacing w:val="63"/>
        </w:rPr>
        <w:t> </w:t>
      </w:r>
      <w:r>
        <w:rPr>
          <w:color w:val="231F20"/>
        </w:rPr>
        <w:t>(the</w:t>
      </w:r>
      <w:r>
        <w:rPr>
          <w:color w:val="231F20"/>
          <w:spacing w:val="16"/>
        </w:rPr>
        <w:t> </w:t>
      </w:r>
      <w:r>
        <w:rPr>
          <w:color w:val="231F20"/>
        </w:rPr>
        <w:t>original</w:t>
      </w:r>
      <w:r>
        <w:rPr>
          <w:color w:val="231F20"/>
          <w:spacing w:val="16"/>
        </w:rPr>
        <w:t> </w:t>
      </w:r>
      <w:r>
        <w:rPr>
          <w:color w:val="231F20"/>
        </w:rPr>
        <w:t>Exhibit</w:t>
      </w:r>
      <w:r>
        <w:rPr>
          <w:color w:val="231F20"/>
          <w:spacing w:val="17"/>
        </w:rPr>
        <w:t> </w:t>
      </w:r>
      <w:r>
        <w:rPr>
          <w:color w:val="231F20"/>
        </w:rPr>
        <w:t>number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referenced</w:t>
      </w:r>
      <w:r>
        <w:rPr>
          <w:color w:val="231F20"/>
          <w:spacing w:val="18"/>
        </w:rPr>
        <w:t> </w:t>
      </w:r>
      <w:r>
        <w:rPr>
          <w:color w:val="231F20"/>
        </w:rPr>
        <w:t>parenthetically).</w:t>
      </w:r>
      <w:r>
        <w:rPr/>
      </w:r>
    </w:p>
    <w:p>
      <w:pPr>
        <w:spacing w:line="172" w:lineRule="exact" w:before="77"/>
        <w:ind w:left="2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Exhibit</w:t>
      </w:r>
      <w:r>
        <w:rPr>
          <w:rFonts w:ascii="Times New Roman"/>
          <w:sz w:val="16"/>
        </w:rPr>
      </w:r>
    </w:p>
    <w:p>
      <w:pPr>
        <w:tabs>
          <w:tab w:pos="4741" w:val="left" w:leader="none"/>
        </w:tabs>
        <w:spacing w:line="172" w:lineRule="exact" w:before="0"/>
        <w:ind w:left="23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Number</w:t>
        <w:tab/>
        <w:t>Exhibit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Title</w:t>
      </w:r>
      <w:r>
        <w:rPr>
          <w:rFonts w:ascii="Times New Roman"/>
          <w:sz w:val="16"/>
        </w:rPr>
      </w:r>
    </w:p>
    <w:p>
      <w:pPr>
        <w:tabs>
          <w:tab w:pos="4730" w:val="left" w:leader="none"/>
        </w:tabs>
        <w:spacing w:line="20" w:lineRule="atLeast"/>
        <w:ind w:left="2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9.55pt;height:1.150pt;mso-position-horizontal-relative:char;mso-position-vertical-relative:line" coordorigin="0,0" coordsize="591,23">
            <v:group style="position:absolute;left:11;top:11;width:569;height:2" coordorigin="11,11" coordsize="569,2">
              <v:shape style="position:absolute;left:11;top:11;width:569;height:2" coordorigin="11,11" coordsize="569,0" path="m11,11l579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5pt;height:1.150pt;mso-position-horizontal-relative:char;mso-position-vertical-relative:line" coordorigin="0,0" coordsize="900,23">
            <v:group style="position:absolute;left:11;top:11;width:878;height:2" coordorigin="11,11" coordsize="878,2">
              <v:shape style="position:absolute;left:11;top:11;width:878;height:2" coordorigin="11,11" coordsize="878,0" path="m11,11l889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119" w:val="left" w:leader="none"/>
        </w:tabs>
        <w:spacing w:line="220" w:lineRule="exact" w:before="100"/>
        <w:ind w:left="1119" w:right="120" w:hanging="1001"/>
        <w:jc w:val="both"/>
      </w:pPr>
      <w:r>
        <w:rPr>
          <w:color w:val="231F20"/>
        </w:rPr>
        <w:t>2.01</w:t>
      </w:r>
      <w:r>
        <w:rPr>
          <w:color w:val="231F20"/>
          <w:position w:val="9"/>
          <w:sz w:val="13"/>
        </w:rPr>
        <w:t>(1)</w:t>
        <w:tab/>
      </w:r>
      <w:r>
        <w:rPr>
          <w:color w:val="231F20"/>
        </w:rPr>
        <w:t>Agreement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Plan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Merger</w:t>
      </w:r>
      <w:r>
        <w:rPr>
          <w:color w:val="231F20"/>
          <w:spacing w:val="11"/>
        </w:rPr>
        <w:t> </w:t>
      </w:r>
      <w:r>
        <w:rPr>
          <w:color w:val="231F20"/>
        </w:rPr>
        <w:t>dated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September</w:t>
      </w:r>
      <w:r>
        <w:rPr>
          <w:color w:val="231F20"/>
          <w:spacing w:val="14"/>
        </w:rPr>
        <w:t> </w:t>
      </w:r>
      <w:r>
        <w:rPr>
          <w:color w:val="231F20"/>
        </w:rPr>
        <w:t>12,</w:t>
      </w:r>
      <w:r>
        <w:rPr>
          <w:color w:val="231F20"/>
          <w:spacing w:val="11"/>
        </w:rPr>
        <w:t> </w:t>
      </w:r>
      <w:r>
        <w:rPr>
          <w:color w:val="231F20"/>
        </w:rPr>
        <w:t>2005,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amended,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among</w:t>
      </w:r>
      <w:r>
        <w:rPr>
          <w:color w:val="231F20"/>
          <w:spacing w:val="12"/>
        </w:rPr>
        <w:t> </w:t>
      </w:r>
      <w:r>
        <w:rPr>
          <w:color w:val="231F20"/>
        </w:rPr>
        <w:t>Oracle</w:t>
      </w:r>
      <w:r>
        <w:rPr>
          <w:color w:val="231F20"/>
        </w:rPr>
        <w:t> Systems</w:t>
      </w:r>
      <w:r>
        <w:rPr>
          <w:color w:val="231F20"/>
          <w:spacing w:val="-2"/>
        </w:rPr>
        <w:t> </w:t>
      </w:r>
      <w:r>
        <w:rPr>
          <w:color w:val="231F20"/>
        </w:rPr>
        <w:t>Corporation (formerly</w:t>
      </w:r>
      <w:r>
        <w:rPr>
          <w:color w:val="231F20"/>
          <w:spacing w:val="-1"/>
        </w:rPr>
        <w:t> </w:t>
      </w:r>
      <w:r>
        <w:rPr>
          <w:color w:val="231F20"/>
        </w:rPr>
        <w:t>named</w:t>
      </w:r>
      <w:r>
        <w:rPr>
          <w:color w:val="231F20"/>
          <w:spacing w:val="-1"/>
        </w:rPr>
        <w:t> </w:t>
      </w:r>
      <w:r>
        <w:rPr>
          <w:color w:val="231F20"/>
        </w:rPr>
        <w:t>Oracle Corporation), Siebel</w:t>
      </w:r>
      <w:r>
        <w:rPr>
          <w:color w:val="231F20"/>
          <w:spacing w:val="-1"/>
        </w:rPr>
        <w:t> </w:t>
      </w:r>
      <w:r>
        <w:rPr>
          <w:color w:val="231F20"/>
        </w:rPr>
        <w:t>Systems,</w:t>
      </w:r>
      <w:r>
        <w:rPr>
          <w:color w:val="231F20"/>
          <w:spacing w:val="-3"/>
        </w:rPr>
        <w:t> </w:t>
      </w:r>
      <w:r>
        <w:rPr>
          <w:color w:val="231F20"/>
        </w:rPr>
        <w:t>Inc.,</w:t>
      </w:r>
      <w:r>
        <w:rPr>
          <w:color w:val="231F20"/>
          <w:spacing w:val="-1"/>
        </w:rPr>
        <w:t> </w:t>
      </w:r>
      <w:r>
        <w:rPr>
          <w:color w:val="231F20"/>
        </w:rPr>
        <w:t>Oracle</w:t>
      </w:r>
      <w:r>
        <w:rPr>
          <w:color w:val="231F20"/>
          <w:spacing w:val="-1"/>
        </w:rPr>
        <w:t> </w:t>
      </w:r>
      <w:r>
        <w:rPr>
          <w:color w:val="231F20"/>
        </w:rPr>
        <w:t>Corporation</w:t>
      </w:r>
      <w:r>
        <w:rPr>
          <w:color w:val="231F20"/>
        </w:rPr>
        <w:t> (formerly</w:t>
      </w:r>
      <w:r>
        <w:rPr>
          <w:color w:val="231F20"/>
          <w:spacing w:val="16"/>
        </w:rPr>
        <w:t> </w:t>
      </w:r>
      <w:r>
        <w:rPr>
          <w:color w:val="231F20"/>
        </w:rPr>
        <w:t>named</w:t>
      </w:r>
      <w:r>
        <w:rPr>
          <w:color w:val="231F20"/>
          <w:spacing w:val="16"/>
        </w:rPr>
        <w:t> </w:t>
      </w:r>
      <w:r>
        <w:rPr>
          <w:color w:val="231F20"/>
        </w:rPr>
        <w:t>Ozark</w:t>
      </w:r>
      <w:r>
        <w:rPr>
          <w:color w:val="231F20"/>
          <w:spacing w:val="14"/>
        </w:rPr>
        <w:t> </w:t>
      </w:r>
      <w:r>
        <w:rPr>
          <w:color w:val="231F20"/>
        </w:rPr>
        <w:t>Holding</w:t>
      </w:r>
      <w:r>
        <w:rPr>
          <w:color w:val="231F20"/>
          <w:spacing w:val="14"/>
        </w:rPr>
        <w:t> </w:t>
      </w:r>
      <w:r>
        <w:rPr>
          <w:color w:val="231F20"/>
        </w:rPr>
        <w:t>Inc.),</w:t>
      </w:r>
      <w:r>
        <w:rPr>
          <w:color w:val="231F20"/>
          <w:spacing w:val="15"/>
        </w:rPr>
        <w:t> </w:t>
      </w:r>
      <w:r>
        <w:rPr>
          <w:color w:val="231F20"/>
        </w:rPr>
        <w:t>Ozark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15"/>
        </w:rPr>
        <w:t> </w:t>
      </w:r>
      <w:r>
        <w:rPr>
          <w:color w:val="231F20"/>
        </w:rPr>
        <w:t>Sub</w:t>
      </w:r>
      <w:r>
        <w:rPr>
          <w:color w:val="231F20"/>
          <w:spacing w:val="12"/>
        </w:rPr>
        <w:t> </w:t>
      </w:r>
      <w:r>
        <w:rPr>
          <w:color w:val="231F20"/>
        </w:rPr>
        <w:t>Inc.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Sierra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15"/>
        </w:rPr>
        <w:t> </w:t>
      </w:r>
      <w:r>
        <w:rPr>
          <w:color w:val="231F20"/>
        </w:rPr>
        <w:t>Sub</w:t>
      </w:r>
      <w:r>
        <w:rPr>
          <w:color w:val="231F20"/>
          <w:spacing w:val="12"/>
        </w:rPr>
        <w:t> </w:t>
      </w:r>
      <w:r>
        <w:rPr>
          <w:color w:val="231F20"/>
        </w:rPr>
        <w:t>Inc.</w:t>
      </w:r>
      <w:r>
        <w:rPr>
          <w:color w:val="231F20"/>
          <w:spacing w:val="15"/>
        </w:rPr>
        <w:t> </w:t>
      </w:r>
      <w:r>
        <w:rPr>
          <w:color w:val="231F20"/>
        </w:rPr>
        <w:t>(2.1)</w:t>
      </w:r>
      <w:r>
        <w:rPr/>
      </w:r>
    </w:p>
    <w:p>
      <w:pPr>
        <w:pStyle w:val="BodyText"/>
        <w:tabs>
          <w:tab w:pos="1119" w:val="left" w:leader="none"/>
        </w:tabs>
        <w:spacing w:line="220" w:lineRule="exact" w:before="60"/>
        <w:ind w:left="1119" w:right="118" w:hanging="1001"/>
        <w:jc w:val="both"/>
      </w:pPr>
      <w:r>
        <w:rPr>
          <w:color w:val="231F20"/>
        </w:rPr>
        <w:t>2.02</w:t>
      </w:r>
      <w:r>
        <w:rPr>
          <w:color w:val="231F20"/>
          <w:position w:val="9"/>
          <w:sz w:val="13"/>
        </w:rPr>
        <w:t>(2)</w:t>
        <w:tab/>
      </w:r>
      <w:r>
        <w:rPr>
          <w:color w:val="231F20"/>
        </w:rPr>
        <w:t>Agreement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Plan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  <w:spacing w:val="-2"/>
        </w:rPr>
        <w:t>Merger,</w:t>
      </w:r>
      <w:r>
        <w:rPr>
          <w:color w:val="231F20"/>
          <w:spacing w:val="38"/>
        </w:rPr>
        <w:t> </w:t>
      </w:r>
      <w:r>
        <w:rPr>
          <w:color w:val="231F20"/>
        </w:rPr>
        <w:t>dated</w:t>
      </w:r>
      <w:r>
        <w:rPr>
          <w:color w:val="231F20"/>
          <w:spacing w:val="41"/>
        </w:rPr>
        <w:t> </w:t>
      </w:r>
      <w:r>
        <w:rPr>
          <w:color w:val="231F20"/>
        </w:rPr>
        <w:t>February</w:t>
      </w:r>
      <w:r>
        <w:rPr>
          <w:color w:val="231F20"/>
          <w:spacing w:val="39"/>
        </w:rPr>
        <w:t> </w:t>
      </w:r>
      <w:r>
        <w:rPr>
          <w:color w:val="231F20"/>
        </w:rPr>
        <w:t>28,</w:t>
      </w:r>
      <w:r>
        <w:rPr>
          <w:color w:val="231F20"/>
          <w:spacing w:val="39"/>
        </w:rPr>
        <w:t> </w:t>
      </w:r>
      <w:r>
        <w:rPr>
          <w:color w:val="231F20"/>
        </w:rPr>
        <w:t>2007,</w:t>
      </w:r>
      <w:r>
        <w:rPr>
          <w:color w:val="231F20"/>
          <w:spacing w:val="39"/>
        </w:rPr>
        <w:t> </w:t>
      </w:r>
      <w:r>
        <w:rPr>
          <w:color w:val="231F20"/>
        </w:rPr>
        <w:t>among</w:t>
      </w:r>
      <w:r>
        <w:rPr>
          <w:color w:val="231F20"/>
          <w:spacing w:val="40"/>
        </w:rPr>
        <w:t> </w:t>
      </w:r>
      <w:r>
        <w:rPr>
          <w:color w:val="231F20"/>
        </w:rPr>
        <w:t>Oracle</w:t>
      </w:r>
      <w:r>
        <w:rPr>
          <w:color w:val="231F20"/>
          <w:spacing w:val="41"/>
        </w:rPr>
        <w:t> </w:t>
      </w:r>
      <w:r>
        <w:rPr>
          <w:color w:val="231F20"/>
        </w:rPr>
        <w:t>Corporation,</w:t>
      </w:r>
      <w:r>
        <w:rPr>
          <w:color w:val="231F20"/>
          <w:spacing w:val="41"/>
        </w:rPr>
        <w:t> </w:t>
      </w:r>
      <w:r>
        <w:rPr>
          <w:color w:val="231F20"/>
        </w:rPr>
        <w:t>Hyperion</w:t>
      </w:r>
      <w:r>
        <w:rPr>
          <w:color w:val="231F20"/>
          <w:spacing w:val="26"/>
        </w:rPr>
        <w:t> </w:t>
      </w:r>
      <w:r>
        <w:rPr>
          <w:color w:val="231F20"/>
        </w:rPr>
        <w:t>Solutions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Hotrod</w:t>
      </w:r>
      <w:r>
        <w:rPr>
          <w:color w:val="231F20"/>
          <w:spacing w:val="13"/>
        </w:rPr>
        <w:t> </w:t>
      </w:r>
      <w:r>
        <w:rPr>
          <w:color w:val="231F20"/>
        </w:rPr>
        <w:t>Acquisition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(2.1)</w:t>
      </w:r>
      <w:r>
        <w:rPr/>
      </w:r>
    </w:p>
    <w:p>
      <w:pPr>
        <w:pStyle w:val="BodyText"/>
        <w:tabs>
          <w:tab w:pos="1119" w:val="left" w:leader="none"/>
        </w:tabs>
        <w:spacing w:line="220" w:lineRule="exact" w:before="60"/>
        <w:ind w:left="1119" w:right="119" w:hanging="1001"/>
        <w:jc w:val="both"/>
      </w:pPr>
      <w:r>
        <w:rPr>
          <w:color w:val="231F20"/>
        </w:rPr>
        <w:t>3.01</w:t>
      </w:r>
      <w:r>
        <w:rPr>
          <w:color w:val="231F20"/>
          <w:position w:val="9"/>
          <w:sz w:val="13"/>
        </w:rPr>
        <w:t>(1)</w:t>
        <w:tab/>
      </w:r>
      <w:r>
        <w:rPr>
          <w:color w:val="231F20"/>
        </w:rPr>
        <w:t>Amended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Restated</w:t>
      </w:r>
      <w:r>
        <w:rPr>
          <w:color w:val="231F20"/>
          <w:spacing w:val="18"/>
        </w:rPr>
        <w:t> </w:t>
      </w:r>
      <w:r>
        <w:rPr>
          <w:color w:val="231F20"/>
        </w:rPr>
        <w:t>Certificate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Incorporation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Corporation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Certificate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</w:rPr>
        <w:t> Amendment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Amended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Restated</w:t>
      </w:r>
      <w:r>
        <w:rPr>
          <w:color w:val="231F20"/>
          <w:spacing w:val="16"/>
        </w:rPr>
        <w:t> </w:t>
      </w:r>
      <w:r>
        <w:rPr>
          <w:color w:val="231F20"/>
        </w:rPr>
        <w:t>Certificate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Incorporation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(3.1)</w:t>
      </w:r>
      <w:r>
        <w:rPr/>
      </w:r>
    </w:p>
    <w:p>
      <w:pPr>
        <w:spacing w:after="0" w:line="220" w:lineRule="exact"/>
        <w:jc w:val="both"/>
        <w:sectPr>
          <w:type w:val="continuous"/>
          <w:pgSz w:w="12240" w:h="15840"/>
          <w:pgMar w:top="760" w:bottom="280" w:left="1260" w:right="1620"/>
        </w:sectPr>
      </w:pPr>
    </w:p>
    <w:p>
      <w:pPr>
        <w:spacing w:line="172" w:lineRule="exact" w:before="50"/>
        <w:ind w:left="2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Exhibit</w:t>
      </w:r>
      <w:r>
        <w:rPr>
          <w:rFonts w:ascii="Times New Roman"/>
          <w:sz w:val="16"/>
        </w:rPr>
      </w:r>
    </w:p>
    <w:p>
      <w:pPr>
        <w:tabs>
          <w:tab w:pos="4741" w:val="left" w:leader="none"/>
        </w:tabs>
        <w:spacing w:line="172" w:lineRule="exact" w:before="0"/>
        <w:ind w:left="23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Number</w:t>
        <w:tab/>
        <w:t>Exhibit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Title</w:t>
      </w:r>
      <w:r>
        <w:rPr>
          <w:rFonts w:ascii="Times New Roman"/>
          <w:sz w:val="16"/>
        </w:rPr>
      </w:r>
    </w:p>
    <w:p>
      <w:pPr>
        <w:tabs>
          <w:tab w:pos="4730" w:val="left" w:leader="none"/>
        </w:tabs>
        <w:spacing w:line="20" w:lineRule="atLeast"/>
        <w:ind w:left="2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9.55pt;height:1.150pt;mso-position-horizontal-relative:char;mso-position-vertical-relative:line" coordorigin="0,0" coordsize="591,23">
            <v:group style="position:absolute;left:11;top:11;width:569;height:2" coordorigin="11,11" coordsize="569,2">
              <v:shape style="position:absolute;left:11;top:11;width:569;height:2" coordorigin="11,11" coordsize="569,0" path="m11,11l579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5pt;height:1.150pt;mso-position-horizontal-relative:char;mso-position-vertical-relative:line" coordorigin="0,0" coordsize="900,23">
            <v:group style="position:absolute;left:11;top:11;width:878;height:2" coordorigin="11,11" coordsize="878,2">
              <v:shape style="position:absolute;left:11;top:11;width:878;height:2" coordorigin="11,11" coordsize="878,0" path="m11,11l889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119" w:val="left" w:leader="none"/>
        </w:tabs>
        <w:spacing w:line="264" w:lineRule="auto" w:before="65"/>
        <w:ind w:left="220" w:right="3277"/>
        <w:jc w:val="left"/>
      </w:pPr>
      <w:r>
        <w:rPr>
          <w:color w:val="231F20"/>
          <w:spacing w:val="-1"/>
        </w:rPr>
        <w:t>3.02</w:t>
      </w:r>
      <w:r>
        <w:rPr>
          <w:color w:val="231F20"/>
          <w:spacing w:val="-1"/>
          <w:position w:val="9"/>
          <w:sz w:val="13"/>
          <w:szCs w:val="13"/>
        </w:rPr>
        <w:t>(3)</w:t>
        <w:tab/>
      </w:r>
      <w:r>
        <w:rPr>
          <w:color w:val="231F20"/>
        </w:rPr>
        <w:t>Amended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Restated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Bylaws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(3.02)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4.01</w:t>
      </w:r>
      <w:r>
        <w:rPr>
          <w:color w:val="231F20"/>
          <w:spacing w:val="-1"/>
          <w:position w:val="9"/>
          <w:sz w:val="13"/>
          <w:szCs w:val="13"/>
        </w:rPr>
        <w:t>(4)</w:t>
        <w:tab/>
      </w:r>
      <w:r>
        <w:rPr>
          <w:color w:val="231F20"/>
        </w:rPr>
        <w:t>Specimen</w:t>
      </w:r>
      <w:r>
        <w:rPr>
          <w:color w:val="231F20"/>
          <w:spacing w:val="17"/>
        </w:rPr>
        <w:t> </w:t>
      </w:r>
      <w:r>
        <w:rPr>
          <w:color w:val="231F20"/>
        </w:rPr>
        <w:t>Certificate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Registrant’s</w:t>
      </w:r>
      <w:r>
        <w:rPr>
          <w:color w:val="231F20"/>
          <w:spacing w:val="13"/>
        </w:rPr>
        <w:t> </w:t>
      </w:r>
      <w:r>
        <w:rPr>
          <w:color w:val="231F20"/>
        </w:rPr>
        <w:t>Common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(4.01)</w:t>
      </w:r>
      <w:r>
        <w:rPr/>
      </w:r>
    </w:p>
    <w:p>
      <w:pPr>
        <w:pStyle w:val="BodyText"/>
        <w:tabs>
          <w:tab w:pos="1119" w:val="left" w:leader="none"/>
        </w:tabs>
        <w:spacing w:line="220" w:lineRule="exact" w:before="36"/>
        <w:ind w:left="1119" w:right="118" w:hanging="900"/>
        <w:jc w:val="both"/>
      </w:pPr>
      <w:r>
        <w:rPr>
          <w:color w:val="231F20"/>
          <w:spacing w:val="-1"/>
        </w:rPr>
        <w:t>4.02</w:t>
      </w:r>
      <w:r>
        <w:rPr>
          <w:color w:val="231F20"/>
          <w:spacing w:val="-1"/>
          <w:position w:val="9"/>
          <w:sz w:val="13"/>
        </w:rPr>
        <w:t>(1)</w:t>
        <w:tab/>
      </w:r>
      <w:r>
        <w:rPr>
          <w:color w:val="231F20"/>
          <w:spacing w:val="-1"/>
        </w:rPr>
        <w:t>Preferred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Share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Rights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Agreement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between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Corporation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Computershare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Trust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Company,</w:t>
      </w:r>
      <w:r>
        <w:rPr>
          <w:color w:val="231F20"/>
          <w:spacing w:val="45"/>
        </w:rPr>
        <w:t> </w:t>
      </w:r>
      <w:r>
        <w:rPr>
          <w:color w:val="231F20"/>
        </w:rPr>
        <w:t>N.A.,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rights</w:t>
      </w:r>
      <w:r>
        <w:rPr>
          <w:color w:val="231F20"/>
          <w:spacing w:val="14"/>
        </w:rPr>
        <w:t> </w:t>
      </w:r>
      <w:r>
        <w:rPr>
          <w:color w:val="231F20"/>
        </w:rPr>
        <w:t>agent,</w:t>
      </w:r>
      <w:r>
        <w:rPr>
          <w:color w:val="231F20"/>
          <w:spacing w:val="16"/>
        </w:rPr>
        <w:t> </w:t>
      </w:r>
      <w:r>
        <w:rPr>
          <w:color w:val="231F20"/>
        </w:rPr>
        <w:t>dated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January</w:t>
      </w:r>
      <w:r>
        <w:rPr>
          <w:color w:val="231F20"/>
          <w:spacing w:val="15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(10.1)</w:t>
      </w:r>
      <w:r>
        <w:rPr/>
      </w:r>
    </w:p>
    <w:p>
      <w:pPr>
        <w:pStyle w:val="BodyText"/>
        <w:tabs>
          <w:tab w:pos="1119" w:val="left" w:leader="none"/>
        </w:tabs>
        <w:spacing w:line="220" w:lineRule="exact" w:before="60"/>
        <w:ind w:left="1119" w:right="119" w:hanging="900"/>
        <w:jc w:val="both"/>
      </w:pPr>
      <w:r>
        <w:rPr>
          <w:color w:val="231F20"/>
          <w:spacing w:val="-1"/>
        </w:rPr>
        <w:t>4.03</w:t>
      </w:r>
      <w:r>
        <w:rPr>
          <w:color w:val="231F20"/>
          <w:spacing w:val="-1"/>
          <w:position w:val="9"/>
          <w:sz w:val="13"/>
        </w:rPr>
        <w:t>(5)</w:t>
        <w:tab/>
      </w:r>
      <w:r>
        <w:rPr>
          <w:color w:val="231F20"/>
        </w:rPr>
        <w:t>Indenture</w:t>
      </w:r>
      <w:r>
        <w:rPr>
          <w:color w:val="231F20"/>
          <w:spacing w:val="46"/>
        </w:rPr>
        <w:t> </w:t>
      </w:r>
      <w:r>
        <w:rPr>
          <w:color w:val="231F20"/>
        </w:rPr>
        <w:t>dated</w:t>
      </w:r>
      <w:r>
        <w:rPr>
          <w:color w:val="231F20"/>
          <w:spacing w:val="46"/>
        </w:rPr>
        <w:t> </w:t>
      </w:r>
      <w:r>
        <w:rPr>
          <w:color w:val="231F20"/>
        </w:rPr>
        <w:t>January</w:t>
      </w:r>
      <w:r>
        <w:rPr>
          <w:color w:val="231F20"/>
          <w:spacing w:val="44"/>
        </w:rPr>
        <w:t> </w:t>
      </w:r>
      <w:r>
        <w:rPr>
          <w:color w:val="231F20"/>
        </w:rPr>
        <w:t>13,</w:t>
      </w:r>
      <w:r>
        <w:rPr>
          <w:color w:val="231F20"/>
          <w:spacing w:val="43"/>
        </w:rPr>
        <w:t> </w:t>
      </w:r>
      <w:r>
        <w:rPr>
          <w:color w:val="231F20"/>
        </w:rPr>
        <w:t>2006,</w:t>
      </w:r>
      <w:r>
        <w:rPr>
          <w:color w:val="231F20"/>
          <w:spacing w:val="44"/>
        </w:rPr>
        <w:t> </w:t>
      </w:r>
      <w:r>
        <w:rPr>
          <w:color w:val="231F20"/>
        </w:rPr>
        <w:t>among</w:t>
      </w:r>
      <w:r>
        <w:rPr>
          <w:color w:val="231F20"/>
          <w:spacing w:val="45"/>
        </w:rPr>
        <w:t> </w:t>
      </w:r>
      <w:r>
        <w:rPr>
          <w:color w:val="231F20"/>
        </w:rPr>
        <w:t>Oracle</w:t>
      </w:r>
      <w:r>
        <w:rPr>
          <w:color w:val="231F20"/>
          <w:spacing w:val="46"/>
        </w:rPr>
        <w:t> </w:t>
      </w:r>
      <w:r>
        <w:rPr>
          <w:color w:val="231F20"/>
        </w:rPr>
        <w:t>Systems</w:t>
      </w:r>
      <w:r>
        <w:rPr>
          <w:color w:val="231F20"/>
          <w:spacing w:val="43"/>
        </w:rPr>
        <w:t> </w:t>
      </w:r>
      <w:r>
        <w:rPr>
          <w:color w:val="231F20"/>
        </w:rPr>
        <w:t>Corporation,</w:t>
      </w:r>
      <w:r>
        <w:rPr>
          <w:color w:val="231F20"/>
          <w:spacing w:val="45"/>
        </w:rPr>
        <w:t> </w:t>
      </w:r>
      <w:r>
        <w:rPr>
          <w:color w:val="231F20"/>
        </w:rPr>
        <w:t>Oracle</w:t>
      </w:r>
      <w:r>
        <w:rPr>
          <w:color w:val="231F20"/>
          <w:spacing w:val="46"/>
        </w:rPr>
        <w:t> </w:t>
      </w:r>
      <w:r>
        <w:rPr>
          <w:color w:val="231F20"/>
        </w:rPr>
        <w:t>Corporation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Citibank,</w:t>
      </w:r>
      <w:r>
        <w:rPr>
          <w:color w:val="231F20"/>
          <w:spacing w:val="17"/>
        </w:rPr>
        <w:t> </w:t>
      </w:r>
      <w:r>
        <w:rPr>
          <w:color w:val="231F20"/>
        </w:rPr>
        <w:t>N.A.</w:t>
      </w:r>
      <w:r>
        <w:rPr>
          <w:color w:val="231F20"/>
          <w:spacing w:val="12"/>
        </w:rPr>
        <w:t> </w:t>
      </w:r>
      <w:r>
        <w:rPr>
          <w:color w:val="231F20"/>
        </w:rPr>
        <w:t>(10.34)</w:t>
      </w:r>
      <w:r>
        <w:rPr/>
      </w:r>
    </w:p>
    <w:p>
      <w:pPr>
        <w:pStyle w:val="BodyText"/>
        <w:tabs>
          <w:tab w:pos="1119" w:val="left" w:leader="none"/>
        </w:tabs>
        <w:spacing w:line="220" w:lineRule="exact" w:before="60"/>
        <w:ind w:left="1119" w:right="117" w:hanging="900"/>
        <w:jc w:val="both"/>
      </w:pPr>
      <w:r>
        <w:rPr>
          <w:color w:val="231F20"/>
          <w:spacing w:val="-1"/>
        </w:rPr>
        <w:t>4.04</w:t>
      </w:r>
      <w:r>
        <w:rPr>
          <w:color w:val="231F20"/>
          <w:spacing w:val="-1"/>
          <w:position w:val="9"/>
          <w:sz w:val="13"/>
          <w:szCs w:val="13"/>
        </w:rPr>
        <w:t>(5)</w:t>
        <w:tab/>
      </w:r>
      <w:r>
        <w:rPr>
          <w:color w:val="231F20"/>
        </w:rPr>
        <w:t>Forms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Old</w:t>
      </w:r>
      <w:r>
        <w:rPr>
          <w:color w:val="231F20"/>
          <w:spacing w:val="-5"/>
        </w:rPr>
        <w:t> </w:t>
      </w:r>
      <w:r>
        <w:rPr>
          <w:color w:val="231F20"/>
        </w:rPr>
        <w:t>2011</w:t>
      </w:r>
      <w:r>
        <w:rPr>
          <w:color w:val="231F20"/>
          <w:spacing w:val="-5"/>
        </w:rPr>
        <w:t> </w:t>
      </w:r>
      <w:r>
        <w:rPr>
          <w:color w:val="231F20"/>
        </w:rPr>
        <w:t>Note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Old</w:t>
      </w:r>
      <w:r>
        <w:rPr>
          <w:color w:val="231F20"/>
          <w:spacing w:val="-5"/>
        </w:rPr>
        <w:t> </w:t>
      </w:r>
      <w:r>
        <w:rPr>
          <w:color w:val="231F20"/>
        </w:rPr>
        <w:t>2016</w:t>
      </w:r>
      <w:r>
        <w:rPr>
          <w:color w:val="231F20"/>
          <w:spacing w:val="-5"/>
        </w:rPr>
        <w:t> </w:t>
      </w:r>
      <w:r>
        <w:rPr>
          <w:color w:val="231F20"/>
        </w:rPr>
        <w:t>Note,</w:t>
      </w:r>
      <w:r>
        <w:rPr>
          <w:color w:val="231F20"/>
          <w:spacing w:val="-5"/>
        </w:rPr>
        <w:t> </w:t>
      </w:r>
      <w:r>
        <w:rPr>
          <w:color w:val="231F20"/>
        </w:rPr>
        <w:t>together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Officers’</w:t>
      </w:r>
      <w:r>
        <w:rPr>
          <w:color w:val="231F20"/>
          <w:spacing w:val="-5"/>
        </w:rPr>
        <w:t> </w:t>
      </w:r>
      <w:r>
        <w:rPr>
          <w:color w:val="231F20"/>
        </w:rPr>
        <w:t>Certificate</w:t>
      </w:r>
      <w:r>
        <w:rPr>
          <w:color w:val="231F20"/>
          <w:spacing w:val="-1"/>
        </w:rPr>
        <w:t> </w:t>
      </w:r>
      <w:r>
        <w:rPr>
          <w:color w:val="231F20"/>
        </w:rPr>
        <w:t>issued</w:t>
      </w:r>
      <w:r>
        <w:rPr>
          <w:color w:val="231F20"/>
          <w:spacing w:val="-5"/>
        </w:rPr>
        <w:t> </w:t>
      </w:r>
      <w:r>
        <w:rPr>
          <w:color w:val="231F20"/>
        </w:rPr>
        <w:t>January</w:t>
      </w:r>
      <w:r>
        <w:rPr>
          <w:color w:val="231F20"/>
          <w:spacing w:val="-5"/>
        </w:rPr>
        <w:t> </w:t>
      </w:r>
      <w:r>
        <w:rPr>
          <w:color w:val="231F20"/>
        </w:rPr>
        <w:t>13,</w:t>
      </w:r>
      <w:r>
        <w:rPr>
          <w:color w:val="231F20"/>
          <w:spacing w:val="20"/>
        </w:rPr>
        <w:t> </w:t>
      </w:r>
      <w:r>
        <w:rPr>
          <w:color w:val="231F20"/>
        </w:rPr>
        <w:t>2006</w:t>
      </w:r>
      <w:r>
        <w:rPr>
          <w:color w:val="231F20"/>
          <w:spacing w:val="-8"/>
        </w:rPr>
        <w:t> </w:t>
      </w:r>
      <w:r>
        <w:rPr>
          <w:color w:val="231F20"/>
        </w:rPr>
        <w:t>pursuant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Indenture</w:t>
      </w:r>
      <w:r>
        <w:rPr>
          <w:color w:val="231F20"/>
          <w:spacing w:val="-7"/>
        </w:rPr>
        <w:t> </w:t>
      </w:r>
      <w:r>
        <w:rPr>
          <w:color w:val="231F20"/>
        </w:rPr>
        <w:t>dated</w:t>
      </w:r>
      <w:r>
        <w:rPr>
          <w:color w:val="231F20"/>
          <w:spacing w:val="-6"/>
        </w:rPr>
        <w:t> </w:t>
      </w:r>
      <w:r>
        <w:rPr>
          <w:color w:val="231F20"/>
        </w:rPr>
        <w:t>January</w:t>
      </w:r>
      <w:r>
        <w:rPr>
          <w:color w:val="231F20"/>
          <w:spacing w:val="-9"/>
        </w:rPr>
        <w:t> </w:t>
      </w:r>
      <w:r>
        <w:rPr>
          <w:color w:val="231F20"/>
        </w:rPr>
        <w:t>13,</w:t>
      </w:r>
      <w:r>
        <w:rPr>
          <w:color w:val="231F20"/>
          <w:spacing w:val="-9"/>
        </w:rPr>
        <w:t> </w:t>
      </w:r>
      <w:r>
        <w:rPr>
          <w:color w:val="231F20"/>
        </w:rPr>
        <w:t>2006,</w:t>
      </w:r>
      <w:r>
        <w:rPr>
          <w:color w:val="231F20"/>
          <w:spacing w:val="-10"/>
        </w:rPr>
        <w:t> </w:t>
      </w:r>
      <w:r>
        <w:rPr>
          <w:color w:val="231F20"/>
        </w:rPr>
        <w:t>among</w:t>
      </w:r>
      <w:r>
        <w:rPr>
          <w:color w:val="231F20"/>
          <w:spacing w:val="-8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Corporation</w:t>
      </w:r>
      <w:r>
        <w:rPr>
          <w:color w:val="231F20"/>
          <w:spacing w:val="-8"/>
        </w:rPr>
        <w:t> </w:t>
      </w:r>
      <w:r>
        <w:rPr>
          <w:color w:val="231F20"/>
        </w:rPr>
        <w:t>(formerly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known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</w:rPr>
        <w:t> Ozark</w:t>
      </w:r>
      <w:r>
        <w:rPr>
          <w:color w:val="231F20"/>
          <w:spacing w:val="15"/>
        </w:rPr>
        <w:t> </w:t>
      </w:r>
      <w:r>
        <w:rPr>
          <w:color w:val="231F20"/>
        </w:rPr>
        <w:t>Holding</w:t>
      </w:r>
      <w:r>
        <w:rPr>
          <w:color w:val="231F20"/>
          <w:spacing w:val="14"/>
        </w:rPr>
        <w:t> </w:t>
      </w:r>
      <w:r>
        <w:rPr>
          <w:color w:val="231F20"/>
        </w:rPr>
        <w:t>Inc.)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Citibank,</w:t>
      </w:r>
      <w:r>
        <w:rPr>
          <w:color w:val="231F20"/>
          <w:spacing w:val="17"/>
        </w:rPr>
        <w:t> </w:t>
      </w:r>
      <w:r>
        <w:rPr>
          <w:color w:val="231F20"/>
        </w:rPr>
        <w:t>N.A.</w:t>
      </w:r>
      <w:r>
        <w:rPr>
          <w:color w:val="231F20"/>
          <w:spacing w:val="12"/>
        </w:rPr>
        <w:t> </w:t>
      </w:r>
      <w:r>
        <w:rPr>
          <w:color w:val="231F20"/>
        </w:rPr>
        <w:t>(10.35)</w:t>
      </w:r>
      <w:r>
        <w:rPr/>
      </w:r>
    </w:p>
    <w:p>
      <w:pPr>
        <w:pStyle w:val="BodyText"/>
        <w:tabs>
          <w:tab w:pos="1119" w:val="left" w:leader="none"/>
        </w:tabs>
        <w:spacing w:line="240" w:lineRule="auto" w:before="24"/>
        <w:ind w:left="220" w:right="0"/>
        <w:jc w:val="left"/>
      </w:pPr>
      <w:r>
        <w:rPr>
          <w:color w:val="231F20"/>
          <w:spacing w:val="-1"/>
        </w:rPr>
        <w:t>4.05</w:t>
      </w:r>
      <w:r>
        <w:rPr>
          <w:color w:val="231F20"/>
          <w:spacing w:val="-1"/>
          <w:position w:val="9"/>
          <w:sz w:val="13"/>
        </w:rPr>
        <w:t>(6)</w:t>
        <w:tab/>
      </w:r>
      <w:r>
        <w:rPr>
          <w:color w:val="231F20"/>
        </w:rPr>
        <w:t>Forms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5.00%</w:t>
      </w:r>
      <w:r>
        <w:rPr>
          <w:color w:val="231F20"/>
          <w:spacing w:val="13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2011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5.25%</w:t>
      </w:r>
      <w:r>
        <w:rPr>
          <w:color w:val="231F20"/>
          <w:spacing w:val="13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2016</w:t>
      </w:r>
      <w:r>
        <w:rPr>
          <w:color w:val="231F20"/>
          <w:spacing w:val="13"/>
        </w:rPr>
        <w:t> </w:t>
      </w:r>
      <w:r>
        <w:rPr>
          <w:color w:val="231F20"/>
        </w:rPr>
        <w:t>(4.4)</w:t>
      </w:r>
      <w:r>
        <w:rPr/>
      </w:r>
    </w:p>
    <w:p>
      <w:pPr>
        <w:pStyle w:val="BodyText"/>
        <w:tabs>
          <w:tab w:pos="1119" w:val="left" w:leader="none"/>
        </w:tabs>
        <w:spacing w:line="220" w:lineRule="exact" w:before="60"/>
        <w:ind w:left="1119" w:right="119" w:hanging="900"/>
        <w:jc w:val="both"/>
      </w:pPr>
      <w:r>
        <w:rPr>
          <w:color w:val="231F20"/>
          <w:spacing w:val="-1"/>
        </w:rPr>
        <w:t>4.07</w:t>
      </w:r>
      <w:r>
        <w:rPr>
          <w:color w:val="231F20"/>
          <w:spacing w:val="-1"/>
          <w:position w:val="9"/>
          <w:sz w:val="13"/>
        </w:rPr>
        <w:t>(7)</w:t>
        <w:tab/>
      </w:r>
      <w:r>
        <w:rPr>
          <w:color w:val="231F20"/>
        </w:rPr>
        <w:t>First</w:t>
      </w:r>
      <w:r>
        <w:rPr>
          <w:color w:val="231F20"/>
          <w:spacing w:val="3"/>
        </w:rPr>
        <w:t> </w:t>
      </w:r>
      <w:r>
        <w:rPr>
          <w:color w:val="231F20"/>
        </w:rPr>
        <w:t>Supplemental</w:t>
      </w:r>
      <w:r>
        <w:rPr>
          <w:color w:val="231F20"/>
          <w:spacing w:val="7"/>
        </w:rPr>
        <w:t> </w:t>
      </w:r>
      <w:r>
        <w:rPr>
          <w:color w:val="231F20"/>
        </w:rPr>
        <w:t>Indenture</w:t>
      </w:r>
      <w:r>
        <w:rPr>
          <w:color w:val="231F20"/>
          <w:spacing w:val="6"/>
        </w:rPr>
        <w:t> </w:t>
      </w:r>
      <w:r>
        <w:rPr>
          <w:color w:val="231F20"/>
        </w:rPr>
        <w:t>dated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9,</w:t>
      </w:r>
      <w:r>
        <w:rPr>
          <w:color w:val="231F20"/>
          <w:spacing w:val="4"/>
        </w:rPr>
        <w:t> </w:t>
      </w:r>
      <w:r>
        <w:rPr>
          <w:color w:val="231F20"/>
        </w:rPr>
        <w:t>2007</w:t>
      </w:r>
      <w:r>
        <w:rPr>
          <w:color w:val="231F20"/>
          <w:spacing w:val="3"/>
        </w:rPr>
        <w:t> </w:t>
      </w:r>
      <w:r>
        <w:rPr>
          <w:color w:val="231F20"/>
        </w:rPr>
        <w:t>among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</w:rPr>
        <w:t>Corporation,</w:t>
      </w:r>
      <w:r>
        <w:rPr>
          <w:color w:val="231F20"/>
          <w:spacing w:val="5"/>
        </w:rPr>
        <w:t> </w:t>
      </w:r>
      <w:r>
        <w:rPr>
          <w:color w:val="231F20"/>
        </w:rPr>
        <w:t>Citibank,</w:t>
      </w:r>
      <w:r>
        <w:rPr>
          <w:color w:val="231F20"/>
          <w:spacing w:val="5"/>
        </w:rPr>
        <w:t> </w:t>
      </w:r>
      <w:r>
        <w:rPr>
          <w:color w:val="231F20"/>
        </w:rPr>
        <w:t>N.A.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Bank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  <w:spacing w:val="-6"/>
        </w:rPr>
        <w:t>York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Trust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Company,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N.A.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(4.3)</w:t>
      </w:r>
      <w:r>
        <w:rPr/>
      </w:r>
    </w:p>
    <w:p>
      <w:pPr>
        <w:pStyle w:val="BodyText"/>
        <w:tabs>
          <w:tab w:pos="1119" w:val="left" w:leader="none"/>
        </w:tabs>
        <w:spacing w:line="220" w:lineRule="exact" w:before="60"/>
        <w:ind w:left="1119" w:right="119" w:hanging="900"/>
        <w:jc w:val="both"/>
      </w:pPr>
      <w:r>
        <w:rPr>
          <w:color w:val="231F20"/>
          <w:spacing w:val="-1"/>
        </w:rPr>
        <w:t>4.08</w:t>
      </w:r>
      <w:r>
        <w:rPr>
          <w:color w:val="231F20"/>
          <w:spacing w:val="-1"/>
          <w:position w:val="9"/>
          <w:sz w:val="13"/>
          <w:szCs w:val="13"/>
        </w:rPr>
        <w:t>(8)</w:t>
        <w:tab/>
      </w:r>
      <w:r>
        <w:rPr>
          <w:color w:val="231F20"/>
        </w:rPr>
        <w:t>Forms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8"/>
        </w:rPr>
        <w:t> </w:t>
      </w:r>
      <w:r>
        <w:rPr>
          <w:color w:val="231F20"/>
        </w:rPr>
        <w:t>Floating</w:t>
      </w:r>
      <w:r>
        <w:rPr>
          <w:color w:val="231F20"/>
          <w:spacing w:val="22"/>
        </w:rPr>
        <w:t> </w:t>
      </w:r>
      <w:r>
        <w:rPr>
          <w:color w:val="231F20"/>
        </w:rPr>
        <w:t>Rate</w:t>
      </w:r>
      <w:r>
        <w:rPr>
          <w:color w:val="231F20"/>
          <w:spacing w:val="21"/>
        </w:rPr>
        <w:t> </w:t>
      </w:r>
      <w:r>
        <w:rPr>
          <w:color w:val="231F20"/>
        </w:rPr>
        <w:t>Note</w:t>
      </w:r>
      <w:r>
        <w:rPr>
          <w:color w:val="231F20"/>
          <w:spacing w:val="20"/>
        </w:rPr>
        <w:t> </w:t>
      </w:r>
      <w:r>
        <w:rPr>
          <w:color w:val="231F20"/>
        </w:rPr>
        <w:t>due</w:t>
      </w:r>
      <w:r>
        <w:rPr>
          <w:color w:val="231F20"/>
          <w:spacing w:val="20"/>
        </w:rPr>
        <w:t> </w:t>
      </w:r>
      <w:r>
        <w:rPr>
          <w:color w:val="231F20"/>
        </w:rPr>
        <w:t>2009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8"/>
        </w:rPr>
        <w:t> </w:t>
      </w:r>
      <w:r>
        <w:rPr>
          <w:color w:val="231F20"/>
        </w:rPr>
        <w:t>Floating</w:t>
      </w:r>
      <w:r>
        <w:rPr>
          <w:color w:val="231F20"/>
          <w:spacing w:val="21"/>
        </w:rPr>
        <w:t> </w:t>
      </w:r>
      <w:r>
        <w:rPr>
          <w:color w:val="231F20"/>
        </w:rPr>
        <w:t>Rate</w:t>
      </w:r>
      <w:r>
        <w:rPr>
          <w:color w:val="231F20"/>
          <w:spacing w:val="22"/>
        </w:rPr>
        <w:t> </w:t>
      </w:r>
      <w:r>
        <w:rPr>
          <w:color w:val="231F20"/>
        </w:rPr>
        <w:t>Note</w:t>
      </w:r>
      <w:r>
        <w:rPr>
          <w:color w:val="231F20"/>
          <w:spacing w:val="20"/>
        </w:rPr>
        <w:t> </w:t>
      </w:r>
      <w:r>
        <w:rPr>
          <w:color w:val="231F20"/>
        </w:rPr>
        <w:t>due</w:t>
      </w:r>
      <w:r>
        <w:rPr>
          <w:color w:val="231F20"/>
          <w:spacing w:val="19"/>
        </w:rPr>
        <w:t> </w:t>
      </w:r>
      <w:r>
        <w:rPr>
          <w:color w:val="231F20"/>
        </w:rPr>
        <w:t>2001,</w:t>
      </w:r>
      <w:r>
        <w:rPr>
          <w:color w:val="231F20"/>
          <w:spacing w:val="20"/>
        </w:rPr>
        <w:t> </w:t>
      </w:r>
      <w:r>
        <w:rPr>
          <w:color w:val="231F20"/>
        </w:rPr>
        <w:t>together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Officers’</w:t>
      </w:r>
      <w:r>
        <w:rPr>
          <w:color w:val="231F20"/>
          <w:spacing w:val="14"/>
        </w:rPr>
        <w:t> </w:t>
      </w:r>
      <w:r>
        <w:rPr>
          <w:color w:val="231F20"/>
        </w:rPr>
        <w:t>Certificate</w:t>
      </w:r>
      <w:r>
        <w:rPr>
          <w:color w:val="231F20"/>
          <w:spacing w:val="16"/>
        </w:rPr>
        <w:t> </w:t>
      </w:r>
      <w:r>
        <w:rPr>
          <w:color w:val="231F20"/>
        </w:rPr>
        <w:t>issued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15,</w:t>
      </w:r>
      <w:r>
        <w:rPr>
          <w:color w:val="231F20"/>
          <w:spacing w:val="14"/>
        </w:rPr>
        <w:t> </w:t>
      </w:r>
      <w:r>
        <w:rPr>
          <w:color w:val="231F20"/>
        </w:rPr>
        <w:t>2002</w:t>
      </w:r>
      <w:r>
        <w:rPr>
          <w:color w:val="231F20"/>
          <w:spacing w:val="13"/>
        </w:rPr>
        <w:t> </w:t>
      </w:r>
      <w:r>
        <w:rPr>
          <w:color w:val="231F20"/>
        </w:rPr>
        <w:t>setting</w:t>
      </w:r>
      <w:r>
        <w:rPr>
          <w:color w:val="231F20"/>
          <w:spacing w:val="16"/>
        </w:rPr>
        <w:t> </w:t>
      </w:r>
      <w:r>
        <w:rPr>
          <w:color w:val="231F20"/>
        </w:rPr>
        <w:t>forth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terms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(4.01)</w:t>
      </w:r>
      <w:r>
        <w:rPr/>
      </w:r>
    </w:p>
    <w:p>
      <w:pPr>
        <w:pStyle w:val="BodyText"/>
        <w:tabs>
          <w:tab w:pos="1119" w:val="left" w:leader="none"/>
        </w:tabs>
        <w:spacing w:line="220" w:lineRule="exact" w:before="60"/>
        <w:ind w:left="1119" w:right="118" w:hanging="1001"/>
        <w:jc w:val="left"/>
      </w:pPr>
      <w:r>
        <w:rPr>
          <w:color w:val="231F20"/>
        </w:rPr>
        <w:t>10.01</w:t>
      </w:r>
      <w:r>
        <w:rPr>
          <w:color w:val="231F20"/>
          <w:position w:val="9"/>
          <w:sz w:val="13"/>
        </w:rPr>
        <w:t>(9)</w:t>
      </w:r>
      <w:r>
        <w:rPr>
          <w:color w:val="231F20"/>
        </w:rPr>
        <w:t>*</w:t>
        <w:tab/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Corporation</w:t>
      </w:r>
      <w:r>
        <w:rPr>
          <w:color w:val="231F20"/>
          <w:spacing w:val="6"/>
        </w:rPr>
        <w:t> </w:t>
      </w:r>
      <w:r>
        <w:rPr>
          <w:color w:val="231F20"/>
        </w:rPr>
        <w:t>1993</w:t>
      </w:r>
      <w:r>
        <w:rPr>
          <w:color w:val="231F20"/>
          <w:spacing w:val="4"/>
        </w:rPr>
        <w:t> </w:t>
      </w:r>
      <w:r>
        <w:rPr>
          <w:color w:val="231F20"/>
        </w:rPr>
        <w:t>Deferred</w:t>
      </w:r>
      <w:r>
        <w:rPr>
          <w:color w:val="231F20"/>
          <w:spacing w:val="5"/>
        </w:rPr>
        <w:t> </w:t>
      </w:r>
      <w:r>
        <w:rPr>
          <w:color w:val="231F20"/>
        </w:rPr>
        <w:t>Compensation</w:t>
      </w:r>
      <w:r>
        <w:rPr>
          <w:color w:val="231F20"/>
          <w:spacing w:val="7"/>
        </w:rPr>
        <w:t> </w:t>
      </w:r>
      <w:r>
        <w:rPr>
          <w:color w:val="231F20"/>
        </w:rPr>
        <w:t>Plan,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amended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restated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6"/>
        </w:rPr>
        <w:t> </w:t>
      </w:r>
      <w:r>
        <w:rPr>
          <w:color w:val="231F20"/>
        </w:rPr>
        <w:t>14,</w:t>
      </w:r>
      <w:r>
        <w:rPr>
          <w:color w:val="231F20"/>
          <w:spacing w:val="22"/>
        </w:rPr>
        <w:t> </w:t>
      </w:r>
      <w:r>
        <w:rPr>
          <w:color w:val="231F20"/>
        </w:rPr>
        <w:t>2003</w:t>
      </w:r>
      <w:r>
        <w:rPr>
          <w:color w:val="231F20"/>
          <w:spacing w:val="14"/>
        </w:rPr>
        <w:t> </w:t>
      </w:r>
      <w:r>
        <w:rPr>
          <w:color w:val="231F20"/>
        </w:rPr>
        <w:t>(10.17)</w:t>
      </w:r>
      <w:r>
        <w:rPr/>
      </w:r>
    </w:p>
    <w:p>
      <w:pPr>
        <w:pStyle w:val="BodyText"/>
        <w:spacing w:line="220" w:lineRule="exact" w:before="60"/>
        <w:ind w:left="1119" w:right="0" w:hanging="1001"/>
        <w:jc w:val="left"/>
      </w:pPr>
      <w:r>
        <w:rPr>
          <w:color w:val="231F20"/>
        </w:rPr>
        <w:t>10.02</w:t>
      </w:r>
      <w:r>
        <w:rPr>
          <w:color w:val="231F20"/>
          <w:position w:val="9"/>
          <w:sz w:val="13"/>
        </w:rPr>
        <w:t>(10)</w:t>
      </w:r>
      <w:r>
        <w:rPr>
          <w:color w:val="231F20"/>
        </w:rPr>
        <w:t>*   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2"/>
        </w:rPr>
        <w:t> </w:t>
      </w:r>
      <w:r>
        <w:rPr>
          <w:color w:val="231F20"/>
        </w:rPr>
        <w:t>Corporation</w:t>
      </w:r>
      <w:r>
        <w:rPr>
          <w:color w:val="231F20"/>
          <w:spacing w:val="1"/>
        </w:rPr>
        <w:t> </w:t>
      </w:r>
      <w:r>
        <w:rPr>
          <w:color w:val="231F20"/>
        </w:rPr>
        <w:t>Employee</w:t>
      </w:r>
      <w:r>
        <w:rPr>
          <w:color w:val="231F20"/>
          <w:spacing w:val="2"/>
        </w:rPr>
        <w:t> </w:t>
      </w:r>
      <w:r>
        <w:rPr>
          <w:color w:val="231F20"/>
        </w:rPr>
        <w:t>Stock Purchase</w:t>
      </w:r>
      <w:r>
        <w:rPr>
          <w:color w:val="231F20"/>
          <w:spacing w:val="-1"/>
        </w:rPr>
        <w:t> </w:t>
      </w:r>
      <w:r>
        <w:rPr>
          <w:color w:val="231F20"/>
        </w:rPr>
        <w:t>Plan</w:t>
      </w:r>
      <w:r>
        <w:rPr>
          <w:color w:val="231F20"/>
          <w:spacing w:val="1"/>
        </w:rPr>
        <w:t> </w:t>
      </w:r>
      <w:r>
        <w:rPr>
          <w:color w:val="231F20"/>
        </w:rPr>
        <w:t>(1992), as</w:t>
      </w:r>
      <w:r>
        <w:rPr>
          <w:color w:val="231F20"/>
          <w:spacing w:val="-2"/>
        </w:rPr>
        <w:t> </w:t>
      </w:r>
      <w:r>
        <w:rPr>
          <w:color w:val="231F20"/>
        </w:rPr>
        <w:t>amended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restated</w:t>
      </w:r>
      <w:r>
        <w:rPr>
          <w:color w:val="231F20"/>
          <w:spacing w:val="2"/>
        </w:rPr>
        <w:t> </w:t>
      </w:r>
      <w:r>
        <w:rPr>
          <w:color w:val="231F20"/>
        </w:rPr>
        <w:t>as of</w:t>
      </w:r>
      <w:r>
        <w:rPr>
          <w:color w:val="231F20"/>
          <w:spacing w:val="-2"/>
        </w:rPr>
        <w:t> </w:t>
      </w:r>
      <w:r>
        <w:rPr>
          <w:color w:val="231F20"/>
        </w:rPr>
        <w:t>February</w:t>
      </w:r>
      <w:r>
        <w:rPr>
          <w:color w:val="231F20"/>
          <w:spacing w:val="-1"/>
        </w:rPr>
        <w:t> </w:t>
      </w:r>
      <w:r>
        <w:rPr>
          <w:color w:val="231F20"/>
        </w:rPr>
        <w:t>8,</w:t>
      </w:r>
      <w:r>
        <w:rPr>
          <w:color w:val="231F20"/>
        </w:rPr>
        <w:t> 2005</w:t>
      </w:r>
      <w:r>
        <w:rPr>
          <w:color w:val="231F20"/>
          <w:spacing w:val="14"/>
        </w:rPr>
        <w:t> </w:t>
      </w:r>
      <w:r>
        <w:rPr>
          <w:color w:val="231F20"/>
        </w:rPr>
        <w:t>(10.01)</w:t>
      </w:r>
      <w:r>
        <w:rPr/>
      </w:r>
    </w:p>
    <w:p>
      <w:pPr>
        <w:pStyle w:val="BodyText"/>
        <w:spacing w:line="220" w:lineRule="exact" w:before="60"/>
        <w:ind w:left="1119" w:right="0" w:hanging="1001"/>
        <w:jc w:val="left"/>
      </w:pPr>
      <w:r>
        <w:rPr>
          <w:color w:val="231F20"/>
        </w:rPr>
        <w:t>10.03</w:t>
      </w:r>
      <w:r>
        <w:rPr>
          <w:color w:val="231F20"/>
          <w:position w:val="9"/>
          <w:sz w:val="13"/>
          <w:szCs w:val="13"/>
        </w:rPr>
        <w:t>(11)</w:t>
      </w:r>
      <w:r>
        <w:rPr>
          <w:color w:val="231F20"/>
        </w:rPr>
        <w:t>*   </w:t>
      </w:r>
      <w:r>
        <w:rPr>
          <w:color w:val="231F20"/>
          <w:spacing w:val="4"/>
        </w:rPr>
        <w:t> </w:t>
      </w:r>
      <w:r>
        <w:rPr>
          <w:color w:val="231F20"/>
        </w:rPr>
        <w:t>Oracle</w:t>
      </w:r>
      <w:r>
        <w:rPr>
          <w:color w:val="231F20"/>
          <w:spacing w:val="23"/>
        </w:rPr>
        <w:t> </w:t>
      </w:r>
      <w:r>
        <w:rPr>
          <w:color w:val="231F20"/>
        </w:rPr>
        <w:t>Corporation</w:t>
      </w:r>
      <w:r>
        <w:rPr>
          <w:color w:val="231F20"/>
          <w:spacing w:val="21"/>
        </w:rPr>
        <w:t> </w:t>
      </w:r>
      <w:r>
        <w:rPr>
          <w:color w:val="231F20"/>
        </w:rPr>
        <w:t>Amended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Restated</w:t>
      </w:r>
      <w:r>
        <w:rPr>
          <w:color w:val="231F20"/>
          <w:spacing w:val="22"/>
        </w:rPr>
        <w:t> </w:t>
      </w:r>
      <w:r>
        <w:rPr>
          <w:color w:val="231F20"/>
        </w:rPr>
        <w:t>1993</w:t>
      </w:r>
      <w:r>
        <w:rPr>
          <w:color w:val="231F20"/>
          <w:spacing w:val="19"/>
        </w:rPr>
        <w:t> </w:t>
      </w:r>
      <w:r>
        <w:rPr>
          <w:color w:val="231F20"/>
        </w:rPr>
        <w:t>Directors’</w:t>
      </w:r>
      <w:r>
        <w:rPr>
          <w:color w:val="231F20"/>
          <w:spacing w:val="21"/>
        </w:rPr>
        <w:t> </w:t>
      </w:r>
      <w:r>
        <w:rPr>
          <w:color w:val="231F20"/>
        </w:rPr>
        <w:t>Stock</w:t>
      </w:r>
      <w:r>
        <w:rPr>
          <w:color w:val="231F20"/>
          <w:spacing w:val="20"/>
        </w:rPr>
        <w:t> </w:t>
      </w:r>
      <w:r>
        <w:rPr>
          <w:color w:val="231F20"/>
        </w:rPr>
        <w:t>Plan,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October</w:t>
      </w:r>
      <w:r>
        <w:rPr>
          <w:color w:val="231F20"/>
          <w:spacing w:val="20"/>
        </w:rPr>
        <w:t> </w:t>
      </w:r>
      <w:r>
        <w:rPr>
          <w:color w:val="231F20"/>
        </w:rPr>
        <w:t>9,</w:t>
      </w:r>
      <w:r>
        <w:rPr>
          <w:color w:val="231F20"/>
          <w:spacing w:val="24"/>
        </w:rPr>
        <w:t> </w:t>
      </w:r>
      <w:r>
        <w:rPr>
          <w:color w:val="231F20"/>
        </w:rPr>
        <w:t>2006</w:t>
      </w:r>
      <w:r>
        <w:rPr>
          <w:color w:val="231F20"/>
          <w:spacing w:val="14"/>
        </w:rPr>
        <w:t> </w:t>
      </w:r>
      <w:r>
        <w:rPr>
          <w:color w:val="231F20"/>
        </w:rPr>
        <w:t>(10.29)</w:t>
      </w:r>
      <w:r>
        <w:rPr/>
      </w:r>
    </w:p>
    <w:p>
      <w:pPr>
        <w:pStyle w:val="BodyText"/>
        <w:spacing w:line="264" w:lineRule="auto" w:before="24"/>
        <w:ind w:right="776"/>
        <w:jc w:val="left"/>
      </w:pPr>
      <w:r>
        <w:rPr>
          <w:color w:val="231F20"/>
        </w:rPr>
        <w:t>10.04</w:t>
      </w:r>
      <w:r>
        <w:rPr>
          <w:color w:val="231F20"/>
          <w:position w:val="9"/>
          <w:sz w:val="13"/>
        </w:rPr>
        <w:t>(12)</w:t>
      </w:r>
      <w:r>
        <w:rPr>
          <w:color w:val="231F20"/>
        </w:rPr>
        <w:t>*   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1991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Long-Term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Equity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Incentive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Plan,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amended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October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18,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1999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(10.11)</w:t>
      </w:r>
      <w:r>
        <w:rPr>
          <w:color w:val="231F20"/>
          <w:spacing w:val="52"/>
        </w:rPr>
        <w:t> </w:t>
      </w:r>
      <w:r>
        <w:rPr>
          <w:color w:val="231F20"/>
        </w:rPr>
        <w:t>10.05</w:t>
      </w:r>
      <w:r>
        <w:rPr>
          <w:color w:val="231F20"/>
          <w:position w:val="9"/>
          <w:sz w:val="13"/>
        </w:rPr>
        <w:t>(13)</w:t>
      </w:r>
      <w:r>
        <w:rPr>
          <w:color w:val="231F20"/>
        </w:rPr>
        <w:t>*   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Amendment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1991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Equity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Incentive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Plan,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January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7,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2000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(10.09)</w:t>
      </w:r>
      <w:r>
        <w:rPr>
          <w:color w:val="231F20"/>
          <w:spacing w:val="36"/>
        </w:rPr>
        <w:t> </w:t>
      </w:r>
      <w:r>
        <w:rPr>
          <w:color w:val="231F20"/>
        </w:rPr>
        <w:t>10.06</w:t>
      </w:r>
      <w:r>
        <w:rPr>
          <w:color w:val="231F20"/>
          <w:position w:val="9"/>
          <w:sz w:val="13"/>
        </w:rPr>
        <w:t>(13)</w:t>
      </w:r>
      <w:r>
        <w:rPr>
          <w:color w:val="231F20"/>
        </w:rPr>
        <w:t>*   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Amendment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1991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Equity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Incentive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Plan,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June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2,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2000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(10.10)</w:t>
      </w:r>
      <w:r>
        <w:rPr/>
      </w:r>
    </w:p>
    <w:p>
      <w:pPr>
        <w:pStyle w:val="BodyText"/>
        <w:spacing w:line="220" w:lineRule="exact" w:before="36"/>
        <w:ind w:left="1119" w:right="0" w:hanging="1001"/>
        <w:jc w:val="left"/>
      </w:pPr>
      <w:r>
        <w:rPr>
          <w:color w:val="231F20"/>
        </w:rPr>
        <w:t>10.07</w:t>
      </w:r>
      <w:r>
        <w:rPr>
          <w:color w:val="231F20"/>
          <w:position w:val="9"/>
          <w:sz w:val="13"/>
        </w:rPr>
        <w:t>(14)</w:t>
      </w:r>
      <w:r>
        <w:rPr>
          <w:color w:val="231F20"/>
        </w:rPr>
        <w:t>*   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Amended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Restated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2000</w:t>
      </w:r>
      <w:r>
        <w:rPr>
          <w:color w:val="231F20"/>
          <w:spacing w:val="25"/>
        </w:rPr>
        <w:t> </w:t>
      </w:r>
      <w:r>
        <w:rPr>
          <w:color w:val="231F20"/>
          <w:spacing w:val="-3"/>
        </w:rPr>
        <w:t>Long-Term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Equity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Incentive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Plan,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approved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October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29,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2004</w:t>
      </w:r>
      <w:r>
        <w:rPr>
          <w:color w:val="231F20"/>
          <w:spacing w:val="64"/>
        </w:rPr>
        <w:t> </w:t>
      </w:r>
      <w:r>
        <w:rPr>
          <w:color w:val="231F20"/>
        </w:rPr>
        <w:t>(10.07)</w:t>
      </w:r>
      <w:r>
        <w:rPr/>
      </w:r>
    </w:p>
    <w:p>
      <w:pPr>
        <w:pStyle w:val="BodyText"/>
        <w:spacing w:line="264" w:lineRule="auto" w:before="24"/>
        <w:ind w:right="119"/>
        <w:jc w:val="left"/>
      </w:pPr>
      <w:r>
        <w:rPr>
          <w:color w:val="231F20"/>
        </w:rPr>
        <w:t>10.08</w:t>
      </w:r>
      <w:r>
        <w:rPr>
          <w:color w:val="231F20"/>
          <w:position w:val="9"/>
          <w:sz w:val="13"/>
          <w:szCs w:val="13"/>
        </w:rPr>
        <w:t>(15)</w:t>
      </w:r>
      <w:r>
        <w:rPr>
          <w:color w:val="231F20"/>
        </w:rPr>
        <w:t>*   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Stock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Option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Agreements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2000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Equity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Incentive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Plan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(10.08)</w:t>
      </w:r>
      <w:r>
        <w:rPr>
          <w:color w:val="231F20"/>
          <w:spacing w:val="36"/>
        </w:rPr>
        <w:t> </w:t>
      </w:r>
      <w:r>
        <w:rPr>
          <w:color w:val="231F20"/>
        </w:rPr>
        <w:t>10.09</w:t>
      </w:r>
      <w:r>
        <w:rPr>
          <w:color w:val="231F20"/>
          <w:position w:val="9"/>
          <w:sz w:val="13"/>
          <w:szCs w:val="13"/>
        </w:rPr>
        <w:t>(15)</w:t>
      </w:r>
      <w:r>
        <w:rPr>
          <w:color w:val="231F20"/>
        </w:rPr>
        <w:t>*   </w:t>
      </w:r>
      <w:r>
        <w:rPr>
          <w:color w:val="231F20"/>
          <w:spacing w:val="4"/>
        </w:rPr>
        <w:t> </w:t>
      </w:r>
      <w:r>
        <w:rPr>
          <w:color w:val="231F20"/>
        </w:rPr>
        <w:t>Form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Stock</w:t>
      </w:r>
      <w:r>
        <w:rPr>
          <w:color w:val="231F20"/>
          <w:spacing w:val="28"/>
        </w:rPr>
        <w:t> </w:t>
      </w:r>
      <w:r>
        <w:rPr>
          <w:color w:val="231F20"/>
        </w:rPr>
        <w:t>Option</w:t>
      </w:r>
      <w:r>
        <w:rPr>
          <w:color w:val="231F20"/>
          <w:spacing w:val="27"/>
        </w:rPr>
        <w:t> </w:t>
      </w:r>
      <w:r>
        <w:rPr>
          <w:color w:val="231F20"/>
        </w:rPr>
        <w:t>Agreement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Oracle</w:t>
      </w:r>
      <w:r>
        <w:rPr>
          <w:color w:val="231F20"/>
          <w:spacing w:val="30"/>
        </w:rPr>
        <w:t> </w:t>
      </w:r>
      <w:r>
        <w:rPr>
          <w:color w:val="231F20"/>
        </w:rPr>
        <w:t>Corporation</w:t>
      </w:r>
      <w:r>
        <w:rPr>
          <w:color w:val="231F20"/>
          <w:spacing w:val="29"/>
        </w:rPr>
        <w:t> </w:t>
      </w:r>
      <w:r>
        <w:rPr>
          <w:color w:val="231F20"/>
        </w:rPr>
        <w:t>Amended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Restated</w:t>
      </w:r>
      <w:r>
        <w:rPr>
          <w:color w:val="231F20"/>
          <w:spacing w:val="30"/>
        </w:rPr>
        <w:t> </w:t>
      </w:r>
      <w:r>
        <w:rPr>
          <w:color w:val="231F20"/>
        </w:rPr>
        <w:t>1993</w:t>
      </w:r>
      <w:r>
        <w:rPr>
          <w:color w:val="231F20"/>
          <w:spacing w:val="27"/>
        </w:rPr>
        <w:t> </w:t>
      </w:r>
      <w:r>
        <w:rPr>
          <w:color w:val="231F20"/>
        </w:rPr>
        <w:t>Directors’</w:t>
      </w:r>
      <w:r>
        <w:rPr/>
      </w:r>
    </w:p>
    <w:p>
      <w:pPr>
        <w:pStyle w:val="BodyText"/>
        <w:spacing w:line="195" w:lineRule="exact"/>
        <w:ind w:left="1119" w:right="0"/>
        <w:jc w:val="left"/>
      </w:pP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color w:val="231F20"/>
          <w:spacing w:val="15"/>
        </w:rPr>
        <w:t> </w:t>
      </w:r>
      <w:r>
        <w:rPr>
          <w:color w:val="231F20"/>
        </w:rPr>
        <w:t>(10.09)</w:t>
      </w:r>
      <w:r>
        <w:rPr/>
      </w:r>
    </w:p>
    <w:p>
      <w:pPr>
        <w:pStyle w:val="BodyText"/>
        <w:spacing w:line="240" w:lineRule="auto" w:before="25"/>
        <w:ind w:right="0"/>
        <w:jc w:val="left"/>
      </w:pPr>
      <w:r>
        <w:rPr>
          <w:color w:val="231F20"/>
        </w:rPr>
        <w:t>10.10</w:t>
      </w:r>
      <w:r>
        <w:rPr>
          <w:color w:val="231F20"/>
          <w:position w:val="9"/>
          <w:sz w:val="13"/>
        </w:rPr>
        <w:t>(15)</w:t>
      </w:r>
      <w:r>
        <w:rPr>
          <w:color w:val="231F20"/>
        </w:rPr>
        <w:t>*   </w:t>
      </w:r>
      <w:r>
        <w:rPr>
          <w:color w:val="231F20"/>
          <w:spacing w:val="7"/>
        </w:rPr>
        <w:t> </w:t>
      </w:r>
      <w:r>
        <w:rPr>
          <w:color w:val="231F20"/>
        </w:rPr>
        <w:t>Form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Indemnification</w:t>
      </w:r>
      <w:r>
        <w:rPr>
          <w:color w:val="231F20"/>
          <w:spacing w:val="19"/>
        </w:rPr>
        <w:t> </w:t>
      </w:r>
      <w:r>
        <w:rPr>
          <w:color w:val="231F20"/>
        </w:rPr>
        <w:t>Agreement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Directors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18"/>
        </w:rPr>
        <w:t> </w:t>
      </w:r>
      <w:r>
        <w:rPr>
          <w:color w:val="231F20"/>
        </w:rPr>
        <w:t>(10.10)</w:t>
      </w:r>
      <w:r>
        <w:rPr/>
      </w:r>
    </w:p>
    <w:p>
      <w:pPr>
        <w:pStyle w:val="BodyText"/>
        <w:spacing w:line="220" w:lineRule="exact" w:before="60"/>
        <w:ind w:left="1119" w:right="0" w:hanging="1001"/>
        <w:jc w:val="left"/>
      </w:pPr>
      <w:r>
        <w:rPr>
          <w:color w:val="231F20"/>
        </w:rPr>
        <w:t>10.11</w:t>
      </w:r>
      <w:r>
        <w:rPr>
          <w:color w:val="231F20"/>
          <w:position w:val="9"/>
          <w:sz w:val="13"/>
        </w:rPr>
        <w:t>(15)</w:t>
      </w:r>
      <w:r>
        <w:rPr>
          <w:color w:val="231F20"/>
        </w:rPr>
        <w:t>*   </w:t>
      </w:r>
      <w:r>
        <w:rPr>
          <w:color w:val="231F20"/>
          <w:spacing w:val="5"/>
        </w:rPr>
        <w:t> </w:t>
      </w:r>
      <w:r>
        <w:rPr>
          <w:color w:val="231F20"/>
        </w:rPr>
        <w:t>Letter</w:t>
      </w:r>
      <w:r>
        <w:rPr>
          <w:color w:val="231F20"/>
          <w:spacing w:val="18"/>
        </w:rPr>
        <w:t> </w:t>
      </w:r>
      <w:r>
        <w:rPr>
          <w:color w:val="231F20"/>
        </w:rPr>
        <w:t>dated</w:t>
      </w:r>
      <w:r>
        <w:rPr>
          <w:color w:val="231F20"/>
          <w:spacing w:val="15"/>
        </w:rPr>
        <w:t> </w:t>
      </w:r>
      <w:r>
        <w:rPr>
          <w:color w:val="231F20"/>
        </w:rPr>
        <w:t>September</w:t>
      </w:r>
      <w:r>
        <w:rPr>
          <w:color w:val="231F20"/>
          <w:spacing w:val="14"/>
        </w:rPr>
        <w:t> </w:t>
      </w:r>
      <w:r>
        <w:rPr>
          <w:color w:val="231F20"/>
        </w:rPr>
        <w:t>15,</w:t>
      </w:r>
      <w:r>
        <w:rPr>
          <w:color w:val="231F20"/>
          <w:spacing w:val="13"/>
        </w:rPr>
        <w:t> </w:t>
      </w:r>
      <w:r>
        <w:rPr>
          <w:color w:val="231F20"/>
        </w:rPr>
        <w:t>2004</w:t>
      </w:r>
      <w:r>
        <w:rPr>
          <w:color w:val="231F20"/>
          <w:spacing w:val="12"/>
        </w:rPr>
        <w:t> </w:t>
      </w:r>
      <w:r>
        <w:rPr>
          <w:color w:val="231F20"/>
        </w:rPr>
        <w:t>confirming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16"/>
        </w:rPr>
        <w:t> </w:t>
      </w:r>
      <w:r>
        <w:rPr>
          <w:color w:val="231F20"/>
        </w:rPr>
        <w:t>arrangement</w:t>
      </w:r>
      <w:r>
        <w:rPr>
          <w:color w:val="231F20"/>
          <w:spacing w:val="18"/>
        </w:rPr>
        <w:t> </w:t>
      </w:r>
      <w:r>
        <w:rPr>
          <w:color w:val="231F20"/>
        </w:rPr>
        <w:t>contained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3"/>
        </w:rPr>
        <w:t> </w:t>
      </w:r>
      <w:r>
        <w:rPr>
          <w:color w:val="231F20"/>
        </w:rPr>
        <w:t>Letter</w:t>
      </w:r>
      <w:r>
        <w:rPr>
          <w:color w:val="231F20"/>
          <w:spacing w:val="17"/>
        </w:rPr>
        <w:t> </w:t>
      </w:r>
      <w:r>
        <w:rPr>
          <w:color w:val="231F20"/>
        </w:rPr>
        <w:t>dated</w:t>
      </w:r>
      <w:r>
        <w:rPr>
          <w:color w:val="231F20"/>
          <w:spacing w:val="21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14,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Charles</w:t>
      </w:r>
      <w:r>
        <w:rPr>
          <w:color w:val="231F20"/>
          <w:spacing w:val="14"/>
        </w:rPr>
        <w:t> </w:t>
      </w:r>
      <w:r>
        <w:rPr>
          <w:color w:val="231F20"/>
        </w:rPr>
        <w:t>E.</w:t>
      </w:r>
      <w:r>
        <w:rPr>
          <w:color w:val="231F20"/>
          <w:spacing w:val="14"/>
        </w:rPr>
        <w:t> </w:t>
      </w:r>
      <w:r>
        <w:rPr>
          <w:color w:val="231F20"/>
        </w:rPr>
        <w:t>Phillips,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Jr.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employment</w:t>
      </w:r>
      <w:r>
        <w:rPr>
          <w:color w:val="231F20"/>
          <w:spacing w:val="18"/>
        </w:rPr>
        <w:t> </w:t>
      </w:r>
      <w:r>
        <w:rPr>
          <w:color w:val="231F20"/>
        </w:rPr>
        <w:t>agreement</w:t>
      </w:r>
      <w:r>
        <w:rPr>
          <w:color w:val="231F20"/>
          <w:spacing w:val="18"/>
        </w:rPr>
        <w:t> </w:t>
      </w:r>
      <w:r>
        <w:rPr>
          <w:color w:val="231F20"/>
        </w:rPr>
        <w:t>dated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15,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</w:r>
      <w:r>
        <w:rPr>
          <w:color w:val="231F20"/>
          <w:spacing w:val="13"/>
        </w:rPr>
        <w:t> </w:t>
      </w:r>
      <w:r>
        <w:rPr>
          <w:color w:val="231F20"/>
        </w:rPr>
        <w:t>(10.11)</w:t>
      </w:r>
      <w:r>
        <w:rPr/>
      </w:r>
    </w:p>
    <w:p>
      <w:pPr>
        <w:pStyle w:val="BodyText"/>
        <w:spacing w:line="220" w:lineRule="exact" w:before="60"/>
        <w:ind w:left="1119" w:right="0" w:hanging="1001"/>
        <w:jc w:val="left"/>
      </w:pPr>
      <w:r>
        <w:rPr>
          <w:color w:val="231F20"/>
        </w:rPr>
        <w:t>10.12</w:t>
      </w:r>
      <w:r>
        <w:rPr>
          <w:color w:val="231F20"/>
          <w:position w:val="9"/>
          <w:sz w:val="13"/>
        </w:rPr>
        <w:t>(16)</w:t>
      </w:r>
      <w:r>
        <w:rPr>
          <w:color w:val="231F20"/>
        </w:rPr>
        <w:t>*   </w:t>
      </w:r>
      <w:r>
        <w:rPr>
          <w:color w:val="231F20"/>
          <w:spacing w:val="5"/>
        </w:rPr>
        <w:t> </w:t>
      </w:r>
      <w:r>
        <w:rPr>
          <w:color w:val="231F20"/>
        </w:rPr>
        <w:t>Amendment</w:t>
      </w:r>
      <w:r>
        <w:rPr>
          <w:color w:val="231F20"/>
          <w:spacing w:val="1"/>
        </w:rPr>
        <w:t> </w:t>
      </w:r>
      <w:r>
        <w:rPr>
          <w:color w:val="231F20"/>
        </w:rPr>
        <w:t>dated</w:t>
      </w:r>
      <w:r>
        <w:rPr>
          <w:color w:val="231F20"/>
          <w:spacing w:val="2"/>
        </w:rPr>
        <w:t> </w:t>
      </w:r>
      <w:r>
        <w:rPr>
          <w:color w:val="231F20"/>
        </w:rPr>
        <w:t>August</w:t>
      </w:r>
      <w:r>
        <w:rPr>
          <w:color w:val="231F20"/>
          <w:spacing w:val="-2"/>
        </w:rPr>
        <w:t> </w:t>
      </w:r>
      <w:r>
        <w:rPr>
          <w:color w:val="231F20"/>
        </w:rPr>
        <w:t>26,</w:t>
      </w:r>
      <w:r>
        <w:rPr>
          <w:color w:val="231F20"/>
          <w:spacing w:val="-2"/>
        </w:rPr>
        <w:t> </w:t>
      </w:r>
      <w:r>
        <w:rPr>
          <w:color w:val="231F20"/>
        </w:rPr>
        <w:t>2005,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Offer </w:t>
      </w:r>
      <w:r>
        <w:rPr>
          <w:color w:val="231F20"/>
        </w:rPr>
        <w:t>Letter</w:t>
      </w:r>
      <w:r>
        <w:rPr>
          <w:color w:val="231F20"/>
          <w:spacing w:val="3"/>
        </w:rPr>
        <w:t> </w:t>
      </w:r>
      <w:r>
        <w:rPr>
          <w:color w:val="231F20"/>
        </w:rPr>
        <w:t>dated May 14,</w:t>
      </w:r>
      <w:r>
        <w:rPr>
          <w:color w:val="231F20"/>
          <w:spacing w:val="-2"/>
        </w:rPr>
        <w:t> </w:t>
      </w:r>
      <w:r>
        <w:rPr>
          <w:color w:val="231F20"/>
        </w:rPr>
        <w:t>2003,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Charles</w:t>
      </w:r>
      <w:r>
        <w:rPr>
          <w:color w:val="231F20"/>
          <w:spacing w:val="1"/>
        </w:rPr>
        <w:t> </w:t>
      </w:r>
      <w:r>
        <w:rPr>
          <w:color w:val="231F20"/>
        </w:rPr>
        <w:t>E.</w:t>
      </w:r>
      <w:r>
        <w:rPr>
          <w:color w:val="231F20"/>
          <w:spacing w:val="-1"/>
        </w:rPr>
        <w:t> </w:t>
      </w:r>
      <w:r>
        <w:rPr>
          <w:color w:val="231F20"/>
        </w:rPr>
        <w:t>Phillips, </w:t>
      </w:r>
      <w:r>
        <w:rPr>
          <w:color w:val="231F20"/>
          <w:spacing w:val="-4"/>
        </w:rPr>
        <w:t>Jr.</w:t>
      </w:r>
      <w:r>
        <w:rPr>
          <w:color w:val="231F20"/>
          <w:spacing w:val="21"/>
        </w:rPr>
        <w:t> </w:t>
      </w:r>
      <w:r>
        <w:rPr>
          <w:color w:val="231F20"/>
        </w:rPr>
        <w:t>(10.25)</w:t>
      </w:r>
      <w:r>
        <w:rPr/>
      </w:r>
    </w:p>
    <w:p>
      <w:pPr>
        <w:pStyle w:val="BodyText"/>
        <w:spacing w:line="220" w:lineRule="exact" w:before="60"/>
        <w:ind w:left="1119" w:right="0" w:hanging="1001"/>
        <w:jc w:val="left"/>
      </w:pPr>
      <w:r>
        <w:rPr>
          <w:color w:val="231F20"/>
        </w:rPr>
        <w:t>10.13</w:t>
      </w:r>
      <w:r>
        <w:rPr>
          <w:color w:val="231F20"/>
          <w:position w:val="9"/>
          <w:sz w:val="13"/>
        </w:rPr>
        <w:t>(15)</w:t>
      </w:r>
      <w:r>
        <w:rPr>
          <w:color w:val="231F20"/>
        </w:rPr>
        <w:t>*   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0"/>
        </w:rPr>
        <w:t> </w:t>
      </w:r>
      <w:r>
        <w:rPr>
          <w:color w:val="231F20"/>
        </w:rPr>
        <w:t>letter</w:t>
      </w:r>
      <w:r>
        <w:rPr>
          <w:color w:val="231F20"/>
          <w:spacing w:val="-8"/>
        </w:rPr>
        <w:t> </w:t>
      </w:r>
      <w:r>
        <w:rPr>
          <w:color w:val="231F20"/>
        </w:rPr>
        <w:t>dated</w:t>
      </w:r>
      <w:r>
        <w:rPr>
          <w:color w:val="231F20"/>
          <w:spacing w:val="-10"/>
        </w:rPr>
        <w:t> </w:t>
      </w:r>
      <w:r>
        <w:rPr>
          <w:color w:val="231F20"/>
        </w:rPr>
        <w:t>September</w:t>
      </w:r>
      <w:r>
        <w:rPr>
          <w:color w:val="231F20"/>
          <w:spacing w:val="-8"/>
        </w:rPr>
        <w:t> </w:t>
      </w:r>
      <w:r>
        <w:rPr>
          <w:color w:val="231F20"/>
        </w:rPr>
        <w:t>7,</w:t>
      </w:r>
      <w:r>
        <w:rPr>
          <w:color w:val="231F20"/>
          <w:spacing w:val="-11"/>
        </w:rPr>
        <w:t> </w:t>
      </w:r>
      <w:r>
        <w:rPr>
          <w:color w:val="231F20"/>
        </w:rPr>
        <w:t>2004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Juergen</w:t>
      </w:r>
      <w:r>
        <w:rPr>
          <w:color w:val="231F20"/>
          <w:spacing w:val="-11"/>
        </w:rPr>
        <w:t> </w:t>
      </w:r>
      <w:r>
        <w:rPr>
          <w:color w:val="231F20"/>
        </w:rPr>
        <w:t>Rottler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employment</w:t>
      </w:r>
      <w:r>
        <w:rPr>
          <w:color w:val="231F20"/>
          <w:spacing w:val="-8"/>
        </w:rPr>
        <w:t> </w:t>
      </w:r>
      <w:r>
        <w:rPr>
          <w:color w:val="231F20"/>
        </w:rPr>
        <w:t>agreement</w:t>
      </w:r>
      <w:r>
        <w:rPr>
          <w:color w:val="231F20"/>
          <w:spacing w:val="-6"/>
        </w:rPr>
        <w:t> </w:t>
      </w:r>
      <w:r>
        <w:rPr>
          <w:color w:val="231F20"/>
        </w:rPr>
        <w:t>dated</w:t>
      </w:r>
      <w:r>
        <w:rPr>
          <w:color w:val="231F20"/>
          <w:spacing w:val="-10"/>
        </w:rPr>
        <w:t> </w:t>
      </w:r>
      <w:r>
        <w:rPr>
          <w:color w:val="231F20"/>
        </w:rPr>
        <w:t>September</w:t>
      </w:r>
      <w:r>
        <w:rPr>
          <w:color w:val="231F20"/>
          <w:spacing w:val="-9"/>
        </w:rPr>
        <w:t> </w:t>
      </w:r>
      <w:r>
        <w:rPr>
          <w:color w:val="231F20"/>
        </w:rPr>
        <w:t>3,</w:t>
      </w:r>
      <w:r>
        <w:rPr>
          <w:color w:val="231F20"/>
          <w:spacing w:val="24"/>
        </w:rPr>
        <w:t> </w:t>
      </w:r>
      <w:r>
        <w:rPr>
          <w:color w:val="231F20"/>
        </w:rPr>
        <w:t>2004</w:t>
      </w:r>
      <w:r>
        <w:rPr>
          <w:color w:val="231F20"/>
          <w:spacing w:val="14"/>
        </w:rPr>
        <w:t> </w:t>
      </w:r>
      <w:r>
        <w:rPr>
          <w:color w:val="231F20"/>
        </w:rPr>
        <w:t>(10.13)</w:t>
      </w:r>
      <w:r>
        <w:rPr/>
      </w:r>
    </w:p>
    <w:p>
      <w:pPr>
        <w:pStyle w:val="BodyText"/>
        <w:spacing w:line="240" w:lineRule="auto" w:before="24"/>
        <w:ind w:right="0"/>
        <w:jc w:val="left"/>
      </w:pPr>
      <w:r>
        <w:rPr>
          <w:color w:val="231F20"/>
        </w:rPr>
        <w:t>10.14</w:t>
      </w:r>
      <w:r>
        <w:rPr>
          <w:color w:val="231F20"/>
          <w:position w:val="9"/>
          <w:sz w:val="13"/>
        </w:rPr>
        <w:t>(11)</w:t>
      </w:r>
      <w:r>
        <w:rPr>
          <w:color w:val="231F20"/>
        </w:rPr>
        <w:t>*   </w:t>
      </w:r>
      <w:r>
        <w:rPr>
          <w:color w:val="231F20"/>
          <w:spacing w:val="7"/>
        </w:rPr>
        <w:t> </w:t>
      </w:r>
      <w:r>
        <w:rPr>
          <w:color w:val="231F20"/>
        </w:rPr>
        <w:t>Description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Fiscal</w:t>
      </w:r>
      <w:r>
        <w:rPr>
          <w:color w:val="231F20"/>
          <w:spacing w:val="18"/>
        </w:rPr>
        <w:t> </w:t>
      </w:r>
      <w:r>
        <w:rPr>
          <w:color w:val="231F20"/>
          <w:spacing w:val="-5"/>
        </w:rPr>
        <w:t>Year</w:t>
      </w:r>
      <w:r>
        <w:rPr>
          <w:color w:val="231F20"/>
          <w:spacing w:val="17"/>
        </w:rPr>
        <w:t> </w:t>
      </w:r>
      <w:r>
        <w:rPr>
          <w:color w:val="231F20"/>
        </w:rPr>
        <w:t>2007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8"/>
        </w:rPr>
        <w:t> </w:t>
      </w:r>
      <w:r>
        <w:rPr>
          <w:color w:val="231F20"/>
        </w:rPr>
        <w:t>Bonus</w:t>
      </w:r>
      <w:r>
        <w:rPr>
          <w:color w:val="231F20"/>
          <w:spacing w:val="15"/>
        </w:rPr>
        <w:t> </w:t>
      </w:r>
      <w:r>
        <w:rPr>
          <w:color w:val="231F20"/>
        </w:rPr>
        <w:t>Plan</w:t>
      </w:r>
      <w:r>
        <w:rPr>
          <w:color w:val="231F20"/>
          <w:spacing w:val="16"/>
        </w:rPr>
        <w:t> </w:t>
      </w:r>
      <w:r>
        <w:rPr>
          <w:color w:val="231F20"/>
        </w:rPr>
        <w:t>(10.28)</w:t>
      </w:r>
      <w:r>
        <w:rPr/>
      </w:r>
    </w:p>
    <w:p>
      <w:pPr>
        <w:pStyle w:val="BodyText"/>
        <w:spacing w:line="264" w:lineRule="auto" w:before="25"/>
        <w:ind w:right="118"/>
        <w:jc w:val="left"/>
      </w:pPr>
      <w:r>
        <w:rPr>
          <w:color w:val="231F20"/>
        </w:rPr>
        <w:t>10.15</w:t>
      </w:r>
      <w:r>
        <w:rPr>
          <w:color w:val="231F20"/>
          <w:position w:val="9"/>
          <w:sz w:val="13"/>
        </w:rPr>
        <w:t>(17)</w:t>
      </w:r>
      <w:r>
        <w:rPr>
          <w:color w:val="231F20"/>
        </w:rPr>
        <w:t>*   </w:t>
      </w:r>
      <w:r>
        <w:rPr>
          <w:color w:val="231F20"/>
          <w:spacing w:val="5"/>
        </w:rPr>
        <w:t> </w:t>
      </w:r>
      <w:r>
        <w:rPr>
          <w:color w:val="231F20"/>
        </w:rPr>
        <w:t>Form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0"/>
        </w:rPr>
        <w:t> </w:t>
      </w:r>
      <w:r>
        <w:rPr>
          <w:color w:val="231F20"/>
        </w:rPr>
        <w:t>Bonus</w:t>
      </w:r>
      <w:r>
        <w:rPr>
          <w:color w:val="231F20"/>
          <w:spacing w:val="8"/>
        </w:rPr>
        <w:t> </w:t>
      </w:r>
      <w:r>
        <w:rPr>
          <w:color w:val="231F20"/>
        </w:rPr>
        <w:t>Plan</w:t>
      </w:r>
      <w:r>
        <w:rPr>
          <w:color w:val="231F20"/>
          <w:spacing w:val="9"/>
        </w:rPr>
        <w:t> </w:t>
      </w:r>
      <w:r>
        <w:rPr>
          <w:color w:val="231F20"/>
        </w:rPr>
        <w:t>Agreements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0"/>
        </w:rPr>
        <w:t> </w:t>
      </w:r>
      <w:r>
        <w:rPr>
          <w:color w:val="231F20"/>
        </w:rPr>
        <w:t>Bonus</w:t>
      </w:r>
      <w:r>
        <w:rPr>
          <w:color w:val="231F20"/>
          <w:spacing w:val="8"/>
        </w:rPr>
        <w:t> </w:t>
      </w:r>
      <w:r>
        <w:rPr>
          <w:color w:val="231F20"/>
        </w:rPr>
        <w:t>Plan,</w:t>
      </w:r>
      <w:r>
        <w:rPr>
          <w:color w:val="231F20"/>
          <w:spacing w:val="10"/>
        </w:rPr>
        <w:t> </w:t>
      </w:r>
      <w:r>
        <w:rPr>
          <w:color w:val="231F20"/>
        </w:rPr>
        <w:t>Non-Sales</w:t>
      </w:r>
      <w:r>
        <w:rPr>
          <w:color w:val="231F20"/>
          <w:spacing w:val="8"/>
        </w:rPr>
        <w:t> </w:t>
      </w:r>
      <w:r>
        <w:rPr>
          <w:color w:val="231F20"/>
        </w:rPr>
        <w:t>(10.29)</w:t>
      </w:r>
      <w:r>
        <w:rPr>
          <w:color w:val="231F20"/>
          <w:spacing w:val="27"/>
        </w:rPr>
        <w:t> </w:t>
      </w:r>
      <w:r>
        <w:rPr>
          <w:color w:val="231F20"/>
        </w:rPr>
        <w:t>10.16</w:t>
      </w:r>
      <w:r>
        <w:rPr>
          <w:color w:val="231F20"/>
          <w:position w:val="9"/>
          <w:sz w:val="13"/>
        </w:rPr>
        <w:t>(17)</w:t>
      </w:r>
      <w:r>
        <w:rPr>
          <w:color w:val="231F20"/>
        </w:rPr>
        <w:t>*   </w:t>
      </w:r>
      <w:r>
        <w:rPr>
          <w:color w:val="231F20"/>
          <w:spacing w:val="6"/>
        </w:rPr>
        <w:t> </w:t>
      </w:r>
      <w:r>
        <w:rPr>
          <w:color w:val="231F20"/>
        </w:rPr>
        <w:t>Form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2"/>
        </w:rPr>
        <w:t> </w:t>
      </w:r>
      <w:r>
        <w:rPr>
          <w:color w:val="231F20"/>
        </w:rPr>
        <w:t>Bonus</w:t>
      </w:r>
      <w:r>
        <w:rPr>
          <w:color w:val="231F20"/>
          <w:spacing w:val="-3"/>
        </w:rPr>
        <w:t> </w:t>
      </w:r>
      <w:r>
        <w:rPr>
          <w:color w:val="231F20"/>
        </w:rPr>
        <w:t>Plan</w:t>
      </w:r>
      <w:r>
        <w:rPr>
          <w:color w:val="231F20"/>
          <w:spacing w:val="-2"/>
        </w:rPr>
        <w:t> </w:t>
      </w:r>
      <w:r>
        <w:rPr>
          <w:color w:val="231F20"/>
        </w:rPr>
        <w:t>Agreement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Oracle </w:t>
      </w:r>
      <w:r>
        <w:rPr>
          <w:color w:val="231F20"/>
          <w:spacing w:val="-1"/>
        </w:rPr>
        <w:t>Executive </w:t>
      </w:r>
      <w:r>
        <w:rPr>
          <w:color w:val="231F20"/>
        </w:rPr>
        <w:t>Bonus</w:t>
      </w:r>
      <w:r>
        <w:rPr>
          <w:color w:val="231F20"/>
          <w:spacing w:val="-3"/>
        </w:rPr>
        <w:t> </w:t>
      </w:r>
      <w:r>
        <w:rPr>
          <w:color w:val="231F20"/>
        </w:rPr>
        <w:t>Plan,</w:t>
      </w:r>
      <w:r>
        <w:rPr>
          <w:color w:val="231F20"/>
          <w:spacing w:val="-3"/>
        </w:rPr>
        <w:t> </w:t>
      </w:r>
      <w:r>
        <w:rPr>
          <w:color w:val="231F20"/>
        </w:rPr>
        <w:t>Sales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Consulting</w:t>
      </w:r>
      <w:r>
        <w:rPr/>
      </w:r>
    </w:p>
    <w:p>
      <w:pPr>
        <w:pStyle w:val="BodyText"/>
        <w:spacing w:line="195" w:lineRule="exact"/>
        <w:ind w:left="1119" w:right="0"/>
        <w:jc w:val="left"/>
      </w:pPr>
      <w:r>
        <w:rPr>
          <w:color w:val="231F20"/>
        </w:rPr>
        <w:t>(10.30)</w:t>
      </w:r>
      <w:r>
        <w:rPr/>
      </w:r>
    </w:p>
    <w:p>
      <w:pPr>
        <w:pStyle w:val="BodyText"/>
        <w:tabs>
          <w:tab w:pos="1119" w:val="left" w:leader="none"/>
        </w:tabs>
        <w:spacing w:line="220" w:lineRule="exact" w:before="60"/>
        <w:ind w:left="1119" w:right="120" w:hanging="1001"/>
        <w:jc w:val="left"/>
      </w:pPr>
      <w:r>
        <w:rPr>
          <w:color w:val="231F20"/>
        </w:rPr>
        <w:t>10.17</w:t>
      </w:r>
      <w:r>
        <w:rPr>
          <w:color w:val="231F20"/>
          <w:position w:val="9"/>
          <w:sz w:val="13"/>
        </w:rPr>
        <w:t>(18)</w:t>
        <w:tab/>
      </w:r>
      <w:r>
        <w:rPr>
          <w:color w:val="231F20"/>
          <w:spacing w:val="-1"/>
        </w:rPr>
        <w:t>$700,000,000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Facility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Agreement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dated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20,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2005,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between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Technology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ABN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AMRO</w:t>
      </w:r>
      <w:r>
        <w:rPr>
          <w:color w:val="231F20"/>
          <w:spacing w:val="13"/>
        </w:rPr>
        <w:t> </w:t>
      </w:r>
      <w:r>
        <w:rPr>
          <w:color w:val="231F20"/>
        </w:rPr>
        <w:t>Bank</w:t>
      </w:r>
      <w:r>
        <w:rPr>
          <w:color w:val="231F20"/>
          <w:spacing w:val="14"/>
        </w:rPr>
        <w:t> </w:t>
      </w:r>
      <w:r>
        <w:rPr>
          <w:color w:val="231F20"/>
          <w:spacing w:val="-7"/>
        </w:rPr>
        <w:t>N.V.</w:t>
      </w:r>
      <w:r>
        <w:rPr>
          <w:color w:val="231F20"/>
          <w:spacing w:val="13"/>
        </w:rPr>
        <w:t> </w:t>
      </w:r>
      <w:r>
        <w:rPr>
          <w:color w:val="231F20"/>
        </w:rPr>
        <w:t>(10.23)</w:t>
      </w:r>
      <w:r>
        <w:rPr/>
      </w:r>
    </w:p>
    <w:p>
      <w:pPr>
        <w:pStyle w:val="BodyText"/>
        <w:tabs>
          <w:tab w:pos="1119" w:val="left" w:leader="none"/>
        </w:tabs>
        <w:spacing w:line="247" w:lineRule="auto" w:before="24"/>
        <w:ind w:right="118"/>
        <w:jc w:val="right"/>
      </w:pPr>
      <w:r>
        <w:rPr>
          <w:color w:val="231F20"/>
        </w:rPr>
        <w:t>10.18</w:t>
      </w:r>
      <w:r>
        <w:rPr>
          <w:color w:val="231F20"/>
          <w:position w:val="9"/>
          <w:sz w:val="13"/>
        </w:rPr>
        <w:t>(18)</w:t>
        <w:tab/>
      </w:r>
      <w:r>
        <w:rPr>
          <w:color w:val="231F20"/>
        </w:rPr>
        <w:t>Guaranty</w:t>
      </w:r>
      <w:r>
        <w:rPr>
          <w:color w:val="231F20"/>
          <w:spacing w:val="-11"/>
        </w:rPr>
        <w:t> </w:t>
      </w:r>
      <w:r>
        <w:rPr>
          <w:color w:val="231F20"/>
        </w:rPr>
        <w:t>dated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20,</w:t>
      </w:r>
      <w:r>
        <w:rPr>
          <w:color w:val="231F20"/>
          <w:spacing w:val="-14"/>
        </w:rPr>
        <w:t> </w:t>
      </w:r>
      <w:r>
        <w:rPr>
          <w:color w:val="231F20"/>
        </w:rPr>
        <w:t>2005,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Oracle</w:t>
      </w:r>
      <w:r>
        <w:rPr>
          <w:color w:val="231F20"/>
          <w:spacing w:val="-12"/>
        </w:rPr>
        <w:t> </w:t>
      </w:r>
      <w:r>
        <w:rPr>
          <w:color w:val="231F20"/>
        </w:rPr>
        <w:t>Corporation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benefit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ABN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AMRO</w:t>
      </w:r>
      <w:r>
        <w:rPr>
          <w:color w:val="231F20"/>
          <w:spacing w:val="-15"/>
        </w:rPr>
        <w:t> </w:t>
      </w:r>
      <w:r>
        <w:rPr>
          <w:color w:val="231F20"/>
        </w:rPr>
        <w:t>Bank</w:t>
      </w:r>
      <w:r>
        <w:rPr>
          <w:color w:val="231F20"/>
          <w:spacing w:val="-12"/>
        </w:rPr>
        <w:t> </w:t>
      </w:r>
      <w:r>
        <w:rPr>
          <w:color w:val="231F20"/>
          <w:spacing w:val="-7"/>
        </w:rPr>
        <w:t>N.V.</w:t>
      </w:r>
      <w:r>
        <w:rPr>
          <w:color w:val="231F20"/>
          <w:spacing w:val="-14"/>
        </w:rPr>
        <w:t> </w:t>
      </w:r>
      <w:r>
        <w:rPr>
          <w:color w:val="231F20"/>
        </w:rPr>
        <w:t>(10.24)</w:t>
      </w:r>
      <w:r>
        <w:rPr>
          <w:color w:val="231F20"/>
          <w:spacing w:val="22"/>
        </w:rPr>
        <w:t> </w:t>
      </w:r>
      <w:r>
        <w:rPr>
          <w:color w:val="231F20"/>
        </w:rPr>
        <w:t>10.19</w:t>
      </w:r>
      <w:r>
        <w:rPr>
          <w:color w:val="231F20"/>
          <w:position w:val="9"/>
          <w:sz w:val="13"/>
        </w:rPr>
        <w:t>(19)</w:t>
        <w:tab/>
      </w:r>
      <w:r>
        <w:rPr>
          <w:color w:val="231F20"/>
          <w:spacing w:val="-1"/>
        </w:rPr>
        <w:t>First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Amendment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dated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January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5,</w:t>
      </w:r>
      <w:r>
        <w:rPr>
          <w:color w:val="231F20"/>
        </w:rPr>
        <w:t> </w:t>
      </w:r>
      <w:r>
        <w:rPr>
          <w:color w:val="231F20"/>
          <w:spacing w:val="-1"/>
        </w:rPr>
        <w:t>2006,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to</w:t>
      </w:r>
      <w:r>
        <w:rPr>
          <w:color w:val="231F2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Facility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Agreement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between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Technology</w:t>
      </w:r>
      <w:r>
        <w:rPr>
          <w:color w:val="231F20"/>
          <w:spacing w:val="44"/>
        </w:rPr>
        <w:t> </w:t>
      </w:r>
      <w:r>
        <w:rPr>
          <w:color w:val="231F20"/>
        </w:rPr>
        <w:t>Company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ABN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AMRO</w:t>
      </w:r>
      <w:r>
        <w:rPr>
          <w:color w:val="231F20"/>
          <w:spacing w:val="26"/>
        </w:rPr>
        <w:t> </w:t>
      </w:r>
      <w:r>
        <w:rPr>
          <w:color w:val="231F20"/>
        </w:rPr>
        <w:t>Bank,</w:t>
      </w:r>
      <w:r>
        <w:rPr>
          <w:color w:val="231F20"/>
          <w:spacing w:val="27"/>
        </w:rPr>
        <w:t> </w:t>
      </w:r>
      <w:r>
        <w:rPr>
          <w:color w:val="231F20"/>
          <w:spacing w:val="-7"/>
        </w:rPr>
        <w:t>N.V.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Guaranty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>
          <w:color w:val="231F20"/>
          <w:spacing w:val="26"/>
        </w:rPr>
        <w:t> </w:t>
      </w:r>
      <w:r>
        <w:rPr>
          <w:color w:val="231F20"/>
        </w:rPr>
        <w:t>Oracle</w:t>
      </w:r>
      <w:r>
        <w:rPr>
          <w:color w:val="231F20"/>
          <w:spacing w:val="30"/>
        </w:rPr>
        <w:t> </w:t>
      </w:r>
      <w:r>
        <w:rPr>
          <w:color w:val="231F20"/>
        </w:rPr>
        <w:t>Systems</w:t>
      </w:r>
      <w:r>
        <w:rPr>
          <w:color w:val="231F20"/>
          <w:spacing w:val="26"/>
        </w:rPr>
        <w:t> </w:t>
      </w:r>
      <w:r>
        <w:rPr>
          <w:color w:val="231F20"/>
        </w:rPr>
        <w:t>Corporation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/>
      </w:r>
    </w:p>
    <w:p>
      <w:pPr>
        <w:pStyle w:val="BodyText"/>
        <w:spacing w:line="213" w:lineRule="exact"/>
        <w:ind w:left="1119" w:right="0"/>
        <w:jc w:val="left"/>
      </w:pPr>
      <w:r>
        <w:rPr>
          <w:color w:val="231F20"/>
        </w:rPr>
        <w:t>benefit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ABN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AMRO</w:t>
      </w:r>
      <w:r>
        <w:rPr>
          <w:color w:val="231F20"/>
          <w:spacing w:val="13"/>
        </w:rPr>
        <w:t> </w:t>
      </w:r>
      <w:r>
        <w:rPr>
          <w:color w:val="231F20"/>
        </w:rPr>
        <w:t>Bank,</w:t>
      </w:r>
      <w:r>
        <w:rPr>
          <w:color w:val="231F20"/>
          <w:spacing w:val="15"/>
        </w:rPr>
        <w:t> </w:t>
      </w:r>
      <w:r>
        <w:rPr>
          <w:color w:val="231F20"/>
          <w:spacing w:val="-6"/>
        </w:rPr>
        <w:t>N.V.,</w:t>
      </w:r>
      <w:r>
        <w:rPr>
          <w:color w:val="231F20"/>
          <w:spacing w:val="13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dated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20,</w:t>
      </w:r>
      <w:r>
        <w:rPr>
          <w:color w:val="231F20"/>
          <w:spacing w:val="14"/>
        </w:rPr>
        <w:t> </w:t>
      </w:r>
      <w:r>
        <w:rPr>
          <w:color w:val="231F20"/>
        </w:rPr>
        <w:t>2005</w:t>
      </w:r>
      <w:r>
        <w:rPr>
          <w:color w:val="231F20"/>
          <w:spacing w:val="13"/>
        </w:rPr>
        <w:t> </w:t>
      </w:r>
      <w:r>
        <w:rPr>
          <w:color w:val="231F20"/>
        </w:rPr>
        <w:t>(10.32)</w:t>
      </w:r>
      <w:r>
        <w:rPr/>
      </w:r>
    </w:p>
    <w:p>
      <w:pPr>
        <w:pStyle w:val="BodyText"/>
        <w:tabs>
          <w:tab w:pos="1119" w:val="left" w:leader="none"/>
        </w:tabs>
        <w:spacing w:line="220" w:lineRule="exact" w:before="60"/>
        <w:ind w:left="1119" w:right="120" w:hanging="1001"/>
        <w:jc w:val="left"/>
      </w:pPr>
      <w:r>
        <w:rPr>
          <w:color w:val="231F20"/>
        </w:rPr>
        <w:t>10.20</w:t>
      </w:r>
      <w:r>
        <w:rPr>
          <w:color w:val="231F20"/>
          <w:position w:val="9"/>
          <w:sz w:val="13"/>
        </w:rPr>
        <w:t>(19)</w:t>
        <w:tab/>
      </w:r>
      <w:r>
        <w:rPr>
          <w:color w:val="231F20"/>
        </w:rPr>
        <w:t>$5,000,000,000 </w:t>
      </w:r>
      <w:r>
        <w:rPr>
          <w:color w:val="231F20"/>
          <w:spacing w:val="15"/>
        </w:rPr>
        <w:t> </w:t>
      </w:r>
      <w:r>
        <w:rPr>
          <w:color w:val="231F20"/>
        </w:rPr>
        <w:t>364-Day </w:t>
      </w:r>
      <w:r>
        <w:rPr>
          <w:color w:val="231F20"/>
          <w:spacing w:val="14"/>
        </w:rPr>
        <w:t> </w:t>
      </w:r>
      <w:r>
        <w:rPr>
          <w:color w:val="231F20"/>
          <w:spacing w:val="-4"/>
        </w:rPr>
        <w:t>Term</w:t>
      </w:r>
      <w:r>
        <w:rPr>
          <w:color w:val="231F20"/>
        </w:rPr>
        <w:t> </w:t>
      </w:r>
      <w:r>
        <w:rPr>
          <w:color w:val="231F20"/>
          <w:spacing w:val="15"/>
        </w:rPr>
        <w:t> </w:t>
      </w:r>
      <w:r>
        <w:rPr>
          <w:color w:val="231F20"/>
        </w:rPr>
        <w:t>Loan </w:t>
      </w:r>
      <w:r>
        <w:rPr>
          <w:color w:val="231F20"/>
          <w:spacing w:val="16"/>
        </w:rPr>
        <w:t> </w:t>
      </w:r>
      <w:r>
        <w:rPr>
          <w:color w:val="231F20"/>
        </w:rPr>
        <w:t>Agreement </w:t>
      </w:r>
      <w:r>
        <w:rPr>
          <w:color w:val="231F20"/>
          <w:spacing w:val="17"/>
        </w:rPr>
        <w:t> </w:t>
      </w:r>
      <w:r>
        <w:rPr>
          <w:color w:val="231F20"/>
        </w:rPr>
        <w:t>dated </w:t>
      </w:r>
      <w:r>
        <w:rPr>
          <w:color w:val="231F20"/>
          <w:spacing w:val="15"/>
        </w:rPr>
        <w:t> </w:t>
      </w:r>
      <w:r>
        <w:rPr>
          <w:color w:val="231F20"/>
        </w:rPr>
        <w:t>as </w:t>
      </w:r>
      <w:r>
        <w:rPr>
          <w:color w:val="231F20"/>
          <w:spacing w:val="14"/>
        </w:rPr>
        <w:t> </w:t>
      </w:r>
      <w:r>
        <w:rPr>
          <w:color w:val="231F20"/>
        </w:rPr>
        <w:t>of </w:t>
      </w:r>
      <w:r>
        <w:rPr>
          <w:color w:val="231F20"/>
          <w:spacing w:val="14"/>
        </w:rPr>
        <w:t> </w:t>
      </w:r>
      <w:r>
        <w:rPr>
          <w:color w:val="231F20"/>
        </w:rPr>
        <w:t>January </w:t>
      </w:r>
      <w:r>
        <w:rPr>
          <w:color w:val="231F20"/>
          <w:spacing w:val="14"/>
        </w:rPr>
        <w:t> </w:t>
      </w:r>
      <w:r>
        <w:rPr>
          <w:color w:val="231F20"/>
        </w:rPr>
        <w:t>5, </w:t>
      </w:r>
      <w:r>
        <w:rPr>
          <w:color w:val="231F20"/>
          <w:spacing w:val="14"/>
        </w:rPr>
        <w:t> </w:t>
      </w:r>
      <w:r>
        <w:rPr>
          <w:color w:val="231F20"/>
        </w:rPr>
        <w:t>2006, </w:t>
      </w:r>
      <w:r>
        <w:rPr>
          <w:color w:val="231F20"/>
          <w:spacing w:val="13"/>
        </w:rPr>
        <w:t> </w:t>
      </w:r>
      <w:r>
        <w:rPr>
          <w:color w:val="231F20"/>
        </w:rPr>
        <w:t>among 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23"/>
        </w:rPr>
        <w:t> </w:t>
      </w:r>
      <w:r>
        <w:rPr>
          <w:color w:val="231F20"/>
        </w:rPr>
        <w:t>Corporation,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>
          <w:color w:val="231F20"/>
          <w:spacing w:val="14"/>
        </w:rPr>
        <w:t> </w:t>
      </w:r>
      <w:r>
        <w:rPr>
          <w:color w:val="231F20"/>
        </w:rPr>
        <w:t>Corporation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lenders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agents</w:t>
      </w:r>
      <w:r>
        <w:rPr>
          <w:color w:val="231F20"/>
          <w:spacing w:val="14"/>
        </w:rPr>
        <w:t> </w:t>
      </w:r>
      <w:r>
        <w:rPr>
          <w:color w:val="231F20"/>
        </w:rPr>
        <w:t>named</w:t>
      </w:r>
      <w:r>
        <w:rPr>
          <w:color w:val="231F20"/>
          <w:spacing w:val="16"/>
        </w:rPr>
        <w:t> </w:t>
      </w:r>
      <w:r>
        <w:rPr>
          <w:color w:val="231F20"/>
        </w:rPr>
        <w:t>therein</w:t>
      </w:r>
      <w:r>
        <w:rPr>
          <w:color w:val="231F20"/>
          <w:spacing w:val="17"/>
        </w:rPr>
        <w:t> </w:t>
      </w:r>
      <w:r>
        <w:rPr>
          <w:color w:val="231F20"/>
        </w:rPr>
        <w:t>(10.33)</w:t>
      </w:r>
      <w:r>
        <w:rPr/>
      </w:r>
    </w:p>
    <w:p>
      <w:pPr>
        <w:spacing w:after="0" w:line="220" w:lineRule="exact"/>
        <w:jc w:val="left"/>
        <w:sectPr>
          <w:footerReference w:type="even" r:id="rId30"/>
          <w:footerReference w:type="default" r:id="rId31"/>
          <w:pgSz w:w="12240" w:h="15840"/>
          <w:pgMar w:footer="1102" w:header="0" w:top="1460" w:bottom="1300" w:left="1260" w:right="1620"/>
          <w:pgNumType w:start="62"/>
        </w:sectPr>
      </w:pPr>
    </w:p>
    <w:p>
      <w:pPr>
        <w:spacing w:line="172" w:lineRule="exact" w:before="50"/>
        <w:ind w:left="2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Exhibit</w:t>
      </w:r>
      <w:r>
        <w:rPr>
          <w:rFonts w:ascii="Times New Roman"/>
          <w:sz w:val="16"/>
        </w:rPr>
      </w:r>
    </w:p>
    <w:p>
      <w:pPr>
        <w:tabs>
          <w:tab w:pos="4741" w:val="left" w:leader="none"/>
        </w:tabs>
        <w:spacing w:line="172" w:lineRule="exact" w:before="0"/>
        <w:ind w:left="23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Number</w:t>
        <w:tab/>
        <w:t>Exhibit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Title</w:t>
      </w:r>
      <w:r>
        <w:rPr>
          <w:rFonts w:ascii="Times New Roman"/>
          <w:sz w:val="16"/>
        </w:rPr>
      </w:r>
    </w:p>
    <w:p>
      <w:pPr>
        <w:tabs>
          <w:tab w:pos="4730" w:val="left" w:leader="none"/>
        </w:tabs>
        <w:spacing w:line="20" w:lineRule="atLeast"/>
        <w:ind w:left="2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9.55pt;height:1.150pt;mso-position-horizontal-relative:char;mso-position-vertical-relative:line" coordorigin="0,0" coordsize="591,23">
            <v:group style="position:absolute;left:11;top:11;width:569;height:2" coordorigin="11,11" coordsize="569,2">
              <v:shape style="position:absolute;left:11;top:11;width:569;height:2" coordorigin="11,11" coordsize="569,0" path="m11,11l579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5pt;height:1.150pt;mso-position-horizontal-relative:char;mso-position-vertical-relative:line" coordorigin="0,0" coordsize="900,23">
            <v:group style="position:absolute;left:11;top:11;width:878;height:2" coordorigin="11,11" coordsize="878,2">
              <v:shape style="position:absolute;left:11;top:11;width:878;height:2" coordorigin="11,11" coordsize="878,0" path="m11,11l889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119" w:val="left" w:leader="none"/>
        </w:tabs>
        <w:spacing w:line="220" w:lineRule="exact" w:before="100"/>
        <w:ind w:left="1119" w:right="116" w:hanging="1001"/>
        <w:jc w:val="left"/>
      </w:pPr>
      <w:r>
        <w:rPr>
          <w:color w:val="231F20"/>
        </w:rPr>
        <w:t>10.21</w:t>
      </w:r>
      <w:r>
        <w:rPr>
          <w:color w:val="231F20"/>
          <w:position w:val="9"/>
          <w:sz w:val="13"/>
        </w:rPr>
        <w:t>(20)</w:t>
        <w:tab/>
      </w:r>
      <w:r>
        <w:rPr>
          <w:color w:val="231F20"/>
        </w:rPr>
        <w:t>Form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Commercial</w:t>
      </w:r>
      <w:r>
        <w:rPr>
          <w:color w:val="231F20"/>
          <w:spacing w:val="39"/>
        </w:rPr>
        <w:t> </w:t>
      </w:r>
      <w:r>
        <w:rPr>
          <w:color w:val="231F20"/>
        </w:rPr>
        <w:t>Paper</w:t>
      </w:r>
      <w:r>
        <w:rPr>
          <w:color w:val="231F20"/>
          <w:spacing w:val="34"/>
        </w:rPr>
        <w:t> </w:t>
      </w:r>
      <w:r>
        <w:rPr>
          <w:color w:val="231F20"/>
        </w:rPr>
        <w:t>Dealer</w:t>
      </w:r>
      <w:r>
        <w:rPr>
          <w:color w:val="231F20"/>
          <w:spacing w:val="37"/>
        </w:rPr>
        <w:t> </w:t>
      </w:r>
      <w:r>
        <w:rPr>
          <w:color w:val="231F20"/>
        </w:rPr>
        <w:t>Agreement</w:t>
      </w:r>
      <w:r>
        <w:rPr>
          <w:color w:val="231F20"/>
          <w:spacing w:val="37"/>
        </w:rPr>
        <w:t> </w:t>
      </w:r>
      <w:r>
        <w:rPr>
          <w:color w:val="231F20"/>
        </w:rPr>
        <w:t>relating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$3,000,000,000</w:t>
      </w:r>
      <w:r>
        <w:rPr>
          <w:color w:val="231F20"/>
          <w:spacing w:val="34"/>
        </w:rPr>
        <w:t> </w:t>
      </w:r>
      <w:r>
        <w:rPr>
          <w:color w:val="231F20"/>
        </w:rPr>
        <w:t>Commercial</w:t>
      </w:r>
      <w:r>
        <w:rPr>
          <w:color w:val="231F20"/>
          <w:spacing w:val="39"/>
        </w:rPr>
        <w:t> </w:t>
      </w:r>
      <w:r>
        <w:rPr>
          <w:color w:val="231F20"/>
        </w:rPr>
        <w:t>Paper</w:t>
      </w:r>
      <w:r>
        <w:rPr>
          <w:color w:val="231F20"/>
        </w:rPr>
        <w:t> Program</w:t>
      </w:r>
      <w:r>
        <w:rPr>
          <w:color w:val="231F20"/>
          <w:spacing w:val="15"/>
        </w:rPr>
        <w:t> </w:t>
      </w:r>
      <w:r>
        <w:rPr>
          <w:color w:val="231F20"/>
        </w:rPr>
        <w:t>(10.2)</w:t>
      </w:r>
      <w:r>
        <w:rPr/>
      </w:r>
    </w:p>
    <w:p>
      <w:pPr>
        <w:pStyle w:val="BodyText"/>
        <w:tabs>
          <w:tab w:pos="1119" w:val="left" w:leader="none"/>
        </w:tabs>
        <w:spacing w:line="220" w:lineRule="exact" w:before="60"/>
        <w:ind w:left="1119" w:right="118" w:hanging="1001"/>
        <w:jc w:val="left"/>
      </w:pPr>
      <w:r>
        <w:rPr>
          <w:color w:val="231F20"/>
        </w:rPr>
        <w:t>10.22</w:t>
      </w:r>
      <w:r>
        <w:rPr>
          <w:color w:val="231F20"/>
          <w:position w:val="9"/>
          <w:sz w:val="13"/>
        </w:rPr>
        <w:t>(20)</w:t>
        <w:tab/>
      </w:r>
      <w:r>
        <w:rPr>
          <w:color w:val="231F20"/>
        </w:rPr>
        <w:t>Issuing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Paying</w:t>
      </w:r>
      <w:r>
        <w:rPr>
          <w:color w:val="231F20"/>
          <w:spacing w:val="27"/>
        </w:rPr>
        <w:t> </w:t>
      </w:r>
      <w:r>
        <w:rPr>
          <w:color w:val="231F20"/>
        </w:rPr>
        <w:t>Agency</w:t>
      </w:r>
      <w:r>
        <w:rPr>
          <w:color w:val="231F20"/>
          <w:spacing w:val="27"/>
        </w:rPr>
        <w:t> </w:t>
      </w:r>
      <w:r>
        <w:rPr>
          <w:color w:val="231F20"/>
        </w:rPr>
        <w:t>Agreement</w:t>
      </w:r>
      <w:r>
        <w:rPr>
          <w:color w:val="231F20"/>
          <w:spacing w:val="31"/>
        </w:rPr>
        <w:t> </w:t>
      </w:r>
      <w:r>
        <w:rPr>
          <w:color w:val="231F20"/>
        </w:rPr>
        <w:t>between</w:t>
      </w:r>
      <w:r>
        <w:rPr>
          <w:color w:val="231F20"/>
          <w:spacing w:val="30"/>
        </w:rPr>
        <w:t> </w:t>
      </w:r>
      <w:r>
        <w:rPr>
          <w:color w:val="231F20"/>
        </w:rPr>
        <w:t>Oracle</w:t>
      </w:r>
      <w:r>
        <w:rPr>
          <w:color w:val="231F20"/>
          <w:spacing w:val="31"/>
        </w:rPr>
        <w:t> </w:t>
      </w:r>
      <w:r>
        <w:rPr>
          <w:color w:val="231F20"/>
        </w:rPr>
        <w:t>Corporation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JP</w:t>
      </w:r>
      <w:r>
        <w:rPr>
          <w:color w:val="231F20"/>
          <w:spacing w:val="26"/>
        </w:rPr>
        <w:t> </w:t>
      </w:r>
      <w:r>
        <w:rPr>
          <w:color w:val="231F20"/>
        </w:rPr>
        <w:t>Morgan</w:t>
      </w:r>
      <w:r>
        <w:rPr>
          <w:color w:val="231F20"/>
          <w:spacing w:val="26"/>
        </w:rPr>
        <w:t> </w:t>
      </w:r>
      <w:r>
        <w:rPr>
          <w:color w:val="231F20"/>
        </w:rPr>
        <w:t>Chase</w:t>
      </w:r>
      <w:r>
        <w:rPr>
          <w:color w:val="231F20"/>
          <w:spacing w:val="30"/>
        </w:rPr>
        <w:t> </w:t>
      </w:r>
      <w:r>
        <w:rPr>
          <w:color w:val="231F20"/>
        </w:rPr>
        <w:t>Bank,</w:t>
      </w:r>
      <w:r>
        <w:rPr>
          <w:color w:val="231F20"/>
        </w:rPr>
        <w:t> National</w:t>
      </w:r>
      <w:r>
        <w:rPr>
          <w:color w:val="231F20"/>
          <w:spacing w:val="17"/>
        </w:rPr>
        <w:t> </w:t>
      </w:r>
      <w:r>
        <w:rPr>
          <w:color w:val="231F20"/>
        </w:rPr>
        <w:t>Association</w:t>
      </w:r>
      <w:r>
        <w:rPr>
          <w:color w:val="231F20"/>
          <w:spacing w:val="15"/>
        </w:rPr>
        <w:t> </w:t>
      </w:r>
      <w:r>
        <w:rPr>
          <w:color w:val="231F20"/>
        </w:rPr>
        <w:t>dated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February</w:t>
      </w:r>
      <w:r>
        <w:rPr>
          <w:color w:val="231F20"/>
          <w:spacing w:val="14"/>
        </w:rPr>
        <w:t> </w:t>
      </w:r>
      <w:r>
        <w:rPr>
          <w:color w:val="231F20"/>
        </w:rPr>
        <w:t>3,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(10.3)</w:t>
      </w:r>
      <w:r>
        <w:rPr/>
      </w:r>
    </w:p>
    <w:p>
      <w:pPr>
        <w:pStyle w:val="BodyText"/>
        <w:tabs>
          <w:tab w:pos="1119" w:val="left" w:leader="none"/>
        </w:tabs>
        <w:spacing w:line="220" w:lineRule="exact" w:before="60"/>
        <w:ind w:left="1119" w:right="120" w:hanging="1001"/>
        <w:jc w:val="left"/>
      </w:pPr>
      <w:r>
        <w:rPr>
          <w:color w:val="231F20"/>
        </w:rPr>
        <w:t>10.23</w:t>
      </w:r>
      <w:r>
        <w:rPr>
          <w:color w:val="231F20"/>
          <w:position w:val="9"/>
          <w:sz w:val="13"/>
        </w:rPr>
        <w:t>(21)</w:t>
        <w:tab/>
      </w:r>
      <w:r>
        <w:rPr>
          <w:color w:val="231F20"/>
        </w:rPr>
        <w:t>$3,000,000,000</w:t>
      </w:r>
      <w:r>
        <w:rPr>
          <w:color w:val="231F20"/>
          <w:spacing w:val="36"/>
        </w:rPr>
        <w:t> </w:t>
      </w:r>
      <w:r>
        <w:rPr>
          <w:color w:val="231F20"/>
          <w:spacing w:val="-4"/>
        </w:rPr>
        <w:t>5-Year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37"/>
        </w:rPr>
        <w:t> </w:t>
      </w:r>
      <w:r>
        <w:rPr>
          <w:color w:val="231F20"/>
        </w:rPr>
        <w:t>Credit</w:t>
      </w:r>
      <w:r>
        <w:rPr>
          <w:color w:val="231F20"/>
          <w:spacing w:val="38"/>
        </w:rPr>
        <w:t> </w:t>
      </w:r>
      <w:r>
        <w:rPr>
          <w:color w:val="231F20"/>
        </w:rPr>
        <w:t>Agreement</w:t>
      </w:r>
      <w:r>
        <w:rPr>
          <w:color w:val="231F20"/>
          <w:spacing w:val="38"/>
        </w:rPr>
        <w:t> </w:t>
      </w:r>
      <w:r>
        <w:rPr>
          <w:color w:val="231F20"/>
        </w:rPr>
        <w:t>dated</w:t>
      </w:r>
      <w:r>
        <w:rPr>
          <w:color w:val="231F20"/>
          <w:spacing w:val="39"/>
        </w:rPr>
        <w:t> </w:t>
      </w:r>
      <w:r>
        <w:rPr>
          <w:color w:val="231F20"/>
        </w:rPr>
        <w:t>as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March</w:t>
      </w:r>
      <w:r>
        <w:rPr>
          <w:color w:val="231F20"/>
          <w:spacing w:val="36"/>
        </w:rPr>
        <w:t> </w:t>
      </w:r>
      <w:r>
        <w:rPr>
          <w:color w:val="231F20"/>
        </w:rPr>
        <w:t>15,</w:t>
      </w:r>
      <w:r>
        <w:rPr>
          <w:color w:val="231F20"/>
          <w:spacing w:val="36"/>
        </w:rPr>
        <w:t> </w:t>
      </w:r>
      <w:r>
        <w:rPr>
          <w:color w:val="231F20"/>
        </w:rPr>
        <w:t>2006,</w:t>
      </w:r>
      <w:r>
        <w:rPr>
          <w:color w:val="231F20"/>
          <w:spacing w:val="36"/>
        </w:rPr>
        <w:t> </w:t>
      </w:r>
      <w:r>
        <w:rPr>
          <w:color w:val="231F20"/>
        </w:rPr>
        <w:t>among</w:t>
      </w:r>
      <w:r>
        <w:rPr>
          <w:color w:val="231F20"/>
          <w:spacing w:val="37"/>
        </w:rPr>
        <w:t> </w:t>
      </w:r>
      <w:r>
        <w:rPr>
          <w:color w:val="231F20"/>
        </w:rPr>
        <w:t>Oracle</w:t>
      </w:r>
      <w:r>
        <w:rPr>
          <w:color w:val="231F20"/>
          <w:spacing w:val="28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lenders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agents</w:t>
      </w:r>
      <w:r>
        <w:rPr>
          <w:color w:val="231F20"/>
          <w:spacing w:val="14"/>
        </w:rPr>
        <w:t> </w:t>
      </w:r>
      <w:r>
        <w:rPr>
          <w:color w:val="231F20"/>
        </w:rPr>
        <w:t>named</w:t>
      </w:r>
      <w:r>
        <w:rPr>
          <w:color w:val="231F20"/>
          <w:spacing w:val="16"/>
        </w:rPr>
        <w:t> </w:t>
      </w:r>
      <w:r>
        <w:rPr>
          <w:color w:val="231F20"/>
        </w:rPr>
        <w:t>therein</w:t>
      </w:r>
      <w:r>
        <w:rPr>
          <w:color w:val="231F20"/>
          <w:spacing w:val="17"/>
        </w:rPr>
        <w:t> </w:t>
      </w:r>
      <w:r>
        <w:rPr>
          <w:color w:val="231F20"/>
        </w:rPr>
        <w:t>(10.4)</w:t>
      </w:r>
      <w:r>
        <w:rPr/>
      </w:r>
    </w:p>
    <w:p>
      <w:pPr>
        <w:pStyle w:val="BodyText"/>
        <w:spacing w:line="220" w:lineRule="exact" w:before="60"/>
        <w:ind w:left="1119" w:right="0" w:hanging="1001"/>
        <w:jc w:val="left"/>
      </w:pPr>
      <w:r>
        <w:rPr>
          <w:color w:val="231F20"/>
        </w:rPr>
        <w:t>10.24</w:t>
      </w:r>
      <w:r>
        <w:rPr>
          <w:color w:val="231F20"/>
          <w:position w:val="9"/>
          <w:sz w:val="13"/>
        </w:rPr>
        <w:t>(22)</w:t>
      </w:r>
      <w:r>
        <w:rPr>
          <w:color w:val="231F20"/>
        </w:rPr>
        <w:t>*   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7"/>
        </w:rPr>
        <w:t> </w:t>
      </w:r>
      <w:r>
        <w:rPr>
          <w:color w:val="231F20"/>
        </w:rPr>
        <w:t>Letter</w:t>
      </w:r>
      <w:r>
        <w:rPr>
          <w:color w:val="231F20"/>
          <w:spacing w:val="-7"/>
        </w:rPr>
        <w:t> </w:t>
      </w:r>
      <w:r>
        <w:rPr>
          <w:color w:val="231F20"/>
        </w:rPr>
        <w:t>dated</w:t>
      </w:r>
      <w:r>
        <w:rPr>
          <w:color w:val="231F20"/>
          <w:spacing w:val="-8"/>
        </w:rPr>
        <w:t> </w:t>
      </w:r>
      <w:r>
        <w:rPr>
          <w:color w:val="231F20"/>
        </w:rPr>
        <w:t>June</w:t>
      </w:r>
      <w:r>
        <w:rPr>
          <w:color w:val="231F20"/>
          <w:spacing w:val="-10"/>
        </w:rPr>
        <w:t> </w:t>
      </w:r>
      <w:r>
        <w:rPr>
          <w:color w:val="231F20"/>
        </w:rPr>
        <w:t>20,</w:t>
      </w:r>
      <w:r>
        <w:rPr>
          <w:color w:val="231F20"/>
          <w:spacing w:val="-9"/>
        </w:rPr>
        <w:t> </w:t>
      </w:r>
      <w:r>
        <w:rPr>
          <w:color w:val="231F20"/>
        </w:rPr>
        <w:t>2005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Gregory</w:t>
      </w:r>
      <w:r>
        <w:rPr>
          <w:color w:val="231F20"/>
          <w:spacing w:val="-9"/>
        </w:rPr>
        <w:t> </w:t>
      </w:r>
      <w:r>
        <w:rPr>
          <w:color w:val="231F20"/>
        </w:rPr>
        <w:t>B.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Maffei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employment</w:t>
      </w:r>
      <w:r>
        <w:rPr>
          <w:color w:val="231F20"/>
          <w:spacing w:val="-5"/>
        </w:rPr>
        <w:t> </w:t>
      </w:r>
      <w:r>
        <w:rPr>
          <w:color w:val="231F20"/>
        </w:rPr>
        <w:t>agreement</w:t>
      </w:r>
      <w:r>
        <w:rPr>
          <w:color w:val="231F20"/>
          <w:spacing w:val="-6"/>
        </w:rPr>
        <w:t> </w:t>
      </w:r>
      <w:r>
        <w:rPr>
          <w:color w:val="231F20"/>
        </w:rPr>
        <w:t>dated</w:t>
      </w:r>
      <w:r>
        <w:rPr>
          <w:color w:val="231F20"/>
          <w:spacing w:val="-7"/>
        </w:rPr>
        <w:t> </w:t>
      </w:r>
      <w:r>
        <w:rPr>
          <w:color w:val="231F20"/>
        </w:rPr>
        <w:t>June</w:t>
      </w:r>
      <w:r>
        <w:rPr>
          <w:color w:val="231F20"/>
          <w:spacing w:val="-10"/>
        </w:rPr>
        <w:t> </w:t>
      </w:r>
      <w:r>
        <w:rPr>
          <w:color w:val="231F20"/>
        </w:rPr>
        <w:t>21,</w:t>
      </w:r>
      <w:r>
        <w:rPr>
          <w:color w:val="231F20"/>
          <w:spacing w:val="-9"/>
        </w:rPr>
        <w:t> </w:t>
      </w:r>
      <w:r>
        <w:rPr>
          <w:color w:val="231F20"/>
        </w:rPr>
        <w:t>2005</w:t>
      </w:r>
      <w:r>
        <w:rPr>
          <w:color w:val="231F20"/>
          <w:spacing w:val="27"/>
        </w:rPr>
        <w:t> </w:t>
      </w:r>
      <w:r>
        <w:rPr>
          <w:color w:val="231F20"/>
        </w:rPr>
        <w:t>(10.24)</w:t>
      </w:r>
      <w:r>
        <w:rPr/>
      </w:r>
    </w:p>
    <w:p>
      <w:pPr>
        <w:pStyle w:val="BodyText"/>
        <w:spacing w:line="220" w:lineRule="exact" w:before="60"/>
        <w:ind w:left="1119" w:right="0" w:hanging="1001"/>
        <w:jc w:val="left"/>
      </w:pPr>
      <w:r>
        <w:rPr>
          <w:color w:val="231F20"/>
        </w:rPr>
        <w:t>10.25</w:t>
      </w:r>
      <w:r>
        <w:rPr>
          <w:color w:val="231F20"/>
          <w:position w:val="9"/>
          <w:sz w:val="13"/>
        </w:rPr>
        <w:t>(23)</w:t>
      </w:r>
      <w:r>
        <w:rPr>
          <w:color w:val="231F20"/>
        </w:rPr>
        <w:t>*   </w:t>
      </w:r>
      <w:r>
        <w:rPr>
          <w:color w:val="231F20"/>
          <w:spacing w:val="4"/>
        </w:rPr>
        <w:t> </w:t>
      </w:r>
      <w:r>
        <w:rPr>
          <w:color w:val="231F20"/>
        </w:rPr>
        <w:t>Amendment</w:t>
      </w:r>
      <w:r>
        <w:rPr>
          <w:color w:val="231F20"/>
          <w:spacing w:val="9"/>
        </w:rPr>
        <w:t> </w:t>
      </w:r>
      <w:r>
        <w:rPr>
          <w:color w:val="231F20"/>
        </w:rPr>
        <w:t>dated</w:t>
      </w:r>
      <w:r>
        <w:rPr>
          <w:color w:val="231F20"/>
          <w:spacing w:val="8"/>
        </w:rPr>
        <w:t> </w:t>
      </w:r>
      <w:r>
        <w:rPr>
          <w:color w:val="231F20"/>
        </w:rPr>
        <w:t>September</w:t>
      </w:r>
      <w:r>
        <w:rPr>
          <w:color w:val="231F20"/>
          <w:spacing w:val="10"/>
        </w:rPr>
        <w:t> </w:t>
      </w:r>
      <w:r>
        <w:rPr>
          <w:color w:val="231F20"/>
        </w:rPr>
        <w:t>8,</w:t>
      </w:r>
      <w:r>
        <w:rPr>
          <w:color w:val="231F20"/>
          <w:spacing w:val="5"/>
        </w:rPr>
        <w:t> </w:t>
      </w:r>
      <w:r>
        <w:rPr>
          <w:color w:val="231F20"/>
        </w:rPr>
        <w:t>2005,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7"/>
        </w:rPr>
        <w:t> </w:t>
      </w:r>
      <w:r>
        <w:rPr>
          <w:color w:val="231F20"/>
        </w:rPr>
        <w:t>Letter</w:t>
      </w:r>
      <w:r>
        <w:rPr>
          <w:color w:val="231F20"/>
          <w:spacing w:val="9"/>
        </w:rPr>
        <w:t> </w:t>
      </w:r>
      <w:r>
        <w:rPr>
          <w:color w:val="231F20"/>
        </w:rPr>
        <w:t>dated</w:t>
      </w:r>
      <w:r>
        <w:rPr>
          <w:color w:val="231F20"/>
          <w:spacing w:val="8"/>
        </w:rPr>
        <w:t> </w:t>
      </w:r>
      <w:r>
        <w:rPr>
          <w:color w:val="231F20"/>
        </w:rPr>
        <w:t>June</w:t>
      </w:r>
      <w:r>
        <w:rPr>
          <w:color w:val="231F20"/>
          <w:spacing w:val="6"/>
        </w:rPr>
        <w:t> </w:t>
      </w:r>
      <w:r>
        <w:rPr>
          <w:color w:val="231F20"/>
        </w:rPr>
        <w:t>20,</w:t>
      </w:r>
      <w:r>
        <w:rPr>
          <w:color w:val="231F20"/>
          <w:spacing w:val="7"/>
        </w:rPr>
        <w:t> </w:t>
      </w:r>
      <w:r>
        <w:rPr>
          <w:color w:val="231F20"/>
        </w:rPr>
        <w:t>2005,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Gregory</w:t>
      </w:r>
      <w:r>
        <w:rPr>
          <w:color w:val="231F20"/>
          <w:spacing w:val="5"/>
        </w:rPr>
        <w:t> </w:t>
      </w:r>
      <w:r>
        <w:rPr>
          <w:color w:val="231F20"/>
        </w:rPr>
        <w:t>B.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Maffei</w:t>
      </w:r>
      <w:r>
        <w:rPr>
          <w:color w:val="231F20"/>
          <w:spacing w:val="25"/>
        </w:rPr>
        <w:t> </w:t>
      </w:r>
      <w:r>
        <w:rPr>
          <w:color w:val="231F20"/>
        </w:rPr>
        <w:t>(10.26)</w:t>
      </w:r>
      <w:r>
        <w:rPr/>
      </w:r>
    </w:p>
    <w:p>
      <w:pPr>
        <w:pStyle w:val="BodyText"/>
        <w:spacing w:line="240" w:lineRule="auto" w:before="24"/>
        <w:ind w:right="0"/>
        <w:jc w:val="left"/>
      </w:pPr>
      <w:r>
        <w:rPr>
          <w:color w:val="231F20"/>
        </w:rPr>
        <w:t>10.26</w:t>
      </w:r>
      <w:r>
        <w:rPr>
          <w:color w:val="231F20"/>
          <w:position w:val="9"/>
          <w:sz w:val="13"/>
        </w:rPr>
        <w:t>(24)</w:t>
      </w:r>
      <w:r>
        <w:rPr>
          <w:color w:val="231F20"/>
        </w:rPr>
        <w:t>*   </w:t>
      </w:r>
      <w:r>
        <w:rPr>
          <w:color w:val="231F20"/>
          <w:spacing w:val="6"/>
        </w:rPr>
        <w:t> </w:t>
      </w:r>
      <w:r>
        <w:rPr>
          <w:color w:val="231F20"/>
        </w:rPr>
        <w:t>Resignation</w:t>
      </w:r>
      <w:r>
        <w:rPr>
          <w:color w:val="231F20"/>
          <w:spacing w:val="20"/>
        </w:rPr>
        <w:t> </w:t>
      </w:r>
      <w:r>
        <w:rPr>
          <w:color w:val="231F20"/>
        </w:rPr>
        <w:t>Agreement</w:t>
      </w:r>
      <w:r>
        <w:rPr>
          <w:color w:val="231F20"/>
          <w:spacing w:val="19"/>
        </w:rPr>
        <w:t> </w:t>
      </w:r>
      <w:r>
        <w:rPr>
          <w:color w:val="231F20"/>
        </w:rPr>
        <w:t>dated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17"/>
        </w:rPr>
        <w:t> </w:t>
      </w:r>
      <w:r>
        <w:rPr>
          <w:color w:val="231F20"/>
        </w:rPr>
        <w:t>3,</w:t>
      </w:r>
      <w:r>
        <w:rPr>
          <w:color w:val="231F20"/>
          <w:spacing w:val="17"/>
        </w:rPr>
        <w:t> </w:t>
      </w:r>
      <w:r>
        <w:rPr>
          <w:color w:val="231F20"/>
        </w:rPr>
        <w:t>2005,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Gregory</w:t>
      </w:r>
      <w:r>
        <w:rPr>
          <w:color w:val="231F20"/>
          <w:spacing w:val="16"/>
        </w:rPr>
        <w:t> </w:t>
      </w:r>
      <w:r>
        <w:rPr>
          <w:color w:val="231F20"/>
        </w:rPr>
        <w:t>B.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Maffei</w:t>
      </w:r>
      <w:r>
        <w:rPr>
          <w:color w:val="231F20"/>
          <w:spacing w:val="17"/>
        </w:rPr>
        <w:t> </w:t>
      </w:r>
      <w:r>
        <w:rPr>
          <w:color w:val="231F20"/>
        </w:rPr>
        <w:t>(10.28)</w:t>
      </w:r>
      <w:r>
        <w:rPr/>
      </w:r>
    </w:p>
    <w:p>
      <w:pPr>
        <w:pStyle w:val="BodyText"/>
        <w:spacing w:line="220" w:lineRule="exact" w:before="60"/>
        <w:ind w:left="1119" w:right="0" w:hanging="1001"/>
        <w:jc w:val="left"/>
      </w:pPr>
      <w:r>
        <w:rPr>
          <w:color w:val="231F20"/>
        </w:rPr>
        <w:t>10.27</w:t>
      </w:r>
      <w:r>
        <w:rPr>
          <w:color w:val="231F20"/>
          <w:position w:val="9"/>
          <w:sz w:val="13"/>
        </w:rPr>
        <w:t>(25)</w:t>
      </w:r>
      <w:r>
        <w:rPr>
          <w:color w:val="231F20"/>
        </w:rPr>
        <w:t>*   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1"/>
        </w:rPr>
        <w:t> </w:t>
      </w:r>
      <w:r>
        <w:rPr>
          <w:color w:val="231F20"/>
        </w:rPr>
        <w:t>letter</w:t>
      </w:r>
      <w:r>
        <w:rPr>
          <w:color w:val="231F20"/>
          <w:spacing w:val="-8"/>
        </w:rPr>
        <w:t> </w:t>
      </w:r>
      <w:r>
        <w:rPr>
          <w:color w:val="231F20"/>
        </w:rPr>
        <w:t>dated</w:t>
      </w:r>
      <w:r>
        <w:rPr>
          <w:color w:val="231F20"/>
          <w:spacing w:val="-9"/>
        </w:rPr>
        <w:t> </w:t>
      </w:r>
      <w:r>
        <w:rPr>
          <w:color w:val="231F20"/>
        </w:rPr>
        <w:t>January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2"/>
        </w:rPr>
        <w:t> </w:t>
      </w:r>
      <w:r>
        <w:rPr>
          <w:color w:val="231F20"/>
        </w:rPr>
        <w:t>1997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Sergio</w:t>
      </w:r>
      <w:r>
        <w:rPr>
          <w:color w:val="231F20"/>
          <w:spacing w:val="-13"/>
        </w:rPr>
        <w:t> </w:t>
      </w:r>
      <w:r>
        <w:rPr>
          <w:color w:val="231F20"/>
        </w:rPr>
        <w:t>Giacoletto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employment</w:t>
      </w:r>
      <w:r>
        <w:rPr>
          <w:color w:val="231F20"/>
          <w:spacing w:val="-8"/>
        </w:rPr>
        <w:t> </w:t>
      </w:r>
      <w:r>
        <w:rPr>
          <w:color w:val="231F20"/>
        </w:rPr>
        <w:t>agreement</w:t>
      </w:r>
      <w:r>
        <w:rPr>
          <w:color w:val="231F20"/>
          <w:spacing w:val="-7"/>
        </w:rPr>
        <w:t> </w:t>
      </w:r>
      <w:r>
        <w:rPr>
          <w:color w:val="231F20"/>
        </w:rPr>
        <w:t>dated</w:t>
      </w:r>
      <w:r>
        <w:rPr>
          <w:color w:val="231F20"/>
          <w:spacing w:val="-11"/>
        </w:rPr>
        <w:t> </w:t>
      </w:r>
      <w:r>
        <w:rPr>
          <w:color w:val="231F20"/>
        </w:rPr>
        <w:t>February</w:t>
      </w:r>
      <w:r>
        <w:rPr>
          <w:color w:val="231F20"/>
          <w:spacing w:val="-11"/>
        </w:rPr>
        <w:t> </w:t>
      </w:r>
      <w:r>
        <w:rPr>
          <w:color w:val="231F20"/>
        </w:rPr>
        <w:t>20,</w:t>
      </w:r>
      <w:r>
        <w:rPr>
          <w:color w:val="231F20"/>
        </w:rPr>
        <w:t> 1997</w:t>
      </w:r>
      <w:r>
        <w:rPr>
          <w:color w:val="231F20"/>
          <w:spacing w:val="14"/>
        </w:rPr>
        <w:t> </w:t>
      </w:r>
      <w:r>
        <w:rPr>
          <w:color w:val="231F20"/>
        </w:rPr>
        <w:t>(10.27)</w:t>
      </w:r>
      <w:r>
        <w:rPr/>
      </w:r>
    </w:p>
    <w:p>
      <w:pPr>
        <w:pStyle w:val="BodyText"/>
        <w:tabs>
          <w:tab w:pos="1119" w:val="left" w:leader="none"/>
        </w:tabs>
        <w:spacing w:line="240" w:lineRule="auto" w:before="49"/>
        <w:ind w:right="0"/>
        <w:jc w:val="left"/>
      </w:pPr>
      <w:r>
        <w:rPr>
          <w:color w:val="231F20"/>
        </w:rPr>
        <w:t>21.01</w:t>
        <w:tab/>
        <w:t>Subsidiaries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Registrant</w:t>
      </w:r>
      <w:r>
        <w:rPr/>
      </w:r>
    </w:p>
    <w:p>
      <w:pPr>
        <w:pStyle w:val="BodyText"/>
        <w:tabs>
          <w:tab w:pos="1119" w:val="left" w:leader="none"/>
        </w:tabs>
        <w:spacing w:line="240" w:lineRule="auto" w:before="50"/>
        <w:ind w:right="0"/>
        <w:jc w:val="left"/>
      </w:pPr>
      <w:r>
        <w:rPr>
          <w:color w:val="231F20"/>
        </w:rPr>
        <w:t>23.01</w:t>
        <w:tab/>
        <w:t>Consent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Ernst</w:t>
      </w:r>
      <w:r>
        <w:rPr>
          <w:color w:val="231F20"/>
          <w:spacing w:val="15"/>
        </w:rPr>
        <w:t> </w:t>
      </w:r>
      <w:r>
        <w:rPr>
          <w:color w:val="231F20"/>
        </w:rPr>
        <w:t>&amp;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Young</w:t>
      </w:r>
      <w:r>
        <w:rPr>
          <w:color w:val="231F20"/>
          <w:spacing w:val="14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4"/>
        </w:rPr>
        <w:t> </w:t>
      </w:r>
      <w:r>
        <w:rPr>
          <w:color w:val="231F20"/>
        </w:rPr>
        <w:t>Independent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16"/>
        </w:rPr>
        <w:t> </w:t>
      </w:r>
      <w:r>
        <w:rPr>
          <w:color w:val="231F20"/>
        </w:rPr>
        <w:t>Public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6"/>
        </w:rPr>
        <w:t> </w:t>
      </w:r>
      <w:r>
        <w:rPr>
          <w:color w:val="231F20"/>
        </w:rPr>
        <w:t>Firm</w:t>
      </w:r>
      <w:r>
        <w:rPr/>
      </w:r>
    </w:p>
    <w:p>
      <w:pPr>
        <w:pStyle w:val="BodyText"/>
        <w:numPr>
          <w:ilvl w:val="1"/>
          <w:numId w:val="4"/>
        </w:numPr>
        <w:tabs>
          <w:tab w:pos="1120" w:val="left" w:leader="none"/>
        </w:tabs>
        <w:spacing w:line="240" w:lineRule="auto" w:before="50" w:after="0"/>
        <w:ind w:left="1119" w:right="0" w:hanging="1000"/>
        <w:jc w:val="left"/>
      </w:pPr>
      <w:r>
        <w:rPr>
          <w:color w:val="231F20"/>
        </w:rPr>
        <w:t>Certification</w:t>
      </w:r>
      <w:r>
        <w:rPr>
          <w:color w:val="231F20"/>
          <w:spacing w:val="18"/>
        </w:rPr>
        <w:t> </w:t>
      </w:r>
      <w:r>
        <w:rPr>
          <w:color w:val="231F20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Section</w:t>
      </w:r>
      <w:r>
        <w:rPr>
          <w:color w:val="231F20"/>
          <w:spacing w:val="15"/>
        </w:rPr>
        <w:t> </w:t>
      </w:r>
      <w:r>
        <w:rPr>
          <w:color w:val="231F20"/>
        </w:rPr>
        <w:t>302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Act—Lawrence</w:t>
      </w:r>
      <w:r>
        <w:rPr>
          <w:color w:val="231F20"/>
          <w:spacing w:val="16"/>
        </w:rPr>
        <w:t> </w:t>
      </w:r>
      <w:r>
        <w:rPr>
          <w:color w:val="231F20"/>
        </w:rPr>
        <w:t>J.</w:t>
      </w:r>
      <w:r>
        <w:rPr>
          <w:color w:val="231F20"/>
          <w:spacing w:val="12"/>
        </w:rPr>
        <w:t> </w:t>
      </w:r>
      <w:r>
        <w:rPr>
          <w:color w:val="231F20"/>
        </w:rPr>
        <w:t>Ellison</w:t>
      </w:r>
      <w:r>
        <w:rPr/>
      </w:r>
    </w:p>
    <w:p>
      <w:pPr>
        <w:pStyle w:val="BodyText"/>
        <w:numPr>
          <w:ilvl w:val="1"/>
          <w:numId w:val="4"/>
        </w:numPr>
        <w:tabs>
          <w:tab w:pos="1120" w:val="left" w:leader="none"/>
        </w:tabs>
        <w:spacing w:line="240" w:lineRule="auto" w:before="50" w:after="0"/>
        <w:ind w:left="1119" w:right="0" w:hanging="1000"/>
        <w:jc w:val="left"/>
      </w:pPr>
      <w:r>
        <w:rPr>
          <w:color w:val="231F20"/>
        </w:rPr>
        <w:t>Certification</w:t>
      </w:r>
      <w:r>
        <w:rPr>
          <w:color w:val="231F20"/>
          <w:spacing w:val="18"/>
        </w:rPr>
        <w:t> </w:t>
      </w:r>
      <w:r>
        <w:rPr>
          <w:color w:val="231F20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Section</w:t>
      </w:r>
      <w:r>
        <w:rPr>
          <w:color w:val="231F20"/>
          <w:spacing w:val="15"/>
        </w:rPr>
        <w:t> </w:t>
      </w:r>
      <w:r>
        <w:rPr>
          <w:color w:val="231F20"/>
        </w:rPr>
        <w:t>302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</w:rPr>
        <w:t>Act—Safra</w:t>
      </w:r>
      <w:r>
        <w:rPr>
          <w:color w:val="231F20"/>
          <w:spacing w:val="14"/>
        </w:rPr>
        <w:t> </w:t>
      </w:r>
      <w:r>
        <w:rPr>
          <w:color w:val="231F20"/>
        </w:rPr>
        <w:t>A.</w:t>
      </w:r>
      <w:r>
        <w:rPr>
          <w:color w:val="231F20"/>
          <w:spacing w:val="14"/>
        </w:rPr>
        <w:t> </w:t>
      </w:r>
      <w:r>
        <w:rPr>
          <w:color w:val="231F20"/>
        </w:rPr>
        <w:t>Catz</w:t>
      </w:r>
      <w:r>
        <w:rPr/>
      </w:r>
    </w:p>
    <w:p>
      <w:pPr>
        <w:pStyle w:val="BodyText"/>
        <w:tabs>
          <w:tab w:pos="1119" w:val="left" w:leader="none"/>
        </w:tabs>
        <w:spacing w:line="240" w:lineRule="auto" w:before="50"/>
        <w:ind w:right="0"/>
        <w:jc w:val="left"/>
      </w:pPr>
      <w:r>
        <w:rPr>
          <w:color w:val="231F20"/>
          <w:spacing w:val="-1"/>
        </w:rPr>
        <w:t>32.01</w:t>
        <w:tab/>
        <w:t>Certification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Section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906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Act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pt;height:.6pt;mso-position-horizontal-relative:char;mso-position-vertical-relative:line" coordorigin="0,0" coordsize="972,12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5535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95"/>
        <w:ind w:left="214" w:right="0"/>
        <w:jc w:val="left"/>
      </w:pPr>
      <w:r>
        <w:rPr>
          <w:color w:val="231F20"/>
        </w:rPr>
        <w:t>*  </w:t>
      </w:r>
      <w:r>
        <w:rPr>
          <w:color w:val="231F20"/>
          <w:spacing w:val="16"/>
        </w:rPr>
        <w:t> </w:t>
      </w:r>
      <w:r>
        <w:rPr>
          <w:color w:val="231F20"/>
        </w:rPr>
        <w:t>Indicates</w:t>
      </w:r>
      <w:r>
        <w:rPr>
          <w:color w:val="231F20"/>
          <w:spacing w:val="17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contract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compensatory</w:t>
      </w:r>
      <w:r>
        <w:rPr>
          <w:color w:val="231F20"/>
          <w:spacing w:val="16"/>
        </w:rPr>
        <w:t> </w:t>
      </w:r>
      <w:r>
        <w:rPr>
          <w:color w:val="231F20"/>
        </w:rPr>
        <w:t>plan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arrangement</w:t>
      </w:r>
      <w:r>
        <w:rPr/>
      </w:r>
    </w:p>
    <w:p>
      <w:pPr>
        <w:pStyle w:val="BodyText"/>
        <w:spacing w:line="240" w:lineRule="auto" w:before="51"/>
        <w:ind w:left="204" w:right="0"/>
        <w:jc w:val="left"/>
      </w:pPr>
      <w:r>
        <w:rPr>
          <w:color w:val="231F20"/>
          <w:position w:val="9"/>
          <w:sz w:val="13"/>
          <w:szCs w:val="13"/>
        </w:rPr>
        <w:t>(1)  </w:t>
      </w:r>
      <w:r>
        <w:rPr>
          <w:color w:val="231F20"/>
          <w:spacing w:val="6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reference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Oracle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8"/>
        </w:rPr>
        <w:t> </w:t>
      </w:r>
      <w:r>
        <w:rPr>
          <w:color w:val="231F20"/>
        </w:rPr>
        <w:t>Current</w:t>
      </w:r>
      <w:r>
        <w:rPr>
          <w:color w:val="231F20"/>
          <w:spacing w:val="-7"/>
        </w:rPr>
        <w:t> </w:t>
      </w:r>
      <w:r>
        <w:rPr>
          <w:color w:val="231F20"/>
        </w:rPr>
        <w:t>Report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8"/>
        </w:rPr>
        <w:t> </w:t>
      </w:r>
      <w:r>
        <w:rPr>
          <w:color w:val="231F20"/>
        </w:rPr>
        <w:t>8-K12G3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February</w:t>
      </w:r>
      <w:r>
        <w:rPr>
          <w:color w:val="231F20"/>
          <w:spacing w:val="-7"/>
        </w:rPr>
        <w:t> </w:t>
      </w:r>
      <w:r>
        <w:rPr>
          <w:color w:val="231F20"/>
        </w:rPr>
        <w:t>6,</w:t>
      </w:r>
      <w:r>
        <w:rPr>
          <w:color w:val="231F20"/>
          <w:spacing w:val="-9"/>
        </w:rPr>
        <w:t> </w:t>
      </w:r>
      <w:r>
        <w:rPr>
          <w:color w:val="231F20"/>
        </w:rPr>
        <w:t>2006</w:t>
      </w:r>
      <w:r>
        <w:rPr/>
      </w:r>
    </w:p>
    <w:p>
      <w:pPr>
        <w:pStyle w:val="BodyText"/>
        <w:spacing w:line="240" w:lineRule="auto" w:before="51"/>
        <w:ind w:left="204" w:right="0"/>
        <w:jc w:val="left"/>
      </w:pPr>
      <w:r>
        <w:rPr>
          <w:color w:val="231F20"/>
          <w:position w:val="9"/>
          <w:sz w:val="13"/>
          <w:szCs w:val="13"/>
        </w:rPr>
        <w:t>(2)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reference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14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Report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Form</w:t>
      </w:r>
      <w:r>
        <w:rPr>
          <w:color w:val="231F20"/>
          <w:spacing w:val="13"/>
        </w:rPr>
        <w:t> </w:t>
      </w:r>
      <w:r>
        <w:rPr>
          <w:color w:val="231F20"/>
        </w:rPr>
        <w:t>8-K</w:t>
      </w:r>
      <w:r>
        <w:rPr>
          <w:color w:val="231F20"/>
          <w:spacing w:val="15"/>
        </w:rPr>
        <w:t> </w:t>
      </w:r>
      <w:r>
        <w:rPr>
          <w:color w:val="231F20"/>
        </w:rPr>
        <w:t>filed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March</w:t>
      </w:r>
      <w:r>
        <w:rPr>
          <w:color w:val="231F20"/>
          <w:spacing w:val="16"/>
        </w:rPr>
        <w:t> </w:t>
      </w:r>
      <w:r>
        <w:rPr>
          <w:color w:val="231F20"/>
        </w:rPr>
        <w:t>6,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pStyle w:val="BodyText"/>
        <w:spacing w:line="240" w:lineRule="auto" w:before="51"/>
        <w:ind w:left="204" w:right="0"/>
        <w:jc w:val="left"/>
      </w:pPr>
      <w:r>
        <w:rPr>
          <w:color w:val="231F20"/>
          <w:position w:val="9"/>
          <w:sz w:val="13"/>
          <w:szCs w:val="13"/>
        </w:rPr>
        <w:t>(3)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reference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14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Report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Form</w:t>
      </w:r>
      <w:r>
        <w:rPr>
          <w:color w:val="231F20"/>
          <w:spacing w:val="13"/>
        </w:rPr>
        <w:t> </w:t>
      </w:r>
      <w:r>
        <w:rPr>
          <w:color w:val="231F20"/>
        </w:rPr>
        <w:t>8-K</w:t>
      </w:r>
      <w:r>
        <w:rPr>
          <w:color w:val="231F20"/>
          <w:spacing w:val="15"/>
        </w:rPr>
        <w:t> </w:t>
      </w:r>
      <w:r>
        <w:rPr>
          <w:color w:val="231F20"/>
        </w:rPr>
        <w:t>filed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July</w:t>
      </w:r>
      <w:r>
        <w:rPr>
          <w:color w:val="231F20"/>
          <w:spacing w:val="14"/>
        </w:rPr>
        <w:t> </w:t>
      </w:r>
      <w:r>
        <w:rPr>
          <w:color w:val="231F20"/>
        </w:rPr>
        <w:t>14,</w:t>
      </w:r>
      <w:r>
        <w:rPr>
          <w:color w:val="231F20"/>
          <w:spacing w:val="15"/>
        </w:rPr>
        <w:t> </w:t>
      </w:r>
      <w:r>
        <w:rPr>
          <w:color w:val="231F20"/>
        </w:rPr>
        <w:t>2006</w:t>
      </w:r>
      <w:r>
        <w:rPr/>
      </w:r>
    </w:p>
    <w:p>
      <w:pPr>
        <w:pStyle w:val="BodyText"/>
        <w:spacing w:line="240" w:lineRule="auto" w:before="50"/>
        <w:ind w:left="204" w:right="0"/>
        <w:jc w:val="left"/>
      </w:pPr>
      <w:r>
        <w:rPr>
          <w:color w:val="231F20"/>
          <w:position w:val="9"/>
          <w:sz w:val="13"/>
          <w:szCs w:val="13"/>
        </w:rPr>
        <w:t>(4)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reference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15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Report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Form</w:t>
      </w:r>
      <w:r>
        <w:rPr>
          <w:color w:val="231F20"/>
          <w:spacing w:val="13"/>
        </w:rPr>
        <w:t> </w:t>
      </w:r>
      <w:r>
        <w:rPr>
          <w:color w:val="231F20"/>
        </w:rPr>
        <w:t>10-K</w:t>
      </w:r>
      <w:r>
        <w:rPr>
          <w:color w:val="231F20"/>
          <w:spacing w:val="14"/>
        </w:rPr>
        <w:t> </w:t>
      </w:r>
      <w:r>
        <w:rPr>
          <w:color w:val="231F20"/>
        </w:rPr>
        <w:t>filed</w:t>
      </w:r>
      <w:r>
        <w:rPr>
          <w:color w:val="231F20"/>
          <w:spacing w:val="15"/>
        </w:rPr>
        <w:t> </w:t>
      </w:r>
      <w:r>
        <w:rPr>
          <w:color w:val="231F20"/>
        </w:rPr>
        <w:t>July</w:t>
      </w:r>
      <w:r>
        <w:rPr>
          <w:color w:val="231F20"/>
          <w:spacing w:val="16"/>
        </w:rPr>
        <w:t> </w:t>
      </w:r>
      <w:r>
        <w:rPr>
          <w:color w:val="231F20"/>
        </w:rPr>
        <w:t>21,</w:t>
      </w:r>
      <w:r>
        <w:rPr>
          <w:color w:val="231F20"/>
          <w:spacing w:val="15"/>
        </w:rPr>
        <w:t> </w:t>
      </w:r>
      <w:r>
        <w:rPr>
          <w:color w:val="231F20"/>
        </w:rPr>
        <w:t>2006</w:t>
      </w:r>
      <w:r>
        <w:rPr/>
      </w:r>
    </w:p>
    <w:p>
      <w:pPr>
        <w:pStyle w:val="BodyText"/>
        <w:spacing w:line="249" w:lineRule="auto" w:before="51"/>
        <w:ind w:left="480" w:right="118" w:hanging="276"/>
        <w:jc w:val="left"/>
      </w:pPr>
      <w:r>
        <w:rPr>
          <w:color w:val="231F20"/>
          <w:position w:val="9"/>
          <w:sz w:val="13"/>
          <w:szCs w:val="13"/>
        </w:rPr>
        <w:t>(5)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reference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</w:rPr>
        <w:t>Systems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3"/>
        </w:rPr>
        <w:t> </w:t>
      </w:r>
      <w:r>
        <w:rPr>
          <w:color w:val="231F20"/>
        </w:rPr>
        <w:t>Current</w:t>
      </w:r>
      <w:r>
        <w:rPr>
          <w:color w:val="231F20"/>
          <w:spacing w:val="4"/>
        </w:rPr>
        <w:t> </w:t>
      </w:r>
      <w:r>
        <w:rPr>
          <w:color w:val="231F20"/>
        </w:rPr>
        <w:t>Report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4"/>
        </w:rPr>
        <w:t> </w:t>
      </w:r>
      <w:r>
        <w:rPr>
          <w:color w:val="231F20"/>
        </w:rPr>
        <w:t>8-K</w:t>
      </w:r>
      <w:r>
        <w:rPr>
          <w:color w:val="231F20"/>
          <w:spacing w:val="2"/>
        </w:rPr>
        <w:t> </w:t>
      </w:r>
      <w:r>
        <w:rPr>
          <w:color w:val="231F20"/>
        </w:rPr>
        <w:t>filed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January</w:t>
      </w:r>
      <w:r>
        <w:rPr>
          <w:color w:val="231F20"/>
          <w:spacing w:val="3"/>
        </w:rPr>
        <w:t> </w:t>
      </w:r>
      <w:r>
        <w:rPr>
          <w:color w:val="231F20"/>
        </w:rPr>
        <w:t>20,</w:t>
      </w:r>
      <w:r>
        <w:rPr>
          <w:color w:val="231F20"/>
          <w:spacing w:val="25"/>
        </w:rPr>
        <w:t> </w:t>
      </w:r>
      <w:r>
        <w:rPr>
          <w:color w:val="231F20"/>
        </w:rPr>
        <w:t>2006</w:t>
      </w:r>
      <w:r>
        <w:rPr/>
      </w:r>
    </w:p>
    <w:p>
      <w:pPr>
        <w:pStyle w:val="BodyText"/>
        <w:spacing w:line="240" w:lineRule="auto" w:before="42"/>
        <w:ind w:left="204" w:right="0"/>
        <w:jc w:val="left"/>
      </w:pPr>
      <w:r>
        <w:rPr>
          <w:color w:val="231F20"/>
          <w:position w:val="9"/>
          <w:sz w:val="13"/>
          <w:szCs w:val="13"/>
        </w:rPr>
        <w:t>(6)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  <w:spacing w:val="-1"/>
        </w:rPr>
        <w:t>Incorporated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reference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Corporation’s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Form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S-4/A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April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14,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2006</w:t>
      </w:r>
      <w:r>
        <w:rPr/>
      </w:r>
    </w:p>
    <w:p>
      <w:pPr>
        <w:pStyle w:val="BodyText"/>
        <w:spacing w:line="240" w:lineRule="auto" w:before="51"/>
        <w:ind w:left="204" w:right="0"/>
        <w:jc w:val="left"/>
      </w:pPr>
      <w:r>
        <w:rPr>
          <w:color w:val="231F20"/>
          <w:position w:val="9"/>
          <w:sz w:val="13"/>
          <w:szCs w:val="13"/>
        </w:rPr>
        <w:t>(7)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  <w:spacing w:val="-1"/>
        </w:rPr>
        <w:t>Incorporated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reference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Corporation’s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Form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S-3ASR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10,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2007</w:t>
      </w:r>
      <w:r>
        <w:rPr/>
      </w:r>
    </w:p>
    <w:p>
      <w:pPr>
        <w:pStyle w:val="BodyText"/>
        <w:spacing w:line="240" w:lineRule="auto" w:before="51"/>
        <w:ind w:left="204" w:right="0"/>
        <w:jc w:val="left"/>
      </w:pPr>
      <w:r>
        <w:rPr>
          <w:color w:val="231F20"/>
          <w:position w:val="9"/>
          <w:sz w:val="13"/>
          <w:szCs w:val="13"/>
        </w:rPr>
        <w:t>(8)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reference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14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Report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Form</w:t>
      </w:r>
      <w:r>
        <w:rPr>
          <w:color w:val="231F20"/>
          <w:spacing w:val="13"/>
        </w:rPr>
        <w:t> </w:t>
      </w:r>
      <w:r>
        <w:rPr>
          <w:color w:val="231F20"/>
        </w:rPr>
        <w:t>8-K</w:t>
      </w:r>
      <w:r>
        <w:rPr>
          <w:color w:val="231F20"/>
          <w:spacing w:val="15"/>
        </w:rPr>
        <w:t> </w:t>
      </w:r>
      <w:r>
        <w:rPr>
          <w:color w:val="231F20"/>
        </w:rPr>
        <w:t>filed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5"/>
        </w:rPr>
        <w:t> </w:t>
      </w:r>
      <w:r>
        <w:rPr>
          <w:color w:val="231F20"/>
        </w:rPr>
        <w:t>15,</w:t>
      </w:r>
      <w:r>
        <w:rPr>
          <w:color w:val="231F20"/>
          <w:spacing w:val="15"/>
        </w:rPr>
        <w:t> </w:t>
      </w:r>
      <w:r>
        <w:rPr>
          <w:color w:val="231F20"/>
        </w:rPr>
        <w:t>2007</w:t>
      </w:r>
      <w:r>
        <w:rPr/>
      </w:r>
    </w:p>
    <w:p>
      <w:pPr>
        <w:pStyle w:val="BodyText"/>
        <w:spacing w:line="249" w:lineRule="auto" w:before="50"/>
        <w:ind w:left="480" w:right="118" w:hanging="276"/>
        <w:jc w:val="left"/>
      </w:pPr>
      <w:r>
        <w:rPr>
          <w:color w:val="231F20"/>
          <w:position w:val="9"/>
          <w:sz w:val="13"/>
          <w:szCs w:val="13"/>
        </w:rPr>
        <w:t>(9)  </w:t>
      </w:r>
      <w:r>
        <w:rPr>
          <w:color w:val="231F20"/>
          <w:spacing w:val="6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reference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Systems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12"/>
        </w:rPr>
        <w:t> </w:t>
      </w:r>
      <w:r>
        <w:rPr>
          <w:color w:val="231F20"/>
        </w:rPr>
        <w:t>Quarterly</w:t>
      </w:r>
      <w:r>
        <w:rPr>
          <w:color w:val="231F20"/>
          <w:spacing w:val="-10"/>
        </w:rPr>
        <w:t> </w:t>
      </w:r>
      <w:r>
        <w:rPr>
          <w:color w:val="231F20"/>
        </w:rPr>
        <w:t>Report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11"/>
        </w:rPr>
        <w:t> </w:t>
      </w:r>
      <w:r>
        <w:rPr>
          <w:color w:val="231F20"/>
        </w:rPr>
        <w:t>10-Q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9"/>
        </w:rPr>
        <w:t> </w:t>
      </w:r>
      <w:r>
        <w:rPr>
          <w:color w:val="231F20"/>
        </w:rPr>
        <w:t>December</w:t>
      </w:r>
      <w:r>
        <w:rPr>
          <w:color w:val="231F20"/>
          <w:spacing w:val="-9"/>
        </w:rPr>
        <w:t> </w:t>
      </w:r>
      <w:r>
        <w:rPr>
          <w:color w:val="231F20"/>
        </w:rPr>
        <w:t>22,</w:t>
      </w:r>
      <w:r>
        <w:rPr>
          <w:color w:val="231F20"/>
          <w:spacing w:val="27"/>
        </w:rPr>
        <w:t> </w:t>
      </w:r>
      <w:r>
        <w:rPr>
          <w:color w:val="231F20"/>
        </w:rPr>
        <w:t>2004</w:t>
      </w:r>
      <w:r>
        <w:rPr/>
      </w:r>
    </w:p>
    <w:p>
      <w:pPr>
        <w:pStyle w:val="BodyText"/>
        <w:spacing w:line="249" w:lineRule="auto" w:before="42"/>
        <w:ind w:left="480" w:right="0" w:hanging="351"/>
        <w:jc w:val="left"/>
      </w:pPr>
      <w:r>
        <w:rPr>
          <w:color w:val="231F20"/>
          <w:position w:val="9"/>
          <w:sz w:val="13"/>
          <w:szCs w:val="13"/>
        </w:rPr>
        <w:t>(10)  </w:t>
      </w:r>
      <w:r>
        <w:rPr>
          <w:color w:val="231F20"/>
          <w:spacing w:val="7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reference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Systems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13"/>
        </w:rPr>
        <w:t> </w:t>
      </w:r>
      <w:r>
        <w:rPr>
          <w:color w:val="231F20"/>
        </w:rPr>
        <w:t>Quarterly</w:t>
      </w:r>
      <w:r>
        <w:rPr>
          <w:color w:val="231F20"/>
          <w:spacing w:val="-11"/>
        </w:rPr>
        <w:t> </w:t>
      </w:r>
      <w:r>
        <w:rPr>
          <w:color w:val="231F20"/>
        </w:rPr>
        <w:t>Report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Form</w:t>
      </w:r>
      <w:r>
        <w:rPr>
          <w:color w:val="231F20"/>
          <w:spacing w:val="-15"/>
        </w:rPr>
        <w:t> </w:t>
      </w:r>
      <w:r>
        <w:rPr>
          <w:color w:val="231F20"/>
        </w:rPr>
        <w:t>10-Q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12"/>
        </w:rPr>
        <w:t> </w:t>
      </w:r>
      <w:r>
        <w:rPr>
          <w:color w:val="231F20"/>
        </w:rPr>
        <w:t>September</w:t>
      </w:r>
      <w:r>
        <w:rPr>
          <w:color w:val="231F20"/>
          <w:spacing w:val="-9"/>
        </w:rPr>
        <w:t> </w:t>
      </w:r>
      <w:r>
        <w:rPr>
          <w:color w:val="231F20"/>
        </w:rPr>
        <w:t>28,</w:t>
      </w:r>
      <w:r>
        <w:rPr>
          <w:color w:val="231F20"/>
          <w:spacing w:val="27"/>
        </w:rPr>
        <w:t> </w:t>
      </w:r>
      <w:r>
        <w:rPr>
          <w:color w:val="231F20"/>
        </w:rPr>
        <w:t>2005</w:t>
      </w:r>
      <w:r>
        <w:rPr/>
      </w:r>
    </w:p>
    <w:p>
      <w:pPr>
        <w:pStyle w:val="BodyText"/>
        <w:spacing w:line="240" w:lineRule="auto" w:before="41"/>
        <w:ind w:left="130" w:right="0"/>
        <w:jc w:val="left"/>
      </w:pPr>
      <w:r>
        <w:rPr>
          <w:color w:val="231F20"/>
          <w:position w:val="9"/>
          <w:sz w:val="13"/>
          <w:szCs w:val="13"/>
        </w:rPr>
        <w:t>(11)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reference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14"/>
        </w:rPr>
        <w:t> </w:t>
      </w:r>
      <w:r>
        <w:rPr>
          <w:color w:val="231F20"/>
        </w:rPr>
        <w:t>Current</w:t>
      </w:r>
      <w:r>
        <w:rPr>
          <w:color w:val="231F20"/>
          <w:spacing w:val="17"/>
        </w:rPr>
        <w:t> </w:t>
      </w:r>
      <w:r>
        <w:rPr>
          <w:color w:val="231F20"/>
        </w:rPr>
        <w:t>Report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Form</w:t>
      </w:r>
      <w:r>
        <w:rPr>
          <w:color w:val="231F20"/>
          <w:spacing w:val="14"/>
        </w:rPr>
        <w:t> </w:t>
      </w:r>
      <w:r>
        <w:rPr>
          <w:color w:val="231F20"/>
        </w:rPr>
        <w:t>8-K</w:t>
      </w:r>
      <w:r>
        <w:rPr>
          <w:color w:val="231F20"/>
          <w:spacing w:val="15"/>
        </w:rPr>
        <w:t> </w:t>
      </w:r>
      <w:r>
        <w:rPr>
          <w:color w:val="231F20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October</w:t>
      </w:r>
      <w:r>
        <w:rPr>
          <w:color w:val="231F20"/>
          <w:spacing w:val="17"/>
        </w:rPr>
        <w:t> </w:t>
      </w:r>
      <w:r>
        <w:rPr>
          <w:color w:val="231F20"/>
        </w:rPr>
        <w:t>12,</w:t>
      </w:r>
      <w:r>
        <w:rPr>
          <w:color w:val="231F20"/>
          <w:spacing w:val="16"/>
        </w:rPr>
        <w:t> </w:t>
      </w:r>
      <w:r>
        <w:rPr>
          <w:color w:val="231F20"/>
        </w:rPr>
        <w:t>2006</w:t>
      </w:r>
      <w:r>
        <w:rPr/>
      </w:r>
    </w:p>
    <w:p>
      <w:pPr>
        <w:pStyle w:val="BodyText"/>
        <w:spacing w:line="249" w:lineRule="auto" w:before="51"/>
        <w:ind w:left="480" w:right="0" w:hanging="351"/>
        <w:jc w:val="left"/>
      </w:pPr>
      <w:r>
        <w:rPr>
          <w:color w:val="231F20"/>
          <w:position w:val="9"/>
          <w:sz w:val="13"/>
          <w:szCs w:val="13"/>
        </w:rPr>
        <w:t>(12)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reference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</w:rPr>
        <w:t>Systems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3"/>
        </w:rPr>
        <w:t> </w:t>
      </w:r>
      <w:r>
        <w:rPr>
          <w:color w:val="231F20"/>
        </w:rPr>
        <w:t>Quarterly</w:t>
      </w:r>
      <w:r>
        <w:rPr>
          <w:color w:val="231F20"/>
          <w:spacing w:val="6"/>
        </w:rPr>
        <w:t> </w:t>
      </w:r>
      <w:r>
        <w:rPr>
          <w:color w:val="231F20"/>
        </w:rPr>
        <w:t>Report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Form</w:t>
      </w:r>
      <w:r>
        <w:rPr>
          <w:color w:val="231F20"/>
          <w:spacing w:val="1"/>
        </w:rPr>
        <w:t> </w:t>
      </w:r>
      <w:r>
        <w:rPr>
          <w:color w:val="231F20"/>
        </w:rPr>
        <w:t>10-Q</w:t>
      </w:r>
      <w:r>
        <w:rPr>
          <w:color w:val="231F20"/>
          <w:spacing w:val="3"/>
        </w:rPr>
        <w:t> </w:t>
      </w:r>
      <w:r>
        <w:rPr>
          <w:color w:val="231F20"/>
        </w:rPr>
        <w:t>filed</w:t>
      </w:r>
      <w:r>
        <w:rPr>
          <w:color w:val="231F20"/>
          <w:spacing w:val="4"/>
        </w:rPr>
        <w:t> </w:t>
      </w:r>
      <w:r>
        <w:rPr>
          <w:color w:val="231F20"/>
        </w:rPr>
        <w:t>January</w:t>
      </w:r>
      <w:r>
        <w:rPr>
          <w:color w:val="231F20"/>
          <w:spacing w:val="4"/>
        </w:rPr>
        <w:t> </w:t>
      </w:r>
      <w:r>
        <w:rPr>
          <w:color w:val="231F20"/>
        </w:rPr>
        <w:t>14,</w:t>
      </w:r>
      <w:r>
        <w:rPr>
          <w:color w:val="231F20"/>
          <w:spacing w:val="24"/>
        </w:rPr>
        <w:t> </w:t>
      </w:r>
      <w:r>
        <w:rPr>
          <w:color w:val="231F20"/>
        </w:rPr>
        <w:t>2000</w:t>
      </w:r>
      <w:r>
        <w:rPr/>
      </w:r>
    </w:p>
    <w:p>
      <w:pPr>
        <w:pStyle w:val="BodyText"/>
        <w:spacing w:line="240" w:lineRule="auto" w:before="42"/>
        <w:ind w:left="130" w:right="0"/>
        <w:jc w:val="left"/>
      </w:pPr>
      <w:r>
        <w:rPr>
          <w:color w:val="231F20"/>
          <w:position w:val="9"/>
          <w:sz w:val="13"/>
          <w:szCs w:val="13"/>
        </w:rPr>
        <w:t>(13)  </w:t>
      </w:r>
      <w:r>
        <w:rPr>
          <w:color w:val="231F20"/>
          <w:spacing w:val="6"/>
          <w:position w:val="9"/>
          <w:sz w:val="13"/>
          <w:szCs w:val="13"/>
        </w:rPr>
        <w:t> </w:t>
      </w:r>
      <w:r>
        <w:rPr>
          <w:color w:val="231F20"/>
          <w:spacing w:val="-1"/>
        </w:rPr>
        <w:t>Incorporated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reference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Systems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Corporation’s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Annual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Report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10-K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August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28,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2000</w:t>
      </w:r>
      <w:r>
        <w:rPr/>
      </w:r>
    </w:p>
    <w:p>
      <w:pPr>
        <w:pStyle w:val="BodyText"/>
        <w:spacing w:line="248" w:lineRule="auto" w:before="51"/>
        <w:ind w:left="480" w:right="0" w:hanging="351"/>
        <w:jc w:val="left"/>
      </w:pPr>
      <w:r>
        <w:rPr>
          <w:color w:val="231F20"/>
          <w:position w:val="9"/>
          <w:sz w:val="13"/>
          <w:szCs w:val="13"/>
        </w:rPr>
        <w:t>(14)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reference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Systems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14"/>
        </w:rPr>
        <w:t> </w:t>
      </w:r>
      <w:r>
        <w:rPr>
          <w:color w:val="231F20"/>
        </w:rPr>
        <w:t>Current</w:t>
      </w:r>
      <w:r>
        <w:rPr>
          <w:color w:val="231F20"/>
          <w:spacing w:val="15"/>
        </w:rPr>
        <w:t> </w:t>
      </w:r>
      <w:r>
        <w:rPr>
          <w:color w:val="231F20"/>
        </w:rPr>
        <w:t>Report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15"/>
        </w:rPr>
        <w:t> </w:t>
      </w:r>
      <w:r>
        <w:rPr>
          <w:color w:val="231F20"/>
        </w:rPr>
        <w:t>8-K</w:t>
      </w:r>
      <w:r>
        <w:rPr>
          <w:color w:val="231F20"/>
          <w:spacing w:val="12"/>
        </w:rPr>
        <w:t> </w:t>
      </w:r>
      <w:r>
        <w:rPr>
          <w:color w:val="231F20"/>
        </w:rPr>
        <w:t>filed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15"/>
        </w:rPr>
        <w:t> </w:t>
      </w:r>
      <w:r>
        <w:rPr>
          <w:color w:val="231F20"/>
        </w:rPr>
        <w:t>4,</w:t>
      </w:r>
      <w:r>
        <w:rPr>
          <w:color w:val="231F20"/>
          <w:spacing w:val="28"/>
        </w:rPr>
        <w:t> </w:t>
      </w:r>
      <w:r>
        <w:rPr>
          <w:color w:val="231F20"/>
        </w:rPr>
        <w:t>2004</w:t>
      </w:r>
      <w:r>
        <w:rPr/>
      </w:r>
    </w:p>
    <w:p>
      <w:pPr>
        <w:pStyle w:val="BodyText"/>
        <w:spacing w:line="249" w:lineRule="auto" w:before="43"/>
        <w:ind w:left="480" w:right="0" w:hanging="351"/>
        <w:jc w:val="left"/>
      </w:pPr>
      <w:r>
        <w:rPr>
          <w:color w:val="231F20"/>
          <w:position w:val="9"/>
          <w:sz w:val="13"/>
          <w:szCs w:val="13"/>
        </w:rPr>
        <w:t>(15)  </w:t>
      </w:r>
      <w:r>
        <w:rPr>
          <w:color w:val="231F20"/>
          <w:spacing w:val="7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reference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Systems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13"/>
        </w:rPr>
        <w:t> </w:t>
      </w:r>
      <w:r>
        <w:rPr>
          <w:color w:val="231F20"/>
        </w:rPr>
        <w:t>Quarterly</w:t>
      </w:r>
      <w:r>
        <w:rPr>
          <w:color w:val="231F20"/>
          <w:spacing w:val="-11"/>
        </w:rPr>
        <w:t> </w:t>
      </w:r>
      <w:r>
        <w:rPr>
          <w:color w:val="231F20"/>
        </w:rPr>
        <w:t>Report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Form</w:t>
      </w:r>
      <w:r>
        <w:rPr>
          <w:color w:val="231F20"/>
          <w:spacing w:val="-15"/>
        </w:rPr>
        <w:t> </w:t>
      </w:r>
      <w:r>
        <w:rPr>
          <w:color w:val="231F20"/>
        </w:rPr>
        <w:t>10-Q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12"/>
        </w:rPr>
        <w:t> </w:t>
      </w:r>
      <w:r>
        <w:rPr>
          <w:color w:val="231F20"/>
        </w:rPr>
        <w:t>September</w:t>
      </w:r>
      <w:r>
        <w:rPr>
          <w:color w:val="231F20"/>
          <w:spacing w:val="-9"/>
        </w:rPr>
        <w:t> </w:t>
      </w:r>
      <w:r>
        <w:rPr>
          <w:color w:val="231F20"/>
        </w:rPr>
        <w:t>17,</w:t>
      </w:r>
      <w:r>
        <w:rPr>
          <w:color w:val="231F20"/>
          <w:spacing w:val="27"/>
        </w:rPr>
        <w:t> </w:t>
      </w:r>
      <w:r>
        <w:rPr>
          <w:color w:val="231F20"/>
        </w:rPr>
        <w:t>2004</w:t>
      </w:r>
      <w:r>
        <w:rPr/>
      </w:r>
    </w:p>
    <w:p>
      <w:pPr>
        <w:pStyle w:val="BodyText"/>
        <w:spacing w:line="240" w:lineRule="auto" w:before="42"/>
        <w:ind w:left="130" w:right="0"/>
        <w:jc w:val="left"/>
      </w:pPr>
      <w:r>
        <w:rPr>
          <w:color w:val="231F20"/>
          <w:position w:val="9"/>
          <w:sz w:val="13"/>
          <w:szCs w:val="13"/>
        </w:rPr>
        <w:t>(16)  </w:t>
      </w:r>
      <w:r>
        <w:rPr>
          <w:color w:val="231F20"/>
          <w:spacing w:val="6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reference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Systems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7"/>
        </w:rPr>
        <w:t> </w:t>
      </w:r>
      <w:r>
        <w:rPr>
          <w:color w:val="231F20"/>
        </w:rPr>
        <w:t>Current</w:t>
      </w:r>
      <w:r>
        <w:rPr>
          <w:color w:val="231F20"/>
          <w:spacing w:val="-4"/>
        </w:rPr>
        <w:t> </w:t>
      </w:r>
      <w:r>
        <w:rPr>
          <w:color w:val="231F20"/>
        </w:rPr>
        <w:t>Report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Form</w:t>
      </w:r>
      <w:r>
        <w:rPr>
          <w:color w:val="231F20"/>
          <w:spacing w:val="-8"/>
        </w:rPr>
        <w:t> </w:t>
      </w:r>
      <w:r>
        <w:rPr>
          <w:color w:val="231F20"/>
        </w:rPr>
        <w:t>8-K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5"/>
        </w:rPr>
        <w:t> </w:t>
      </w:r>
      <w:r>
        <w:rPr>
          <w:color w:val="231F20"/>
        </w:rPr>
        <w:t>August</w:t>
      </w:r>
      <w:r>
        <w:rPr>
          <w:color w:val="231F20"/>
          <w:spacing w:val="-7"/>
        </w:rPr>
        <w:t> </w:t>
      </w:r>
      <w:r>
        <w:rPr>
          <w:color w:val="231F20"/>
        </w:rPr>
        <w:t>30,</w:t>
      </w:r>
      <w:r>
        <w:rPr>
          <w:color w:val="231F20"/>
          <w:spacing w:val="-6"/>
        </w:rPr>
        <w:t> </w:t>
      </w:r>
      <w:r>
        <w:rPr>
          <w:color w:val="231F20"/>
        </w:rPr>
        <w:t>2005</w:t>
      </w:r>
      <w:r>
        <w:rPr/>
      </w:r>
    </w:p>
    <w:p>
      <w:pPr>
        <w:pStyle w:val="BodyText"/>
        <w:spacing w:line="248" w:lineRule="auto" w:before="51"/>
        <w:ind w:left="480" w:right="0" w:hanging="351"/>
        <w:jc w:val="left"/>
      </w:pPr>
      <w:r>
        <w:rPr>
          <w:color w:val="231F20"/>
          <w:position w:val="9"/>
          <w:sz w:val="13"/>
          <w:szCs w:val="13"/>
        </w:rPr>
        <w:t>(17)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  <w:spacing w:val="-1"/>
        </w:rPr>
        <w:t>Incorporated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reference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Systems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Corporation’s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Quarterly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Report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10-Q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January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5,</w:t>
      </w:r>
      <w:r>
        <w:rPr>
          <w:color w:val="231F20"/>
          <w:spacing w:val="38"/>
        </w:rPr>
        <w:t> </w:t>
      </w:r>
      <w:r>
        <w:rPr>
          <w:color w:val="231F20"/>
        </w:rPr>
        <w:t>2006</w:t>
      </w:r>
      <w:r>
        <w:rPr/>
      </w:r>
    </w:p>
    <w:p>
      <w:pPr>
        <w:pStyle w:val="BodyText"/>
        <w:spacing w:line="240" w:lineRule="auto" w:before="43"/>
        <w:ind w:left="130" w:right="0"/>
        <w:jc w:val="left"/>
      </w:pPr>
      <w:r>
        <w:rPr>
          <w:color w:val="231F20"/>
          <w:position w:val="9"/>
          <w:sz w:val="13"/>
          <w:szCs w:val="13"/>
        </w:rPr>
        <w:t>(18)  </w:t>
      </w:r>
      <w:r>
        <w:rPr>
          <w:color w:val="231F20"/>
          <w:spacing w:val="6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reference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7"/>
        </w:rPr>
        <w:t> </w:t>
      </w:r>
      <w:r>
        <w:rPr>
          <w:color w:val="231F20"/>
        </w:rPr>
        <w:t>Systems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10"/>
        </w:rPr>
        <w:t> </w:t>
      </w:r>
      <w:r>
        <w:rPr>
          <w:color w:val="231F20"/>
        </w:rPr>
        <w:t>Current</w:t>
      </w:r>
      <w:r>
        <w:rPr>
          <w:color w:val="231F20"/>
          <w:spacing w:val="-6"/>
        </w:rPr>
        <w:t> </w:t>
      </w:r>
      <w:r>
        <w:rPr>
          <w:color w:val="231F20"/>
        </w:rPr>
        <w:t>Report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9"/>
        </w:rPr>
        <w:t> </w:t>
      </w:r>
      <w:r>
        <w:rPr>
          <w:color w:val="231F20"/>
        </w:rPr>
        <w:t>8-K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26,</w:t>
      </w:r>
      <w:r>
        <w:rPr>
          <w:color w:val="231F20"/>
          <w:spacing w:val="-8"/>
        </w:rPr>
        <w:t> </w:t>
      </w:r>
      <w:r>
        <w:rPr>
          <w:color w:val="231F20"/>
        </w:rPr>
        <w:t>2005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102" w:top="1460" w:bottom="1300" w:left="1260" w:right="1620"/>
        </w:sectPr>
      </w:pPr>
    </w:p>
    <w:p>
      <w:pPr>
        <w:pStyle w:val="BodyText"/>
        <w:spacing w:line="240" w:lineRule="auto" w:before="60"/>
        <w:ind w:left="110" w:right="0"/>
        <w:jc w:val="left"/>
      </w:pPr>
      <w:r>
        <w:rPr>
          <w:color w:val="231F20"/>
          <w:position w:val="9"/>
          <w:sz w:val="13"/>
          <w:szCs w:val="13"/>
        </w:rPr>
        <w:t>(19)  </w:t>
      </w:r>
      <w:r>
        <w:rPr>
          <w:color w:val="231F20"/>
          <w:spacing w:val="6"/>
          <w:position w:val="9"/>
          <w:sz w:val="13"/>
          <w:szCs w:val="13"/>
        </w:rPr>
        <w:t> </w:t>
      </w:r>
      <w:r>
        <w:rPr>
          <w:color w:val="231F20"/>
          <w:spacing w:val="-1"/>
        </w:rPr>
        <w:t>Incorporated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reference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Systems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Corporation’s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Current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Report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8-K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January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11,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2006</w:t>
      </w:r>
      <w:r>
        <w:rPr/>
      </w:r>
    </w:p>
    <w:p>
      <w:pPr>
        <w:pStyle w:val="BodyText"/>
        <w:spacing w:line="240" w:lineRule="auto" w:before="46"/>
        <w:ind w:left="110" w:right="0"/>
        <w:jc w:val="left"/>
      </w:pPr>
      <w:r>
        <w:rPr>
          <w:color w:val="231F20"/>
          <w:position w:val="9"/>
          <w:sz w:val="13"/>
          <w:szCs w:val="13"/>
        </w:rPr>
        <w:t>(20)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reference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14"/>
        </w:rPr>
        <w:t> </w:t>
      </w:r>
      <w:r>
        <w:rPr>
          <w:color w:val="231F20"/>
        </w:rPr>
        <w:t>Current</w:t>
      </w:r>
      <w:r>
        <w:rPr>
          <w:color w:val="231F20"/>
          <w:spacing w:val="17"/>
        </w:rPr>
        <w:t> </w:t>
      </w:r>
      <w:r>
        <w:rPr>
          <w:color w:val="231F20"/>
        </w:rPr>
        <w:t>Report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Form</w:t>
      </w:r>
      <w:r>
        <w:rPr>
          <w:color w:val="231F20"/>
          <w:spacing w:val="14"/>
        </w:rPr>
        <w:t> </w:t>
      </w:r>
      <w:r>
        <w:rPr>
          <w:color w:val="231F20"/>
        </w:rPr>
        <w:t>8-K</w:t>
      </w:r>
      <w:r>
        <w:rPr>
          <w:color w:val="231F20"/>
          <w:spacing w:val="15"/>
        </w:rPr>
        <w:t> </w:t>
      </w:r>
      <w:r>
        <w:rPr>
          <w:color w:val="231F20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February</w:t>
      </w:r>
      <w:r>
        <w:rPr>
          <w:color w:val="231F20"/>
          <w:spacing w:val="16"/>
        </w:rPr>
        <w:t> </w:t>
      </w:r>
      <w:r>
        <w:rPr>
          <w:color w:val="231F20"/>
        </w:rPr>
        <w:t>9,</w:t>
      </w:r>
      <w:r>
        <w:rPr>
          <w:color w:val="231F20"/>
          <w:spacing w:val="16"/>
        </w:rPr>
        <w:t> </w:t>
      </w:r>
      <w:r>
        <w:rPr>
          <w:color w:val="231F20"/>
        </w:rPr>
        <w:t>2006</w:t>
      </w:r>
      <w:r>
        <w:rPr/>
      </w:r>
    </w:p>
    <w:p>
      <w:pPr>
        <w:pStyle w:val="BodyText"/>
        <w:spacing w:line="240" w:lineRule="auto" w:before="46"/>
        <w:ind w:left="110" w:right="0"/>
        <w:jc w:val="left"/>
      </w:pPr>
      <w:r>
        <w:rPr>
          <w:color w:val="231F20"/>
          <w:position w:val="9"/>
          <w:sz w:val="13"/>
          <w:szCs w:val="13"/>
        </w:rPr>
        <w:t>(21)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reference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15"/>
        </w:rPr>
        <w:t> </w:t>
      </w:r>
      <w:r>
        <w:rPr>
          <w:color w:val="231F20"/>
        </w:rPr>
        <w:t>Current</w:t>
      </w:r>
      <w:r>
        <w:rPr>
          <w:color w:val="231F20"/>
          <w:spacing w:val="18"/>
        </w:rPr>
        <w:t> </w:t>
      </w:r>
      <w:r>
        <w:rPr>
          <w:color w:val="231F20"/>
        </w:rPr>
        <w:t>Report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Form</w:t>
      </w:r>
      <w:r>
        <w:rPr>
          <w:color w:val="231F20"/>
          <w:spacing w:val="14"/>
        </w:rPr>
        <w:t> </w:t>
      </w:r>
      <w:r>
        <w:rPr>
          <w:color w:val="231F20"/>
        </w:rPr>
        <w:t>8-K</w:t>
      </w:r>
      <w:r>
        <w:rPr>
          <w:color w:val="231F20"/>
          <w:spacing w:val="15"/>
        </w:rPr>
        <w:t> </w:t>
      </w:r>
      <w:r>
        <w:rPr>
          <w:color w:val="231F20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</w:rPr>
        <w:t>March</w:t>
      </w:r>
      <w:r>
        <w:rPr>
          <w:color w:val="231F20"/>
          <w:spacing w:val="17"/>
        </w:rPr>
        <w:t> </w:t>
      </w:r>
      <w:r>
        <w:rPr>
          <w:color w:val="231F20"/>
        </w:rPr>
        <w:t>21,</w:t>
      </w:r>
      <w:r>
        <w:rPr>
          <w:color w:val="231F20"/>
          <w:spacing w:val="16"/>
        </w:rPr>
        <w:t> </w:t>
      </w:r>
      <w:r>
        <w:rPr>
          <w:color w:val="231F20"/>
        </w:rPr>
        <w:t>2006</w:t>
      </w:r>
      <w:r>
        <w:rPr/>
      </w:r>
    </w:p>
    <w:p>
      <w:pPr>
        <w:pStyle w:val="BodyText"/>
        <w:spacing w:line="240" w:lineRule="auto" w:before="44"/>
        <w:ind w:left="110" w:right="0"/>
        <w:jc w:val="left"/>
      </w:pPr>
      <w:r>
        <w:rPr>
          <w:color w:val="231F20"/>
          <w:position w:val="9"/>
          <w:sz w:val="13"/>
          <w:szCs w:val="13"/>
        </w:rPr>
        <w:t>(22)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  <w:spacing w:val="-1"/>
        </w:rPr>
        <w:t>Incorporated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reference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Systems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Corporation’s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Current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Report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Form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8-K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June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27,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2005</w:t>
      </w:r>
      <w:r>
        <w:rPr/>
      </w:r>
    </w:p>
    <w:p>
      <w:pPr>
        <w:pStyle w:val="BodyText"/>
        <w:spacing w:line="248" w:lineRule="auto" w:before="46"/>
        <w:ind w:left="460" w:right="0" w:hanging="351"/>
        <w:jc w:val="left"/>
      </w:pPr>
      <w:r>
        <w:rPr>
          <w:color w:val="231F20"/>
          <w:position w:val="9"/>
          <w:sz w:val="13"/>
          <w:szCs w:val="13"/>
        </w:rPr>
        <w:t>(23)  </w:t>
      </w:r>
      <w:r>
        <w:rPr>
          <w:color w:val="231F20"/>
          <w:spacing w:val="6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reference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Systems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6"/>
        </w:rPr>
        <w:t> </w:t>
      </w:r>
      <w:r>
        <w:rPr>
          <w:color w:val="231F20"/>
        </w:rPr>
        <w:t>Current</w:t>
      </w:r>
      <w:r>
        <w:rPr>
          <w:color w:val="231F20"/>
          <w:spacing w:val="-3"/>
        </w:rPr>
        <w:t> </w:t>
      </w:r>
      <w:r>
        <w:rPr>
          <w:color w:val="231F20"/>
        </w:rPr>
        <w:t>Report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Form</w:t>
      </w:r>
      <w:r>
        <w:rPr>
          <w:color w:val="231F20"/>
          <w:spacing w:val="-7"/>
        </w:rPr>
        <w:t> </w:t>
      </w:r>
      <w:r>
        <w:rPr>
          <w:color w:val="231F20"/>
        </w:rPr>
        <w:t>8-K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September</w:t>
      </w:r>
      <w:r>
        <w:rPr>
          <w:color w:val="231F20"/>
          <w:spacing w:val="-3"/>
        </w:rPr>
        <w:t> </w:t>
      </w:r>
      <w:r>
        <w:rPr>
          <w:color w:val="231F20"/>
        </w:rPr>
        <w:t>9,</w:t>
      </w:r>
      <w:r>
        <w:rPr>
          <w:color w:val="231F20"/>
          <w:spacing w:val="27"/>
        </w:rPr>
        <w:t> </w:t>
      </w:r>
      <w:r>
        <w:rPr>
          <w:color w:val="231F20"/>
        </w:rPr>
        <w:t>2005</w:t>
      </w:r>
      <w:r>
        <w:rPr/>
      </w:r>
    </w:p>
    <w:p>
      <w:pPr>
        <w:pStyle w:val="BodyText"/>
        <w:spacing w:line="249" w:lineRule="auto" w:before="38"/>
        <w:ind w:left="460" w:right="0" w:hanging="351"/>
        <w:jc w:val="left"/>
      </w:pPr>
      <w:r>
        <w:rPr>
          <w:color w:val="231F20"/>
          <w:position w:val="9"/>
          <w:sz w:val="13"/>
          <w:szCs w:val="13"/>
        </w:rPr>
        <w:t>(24)  </w:t>
      </w:r>
      <w:r>
        <w:rPr>
          <w:color w:val="231F20"/>
          <w:spacing w:val="6"/>
          <w:position w:val="9"/>
          <w:sz w:val="13"/>
          <w:szCs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reference to</w:t>
      </w:r>
      <w:r>
        <w:rPr>
          <w:color w:val="231F20"/>
          <w:spacing w:val="-3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Systems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5"/>
        </w:rPr>
        <w:t> </w:t>
      </w:r>
      <w:r>
        <w:rPr>
          <w:color w:val="231F20"/>
        </w:rPr>
        <w:t>Current</w:t>
      </w:r>
      <w:r>
        <w:rPr>
          <w:color w:val="231F20"/>
          <w:spacing w:val="-3"/>
        </w:rPr>
        <w:t> </w:t>
      </w:r>
      <w:r>
        <w:rPr>
          <w:color w:val="231F20"/>
        </w:rPr>
        <w:t>Report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4"/>
        </w:rPr>
        <w:t> </w:t>
      </w:r>
      <w:r>
        <w:rPr>
          <w:color w:val="231F20"/>
        </w:rPr>
        <w:t>8-K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-2"/>
        </w:rPr>
        <w:t> </w:t>
      </w:r>
      <w:r>
        <w:rPr>
          <w:color w:val="231F20"/>
        </w:rPr>
        <w:t>9,</w:t>
      </w:r>
      <w:r>
        <w:rPr>
          <w:color w:val="231F20"/>
          <w:spacing w:val="28"/>
        </w:rPr>
        <w:t> </w:t>
      </w:r>
      <w:r>
        <w:rPr>
          <w:color w:val="231F20"/>
        </w:rPr>
        <w:t>2005</w:t>
      </w:r>
      <w:r>
        <w:rPr/>
      </w:r>
    </w:p>
    <w:p>
      <w:pPr>
        <w:pStyle w:val="BodyText"/>
        <w:spacing w:line="240" w:lineRule="auto" w:before="35"/>
        <w:ind w:left="110" w:right="0"/>
        <w:jc w:val="left"/>
      </w:pPr>
      <w:r>
        <w:rPr>
          <w:color w:val="231F20"/>
          <w:position w:val="9"/>
          <w:sz w:val="13"/>
          <w:szCs w:val="13"/>
        </w:rPr>
        <w:t>(25)  </w:t>
      </w:r>
      <w:r>
        <w:rPr>
          <w:color w:val="231F20"/>
          <w:spacing w:val="5"/>
          <w:position w:val="9"/>
          <w:sz w:val="13"/>
          <w:szCs w:val="13"/>
        </w:rPr>
        <w:t> </w:t>
      </w:r>
      <w:r>
        <w:rPr>
          <w:color w:val="231F20"/>
          <w:spacing w:val="-1"/>
        </w:rPr>
        <w:t>Incorporated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reference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Corporation’s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Quarterly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Report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Form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10-Q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December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21,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2006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102" w:top="1360" w:bottom="1300" w:left="1280" w:right="1640"/>
        </w:sectPr>
      </w:pPr>
    </w:p>
    <w:p>
      <w:pPr>
        <w:pStyle w:val="Heading1"/>
        <w:spacing w:line="240" w:lineRule="auto" w:before="65"/>
        <w:ind w:left="162" w:right="0"/>
        <w:jc w:val="both"/>
        <w:rPr>
          <w:b w:val="0"/>
          <w:bCs w:val="0"/>
        </w:rPr>
      </w:pPr>
      <w:bookmarkStart w:name="REPORT OF ERNST &amp; YOUNG LLP, INDEPENDENT" w:id="25"/>
      <w:bookmarkEnd w:id="25"/>
      <w:r>
        <w:rPr>
          <w:b w:val="0"/>
        </w:rPr>
      </w:r>
      <w:r>
        <w:rPr>
          <w:color w:val="231F20"/>
          <w:spacing w:val="-3"/>
        </w:rPr>
        <w:t>REPORT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ERNST</w:t>
      </w:r>
      <w:r>
        <w:rPr>
          <w:color w:val="231F20"/>
          <w:spacing w:val="11"/>
        </w:rPr>
        <w:t> </w:t>
      </w:r>
      <w:r>
        <w:rPr>
          <w:color w:val="231F20"/>
        </w:rPr>
        <w:t>&amp;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YOUNG</w:t>
      </w:r>
      <w:r>
        <w:rPr>
          <w:color w:val="231F20"/>
          <w:spacing w:val="10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INDEPENDENT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REGISTERED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PUBLIC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FIRM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Directors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Stockholders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/>
      </w:r>
    </w:p>
    <w:p>
      <w:pPr>
        <w:pStyle w:val="BodyText"/>
        <w:spacing w:line="250" w:lineRule="auto" w:before="129"/>
        <w:ind w:right="9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6"/>
        </w:rPr>
        <w:t> </w:t>
      </w:r>
      <w:r>
        <w:rPr>
          <w:color w:val="231F20"/>
        </w:rPr>
        <w:t>audited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accompanying</w:t>
      </w:r>
      <w:r>
        <w:rPr>
          <w:color w:val="231F20"/>
          <w:spacing w:val="18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</w:rPr>
        <w:t>balance</w:t>
      </w:r>
      <w:r>
        <w:rPr>
          <w:color w:val="231F20"/>
          <w:spacing w:val="19"/>
        </w:rPr>
        <w:t> </w:t>
      </w:r>
      <w:r>
        <w:rPr>
          <w:color w:val="231F20"/>
        </w:rPr>
        <w:t>sheets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Corporation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5"/>
        </w:rPr>
        <w:t> </w:t>
      </w:r>
      <w:r>
        <w:rPr>
          <w:color w:val="231F20"/>
        </w:rPr>
        <w:t>31,</w:t>
      </w:r>
      <w:r>
        <w:rPr>
          <w:color w:val="231F20"/>
          <w:spacing w:val="15"/>
        </w:rPr>
        <w:t> </w:t>
      </w:r>
      <w:r>
        <w:rPr>
          <w:color w:val="231F20"/>
        </w:rPr>
        <w:t>2007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2006,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</w:rPr>
        <w:t>statements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operations,</w:t>
      </w:r>
      <w:r>
        <w:rPr>
          <w:color w:val="231F20"/>
          <w:spacing w:val="12"/>
        </w:rPr>
        <w:t> </w:t>
      </w:r>
      <w:r>
        <w:rPr>
          <w:color w:val="231F20"/>
        </w:rPr>
        <w:t>stockholders’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equity,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each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</w:rPr>
        <w:t>years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ended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2007.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audits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included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financial</w:t>
      </w:r>
      <w:r>
        <w:rPr>
          <w:color w:val="231F20"/>
          <w:spacing w:val="-8"/>
        </w:rPr>
        <w:t> </w:t>
      </w:r>
      <w:r>
        <w:rPr>
          <w:color w:val="231F20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</w:rPr>
        <w:t>schedule</w:t>
      </w:r>
      <w:r>
        <w:rPr>
          <w:color w:val="231F20"/>
          <w:spacing w:val="-8"/>
        </w:rPr>
        <w:t> </w:t>
      </w:r>
      <w:r>
        <w:rPr>
          <w:color w:val="231F20"/>
        </w:rPr>
        <w:t>listed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</w:rPr>
        <w:t> </w:t>
      </w:r>
      <w:r>
        <w:rPr>
          <w:color w:val="231F20"/>
          <w:spacing w:val="-1"/>
        </w:rPr>
        <w:t>Index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Item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15(a)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2.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statements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schedule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responsibility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manage-</w:t>
      </w:r>
      <w:r>
        <w:rPr>
          <w:color w:val="231F20"/>
          <w:spacing w:val="30"/>
        </w:rPr>
        <w:t> </w:t>
      </w:r>
      <w:r>
        <w:rPr>
          <w:color w:val="231F20"/>
        </w:rPr>
        <w:t>ment.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responsibility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express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opinion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8"/>
        </w:rPr>
        <w:t> </w:t>
      </w:r>
      <w:r>
        <w:rPr>
          <w:color w:val="231F20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statements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schedule</w:t>
      </w:r>
      <w:r>
        <w:rPr>
          <w:color w:val="231F20"/>
          <w:spacing w:val="8"/>
        </w:rPr>
        <w:t> </w:t>
      </w:r>
      <w:r>
        <w:rPr>
          <w:color w:val="231F20"/>
        </w:rPr>
        <w:t>based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audits.</w:t>
      </w:r>
      <w:r>
        <w:rPr/>
      </w:r>
    </w:p>
    <w:p>
      <w:pPr>
        <w:pStyle w:val="BodyText"/>
        <w:spacing w:line="250" w:lineRule="auto" w:before="119"/>
        <w:ind w:right="9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conducted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audits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accordance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standards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Public</w:t>
      </w:r>
      <w:r>
        <w:rPr>
          <w:color w:val="231F20"/>
          <w:spacing w:val="14"/>
        </w:rPr>
        <w:t> </w:t>
      </w:r>
      <w:r>
        <w:rPr>
          <w:color w:val="231F20"/>
        </w:rPr>
        <w:t>Company</w:t>
      </w:r>
      <w:r>
        <w:rPr>
          <w:color w:val="231F20"/>
          <w:spacing w:val="13"/>
        </w:rPr>
        <w:t> </w:t>
      </w: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Oversight</w:t>
      </w:r>
      <w:r>
        <w:rPr>
          <w:color w:val="231F20"/>
          <w:spacing w:val="14"/>
        </w:rPr>
        <w:t> </w:t>
      </w:r>
      <w:r>
        <w:rPr>
          <w:color w:val="231F20"/>
        </w:rPr>
        <w:t>Board</w:t>
      </w:r>
      <w:r>
        <w:rPr>
          <w:color w:val="231F20"/>
          <w:spacing w:val="27"/>
        </w:rPr>
        <w:t> </w:t>
      </w:r>
      <w:r>
        <w:rPr>
          <w:color w:val="231F20"/>
        </w:rPr>
        <w:t>(United</w:t>
      </w:r>
      <w:r>
        <w:rPr>
          <w:color w:val="231F20"/>
          <w:spacing w:val="7"/>
        </w:rPr>
        <w:t> </w:t>
      </w:r>
      <w:r>
        <w:rPr>
          <w:color w:val="231F20"/>
        </w:rPr>
        <w:t>States).</w:t>
      </w:r>
      <w:r>
        <w:rPr>
          <w:color w:val="231F20"/>
          <w:spacing w:val="6"/>
        </w:rPr>
        <w:t> </w:t>
      </w:r>
      <w:r>
        <w:rPr>
          <w:color w:val="231F20"/>
        </w:rPr>
        <w:t>Those</w:t>
      </w:r>
      <w:r>
        <w:rPr>
          <w:color w:val="231F20"/>
          <w:spacing w:val="6"/>
        </w:rPr>
        <w:t> </w:t>
      </w:r>
      <w:r>
        <w:rPr>
          <w:color w:val="231F20"/>
        </w:rPr>
        <w:t>standards</w:t>
      </w:r>
      <w:r>
        <w:rPr>
          <w:color w:val="231F20"/>
          <w:spacing w:val="6"/>
        </w:rPr>
        <w:t> </w:t>
      </w:r>
      <w:r>
        <w:rPr>
          <w:color w:val="231F20"/>
        </w:rPr>
        <w:t>require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plan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perform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audit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obtain</w:t>
      </w:r>
      <w:r>
        <w:rPr>
          <w:color w:val="231F20"/>
          <w:spacing w:val="7"/>
        </w:rPr>
        <w:t> </w:t>
      </w:r>
      <w:r>
        <w:rPr>
          <w:color w:val="231F20"/>
        </w:rPr>
        <w:t>reasonable</w:t>
      </w:r>
      <w:r>
        <w:rPr>
          <w:color w:val="231F20"/>
          <w:spacing w:val="8"/>
        </w:rPr>
        <w:t> </w:t>
      </w:r>
      <w:r>
        <w:rPr>
          <w:color w:val="231F20"/>
        </w:rPr>
        <w:t>assurance</w:t>
      </w:r>
      <w:r>
        <w:rPr>
          <w:color w:val="231F20"/>
          <w:spacing w:val="8"/>
        </w:rPr>
        <w:t> </w:t>
      </w:r>
      <w:r>
        <w:rPr>
          <w:color w:val="231F20"/>
        </w:rPr>
        <w:t>about</w:t>
      </w:r>
      <w:r>
        <w:rPr>
          <w:color w:val="231F20"/>
        </w:rPr>
        <w:t> whether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statements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schedule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free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material</w:t>
      </w:r>
      <w:r>
        <w:rPr>
          <w:color w:val="231F20"/>
          <w:spacing w:val="-3"/>
        </w:rPr>
        <w:t> </w:t>
      </w:r>
      <w:r>
        <w:rPr>
          <w:color w:val="231F20"/>
        </w:rPr>
        <w:t>misstatement.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audit</w:t>
      </w:r>
      <w:r>
        <w:rPr>
          <w:color w:val="231F20"/>
          <w:spacing w:val="-6"/>
        </w:rPr>
        <w:t> </w:t>
      </w:r>
      <w:r>
        <w:rPr>
          <w:color w:val="231F20"/>
        </w:rPr>
        <w:t>includes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examining,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test</w:t>
      </w:r>
      <w:r>
        <w:rPr>
          <w:color w:val="231F20"/>
          <w:spacing w:val="23"/>
        </w:rPr>
        <w:t> </w:t>
      </w:r>
      <w:r>
        <w:rPr>
          <w:color w:val="231F20"/>
        </w:rPr>
        <w:t>basis,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  <w:spacing w:val="25"/>
        </w:rPr>
        <w:t> </w:t>
      </w:r>
      <w:r>
        <w:rPr>
          <w:color w:val="231F20"/>
        </w:rPr>
        <w:t>supporting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amounts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disclosures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</w:rPr>
        <w:t>statements.</w:t>
      </w:r>
      <w:r>
        <w:rPr>
          <w:color w:val="231F20"/>
          <w:spacing w:val="26"/>
        </w:rPr>
        <w:t> </w:t>
      </w:r>
      <w:r>
        <w:rPr>
          <w:color w:val="231F20"/>
        </w:rPr>
        <w:t>An</w:t>
      </w:r>
      <w:r>
        <w:rPr>
          <w:color w:val="231F20"/>
          <w:spacing w:val="20"/>
        </w:rPr>
        <w:t> </w:t>
      </w:r>
      <w:r>
        <w:rPr>
          <w:color w:val="231F20"/>
        </w:rPr>
        <w:t>audit</w:t>
      </w:r>
      <w:r>
        <w:rPr>
          <w:color w:val="231F20"/>
          <w:spacing w:val="25"/>
        </w:rPr>
        <w:t> </w:t>
      </w:r>
      <w:r>
        <w:rPr>
          <w:color w:val="231F20"/>
        </w:rPr>
        <w:t>also</w:t>
      </w:r>
      <w:r>
        <w:rPr>
          <w:color w:val="231F20"/>
          <w:spacing w:val="22"/>
        </w:rPr>
        <w:t> </w:t>
      </w:r>
      <w:r>
        <w:rPr>
          <w:color w:val="231F20"/>
        </w:rPr>
        <w:t>includes</w:t>
      </w:r>
      <w:r>
        <w:rPr>
          <w:color w:val="231F20"/>
          <w:spacing w:val="21"/>
        </w:rPr>
        <w:t> </w:t>
      </w:r>
      <w:r>
        <w:rPr>
          <w:color w:val="231F20"/>
        </w:rPr>
        <w:t>assessing</w:t>
      </w:r>
      <w:r>
        <w:rPr>
          <w:color w:val="231F20"/>
          <w:spacing w:val="-1"/>
        </w:rPr>
        <w:t> </w:t>
      </w:r>
      <w:r>
        <w:rPr>
          <w:color w:val="231F20"/>
        </w:rPr>
        <w:t>the accounting</w:t>
      </w:r>
      <w:r>
        <w:rPr>
          <w:color w:val="231F20"/>
          <w:spacing w:val="3"/>
        </w:rPr>
        <w:t> </w:t>
      </w:r>
      <w:r>
        <w:rPr>
          <w:color w:val="231F20"/>
        </w:rPr>
        <w:t>principles</w:t>
      </w:r>
      <w:r>
        <w:rPr>
          <w:color w:val="231F20"/>
          <w:spacing w:val="2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significant</w:t>
      </w:r>
      <w:r>
        <w:rPr>
          <w:color w:val="231F20"/>
          <w:spacing w:val="2"/>
        </w:rPr>
        <w:t> </w:t>
      </w:r>
      <w:r>
        <w:rPr>
          <w:color w:val="231F20"/>
        </w:rPr>
        <w:t>estimates</w:t>
      </w:r>
      <w:r>
        <w:rPr>
          <w:color w:val="231F20"/>
          <w:spacing w:val="2"/>
        </w:rPr>
        <w:t> </w:t>
      </w:r>
      <w:r>
        <w:rPr>
          <w:color w:val="231F20"/>
        </w:rPr>
        <w:t>made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management,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presentation.</w:t>
      </w:r>
      <w:r>
        <w:rPr>
          <w:color w:val="231F20"/>
          <w:spacing w:val="1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audits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reasonable</w:t>
      </w:r>
      <w:r>
        <w:rPr>
          <w:color w:val="231F20"/>
          <w:spacing w:val="17"/>
        </w:rPr>
        <w:t> </w:t>
      </w:r>
      <w:r>
        <w:rPr>
          <w:color w:val="231F20"/>
        </w:rPr>
        <w:t>basis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opinion.</w:t>
      </w:r>
      <w:r>
        <w:rPr/>
      </w:r>
    </w:p>
    <w:p>
      <w:pPr>
        <w:pStyle w:val="BodyText"/>
        <w:spacing w:line="250" w:lineRule="auto" w:before="119"/>
        <w:ind w:right="98"/>
        <w:jc w:val="both"/>
      </w:pP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opinion,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1"/>
        </w:rPr>
        <w:t> </w:t>
      </w:r>
      <w:r>
        <w:rPr>
          <w:color w:val="231F20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referred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8"/>
        </w:rPr>
        <w:t> </w:t>
      </w:r>
      <w:r>
        <w:rPr>
          <w:color w:val="231F20"/>
        </w:rPr>
        <w:t>present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fairly,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all</w:t>
      </w:r>
      <w:r>
        <w:rPr>
          <w:color w:val="231F20"/>
          <w:spacing w:val="9"/>
        </w:rPr>
        <w:t> </w:t>
      </w:r>
      <w:r>
        <w:rPr>
          <w:color w:val="231F20"/>
        </w:rPr>
        <w:t>material</w:t>
      </w:r>
      <w:r>
        <w:rPr>
          <w:color w:val="231F20"/>
          <w:spacing w:val="13"/>
        </w:rPr>
        <w:t> </w:t>
      </w:r>
      <w:r>
        <w:rPr>
          <w:color w:val="231F20"/>
        </w:rPr>
        <w:t>respects,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consolidated</w:t>
      </w:r>
      <w:r>
        <w:rPr>
          <w:color w:val="231F20"/>
          <w:spacing w:val="21"/>
        </w:rPr>
        <w:t> </w:t>
      </w:r>
      <w:r>
        <w:rPr>
          <w:color w:val="231F20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</w:rPr>
        <w:t>position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Corporation</w:t>
      </w:r>
      <w:r>
        <w:rPr>
          <w:color w:val="231F20"/>
          <w:spacing w:val="7"/>
        </w:rPr>
        <w:t> </w:t>
      </w:r>
      <w:r>
        <w:rPr>
          <w:color w:val="231F20"/>
        </w:rPr>
        <w:t>at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5"/>
        </w:rPr>
        <w:t> </w:t>
      </w:r>
      <w:r>
        <w:rPr>
          <w:color w:val="231F20"/>
        </w:rPr>
        <w:t>31,</w:t>
      </w:r>
      <w:r>
        <w:rPr>
          <w:color w:val="231F20"/>
          <w:spacing w:val="5"/>
        </w:rPr>
        <w:t> </w:t>
      </w:r>
      <w:r>
        <w:rPr>
          <w:color w:val="231F20"/>
        </w:rPr>
        <w:t>2007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2006,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consolidated</w:t>
      </w:r>
      <w:r>
        <w:rPr>
          <w:color w:val="231F20"/>
          <w:spacing w:val="9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its</w:t>
      </w:r>
      <w:r>
        <w:rPr>
          <w:color w:val="231F20"/>
          <w:spacing w:val="5"/>
        </w:rPr>
        <w:t> </w:t>
      </w:r>
      <w:r>
        <w:rPr>
          <w:color w:val="231F20"/>
        </w:rPr>
        <w:t>operations</w:t>
      </w:r>
      <w:r>
        <w:rPr>
          <w:color w:val="231F20"/>
        </w:rPr>
        <w:t> and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-1"/>
        </w:rPr>
        <w:t> </w:t>
      </w:r>
      <w:r>
        <w:rPr>
          <w:color w:val="231F20"/>
        </w:rPr>
        <w:t>cash </w:t>
      </w:r>
      <w:r>
        <w:rPr>
          <w:color w:val="231F20"/>
          <w:spacing w:val="-1"/>
        </w:rPr>
        <w:t>flows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three years 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period ended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31,</w:t>
      </w:r>
      <w:r>
        <w:rPr>
          <w:color w:val="231F20"/>
          <w:spacing w:val="-1"/>
        </w:rPr>
        <w:t> </w:t>
      </w:r>
      <w:r>
        <w:rPr>
          <w:color w:val="231F20"/>
        </w:rPr>
        <w:t>2007,</w:t>
      </w:r>
      <w:r>
        <w:rPr>
          <w:color w:val="231F20"/>
          <w:spacing w:val="-2"/>
        </w:rPr>
        <w:t> </w:t>
      </w:r>
      <w:r>
        <w:rPr>
          <w:color w:val="231F20"/>
        </w:rPr>
        <w:t>in conformity</w:t>
      </w:r>
      <w:r>
        <w:rPr>
          <w:color w:val="231F20"/>
          <w:spacing w:val="2"/>
        </w:rPr>
        <w:t> </w:t>
      </w:r>
      <w:r>
        <w:rPr>
          <w:color w:val="231F20"/>
        </w:rPr>
        <w:t>with U.S.</w:t>
      </w:r>
      <w:r>
        <w:rPr>
          <w:color w:val="231F20"/>
          <w:spacing w:val="-2"/>
        </w:rPr>
        <w:t> </w:t>
      </w:r>
      <w:r>
        <w:rPr>
          <w:color w:val="231F20"/>
        </w:rPr>
        <w:t>generally</w:t>
      </w:r>
      <w:r>
        <w:rPr>
          <w:color w:val="231F20"/>
          <w:spacing w:val="21"/>
        </w:rPr>
        <w:t> </w:t>
      </w:r>
      <w:r>
        <w:rPr>
          <w:color w:val="231F20"/>
        </w:rPr>
        <w:t>accepted</w:t>
      </w:r>
      <w:r>
        <w:rPr>
          <w:color w:val="231F20"/>
          <w:spacing w:val="5"/>
        </w:rPr>
        <w:t> </w:t>
      </w:r>
      <w:r>
        <w:rPr>
          <w:color w:val="231F20"/>
        </w:rPr>
        <w:t>accounting</w:t>
      </w:r>
      <w:r>
        <w:rPr>
          <w:color w:val="231F20"/>
          <w:spacing w:val="3"/>
        </w:rPr>
        <w:t> </w:t>
      </w:r>
      <w:r>
        <w:rPr>
          <w:color w:val="231F20"/>
        </w:rPr>
        <w:t>principles.</w:t>
      </w:r>
      <w:r>
        <w:rPr>
          <w:color w:val="231F20"/>
          <w:spacing w:val="3"/>
        </w:rPr>
        <w:t> </w:t>
      </w:r>
      <w:r>
        <w:rPr>
          <w:color w:val="231F20"/>
        </w:rPr>
        <w:t>Also,</w:t>
      </w:r>
      <w:r>
        <w:rPr>
          <w:color w:val="231F20"/>
          <w:spacing w:val="-1"/>
        </w:rPr>
        <w:t> </w:t>
      </w:r>
      <w:r>
        <w:rPr>
          <w:color w:val="231F20"/>
        </w:rPr>
        <w:t>in our</w:t>
      </w:r>
      <w:r>
        <w:rPr>
          <w:color w:val="231F20"/>
          <w:spacing w:val="-1"/>
        </w:rPr>
        <w:t> </w:t>
      </w:r>
      <w:r>
        <w:rPr>
          <w:color w:val="231F20"/>
        </w:rPr>
        <w:t>opinion,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3"/>
        </w:rPr>
        <w:t> </w:t>
      </w:r>
      <w:r>
        <w:rPr>
          <w:color w:val="231F20"/>
        </w:rPr>
        <w:t>statement</w:t>
      </w:r>
      <w:r>
        <w:rPr>
          <w:color w:val="231F20"/>
          <w:spacing w:val="4"/>
        </w:rPr>
        <w:t> </w:t>
      </w:r>
      <w:r>
        <w:rPr>
          <w:color w:val="231F20"/>
        </w:rPr>
        <w:t>schedule,</w:t>
      </w:r>
      <w:r>
        <w:rPr>
          <w:color w:val="231F20"/>
          <w:spacing w:val="2"/>
        </w:rPr>
        <w:t> </w:t>
      </w: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considered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relation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basic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6"/>
        </w:rPr>
        <w:t> </w:t>
      </w:r>
      <w:r>
        <w:rPr>
          <w:color w:val="231F20"/>
        </w:rPr>
        <w:t>statements</w:t>
      </w:r>
      <w:r>
        <w:rPr>
          <w:color w:val="231F20"/>
          <w:spacing w:val="-6"/>
        </w:rPr>
        <w:t> </w:t>
      </w:r>
      <w:r>
        <w:rPr>
          <w:color w:val="231F20"/>
        </w:rPr>
        <w:t>taken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whole,</w:t>
      </w:r>
      <w:r>
        <w:rPr>
          <w:color w:val="231F20"/>
          <w:spacing w:val="-9"/>
        </w:rPr>
        <w:t> </w:t>
      </w:r>
      <w:r>
        <w:rPr>
          <w:color w:val="231F20"/>
        </w:rPr>
        <w:t>presents</w:t>
      </w:r>
      <w:r>
        <w:rPr>
          <w:color w:val="231F20"/>
          <w:spacing w:val="-9"/>
        </w:rPr>
        <w:t> </w:t>
      </w:r>
      <w:r>
        <w:rPr>
          <w:color w:val="231F20"/>
        </w:rPr>
        <w:t>fairly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material</w:t>
      </w:r>
      <w:r>
        <w:rPr>
          <w:color w:val="231F20"/>
          <w:spacing w:val="-4"/>
        </w:rPr>
        <w:t> </w:t>
      </w:r>
      <w:r>
        <w:rPr>
          <w:color w:val="231F20"/>
        </w:rPr>
        <w:t>respects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information</w:t>
      </w:r>
      <w:r>
        <w:rPr>
          <w:color w:val="231F20"/>
          <w:spacing w:val="-6"/>
        </w:rPr>
        <w:t> </w:t>
      </w:r>
      <w:r>
        <w:rPr>
          <w:color w:val="231F20"/>
        </w:rPr>
        <w:t>set</w:t>
      </w:r>
      <w:r>
        <w:rPr>
          <w:color w:val="231F20"/>
          <w:spacing w:val="26"/>
        </w:rPr>
        <w:t> </w:t>
      </w:r>
      <w:r>
        <w:rPr>
          <w:color w:val="231F20"/>
        </w:rPr>
        <w:t>forth</w:t>
      </w:r>
      <w:r>
        <w:rPr>
          <w:color w:val="231F20"/>
          <w:spacing w:val="15"/>
        </w:rPr>
        <w:t> </w:t>
      </w:r>
      <w:r>
        <w:rPr>
          <w:color w:val="231F20"/>
        </w:rPr>
        <w:t>therein.</w:t>
      </w:r>
      <w:r>
        <w:rPr/>
      </w:r>
    </w:p>
    <w:p>
      <w:pPr>
        <w:pStyle w:val="BodyText"/>
        <w:spacing w:line="250" w:lineRule="auto" w:before="119"/>
        <w:ind w:right="9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audited,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accordance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standards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Public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Accounting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Oversight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Board</w:t>
      </w:r>
      <w:r>
        <w:rPr>
          <w:color w:val="231F20"/>
          <w:spacing w:val="40"/>
        </w:rPr>
        <w:t> </w:t>
      </w:r>
      <w:r>
        <w:rPr>
          <w:color w:val="231F20"/>
        </w:rPr>
        <w:t>(United</w:t>
      </w:r>
      <w:r>
        <w:rPr>
          <w:color w:val="231F20"/>
          <w:spacing w:val="12"/>
        </w:rPr>
        <w:t> </w:t>
      </w:r>
      <w:r>
        <w:rPr>
          <w:color w:val="231F20"/>
        </w:rPr>
        <w:t>States),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9"/>
        </w:rPr>
        <w:t> </w:t>
      </w:r>
      <w:r>
        <w:rPr>
          <w:color w:val="231F20"/>
        </w:rPr>
        <w:t>internal</w:t>
      </w:r>
      <w:r>
        <w:rPr>
          <w:color w:val="231F20"/>
          <w:spacing w:val="13"/>
        </w:rPr>
        <w:t> </w:t>
      </w:r>
      <w:r>
        <w:rPr>
          <w:color w:val="231F20"/>
        </w:rPr>
        <w:t>control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1"/>
        </w:rPr>
        <w:t> </w:t>
      </w:r>
      <w:r>
        <w:rPr>
          <w:color w:val="231F20"/>
        </w:rPr>
        <w:t>financial</w:t>
      </w:r>
      <w:r>
        <w:rPr>
          <w:color w:val="231F20"/>
          <w:spacing w:val="12"/>
        </w:rPr>
        <w:t> </w:t>
      </w:r>
      <w:r>
        <w:rPr>
          <w:color w:val="231F20"/>
        </w:rPr>
        <w:t>reporting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31,</w:t>
      </w:r>
      <w:r>
        <w:rPr>
          <w:color w:val="231F20"/>
          <w:spacing w:val="27"/>
        </w:rPr>
        <w:t> </w:t>
      </w:r>
      <w:r>
        <w:rPr>
          <w:color w:val="231F20"/>
        </w:rPr>
        <w:t>2007,</w:t>
      </w:r>
      <w:r>
        <w:rPr>
          <w:color w:val="231F20"/>
          <w:spacing w:val="4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criteria</w:t>
      </w:r>
      <w:r>
        <w:rPr>
          <w:color w:val="231F20"/>
          <w:spacing w:val="9"/>
        </w:rPr>
        <w:t> </w:t>
      </w:r>
      <w:r>
        <w:rPr>
          <w:color w:val="231F20"/>
        </w:rPr>
        <w:t>established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Internal</w:t>
      </w:r>
      <w:r>
        <w:rPr>
          <w:color w:val="231F20"/>
          <w:spacing w:val="7"/>
        </w:rPr>
        <w:t> </w:t>
      </w:r>
      <w:r>
        <w:rPr>
          <w:color w:val="231F20"/>
        </w:rPr>
        <w:t>Control-Integrated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3"/>
        </w:rPr>
        <w:t> </w:t>
      </w:r>
      <w:r>
        <w:rPr>
          <w:color w:val="231F20"/>
        </w:rPr>
        <w:t>issued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Committee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Sponsoring </w:t>
      </w:r>
      <w:r>
        <w:rPr>
          <w:color w:val="231F20"/>
          <w:spacing w:val="-1"/>
        </w:rPr>
        <w:t>Organizations</w:t>
      </w:r>
      <w:r>
        <w:rPr>
          <w:color w:val="231F20"/>
          <w:spacing w:val="3"/>
        </w:rPr>
        <w:t> </w:t>
      </w:r>
      <w:r>
        <w:rPr>
          <w:color w:val="231F20"/>
        </w:rPr>
        <w:t>of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Treadway</w:t>
      </w:r>
      <w:r>
        <w:rPr>
          <w:color w:val="231F20"/>
          <w:spacing w:val="1"/>
        </w:rPr>
        <w:t> </w:t>
      </w:r>
      <w:r>
        <w:rPr>
          <w:color w:val="231F20"/>
        </w:rPr>
        <w:t>Commission and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49"/>
        </w:rPr>
        <w:t> </w:t>
      </w:r>
      <w:r>
        <w:rPr>
          <w:color w:val="231F20"/>
        </w:rPr>
        <w:t>report</w:t>
      </w:r>
      <w:r>
        <w:rPr>
          <w:color w:val="231F20"/>
          <w:spacing w:val="1"/>
        </w:rPr>
        <w:t> </w:t>
      </w:r>
      <w:r>
        <w:rPr>
          <w:color w:val="231F20"/>
        </w:rPr>
        <w:t>dated</w:t>
      </w:r>
      <w:r>
        <w:rPr>
          <w:color w:val="231F20"/>
          <w:spacing w:val="1"/>
        </w:rPr>
        <w:t> </w:t>
      </w:r>
      <w:r>
        <w:rPr>
          <w:color w:val="231F20"/>
        </w:rPr>
        <w:t>June 28, 2007 </w:t>
      </w:r>
      <w:r>
        <w:rPr>
          <w:color w:val="231F20"/>
          <w:spacing w:val="-1"/>
        </w:rPr>
        <w:t>expressed</w:t>
      </w:r>
      <w:r>
        <w:rPr>
          <w:color w:val="231F20"/>
          <w:spacing w:val="49"/>
        </w:rPr>
        <w:t> </w:t>
      </w:r>
      <w:r>
        <w:rPr>
          <w:color w:val="231F20"/>
        </w:rPr>
        <w:t>an</w:t>
      </w:r>
      <w:r>
        <w:rPr>
          <w:color w:val="231F20"/>
          <w:spacing w:val="37"/>
        </w:rPr>
        <w:t> </w:t>
      </w:r>
      <w:r>
        <w:rPr>
          <w:color w:val="231F20"/>
        </w:rPr>
        <w:t>unqualified</w:t>
      </w:r>
      <w:r>
        <w:rPr>
          <w:color w:val="231F20"/>
          <w:spacing w:val="16"/>
        </w:rPr>
        <w:t> </w:t>
      </w:r>
      <w:r>
        <w:rPr>
          <w:color w:val="231F20"/>
        </w:rPr>
        <w:t>opinion</w:t>
      </w:r>
      <w:r>
        <w:rPr>
          <w:color w:val="231F20"/>
          <w:spacing w:val="14"/>
        </w:rPr>
        <w:t> </w:t>
      </w:r>
      <w:r>
        <w:rPr>
          <w:color w:val="231F20"/>
        </w:rPr>
        <w:t>thereon.</w:t>
      </w:r>
      <w:r>
        <w:rPr/>
      </w:r>
    </w:p>
    <w:p>
      <w:pPr>
        <w:pStyle w:val="BodyText"/>
        <w:spacing w:line="250" w:lineRule="auto" w:before="121"/>
        <w:ind w:right="98"/>
        <w:jc w:val="both"/>
      </w:pP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discussed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Note</w:t>
      </w:r>
      <w:r>
        <w:rPr>
          <w:color w:val="231F20"/>
          <w:spacing w:val="-6"/>
        </w:rPr>
        <w:t> </w:t>
      </w:r>
      <w:r>
        <w:rPr>
          <w:color w:val="231F20"/>
        </w:rPr>
        <w:t>1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consolidated</w:t>
      </w:r>
      <w:r>
        <w:rPr>
          <w:color w:val="231F20"/>
          <w:spacing w:val="-3"/>
        </w:rPr>
        <w:t> </w:t>
      </w:r>
      <w:r>
        <w:rPr>
          <w:color w:val="231F20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statements,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heading</w:t>
      </w:r>
      <w:r>
        <w:rPr>
          <w:color w:val="231F20"/>
          <w:spacing w:val="-3"/>
        </w:rPr>
        <w:t> </w:t>
      </w:r>
      <w:r>
        <w:rPr>
          <w:color w:val="231F20"/>
        </w:rPr>
        <w:t>Stock-Based</w:t>
      </w:r>
      <w:r>
        <w:rPr>
          <w:color w:val="231F20"/>
          <w:spacing w:val="-5"/>
        </w:rPr>
        <w:t> </w:t>
      </w:r>
      <w:r>
        <w:rPr>
          <w:color w:val="231F20"/>
        </w:rPr>
        <w:t>Compensation,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</w:rPr>
        <w:t> Company</w:t>
      </w:r>
      <w:r>
        <w:rPr>
          <w:color w:val="231F20"/>
          <w:spacing w:val="-2"/>
        </w:rPr>
        <w:t> </w:t>
      </w:r>
      <w:r>
        <w:rPr>
          <w:color w:val="231F20"/>
        </w:rPr>
        <w:t>adopted Statement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Accounting Standards</w:t>
      </w:r>
      <w:r>
        <w:rPr>
          <w:color w:val="231F20"/>
          <w:spacing w:val="-1"/>
        </w:rPr>
        <w:t> </w:t>
      </w:r>
      <w:r>
        <w:rPr>
          <w:color w:val="231F20"/>
        </w:rPr>
        <w:t>No.</w:t>
      </w:r>
      <w:r>
        <w:rPr>
          <w:color w:val="231F20"/>
          <w:spacing w:val="-2"/>
        </w:rPr>
        <w:t> </w:t>
      </w:r>
      <w:r>
        <w:rPr>
          <w:color w:val="231F20"/>
        </w:rPr>
        <w:t>123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(revised </w:t>
      </w:r>
      <w:r>
        <w:rPr>
          <w:color w:val="231F20"/>
        </w:rPr>
        <w:t>2004),</w:t>
      </w:r>
      <w:r>
        <w:rPr>
          <w:color w:val="231F20"/>
          <w:spacing w:val="-2"/>
        </w:rPr>
        <w:t> </w:t>
      </w:r>
      <w:r>
        <w:rPr>
          <w:color w:val="231F20"/>
        </w:rPr>
        <w:t>“Share-Based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Payment,”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effective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June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1,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2006.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discussed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Note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19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consolidated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statements,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adopted</w:t>
      </w:r>
      <w:r>
        <w:rPr>
          <w:color w:val="231F20"/>
          <w:spacing w:val="40"/>
        </w:rPr>
        <w:t> </w:t>
      </w:r>
      <w:r>
        <w:rPr>
          <w:color w:val="231F20"/>
        </w:rPr>
        <w:t>Statement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Accounting</w:t>
      </w:r>
      <w:r>
        <w:rPr>
          <w:color w:val="231F20"/>
          <w:spacing w:val="4"/>
        </w:rPr>
        <w:t> </w:t>
      </w:r>
      <w:r>
        <w:rPr>
          <w:color w:val="231F20"/>
        </w:rPr>
        <w:t>Standards</w:t>
      </w:r>
      <w:r>
        <w:rPr>
          <w:color w:val="231F20"/>
          <w:spacing w:val="3"/>
        </w:rPr>
        <w:t> </w:t>
      </w:r>
      <w:r>
        <w:rPr>
          <w:color w:val="231F20"/>
        </w:rPr>
        <w:t>No.</w:t>
      </w:r>
      <w:r>
        <w:rPr>
          <w:color w:val="231F20"/>
          <w:spacing w:val="2"/>
        </w:rPr>
        <w:t> </w:t>
      </w:r>
      <w:r>
        <w:rPr>
          <w:color w:val="231F20"/>
        </w:rPr>
        <w:t>158,</w:t>
      </w:r>
      <w:r>
        <w:rPr>
          <w:color w:val="231F20"/>
          <w:spacing w:val="1"/>
        </w:rPr>
        <w:t> </w:t>
      </w:r>
      <w:r>
        <w:rPr>
          <w:color w:val="231F20"/>
        </w:rPr>
        <w:t>“Employers’</w:t>
      </w:r>
      <w:r>
        <w:rPr>
          <w:color w:val="231F20"/>
          <w:spacing w:val="6"/>
        </w:rPr>
        <w:t> </w:t>
      </w:r>
      <w:r>
        <w:rPr>
          <w:color w:val="231F20"/>
        </w:rPr>
        <w:t>Accounting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Defined</w:t>
      </w:r>
      <w:r>
        <w:rPr>
          <w:color w:val="231F20"/>
          <w:spacing w:val="1"/>
        </w:rPr>
        <w:t> </w:t>
      </w:r>
      <w:r>
        <w:rPr>
          <w:color w:val="231F20"/>
        </w:rPr>
        <w:t>Benefit</w:t>
      </w:r>
      <w:r>
        <w:rPr>
          <w:color w:val="231F20"/>
          <w:spacing w:val="2"/>
        </w:rPr>
        <w:t> </w:t>
      </w:r>
      <w:r>
        <w:rPr>
          <w:color w:val="231F20"/>
        </w:rPr>
        <w:t>Pension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Postretirement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Plans,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amendment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FASB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No.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87,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88,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106,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3"/>
        </w:rPr>
        <w:t>132(R),”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2007.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0" w:right="98"/>
        <w:jc w:val="right"/>
      </w:pPr>
      <w:r>
        <w:rPr>
          <w:color w:val="231F20"/>
        </w:rPr>
        <w:t>/s/</w:t>
      </w:r>
      <w:r>
        <w:rPr>
          <w:color w:val="231F20"/>
          <w:spacing w:val="13"/>
        </w:rPr>
        <w:t> </w:t>
      </w:r>
      <w:r>
        <w:rPr>
          <w:color w:val="231F20"/>
        </w:rPr>
        <w:t>ERNST</w:t>
      </w:r>
      <w:r>
        <w:rPr>
          <w:color w:val="231F20"/>
          <w:spacing w:val="15"/>
        </w:rPr>
        <w:t> </w:t>
      </w:r>
      <w:r>
        <w:rPr>
          <w:color w:val="231F20"/>
        </w:rPr>
        <w:t>&amp;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YOUNG</w:t>
      </w:r>
      <w:r>
        <w:rPr>
          <w:color w:val="231F20"/>
          <w:spacing w:val="10"/>
        </w:rPr>
        <w:t> </w:t>
      </w:r>
      <w:r>
        <w:rPr>
          <w:color w:val="231F20"/>
        </w:rPr>
        <w:t>LLP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/>
        <w:ind w:right="7149"/>
        <w:jc w:val="left"/>
      </w:pPr>
      <w:r>
        <w:rPr>
          <w:color w:val="231F20"/>
        </w:rPr>
        <w:t>San</w:t>
      </w:r>
      <w:r>
        <w:rPr>
          <w:color w:val="231F20"/>
          <w:spacing w:val="13"/>
        </w:rPr>
        <w:t> </w:t>
      </w:r>
      <w:r>
        <w:rPr>
          <w:color w:val="231F20"/>
        </w:rPr>
        <w:t>Francisco,</w:t>
      </w:r>
      <w:r>
        <w:rPr>
          <w:color w:val="231F20"/>
          <w:spacing w:val="15"/>
        </w:rPr>
        <w:t> </w:t>
      </w:r>
      <w:r>
        <w:rPr>
          <w:color w:val="231F20"/>
        </w:rPr>
        <w:t>California</w:t>
      </w:r>
      <w:r>
        <w:rPr>
          <w:color w:val="231F20"/>
        </w:rPr>
        <w:t> June</w:t>
      </w:r>
      <w:r>
        <w:rPr>
          <w:color w:val="231F20"/>
          <w:spacing w:val="14"/>
        </w:rPr>
        <w:t> </w:t>
      </w:r>
      <w:r>
        <w:rPr>
          <w:color w:val="231F20"/>
        </w:rPr>
        <w:t>28,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0" w:footer="1102" w:top="1380" w:bottom="1300" w:left="1260" w:right="1640"/>
        </w:sectPr>
      </w:pPr>
    </w:p>
    <w:p>
      <w:pPr>
        <w:pStyle w:val="Heading1"/>
        <w:spacing w:line="240" w:lineRule="auto" w:before="65"/>
        <w:ind w:left="162" w:right="0"/>
        <w:jc w:val="both"/>
        <w:rPr>
          <w:b w:val="0"/>
          <w:bCs w:val="0"/>
        </w:rPr>
      </w:pPr>
      <w:r>
        <w:rPr>
          <w:color w:val="231F20"/>
          <w:spacing w:val="-3"/>
        </w:rPr>
        <w:t>REPORT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ERNST</w:t>
      </w:r>
      <w:r>
        <w:rPr>
          <w:color w:val="231F20"/>
          <w:spacing w:val="11"/>
        </w:rPr>
        <w:t> </w:t>
      </w:r>
      <w:r>
        <w:rPr>
          <w:color w:val="231F20"/>
        </w:rPr>
        <w:t>&amp;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YOUNG</w:t>
      </w:r>
      <w:r>
        <w:rPr>
          <w:color w:val="231F20"/>
          <w:spacing w:val="10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INDEPENDENT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REGISTERED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PUBLIC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FIRM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Directors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Stockholders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7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32"/>
        </w:rPr>
        <w:t> </w:t>
      </w:r>
      <w:r>
        <w:rPr>
          <w:color w:val="231F20"/>
        </w:rPr>
        <w:t>audited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30"/>
        </w:rPr>
        <w:t> </w:t>
      </w:r>
      <w:r>
        <w:rPr>
          <w:color w:val="231F20"/>
        </w:rPr>
        <w:t>assessment,</w:t>
      </w:r>
      <w:r>
        <w:rPr>
          <w:color w:val="231F20"/>
          <w:spacing w:val="31"/>
        </w:rPr>
        <w:t> </w:t>
      </w:r>
      <w:r>
        <w:rPr>
          <w:color w:val="231F20"/>
        </w:rPr>
        <w:t>which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30"/>
        </w:rPr>
        <w:t> </w:t>
      </w:r>
      <w:r>
        <w:rPr>
          <w:color w:val="231F20"/>
        </w:rPr>
        <w:t>contained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Part</w:t>
      </w:r>
      <w:r>
        <w:rPr>
          <w:color w:val="231F20"/>
          <w:spacing w:val="32"/>
        </w:rPr>
        <w:t> </w:t>
      </w:r>
      <w:r>
        <w:rPr>
          <w:color w:val="231F20"/>
        </w:rPr>
        <w:t>I,</w:t>
      </w:r>
      <w:r>
        <w:rPr>
          <w:color w:val="231F20"/>
          <w:spacing w:val="31"/>
        </w:rPr>
        <w:t> </w:t>
      </w:r>
      <w:r>
        <w:rPr>
          <w:color w:val="231F20"/>
        </w:rPr>
        <w:t>Item</w:t>
      </w:r>
      <w:r>
        <w:rPr>
          <w:color w:val="231F20"/>
          <w:spacing w:val="33"/>
        </w:rPr>
        <w:t> </w:t>
      </w:r>
      <w:r>
        <w:rPr>
          <w:color w:val="231F20"/>
        </w:rPr>
        <w:t>9A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this</w:t>
      </w:r>
      <w:r>
        <w:rPr>
          <w:color w:val="231F20"/>
          <w:spacing w:val="31"/>
        </w:rPr>
        <w:t> </w:t>
      </w:r>
      <w:r>
        <w:rPr>
          <w:color w:val="231F20"/>
        </w:rPr>
        <w:t>Annual</w:t>
      </w:r>
      <w:r>
        <w:rPr>
          <w:color w:val="231F20"/>
          <w:spacing w:val="32"/>
        </w:rPr>
        <w:t> </w:t>
      </w:r>
      <w:r>
        <w:rPr>
          <w:color w:val="231F20"/>
        </w:rPr>
        <w:t>Report</w:t>
      </w:r>
      <w:r>
        <w:rPr>
          <w:color w:val="231F20"/>
          <w:spacing w:val="32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Form</w:t>
      </w:r>
      <w:r>
        <w:rPr>
          <w:color w:val="231F20"/>
          <w:spacing w:val="4"/>
        </w:rPr>
        <w:t> </w:t>
      </w:r>
      <w:r>
        <w:rPr>
          <w:color w:val="231F20"/>
        </w:rPr>
        <w:t>10-K</w:t>
      </w:r>
      <w:r>
        <w:rPr>
          <w:color w:val="231F20"/>
          <w:spacing w:val="2"/>
        </w:rPr>
        <w:t> </w:t>
      </w:r>
      <w:r>
        <w:rPr>
          <w:color w:val="231F20"/>
        </w:rPr>
        <w:t>under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heading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“Management’s</w:t>
      </w:r>
      <w:r>
        <w:rPr>
          <w:color w:val="231F20"/>
          <w:spacing w:val="4"/>
        </w:rPr>
        <w:t> </w:t>
      </w:r>
      <w:r>
        <w:rPr>
          <w:color w:val="231F20"/>
        </w:rPr>
        <w:t>Report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Internal</w:t>
      </w:r>
      <w:r>
        <w:rPr>
          <w:color w:val="231F20"/>
          <w:spacing w:val="8"/>
        </w:rPr>
        <w:t> </w:t>
      </w:r>
      <w:r>
        <w:rPr>
          <w:color w:val="231F20"/>
        </w:rPr>
        <w:t>Control</w:t>
      </w:r>
      <w:r>
        <w:rPr>
          <w:color w:val="231F20"/>
          <w:spacing w:val="6"/>
        </w:rPr>
        <w:t> </w:t>
      </w:r>
      <w:r>
        <w:rPr>
          <w:color w:val="231F20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Reporting,”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Oracle</w:t>
      </w:r>
      <w:r>
        <w:rPr>
          <w:color w:val="231F20"/>
          <w:spacing w:val="35"/>
        </w:rPr>
        <w:t> </w:t>
      </w:r>
      <w:r>
        <w:rPr>
          <w:color w:val="231F20"/>
        </w:rPr>
        <w:t>Corporation</w:t>
      </w:r>
      <w:r>
        <w:rPr>
          <w:color w:val="231F20"/>
          <w:spacing w:val="17"/>
        </w:rPr>
        <w:t> </w:t>
      </w:r>
      <w:r>
        <w:rPr>
          <w:color w:val="231F20"/>
        </w:rPr>
        <w:t>maintained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5"/>
        </w:rPr>
        <w:t> </w:t>
      </w:r>
      <w:r>
        <w:rPr>
          <w:color w:val="231F20"/>
        </w:rPr>
        <w:t>internal</w:t>
      </w:r>
      <w:r>
        <w:rPr>
          <w:color w:val="231F20"/>
          <w:spacing w:val="18"/>
        </w:rPr>
        <w:t> </w:t>
      </w:r>
      <w:r>
        <w:rPr>
          <w:color w:val="231F20"/>
        </w:rPr>
        <w:t>control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3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reporting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5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criteria</w:t>
      </w:r>
      <w:r>
        <w:rPr>
          <w:color w:val="231F20"/>
          <w:spacing w:val="23"/>
        </w:rPr>
        <w:t> </w:t>
      </w:r>
      <w:r>
        <w:rPr>
          <w:color w:val="231F20"/>
        </w:rPr>
        <w:t>established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Internal</w:t>
      </w:r>
      <w:r>
        <w:rPr>
          <w:rFonts w:ascii="Times New Roman" w:hAnsi="Times New Roman" w:cs="Times New Roman" w:eastAsia="Times New Roman"/>
          <w:i/>
          <w:color w:val="231F2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Control—Integrated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Framework</w:t>
      </w:r>
      <w:r>
        <w:rPr>
          <w:rFonts w:ascii="Times New Roman" w:hAnsi="Times New Roman" w:cs="Times New Roman" w:eastAsia="Times New Roman"/>
          <w:i/>
          <w:color w:val="231F20"/>
          <w:spacing w:val="5"/>
        </w:rPr>
        <w:t> </w:t>
      </w:r>
      <w:r>
        <w:rPr>
          <w:color w:val="231F20"/>
        </w:rPr>
        <w:t>issued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Committee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Sponsoring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Organizations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Treadway</w:t>
      </w:r>
      <w:r>
        <w:rPr>
          <w:color w:val="231F20"/>
          <w:spacing w:val="5"/>
        </w:rPr>
        <w:t> </w:t>
      </w:r>
      <w:r>
        <w:rPr>
          <w:color w:val="231F20"/>
        </w:rPr>
        <w:t>Commission</w:t>
      </w:r>
      <w:r>
        <w:rPr>
          <w:color w:val="231F20"/>
          <w:spacing w:val="3"/>
        </w:rPr>
        <w:t> </w:t>
      </w:r>
      <w:r>
        <w:rPr>
          <w:color w:val="231F20"/>
        </w:rPr>
        <w:t>(the</w:t>
      </w:r>
      <w:r>
        <w:rPr>
          <w:color w:val="231F20"/>
          <w:spacing w:val="4"/>
        </w:rPr>
        <w:t> </w:t>
      </w:r>
      <w:r>
        <w:rPr>
          <w:color w:val="231F20"/>
        </w:rPr>
        <w:t>COSO criteria).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1"/>
        </w:rPr>
        <w:t> </w:t>
      </w:r>
      <w:r>
        <w:rPr>
          <w:color w:val="231F20"/>
        </w:rPr>
        <w:t>management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responsible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maintaining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5"/>
        </w:rPr>
        <w:t> </w:t>
      </w:r>
      <w:r>
        <w:rPr>
          <w:color w:val="231F20"/>
        </w:rPr>
        <w:t>internal</w:t>
      </w:r>
      <w:r>
        <w:rPr>
          <w:color w:val="231F20"/>
          <w:spacing w:val="-3"/>
        </w:rPr>
        <w:t> </w:t>
      </w:r>
      <w:r>
        <w:rPr>
          <w:color w:val="231F20"/>
        </w:rPr>
        <w:t>control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</w:rPr>
        <w:t>reporting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assessment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internal</w:t>
      </w:r>
      <w:r>
        <w:rPr>
          <w:color w:val="231F20"/>
          <w:spacing w:val="-3"/>
        </w:rPr>
        <w:t> </w:t>
      </w:r>
      <w:r>
        <w:rPr>
          <w:color w:val="231F20"/>
        </w:rPr>
        <w:t>control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0"/>
        </w:rPr>
        <w:t> </w:t>
      </w:r>
      <w:r>
        <w:rPr>
          <w:color w:val="231F20"/>
        </w:rPr>
        <w:t>financial</w:t>
      </w:r>
      <w:r>
        <w:rPr>
          <w:color w:val="231F20"/>
          <w:spacing w:val="-1"/>
        </w:rPr>
        <w:t> </w:t>
      </w:r>
      <w:r>
        <w:rPr>
          <w:color w:val="231F20"/>
        </w:rPr>
        <w:t>reporting.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responsibility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express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opinion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opinion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13"/>
        </w:rPr>
        <w:t> </w:t>
      </w:r>
      <w:r>
        <w:rPr>
          <w:color w:val="231F20"/>
        </w:rPr>
        <w:t>internal</w:t>
      </w:r>
      <w:r>
        <w:rPr>
          <w:color w:val="231F20"/>
          <w:spacing w:val="17"/>
        </w:rPr>
        <w:t> </w:t>
      </w:r>
      <w:r>
        <w:rPr>
          <w:color w:val="231F20"/>
        </w:rPr>
        <w:t>control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reporting</w:t>
      </w:r>
      <w:r>
        <w:rPr>
          <w:color w:val="231F20"/>
          <w:spacing w:val="16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audit.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70" w:lineRule="auto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conducted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audit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accordance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standards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Public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Accounting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Oversight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Board</w:t>
      </w:r>
      <w:r>
        <w:rPr>
          <w:color w:val="231F20"/>
          <w:spacing w:val="42"/>
        </w:rPr>
        <w:t> </w:t>
      </w:r>
      <w:r>
        <w:rPr>
          <w:color w:val="231F20"/>
        </w:rPr>
        <w:t>(United</w:t>
      </w:r>
      <w:r>
        <w:rPr>
          <w:color w:val="231F20"/>
          <w:spacing w:val="7"/>
        </w:rPr>
        <w:t> </w:t>
      </w:r>
      <w:r>
        <w:rPr>
          <w:color w:val="231F20"/>
        </w:rPr>
        <w:t>States).</w:t>
      </w:r>
      <w:r>
        <w:rPr>
          <w:color w:val="231F20"/>
          <w:spacing w:val="6"/>
        </w:rPr>
        <w:t> </w:t>
      </w:r>
      <w:r>
        <w:rPr>
          <w:color w:val="231F20"/>
        </w:rPr>
        <w:t>Those</w:t>
      </w:r>
      <w:r>
        <w:rPr>
          <w:color w:val="231F20"/>
          <w:spacing w:val="6"/>
        </w:rPr>
        <w:t> </w:t>
      </w:r>
      <w:r>
        <w:rPr>
          <w:color w:val="231F20"/>
        </w:rPr>
        <w:t>standards</w:t>
      </w:r>
      <w:r>
        <w:rPr>
          <w:color w:val="231F20"/>
          <w:spacing w:val="6"/>
        </w:rPr>
        <w:t> </w:t>
      </w:r>
      <w:r>
        <w:rPr>
          <w:color w:val="231F20"/>
        </w:rPr>
        <w:t>require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plan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perform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audit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obtain</w:t>
      </w:r>
      <w:r>
        <w:rPr>
          <w:color w:val="231F20"/>
          <w:spacing w:val="7"/>
        </w:rPr>
        <w:t> </w:t>
      </w:r>
      <w:r>
        <w:rPr>
          <w:color w:val="231F20"/>
        </w:rPr>
        <w:t>reasonable</w:t>
      </w:r>
      <w:r>
        <w:rPr>
          <w:color w:val="231F20"/>
          <w:spacing w:val="8"/>
        </w:rPr>
        <w:t> </w:t>
      </w:r>
      <w:r>
        <w:rPr>
          <w:color w:val="231F20"/>
        </w:rPr>
        <w:t>assurance</w:t>
      </w:r>
      <w:r>
        <w:rPr>
          <w:color w:val="231F20"/>
          <w:spacing w:val="8"/>
        </w:rPr>
        <w:t> </w:t>
      </w:r>
      <w:r>
        <w:rPr>
          <w:color w:val="231F20"/>
        </w:rPr>
        <w:t>about</w:t>
      </w:r>
      <w:r>
        <w:rPr>
          <w:color w:val="231F20"/>
        </w:rPr>
        <w:t> whether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34"/>
        </w:rPr>
        <w:t> </w:t>
      </w:r>
      <w:r>
        <w:rPr>
          <w:color w:val="231F20"/>
        </w:rPr>
        <w:t>internal</w:t>
      </w:r>
      <w:r>
        <w:rPr>
          <w:color w:val="231F20"/>
          <w:spacing w:val="37"/>
        </w:rPr>
        <w:t> </w:t>
      </w:r>
      <w:r>
        <w:rPr>
          <w:color w:val="231F20"/>
        </w:rPr>
        <w:t>control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2"/>
        </w:rPr>
        <w:t> </w:t>
      </w:r>
      <w:r>
        <w:rPr>
          <w:color w:val="231F20"/>
        </w:rPr>
        <w:t>financial</w:t>
      </w:r>
      <w:r>
        <w:rPr>
          <w:color w:val="231F20"/>
          <w:spacing w:val="37"/>
        </w:rPr>
        <w:t> </w:t>
      </w:r>
      <w:r>
        <w:rPr>
          <w:color w:val="231F20"/>
        </w:rPr>
        <w:t>reporting</w:t>
      </w:r>
      <w:r>
        <w:rPr>
          <w:color w:val="231F20"/>
          <w:spacing w:val="35"/>
        </w:rPr>
        <w:t> </w:t>
      </w:r>
      <w:r>
        <w:rPr>
          <w:color w:val="231F20"/>
        </w:rPr>
        <w:t>was</w:t>
      </w:r>
      <w:r>
        <w:rPr>
          <w:color w:val="231F20"/>
          <w:spacing w:val="33"/>
        </w:rPr>
        <w:t> </w:t>
      </w:r>
      <w:r>
        <w:rPr>
          <w:color w:val="231F20"/>
        </w:rPr>
        <w:t>maintained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all</w:t>
      </w:r>
      <w:r>
        <w:rPr>
          <w:color w:val="231F20"/>
          <w:spacing w:val="35"/>
        </w:rPr>
        <w:t> </w:t>
      </w:r>
      <w:r>
        <w:rPr>
          <w:color w:val="231F20"/>
        </w:rPr>
        <w:t>material</w:t>
      </w:r>
      <w:r>
        <w:rPr>
          <w:color w:val="231F20"/>
          <w:spacing w:val="38"/>
        </w:rPr>
        <w:t> </w:t>
      </w:r>
      <w:r>
        <w:rPr>
          <w:color w:val="231F20"/>
        </w:rPr>
        <w:t>respects.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audit</w:t>
      </w:r>
      <w:r>
        <w:rPr>
          <w:color w:val="231F20"/>
          <w:spacing w:val="24"/>
        </w:rPr>
        <w:t> </w:t>
      </w:r>
      <w:r>
        <w:rPr>
          <w:color w:val="231F20"/>
        </w:rPr>
        <w:t>included</w:t>
      </w:r>
      <w:r>
        <w:rPr>
          <w:color w:val="231F20"/>
          <w:spacing w:val="9"/>
        </w:rPr>
        <w:t> </w:t>
      </w:r>
      <w:r>
        <w:rPr>
          <w:color w:val="231F20"/>
        </w:rPr>
        <w:t>obtaining</w:t>
      </w:r>
      <w:r>
        <w:rPr>
          <w:color w:val="231F20"/>
          <w:spacing w:val="8"/>
        </w:rPr>
        <w:t> </w:t>
      </w:r>
      <w:r>
        <w:rPr>
          <w:color w:val="231F20"/>
        </w:rPr>
        <w:t>an</w:t>
      </w:r>
      <w:r>
        <w:rPr>
          <w:color w:val="231F20"/>
          <w:spacing w:val="7"/>
        </w:rPr>
        <w:t> </w:t>
      </w:r>
      <w:r>
        <w:rPr>
          <w:color w:val="231F20"/>
        </w:rPr>
        <w:t>understanding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internal</w:t>
      </w:r>
      <w:r>
        <w:rPr>
          <w:color w:val="231F20"/>
          <w:spacing w:val="10"/>
        </w:rPr>
        <w:t> </w:t>
      </w:r>
      <w:r>
        <w:rPr>
          <w:color w:val="231F20"/>
        </w:rPr>
        <w:t>control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0"/>
        </w:rPr>
        <w:t> </w:t>
      </w:r>
      <w:r>
        <w:rPr>
          <w:color w:val="231F20"/>
        </w:rPr>
        <w:t>reporting,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33"/>
        </w:rPr>
        <w:t> </w:t>
      </w:r>
      <w:r>
        <w:rPr>
          <w:color w:val="231F20"/>
        </w:rPr>
        <w:t>assessment,</w:t>
      </w:r>
      <w:r>
        <w:rPr>
          <w:color w:val="231F20"/>
          <w:spacing w:val="34"/>
        </w:rPr>
        <w:t> </w:t>
      </w:r>
      <w:r>
        <w:rPr>
          <w:color w:val="231F20"/>
        </w:rPr>
        <w:t>testing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design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operating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internal</w:t>
      </w:r>
      <w:r>
        <w:rPr>
          <w:color w:val="231F20"/>
          <w:spacing w:val="36"/>
        </w:rPr>
        <w:t> </w:t>
      </w:r>
      <w:r>
        <w:rPr>
          <w:color w:val="231F20"/>
        </w:rPr>
        <w:t>control,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performing</w:t>
      </w:r>
      <w:r>
        <w:rPr>
          <w:color w:val="231F20"/>
          <w:spacing w:val="30"/>
        </w:rPr>
        <w:t> </w:t>
      </w:r>
      <w:r>
        <w:rPr>
          <w:color w:val="231F20"/>
        </w:rPr>
        <w:t>such</w:t>
      </w:r>
      <w:r>
        <w:rPr>
          <w:color w:val="231F20"/>
          <w:spacing w:val="27"/>
        </w:rPr>
        <w:t> </w:t>
      </w:r>
      <w:r>
        <w:rPr>
          <w:color w:val="231F20"/>
        </w:rPr>
        <w:t>other</w:t>
      </w:r>
      <w:r>
        <w:rPr>
          <w:color w:val="231F20"/>
          <w:spacing w:val="28"/>
        </w:rPr>
        <w:t> </w:t>
      </w:r>
      <w:r>
        <w:rPr>
          <w:color w:val="231F20"/>
        </w:rPr>
        <w:t>procedures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considered</w:t>
      </w:r>
      <w:r>
        <w:rPr>
          <w:color w:val="231F20"/>
          <w:spacing w:val="29"/>
        </w:rPr>
        <w:t> </w:t>
      </w:r>
      <w:r>
        <w:rPr>
          <w:color w:val="231F20"/>
        </w:rPr>
        <w:t>necessary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circumstances.</w:t>
      </w:r>
      <w:r>
        <w:rPr>
          <w:color w:val="231F20"/>
          <w:spacing w:val="3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audit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reasonable</w:t>
      </w:r>
      <w:r>
        <w:rPr>
          <w:color w:val="231F20"/>
          <w:spacing w:val="17"/>
        </w:rPr>
        <w:t> </w:t>
      </w:r>
      <w:r>
        <w:rPr>
          <w:color w:val="231F20"/>
        </w:rPr>
        <w:t>basis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opinion.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70" w:lineRule="auto"/>
        <w:ind w:right="117"/>
        <w:jc w:val="both"/>
      </w:pP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34"/>
        </w:rPr>
        <w:t> </w:t>
      </w:r>
      <w:r>
        <w:rPr>
          <w:color w:val="231F20"/>
        </w:rPr>
        <w:t>internal</w:t>
      </w:r>
      <w:r>
        <w:rPr>
          <w:color w:val="231F20"/>
          <w:spacing w:val="39"/>
        </w:rPr>
        <w:t> </w:t>
      </w:r>
      <w:r>
        <w:rPr>
          <w:color w:val="231F20"/>
        </w:rPr>
        <w:t>control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39"/>
        </w:rPr>
        <w:t> </w:t>
      </w:r>
      <w:r>
        <w:rPr>
          <w:color w:val="231F20"/>
        </w:rPr>
        <w:t>reporting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</w:rPr>
        <w:t>process</w:t>
      </w:r>
      <w:r>
        <w:rPr>
          <w:color w:val="231F20"/>
          <w:spacing w:val="35"/>
        </w:rPr>
        <w:t> </w:t>
      </w:r>
      <w:r>
        <w:rPr>
          <w:color w:val="231F20"/>
        </w:rPr>
        <w:t>designed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6"/>
        </w:rPr>
        <w:t> </w:t>
      </w:r>
      <w:r>
        <w:rPr>
          <w:color w:val="231F20"/>
        </w:rPr>
        <w:t>reasonable</w:t>
      </w:r>
      <w:r>
        <w:rPr>
          <w:color w:val="231F20"/>
          <w:spacing w:val="38"/>
        </w:rPr>
        <w:t> </w:t>
      </w:r>
      <w:r>
        <w:rPr>
          <w:color w:val="231F20"/>
        </w:rPr>
        <w:t>assurance</w:t>
      </w:r>
      <w:r>
        <w:rPr>
          <w:color w:val="231F20"/>
          <w:spacing w:val="39"/>
        </w:rPr>
        <w:t> </w:t>
      </w:r>
      <w:r>
        <w:rPr>
          <w:color w:val="231F20"/>
        </w:rPr>
        <w:t>regarding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reliability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</w:rPr>
        <w:t>reporting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preparation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statements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6"/>
        </w:rPr>
        <w:t> </w:t>
      </w:r>
      <w:r>
        <w:rPr>
          <w:color w:val="231F20"/>
        </w:rPr>
        <w:t>purposes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accordance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generally</w:t>
      </w:r>
      <w:r>
        <w:rPr>
          <w:color w:val="231F20"/>
          <w:spacing w:val="13"/>
        </w:rPr>
        <w:t> </w:t>
      </w:r>
      <w:r>
        <w:rPr>
          <w:color w:val="231F20"/>
        </w:rPr>
        <w:t>accepted</w:t>
      </w:r>
      <w:r>
        <w:rPr>
          <w:color w:val="231F20"/>
          <w:spacing w:val="12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</w:rPr>
        <w:t>principles.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7"/>
        </w:rPr>
        <w:t> </w:t>
      </w:r>
      <w:r>
        <w:rPr>
          <w:color w:val="231F20"/>
        </w:rPr>
        <w:t>internal</w:t>
      </w:r>
      <w:r>
        <w:rPr>
          <w:color w:val="231F20"/>
          <w:spacing w:val="12"/>
        </w:rPr>
        <w:t> </w:t>
      </w:r>
      <w:r>
        <w:rPr>
          <w:color w:val="231F20"/>
        </w:rPr>
        <w:t>control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0"/>
        </w:rPr>
        <w:t> </w:t>
      </w:r>
      <w:r>
        <w:rPr>
          <w:color w:val="231F20"/>
        </w:rPr>
        <w:t>financial</w:t>
      </w:r>
      <w:r>
        <w:rPr>
          <w:color w:val="231F20"/>
          <w:spacing w:val="10"/>
        </w:rPr>
        <w:t> </w:t>
      </w:r>
      <w:r>
        <w:rPr>
          <w:color w:val="231F20"/>
        </w:rPr>
        <w:t>reporting</w:t>
      </w:r>
      <w:r>
        <w:rPr>
          <w:color w:val="231F20"/>
          <w:spacing w:val="21"/>
        </w:rPr>
        <w:t> </w:t>
      </w:r>
      <w:r>
        <w:rPr>
          <w:color w:val="231F20"/>
        </w:rPr>
        <w:t>includes</w:t>
      </w:r>
      <w:r>
        <w:rPr>
          <w:color w:val="231F20"/>
          <w:spacing w:val="21"/>
        </w:rPr>
        <w:t> </w:t>
      </w:r>
      <w:r>
        <w:rPr>
          <w:color w:val="231F20"/>
        </w:rPr>
        <w:t>those</w:t>
      </w:r>
      <w:r>
        <w:rPr>
          <w:color w:val="231F20"/>
          <w:spacing w:val="19"/>
        </w:rPr>
        <w:t> </w:t>
      </w:r>
      <w:r>
        <w:rPr>
          <w:color w:val="231F20"/>
        </w:rPr>
        <w:t>policies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procedures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(1)</w:t>
      </w:r>
      <w:r>
        <w:rPr>
          <w:color w:val="231F20"/>
          <w:spacing w:val="18"/>
        </w:rPr>
        <w:t> </w:t>
      </w:r>
      <w:r>
        <w:rPr>
          <w:color w:val="231F20"/>
        </w:rPr>
        <w:t>pertain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maintenance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records</w:t>
      </w:r>
      <w:r>
        <w:rPr>
          <w:color w:val="231F20"/>
          <w:spacing w:val="20"/>
        </w:rPr>
        <w:t> </w:t>
      </w:r>
      <w:r>
        <w:rPr>
          <w:color w:val="231F20"/>
        </w:rPr>
        <w:t>that,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reasonable</w:t>
      </w:r>
      <w:r>
        <w:rPr>
          <w:color w:val="231F20"/>
          <w:spacing w:val="22"/>
        </w:rPr>
        <w:t> </w:t>
      </w:r>
      <w:r>
        <w:rPr>
          <w:color w:val="231F20"/>
        </w:rPr>
        <w:t>detail,</w:t>
      </w:r>
      <w:r>
        <w:rPr>
          <w:color w:val="231F20"/>
        </w:rPr>
        <w:t> accurately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fairly</w:t>
      </w:r>
      <w:r>
        <w:rPr>
          <w:color w:val="231F20"/>
          <w:spacing w:val="3"/>
        </w:rPr>
        <w:t> </w:t>
      </w:r>
      <w:r>
        <w:rPr>
          <w:color w:val="231F20"/>
        </w:rPr>
        <w:t>reflect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transactions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dispositions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assets 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company;</w:t>
      </w:r>
      <w:r>
        <w:rPr>
          <w:color w:val="231F20"/>
          <w:spacing w:val="1"/>
        </w:rPr>
        <w:t> </w:t>
      </w:r>
      <w:r>
        <w:rPr>
          <w:color w:val="231F20"/>
        </w:rPr>
        <w:t>(2)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"/>
        </w:rPr>
        <w:t> </w:t>
      </w:r>
      <w:r>
        <w:rPr>
          <w:color w:val="231F20"/>
        </w:rPr>
        <w:t>reasonable</w:t>
      </w:r>
      <w:r>
        <w:rPr>
          <w:color w:val="231F20"/>
          <w:spacing w:val="24"/>
        </w:rPr>
        <w:t> </w:t>
      </w:r>
      <w:r>
        <w:rPr>
          <w:color w:val="231F20"/>
        </w:rPr>
        <w:t>assurance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transactions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recorded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necessary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permit</w:t>
      </w:r>
      <w:r>
        <w:rPr>
          <w:color w:val="231F20"/>
          <w:spacing w:val="11"/>
        </w:rPr>
        <w:t> </w:t>
      </w:r>
      <w:r>
        <w:rPr>
          <w:color w:val="231F20"/>
        </w:rPr>
        <w:t>preparation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2"/>
        </w:rPr>
        <w:t> </w:t>
      </w:r>
      <w:r>
        <w:rPr>
          <w:color w:val="231F20"/>
        </w:rPr>
        <w:t>statements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accordance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generally</w:t>
      </w:r>
      <w:r>
        <w:rPr>
          <w:color w:val="231F20"/>
          <w:spacing w:val="6"/>
        </w:rPr>
        <w:t> </w:t>
      </w:r>
      <w:r>
        <w:rPr>
          <w:color w:val="231F20"/>
        </w:rPr>
        <w:t>accepted</w:t>
      </w:r>
      <w:r>
        <w:rPr>
          <w:color w:val="231F20"/>
          <w:spacing w:val="6"/>
        </w:rPr>
        <w:t> </w:t>
      </w:r>
      <w:r>
        <w:rPr>
          <w:color w:val="231F20"/>
        </w:rPr>
        <w:t>accounting</w:t>
      </w:r>
      <w:r>
        <w:rPr>
          <w:color w:val="231F20"/>
          <w:spacing w:val="6"/>
        </w:rPr>
        <w:t> </w:t>
      </w:r>
      <w:r>
        <w:rPr>
          <w:color w:val="231F20"/>
        </w:rPr>
        <w:t>principles,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receipts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company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being</w:t>
      </w:r>
      <w:r>
        <w:rPr>
          <w:color w:val="231F20"/>
          <w:spacing w:val="4"/>
        </w:rPr>
        <w:t> </w:t>
      </w:r>
      <w:r>
        <w:rPr>
          <w:color w:val="231F20"/>
        </w:rPr>
        <w:t>made</w:t>
      </w:r>
      <w:r>
        <w:rPr>
          <w:color w:val="231F20"/>
          <w:spacing w:val="20"/>
        </w:rPr>
        <w:t> </w:t>
      </w:r>
      <w:r>
        <w:rPr>
          <w:color w:val="231F20"/>
        </w:rPr>
        <w:t>only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accordance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authorizations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management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directors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company;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(3)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7"/>
        </w:rPr>
        <w:t> </w:t>
      </w:r>
      <w:r>
        <w:rPr>
          <w:color w:val="231F20"/>
        </w:rPr>
        <w:t>reasonable</w:t>
      </w:r>
      <w:r>
        <w:rPr>
          <w:color w:val="231F20"/>
          <w:spacing w:val="25"/>
        </w:rPr>
        <w:t> </w:t>
      </w:r>
      <w:r>
        <w:rPr>
          <w:color w:val="231F20"/>
        </w:rPr>
        <w:t>assurance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prevention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timely</w:t>
      </w:r>
      <w:r>
        <w:rPr>
          <w:color w:val="231F20"/>
          <w:spacing w:val="-10"/>
        </w:rPr>
        <w:t> </w:t>
      </w:r>
      <w:r>
        <w:rPr>
          <w:color w:val="231F20"/>
        </w:rPr>
        <w:t>detection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unauthorized</w:t>
      </w:r>
      <w:r>
        <w:rPr>
          <w:color w:val="231F20"/>
          <w:spacing w:val="-10"/>
        </w:rPr>
        <w:t> </w:t>
      </w:r>
      <w:r>
        <w:rPr>
          <w:color w:val="231F20"/>
        </w:rPr>
        <w:t>acquisition,</w:t>
      </w:r>
      <w:r>
        <w:rPr>
          <w:color w:val="231F20"/>
          <w:spacing w:val="-10"/>
        </w:rPr>
        <w:t> </w:t>
      </w:r>
      <w:r>
        <w:rPr>
          <w:color w:val="231F20"/>
        </w:rPr>
        <w:t>use,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disposition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37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70" w:lineRule="auto"/>
        <w:ind w:right="117"/>
        <w:jc w:val="both"/>
      </w:pPr>
      <w:r>
        <w:rPr>
          <w:color w:val="231F20"/>
        </w:rPr>
        <w:t>Because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its</w:t>
      </w:r>
      <w:r>
        <w:rPr>
          <w:color w:val="231F20"/>
          <w:spacing w:val="16"/>
        </w:rPr>
        <w:t> </w:t>
      </w:r>
      <w:r>
        <w:rPr>
          <w:color w:val="231F20"/>
        </w:rPr>
        <w:t>inherent</w:t>
      </w:r>
      <w:r>
        <w:rPr>
          <w:color w:val="231F20"/>
          <w:spacing w:val="19"/>
        </w:rPr>
        <w:t> </w:t>
      </w:r>
      <w:r>
        <w:rPr>
          <w:color w:val="231F20"/>
        </w:rPr>
        <w:t>limitations,</w:t>
      </w:r>
      <w:r>
        <w:rPr>
          <w:color w:val="231F20"/>
          <w:spacing w:val="20"/>
        </w:rPr>
        <w:t> </w:t>
      </w:r>
      <w:r>
        <w:rPr>
          <w:color w:val="231F20"/>
        </w:rPr>
        <w:t>internal</w:t>
      </w:r>
      <w:r>
        <w:rPr>
          <w:color w:val="231F20"/>
          <w:spacing w:val="18"/>
        </w:rPr>
        <w:t> </w:t>
      </w:r>
      <w:r>
        <w:rPr>
          <w:color w:val="231F20"/>
        </w:rPr>
        <w:t>control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reporting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prevent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detect</w:t>
      </w:r>
      <w:r>
        <w:rPr>
          <w:color w:val="231F20"/>
          <w:spacing w:val="18"/>
        </w:rPr>
        <w:t> </w:t>
      </w:r>
      <w:r>
        <w:rPr>
          <w:color w:val="231F20"/>
        </w:rPr>
        <w:t>misstate-</w:t>
      </w:r>
      <w:r>
        <w:rPr>
          <w:color w:val="231F20"/>
          <w:spacing w:val="22"/>
        </w:rPr>
        <w:t> </w:t>
      </w:r>
      <w:r>
        <w:rPr>
          <w:color w:val="231F20"/>
        </w:rPr>
        <w:t>ments.</w:t>
      </w:r>
      <w:r>
        <w:rPr>
          <w:color w:val="231F20"/>
          <w:spacing w:val="-7"/>
        </w:rPr>
        <w:t> </w:t>
      </w:r>
      <w:r>
        <w:rPr>
          <w:color w:val="231F20"/>
        </w:rPr>
        <w:t>Also,</w:t>
      </w:r>
      <w:r>
        <w:rPr>
          <w:color w:val="231F20"/>
          <w:spacing w:val="-10"/>
        </w:rPr>
        <w:t> </w:t>
      </w:r>
      <w:r>
        <w:rPr>
          <w:color w:val="231F20"/>
        </w:rPr>
        <w:t>projections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future</w:t>
      </w:r>
      <w:r>
        <w:rPr>
          <w:color w:val="231F20"/>
          <w:spacing w:val="-8"/>
        </w:rPr>
        <w:t> </w:t>
      </w:r>
      <w:r>
        <w:rPr>
          <w:color w:val="231F20"/>
        </w:rPr>
        <w:t>periods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subject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risk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controls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21"/>
        </w:rPr>
        <w:t> </w:t>
      </w:r>
      <w:r>
        <w:rPr>
          <w:color w:val="231F20"/>
        </w:rPr>
        <w:t>become</w:t>
      </w:r>
      <w:r>
        <w:rPr>
          <w:color w:val="231F20"/>
          <w:spacing w:val="41"/>
        </w:rPr>
        <w:t> </w:t>
      </w:r>
      <w:r>
        <w:rPr>
          <w:color w:val="231F20"/>
        </w:rPr>
        <w:t>inadequate</w:t>
      </w:r>
      <w:r>
        <w:rPr>
          <w:color w:val="231F20"/>
          <w:spacing w:val="41"/>
        </w:rPr>
        <w:t> </w:t>
      </w:r>
      <w:r>
        <w:rPr>
          <w:color w:val="231F20"/>
        </w:rPr>
        <w:t>because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changes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conditions,</w:t>
      </w:r>
      <w:r>
        <w:rPr>
          <w:color w:val="231F20"/>
          <w:spacing w:val="39"/>
        </w:rPr>
        <w:t> </w:t>
      </w:r>
      <w:r>
        <w:rPr>
          <w:color w:val="231F20"/>
        </w:rPr>
        <w:t>or</w:t>
      </w:r>
      <w:r>
        <w:rPr>
          <w:color w:val="231F20"/>
          <w:spacing w:val="37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degree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compliance</w:t>
      </w:r>
      <w:r>
        <w:rPr>
          <w:color w:val="231F20"/>
          <w:spacing w:val="38"/>
        </w:rPr>
        <w:t> </w:t>
      </w:r>
      <w:r>
        <w:rPr>
          <w:color w:val="231F20"/>
        </w:rPr>
        <w:t>with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policies</w:t>
      </w:r>
      <w:r>
        <w:rPr>
          <w:color w:val="231F20"/>
          <w:spacing w:val="40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procedures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deteriorate.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70" w:lineRule="auto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opinion,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35"/>
        </w:rPr>
        <w:t> </w:t>
      </w:r>
      <w:r>
        <w:rPr>
          <w:color w:val="231F20"/>
        </w:rPr>
        <w:t>assessment</w:t>
      </w:r>
      <w:r>
        <w:rPr>
          <w:color w:val="231F20"/>
          <w:spacing w:val="38"/>
        </w:rPr>
        <w:t> </w:t>
      </w:r>
      <w:r>
        <w:rPr>
          <w:color w:val="231F20"/>
        </w:rPr>
        <w:t>that</w:t>
      </w:r>
      <w:r>
        <w:rPr>
          <w:color w:val="231F20"/>
          <w:spacing w:val="38"/>
        </w:rPr>
        <w:t> </w:t>
      </w:r>
      <w:r>
        <w:rPr>
          <w:color w:val="231F20"/>
        </w:rPr>
        <w:t>Oracle</w:t>
      </w:r>
      <w:r>
        <w:rPr>
          <w:color w:val="231F20"/>
          <w:spacing w:val="39"/>
        </w:rPr>
        <w:t> </w:t>
      </w:r>
      <w:r>
        <w:rPr>
          <w:color w:val="231F20"/>
        </w:rPr>
        <w:t>Corporation</w:t>
      </w:r>
      <w:r>
        <w:rPr>
          <w:color w:val="231F20"/>
          <w:spacing w:val="38"/>
        </w:rPr>
        <w:t> </w:t>
      </w:r>
      <w:r>
        <w:rPr>
          <w:color w:val="231F20"/>
        </w:rPr>
        <w:t>maintained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38"/>
        </w:rPr>
        <w:t> </w:t>
      </w:r>
      <w:r>
        <w:rPr>
          <w:color w:val="231F20"/>
        </w:rPr>
        <w:t>internal</w:t>
      </w:r>
      <w:r>
        <w:rPr>
          <w:color w:val="231F20"/>
          <w:spacing w:val="40"/>
        </w:rPr>
        <w:t> </w:t>
      </w:r>
      <w:r>
        <w:rPr>
          <w:color w:val="231F20"/>
        </w:rPr>
        <w:t>control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0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reporting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31,</w:t>
      </w:r>
      <w:r>
        <w:rPr>
          <w:color w:val="231F20"/>
          <w:spacing w:val="-8"/>
        </w:rPr>
        <w:t> </w:t>
      </w:r>
      <w:r>
        <w:rPr>
          <w:color w:val="231F20"/>
        </w:rPr>
        <w:t>2007,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fairly</w:t>
      </w:r>
      <w:r>
        <w:rPr>
          <w:color w:val="231F20"/>
          <w:spacing w:val="-6"/>
        </w:rPr>
        <w:t> </w:t>
      </w:r>
      <w:r>
        <w:rPr>
          <w:color w:val="231F20"/>
        </w:rPr>
        <w:t>stated,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material</w:t>
      </w:r>
      <w:r>
        <w:rPr>
          <w:color w:val="231F20"/>
          <w:spacing w:val="-3"/>
        </w:rPr>
        <w:t> </w:t>
      </w:r>
      <w:r>
        <w:rPr>
          <w:color w:val="231F20"/>
        </w:rPr>
        <w:t>respects,</w:t>
      </w:r>
      <w:r>
        <w:rPr>
          <w:color w:val="231F20"/>
          <w:spacing w:val="-7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COSO</w:t>
      </w:r>
      <w:r>
        <w:rPr>
          <w:color w:val="231F20"/>
          <w:spacing w:val="-11"/>
        </w:rPr>
        <w:t> </w:t>
      </w:r>
      <w:r>
        <w:rPr>
          <w:color w:val="231F20"/>
        </w:rPr>
        <w:t>criteria.</w:t>
      </w:r>
      <w:r>
        <w:rPr>
          <w:color w:val="231F20"/>
          <w:spacing w:val="-4"/>
        </w:rPr>
        <w:t> </w:t>
      </w:r>
      <w:r>
        <w:rPr>
          <w:color w:val="231F20"/>
        </w:rPr>
        <w:t>Also,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</w:rPr>
        <w:t> our</w:t>
      </w:r>
      <w:r>
        <w:rPr>
          <w:color w:val="231F20"/>
          <w:spacing w:val="34"/>
        </w:rPr>
        <w:t> </w:t>
      </w:r>
      <w:r>
        <w:rPr>
          <w:color w:val="231F20"/>
        </w:rPr>
        <w:t>opinion,</w:t>
      </w:r>
      <w:r>
        <w:rPr>
          <w:color w:val="231F20"/>
          <w:spacing w:val="35"/>
        </w:rPr>
        <w:t> </w:t>
      </w:r>
      <w:r>
        <w:rPr>
          <w:color w:val="231F20"/>
        </w:rPr>
        <w:t>Oracle</w:t>
      </w:r>
      <w:r>
        <w:rPr>
          <w:color w:val="231F20"/>
          <w:spacing w:val="36"/>
        </w:rPr>
        <w:t> </w:t>
      </w:r>
      <w:r>
        <w:rPr>
          <w:color w:val="231F20"/>
        </w:rPr>
        <w:t>Corporation</w:t>
      </w:r>
      <w:r>
        <w:rPr>
          <w:color w:val="231F20"/>
          <w:spacing w:val="36"/>
        </w:rPr>
        <w:t> </w:t>
      </w:r>
      <w:r>
        <w:rPr>
          <w:color w:val="231F20"/>
        </w:rPr>
        <w:t>maintained,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all</w:t>
      </w:r>
      <w:r>
        <w:rPr>
          <w:color w:val="231F20"/>
          <w:spacing w:val="36"/>
        </w:rPr>
        <w:t> </w:t>
      </w:r>
      <w:r>
        <w:rPr>
          <w:color w:val="231F20"/>
        </w:rPr>
        <w:t>material</w:t>
      </w:r>
      <w:r>
        <w:rPr>
          <w:color w:val="231F20"/>
          <w:spacing w:val="39"/>
        </w:rPr>
        <w:t> </w:t>
      </w:r>
      <w:r>
        <w:rPr>
          <w:color w:val="231F20"/>
        </w:rPr>
        <w:t>respects,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33"/>
        </w:rPr>
        <w:t> </w:t>
      </w:r>
      <w:r>
        <w:rPr>
          <w:color w:val="231F20"/>
        </w:rPr>
        <w:t>internal</w:t>
      </w:r>
      <w:r>
        <w:rPr>
          <w:color w:val="231F20"/>
          <w:spacing w:val="37"/>
        </w:rPr>
        <w:t> </w:t>
      </w:r>
      <w:r>
        <w:rPr>
          <w:color w:val="231F20"/>
        </w:rPr>
        <w:t>control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4"/>
        </w:rPr>
        <w:t> </w:t>
      </w:r>
      <w:r>
        <w:rPr>
          <w:color w:val="231F20"/>
        </w:rPr>
        <w:t>financial</w:t>
      </w:r>
      <w:r>
        <w:rPr>
          <w:color w:val="231F20"/>
          <w:spacing w:val="26"/>
        </w:rPr>
        <w:t> </w:t>
      </w:r>
      <w:r>
        <w:rPr>
          <w:color w:val="231F20"/>
        </w:rPr>
        <w:t>reporting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</w:rPr>
        <w:t>based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COSO</w:t>
      </w:r>
      <w:r>
        <w:rPr>
          <w:color w:val="231F20"/>
          <w:spacing w:val="11"/>
        </w:rPr>
        <w:t> </w:t>
      </w:r>
      <w:r>
        <w:rPr>
          <w:color w:val="231F20"/>
        </w:rPr>
        <w:t>criteria.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70" w:lineRule="auto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audited,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accordance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standards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Public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Accounting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Oversight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Board</w:t>
      </w:r>
      <w:r>
        <w:rPr>
          <w:color w:val="231F20"/>
          <w:spacing w:val="40"/>
        </w:rPr>
        <w:t> </w:t>
      </w:r>
      <w:r>
        <w:rPr>
          <w:color w:val="231F20"/>
        </w:rPr>
        <w:t>(United</w:t>
      </w:r>
      <w:r>
        <w:rPr>
          <w:color w:val="231F20"/>
          <w:spacing w:val="14"/>
        </w:rPr>
        <w:t> </w:t>
      </w:r>
      <w:r>
        <w:rPr>
          <w:color w:val="231F20"/>
        </w:rPr>
        <w:t>States),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2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report</w:t>
      </w:r>
      <w:r>
        <w:rPr>
          <w:color w:val="231F20"/>
          <w:spacing w:val="14"/>
        </w:rPr>
        <w:t> </w:t>
      </w:r>
      <w:r>
        <w:rPr>
          <w:color w:val="231F20"/>
        </w:rPr>
        <w:t>dated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3"/>
        </w:rPr>
        <w:t> </w:t>
      </w:r>
      <w:r>
        <w:rPr>
          <w:color w:val="231F20"/>
        </w:rPr>
        <w:t>28,</w:t>
      </w:r>
      <w:r>
        <w:rPr>
          <w:color w:val="231F20"/>
          <w:spacing w:val="26"/>
        </w:rPr>
        <w:t> </w:t>
      </w:r>
      <w:r>
        <w:rPr>
          <w:color w:val="231F20"/>
        </w:rPr>
        <w:t>2007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expressed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unqualified</w:t>
      </w:r>
      <w:r>
        <w:rPr>
          <w:color w:val="231F20"/>
          <w:spacing w:val="16"/>
        </w:rPr>
        <w:t> </w:t>
      </w:r>
      <w:r>
        <w:rPr>
          <w:color w:val="231F20"/>
        </w:rPr>
        <w:t>opinion</w:t>
      </w:r>
      <w:r>
        <w:rPr>
          <w:color w:val="231F20"/>
          <w:spacing w:val="14"/>
        </w:rPr>
        <w:t> </w:t>
      </w:r>
      <w:r>
        <w:rPr>
          <w:color w:val="231F20"/>
        </w:rPr>
        <w:t>thereon.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18"/>
        <w:jc w:val="right"/>
      </w:pPr>
      <w:r>
        <w:rPr>
          <w:color w:val="231F20"/>
        </w:rPr>
        <w:t>/s/</w:t>
      </w:r>
      <w:r>
        <w:rPr>
          <w:color w:val="231F20"/>
          <w:spacing w:val="13"/>
        </w:rPr>
        <w:t> </w:t>
      </w:r>
      <w:r>
        <w:rPr>
          <w:color w:val="231F20"/>
        </w:rPr>
        <w:t>ERNST</w:t>
      </w:r>
      <w:r>
        <w:rPr>
          <w:color w:val="231F20"/>
          <w:spacing w:val="15"/>
        </w:rPr>
        <w:t> </w:t>
      </w:r>
      <w:r>
        <w:rPr>
          <w:color w:val="231F20"/>
        </w:rPr>
        <w:t>&amp;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YOUNG</w:t>
      </w:r>
      <w:r>
        <w:rPr>
          <w:color w:val="231F20"/>
          <w:spacing w:val="10"/>
        </w:rPr>
        <w:t> </w:t>
      </w:r>
      <w:r>
        <w:rPr>
          <w:color w:val="231F20"/>
        </w:rPr>
        <w:t>LLP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0" w:lineRule="auto"/>
        <w:ind w:right="7151"/>
        <w:jc w:val="left"/>
      </w:pPr>
      <w:r>
        <w:rPr>
          <w:color w:val="231F20"/>
        </w:rPr>
        <w:t>San</w:t>
      </w:r>
      <w:r>
        <w:rPr>
          <w:color w:val="231F20"/>
          <w:spacing w:val="13"/>
        </w:rPr>
        <w:t> </w:t>
      </w:r>
      <w:r>
        <w:rPr>
          <w:color w:val="231F20"/>
        </w:rPr>
        <w:t>Francisco,</w:t>
      </w:r>
      <w:r>
        <w:rPr>
          <w:color w:val="231F20"/>
          <w:spacing w:val="15"/>
        </w:rPr>
        <w:t> </w:t>
      </w:r>
      <w:r>
        <w:rPr>
          <w:color w:val="231F20"/>
        </w:rPr>
        <w:t>California</w:t>
      </w:r>
      <w:r>
        <w:rPr>
          <w:color w:val="231F20"/>
        </w:rPr>
        <w:t> June</w:t>
      </w:r>
      <w:r>
        <w:rPr>
          <w:color w:val="231F20"/>
          <w:spacing w:val="14"/>
        </w:rPr>
        <w:t> </w:t>
      </w:r>
      <w:r>
        <w:rPr>
          <w:color w:val="231F20"/>
        </w:rPr>
        <w:t>28,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50" w:lineRule="auto"/>
        <w:jc w:val="left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50" w:lineRule="auto" w:before="65"/>
        <w:ind w:left="2945" w:right="0" w:firstLine="529"/>
        <w:jc w:val="left"/>
        <w:rPr>
          <w:b w:val="0"/>
          <w:bCs w:val="0"/>
        </w:rPr>
      </w:pPr>
      <w:bookmarkStart w:name="ORACLE CORPORATION CONSOLIDATED BALANCE " w:id="26"/>
      <w:bookmarkEnd w:id="26"/>
      <w:r>
        <w:rPr>
          <w:b w:val="0"/>
        </w:rPr>
      </w: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BALANCE</w:t>
      </w:r>
      <w:r>
        <w:rPr>
          <w:color w:val="231F20"/>
          <w:spacing w:val="11"/>
        </w:rPr>
        <w:t> </w:t>
      </w:r>
      <w:r>
        <w:rPr>
          <w:color w:val="231F20"/>
        </w:rPr>
        <w:t>SHEETS</w:t>
      </w:r>
      <w:r>
        <w:rPr>
          <w:b w:val="0"/>
        </w:rPr>
      </w:r>
    </w:p>
    <w:p>
      <w:pPr>
        <w:spacing w:before="0"/>
        <w:ind w:left="341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As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of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2007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2006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127"/>
        <w:ind w:left="160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380" w:bottom="1300" w:left="1260" w:right="1500"/>
          <w:cols w:num="2" w:equalWidth="0">
            <w:col w:w="6417" w:space="40"/>
            <w:col w:w="3023"/>
          </w:cols>
        </w:sectPr>
      </w:pPr>
    </w:p>
    <w:p>
      <w:pPr>
        <w:spacing w:line="20" w:lineRule="atLeast"/>
        <w:ind w:left="742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1.15pt;height:1.150pt;mso-position-horizontal-relative:char;mso-position-vertical-relative:line" coordorigin="0,0" coordsize="1823,23">
            <v:group style="position:absolute;left:11;top:11;width:1801;height:2" coordorigin="11,11" coordsize="1801,2">
              <v:shape style="position:absolute;left:11;top:11;width:1801;height:2" coordorigin="11,11" coordsize="1801,0" path="m11,11l181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655" w:val="left" w:leader="none"/>
          <w:tab w:pos="8705" w:val="left" w:leader="none"/>
        </w:tabs>
        <w:spacing w:before="7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data)</w:t>
        <w:tab/>
        <w:t>2007</w:t>
        <w:tab/>
        <w:t>2006</w:t>
      </w:r>
      <w:r>
        <w:rPr>
          <w:rFonts w:ascii="Times New Roman"/>
          <w:sz w:val="16"/>
        </w:rPr>
      </w:r>
    </w:p>
    <w:p>
      <w:pPr>
        <w:tabs>
          <w:tab w:pos="7428" w:val="left" w:leader="none"/>
          <w:tab w:pos="8478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57.2pt;height:1.150pt;mso-position-horizontal-relative:char;mso-position-vertical-relative:line" coordorigin="0,0" coordsize="7144,23">
            <v:group style="position:absolute;left:11;top:11;width:7121;height:2" coordorigin="11,11" coordsize="7121,2">
              <v:shape style="position:absolute;left:11;top:11;width:7121;height:2" coordorigin="11,11" coordsize="7121,0" path="m11,11l713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8.7pt;height:1.150pt;mso-position-horizontal-relative:char;mso-position-vertical-relative:line" coordorigin="0,0" coordsize="774,23">
            <v:group style="position:absolute;left:11;top:11;width:751;height:2" coordorigin="11,11" coordsize="751,2">
              <v:shape style="position:absolute;left:11;top:11;width:751;height:2" coordorigin="11,11" coordsize="751,0" path="m11,11l76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8.7pt;height:1.150pt;mso-position-horizontal-relative:char;mso-position-vertical-relative:line" coordorigin="0,0" coordsize="774,23">
            <v:group style="position:absolute;left:11;top:11;width:751;height:2" coordorigin="11,11" coordsize="751,2">
              <v:shape style="position:absolute;left:11;top:11;width:751;height:2" coordorigin="11,11" coordsize="751,0" path="m11,11l76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spacing w:line="240" w:lineRule="auto" w:before="90"/>
        <w:ind w:left="0" w:right="114"/>
        <w:jc w:val="center"/>
        <w:rPr>
          <w:b w:val="0"/>
          <w:bCs w:val="0"/>
        </w:rPr>
      </w:pPr>
      <w:r>
        <w:rPr>
          <w:color w:val="231F20"/>
        </w:rPr>
        <w:t>ASSETS</w:t>
      </w:r>
      <w:r>
        <w:rPr>
          <w:b w:val="0"/>
        </w:rPr>
      </w:r>
    </w:p>
    <w:p>
      <w:pPr>
        <w:pStyle w:val="BodyText"/>
        <w:spacing w:line="220" w:lineRule="exact"/>
        <w:ind w:right="0"/>
        <w:jc w:val="left"/>
      </w:pPr>
      <w:r>
        <w:rPr>
          <w:color w:val="231F20"/>
        </w:rPr>
        <w:t>Current</w:t>
      </w:r>
      <w:r>
        <w:rPr>
          <w:color w:val="231F20"/>
          <w:spacing w:val="15"/>
        </w:rPr>
        <w:t> </w:t>
      </w:r>
      <w:r>
        <w:rPr>
          <w:color w:val="231F20"/>
        </w:rPr>
        <w:t>assets: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5"/>
        <w:gridCol w:w="970"/>
        <w:gridCol w:w="955"/>
      </w:tblGrid>
      <w:tr>
        <w:trPr>
          <w:trHeight w:val="19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"/>
                <w:sz w:val="20"/>
              </w:rPr>
              <w:t>equivalents.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184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6,218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18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6,659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Marketable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4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Trade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receivables,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allowances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$306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$325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 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4,074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3,022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receivables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Prepaid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14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306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21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235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12,883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11,974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14"/>
        <w:ind w:right="0"/>
        <w:jc w:val="left"/>
      </w:pPr>
      <w:r>
        <w:rPr>
          <w:color w:val="231F20"/>
        </w:rPr>
        <w:t>Non-current</w:t>
      </w:r>
      <w:r>
        <w:rPr>
          <w:color w:val="231F20"/>
          <w:spacing w:val="16"/>
        </w:rPr>
        <w:t> </w:t>
      </w:r>
      <w:r>
        <w:rPr>
          <w:color w:val="231F20"/>
        </w:rPr>
        <w:t>assets: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5"/>
        <w:gridCol w:w="860"/>
        <w:gridCol w:w="219"/>
        <w:gridCol w:w="846"/>
      </w:tblGrid>
      <w:tr>
        <w:trPr>
          <w:trHeight w:val="19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Property,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8"/>
                <w:sz w:val="20"/>
              </w:rPr>
              <w:t>net.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1,603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1,391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assets: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agreements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relationships,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7"/>
                <w:sz w:val="20"/>
              </w:rPr>
              <w:t>net.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3,002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2,620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assets: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other,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-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2,962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1,908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spacing w:val="3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13,479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9,809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14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643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1,327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non-current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-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21,689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17,055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2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34,572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29,029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760" w:bottom="280" w:left="1260" w:right="15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31F20"/>
        </w:rPr>
        <w:t>Current</w:t>
      </w:r>
      <w:r>
        <w:rPr>
          <w:color w:val="231F20"/>
          <w:spacing w:val="15"/>
        </w:rPr>
        <w:t> </w:t>
      </w:r>
      <w:r>
        <w:rPr>
          <w:color w:val="231F20"/>
        </w:rPr>
        <w:t>liabilities:</w:t>
      </w:r>
      <w:r>
        <w:rPr/>
      </w:r>
    </w:p>
    <w:p>
      <w:pPr>
        <w:pStyle w:val="Heading1"/>
        <w:spacing w:line="240" w:lineRule="auto" w:before="75"/>
        <w:ind w:right="0"/>
        <w:jc w:val="left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>
          <w:color w:val="231F20"/>
        </w:rPr>
        <w:t>LIABILITIES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STOCKHOLDERS’</w:t>
      </w:r>
      <w:r>
        <w:rPr>
          <w:color w:val="231F20"/>
          <w:spacing w:val="12"/>
        </w:rPr>
        <w:t> </w:t>
      </w:r>
      <w:r>
        <w:rPr>
          <w:color w:val="231F20"/>
        </w:rPr>
        <w:t>EQUITY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500"/>
          <w:cols w:num="2" w:equalWidth="0">
            <w:col w:w="1598" w:space="772"/>
            <w:col w:w="7110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5"/>
        <w:gridCol w:w="970"/>
        <w:gridCol w:w="955"/>
      </w:tblGrid>
      <w:tr>
        <w:trPr>
          <w:trHeight w:val="19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Short-term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borrowings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portion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long-term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184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1,358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18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Accounts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payable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payable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1,237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Accrued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benefits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1,349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1,172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Accrued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restructuring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revenues.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3,492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2,830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liabilities</w:t>
            </w:r>
            <w:r>
              <w:rPr>
                <w:rFonts w:ascii="Times New Roman"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14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1,435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1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1,279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liabilities.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9,387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40" w:lineRule="auto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6,930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14"/>
        <w:ind w:right="0"/>
        <w:jc w:val="left"/>
      </w:pPr>
      <w:r>
        <w:rPr>
          <w:color w:val="231F20"/>
        </w:rPr>
        <w:t>Non-current</w:t>
      </w:r>
      <w:r>
        <w:rPr>
          <w:color w:val="231F20"/>
          <w:spacing w:val="16"/>
        </w:rPr>
        <w:t> </w:t>
      </w:r>
      <w:r>
        <w:rPr>
          <w:color w:val="231F20"/>
        </w:rPr>
        <w:t>liabilities: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5"/>
        <w:gridCol w:w="970"/>
        <w:gridCol w:w="955"/>
      </w:tblGrid>
      <w:tr>
        <w:trPr>
          <w:trHeight w:val="19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Notes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payable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long-term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debt,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portion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6,235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5,735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liabilities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1,121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Accrued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restructuring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revenues.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6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long-term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liabilities</w:t>
            </w:r>
            <w:r>
              <w:rPr>
                <w:rFonts w:ascii="Times New Roman"/>
                <w:color w:val="231F20"/>
                <w:spacing w:val="-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14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559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21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401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non-current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liabilities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8,266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40" w:lineRule="auto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7,087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25"/>
        <w:ind w:right="6702"/>
        <w:jc w:val="left"/>
      </w:pPr>
      <w:r>
        <w:rPr>
          <w:color w:val="231F20"/>
        </w:rPr>
        <w:t>Commitments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contingencies</w:t>
      </w:r>
      <w:r>
        <w:rPr>
          <w:color w:val="231F20"/>
        </w:rPr>
        <w:t> Stockholders’</w:t>
      </w:r>
      <w:r>
        <w:rPr>
          <w:color w:val="231F20"/>
          <w:spacing w:val="15"/>
        </w:rPr>
        <w:t> </w:t>
      </w:r>
      <w:r>
        <w:rPr>
          <w:color w:val="231F20"/>
        </w:rPr>
        <w:t>equity: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5"/>
        <w:gridCol w:w="860"/>
        <w:gridCol w:w="219"/>
        <w:gridCol w:w="912"/>
      </w:tblGrid>
      <w:tr>
        <w:trPr>
          <w:trHeight w:val="19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Preferred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stock,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$0.01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value—authorized:</w:t>
            </w:r>
            <w:r>
              <w:rPr>
                <w:rFonts w:ascii="Times New Roman" w:hAnsi="Times New Roman" w:cs="Times New Roman" w:eastAsia="Times New Roman"/>
                <w:color w:val="231F20"/>
                <w:spacing w:val="2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1.0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shares;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outstanding: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stock,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$0.01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value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additional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paid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capital—authorized: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11,000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shares;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outstanding: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5,107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5,232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 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10,293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9,246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Retained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earnings</w:t>
            </w:r>
            <w:r>
              <w:rPr>
                <w:rFonts w:ascii="Times New Roman"/>
                <w:color w:val="231F20"/>
                <w:spacing w:val="-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6,223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5,538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Accumulated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comprehensive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income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14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403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258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pacing w:val="-3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231F20"/>
                <w:spacing w:val="4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16,919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15,012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2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pacing w:val="-3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liabilities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34,572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29,029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0" w:lineRule="auto" w:before="74"/>
        <w:ind w:right="0"/>
        <w:jc w:val="left"/>
      </w:pPr>
      <w:r>
        <w:rPr>
          <w:color w:val="231F20"/>
        </w:rPr>
        <w:t>See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statements.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500"/>
        </w:sectPr>
      </w:pPr>
    </w:p>
    <w:p>
      <w:pPr>
        <w:pStyle w:val="Heading1"/>
        <w:spacing w:line="250" w:lineRule="auto" w:before="65"/>
        <w:ind w:left="2332" w:right="0" w:firstLine="1142"/>
        <w:jc w:val="left"/>
        <w:rPr>
          <w:b w:val="0"/>
          <w:bCs w:val="0"/>
        </w:rPr>
      </w:pPr>
      <w:bookmarkStart w:name="ORACLE CORPORATION CONSOLIDATED STATEMEN" w:id="27"/>
      <w:bookmarkEnd w:id="27"/>
      <w:r>
        <w:rPr>
          <w:b w:val="0"/>
        </w:rPr>
      </w: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  <w:spacing w:val="-4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OPERATIONS</w:t>
      </w:r>
      <w:r>
        <w:rPr>
          <w:b w:val="0"/>
        </w:rPr>
      </w:r>
    </w:p>
    <w:p>
      <w:pPr>
        <w:spacing w:before="0"/>
        <w:ind w:left="248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For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the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pacing w:val="-5"/>
          <w:sz w:val="20"/>
        </w:rPr>
        <w:t>Years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Ended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2007,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2006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2005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127"/>
        <w:ind w:left="1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footerReference w:type="even" r:id="rId32"/>
          <w:footerReference w:type="default" r:id="rId33"/>
          <w:pgSz w:w="12240" w:h="15840"/>
          <w:pgMar w:footer="1581" w:header="0" w:top="1380" w:bottom="1780" w:left="1260" w:right="1560"/>
          <w:cols w:num="2" w:equalWidth="0">
            <w:col w:w="7031" w:space="40"/>
            <w:col w:w="2349"/>
          </w:cols>
        </w:sectPr>
      </w:pPr>
    </w:p>
    <w:p>
      <w:pPr>
        <w:spacing w:line="20" w:lineRule="atLeast"/>
        <w:ind w:left="667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8.65pt;height:1.150pt;mso-position-horizontal-relative:char;mso-position-vertical-relative:line" coordorigin="0,0" coordsize="2573,23">
            <v:group style="position:absolute;left:11;top:11;width:2551;height:2" coordorigin="11,11" coordsize="2551,2">
              <v:shape style="position:absolute;left:11;top:11;width:2551;height:2" coordorigin="11,11" coordsize="2551,0" path="m11,11l256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855" w:val="left" w:leader="none"/>
          <w:tab w:pos="7805" w:val="left" w:leader="none"/>
          <w:tab w:pos="8755" w:val="left" w:leader="none"/>
        </w:tabs>
        <w:spacing w:before="7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data)</w:t>
        <w:tab/>
        <w:t>2007</w:t>
        <w:tab/>
        <w:t>2006</w:t>
        <w:tab/>
        <w:t>2005</w:t>
      </w:r>
      <w:r>
        <w:rPr>
          <w:rFonts w:ascii="Times New Roman"/>
          <w:sz w:val="16"/>
        </w:rPr>
      </w:r>
    </w:p>
    <w:p>
      <w:pPr>
        <w:tabs>
          <w:tab w:pos="6679" w:val="left" w:leader="none"/>
          <w:tab w:pos="7628" w:val="left" w:leader="none"/>
          <w:tab w:pos="8578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19.650pt;height:1.150pt;mso-position-horizontal-relative:char;mso-position-vertical-relative:line" coordorigin="0,0" coordsize="6393,23">
            <v:group style="position:absolute;left:11;top:11;width:6370;height:2" coordorigin="11,11" coordsize="6370,2">
              <v:shape style="position:absolute;left:11;top:11;width:6370;height:2" coordorigin="11,11" coordsize="6370,0" path="m11,11l638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65pt;height:1.150pt;mso-position-horizontal-relative:char;mso-position-vertical-relative:line" coordorigin="0,0" coordsize="673,23">
            <v:group style="position:absolute;left:11;top:11;width:650;height:2" coordorigin="11,11" coordsize="650,2">
              <v:shape style="position:absolute;left:11;top:11;width:650;height:2" coordorigin="11,11" coordsize="650,0" path="m11,11l66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7pt;height:1.150pt;mso-position-horizontal-relative:char;mso-position-vertical-relative:line" coordorigin="0,0" coordsize="674,23">
            <v:group style="position:absolute;left:11;top:11;width:651;height:2" coordorigin="11,11" coordsize="651,2">
              <v:shape style="position:absolute;left:11;top:11;width:651;height:2" coordorigin="11,11" coordsize="651,0" path="m11,11l66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7pt;height:1.150pt;mso-position-horizontal-relative:char;mso-position-vertical-relative:line" coordorigin="0,0" coordsize="674,23">
            <v:group style="position:absolute;left:11;top:11;width:651;height:2" coordorigin="11,11" coordsize="651,2">
              <v:shape style="position:absolute;left:11;top:11;width:651;height:2" coordorigin="11,11" coordsize="651,0" path="m11,11l66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90"/>
        <w:ind w:right="0"/>
        <w:jc w:val="left"/>
      </w:pPr>
      <w:r>
        <w:rPr>
          <w:color w:val="231F20"/>
          <w:spacing w:val="-1"/>
        </w:rPr>
        <w:t>Revenues:</w:t>
      </w:r>
      <w:r>
        <w:rPr/>
      </w:r>
    </w:p>
    <w:p>
      <w:pPr>
        <w:pStyle w:val="BodyText"/>
        <w:tabs>
          <w:tab w:pos="6690" w:val="left" w:leader="none"/>
          <w:tab w:pos="7639" w:val="left" w:leader="none"/>
          <w:tab w:pos="8589" w:val="left" w:leader="none"/>
        </w:tabs>
        <w:spacing w:line="240" w:lineRule="auto" w:before="50"/>
        <w:ind w:left="520" w:right="0"/>
        <w:jc w:val="left"/>
      </w:pP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licenses</w:t>
      </w:r>
      <w:r>
        <w:rPr>
          <w:color w:val="231F20"/>
          <w:spacing w:val="-2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</w:r>
      <w:r>
        <w:rPr>
          <w:color w:val="231F20"/>
          <w:spacing w:val="49"/>
        </w:rPr>
        <w:t> </w:t>
      </w:r>
      <w:r>
        <w:rPr>
          <w:color w:val="231F20"/>
        </w:rPr>
        <w:t>5,882</w:t>
        <w:tab/>
        <w:t>$</w:t>
      </w:r>
      <w:r>
        <w:rPr>
          <w:color w:val="231F20"/>
          <w:spacing w:val="50"/>
        </w:rPr>
        <w:t> </w:t>
      </w:r>
      <w:r>
        <w:rPr>
          <w:color w:val="231F20"/>
        </w:rPr>
        <w:t>4,905</w:t>
        <w:tab/>
        <w:t>$</w:t>
      </w:r>
      <w:r>
        <w:rPr>
          <w:color w:val="231F20"/>
          <w:spacing w:val="50"/>
        </w:rPr>
        <w:t> </w:t>
      </w:r>
      <w:r>
        <w:rPr>
          <w:color w:val="231F20"/>
        </w:rPr>
        <w:t>4,091</w:t>
      </w:r>
      <w:r>
        <w:rPr/>
      </w:r>
    </w:p>
    <w:p>
      <w:pPr>
        <w:pStyle w:val="BodyText"/>
        <w:tabs>
          <w:tab w:pos="6690" w:val="left" w:leader="none"/>
          <w:tab w:pos="7639" w:val="left" w:leader="none"/>
          <w:tab w:pos="8589" w:val="left" w:leader="none"/>
          <w:tab w:pos="8790" w:val="left" w:leader="none"/>
        </w:tabs>
        <w:spacing w:line="354" w:lineRule="auto" w:before="49"/>
        <w:ind w:left="920" w:right="177" w:hanging="401"/>
        <w:jc w:val="left"/>
      </w:pP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support </w:t>
      </w:r>
      <w:r>
        <w:rPr>
          <w:color w:val="231F20"/>
          <w:spacing w:val="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8,329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6,636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5,330</w:t>
      </w:r>
      <w:r>
        <w:rPr>
          <w:color w:val="231F20"/>
        </w:rPr>
      </w:r>
      <w:r>
        <w:rPr>
          <w:color w:val="231F20"/>
        </w:rPr>
        <w:t> Software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14,211</w:t>
        <w:tab/>
        <w:t>11,541</w:t>
        <w:tab/>
        <w:tab/>
      </w:r>
      <w:r>
        <w:rPr>
          <w:color w:val="231F20"/>
          <w:w w:val="95"/>
        </w:rPr>
        <w:t>9,421</w:t>
      </w:r>
      <w:r>
        <w:rPr/>
      </w:r>
    </w:p>
    <w:p>
      <w:pPr>
        <w:pStyle w:val="BodyText"/>
        <w:tabs>
          <w:tab w:pos="6690" w:val="left" w:leader="none"/>
          <w:tab w:pos="7639" w:val="left" w:leader="none"/>
          <w:tab w:pos="8589" w:val="left" w:leader="none"/>
        </w:tabs>
        <w:spacing w:line="174" w:lineRule="exact"/>
        <w:ind w:left="520" w:right="0"/>
        <w:jc w:val="left"/>
      </w:pPr>
      <w:r>
        <w:rPr>
          <w:color w:val="231F20"/>
        </w:rPr>
        <w:t>Services</w:t>
      </w:r>
      <w:r>
        <w:rPr>
          <w:color w:val="231F20"/>
          <w:spacing w:val="2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3,785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2,839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2,378</w:t>
      </w:r>
      <w:r>
        <w:rPr>
          <w:color w:val="231F20"/>
        </w:rPr>
      </w:r>
      <w:r>
        <w:rPr/>
      </w:r>
    </w:p>
    <w:p>
      <w:pPr>
        <w:pStyle w:val="BodyText"/>
        <w:tabs>
          <w:tab w:pos="6690" w:val="left" w:leader="none"/>
          <w:tab w:pos="7639" w:val="left" w:leader="none"/>
          <w:tab w:pos="8589" w:val="left" w:leader="none"/>
        </w:tabs>
        <w:spacing w:line="240" w:lineRule="auto" w:before="110"/>
        <w:ind w:left="132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17,996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14,380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11,799</w:t>
      </w:r>
      <w:r>
        <w:rPr>
          <w:color w:val="231F20"/>
        </w:rPr>
      </w:r>
      <w:r>
        <w:rPr/>
      </w:r>
    </w:p>
    <w:p>
      <w:pPr>
        <w:pStyle w:val="BodyText"/>
        <w:spacing w:line="240" w:lineRule="auto" w:before="110"/>
        <w:ind w:right="0"/>
        <w:jc w:val="left"/>
      </w:pP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expenses:</w:t>
      </w:r>
      <w:r>
        <w:rPr/>
      </w:r>
    </w:p>
    <w:p>
      <w:pPr>
        <w:pStyle w:val="BodyText"/>
        <w:tabs>
          <w:tab w:pos="6890" w:val="left" w:leader="none"/>
          <w:tab w:pos="7840" w:val="left" w:leader="none"/>
          <w:tab w:pos="8790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Sales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marketing</w:t>
      </w:r>
      <w:r>
        <w:rPr>
          <w:color w:val="231F20"/>
          <w:spacing w:val="3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3,907</w:t>
        <w:tab/>
        <w:t>3,177</w:t>
        <w:tab/>
        <w:t>2,511</w:t>
      </w:r>
      <w:r>
        <w:rPr/>
      </w:r>
    </w:p>
    <w:p>
      <w:pPr>
        <w:pStyle w:val="BodyText"/>
        <w:tabs>
          <w:tab w:pos="7039" w:val="left" w:leader="none"/>
          <w:tab w:pos="7989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support </w:t>
      </w:r>
      <w:r>
        <w:rPr>
          <w:color w:val="231F20"/>
          <w:spacing w:val="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842</w:t>
        <w:tab/>
        <w:t>719</w:t>
        <w:tab/>
        <w:t>618</w:t>
      </w:r>
      <w:r>
        <w:rPr/>
      </w:r>
    </w:p>
    <w:p>
      <w:pPr>
        <w:pStyle w:val="BodyText"/>
        <w:tabs>
          <w:tab w:pos="6890" w:val="left" w:leader="none"/>
          <w:tab w:pos="7840" w:val="left" w:leader="none"/>
          <w:tab w:pos="8790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Cost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services </w:t>
      </w:r>
      <w:r>
        <w:rPr>
          <w:color w:val="231F20"/>
          <w:spacing w:val="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3,349</w:t>
        <w:tab/>
        <w:t>2,516</w:t>
        <w:tab/>
        <w:t>2,033</w:t>
      </w:r>
      <w:r>
        <w:rPr/>
      </w:r>
    </w:p>
    <w:p>
      <w:pPr>
        <w:pStyle w:val="BodyText"/>
        <w:tabs>
          <w:tab w:pos="6890" w:val="left" w:leader="none"/>
          <w:tab w:pos="7840" w:val="left" w:leader="none"/>
          <w:tab w:pos="8790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Research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</w:rPr>
        <w:t> </w:t>
      </w:r>
      <w:r>
        <w:rPr>
          <w:color w:val="231F20"/>
          <w:spacing w:val="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2,195</w:t>
        <w:tab/>
        <w:t>1,872</w:t>
        <w:tab/>
        <w:t>1,491</w:t>
      </w:r>
      <w:r>
        <w:rPr/>
      </w:r>
    </w:p>
    <w:p>
      <w:pPr>
        <w:pStyle w:val="BodyText"/>
        <w:tabs>
          <w:tab w:pos="7039" w:val="left" w:leader="none"/>
          <w:tab w:pos="7989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administrative</w:t>
      </w:r>
      <w:r>
        <w:rPr>
          <w:color w:val="231F20"/>
          <w:spacing w:val="4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692</w:t>
        <w:tab/>
        <w:t>555</w:t>
        <w:tab/>
        <w:t>550</w:t>
      </w:r>
      <w:r>
        <w:rPr/>
      </w:r>
    </w:p>
    <w:p>
      <w:pPr>
        <w:pStyle w:val="BodyText"/>
        <w:tabs>
          <w:tab w:pos="7039" w:val="left" w:leader="none"/>
          <w:tab w:pos="7989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Amortization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-2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878</w:t>
        <w:tab/>
        <w:t>583</w:t>
        <w:tab/>
        <w:t>219</w:t>
      </w:r>
      <w:r>
        <w:rPr/>
      </w:r>
    </w:p>
    <w:p>
      <w:pPr>
        <w:pStyle w:val="BodyText"/>
        <w:tabs>
          <w:tab w:pos="7039" w:val="left" w:leader="none"/>
          <w:tab w:pos="7989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3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140</w:t>
        <w:tab/>
        <w:t>137</w:t>
        <w:tab/>
        <w:t>208</w:t>
      </w:r>
      <w:r>
        <w:rPr/>
      </w:r>
    </w:p>
    <w:p>
      <w:pPr>
        <w:pStyle w:val="BodyText"/>
        <w:tabs>
          <w:tab w:pos="6690" w:val="left" w:leader="none"/>
          <w:tab w:pos="7139" w:val="left" w:leader="none"/>
          <w:tab w:pos="7639" w:val="left" w:leader="none"/>
          <w:tab w:pos="8089" w:val="left" w:leader="none"/>
          <w:tab w:pos="8589" w:val="left" w:leader="none"/>
          <w:tab w:pos="8940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Restructuring 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19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85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147</w:t>
      </w:r>
      <w:r>
        <w:rPr>
          <w:color w:val="231F20"/>
        </w:rPr>
      </w:r>
      <w:r>
        <w:rPr/>
      </w:r>
    </w:p>
    <w:p>
      <w:pPr>
        <w:pStyle w:val="BodyText"/>
        <w:tabs>
          <w:tab w:pos="6690" w:val="left" w:leader="none"/>
          <w:tab w:pos="7639" w:val="left" w:leader="none"/>
          <w:tab w:pos="8589" w:val="left" w:leader="none"/>
        </w:tabs>
        <w:spacing w:line="354" w:lineRule="auto" w:before="110"/>
        <w:ind w:right="177" w:firstLine="120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3"/>
        </w:rPr>
        <w:t>expenses.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12,022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9,644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7,777</w:t>
      </w:r>
      <w:r>
        <w:rPr>
          <w:color w:val="231F20"/>
        </w:rPr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  <w:spacing w:val="4"/>
        </w:rPr>
        <w:t>income.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5,974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4,736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4,022</w:t>
      </w:r>
      <w:r>
        <w:rPr>
          <w:color w:val="231F20"/>
        </w:rPr>
      </w:r>
      <w:r>
        <w:rPr/>
      </w:r>
    </w:p>
    <w:p>
      <w:pPr>
        <w:pStyle w:val="BodyText"/>
        <w:tabs>
          <w:tab w:pos="6972" w:val="left" w:leader="none"/>
          <w:tab w:pos="7922" w:val="left" w:leader="none"/>
          <w:tab w:pos="8873" w:val="left" w:leader="none"/>
        </w:tabs>
        <w:spacing w:line="240" w:lineRule="auto" w:before="4"/>
        <w:ind w:right="0"/>
        <w:jc w:val="left"/>
      </w:pP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0"/>
        </w:rPr>
        <w:t> 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(343)</w:t>
        <w:tab/>
        <w:t>(169)</w:t>
        <w:tab/>
        <w:t>(135)</w:t>
      </w:r>
      <w:r>
        <w:rPr/>
      </w:r>
    </w:p>
    <w:p>
      <w:pPr>
        <w:pStyle w:val="BodyText"/>
        <w:spacing w:line="240" w:lineRule="auto" w:before="50"/>
        <w:ind w:right="0"/>
        <w:jc w:val="left"/>
      </w:pPr>
      <w:r>
        <w:rPr>
          <w:color w:val="231F20"/>
        </w:rPr>
        <w:t>Non-operating</w:t>
      </w:r>
      <w:r>
        <w:rPr>
          <w:color w:val="231F20"/>
          <w:spacing w:val="17"/>
        </w:rPr>
        <w:t> </w:t>
      </w:r>
      <w:r>
        <w:rPr>
          <w:color w:val="231F20"/>
        </w:rPr>
        <w:t>income,</w:t>
      </w:r>
      <w:r>
        <w:rPr>
          <w:color w:val="231F20"/>
          <w:spacing w:val="16"/>
        </w:rPr>
        <w:t> </w:t>
      </w:r>
      <w:r>
        <w:rPr>
          <w:color w:val="231F20"/>
        </w:rPr>
        <w:t>net:</w:t>
      </w:r>
      <w:r>
        <w:rPr/>
      </w:r>
    </w:p>
    <w:p>
      <w:pPr>
        <w:pStyle w:val="BodyText"/>
        <w:tabs>
          <w:tab w:pos="7039" w:val="left" w:leader="none"/>
          <w:tab w:pos="7990" w:val="left" w:leader="none"/>
          <w:tab w:pos="9240" w:val="right" w:leader="none"/>
        </w:tabs>
        <w:spacing w:line="240" w:lineRule="auto" w:before="49"/>
        <w:ind w:left="520" w:right="0"/>
        <w:jc w:val="left"/>
      </w:pP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</w:rPr>
        <w:t>income</w:t>
      </w:r>
      <w:r>
        <w:rPr>
          <w:color w:val="231F20"/>
          <w:spacing w:val="-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295</w:t>
        <w:tab/>
        <w:t>170</w:t>
        <w:tab/>
        <w:t>185</w:t>
      </w:r>
      <w:r>
        <w:rPr/>
      </w:r>
    </w:p>
    <w:p>
      <w:pPr>
        <w:pStyle w:val="BodyText"/>
        <w:tabs>
          <w:tab w:pos="7139" w:val="left" w:leader="none"/>
          <w:tab w:pos="8089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4"/>
        </w:rPr>
        <w:t> </w:t>
      </w:r>
      <w:r>
        <w:rPr>
          <w:color w:val="231F20"/>
        </w:rPr>
        <w:t>gains</w:t>
      </w:r>
      <w:r>
        <w:rPr>
          <w:color w:val="231F20"/>
          <w:spacing w:val="-2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22</w:t>
        <w:tab/>
        <w:t>25</w:t>
        <w:tab/>
        <w:t>2</w:t>
      </w:r>
      <w:r>
        <w:rPr/>
      </w:r>
    </w:p>
    <w:p>
      <w:pPr>
        <w:pStyle w:val="BodyText"/>
        <w:tabs>
          <w:tab w:pos="6690" w:val="left" w:leader="none"/>
          <w:tab w:pos="7139" w:val="left" w:leader="none"/>
          <w:tab w:pos="7639" w:val="left" w:leader="none"/>
          <w:tab w:pos="8089" w:val="left" w:leader="none"/>
          <w:tab w:pos="8589" w:val="left" w:leader="none"/>
          <w:tab w:pos="8974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Other</w:t>
      </w:r>
      <w:r>
        <w:rPr>
          <w:color w:val="231F20"/>
          <w:spacing w:val="3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-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38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48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</w:t>
      </w:r>
      <w:r>
        <w:rPr>
          <w:color w:val="231F20"/>
        </w:rPr>
        <w:t>23)</w:t>
      </w:r>
      <w:r>
        <w:rPr/>
      </w:r>
    </w:p>
    <w:p>
      <w:pPr>
        <w:pStyle w:val="BodyText"/>
        <w:tabs>
          <w:tab w:pos="6690" w:val="left" w:leader="none"/>
          <w:tab w:pos="7039" w:val="left" w:leader="none"/>
          <w:tab w:pos="7639" w:val="left" w:leader="none"/>
          <w:tab w:pos="7989" w:val="left" w:leader="none"/>
          <w:tab w:pos="8589" w:val="left" w:leader="none"/>
          <w:tab w:pos="8940" w:val="left" w:leader="none"/>
        </w:tabs>
        <w:spacing w:line="240" w:lineRule="auto" w:before="110"/>
        <w:ind w:left="132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non-operating</w:t>
      </w:r>
      <w:r>
        <w:rPr>
          <w:color w:val="231F20"/>
          <w:spacing w:val="17"/>
        </w:rPr>
        <w:t> </w:t>
      </w:r>
      <w:r>
        <w:rPr>
          <w:color w:val="231F20"/>
        </w:rPr>
        <w:t>income,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3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355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243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164</w:t>
      </w:r>
      <w:r>
        <w:rPr>
          <w:color w:val="231F20"/>
        </w:rPr>
      </w:r>
      <w:r>
        <w:rPr/>
      </w:r>
    </w:p>
    <w:p>
      <w:pPr>
        <w:pStyle w:val="BodyText"/>
        <w:tabs>
          <w:tab w:pos="6890" w:val="left" w:leader="none"/>
          <w:tab w:pos="7840" w:val="left" w:leader="none"/>
          <w:tab w:pos="8790" w:val="left" w:leader="none"/>
        </w:tabs>
        <w:spacing w:line="240" w:lineRule="auto" w:before="110"/>
        <w:ind w:right="0"/>
        <w:jc w:val="left"/>
      </w:pP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</w:rPr>
        <w:t>provision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taxes</w:t>
      </w:r>
      <w:r>
        <w:rPr>
          <w:color w:val="231F20"/>
          <w:spacing w:val="-1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5,986</w:t>
        <w:tab/>
        <w:t>4,810</w:t>
        <w:tab/>
        <w:t>4,051</w:t>
      </w:r>
      <w:r>
        <w:rPr/>
      </w:r>
    </w:p>
    <w:p>
      <w:pPr>
        <w:pStyle w:val="BodyText"/>
        <w:tabs>
          <w:tab w:pos="6690" w:val="left" w:leader="none"/>
          <w:tab w:pos="7639" w:val="left" w:leader="none"/>
          <w:tab w:pos="8589" w:val="left" w:leader="none"/>
        </w:tabs>
        <w:spacing w:line="240" w:lineRule="auto" w:before="50"/>
        <w:ind w:right="0"/>
        <w:jc w:val="left"/>
      </w:pPr>
      <w:r>
        <w:rPr>
          <w:color w:val="231F20"/>
        </w:rPr>
        <w:t>Provision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</w:t>
      </w:r>
      <w:r>
        <w:rPr>
          <w:color w:val="231F20"/>
          <w:spacing w:val="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1,712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1,429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1,165</w:t>
      </w:r>
      <w:r>
        <w:rPr>
          <w:color w:val="231F20"/>
        </w:rPr>
      </w:r>
      <w:r>
        <w:rPr/>
      </w:r>
    </w:p>
    <w:p>
      <w:pPr>
        <w:pStyle w:val="BodyText"/>
        <w:tabs>
          <w:tab w:pos="6690" w:val="left" w:leader="none"/>
          <w:tab w:pos="7639" w:val="left" w:leader="none"/>
          <w:tab w:pos="8589" w:val="left" w:leader="none"/>
        </w:tabs>
        <w:spacing w:line="240" w:lineRule="auto" w:before="110"/>
        <w:ind w:right="0"/>
        <w:jc w:val="left"/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4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4,274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</w:r>
      <w:r>
        <w:rPr>
          <w:color w:val="231F20"/>
          <w:spacing w:val="50"/>
          <w:u w:val="single" w:color="231F20"/>
        </w:rPr>
        <w:t> </w:t>
      </w:r>
      <w:r>
        <w:rPr>
          <w:color w:val="231F20"/>
          <w:u w:val="single" w:color="231F20"/>
        </w:rPr>
        <w:t>3,381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</w:r>
      <w:r>
        <w:rPr>
          <w:color w:val="231F20"/>
          <w:spacing w:val="50"/>
          <w:u w:val="single" w:color="231F20"/>
        </w:rPr>
        <w:t> </w:t>
      </w:r>
      <w:r>
        <w:rPr>
          <w:color w:val="231F20"/>
          <w:u w:val="single" w:color="231F20"/>
        </w:rPr>
        <w:t>2,886</w:t>
      </w:r>
      <w:r>
        <w:rPr>
          <w:color w:val="231F20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7634" w:val="left" w:leader="none"/>
          <w:tab w:pos="8584" w:val="left" w:leader="none"/>
        </w:tabs>
        <w:spacing w:line="20" w:lineRule="atLeast"/>
        <w:ind w:left="668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3.050pt;height:.6pt;mso-position-horizontal-relative:char;mso-position-vertical-relative:line" coordorigin="0,0" coordsize="661,12">
            <v:group style="position:absolute;left:6;top:6;width:650;height:2" coordorigin="6,6" coordsize="650,2">
              <v:shape style="position:absolute;left:6;top:6;width:650;height:2" coordorigin="6,6" coordsize="650,0" path="m6,6l655,6e" filled="false" stroked="true" strokeweight=".5535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1pt;height:.6pt;mso-position-horizontal-relative:char;mso-position-vertical-relative:line" coordorigin="0,0" coordsize="662,12">
            <v:group style="position:absolute;left:6;top:6;width:651;height:2" coordorigin="6,6" coordsize="651,2">
              <v:shape style="position:absolute;left:6;top:6;width:651;height:2" coordorigin="6,6" coordsize="651,0" path="m6,6l656,6e" filled="false" stroked="true" strokeweight=".5535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1pt;height:.6pt;mso-position-horizontal-relative:char;mso-position-vertical-relative:line" coordorigin="0,0" coordsize="662,12">
            <v:group style="position:absolute;left:6;top:6;width:651;height:2" coordorigin="6,6" coordsize="651,2">
              <v:shape style="position:absolute;left:6;top:6;width:651;height:2" coordorigin="6,6" coordsize="651,0" path="m6,6l656,6e" filled="false" stroked="true" strokeweight=".5535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74"/>
        <w:ind w:right="0"/>
        <w:jc w:val="left"/>
      </w:pP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share:</w:t>
      </w:r>
      <w:r>
        <w:rPr/>
      </w:r>
    </w:p>
    <w:p>
      <w:pPr>
        <w:pStyle w:val="BodyText"/>
        <w:tabs>
          <w:tab w:pos="6690" w:val="left" w:leader="none"/>
          <w:tab w:pos="7639" w:val="left" w:leader="none"/>
          <w:tab w:pos="8589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Basic</w:t>
      </w:r>
      <w:r>
        <w:rPr>
          <w:color w:val="231F20"/>
          <w:spacing w:val="3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  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0.83</w:t>
      </w:r>
      <w:r>
        <w:rPr>
          <w:color w:val="231F20"/>
        </w:rPr>
        <w:tab/>
      </w:r>
      <w:r>
        <w:rPr>
          <w:color w:val="231F20"/>
          <w:u w:val="single" w:color="231F20"/>
        </w:rPr>
        <w:t>$  </w:t>
      </w:r>
      <w:r>
        <w:rPr>
          <w:color w:val="231F20"/>
          <w:spacing w:val="50"/>
          <w:u w:val="single" w:color="231F20"/>
        </w:rPr>
        <w:t> </w:t>
      </w:r>
      <w:r>
        <w:rPr>
          <w:color w:val="231F20"/>
          <w:u w:val="single" w:color="231F20"/>
        </w:rPr>
        <w:t>0.65</w:t>
      </w:r>
      <w:r>
        <w:rPr>
          <w:color w:val="231F20"/>
        </w:rPr>
        <w:tab/>
      </w:r>
      <w:r>
        <w:rPr>
          <w:color w:val="231F20"/>
          <w:u w:val="single" w:color="231F20"/>
        </w:rPr>
        <w:t>$  </w:t>
      </w:r>
      <w:r>
        <w:rPr>
          <w:color w:val="231F20"/>
          <w:spacing w:val="50"/>
          <w:u w:val="single" w:color="231F20"/>
        </w:rPr>
        <w:t> </w:t>
      </w:r>
      <w:r>
        <w:rPr>
          <w:color w:val="231F20"/>
          <w:u w:val="single" w:color="231F20"/>
        </w:rPr>
        <w:t>0.56</w:t>
      </w:r>
      <w:r>
        <w:rPr>
          <w:color w:val="231F20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7633" w:val="left" w:leader="none"/>
          <w:tab w:pos="8583" w:val="left" w:leader="none"/>
        </w:tabs>
        <w:spacing w:line="20" w:lineRule="atLeast"/>
        <w:ind w:left="668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3.1pt;height:.65pt;mso-position-horizontal-relative:char;mso-position-vertical-relative:line" coordorigin="0,0" coordsize="662,13">
            <v:group style="position:absolute;left:6;top:6;width:650;height:2" coordorigin="6,6" coordsize="650,2">
              <v:shape style="position:absolute;left:6;top:6;width:650;height:2" coordorigin="6,6" coordsize="650,0" path="m6,6l656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2pt;height:.65pt;mso-position-horizontal-relative:char;mso-position-vertical-relative:line" coordorigin="0,0" coordsize="664,13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2pt;height:.65pt;mso-position-horizontal-relative:char;mso-position-vertical-relative:line" coordorigin="0,0" coordsize="664,13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6690" w:val="left" w:leader="none"/>
          <w:tab w:pos="7639" w:val="left" w:leader="none"/>
          <w:tab w:pos="7940" w:val="left" w:leader="none"/>
          <w:tab w:pos="8589" w:val="left" w:leader="none"/>
          <w:tab w:pos="8890" w:val="left" w:leader="none"/>
        </w:tabs>
        <w:spacing w:line="240" w:lineRule="auto" w:before="74"/>
        <w:ind w:left="520" w:right="0"/>
        <w:jc w:val="left"/>
      </w:pPr>
      <w:r>
        <w:rPr>
          <w:color w:val="231F20"/>
        </w:rPr>
        <w:t>Diluted</w:t>
      </w:r>
      <w:r>
        <w:rPr>
          <w:color w:val="231F20"/>
          <w:spacing w:val="-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  </w:t>
      </w:r>
      <w:r>
        <w:rPr>
          <w:color w:val="231F20"/>
          <w:spacing w:val="49"/>
        </w:rPr>
        <w:t> </w:t>
      </w:r>
      <w:r>
        <w:rPr>
          <w:color w:val="231F20"/>
        </w:rPr>
        <w:t>0.81</w:t>
        <w:tab/>
        <w:t>$</w:t>
        <w:tab/>
        <w:t>0.64</w:t>
        <w:tab/>
        <w:t>$</w:t>
        <w:tab/>
        <w:t>0.55</w:t>
      </w:r>
      <w:r>
        <w:rPr/>
      </w:r>
    </w:p>
    <w:p>
      <w:pPr>
        <w:tabs>
          <w:tab w:pos="7633" w:val="left" w:leader="none"/>
          <w:tab w:pos="8583" w:val="left" w:leader="none"/>
        </w:tabs>
        <w:spacing w:line="50" w:lineRule="atLeast"/>
        <w:ind w:left="6684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3.1pt;height:2.6pt;mso-position-horizontal-relative:char;mso-position-vertical-relative:line" coordorigin="0,0" coordsize="662,52">
            <v:group style="position:absolute;left:6;top:6;width:650;height:2" coordorigin="6,6" coordsize="650,2">
              <v:shape style="position:absolute;left:6;top:6;width:650;height:2" coordorigin="6,6" coordsize="650,0" path="m6,6l656,6e" filled="false" stroked="true" strokeweight=".553580pt" strokecolor="#231f20">
                <v:path arrowok="t"/>
              </v:shape>
            </v:group>
            <v:group style="position:absolute;left:6;top:46;width:650;height:2" coordorigin="6,46" coordsize="650,2">
              <v:shape style="position:absolute;left:6;top:46;width:650;height:2" coordorigin="6,46" coordsize="650,0" path="m6,46l656,4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3.2pt;height:2.6pt;mso-position-horizontal-relative:char;mso-position-vertical-relative:line" coordorigin="0,0" coordsize="664,52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553580pt" strokecolor="#231f20">
                <v:path arrowok="t"/>
              </v:shape>
            </v:group>
            <v:group style="position:absolute;left:6;top:46;width:651;height:2" coordorigin="6,46" coordsize="651,2">
              <v:shape style="position:absolute;left:6;top:46;width:651;height:2" coordorigin="6,46" coordsize="651,0" path="m6,46l657,4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3.2pt;height:2.6pt;mso-position-horizontal-relative:char;mso-position-vertical-relative:line" coordorigin="0,0" coordsize="664,52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553580pt" strokecolor="#231f20">
                <v:path arrowok="t"/>
              </v:shape>
            </v:group>
            <v:group style="position:absolute;left:6;top:46;width:651;height:2" coordorigin="6,46" coordsize="651,2">
              <v:shape style="position:absolute;left:6;top:46;width:651;height:2" coordorigin="6,46" coordsize="651,0" path="m6,46l657,4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pStyle w:val="BodyText"/>
        <w:spacing w:line="240" w:lineRule="auto" w:before="87"/>
        <w:ind w:right="0"/>
        <w:jc w:val="left"/>
      </w:pPr>
      <w:r>
        <w:rPr/>
        <w:pict>
          <v:group style="position:absolute;margin-left:444.983002pt;margin-top:49.432438pt;width:32.5500pt;height:.1pt;mso-position-horizontal-relative:page;mso-position-vertical-relative:paragraph;z-index:-361024" coordorigin="8900,989" coordsize="651,2">
            <v:shape style="position:absolute;left:8900;top:989;width:651;height:2" coordorigin="8900,989" coordsize="651,0" path="m8900,989l9551,989e" filled="false" stroked="true" strokeweight=".61024pt" strokecolor="#231f20">
              <v:path arrowok="t"/>
            </v:shape>
            <w10:wrap type="none"/>
          </v:group>
        </w:pict>
      </w:r>
      <w:r>
        <w:rPr/>
        <w:pict>
          <v:group style="position:absolute;margin-left:492.490997pt;margin-top:49.432438pt;width:32.5500pt;height:.1pt;mso-position-horizontal-relative:page;mso-position-vertical-relative:paragraph;z-index:-361000" coordorigin="9850,989" coordsize="651,2">
            <v:shape style="position:absolute;left:9850;top:989;width:651;height:2" coordorigin="9850,989" coordsize="651,0" path="m9850,989l10501,989e" filled="false" stroked="true" strokeweight=".61024pt" strokecolor="#231f20">
              <v:path arrowok="t"/>
            </v:shape>
            <w10:wrap type="none"/>
          </v:group>
        </w:pict>
      </w:r>
      <w:r>
        <w:rPr>
          <w:color w:val="231F20"/>
          <w:spacing w:val="-2"/>
        </w:rPr>
        <w:t>Weighted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5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shares</w:t>
      </w:r>
      <w:r>
        <w:rPr>
          <w:color w:val="231F20"/>
          <w:spacing w:val="13"/>
        </w:rPr>
        <w:t> </w:t>
      </w:r>
      <w:r>
        <w:rPr>
          <w:color w:val="231F20"/>
        </w:rPr>
        <w:t>outstanding: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55"/>
        <w:gridCol w:w="760"/>
        <w:gridCol w:w="219"/>
        <w:gridCol w:w="731"/>
        <w:gridCol w:w="219"/>
        <w:gridCol w:w="746"/>
      </w:tblGrid>
      <w:tr>
        <w:trPr>
          <w:trHeight w:val="302" w:hRule="exact"/>
        </w:trPr>
        <w:tc>
          <w:tcPr>
            <w:tcW w:w="6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Basic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5,170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5,196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5,136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6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Diluted</w:t>
            </w:r>
            <w:r>
              <w:rPr>
                <w:rFonts w:ascii="Times New Roman"/>
                <w:color w:val="231F20"/>
                <w:spacing w:val="-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5,269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5,287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5,231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60" w:bottom="280" w:left="1260" w:right="1560"/>
        </w:sectPr>
      </w:pPr>
    </w:p>
    <w:p>
      <w:pPr>
        <w:pStyle w:val="Heading1"/>
        <w:spacing w:line="240" w:lineRule="auto" w:before="65"/>
        <w:ind w:left="2445" w:right="0"/>
        <w:jc w:val="center"/>
        <w:rPr>
          <w:b w:val="0"/>
          <w:bCs w:val="0"/>
        </w:rPr>
      </w:pPr>
      <w:bookmarkStart w:name="ORACLE CORPORATION CONSOLIDATED STATEMEN" w:id="28"/>
      <w:bookmarkEnd w:id="28"/>
      <w:r>
        <w:rPr>
          <w:b w:val="0"/>
        </w:rPr>
      </w: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before="10"/>
        <w:ind w:left="244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sz w:val="20"/>
          <w:szCs w:val="20"/>
        </w:rPr>
        <w:t>STATEMENTS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STOCKHOLDERS’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EQUITY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/>
        <w:ind w:left="2444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For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the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pacing w:val="-5"/>
          <w:sz w:val="20"/>
        </w:rPr>
        <w:t>Years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Ended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2007,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2006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2005</w:t>
      </w:r>
      <w:r>
        <w:rPr>
          <w:rFonts w:ascii="Times New Roman"/>
          <w:sz w:val="20"/>
        </w:rPr>
      </w:r>
    </w:p>
    <w:p>
      <w:pPr>
        <w:spacing w:line="160" w:lineRule="exact" w:before="106"/>
        <w:ind w:left="2525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Common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Stock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and</w:t>
      </w:r>
      <w:r>
        <w:rPr>
          <w:rFonts w:ascii="Times New Roman"/>
          <w:sz w:val="14"/>
        </w:rPr>
      </w:r>
    </w:p>
    <w:p>
      <w:pPr>
        <w:tabs>
          <w:tab w:pos="4524" w:val="left" w:leader="none"/>
        </w:tabs>
        <w:spacing w:line="160" w:lineRule="exact" w:before="0"/>
        <w:ind w:left="2524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</w:r>
      <w:r>
        <w:rPr>
          <w:rFonts w:ascii="Times New Roman"/>
          <w:b/>
          <w:color w:val="231F20"/>
          <w:sz w:val="14"/>
          <w:u w:val="thick" w:color="231F20"/>
        </w:rPr>
        <w:t>     </w:t>
      </w:r>
      <w:r>
        <w:rPr>
          <w:rFonts w:ascii="Times New Roman"/>
          <w:b/>
          <w:color w:val="231F20"/>
          <w:spacing w:val="-12"/>
          <w:sz w:val="14"/>
          <w:u w:val="thick" w:color="231F20"/>
        </w:rPr>
        <w:t> </w:t>
      </w:r>
      <w:r>
        <w:rPr>
          <w:rFonts w:ascii="Times New Roman"/>
          <w:b/>
          <w:color w:val="231F20"/>
          <w:sz w:val="14"/>
          <w:u w:val="thick" w:color="231F20"/>
        </w:rPr>
        <w:t>Additional</w:t>
      </w:r>
      <w:r>
        <w:rPr>
          <w:rFonts w:ascii="Times New Roman"/>
          <w:b/>
          <w:color w:val="231F20"/>
          <w:spacing w:val="8"/>
          <w:sz w:val="14"/>
          <w:u w:val="thick" w:color="231F20"/>
        </w:rPr>
        <w:t> </w:t>
      </w:r>
      <w:r>
        <w:rPr>
          <w:rFonts w:ascii="Times New Roman"/>
          <w:b/>
          <w:color w:val="231F20"/>
          <w:sz w:val="14"/>
          <w:u w:val="thick" w:color="231F20"/>
        </w:rPr>
        <w:t>Paid</w:t>
      </w:r>
      <w:r>
        <w:rPr>
          <w:rFonts w:ascii="Times New Roman"/>
          <w:b/>
          <w:color w:val="231F20"/>
          <w:spacing w:val="10"/>
          <w:sz w:val="14"/>
          <w:u w:val="thick" w:color="231F20"/>
        </w:rPr>
        <w:t> </w:t>
      </w:r>
      <w:r>
        <w:rPr>
          <w:rFonts w:ascii="Times New Roman"/>
          <w:b/>
          <w:color w:val="231F20"/>
          <w:sz w:val="14"/>
          <w:u w:val="thick" w:color="231F20"/>
        </w:rPr>
        <w:t>in</w:t>
      </w:r>
      <w:r>
        <w:rPr>
          <w:rFonts w:ascii="Times New Roman"/>
          <w:b/>
          <w:color w:val="231F20"/>
          <w:spacing w:val="10"/>
          <w:sz w:val="14"/>
          <w:u w:val="thick" w:color="231F20"/>
        </w:rPr>
        <w:t> </w:t>
      </w:r>
      <w:r>
        <w:rPr>
          <w:rFonts w:ascii="Times New Roman"/>
          <w:b/>
          <w:color w:val="231F20"/>
          <w:sz w:val="14"/>
          <w:u w:val="thick" w:color="231F20"/>
        </w:rPr>
        <w:t>Capital</w:t>
      </w:r>
      <w:r>
        <w:rPr>
          <w:rFonts w:ascii="Times New Roman"/>
          <w:b/>
          <w:color w:val="231F20"/>
          <w:sz w:val="14"/>
          <w:u w:val="thick" w:color="231F20"/>
        </w:rPr>
        <w:t> </w:t>
        <w:tab/>
      </w:r>
      <w:r>
        <w:rPr>
          <w:rFonts w:ascii="Times New Roman"/>
          <w:b/>
          <w:color w:val="231F20"/>
          <w:sz w:val="14"/>
        </w:rPr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before="0"/>
        <w:ind w:left="535" w:right="1350" w:hanging="217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Accumulated Other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380" w:bottom="1300" w:left="500" w:right="800"/>
          <w:cols w:num="2" w:equalWidth="0">
            <w:col w:w="8436" w:space="40"/>
            <w:col w:w="2464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pacing w:val="-1"/>
          <w:sz w:val="14"/>
        </w:rPr>
        <w:t>(in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pacing w:val="-1"/>
          <w:sz w:val="14"/>
        </w:rPr>
        <w:t>millions)</w:t>
      </w:r>
      <w:r>
        <w:rPr>
          <w:rFonts w:ascii="Times New Roman"/>
          <w:sz w:val="14"/>
        </w:rPr>
      </w:r>
    </w:p>
    <w:p>
      <w:pPr>
        <w:spacing w:before="0"/>
        <w:ind w:left="403" w:right="0" w:hanging="24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Comprehensive</w:t>
      </w:r>
      <w:r>
        <w:rPr>
          <w:rFonts w:ascii="Times New Roman"/>
          <w:b/>
          <w:color w:val="231F20"/>
          <w:sz w:val="14"/>
        </w:rPr>
        <w:t> Income</w:t>
      </w:r>
      <w:r>
        <w:rPr>
          <w:rFonts w:ascii="Times New Roman"/>
          <w:sz w:val="14"/>
        </w:rPr>
      </w:r>
    </w:p>
    <w:p>
      <w:pPr>
        <w:spacing w:line="159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Number</w:t>
      </w:r>
      <w:r>
        <w:rPr>
          <w:rFonts w:ascii="Times New Roman"/>
          <w:b/>
          <w:color w:val="231F20"/>
          <w:spacing w:val="8"/>
          <w:sz w:val="14"/>
        </w:rPr>
        <w:t> </w:t>
      </w:r>
      <w:r>
        <w:rPr>
          <w:rFonts w:ascii="Times New Roman"/>
          <w:b/>
          <w:color w:val="231F20"/>
          <w:sz w:val="14"/>
        </w:rPr>
        <w:t>of</w:t>
      </w:r>
      <w:r>
        <w:rPr>
          <w:rFonts w:ascii="Times New Roman"/>
          <w:sz w:val="14"/>
        </w:rPr>
      </w:r>
    </w:p>
    <w:p>
      <w:pPr>
        <w:tabs>
          <w:tab w:pos="1303" w:val="left" w:leader="none"/>
        </w:tabs>
        <w:spacing w:line="160" w:lineRule="exact" w:before="0"/>
        <w:ind w:left="28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Shares</w:t>
        <w:tab/>
        <w:t>Amount</w:t>
      </w:r>
      <w:r>
        <w:rPr>
          <w:rFonts w:ascii="Times New Roman"/>
          <w:sz w:val="14"/>
        </w:rPr>
      </w:r>
    </w:p>
    <w:p>
      <w:pPr>
        <w:spacing w:before="0"/>
        <w:ind w:left="159" w:right="0" w:firstLine="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Retained</w:t>
      </w:r>
      <w:r>
        <w:rPr>
          <w:rFonts w:ascii="Times New Roman"/>
          <w:b/>
          <w:color w:val="231F20"/>
          <w:sz w:val="14"/>
        </w:rPr>
        <w:t> Earnings</w:t>
      </w:r>
      <w:r>
        <w:rPr>
          <w:rFonts w:ascii="Times New Roman"/>
          <w:sz w:val="14"/>
        </w:rPr>
      </w:r>
    </w:p>
    <w:p>
      <w:pPr>
        <w:spacing w:before="0"/>
        <w:ind w:left="159" w:right="0" w:firstLine="162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Deferred</w:t>
      </w:r>
      <w:r>
        <w:rPr>
          <w:rFonts w:ascii="Times New Roman"/>
          <w:b/>
          <w:color w:val="231F20"/>
          <w:sz w:val="14"/>
        </w:rPr>
        <w:t> Compensation</w:t>
      </w:r>
      <w:r>
        <w:rPr>
          <w:rFonts w:ascii="Times New Roman"/>
          <w:sz w:val="14"/>
        </w:rPr>
      </w:r>
    </w:p>
    <w:p>
      <w:pPr>
        <w:spacing w:line="159" w:lineRule="exact" w:before="0"/>
        <w:ind w:left="12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4"/>
        </w:rPr>
        <w:t>Comprehensive</w:t>
      </w:r>
      <w:r>
        <w:rPr>
          <w:rFonts w:ascii="Times New Roman"/>
          <w:sz w:val="14"/>
        </w:rPr>
      </w:r>
    </w:p>
    <w:p>
      <w:pPr>
        <w:tabs>
          <w:tab w:pos="1493" w:val="left" w:leader="none"/>
        </w:tabs>
        <w:spacing w:line="160" w:lineRule="exact" w:before="0"/>
        <w:ind w:left="36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Income</w:t>
        <w:tab/>
      </w:r>
      <w:r>
        <w:rPr>
          <w:rFonts w:ascii="Times New Roman"/>
          <w:b/>
          <w:color w:val="231F20"/>
          <w:spacing w:val="-3"/>
          <w:sz w:val="14"/>
        </w:rPr>
        <w:t>Total</w:t>
      </w:r>
      <w:r>
        <w:rPr>
          <w:rFonts w:ascii="Times New Roman"/>
          <w:sz w:val="14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760" w:bottom="280" w:left="500" w:right="800"/>
          <w:cols w:num="6" w:equalWidth="0">
            <w:col w:w="890" w:space="2374"/>
            <w:col w:w="1094" w:space="104"/>
            <w:col w:w="1795" w:space="382"/>
            <w:col w:w="705" w:space="196"/>
            <w:col w:w="1024" w:space="40"/>
            <w:col w:w="2336"/>
          </w:cols>
        </w:sectPr>
      </w:pPr>
    </w:p>
    <w:p>
      <w:pPr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1.15pt;height:1.150pt;mso-position-horizontal-relative:char;mso-position-vertical-relative:line" coordorigin="0,0" coordsize="4223,23">
            <v:group style="position:absolute;left:11;top:11;width:3181;height:2" coordorigin="11,11" coordsize="3181,2">
              <v:shape style="position:absolute;left:11;top:11;width:3181;height:2" coordorigin="11,11" coordsize="3181,0" path="m11,11l3192,11e" filled="false" stroked="true" strokeweight="1.1204pt" strokecolor="#231f20">
                <v:path arrowok="t"/>
              </v:shape>
            </v:group>
            <v:group style="position:absolute;left:3271;top:11;width:940;height:2" coordorigin="3271,11" coordsize="940,2">
              <v:shape style="position:absolute;left:3271;top:11;width:940;height:2" coordorigin="3271,11" coordsize="940,0" path="m3271,11l421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92"/>
          <w:sz w:val="2"/>
        </w:rPr>
        <w:t> </w:t>
      </w:r>
      <w:r>
        <w:rPr>
          <w:rFonts w:ascii="Times New Roman"/>
          <w:spacing w:val="92"/>
          <w:sz w:val="2"/>
        </w:rPr>
        <w:pict>
          <v:group style="width:48.15pt;height:1.150pt;mso-position-horizontal-relative:char;mso-position-vertical-relative:line" coordorigin="0,0" coordsize="963,23">
            <v:group style="position:absolute;left:11;top:11;width:940;height:2" coordorigin="11,11" coordsize="940,2">
              <v:shape style="position:absolute;left:11;top:11;width:940;height:2" coordorigin="11,11" coordsize="940,0" path="m11,11l95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pacing w:val="92"/>
          <w:sz w:val="2"/>
        </w:rPr>
      </w:r>
      <w:r>
        <w:rPr>
          <w:rFonts w:ascii="Times New Roman"/>
          <w:spacing w:val="92"/>
          <w:sz w:val="2"/>
        </w:rPr>
        <w:t> </w:t>
      </w:r>
      <w:r>
        <w:rPr>
          <w:rFonts w:ascii="Times New Roman"/>
          <w:spacing w:val="92"/>
          <w:sz w:val="2"/>
        </w:rPr>
        <w:pict>
          <v:group style="width:48.15pt;height:1.150pt;mso-position-horizontal-relative:char;mso-position-vertical-relative:line" coordorigin="0,0" coordsize="963,23">
            <v:group style="position:absolute;left:11;top:11;width:940;height:2" coordorigin="11,11" coordsize="940,2">
              <v:shape style="position:absolute;left:11;top:11;width:940;height:2" coordorigin="11,11" coordsize="940,0" path="m11,11l95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pacing w:val="92"/>
          <w:sz w:val="2"/>
        </w:rPr>
      </w:r>
      <w:r>
        <w:rPr>
          <w:rFonts w:ascii="Times New Roman"/>
          <w:spacing w:val="92"/>
          <w:sz w:val="2"/>
        </w:rPr>
        <w:t> </w:t>
      </w:r>
      <w:r>
        <w:rPr>
          <w:rFonts w:ascii="Times New Roman"/>
          <w:spacing w:val="92"/>
          <w:sz w:val="2"/>
        </w:rPr>
        <w:pict>
          <v:group style="width:48.15pt;height:1.150pt;mso-position-horizontal-relative:char;mso-position-vertical-relative:line" coordorigin="0,0" coordsize="963,23">
            <v:group style="position:absolute;left:11;top:11;width:940;height:2" coordorigin="11,11" coordsize="940,2">
              <v:shape style="position:absolute;left:11;top:11;width:940;height:2" coordorigin="11,11" coordsize="940,0" path="m11,11l95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pacing w:val="92"/>
          <w:sz w:val="2"/>
        </w:rPr>
      </w:r>
      <w:r>
        <w:rPr>
          <w:rFonts w:ascii="Times New Roman"/>
          <w:spacing w:val="92"/>
          <w:sz w:val="2"/>
        </w:rPr>
        <w:t> </w:t>
      </w:r>
      <w:r>
        <w:rPr>
          <w:rFonts w:ascii="Times New Roman"/>
          <w:spacing w:val="92"/>
          <w:sz w:val="2"/>
        </w:rPr>
        <w:pict>
          <v:group style="width:48.15pt;height:1.150pt;mso-position-horizontal-relative:char;mso-position-vertical-relative:line" coordorigin="0,0" coordsize="963,23">
            <v:group style="position:absolute;left:11;top:11;width:940;height:2" coordorigin="11,11" coordsize="940,2">
              <v:shape style="position:absolute;left:11;top:11;width:940;height:2" coordorigin="11,11" coordsize="940,0" path="m11,11l95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pacing w:val="92"/>
          <w:sz w:val="2"/>
        </w:rPr>
      </w:r>
      <w:r>
        <w:rPr>
          <w:rFonts w:ascii="Times New Roman"/>
          <w:spacing w:val="92"/>
          <w:sz w:val="2"/>
        </w:rPr>
        <w:t> </w:t>
      </w:r>
      <w:r>
        <w:rPr>
          <w:rFonts w:ascii="Times New Roman"/>
          <w:spacing w:val="92"/>
          <w:sz w:val="2"/>
        </w:rPr>
        <w:pict>
          <v:group style="width:48.15pt;height:1.150pt;mso-position-horizontal-relative:char;mso-position-vertical-relative:line" coordorigin="0,0" coordsize="963,23">
            <v:group style="position:absolute;left:11;top:11;width:940;height:2" coordorigin="11,11" coordsize="940,2">
              <v:shape style="position:absolute;left:11;top:11;width:940;height:2" coordorigin="11,11" coordsize="940,0" path="m11,11l95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pacing w:val="92"/>
          <w:sz w:val="2"/>
        </w:rPr>
      </w:r>
      <w:r>
        <w:rPr>
          <w:rFonts w:ascii="Times New Roman"/>
          <w:spacing w:val="92"/>
          <w:sz w:val="2"/>
        </w:rPr>
        <w:t> </w:t>
      </w:r>
      <w:r>
        <w:rPr>
          <w:rFonts w:ascii="Times New Roman"/>
          <w:spacing w:val="92"/>
          <w:sz w:val="2"/>
        </w:rPr>
        <w:pict>
          <v:group style="width:48.15pt;height:1.150pt;mso-position-horizontal-relative:char;mso-position-vertical-relative:line" coordorigin="0,0" coordsize="963,23">
            <v:group style="position:absolute;left:11;top:11;width:940;height:2" coordorigin="11,11" coordsize="940,2">
              <v:shape style="position:absolute;left:11;top:11;width:940;height:2" coordorigin="11,11" coordsize="940,0" path="m11,11l95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pacing w:val="92"/>
          <w:sz w:val="2"/>
        </w:rPr>
      </w:r>
    </w:p>
    <w:p>
      <w:pPr>
        <w:tabs>
          <w:tab w:pos="5060" w:val="left" w:leader="none"/>
          <w:tab w:pos="6120" w:val="left" w:leader="none"/>
          <w:tab w:pos="7180" w:val="left" w:leader="none"/>
          <w:tab w:pos="8440" w:val="left" w:leader="none"/>
          <w:tab w:pos="9420" w:val="left" w:leader="none"/>
          <w:tab w:pos="10361" w:val="left" w:leader="none"/>
        </w:tabs>
        <w:spacing w:line="177" w:lineRule="exact" w:before="81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Balances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May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31,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2004</w:t>
      </w:r>
      <w:r>
        <w:rPr>
          <w:rFonts w:ascii="Times New Roman" w:hAnsi="Times New Roman" w:cs="Times New Roman" w:eastAsia="Times New Roman"/>
          <w:color w:val="231F20"/>
          <w:spacing w:val="-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  <w:tab/>
        <w:t>5,171 </w:t>
      </w:r>
      <w:r>
        <w:rPr>
          <w:rFonts w:ascii="Times New Roman" w:hAnsi="Times New Roman" w:cs="Times New Roman" w:eastAsia="Times New Roman"/>
          <w:color w:val="231F20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</w:t>
        <w:tab/>
        <w:t>5,456 </w:t>
      </w:r>
      <w:r>
        <w:rPr>
          <w:rFonts w:ascii="Times New Roman" w:hAnsi="Times New Roman" w:cs="Times New Roman" w:eastAsia="Times New Roman"/>
          <w:color w:val="231F20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</w:t>
        <w:tab/>
        <w:t>2,383 </w:t>
      </w:r>
      <w:r>
        <w:rPr>
          <w:rFonts w:ascii="Times New Roman" w:hAnsi="Times New Roman" w:cs="Times New Roman" w:eastAsia="Times New Roman"/>
          <w:color w:val="231F20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</w:t>
        <w:tab/>
        <w:t>— </w:t>
      </w:r>
      <w:r>
        <w:rPr>
          <w:rFonts w:ascii="Times New Roman" w:hAnsi="Times New Roman" w:cs="Times New Roman" w:eastAsia="Times New Roman"/>
          <w:color w:val="231F20"/>
          <w:spacing w:val="4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</w:t>
        <w:tab/>
        <w:t>156 </w:t>
      </w:r>
      <w:r>
        <w:rPr>
          <w:rFonts w:ascii="Times New Roman" w:hAnsi="Times New Roman" w:cs="Times New Roman" w:eastAsia="Times New Roman"/>
          <w:color w:val="231F20"/>
          <w:spacing w:val="4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</w:t>
        <w:tab/>
        <w:t>7,995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0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Common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issued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under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award</w:t>
      </w:r>
      <w:r>
        <w:rPr>
          <w:rFonts w:ascii="Times New Roman"/>
          <w:sz w:val="16"/>
        </w:rPr>
      </w:r>
    </w:p>
    <w:p>
      <w:pPr>
        <w:tabs>
          <w:tab w:pos="3980" w:val="left" w:leader="none"/>
          <w:tab w:pos="5040" w:val="left" w:leader="none"/>
          <w:tab w:pos="6021" w:val="left" w:leader="none"/>
          <w:tab w:pos="7160" w:val="left" w:leader="none"/>
          <w:tab w:pos="8220" w:val="left" w:leader="none"/>
          <w:tab w:pos="9281" w:val="left" w:leader="none"/>
          <w:tab w:pos="10500" w:val="right" w:leader="none"/>
        </w:tabs>
        <w:spacing w:line="170" w:lineRule="exact" w:before="0"/>
        <w:ind w:left="10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plans</w:t>
      </w:r>
      <w:r>
        <w:rPr>
          <w:rFonts w:ascii="Times New Roman" w:hAnsi="Times New Roman" w:cs="Times New Roman" w:eastAsia="Times New Roman"/>
          <w:color w:val="231F20"/>
          <w:spacing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</w:t>
        <w:tab/>
        <w:t>—</w:t>
        <w:tab/>
        <w:t>71</w:t>
        <w:tab/>
        <w:t>468</w:t>
        <w:tab/>
        <w:t>—</w:t>
        <w:tab/>
        <w:t>—</w:t>
        <w:tab/>
        <w:t>—</w:t>
        <w:tab/>
        <w:t>468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0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Common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issued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under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purchase</w:t>
      </w:r>
      <w:r>
        <w:rPr>
          <w:rFonts w:ascii="Times New Roman"/>
          <w:sz w:val="16"/>
        </w:rPr>
      </w:r>
    </w:p>
    <w:p>
      <w:pPr>
        <w:tabs>
          <w:tab w:pos="3980" w:val="left" w:leader="none"/>
          <w:tab w:pos="5040" w:val="left" w:leader="none"/>
          <w:tab w:pos="6021" w:val="left" w:leader="none"/>
          <w:tab w:pos="7160" w:val="left" w:leader="none"/>
          <w:tab w:pos="8220" w:val="left" w:leader="none"/>
          <w:tab w:pos="9281" w:val="left" w:leader="none"/>
          <w:tab w:pos="10500" w:val="right" w:leader="none"/>
        </w:tabs>
        <w:spacing w:line="170" w:lineRule="exact" w:before="0"/>
        <w:ind w:left="10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plan </w:t>
      </w:r>
      <w:r>
        <w:rPr>
          <w:rFonts w:ascii="Times New Roman" w:hAnsi="Times New Roman" w:cs="Times New Roman" w:eastAsia="Times New Roman"/>
          <w:color w:val="231F20"/>
          <w:spacing w:val="2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  <w:tab/>
        <w:t>—</w:t>
        <w:tab/>
        <w:t>17</w:t>
        <w:tab/>
        <w:t>161</w:t>
        <w:tab/>
        <w:t>—</w:t>
        <w:tab/>
        <w:t>—</w:t>
        <w:tab/>
        <w:t>—</w:t>
        <w:tab/>
        <w:t>161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0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Issuance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assumption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sz w:val="16"/>
        </w:rPr>
      </w:r>
    </w:p>
    <w:p>
      <w:pPr>
        <w:tabs>
          <w:tab w:pos="3980" w:val="left" w:leader="none"/>
          <w:tab w:pos="5120" w:val="left" w:leader="none"/>
          <w:tab w:pos="6021" w:val="left" w:leader="none"/>
          <w:tab w:pos="7160" w:val="left" w:leader="none"/>
          <w:tab w:pos="8086" w:val="left" w:leader="none"/>
          <w:tab w:pos="9280" w:val="left" w:leader="none"/>
          <w:tab w:pos="10500" w:val="right" w:leader="none"/>
        </w:tabs>
        <w:spacing w:line="170" w:lineRule="exact" w:before="0"/>
        <w:ind w:left="10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awards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connection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acquisitions</w:t>
      </w:r>
      <w:r>
        <w:rPr>
          <w:rFonts w:ascii="Times New Roman" w:hAnsi="Times New Roman" w:cs="Times New Roman" w:eastAsia="Times New Roman"/>
          <w:color w:val="231F20"/>
          <w:spacing w:val="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  <w:tab/>
        <w:t>—</w:t>
        <w:tab/>
        <w:t>1</w:t>
        <w:tab/>
        <w:t>504</w:t>
        <w:tab/>
        <w:t>—</w:t>
        <w:tab/>
      </w:r>
      <w:r>
        <w:rPr>
          <w:rFonts w:ascii="Times New Roman" w:hAnsi="Times New Roman" w:cs="Times New Roman" w:eastAsia="Times New Roman"/>
          <w:color w:val="231F20"/>
          <w:w w:val="95"/>
          <w:sz w:val="16"/>
          <w:szCs w:val="16"/>
        </w:rPr>
        <w:t>(123)</w:t>
        <w:tab/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—</w:t>
        <w:tab/>
        <w:t>381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7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Amortization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deferred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stock-based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5"/>
        <w:gridCol w:w="703"/>
        <w:gridCol w:w="27"/>
        <w:gridCol w:w="1034"/>
        <w:gridCol w:w="26"/>
        <w:gridCol w:w="1034"/>
        <w:gridCol w:w="26"/>
        <w:gridCol w:w="1034"/>
        <w:gridCol w:w="26"/>
        <w:gridCol w:w="1033"/>
        <w:gridCol w:w="27"/>
        <w:gridCol w:w="1033"/>
        <w:gridCol w:w="27"/>
        <w:gridCol w:w="1033"/>
      </w:tblGrid>
      <w:tr>
        <w:trPr>
          <w:trHeight w:val="135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compensation 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(6)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78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72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Repurchase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common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stock </w:t>
            </w:r>
            <w:r>
              <w:rPr>
                <w:rFonts w:ascii="Times New Roman"/>
                <w:color w:val="231F20"/>
                <w:spacing w:val="2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(115)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(117)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(1,226)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2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(1,343)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4"/>
                <w:sz w:val="16"/>
              </w:rPr>
              <w:t>Tax</w:t>
            </w:r>
            <w:r>
              <w:rPr>
                <w:rFonts w:ascii="Times New Roman"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benefits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from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stock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plans </w:t>
            </w:r>
            <w:r>
              <w:rPr>
                <w:rFonts w:ascii="Times New Roman"/>
                <w:color w:val="231F20"/>
                <w:spacing w:val="2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130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130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Minimum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benefit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plan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liability</w:t>
            </w:r>
            <w:r>
              <w:rPr>
                <w:rFonts w:ascii="Times New Roman"/>
                <w:color w:val="231F20"/>
                <w:spacing w:val="1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adjustments </w:t>
            </w:r>
            <w:r>
              <w:rPr>
                <w:rFonts w:ascii="Times New Roman"/>
                <w:color w:val="231F20"/>
                <w:spacing w:val="2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(16)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(16)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(16)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Foreign</w:t>
            </w:r>
            <w:r>
              <w:rPr>
                <w:rFonts w:ascii="Times New Roman"/>
                <w:color w:val="231F20"/>
                <w:spacing w:val="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currency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translation </w:t>
            </w:r>
            <w:r>
              <w:rPr>
                <w:rFonts w:ascii="Times New Roman"/>
                <w:color w:val="231F20"/>
                <w:spacing w:val="2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111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111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111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51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auto"/>
              <w:ind w:left="55" w:right="407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Equity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hedge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loss,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tax</w:t>
            </w:r>
            <w:r>
              <w:rPr>
                <w:rFonts w:ascii="Times New Roman"/>
                <w:color w:val="231F20"/>
                <w:spacing w:val="18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Net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gains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on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equity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securities,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z w:val="16"/>
              </w:rPr>
              <w:t> tax </w:t>
            </w:r>
            <w:r>
              <w:rPr>
                <w:rFonts w:ascii="Times New Roman"/>
                <w:color w:val="231F20"/>
                <w:spacing w:val="4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95"/>
                <w:sz w:val="16"/>
              </w:rPr>
              <w:t>(14)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(14)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(14)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95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income </w:t>
            </w:r>
            <w:r>
              <w:rPr>
                <w:rFonts w:ascii="Times New Roman"/>
                <w:color w:val="231F20"/>
                <w:spacing w:val="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2,886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2,886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2,886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sz w:val="16"/>
              </w:rPr>
              <w:t>Comprehensive</w:t>
            </w:r>
            <w:r>
              <w:rPr>
                <w:rFonts w:ascii="Times New Roman"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color w:val="231F20"/>
                <w:spacing w:val="2"/>
                <w:sz w:val="16"/>
              </w:rPr>
              <w:t>income.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3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$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3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5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2,973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34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59"/>
              <w:ind w:left="55" w:right="407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Balances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as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May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31,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2005</w:t>
            </w:r>
            <w:r>
              <w:rPr>
                <w:rFonts w:ascii="Times New Roman"/>
                <w:color w:val="231F20"/>
                <w:spacing w:val="-17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Common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stock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issued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under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pacing w:val="-1"/>
                <w:sz w:val="16"/>
              </w:rPr>
              <w:t>award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3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5,145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6,596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4,043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(45)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243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10,837</w:t>
            </w:r>
            <w:r>
              <w:rPr>
                <w:rFonts w:ascii="Times New Roman"/>
                <w:sz w:val="16"/>
              </w:rPr>
            </w:r>
          </w:p>
        </w:tc>
      </w:tr>
    </w:tbl>
    <w:p>
      <w:pPr>
        <w:tabs>
          <w:tab w:pos="4199" w:val="left" w:leader="none"/>
          <w:tab w:pos="5259" w:val="left" w:leader="none"/>
          <w:tab w:pos="6240" w:val="left" w:leader="none"/>
          <w:tab w:pos="7380" w:val="left" w:leader="none"/>
          <w:tab w:pos="8440" w:val="left" w:leader="none"/>
          <w:tab w:pos="9500" w:val="left" w:leader="none"/>
          <w:tab w:pos="10480" w:val="left" w:leader="none"/>
        </w:tabs>
        <w:spacing w:line="177" w:lineRule="exact" w:before="19"/>
        <w:ind w:left="3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plans</w:t>
      </w:r>
      <w:r>
        <w:rPr>
          <w:rFonts w:ascii="Times New Roman" w:hAnsi="Times New Roman" w:cs="Times New Roman" w:eastAsia="Times New Roman"/>
          <w:color w:val="231F20"/>
          <w:spacing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</w:t>
        <w:tab/>
        <w:t>—</w:t>
        <w:tab/>
        <w:t>87</w:t>
        <w:tab/>
        <w:t>573</w:t>
        <w:tab/>
        <w:t>—</w:t>
        <w:tab/>
        <w:t>—</w:t>
        <w:tab/>
        <w:t>—</w:t>
        <w:tab/>
        <w:t>573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0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Common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issued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under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purchase</w:t>
      </w:r>
      <w:r>
        <w:rPr>
          <w:rFonts w:ascii="Times New Roman"/>
          <w:sz w:val="16"/>
        </w:rPr>
      </w:r>
    </w:p>
    <w:p>
      <w:pPr>
        <w:tabs>
          <w:tab w:pos="4199" w:val="left" w:leader="none"/>
          <w:tab w:pos="5340" w:val="left" w:leader="none"/>
          <w:tab w:pos="6320" w:val="left" w:leader="none"/>
          <w:tab w:pos="7380" w:val="left" w:leader="none"/>
          <w:tab w:pos="8440" w:val="left" w:leader="none"/>
          <w:tab w:pos="9500" w:val="left" w:leader="none"/>
          <w:tab w:pos="10560" w:val="left" w:leader="none"/>
        </w:tabs>
        <w:spacing w:line="170" w:lineRule="exact" w:before="0"/>
        <w:ind w:left="3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plan </w:t>
      </w:r>
      <w:r>
        <w:rPr>
          <w:rFonts w:ascii="Times New Roman" w:hAnsi="Times New Roman" w:cs="Times New Roman" w:eastAsia="Times New Roman"/>
          <w:color w:val="231F20"/>
          <w:spacing w:val="2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  <w:tab/>
        <w:t>—</w:t>
        <w:tab/>
        <w:t>6</w:t>
        <w:tab/>
      </w:r>
      <w:r>
        <w:rPr>
          <w:rFonts w:ascii="Times New Roman" w:hAnsi="Times New Roman" w:cs="Times New Roman" w:eastAsia="Times New Roman"/>
          <w:color w:val="231F20"/>
          <w:spacing w:val="-1"/>
          <w:w w:val="95"/>
          <w:sz w:val="16"/>
          <w:szCs w:val="16"/>
        </w:rPr>
        <w:t>59</w:t>
        <w:tab/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—</w:t>
        <w:tab/>
        <w:t>—</w:t>
        <w:tab/>
        <w:t>—</w:t>
        <w:tab/>
        <w:t>59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0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Issuance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assumption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sz w:val="16"/>
        </w:rPr>
      </w:r>
    </w:p>
    <w:p>
      <w:pPr>
        <w:tabs>
          <w:tab w:pos="4199" w:val="left" w:leader="none"/>
          <w:tab w:pos="5180" w:val="left" w:leader="none"/>
          <w:tab w:pos="6120" w:val="left" w:leader="none"/>
          <w:tab w:pos="7380" w:val="left" w:leader="none"/>
          <w:tab w:pos="8387" w:val="left" w:leader="none"/>
          <w:tab w:pos="9500" w:val="left" w:leader="none"/>
          <w:tab w:pos="10361" w:val="left" w:leader="none"/>
        </w:tabs>
        <w:spacing w:line="170" w:lineRule="exact" w:before="6"/>
        <w:ind w:left="159" w:right="216" w:firstLine="159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awards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connection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acquisitions</w:t>
      </w:r>
      <w:r>
        <w:rPr>
          <w:rFonts w:ascii="Times New Roman" w:hAnsi="Times New Roman" w:cs="Times New Roman" w:eastAsia="Times New Roman"/>
          <w:color w:val="231F20"/>
          <w:spacing w:val="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  <w:tab/>
        <w:t>—</w:t>
        <w:tab/>
        <w:t>141</w:t>
        <w:tab/>
        <w:t>2,042</w:t>
        <w:tab/>
        <w:t>—</w:t>
        <w:tab/>
      </w:r>
      <w:r>
        <w:rPr>
          <w:rFonts w:ascii="Times New Roman" w:hAnsi="Times New Roman" w:cs="Times New Roman" w:eastAsia="Times New Roman"/>
          <w:color w:val="231F20"/>
          <w:w w:val="95"/>
          <w:sz w:val="16"/>
          <w:szCs w:val="16"/>
        </w:rPr>
        <w:t>(39)</w:t>
        <w:tab/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—</w:t>
        <w:tab/>
        <w:t>2,003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Amortization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deferred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stock-based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5"/>
        <w:gridCol w:w="704"/>
        <w:gridCol w:w="26"/>
        <w:gridCol w:w="981"/>
        <w:gridCol w:w="80"/>
        <w:gridCol w:w="981"/>
        <w:gridCol w:w="80"/>
        <w:gridCol w:w="981"/>
        <w:gridCol w:w="80"/>
        <w:gridCol w:w="1033"/>
        <w:gridCol w:w="27"/>
        <w:gridCol w:w="1027"/>
        <w:gridCol w:w="1081"/>
      </w:tblGrid>
      <w:tr>
        <w:trPr>
          <w:trHeight w:val="135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compensation 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-1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(5)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10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Repurchase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common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stock </w:t>
            </w:r>
            <w:r>
              <w:rPr>
                <w:rFonts w:ascii="Times New Roman"/>
                <w:color w:val="231F20"/>
                <w:spacing w:val="2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47" w:right="-14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(147)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47" w:right="-14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(181)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27" w:right="-14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(1,886)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(2,067)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4"/>
                <w:sz w:val="16"/>
              </w:rPr>
              <w:t>Tax</w:t>
            </w:r>
            <w:r>
              <w:rPr>
                <w:rFonts w:ascii="Times New Roman"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benefit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from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plans</w:t>
            </w:r>
            <w:r>
              <w:rPr>
                <w:rFonts w:ascii="Times New Roman"/>
                <w:color w:val="231F20"/>
                <w:spacing w:val="2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7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162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0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162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Minimum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benefit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plan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liability</w:t>
            </w:r>
            <w:r>
              <w:rPr>
                <w:rFonts w:ascii="Times New Roman"/>
                <w:color w:val="231F20"/>
                <w:spacing w:val="1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adjustments </w:t>
            </w:r>
            <w:r>
              <w:rPr>
                <w:rFonts w:ascii="Times New Roman"/>
                <w:color w:val="231F20"/>
                <w:spacing w:val="2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7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(3)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(3)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(3)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Foreign</w:t>
            </w:r>
            <w:r>
              <w:rPr>
                <w:rFonts w:ascii="Times New Roman"/>
                <w:color w:val="231F20"/>
                <w:spacing w:val="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currency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translation </w:t>
            </w:r>
            <w:r>
              <w:rPr>
                <w:rFonts w:ascii="Times New Roman"/>
                <w:color w:val="231F20"/>
                <w:spacing w:val="2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0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65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Equity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hedge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gain,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tax</w:t>
            </w:r>
            <w:r>
              <w:rPr>
                <w:rFonts w:ascii="Times New Roman"/>
                <w:color w:val="231F20"/>
                <w:spacing w:val="-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sz w:val="16"/>
              </w:rPr>
              <w:t>14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10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14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losses</w:t>
            </w:r>
            <w:r>
              <w:rPr>
                <w:rFonts w:ascii="Times New Roman"/>
                <w:color w:val="231F20"/>
                <w:spacing w:val="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on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equity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securities,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net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5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tax 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(3)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3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(3)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(3)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95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income </w:t>
            </w:r>
            <w:r>
              <w:rPr>
                <w:rFonts w:ascii="Times New Roman"/>
                <w:color w:val="231F20"/>
                <w:spacing w:val="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3,381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3,381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9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3,381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sz w:val="16"/>
              </w:rPr>
              <w:t>Comprehensive</w:t>
            </w:r>
            <w:r>
              <w:rPr>
                <w:rFonts w:ascii="Times New Roman"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color w:val="231F20"/>
                <w:spacing w:val="2"/>
                <w:sz w:val="16"/>
              </w:rPr>
              <w:t>income.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3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$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5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3,396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Balances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as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May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31,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2006</w:t>
            </w:r>
            <w:r>
              <w:rPr>
                <w:rFonts w:ascii="Times New Roman"/>
                <w:color w:val="231F20"/>
                <w:spacing w:val="-17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 w:before="59"/>
              <w:ind w:left="5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5,232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 w:before="59"/>
              <w:ind w:left="5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9,246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 w:before="59"/>
              <w:ind w:left="5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5,538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 w:before="59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(30)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 w:before="59"/>
              <w:ind w:right="8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258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8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3" w:val="left" w:leader="none"/>
              </w:tabs>
              <w:spacing w:line="151" w:lineRule="exact" w:before="59"/>
              <w:ind w:left="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15,012</w:t>
            </w:r>
            <w:r>
              <w:rPr>
                <w:rFonts w:ascii="Times New Roman"/>
                <w:sz w:val="16"/>
              </w:rPr>
            </w:r>
          </w:p>
        </w:tc>
      </w:tr>
    </w:tbl>
    <w:p>
      <w:pPr>
        <w:spacing w:line="177" w:lineRule="exact" w:before="19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Common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issued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under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award</w:t>
      </w:r>
      <w:r>
        <w:rPr>
          <w:rFonts w:ascii="Times New Roman"/>
          <w:sz w:val="16"/>
        </w:rPr>
      </w:r>
    </w:p>
    <w:p>
      <w:pPr>
        <w:tabs>
          <w:tab w:pos="4199" w:val="left" w:leader="none"/>
          <w:tab w:pos="5180" w:val="left" w:leader="none"/>
          <w:tab w:pos="6240" w:val="left" w:leader="none"/>
          <w:tab w:pos="7380" w:val="left" w:leader="none"/>
          <w:tab w:pos="8440" w:val="left" w:leader="none"/>
          <w:tab w:pos="9500" w:val="left" w:leader="none"/>
          <w:tab w:pos="10720" w:val="right" w:leader="none"/>
        </w:tabs>
        <w:spacing w:line="170" w:lineRule="exact" w:before="0"/>
        <w:ind w:left="3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plans</w:t>
      </w:r>
      <w:r>
        <w:rPr>
          <w:rFonts w:ascii="Times New Roman" w:hAnsi="Times New Roman" w:cs="Times New Roman" w:eastAsia="Times New Roman"/>
          <w:color w:val="231F20"/>
          <w:spacing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.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color w:val="231F20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$</w:t>
        <w:tab/>
        <w:t>—</w:t>
        <w:tab/>
        <w:t>106</w:t>
        <w:tab/>
        <w:t>873</w:t>
        <w:tab/>
        <w:t>—</w:t>
        <w:tab/>
        <w:t>—</w:t>
        <w:tab/>
        <w:t>—</w:t>
        <w:tab/>
        <w:t>873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77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Common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issued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under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purchase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5"/>
        <w:gridCol w:w="704"/>
        <w:gridCol w:w="26"/>
        <w:gridCol w:w="1027"/>
        <w:gridCol w:w="1060"/>
        <w:gridCol w:w="1060"/>
        <w:gridCol w:w="1423"/>
        <w:gridCol w:w="1020"/>
        <w:gridCol w:w="758"/>
      </w:tblGrid>
      <w:tr>
        <w:trPr>
          <w:trHeight w:val="135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plan </w:t>
            </w:r>
            <w:r>
              <w:rPr>
                <w:rFonts w:ascii="Times New Roman"/>
                <w:color w:val="231F20"/>
                <w:spacing w:val="2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8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w w:val="95"/>
                <w:sz w:val="16"/>
              </w:rPr>
              <w:t>51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39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3" w:lineRule="exact"/>
              <w:ind w:left="49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51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Assumption</w:t>
            </w:r>
            <w:r>
              <w:rPr>
                <w:rFonts w:ascii="Times New Roman"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pacing w:val="-1"/>
                <w:sz w:val="16"/>
              </w:rPr>
              <w:t>awards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in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connection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with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1"/>
                <w:sz w:val="16"/>
              </w:rPr>
              <w:t>acquisitions.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w w:val="95"/>
                <w:sz w:val="16"/>
              </w:rPr>
              <w:t>97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9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97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Reclassification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deferred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compensation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upon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adoption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Statement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123R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(30)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9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Stock-based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pacing w:val="2"/>
                <w:sz w:val="16"/>
              </w:rPr>
              <w:t>compensation.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0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0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Repurchase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common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stock </w:t>
            </w:r>
            <w:r>
              <w:rPr>
                <w:rFonts w:ascii="Times New Roman"/>
                <w:color w:val="231F20"/>
                <w:spacing w:val="2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6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(234)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6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(395)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(3,589)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40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(3,984)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4"/>
                <w:sz w:val="16"/>
              </w:rPr>
              <w:t>Tax</w:t>
            </w:r>
            <w:r>
              <w:rPr>
                <w:rFonts w:ascii="Times New Roman"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benefit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from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plans</w:t>
            </w:r>
            <w:r>
              <w:rPr>
                <w:rFonts w:ascii="Times New Roman"/>
                <w:color w:val="231F20"/>
                <w:spacing w:val="2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244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0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244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65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Minimum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benefit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plan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liability</w:t>
            </w:r>
            <w:r>
              <w:rPr>
                <w:rFonts w:ascii="Times New Roman"/>
                <w:color w:val="231F20"/>
                <w:spacing w:val="1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adjustments </w:t>
            </w:r>
            <w:r>
              <w:rPr>
                <w:rFonts w:ascii="Times New Roman"/>
                <w:color w:val="231F20"/>
                <w:spacing w:val="2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sz w:val="16"/>
              </w:rPr>
              <w:t>10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8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8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39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/>
              <w:ind w:left="49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3"/>
              <w:ind w:left="214" w:right="767" w:hanging="16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Adjustment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to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accumulated</w:t>
            </w:r>
            <w:r>
              <w:rPr>
                <w:rFonts w:ascii="Times New Roman"/>
                <w:color w:val="231F20"/>
                <w:spacing w:val="1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other</w:t>
            </w:r>
            <w:r>
              <w:rPr>
                <w:rFonts w:ascii="Times New Roman"/>
                <w:color w:val="231F20"/>
                <w:sz w:val="16"/>
              </w:rPr>
              <w:t> comprehensive</w:t>
            </w:r>
            <w:r>
              <w:rPr>
                <w:rFonts w:ascii="Times New Roman"/>
                <w:color w:val="231F20"/>
                <w:spacing w:val="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income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upon</w:t>
            </w:r>
            <w:r>
              <w:rPr>
                <w:rFonts w:ascii="Times New Roman"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adoption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5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Statement</w:t>
            </w:r>
            <w:r>
              <w:rPr>
                <w:rFonts w:ascii="Times New Roman"/>
                <w:color w:val="231F20"/>
                <w:spacing w:val="1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158</w:t>
            </w:r>
            <w:r>
              <w:rPr>
                <w:rFonts w:ascii="Times New Roman"/>
                <w:color w:val="231F20"/>
                <w:spacing w:val="5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8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8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4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73" w:val="left" w:leader="none"/>
              </w:tabs>
              <w:spacing w:line="163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  <w:tab/>
              <w:t>29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9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Foreign</w:t>
            </w:r>
            <w:r>
              <w:rPr>
                <w:rFonts w:ascii="Times New Roman"/>
                <w:color w:val="231F20"/>
                <w:spacing w:val="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currency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translation </w:t>
            </w:r>
            <w:r>
              <w:rPr>
                <w:rFonts w:ascii="Times New Roman"/>
                <w:color w:val="231F20"/>
                <w:spacing w:val="2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sz w:val="16"/>
              </w:rPr>
              <w:t>82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4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73" w:val="left" w:leader="none"/>
              </w:tabs>
              <w:spacing w:line="168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  <w:tab/>
              <w:t>82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9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82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Equity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hedge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gain,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tax</w:t>
            </w:r>
            <w:r>
              <w:rPr>
                <w:rFonts w:ascii="Times New Roman"/>
                <w:color w:val="231F20"/>
                <w:spacing w:val="-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sz w:val="16"/>
              </w:rPr>
              <w:t>28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4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73" w:val="left" w:leader="none"/>
              </w:tabs>
              <w:spacing w:line="168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  <w:tab/>
              <w:t>28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9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28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losses</w:t>
            </w:r>
            <w:r>
              <w:rPr>
                <w:rFonts w:ascii="Times New Roman"/>
                <w:color w:val="231F20"/>
                <w:spacing w:val="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on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marketable</w:t>
            </w:r>
            <w:r>
              <w:rPr>
                <w:rFonts w:ascii="Times New Roman"/>
                <w:color w:val="231F20"/>
                <w:spacing w:val="1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and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equity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securities,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tax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(4)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4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00" w:val="left" w:leader="none"/>
              </w:tabs>
              <w:spacing w:line="168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  <w:tab/>
              <w:t>(4)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(4)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95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income </w:t>
            </w:r>
            <w:r>
              <w:rPr>
                <w:rFonts w:ascii="Times New Roman"/>
                <w:color w:val="231F20"/>
                <w:spacing w:val="5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4,274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4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4,274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4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73" w:val="left" w:leader="none"/>
              </w:tabs>
              <w:spacing w:line="168" w:lineRule="exact"/>
              <w:ind w:left="8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  <w:tab/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4,274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sz w:val="16"/>
              </w:rPr>
              <w:t>Comprehensive</w:t>
            </w:r>
            <w:r>
              <w:rPr>
                <w:rFonts w:ascii="Times New Roman"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color w:val="231F20"/>
                <w:spacing w:val="2"/>
                <w:sz w:val="16"/>
              </w:rPr>
              <w:t>income.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3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$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5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4,390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4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3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Balances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as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of</w:t>
            </w:r>
            <w:r>
              <w:rPr>
                <w:rFonts w:ascii="Times New Roman"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May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31,</w:t>
            </w:r>
            <w:r>
              <w:rPr>
                <w:rFonts w:ascii="Times New Roman"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2007</w:t>
            </w:r>
            <w:r>
              <w:rPr>
                <w:rFonts w:ascii="Times New Roman"/>
                <w:color w:val="231F20"/>
                <w:spacing w:val="-17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4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7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5,107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60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3" w:val="left" w:leader="none"/>
              </w:tabs>
              <w:spacing w:line="240" w:lineRule="auto" w:before="59"/>
              <w:ind w:left="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10,293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60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613" w:val="left" w:leader="none"/>
              </w:tabs>
              <w:spacing w:line="240" w:lineRule="auto" w:before="59"/>
              <w:ind w:left="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6,223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44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7" w:val="left" w:leader="none"/>
              </w:tabs>
              <w:spacing w:line="20" w:lineRule="atLeast"/>
              <w:ind w:left="27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/>
                <w:sz w:val="2"/>
              </w:rPr>
              <w:pict>
                <v:group style="width:47.65pt;height:.65pt;mso-position-horizontal-relative:char;mso-position-vertical-relative:line" coordorigin="0,0" coordsize="953,13">
                  <v:group style="position:absolute;left:6;top:6;width:940;height:2" coordorigin="6,6" coordsize="940,2">
                    <v:shape style="position:absolute;left:6;top:6;width:940;height:2" coordorigin="6,6" coordsize="940,0" path="m6,6l946,6e" filled="false" stroked="true" strokeweight=".61022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w:pict>
                <v:group style="width:47.65pt;height:.65pt;mso-position-horizontal-relative:char;mso-position-vertical-relative:line" coordorigin="0,0" coordsize="953,13">
                  <v:group style="position:absolute;left:6;top:6;width:940;height:2" coordorigin="6,6" coordsize="940,2">
                    <v:shape style="position:absolute;left:6;top:6;width:940;height:2" coordorigin="6,6" coordsize="940,0" path="m6,6l946,6e" filled="false" stroked="true" strokeweight=".61022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813" w:val="left" w:leader="none"/>
                <w:tab w:pos="1792" w:val="left" w:leader="none"/>
              </w:tabs>
              <w:spacing w:line="240" w:lineRule="auto" w:before="42"/>
              <w:ind w:left="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  <w:t>—   $</w:t>
              <w:tab/>
              <w:t>403   $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58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16,919</w:t>
            </w:r>
            <w:r>
              <w:rPr>
                <w:rFonts w:ascii="Times New Roman"/>
                <w:sz w:val="16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159" w:right="0"/>
        <w:jc w:val="left"/>
      </w:pPr>
      <w:r>
        <w:rPr/>
        <w:pict>
          <v:group style="position:absolute;margin-left:302.002991pt;margin-top:-20.739988pt;width:47pt;height:.1pt;mso-position-horizontal-relative:page;mso-position-vertical-relative:paragraph;z-index:-360760" coordorigin="6040,-415" coordsize="940,2">
            <v:shape style="position:absolute;left:6040;top:-415;width:940;height:2" coordorigin="6040,-415" coordsize="940,0" path="m6040,-415l6980,-415e" filled="false" stroked="true" strokeweight=".610250pt" strokecolor="#231f20">
              <v:path arrowok="t"/>
            </v:shape>
            <w10:wrap type="none"/>
          </v:group>
        </w:pict>
      </w:r>
      <w:r>
        <w:rPr/>
        <w:pict>
          <v:group style="position:absolute;margin-left:355.010986pt;margin-top:-20.739988pt;width:47pt;height:.1pt;mso-position-horizontal-relative:page;mso-position-vertical-relative:paragraph;z-index:-360736" coordorigin="7100,-415" coordsize="940,2">
            <v:shape style="position:absolute;left:7100;top:-415;width:940;height:2" coordorigin="7100,-415" coordsize="940,0" path="m7100,-415l8040,-415e" filled="false" stroked="true" strokeweight=".610250pt" strokecolor="#231f20">
              <v:path arrowok="t"/>
            </v:shape>
            <w10:wrap type="none"/>
          </v:group>
        </w:pict>
      </w:r>
      <w:r>
        <w:rPr/>
        <w:pict>
          <v:group style="position:absolute;margin-left:407.713867pt;margin-top:-21.045115pt;width:47.65pt;height:2.6pt;mso-position-horizontal-relative:page;mso-position-vertical-relative:paragraph;z-index:-360712" coordorigin="8154,-421" coordsize="953,52">
            <v:group style="position:absolute;left:8160;top:-415;width:940;height:2" coordorigin="8160,-415" coordsize="940,2">
              <v:shape style="position:absolute;left:8160;top:-415;width:940;height:2" coordorigin="8160,-415" coordsize="940,0" path="m8160,-415l9100,-415e" filled="false" stroked="true" strokeweight=".610250pt" strokecolor="#231f20">
                <v:path arrowok="t"/>
              </v:shape>
            </v:group>
            <v:group style="position:absolute;left:8160;top:-375;width:940;height:2" coordorigin="8160,-375" coordsize="940,2">
              <v:shape style="position:absolute;left:8160;top:-375;width:940;height:2" coordorigin="8160,-375" coordsize="940,0" path="m8160,-375l9100,-375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0.721863pt;margin-top:-21.045115pt;width:47.65pt;height:2.6pt;mso-position-horizontal-relative:page;mso-position-vertical-relative:paragraph;z-index:-360688" coordorigin="9214,-421" coordsize="953,52">
            <v:group style="position:absolute;left:9221;top:-415;width:940;height:2" coordorigin="9221,-415" coordsize="940,2">
              <v:shape style="position:absolute;left:9221;top:-415;width:940;height:2" coordorigin="9221,-415" coordsize="940,0" path="m9221,-415l10160,-415e" filled="false" stroked="true" strokeweight=".610250pt" strokecolor="#231f20">
                <v:path arrowok="t"/>
              </v:shape>
            </v:group>
            <v:group style="position:absolute;left:9221;top:-375;width:940;height:2" coordorigin="9221,-375" coordsize="940,2">
              <v:shape style="position:absolute;left:9221;top:-375;width:940;height:2" coordorigin="9221,-375" coordsize="940,0" path="m9221,-375l10160,-375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14.033997pt;margin-top:-20.739988pt;width:47pt;height:.1pt;mso-position-horizontal-relative:page;mso-position-vertical-relative:paragraph;z-index:-360664" coordorigin="10281,-415" coordsize="940,2">
            <v:shape style="position:absolute;left:10281;top:-415;width:940;height:2" coordorigin="10281,-415" coordsize="940,0" path="m10281,-415l11221,-415e" filled="false" stroked="true" strokeweight=".610250pt" strokecolor="#231f20">
              <v:path arrowok="t"/>
            </v:shape>
            <w10:wrap type="none"/>
          </v:group>
        </w:pict>
      </w:r>
      <w:r>
        <w:rPr>
          <w:color w:val="231F20"/>
        </w:rPr>
        <w:t>See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statements.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500" w:right="800"/>
        </w:sectPr>
      </w:pPr>
    </w:p>
    <w:p>
      <w:pPr>
        <w:pStyle w:val="Heading1"/>
        <w:spacing w:line="250" w:lineRule="auto" w:before="65"/>
        <w:ind w:left="2317" w:right="0" w:firstLine="1157"/>
        <w:jc w:val="left"/>
        <w:rPr>
          <w:b w:val="0"/>
          <w:bCs w:val="0"/>
        </w:rPr>
      </w:pPr>
      <w:bookmarkStart w:name="ORACLE CORPORATION CONSOLIDATED STATEMEN" w:id="29"/>
      <w:bookmarkEnd w:id="29"/>
      <w:r>
        <w:rPr>
          <w:b w:val="0"/>
        </w:rPr>
      </w: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CONSOLIDATED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FLOWS</w:t>
      </w:r>
      <w:r>
        <w:rPr>
          <w:b w:val="0"/>
        </w:rPr>
      </w:r>
    </w:p>
    <w:p>
      <w:pPr>
        <w:spacing w:before="0"/>
        <w:ind w:left="248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For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the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pacing w:val="-5"/>
          <w:sz w:val="20"/>
        </w:rPr>
        <w:t>Years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Ended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2007,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2006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2005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127"/>
        <w:ind w:left="27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footerReference w:type="even" r:id="rId34"/>
          <w:footerReference w:type="default" r:id="rId35"/>
          <w:pgSz w:w="12240" w:h="15840"/>
          <w:pgMar w:footer="1581" w:header="0" w:top="1380" w:bottom="1780" w:left="1260" w:right="1520"/>
          <w:cols w:num="2" w:equalWidth="0">
            <w:col w:w="7045" w:space="40"/>
            <w:col w:w="2375"/>
          </w:cols>
        </w:sectPr>
      </w:pPr>
    </w:p>
    <w:p>
      <w:pPr>
        <w:spacing w:line="20" w:lineRule="atLeast"/>
        <w:ind w:left="690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7.4pt;height:1.150pt;mso-position-horizontal-relative:char;mso-position-vertical-relative:line" coordorigin="0,0" coordsize="2348,23">
            <v:group style="position:absolute;left:11;top:11;width:2326;height:2" coordorigin="11,11" coordsize="2326,2">
              <v:shape style="position:absolute;left:11;top:11;width:2326;height:2" coordorigin="11,11" coordsize="2326,0" path="m11,11l233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032" w:val="left" w:leader="none"/>
          <w:tab w:pos="7873" w:val="left" w:leader="none"/>
          <w:tab w:pos="8757" w:val="left" w:leader="none"/>
        </w:tabs>
        <w:spacing w:before="7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2007</w:t>
        <w:tab/>
        <w:t>2006</w:t>
        <w:tab/>
        <w:t>2005</w:t>
      </w:r>
      <w:r>
        <w:rPr>
          <w:rFonts w:ascii="Times New Roman"/>
          <w:sz w:val="16"/>
        </w:rPr>
      </w:r>
    </w:p>
    <w:p>
      <w:pPr>
        <w:tabs>
          <w:tab w:pos="6903" w:val="left" w:leader="none"/>
          <w:tab w:pos="7729" w:val="left" w:leader="none"/>
          <w:tab w:pos="8584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31.9pt;height:1.150pt;mso-position-horizontal-relative:char;mso-position-vertical-relative:line" coordorigin="0,0" coordsize="6638,23">
            <v:group style="position:absolute;left:11;top:11;width:6615;height:2" coordorigin="11,11" coordsize="6615,2">
              <v:shape style="position:absolute;left:11;top:11;width:6615;height:2" coordorigin="11,11" coordsize="6615,0" path="m11,11l662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9pt;height:1.150pt;mso-position-horizontal-relative:char;mso-position-vertical-relative:line" coordorigin="0,0" coordsize="578,23">
            <v:group style="position:absolute;left:11;top:11;width:556;height:2" coordorigin="11,11" coordsize="556,2">
              <v:shape style="position:absolute;left:11;top:11;width:556;height:2" coordorigin="11,11" coordsize="556,0" path="m11,11l56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0.4pt;height:1.150pt;mso-position-horizontal-relative:char;mso-position-vertical-relative:line" coordorigin="0,0" coordsize="608,23">
            <v:group style="position:absolute;left:11;top:11;width:586;height:2" coordorigin="11,11" coordsize="586,2">
              <v:shape style="position:absolute;left:11;top:11;width:586;height:2" coordorigin="11,11" coordsize="586,0" path="m11,11l59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4pt;height:1.150pt;mso-position-horizontal-relative:char;mso-position-vertical-relative:line" coordorigin="0,0" coordsize="668,23">
            <v:group style="position:absolute;left:11;top:11;width:646;height:2" coordorigin="11,11" coordsize="646,2">
              <v:shape style="position:absolute;left:11;top:11;width:646;height:2" coordorigin="11,11" coordsize="646,0" path="m11,11l65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88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Flows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Activities: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0"/>
        <w:gridCol w:w="745"/>
        <w:gridCol w:w="131"/>
        <w:gridCol w:w="725"/>
        <w:gridCol w:w="130"/>
        <w:gridCol w:w="785"/>
      </w:tblGrid>
      <w:tr>
        <w:trPr>
          <w:trHeight w:val="20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 </w:t>
            </w:r>
            <w:r>
              <w:rPr>
                <w:rFonts w:ascii="Times New Roman"/>
                <w:color w:val="231F20"/>
                <w:spacing w:val="2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4,274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3,381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2,886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Adjustments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to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reconcile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to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provided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by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operating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activities: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Depreciation 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Amortization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intangible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assets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Provision</w:t>
            </w:r>
            <w:r>
              <w:rPr>
                <w:rFonts w:ascii="Times New Roman"/>
                <w:color w:val="231F20"/>
                <w:spacing w:val="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trade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receivable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allowances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Deferred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taxes </w:t>
            </w:r>
            <w:r>
              <w:rPr>
                <w:rFonts w:ascii="Times New Roman"/>
                <w:color w:val="231F20"/>
                <w:spacing w:val="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(40)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(66)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Minority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interests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4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Non-cash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restructuring</w:t>
            </w:r>
            <w:r>
              <w:rPr>
                <w:rFonts w:ascii="Times New Roman"/>
                <w:color w:val="231F20"/>
                <w:spacing w:val="4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Stock-based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compensation</w:t>
            </w:r>
            <w:r>
              <w:rPr>
                <w:rFonts w:ascii="Times New Roman"/>
                <w:color w:val="231F20"/>
                <w:spacing w:val="-2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5"/>
                <w:sz w:val="18"/>
              </w:rPr>
              <w:t>Tax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benefits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the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exercise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awards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Excess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tax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benefits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stock-based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compensation</w:t>
            </w:r>
            <w:r>
              <w:rPr>
                <w:rFonts w:ascii="Times New Roman"/>
                <w:color w:val="231F20"/>
                <w:spacing w:val="2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(259)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In-process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research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development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investment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gains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related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to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equity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securities 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(22)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(39)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Changes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assets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liabilities,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effects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acquisitions: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7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trade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receivables</w:t>
            </w:r>
            <w:r>
              <w:rPr>
                <w:rFonts w:ascii="Times New Roman"/>
                <w:color w:val="231F20"/>
                <w:spacing w:val="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(723)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(355)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(88)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7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Decrease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(increase)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prepaid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expenses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assets</w:t>
            </w:r>
            <w:r>
              <w:rPr>
                <w:rFonts w:ascii="Times New Roman"/>
                <w:color w:val="231F20"/>
                <w:spacing w:val="2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(153)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164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7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(decrease)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accounts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payable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liabilities</w:t>
            </w:r>
            <w:r>
              <w:rPr>
                <w:rFonts w:ascii="Times New Roman"/>
                <w:color w:val="231F20"/>
                <w:spacing w:val="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(345)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(533)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7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(decrease)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taxes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payable</w:t>
            </w:r>
            <w:r>
              <w:rPr>
                <w:rFonts w:ascii="Times New Roman"/>
                <w:color w:val="231F20"/>
                <w:spacing w:val="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(98)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(148)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6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7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deferred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color w:val="231F20"/>
                <w:spacing w:val="3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394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provided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by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operating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activities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2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5,520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5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1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4,541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3,552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39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84.272499pt;margin-top:14.110516pt;width:445.8pt;height:92pt;mso-position-horizontal-relative:page;mso-position-vertical-relative:paragraph;z-index: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00"/>
                    <w:gridCol w:w="745"/>
                    <w:gridCol w:w="130"/>
                    <w:gridCol w:w="725"/>
                    <w:gridCol w:w="130"/>
                    <w:gridCol w:w="785"/>
                  </w:tblGrid>
                  <w:tr>
                    <w:trPr>
                      <w:trHeight w:val="200" w:hRule="exact"/>
                    </w:trPr>
                    <w:tc>
                      <w:tcPr>
                        <w:tcW w:w="6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Purchases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marketable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securities </w:t>
                        </w:r>
                        <w:r>
                          <w:rPr>
                            <w:rFonts w:ascii="Times New Roman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(5,383)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(2,128)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2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(7,101)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6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Proceeds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from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maturities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sale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marketable</w:t>
                        </w:r>
                        <w:r>
                          <w:rPr>
                            <w:rFonts w:ascii="Times New Roman"/>
                            <w:color w:val="231F20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"/>
                            <w:sz w:val="18"/>
                          </w:rPr>
                          <w:t>securities.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5,756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3,676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12,194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6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Acquisitions,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cash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acquired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(5,005)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(3,953)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2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(10,656)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6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Purchases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equity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other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investments</w:t>
                        </w:r>
                        <w:r>
                          <w:rPr>
                            <w:rFonts w:ascii="Times New Roman"/>
                            <w:color w:val="231F20"/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4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(22)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(858)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6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Capital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expenditures</w:t>
                        </w:r>
                        <w:r>
                          <w:rPr>
                            <w:rFonts w:ascii="Times New Roman"/>
                            <w:color w:val="231F2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1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(319)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9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(236)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(188)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6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Proceeds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from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sale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property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140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5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6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13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cash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used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investing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activities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45" w:type="dxa"/>
                        <w:tcBorders>
                          <w:top w:val="single" w:sz="5" w:space="0" w:color="231F20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(4,971)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5" w:space="0" w:color="231F20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1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(3,359)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5" w:space="0" w:color="231F20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(5,753)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8915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 w:before="51"/>
                          <w:ind w:left="-3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Flows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From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Financing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Activities: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Flows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Investing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Activities: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760" w:bottom="280" w:left="1260" w:right="1520"/>
        </w:sectPr>
      </w:pPr>
    </w:p>
    <w:p>
      <w:pPr>
        <w:spacing w:before="77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Cas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tabs>
          <w:tab w:pos="6574" w:val="left" w:leader="none"/>
          <w:tab w:pos="7430" w:val="left" w:leader="none"/>
          <w:tab w:pos="8345" w:val="left" w:leader="none"/>
        </w:tabs>
        <w:spacing w:before="0"/>
        <w:ind w:left="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pacing w:val="-1"/>
          <w:sz w:val="18"/>
        </w:rPr>
        <w:t>Payments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repurchase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common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stock</w:t>
      </w:r>
      <w:r>
        <w:rPr>
          <w:rFonts w:ascii="Times New Roman"/>
          <w:color w:val="231F20"/>
          <w:spacing w:val="-22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</w:r>
      <w:r>
        <w:rPr>
          <w:rFonts w:ascii="Times New Roman"/>
          <w:color w:val="231F20"/>
          <w:w w:val="95"/>
          <w:sz w:val="18"/>
        </w:rPr>
        <w:t>(3,937)</w:t>
        <w:tab/>
      </w:r>
      <w:r>
        <w:rPr>
          <w:rFonts w:ascii="Times New Roman"/>
          <w:color w:val="231F20"/>
          <w:sz w:val="18"/>
        </w:rPr>
        <w:t>(2,067)</w:t>
        <w:tab/>
        <w:t>(1,343)</w:t>
      </w:r>
      <w:r>
        <w:rPr>
          <w:rFonts w:ascii="Times New Roman"/>
          <w:sz w:val="18"/>
        </w:rPr>
      </w:r>
    </w:p>
    <w:p>
      <w:pPr>
        <w:tabs>
          <w:tab w:pos="6769" w:val="left" w:leader="none"/>
          <w:tab w:pos="7625" w:val="left" w:leader="none"/>
          <w:tab w:pos="8810" w:val="right" w:leader="none"/>
        </w:tabs>
        <w:spacing w:before="13"/>
        <w:ind w:left="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Proceeds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issuance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common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stock 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  <w:t>924</w:t>
        <w:tab/>
        <w:t>632</w:t>
        <w:tab/>
        <w:t>596</w:t>
      </w:r>
      <w:r>
        <w:rPr>
          <w:rFonts w:ascii="Times New Roman"/>
          <w:sz w:val="18"/>
        </w:rPr>
      </w:r>
    </w:p>
    <w:p>
      <w:pPr>
        <w:tabs>
          <w:tab w:pos="6574" w:val="left" w:leader="none"/>
          <w:tab w:pos="6634" w:val="left" w:leader="none"/>
          <w:tab w:pos="7399" w:val="left" w:leader="none"/>
          <w:tab w:pos="7430" w:val="left" w:leader="none"/>
          <w:tab w:pos="8314" w:val="left" w:leader="none"/>
        </w:tabs>
        <w:spacing w:line="255" w:lineRule="auto" w:before="13"/>
        <w:ind w:left="50" w:right="1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Proceeds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borrowings,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financing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costs</w:t>
      </w:r>
      <w:r>
        <w:rPr>
          <w:rFonts w:ascii="Times New Roman"/>
          <w:color w:val="231F20"/>
          <w:spacing w:val="29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  <w:tab/>
        <w:t>4,079</w:t>
        <w:tab/>
        <w:t>12,636</w:t>
        <w:tab/>
        <w:t>12,505</w:t>
      </w:r>
      <w:r>
        <w:rPr>
          <w:rFonts w:ascii="Times New Roman"/>
          <w:color w:val="231F20"/>
          <w:spacing w:val="2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Payments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debt 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</w:r>
      <w:r>
        <w:rPr>
          <w:rFonts w:ascii="Times New Roman"/>
          <w:color w:val="231F20"/>
          <w:w w:val="95"/>
          <w:sz w:val="18"/>
        </w:rPr>
        <w:t>(2,418)</w:t>
        <w:tab/>
        <w:tab/>
      </w:r>
      <w:r>
        <w:rPr>
          <w:rFonts w:ascii="Times New Roman"/>
          <w:color w:val="231F20"/>
          <w:sz w:val="18"/>
        </w:rPr>
        <w:t>(9,635)</w:t>
        <w:tab/>
        <w:t>(9,830)</w:t>
      </w:r>
      <w:r>
        <w:rPr>
          <w:rFonts w:ascii="Times New Roman"/>
          <w:sz w:val="18"/>
        </w:rPr>
      </w:r>
    </w:p>
    <w:p>
      <w:pPr>
        <w:tabs>
          <w:tab w:pos="6769" w:val="left" w:leader="none"/>
          <w:tab w:pos="6800" w:val="left" w:leader="none"/>
          <w:tab w:pos="7655" w:val="left" w:leader="none"/>
          <w:tab w:pos="8570" w:val="left" w:leader="none"/>
          <w:tab w:pos="8630" w:val="left" w:leader="none"/>
        </w:tabs>
        <w:spacing w:line="255" w:lineRule="auto" w:before="0"/>
        <w:ind w:left="50" w:right="1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Excess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tax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benefits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stock-based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compensation </w:t>
      </w:r>
      <w:r>
        <w:rPr>
          <w:rFonts w:ascii="Times New Roman" w:hAnsi="Times New Roman" w:cs="Times New Roman" w:eastAsia="Times New Roman"/>
          <w:color w:val="231F20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259</w:t>
        <w:tab/>
        <w:t>—</w:t>
        <w:tab/>
        <w:tab/>
        <w:t>—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Distributions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minority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interests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ab/>
        <w:t>(46)</w:t>
        <w:tab/>
        <w:t>(39)</w:t>
        <w:tab/>
        <w:t>(44)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7304" w:val="left" w:leader="none"/>
          <w:tab w:pos="8159" w:val="left" w:leader="none"/>
        </w:tabs>
        <w:spacing w:line="20" w:lineRule="atLeast"/>
        <w:ind w:left="647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8.4pt;height:.65pt;mso-position-horizontal-relative:char;mso-position-vertical-relative:line" coordorigin="0,0" coordsize="568,13">
            <v:group style="position:absolute;left:6;top:6;width:556;height:2" coordorigin="6,6" coordsize="556,2">
              <v:shape style="position:absolute;left:6;top:6;width:556;height:2" coordorigin="6,6" coordsize="556,0" path="m6,6l562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9.9pt;height:.65pt;mso-position-horizontal-relative:char;mso-position-vertical-relative:line" coordorigin="0,0" coordsize="598,13">
            <v:group style="position:absolute;left:6;top:6;width:586;height:2" coordorigin="6,6" coordsize="586,2">
              <v:shape style="position:absolute;left:6;top:6;width:586;height:2" coordorigin="6,6" coordsize="586,0" path="m6,6l591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9pt;height:.65pt;mso-position-horizontal-relative:char;mso-position-vertical-relative:line" coordorigin="0,0" coordsize="658,13">
            <v:group style="position:absolute;left:6;top:6;width:646;height:2" coordorigin="6,6" coordsize="646,2">
              <v:shape style="position:absolute;left:6;top:6;width:646;height:2" coordorigin="6,6" coordsize="646,0" path="m6,6l651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6574" w:val="left" w:leader="none"/>
          <w:tab w:pos="7489" w:val="left" w:leader="none"/>
          <w:tab w:pos="8405" w:val="left" w:leader="none"/>
        </w:tabs>
        <w:spacing w:before="34"/>
        <w:ind w:left="11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408.756012pt;margin-top:12.842126pt;width:27.8pt;height:.1pt;mso-position-horizontal-relative:page;mso-position-vertical-relative:paragraph;z-index:5464" coordorigin="8175,257" coordsize="556,2">
            <v:shape style="position:absolute;left:8175;top:257;width:556;height:2" coordorigin="8175,257" coordsize="556,0" path="m8175,257l8731,257e" filled="false" stroked="true" strokeweight=".61024pt" strokecolor="#231f20">
              <v:path arrowok="t"/>
            </v:shape>
            <w10:wrap type="none"/>
          </v:group>
        </w:pict>
      </w:r>
      <w:r>
        <w:rPr/>
        <w:pict>
          <v:group style="position:absolute;margin-left:450.028015pt;margin-top:12.842126pt;width:29.3pt;height:.1pt;mso-position-horizontal-relative:page;mso-position-vertical-relative:paragraph;z-index:5488" coordorigin="9001,257" coordsize="586,2">
            <v:shape style="position:absolute;left:9001;top:257;width:586;height:2" coordorigin="9001,257" coordsize="586,0" path="m9001,257l9586,257e" filled="false" stroked="true" strokeweight=".61024pt" strokecolor="#231f20">
              <v:path arrowok="t"/>
            </v:shape>
            <w10:wrap type="none"/>
          </v:group>
        </w:pict>
      </w:r>
      <w:r>
        <w:rPr/>
        <w:pict>
          <v:group style="position:absolute;margin-left:492.774994pt;margin-top:12.842126pt;width:32.3pt;height:.1pt;mso-position-horizontal-relative:page;mso-position-vertical-relative:paragraph;z-index:5512" coordorigin="9855,257" coordsize="646,2">
            <v:shape style="position:absolute;left:9855;top:257;width:646;height:2" coordorigin="9855,257" coordsize="646,0" path="m9855,257l10501,257e" filled="false" stroked="true" strokeweight=".61024pt" strokecolor="#231f20">
              <v:path arrowok="t"/>
            </v:shape>
            <w10:wrap type="none"/>
          </v:group>
        </w:pict>
      </w: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(used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for)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provided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by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financing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activities</w:t>
      </w:r>
      <w:r>
        <w:rPr>
          <w:rFonts w:ascii="Times New Roman"/>
          <w:color w:val="231F20"/>
          <w:spacing w:val="30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  <w:t>(1,139)</w:t>
        <w:tab/>
        <w:t>1,527</w:t>
        <w:tab/>
        <w:t>1,884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760" w:bottom="280" w:left="1260" w:right="1520"/>
          <w:cols w:num="2" w:equalWidth="0">
            <w:col w:w="390" w:space="40"/>
            <w:col w:w="9030"/>
          </w:cols>
        </w:sectPr>
      </w:pPr>
    </w:p>
    <w:p>
      <w:pPr>
        <w:tabs>
          <w:tab w:pos="7199" w:val="left" w:leader="none"/>
          <w:tab w:pos="8145" w:val="left" w:leader="none"/>
          <w:tab w:pos="9240" w:val="right" w:leader="none"/>
        </w:tabs>
        <w:spacing w:before="73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pacing w:val="-1"/>
          <w:sz w:val="18"/>
        </w:rPr>
        <w:t>Effect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exchange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rate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changes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on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equivalents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  <w:t>149</w:t>
        <w:tab/>
        <w:t>56</w:t>
        <w:tab/>
        <w:t>73</w:t>
      </w:r>
      <w:r>
        <w:rPr>
          <w:rFonts w:ascii="Times New Roman"/>
          <w:sz w:val="18"/>
        </w:rPr>
      </w:r>
    </w:p>
    <w:p>
      <w:pPr>
        <w:tabs>
          <w:tab w:pos="7734" w:val="left" w:leader="none"/>
          <w:tab w:pos="8589" w:val="left" w:leader="none"/>
        </w:tabs>
        <w:spacing w:line="20" w:lineRule="atLeast"/>
        <w:ind w:left="69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8.4pt;height:.65pt;mso-position-horizontal-relative:char;mso-position-vertical-relative:line" coordorigin="0,0" coordsize="568,13">
            <v:group style="position:absolute;left:6;top:6;width:556;height:2" coordorigin="6,6" coordsize="556,2">
              <v:shape style="position:absolute;left:6;top:6;width:556;height:2" coordorigin="6,6" coordsize="556,0" path="m6,6l562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9.9pt;height:.65pt;mso-position-horizontal-relative:char;mso-position-vertical-relative:line" coordorigin="0,0" coordsize="598,13">
            <v:group style="position:absolute;left:6;top:6;width:586;height:2" coordorigin="6,6" coordsize="586,2">
              <v:shape style="position:absolute;left:6;top:6;width:586;height:2" coordorigin="6,6" coordsize="586,0" path="m6,6l591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9pt;height:.65pt;mso-position-horizontal-relative:char;mso-position-vertical-relative:line" coordorigin="0,0" coordsize="658,13">
            <v:group style="position:absolute;left:6;top:6;width:646;height:2" coordorigin="6,6" coordsize="646,2">
              <v:shape style="position:absolute;left:6;top:6;width:646;height:2" coordorigin="6,6" coordsize="646,0" path="m6,6l651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7139" w:val="left" w:leader="none"/>
          <w:tab w:pos="7919" w:val="left" w:leader="none"/>
          <w:tab w:pos="8910" w:val="left" w:leader="none"/>
        </w:tabs>
        <w:spacing w:before="44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increase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(decrease)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equivalents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  <w:t>(441)</w:t>
        <w:tab/>
        <w:t>2,765</w:t>
        <w:tab/>
        <w:t>(244)</w:t>
      </w:r>
      <w:r>
        <w:rPr>
          <w:rFonts w:ascii="Times New Roman"/>
          <w:sz w:val="18"/>
        </w:rPr>
      </w:r>
    </w:p>
    <w:p>
      <w:pPr>
        <w:tabs>
          <w:tab w:pos="7064" w:val="left" w:leader="none"/>
          <w:tab w:pos="7919" w:val="left" w:leader="none"/>
          <w:tab w:pos="8835" w:val="left" w:leader="none"/>
        </w:tabs>
        <w:spacing w:before="13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equivalents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at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beginning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period 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  <w:t>6,659</w:t>
        <w:tab/>
        <w:t>3,894</w:t>
        <w:tab/>
        <w:t>4,138</w:t>
      </w:r>
      <w:r>
        <w:rPr>
          <w:rFonts w:ascii="Times New Roman"/>
          <w:sz w:val="18"/>
        </w:rPr>
      </w:r>
    </w:p>
    <w:p>
      <w:pPr>
        <w:tabs>
          <w:tab w:pos="7734" w:val="left" w:leader="none"/>
          <w:tab w:pos="8589" w:val="left" w:leader="none"/>
        </w:tabs>
        <w:spacing w:line="20" w:lineRule="atLeast"/>
        <w:ind w:left="69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8.4pt;height:.65pt;mso-position-horizontal-relative:char;mso-position-vertical-relative:line" coordorigin="0,0" coordsize="568,13">
            <v:group style="position:absolute;left:6;top:6;width:556;height:2" coordorigin="6,6" coordsize="556,2">
              <v:shape style="position:absolute;left:6;top:6;width:556;height:2" coordorigin="6,6" coordsize="556,0" path="m6,6l562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9.9pt;height:.65pt;mso-position-horizontal-relative:char;mso-position-vertical-relative:line" coordorigin="0,0" coordsize="598,13">
            <v:group style="position:absolute;left:6;top:6;width:586;height:2" coordorigin="6,6" coordsize="586,2">
              <v:shape style="position:absolute;left:6;top:6;width:586;height:2" coordorigin="6,6" coordsize="586,0" path="m6,6l591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9pt;height:.65pt;mso-position-horizontal-relative:char;mso-position-vertical-relative:line" coordorigin="0,0" coordsize="658,13">
            <v:group style="position:absolute;left:6;top:6;width:646;height:2" coordorigin="6,6" coordsize="646,2">
              <v:shape style="position:absolute;left:6;top:6;width:646;height:2" coordorigin="6,6" coordsize="646,0" path="m6,6l651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7740" w:val="left" w:leader="none"/>
          <w:tab w:pos="8595" w:val="left" w:leader="none"/>
        </w:tabs>
        <w:spacing w:before="44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equivalents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at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end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period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$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6,218</w:t>
        <w:tab/>
        <w:t>$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6,659</w:t>
        <w:tab/>
        <w:t>$  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3,894</w:t>
      </w:r>
      <w:r>
        <w:rPr>
          <w:rFonts w:ascii="Times New Roman"/>
          <w:sz w:val="18"/>
        </w:rPr>
      </w:r>
    </w:p>
    <w:p>
      <w:pPr>
        <w:tabs>
          <w:tab w:pos="7734" w:val="left" w:leader="none"/>
          <w:tab w:pos="8589" w:val="left" w:leader="none"/>
        </w:tabs>
        <w:spacing w:line="50" w:lineRule="atLeast"/>
        <w:ind w:left="6909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28.4pt;height:2.6pt;mso-position-horizontal-relative:char;mso-position-vertical-relative:line" coordorigin="0,0" coordsize="568,52">
            <v:group style="position:absolute;left:6;top:6;width:556;height:2" coordorigin="6,6" coordsize="556,2">
              <v:shape style="position:absolute;left:6;top:6;width:556;height:2" coordorigin="6,6" coordsize="556,0" path="m6,6l562,6e" filled="false" stroked="true" strokeweight=".61024pt" strokecolor="#231f20">
                <v:path arrowok="t"/>
              </v:shape>
            </v:group>
            <v:group style="position:absolute;left:6;top:46;width:556;height:2" coordorigin="6,46" coordsize="556,2">
              <v:shape style="position:absolute;left:6;top:46;width:556;height:2" coordorigin="6,46" coordsize="556,0" path="m6,46l562,46e" filled="false" stroked="true" strokeweight=".553580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9.9pt;height:2.6pt;mso-position-horizontal-relative:char;mso-position-vertical-relative:line" coordorigin="0,0" coordsize="598,52">
            <v:group style="position:absolute;left:6;top:6;width:586;height:2" coordorigin="6,6" coordsize="586,2">
              <v:shape style="position:absolute;left:6;top:6;width:586;height:2" coordorigin="6,6" coordsize="586,0" path="m6,6l591,6e" filled="false" stroked="true" strokeweight=".61024pt" strokecolor="#231f20">
                <v:path arrowok="t"/>
              </v:shape>
            </v:group>
            <v:group style="position:absolute;left:6;top:46;width:586;height:2" coordorigin="6,46" coordsize="586,2">
              <v:shape style="position:absolute;left:6;top:46;width:586;height:2" coordorigin="6,46" coordsize="586,0" path="m6,46l591,46e" filled="false" stroked="true" strokeweight=".553580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2.9pt;height:2.6pt;mso-position-horizontal-relative:char;mso-position-vertical-relative:line" coordorigin="0,0" coordsize="658,52">
            <v:group style="position:absolute;left:6;top:6;width:646;height:2" coordorigin="6,6" coordsize="646,2">
              <v:shape style="position:absolute;left:6;top:6;width:646;height:2" coordorigin="6,6" coordsize="646,0" path="m6,6l651,6e" filled="false" stroked="true" strokeweight=".61024pt" strokecolor="#231f20">
                <v:path arrowok="t"/>
              </v:shape>
            </v:group>
            <v:group style="position:absolute;left:6;top:46;width:646;height:2" coordorigin="6,46" coordsize="646,2">
              <v:shape style="position:absolute;left:6;top:46;width:646;height:2" coordorigin="6,46" coordsize="646,0" path="m6,46l651,46e" filled="false" stroked="true" strokeweight=".553580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before="49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Non-cash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financing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transactions:</w:t>
      </w:r>
      <w:r>
        <w:rPr>
          <w:rFonts w:ascii="Times New Roman"/>
          <w:sz w:val="18"/>
        </w:rPr>
      </w:r>
    </w:p>
    <w:p>
      <w:pPr>
        <w:tabs>
          <w:tab w:pos="7289" w:val="left" w:leader="none"/>
          <w:tab w:pos="7740" w:val="left" w:leader="none"/>
          <w:tab w:pos="8595" w:val="left" w:leader="none"/>
          <w:tab w:pos="8970" w:val="left" w:leader="none"/>
        </w:tabs>
        <w:spacing w:before="13"/>
        <w:ind w:left="4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Fair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value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stock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awards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stock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issued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connection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acquisitions</w:t>
      </w:r>
      <w:r>
        <w:rPr>
          <w:rFonts w:ascii="Times New Roman"/>
          <w:color w:val="231F20"/>
          <w:spacing w:val="-21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  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$</w:t>
        <w:tab/>
        <w:t>97</w:t>
        <w:tab/>
        <w:t>$</w:t>
      </w:r>
      <w:r>
        <w:rPr>
          <w:rFonts w:ascii="Times New Roman"/>
          <w:color w:val="231F20"/>
          <w:spacing w:val="44"/>
          <w:sz w:val="18"/>
        </w:rPr>
        <w:t> </w:t>
      </w:r>
      <w:r>
        <w:rPr>
          <w:rFonts w:ascii="Times New Roman"/>
          <w:color w:val="231F20"/>
          <w:sz w:val="18"/>
        </w:rPr>
        <w:t>2,042</w:t>
        <w:tab/>
        <w:t>$</w:t>
        <w:tab/>
        <w:t>504</w:t>
      </w:r>
      <w:r>
        <w:rPr>
          <w:rFonts w:ascii="Times New Roman"/>
          <w:sz w:val="18"/>
        </w:rPr>
      </w:r>
    </w:p>
    <w:p>
      <w:pPr>
        <w:tabs>
          <w:tab w:pos="7290" w:val="left" w:leader="none"/>
          <w:tab w:pos="7740" w:val="left" w:leader="none"/>
          <w:tab w:pos="8145" w:val="left" w:leader="none"/>
          <w:tab w:pos="8595" w:val="left" w:leader="none"/>
          <w:tab w:pos="9060" w:val="left" w:leader="none"/>
        </w:tabs>
        <w:spacing w:before="13"/>
        <w:ind w:left="4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Unsettled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repurchases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common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stock.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 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47</w:t>
        <w:tab/>
        <w:t>$</w:t>
        <w:tab/>
        <w:t>—</w:t>
        <w:tab/>
        <w:t>$</w:t>
        <w:tab/>
        <w:t>—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7290" w:val="left" w:leader="none"/>
          <w:tab w:pos="7740" w:val="left" w:leader="none"/>
          <w:tab w:pos="8145" w:val="left" w:leader="none"/>
          <w:tab w:pos="8595" w:val="left" w:leader="none"/>
          <w:tab w:pos="9060" w:val="left" w:leader="none"/>
        </w:tabs>
        <w:spacing w:line="255" w:lineRule="auto" w:before="14"/>
        <w:ind w:left="119" w:right="217" w:firstLine="3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Debt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issued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connection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acquisitions</w:t>
      </w:r>
      <w:r>
        <w:rPr>
          <w:rFonts w:ascii="Times New Roman" w:hAnsi="Times New Roman" w:cs="Times New Roman" w:eastAsia="Times New Roman"/>
          <w:color w:val="231F20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 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13</w:t>
        <w:tab/>
        <w:t>$</w:t>
        <w:tab/>
        <w:t>—</w:t>
        <w:tab/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Supplemental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schedule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cash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flow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data: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tbl>
      <w:tblPr>
        <w:tblW w:w="0" w:type="auto"/>
        <w:jc w:val="left"/>
        <w:tblInd w:w="4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0"/>
        <w:gridCol w:w="780"/>
        <w:gridCol w:w="855"/>
        <w:gridCol w:w="835"/>
      </w:tblGrid>
      <w:tr>
        <w:trPr>
          <w:trHeight w:val="20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paid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taxes </w:t>
            </w:r>
            <w:r>
              <w:rPr>
                <w:rFonts w:ascii="Times New Roman"/>
                <w:color w:val="231F20"/>
                <w:spacing w:val="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1,197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1,413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1,268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paid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interest </w:t>
            </w:r>
            <w:r>
              <w:rPr>
                <w:rFonts w:ascii="Times New Roman"/>
                <w:color w:val="231F20"/>
                <w:spacing w:val="1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354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0" w:val="left" w:leader="none"/>
              </w:tabs>
              <w:spacing w:line="204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0" w:val="left" w:leader="none"/>
              </w:tabs>
              <w:spacing w:line="204" w:lineRule="exact"/>
              <w:ind w:left="1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119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04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760" w:bottom="280" w:left="1260" w:right="15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bookmarkStart w:name="ORACLE CORPORATION NOTES TO CONSOLIDATED" w:id="30"/>
      <w:bookmarkEnd w:id="30"/>
      <w:r>
        <w:rPr>
          <w:b w:val="0"/>
        </w:rPr>
      </w: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2047" w:right="204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NOTES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TO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pacing w:val="-3"/>
          <w:sz w:val="20"/>
        </w:rPr>
        <w:t>CONSOLIDATED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pacing w:val="-1"/>
          <w:sz w:val="20"/>
        </w:rPr>
        <w:t>FINANCIAL</w:t>
      </w:r>
      <w:r>
        <w:rPr>
          <w:rFonts w:ascii="Times New Roman"/>
          <w:b/>
          <w:color w:val="231F20"/>
          <w:spacing w:val="10"/>
          <w:sz w:val="20"/>
        </w:rPr>
        <w:t> </w:t>
      </w:r>
      <w:r>
        <w:rPr>
          <w:rFonts w:ascii="Times New Roman"/>
          <w:b/>
          <w:color w:val="231F20"/>
          <w:spacing w:val="-4"/>
          <w:sz w:val="20"/>
        </w:rPr>
        <w:t>STATEMENTS</w:t>
      </w:r>
      <w:r>
        <w:rPr>
          <w:rFonts w:ascii="Times New Roman"/>
          <w:b/>
          <w:color w:val="231F20"/>
          <w:spacing w:val="37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2007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1.    </w:t>
      </w:r>
      <w:r>
        <w:rPr>
          <w:rFonts w:ascii="Times New Roman"/>
          <w:b/>
          <w:color w:val="231F20"/>
          <w:spacing w:val="-2"/>
          <w:sz w:val="20"/>
        </w:rPr>
        <w:t>ORGANIZATION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SIGNIFICANT</w:t>
      </w:r>
      <w:r>
        <w:rPr>
          <w:rFonts w:ascii="Times New Roman"/>
          <w:b/>
          <w:color w:val="231F20"/>
          <w:spacing w:val="-8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ACCOUNTING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POLICIES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7"/>
        <w:ind w:right="118"/>
        <w:jc w:val="both"/>
      </w:pPr>
      <w:r>
        <w:rPr>
          <w:color w:val="231F20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</w:rPr>
        <w:t>Corporation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develops,</w:t>
      </w:r>
      <w:r>
        <w:rPr>
          <w:color w:val="231F20"/>
          <w:spacing w:val="10"/>
        </w:rPr>
        <w:t> </w:t>
      </w:r>
      <w:r>
        <w:rPr>
          <w:color w:val="231F20"/>
        </w:rPr>
        <w:t>manufactures,</w:t>
      </w:r>
      <w:r>
        <w:rPr>
          <w:color w:val="231F20"/>
          <w:spacing w:val="13"/>
        </w:rPr>
        <w:t> </w:t>
      </w:r>
      <w:r>
        <w:rPr>
          <w:color w:val="231F20"/>
        </w:rPr>
        <w:t>markets,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distributes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services</w:t>
      </w:r>
      <w:r>
        <w:rPr>
          <w:color w:val="231F20"/>
          <w:spacing w:val="11"/>
        </w:rPr>
        <w:t> </w:t>
      </w:r>
      <w:r>
        <w:rPr>
          <w:color w:val="231F20"/>
        </w:rPr>
        <w:t>database,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applica-</w:t>
      </w:r>
      <w:r>
        <w:rPr>
          <w:color w:val="231F20"/>
          <w:spacing w:val="41"/>
        </w:rPr>
        <w:t> </w:t>
      </w:r>
      <w:r>
        <w:rPr>
          <w:color w:val="231F20"/>
        </w:rPr>
        <w:t>tions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helps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organizations</w:t>
      </w:r>
      <w:r>
        <w:rPr>
          <w:color w:val="231F20"/>
          <w:spacing w:val="15"/>
        </w:rPr>
        <w:t> </w:t>
      </w:r>
      <w:r>
        <w:rPr>
          <w:color w:val="231F20"/>
        </w:rPr>
        <w:t>manage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grow</w:t>
      </w:r>
      <w:r>
        <w:rPr>
          <w:color w:val="231F20"/>
          <w:spacing w:val="11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businesses.</w:t>
      </w:r>
      <w:r>
        <w:rPr>
          <w:color w:val="231F20"/>
          <w:spacing w:val="11"/>
        </w:rPr>
        <w:t> </w:t>
      </w:r>
      <w:r>
        <w:rPr>
          <w:color w:val="231F20"/>
        </w:rPr>
        <w:t>Database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59"/>
        </w:rPr>
        <w:t> </w:t>
      </w:r>
      <w:r>
        <w:rPr>
          <w:color w:val="231F20"/>
        </w:rPr>
        <w:t>used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deploying</w:t>
      </w:r>
      <w:r>
        <w:rPr>
          <w:color w:val="231F20"/>
          <w:spacing w:val="10"/>
        </w:rPr>
        <w:t> </w:t>
      </w:r>
      <w:r>
        <w:rPr>
          <w:color w:val="231F20"/>
        </w:rPr>
        <w:t>applications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internet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corporate</w:t>
      </w:r>
      <w:r>
        <w:rPr>
          <w:color w:val="231F20"/>
          <w:spacing w:val="11"/>
        </w:rPr>
        <w:t> </w:t>
      </w:r>
      <w:r>
        <w:rPr>
          <w:color w:val="231F20"/>
        </w:rPr>
        <w:t>intranets.</w:t>
      </w:r>
      <w:r>
        <w:rPr>
          <w:color w:val="231F20"/>
          <w:spacing w:val="10"/>
        </w:rPr>
        <w:t> </w:t>
      </w:r>
      <w:r>
        <w:rPr>
          <w:color w:val="231F20"/>
        </w:rPr>
        <w:t>Applications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25"/>
        </w:rPr>
        <w:t> </w:t>
      </w:r>
      <w:r>
        <w:rPr>
          <w:color w:val="231F20"/>
        </w:rPr>
        <w:t>can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used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automate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processes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intelligence.</w:t>
      </w:r>
      <w:r>
        <w:rPr>
          <w:color w:val="231F20"/>
          <w:spacing w:val="1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also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license</w:t>
      </w:r>
      <w:r>
        <w:rPr>
          <w:color w:val="231F20"/>
          <w:spacing w:val="31"/>
        </w:rPr>
        <w:t> </w:t>
      </w:r>
      <w:r>
        <w:rPr>
          <w:color w:val="231F20"/>
        </w:rPr>
        <w:t>updates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product</w:t>
      </w:r>
      <w:r>
        <w:rPr>
          <w:color w:val="231F20"/>
          <w:spacing w:val="23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(including</w:t>
      </w:r>
      <w:r>
        <w:rPr>
          <w:color w:val="231F20"/>
          <w:spacing w:val="24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Linux</w:t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24"/>
        </w:rPr>
        <w:t> </w:t>
      </w:r>
      <w:r>
        <w:rPr>
          <w:color w:val="231F20"/>
        </w:rPr>
        <w:t>System),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</w:rPr>
        <w:t>services</w:t>
      </w:r>
      <w:r>
        <w:rPr>
          <w:color w:val="231F20"/>
          <w:spacing w:val="23"/>
        </w:rPr>
        <w:t> </w:t>
      </w:r>
      <w:r>
        <w:rPr>
          <w:color w:val="231F20"/>
        </w:rPr>
        <w:t>including</w:t>
      </w:r>
      <w:r>
        <w:rPr>
          <w:color w:val="231F20"/>
        </w:rPr>
        <w:t> consulting,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Demand,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education.</w:t>
      </w:r>
      <w:r>
        <w:rPr/>
      </w:r>
    </w:p>
    <w:p>
      <w:pPr>
        <w:pStyle w:val="BodyText"/>
        <w:spacing w:line="250" w:lineRule="auto" w:before="128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Corporation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holding</w:t>
      </w:r>
      <w:r>
        <w:rPr>
          <w:color w:val="231F20"/>
          <w:spacing w:val="8"/>
        </w:rPr>
        <w:t> </w:t>
      </w:r>
      <w:r>
        <w:rPr>
          <w:color w:val="231F20"/>
        </w:rPr>
        <w:t>corporation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its</w:t>
      </w:r>
      <w:r>
        <w:rPr>
          <w:color w:val="231F20"/>
          <w:spacing w:val="9"/>
        </w:rPr>
        <w:t> </w:t>
      </w:r>
      <w:r>
        <w:rPr>
          <w:color w:val="231F20"/>
        </w:rPr>
        <w:t>direct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indirect</w:t>
      </w:r>
      <w:r>
        <w:rPr>
          <w:color w:val="231F20"/>
          <w:spacing w:val="12"/>
        </w:rPr>
        <w:t> </w:t>
      </w:r>
      <w:r>
        <w:rPr>
          <w:color w:val="231F20"/>
        </w:rPr>
        <w:t>subsidiaries,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include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Systems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>
          <w:color w:val="231F20"/>
          <w:spacing w:val="17"/>
        </w:rPr>
        <w:t> </w:t>
      </w:r>
      <w:r>
        <w:rPr>
          <w:color w:val="231F20"/>
        </w:rPr>
        <w:t>(Old</w:t>
      </w:r>
      <w:r>
        <w:rPr>
          <w:color w:val="231F20"/>
          <w:spacing w:val="15"/>
        </w:rPr>
        <w:t> </w:t>
      </w:r>
      <w:r>
        <w:rPr>
          <w:color w:val="231F20"/>
        </w:rPr>
        <w:t>Oracle),</w:t>
      </w:r>
      <w:r>
        <w:rPr>
          <w:color w:val="231F20"/>
          <w:spacing w:val="18"/>
        </w:rPr>
        <w:t> </w:t>
      </w:r>
      <w:r>
        <w:rPr>
          <w:color w:val="231F20"/>
        </w:rPr>
        <w:t>Siebel</w:t>
      </w:r>
      <w:r>
        <w:rPr>
          <w:color w:val="231F20"/>
          <w:spacing w:val="18"/>
        </w:rPr>
        <w:t> </w:t>
      </w:r>
      <w:r>
        <w:rPr>
          <w:color w:val="231F20"/>
        </w:rPr>
        <w:t>Systems,</w:t>
      </w:r>
      <w:r>
        <w:rPr>
          <w:color w:val="231F20"/>
          <w:spacing w:val="15"/>
        </w:rPr>
        <w:t> </w:t>
      </w:r>
      <w:r>
        <w:rPr>
          <w:color w:val="231F20"/>
        </w:rPr>
        <w:t>Inc.</w:t>
      </w:r>
      <w:r>
        <w:rPr>
          <w:color w:val="231F20"/>
          <w:spacing w:val="16"/>
        </w:rPr>
        <w:t> </w:t>
      </w:r>
      <w:r>
        <w:rPr>
          <w:color w:val="231F20"/>
        </w:rPr>
        <w:t>(Siebel)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each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7"/>
        </w:rPr>
        <w:t> </w:t>
      </w:r>
      <w:r>
        <w:rPr>
          <w:color w:val="231F20"/>
        </w:rPr>
        <w:t>domestic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foreign</w:t>
      </w:r>
      <w:r>
        <w:rPr>
          <w:color w:val="231F20"/>
        </w:rPr>
        <w:t> subsidiaries</w:t>
      </w:r>
      <w:r>
        <w:rPr>
          <w:color w:val="231F20"/>
          <w:spacing w:val="35"/>
        </w:rPr>
        <w:t> </w:t>
      </w:r>
      <w:r>
        <w:rPr>
          <w:color w:val="231F20"/>
        </w:rPr>
        <w:t>around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world.</w:t>
      </w:r>
      <w:r>
        <w:rPr>
          <w:color w:val="231F20"/>
          <w:spacing w:val="34"/>
        </w:rPr>
        <w:t> </w:t>
      </w:r>
      <w:r>
        <w:rPr>
          <w:color w:val="231F20"/>
        </w:rPr>
        <w:t>Oracle</w:t>
      </w:r>
      <w:r>
        <w:rPr>
          <w:color w:val="231F20"/>
          <w:spacing w:val="36"/>
        </w:rPr>
        <w:t> </w:t>
      </w:r>
      <w:r>
        <w:rPr>
          <w:color w:val="231F20"/>
        </w:rPr>
        <w:t>Corporation,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>
          <w:color w:val="231F20"/>
          <w:spacing w:val="33"/>
        </w:rPr>
        <w:t> </w:t>
      </w:r>
      <w:r>
        <w:rPr>
          <w:color w:val="231F20"/>
        </w:rPr>
        <w:t>Oracle,</w:t>
      </w:r>
      <w:r>
        <w:rPr>
          <w:color w:val="231F20"/>
          <w:spacing w:val="35"/>
        </w:rPr>
        <w:t> </w:t>
      </w:r>
      <w:r>
        <w:rPr>
          <w:color w:val="231F20"/>
        </w:rPr>
        <w:t>was</w:t>
      </w:r>
      <w:r>
        <w:rPr>
          <w:color w:val="231F20"/>
          <w:spacing w:val="32"/>
        </w:rPr>
        <w:t> </w:t>
      </w:r>
      <w:r>
        <w:rPr>
          <w:color w:val="231F20"/>
        </w:rPr>
        <w:t>initially</w:t>
      </w:r>
      <w:r>
        <w:rPr>
          <w:color w:val="231F20"/>
          <w:spacing w:val="38"/>
        </w:rPr>
        <w:t> </w:t>
      </w:r>
      <w:r>
        <w:rPr>
          <w:color w:val="231F20"/>
        </w:rPr>
        <w:t>formed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direct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wholly-owned</w:t>
      </w:r>
      <w:r>
        <w:rPr>
          <w:color w:val="231F20"/>
          <w:spacing w:val="28"/>
        </w:rPr>
        <w:t> </w:t>
      </w:r>
      <w:r>
        <w:rPr>
          <w:color w:val="231F20"/>
        </w:rPr>
        <w:t>subsidiary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Old</w:t>
      </w:r>
      <w:r>
        <w:rPr>
          <w:color w:val="231F20"/>
          <w:spacing w:val="-6"/>
        </w:rPr>
        <w:t> </w:t>
      </w:r>
      <w:r>
        <w:rPr>
          <w:color w:val="231F20"/>
        </w:rPr>
        <w:t>Oracle.</w:t>
      </w:r>
      <w:r>
        <w:rPr>
          <w:color w:val="231F20"/>
          <w:spacing w:val="-3"/>
        </w:rPr>
        <w:t> </w:t>
      </w:r>
      <w:r>
        <w:rPr>
          <w:color w:val="231F20"/>
        </w:rPr>
        <w:t>Prior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January</w:t>
      </w:r>
      <w:r>
        <w:rPr>
          <w:color w:val="231F20"/>
          <w:spacing w:val="-5"/>
        </w:rPr>
        <w:t> </w:t>
      </w:r>
      <w:r>
        <w:rPr>
          <w:color w:val="231F20"/>
        </w:rPr>
        <w:t>31,</w:t>
      </w:r>
      <w:r>
        <w:rPr>
          <w:color w:val="231F20"/>
          <w:spacing w:val="-6"/>
        </w:rPr>
        <w:t> </w:t>
      </w:r>
      <w:r>
        <w:rPr>
          <w:color w:val="231F20"/>
        </w:rPr>
        <w:t>2006,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6"/>
        </w:rPr>
        <w:t> </w:t>
      </w:r>
      <w:r>
        <w:rPr>
          <w:color w:val="231F20"/>
        </w:rPr>
        <w:t>name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Ozark</w:t>
      </w:r>
      <w:r>
        <w:rPr>
          <w:color w:val="231F20"/>
          <w:spacing w:val="-4"/>
        </w:rPr>
        <w:t> </w:t>
      </w:r>
      <w:r>
        <w:rPr>
          <w:color w:val="231F20"/>
        </w:rPr>
        <w:t>Holding</w:t>
      </w:r>
      <w:r>
        <w:rPr>
          <w:color w:val="231F20"/>
          <w:spacing w:val="-5"/>
        </w:rPr>
        <w:t> </w:t>
      </w:r>
      <w:r>
        <w:rPr>
          <w:color w:val="231F20"/>
        </w:rPr>
        <w:t>Inc.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Old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6"/>
        </w:rPr>
        <w:t> </w:t>
      </w:r>
      <w:r>
        <w:rPr>
          <w:color w:val="231F20"/>
        </w:rPr>
        <w:t>name</w:t>
      </w:r>
      <w:r>
        <w:rPr>
          <w:color w:val="231F20"/>
          <w:spacing w:val="21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</w:rPr>
        <w:t>Corporation.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January</w:t>
      </w:r>
      <w:r>
        <w:rPr>
          <w:color w:val="231F20"/>
          <w:spacing w:val="3"/>
        </w:rPr>
        <w:t> </w:t>
      </w:r>
      <w:r>
        <w:rPr>
          <w:color w:val="231F20"/>
        </w:rPr>
        <w:t>31,</w:t>
      </w:r>
      <w:r>
        <w:rPr>
          <w:color w:val="231F20"/>
          <w:spacing w:val="2"/>
        </w:rPr>
        <w:t> </w:t>
      </w:r>
      <w:r>
        <w:rPr>
          <w:color w:val="231F20"/>
        </w:rPr>
        <w:t>2006,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connection</w:t>
      </w:r>
      <w:r>
        <w:rPr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acquisition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Siebel,</w:t>
      </w:r>
      <w:r>
        <w:rPr>
          <w:color w:val="231F20"/>
          <w:spacing w:val="4"/>
        </w:rPr>
        <w:t> </w:t>
      </w:r>
      <w:r>
        <w:rPr>
          <w:color w:val="231F20"/>
        </w:rPr>
        <w:t>which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described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</w:rPr>
        <w:t> Note</w:t>
      </w:r>
      <w:r>
        <w:rPr>
          <w:color w:val="231F20"/>
          <w:spacing w:val="-4"/>
        </w:rPr>
        <w:t> </w:t>
      </w:r>
      <w:r>
        <w:rPr>
          <w:color w:val="231F20"/>
        </w:rPr>
        <w:t>2,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wholly-owned</w:t>
      </w:r>
      <w:r>
        <w:rPr>
          <w:color w:val="231F20"/>
          <w:spacing w:val="-5"/>
        </w:rPr>
        <w:t> </w:t>
      </w:r>
      <w:r>
        <w:rPr>
          <w:color w:val="231F20"/>
        </w:rPr>
        <w:t>subsidiary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merged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Old</w:t>
      </w:r>
      <w:r>
        <w:rPr>
          <w:color w:val="231F20"/>
          <w:spacing w:val="-5"/>
        </w:rPr>
        <w:t> </w:t>
      </w:r>
      <w:r>
        <w:rPr>
          <w:color w:val="231F20"/>
        </w:rPr>
        <w:t>Oracle,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Old</w:t>
      </w:r>
      <w:r>
        <w:rPr>
          <w:color w:val="231F20"/>
          <w:spacing w:val="-5"/>
        </w:rPr>
        <w:t> </w:t>
      </w:r>
      <w:r>
        <w:rPr>
          <w:color w:val="231F20"/>
        </w:rPr>
        <w:t>Oracle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surviving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wholly-owned</w:t>
      </w:r>
      <w:r>
        <w:rPr>
          <w:color w:val="231F20"/>
          <w:spacing w:val="3"/>
        </w:rPr>
        <w:t> </w:t>
      </w:r>
      <w:r>
        <w:rPr>
          <w:color w:val="231F20"/>
        </w:rPr>
        <w:t>subsidiary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</w:rPr>
        <w:t>(the</w:t>
      </w:r>
      <w:r>
        <w:rPr>
          <w:color w:val="231F20"/>
          <w:spacing w:val="4"/>
        </w:rPr>
        <w:t> </w:t>
      </w:r>
      <w:r>
        <w:rPr>
          <w:color w:val="231F20"/>
        </w:rPr>
        <w:t>Reorganization).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addition,</w:t>
      </w:r>
      <w:r>
        <w:rPr>
          <w:color w:val="231F20"/>
          <w:spacing w:val="5"/>
        </w:rPr>
        <w:t> </w:t>
      </w:r>
      <w:r>
        <w:rPr>
          <w:color w:val="231F20"/>
        </w:rPr>
        <w:t>another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wholly-owned</w:t>
      </w:r>
      <w:r>
        <w:rPr>
          <w:color w:val="231F20"/>
          <w:spacing w:val="2"/>
        </w:rPr>
        <w:t> </w:t>
      </w:r>
      <w:r>
        <w:rPr>
          <w:color w:val="231F20"/>
        </w:rPr>
        <w:t>subsidiary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33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merged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Siebel,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Siebel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surviving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wholly-owned</w:t>
      </w:r>
      <w:r>
        <w:rPr>
          <w:color w:val="231F20"/>
          <w:spacing w:val="-9"/>
        </w:rPr>
        <w:t> </w:t>
      </w:r>
      <w:r>
        <w:rPr>
          <w:color w:val="231F20"/>
        </w:rPr>
        <w:t>subsidiary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Oracle.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result,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became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parent</w:t>
      </w:r>
      <w:r>
        <w:rPr>
          <w:color w:val="231F20"/>
          <w:spacing w:val="-5"/>
        </w:rPr>
        <w:t> </w:t>
      </w:r>
      <w:r>
        <w:rPr>
          <w:color w:val="231F20"/>
        </w:rPr>
        <w:t>company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Old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Siebel,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changes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names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Old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</w:rPr>
        <w:t> </w:t>
      </w:r>
      <w:r>
        <w:rPr>
          <w:color w:val="231F20"/>
          <w:spacing w:val="-1"/>
        </w:rPr>
        <w:t>effected.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Basis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Financial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8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consolidated</w:t>
      </w:r>
      <w:r>
        <w:rPr>
          <w:color w:val="231F20"/>
          <w:spacing w:val="11"/>
        </w:rPr>
        <w:t> </w:t>
      </w:r>
      <w:r>
        <w:rPr>
          <w:color w:val="231F20"/>
        </w:rPr>
        <w:t>financial</w:t>
      </w:r>
      <w:r>
        <w:rPr>
          <w:color w:val="231F20"/>
          <w:spacing w:val="10"/>
        </w:rPr>
        <w:t> </w:t>
      </w:r>
      <w:r>
        <w:rPr>
          <w:color w:val="231F20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include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accounts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accounts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wholly-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majority-owned</w:t>
      </w:r>
      <w:r>
        <w:rPr>
          <w:color w:val="231F20"/>
        </w:rPr>
        <w:t> subsidiaries.</w:t>
      </w:r>
      <w:r>
        <w:rPr>
          <w:color w:val="231F20"/>
          <w:spacing w:val="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consolidate</w:t>
      </w:r>
      <w:r>
        <w:rPr>
          <w:color w:val="231F20"/>
          <w:spacing w:val="9"/>
        </w:rPr>
        <w:t> </w:t>
      </w:r>
      <w:r>
        <w:rPr>
          <w:color w:val="231F20"/>
        </w:rPr>
        <w:t>all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majority-owned</w:t>
      </w:r>
      <w:r>
        <w:rPr>
          <w:color w:val="231F20"/>
          <w:spacing w:val="5"/>
        </w:rPr>
        <w:t> </w:t>
      </w:r>
      <w:r>
        <w:rPr>
          <w:color w:val="231F20"/>
        </w:rPr>
        <w:t>subsidiaries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reflect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minority</w:t>
      </w:r>
      <w:r>
        <w:rPr>
          <w:color w:val="231F20"/>
          <w:spacing w:val="8"/>
        </w:rPr>
        <w:t> </w:t>
      </w:r>
      <w:r>
        <w:rPr>
          <w:color w:val="231F20"/>
        </w:rPr>
        <w:t>interest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portion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entities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long-term</w:t>
      </w:r>
      <w:r>
        <w:rPr>
          <w:color w:val="231F20"/>
          <w:spacing w:val="-4"/>
        </w:rPr>
        <w:t> </w:t>
      </w:r>
      <w:r>
        <w:rPr>
          <w:color w:val="231F20"/>
        </w:rPr>
        <w:t>liabilities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consolidated</w:t>
      </w:r>
      <w:r>
        <w:rPr>
          <w:color w:val="231F20"/>
          <w:spacing w:val="-3"/>
        </w:rPr>
        <w:t> </w:t>
      </w:r>
      <w:r>
        <w:rPr>
          <w:color w:val="231F20"/>
        </w:rPr>
        <w:t>balance</w:t>
      </w:r>
      <w:r>
        <w:rPr>
          <w:color w:val="231F20"/>
          <w:spacing w:val="-4"/>
        </w:rPr>
        <w:t> </w:t>
      </w:r>
      <w:r>
        <w:rPr>
          <w:color w:val="231F20"/>
        </w:rPr>
        <w:t>sheets.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7"/>
        </w:rPr>
        <w:t> </w:t>
      </w:r>
      <w:r>
        <w:rPr>
          <w:color w:val="231F20"/>
        </w:rPr>
        <w:t>2007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2006,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balance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minority</w:t>
      </w:r>
      <w:r>
        <w:rPr>
          <w:color w:val="231F20"/>
          <w:spacing w:val="43"/>
        </w:rPr>
        <w:t> </w:t>
      </w:r>
      <w:r>
        <w:rPr>
          <w:color w:val="231F20"/>
        </w:rPr>
        <w:t>interests</w:t>
      </w:r>
      <w:r>
        <w:rPr>
          <w:color w:val="231F20"/>
          <w:spacing w:val="41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$316</w:t>
      </w:r>
      <w:r>
        <w:rPr>
          <w:color w:val="231F20"/>
          <w:spacing w:val="39"/>
        </w:rPr>
        <w:t> </w:t>
      </w:r>
      <w:r>
        <w:rPr>
          <w:color w:val="231F20"/>
        </w:rPr>
        <w:t>million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$209</w:t>
      </w:r>
      <w:r>
        <w:rPr>
          <w:color w:val="231F20"/>
          <w:spacing w:val="39"/>
        </w:rPr>
        <w:t> </w:t>
      </w:r>
      <w:r>
        <w:rPr>
          <w:color w:val="231F20"/>
        </w:rPr>
        <w:t>million,</w:t>
      </w:r>
      <w:r>
        <w:rPr>
          <w:color w:val="231F20"/>
          <w:spacing w:val="44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9"/>
        </w:rPr>
        <w:t> </w:t>
      </w:r>
      <w:r>
        <w:rPr>
          <w:color w:val="231F20"/>
        </w:rPr>
        <w:t>Intercompany</w:t>
      </w:r>
      <w:r>
        <w:rPr>
          <w:color w:val="231F20"/>
          <w:spacing w:val="23"/>
        </w:rPr>
        <w:t> </w:t>
      </w:r>
      <w:r>
        <w:rPr>
          <w:color w:val="231F20"/>
        </w:rPr>
        <w:t>transactions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balances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eliminated.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9"/>
        </w:rPr>
        <w:t> </w:t>
      </w:r>
      <w:r>
        <w:rPr>
          <w:color w:val="231F20"/>
        </w:rPr>
        <w:t>prior</w:t>
      </w:r>
      <w:r>
        <w:rPr>
          <w:color w:val="231F20"/>
          <w:spacing w:val="-13"/>
        </w:rPr>
        <w:t> </w:t>
      </w:r>
      <w:r>
        <w:rPr>
          <w:color w:val="231F20"/>
        </w:rPr>
        <w:t>year</w:t>
      </w:r>
      <w:r>
        <w:rPr>
          <w:color w:val="231F20"/>
          <w:spacing w:val="-10"/>
        </w:rPr>
        <w:t> </w:t>
      </w:r>
      <w:r>
        <w:rPr>
          <w:color w:val="231F20"/>
        </w:rPr>
        <w:t>balances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reclassified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conform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current</w:t>
      </w:r>
      <w:r>
        <w:rPr>
          <w:color w:val="231F20"/>
          <w:spacing w:val="17"/>
        </w:rPr>
        <w:t> </w:t>
      </w:r>
      <w:r>
        <w:rPr>
          <w:color w:val="231F20"/>
        </w:rPr>
        <w:t>year</w:t>
      </w:r>
      <w:r>
        <w:rPr>
          <w:color w:val="231F20"/>
          <w:spacing w:val="15"/>
        </w:rPr>
        <w:t> </w:t>
      </w:r>
      <w:r>
        <w:rPr>
          <w:color w:val="231F20"/>
        </w:rPr>
        <w:t>presentation.</w:t>
      </w:r>
      <w:r>
        <w:rPr>
          <w:color w:val="231F20"/>
          <w:spacing w:val="17"/>
        </w:rPr>
        <w:t> </w:t>
      </w:r>
      <w:r>
        <w:rPr>
          <w:color w:val="231F20"/>
        </w:rPr>
        <w:t>Such</w:t>
      </w:r>
      <w:r>
        <w:rPr>
          <w:color w:val="231F20"/>
          <w:spacing w:val="13"/>
        </w:rPr>
        <w:t> </w:t>
      </w:r>
      <w:r>
        <w:rPr>
          <w:color w:val="231F20"/>
        </w:rPr>
        <w:t>reclassifications</w:t>
      </w:r>
      <w:r>
        <w:rPr>
          <w:color w:val="231F20"/>
          <w:spacing w:val="17"/>
        </w:rPr>
        <w:t> </w:t>
      </w:r>
      <w:r>
        <w:rPr>
          <w:color w:val="231F20"/>
        </w:rPr>
        <w:t>did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income.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Use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Estimates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7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49"/>
        </w:rPr>
        <w:t> </w:t>
      </w:r>
      <w:r>
        <w:rPr>
          <w:color w:val="231F20"/>
        </w:rPr>
        <w:t>consolidated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statements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prepared</w:t>
      </w:r>
      <w:r>
        <w:rPr>
          <w:color w:val="231F20"/>
          <w:spacing w:val="1"/>
        </w:rPr>
        <w:t> </w:t>
      </w:r>
      <w:r>
        <w:rPr>
          <w:color w:val="231F20"/>
        </w:rPr>
        <w:t>in accordance</w:t>
      </w:r>
      <w:r>
        <w:rPr>
          <w:color w:val="231F20"/>
          <w:spacing w:val="49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U.S.</w:t>
      </w:r>
      <w:r>
        <w:rPr>
          <w:color w:val="231F20"/>
          <w:spacing w:val="47"/>
        </w:rPr>
        <w:t> </w:t>
      </w:r>
      <w:r>
        <w:rPr>
          <w:color w:val="231F20"/>
        </w:rPr>
        <w:t>generally</w:t>
      </w:r>
      <w:r>
        <w:rPr>
          <w:color w:val="231F20"/>
          <w:spacing w:val="2"/>
        </w:rPr>
        <w:t> </w:t>
      </w:r>
      <w:r>
        <w:rPr>
          <w:color w:val="231F20"/>
        </w:rPr>
        <w:t>accepted</w:t>
      </w:r>
      <w:r>
        <w:rPr>
          <w:color w:val="231F20"/>
          <w:spacing w:val="4"/>
        </w:rPr>
        <w:t> </w:t>
      </w:r>
      <w:r>
        <w:rPr>
          <w:color w:val="231F20"/>
        </w:rPr>
        <w:t>accounting</w:t>
      </w:r>
      <w:r>
        <w:rPr>
          <w:color w:val="231F20"/>
        </w:rPr>
        <w:t> principles (GAAP).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accounting principles</w:t>
      </w:r>
      <w:r>
        <w:rPr>
          <w:color w:val="231F20"/>
          <w:spacing w:val="-1"/>
        </w:rPr>
        <w:t> </w:t>
      </w:r>
      <w:r>
        <w:rPr>
          <w:color w:val="231F20"/>
        </w:rPr>
        <w:t>require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make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-1"/>
        </w:rPr>
        <w:t> </w:t>
      </w:r>
      <w:r>
        <w:rPr>
          <w:color w:val="231F20"/>
        </w:rPr>
        <w:t>estimates, judgments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assumptions.</w:t>
      </w:r>
      <w:r>
        <w:rPr>
          <w:color w:val="231F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3"/>
        </w:rPr>
        <w:t> </w:t>
      </w:r>
      <w:r>
        <w:rPr>
          <w:color w:val="231F20"/>
        </w:rPr>
        <w:t>that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estimates,</w:t>
      </w:r>
      <w:r>
        <w:rPr>
          <w:color w:val="231F20"/>
          <w:spacing w:val="47"/>
        </w:rPr>
        <w:t> </w:t>
      </w:r>
      <w:r>
        <w:rPr>
          <w:color w:val="231F20"/>
        </w:rPr>
        <w:t>judgments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assumptions</w:t>
      </w:r>
      <w:r>
        <w:rPr>
          <w:color w:val="231F20"/>
          <w:spacing w:val="44"/>
        </w:rPr>
        <w:t> </w:t>
      </w:r>
      <w:r>
        <w:rPr>
          <w:color w:val="231F20"/>
        </w:rPr>
        <w:t>upon</w:t>
      </w:r>
      <w:r>
        <w:rPr>
          <w:color w:val="231F20"/>
          <w:spacing w:val="45"/>
        </w:rPr>
        <w:t> </w:t>
      </w:r>
      <w:r>
        <w:rPr>
          <w:color w:val="231F20"/>
        </w:rPr>
        <w:t>which</w:t>
      </w:r>
      <w:r>
        <w:rPr>
          <w:color w:val="231F20"/>
          <w:spacing w:val="45"/>
        </w:rPr>
        <w:t> </w:t>
      </w:r>
      <w:r>
        <w:rPr>
          <w:color w:val="231F20"/>
        </w:rPr>
        <w:t>we</w:t>
      </w:r>
      <w:r>
        <w:rPr>
          <w:color w:val="231F20"/>
          <w:spacing w:val="45"/>
        </w:rPr>
        <w:t> </w:t>
      </w:r>
      <w:r>
        <w:rPr>
          <w:color w:val="231F20"/>
        </w:rPr>
        <w:t>rely</w:t>
      </w:r>
      <w:r>
        <w:rPr>
          <w:color w:val="231F20"/>
          <w:spacing w:val="46"/>
        </w:rPr>
        <w:t> </w:t>
      </w:r>
      <w:r>
        <w:rPr>
          <w:color w:val="231F20"/>
        </w:rPr>
        <w:t>are</w:t>
      </w:r>
      <w:r>
        <w:rPr>
          <w:color w:val="231F20"/>
          <w:spacing w:val="47"/>
        </w:rPr>
        <w:t> </w:t>
      </w:r>
      <w:r>
        <w:rPr>
          <w:color w:val="231F20"/>
        </w:rPr>
        <w:t>reasonable</w:t>
      </w:r>
      <w:r>
        <w:rPr>
          <w:color w:val="231F20"/>
          <w:spacing w:val="47"/>
        </w:rPr>
        <w:t> </w:t>
      </w:r>
      <w:r>
        <w:rPr>
          <w:color w:val="231F20"/>
        </w:rPr>
        <w:t>based</w:t>
      </w:r>
      <w:r>
        <w:rPr>
          <w:color w:val="231F20"/>
          <w:spacing w:val="46"/>
        </w:rPr>
        <w:t> </w:t>
      </w:r>
      <w:r>
        <w:rPr>
          <w:color w:val="231F20"/>
        </w:rPr>
        <w:t>upon</w:t>
      </w:r>
      <w:r>
        <w:rPr>
          <w:color w:val="231F20"/>
          <w:spacing w:val="26"/>
        </w:rPr>
        <w:t> </w:t>
      </w:r>
      <w:r>
        <w:rPr>
          <w:color w:val="231F20"/>
        </w:rPr>
        <w:t>information</w:t>
      </w:r>
      <w:r>
        <w:rPr>
          <w:color w:val="231F20"/>
          <w:spacing w:val="-1"/>
        </w:rPr>
        <w:t> available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estimates,</w:t>
      </w:r>
      <w:r>
        <w:rPr>
          <w:color w:val="231F20"/>
          <w:spacing w:val="-1"/>
        </w:rPr>
        <w:t> </w:t>
      </w:r>
      <w:r>
        <w:rPr>
          <w:color w:val="231F20"/>
        </w:rPr>
        <w:t>judgments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assumptions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made.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estimates,</w:t>
      </w:r>
      <w:r>
        <w:rPr>
          <w:color w:val="231F20"/>
          <w:spacing w:val="24"/>
        </w:rPr>
        <w:t> </w:t>
      </w:r>
      <w:r>
        <w:rPr>
          <w:color w:val="231F20"/>
        </w:rPr>
        <w:t>judgments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assumptions</w:t>
      </w:r>
      <w:r>
        <w:rPr>
          <w:color w:val="231F20"/>
          <w:spacing w:val="5"/>
        </w:rPr>
        <w:t> </w:t>
      </w:r>
      <w:r>
        <w:rPr>
          <w:color w:val="231F20"/>
        </w:rPr>
        <w:t>can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reported</w:t>
      </w:r>
      <w:r>
        <w:rPr>
          <w:color w:val="231F20"/>
          <w:spacing w:val="6"/>
        </w:rPr>
        <w:t> </w:t>
      </w:r>
      <w:r>
        <w:rPr>
          <w:color w:val="231F20"/>
        </w:rPr>
        <w:t>amounts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assets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liabilities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date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8"/>
        </w:rPr>
        <w:t> </w:t>
      </w:r>
      <w:r>
        <w:rPr>
          <w:color w:val="231F20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well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reported</w:t>
      </w:r>
      <w:r>
        <w:rPr>
          <w:color w:val="231F20"/>
          <w:spacing w:val="11"/>
        </w:rPr>
        <w:t> </w:t>
      </w:r>
      <w:r>
        <w:rPr>
          <w:color w:val="231F20"/>
        </w:rPr>
        <w:t>amounts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9"/>
        </w:rPr>
        <w:t> </w:t>
      </w:r>
      <w:r>
        <w:rPr>
          <w:color w:val="231F20"/>
        </w:rPr>
        <w:t>during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periods</w:t>
      </w:r>
      <w:r>
        <w:rPr>
          <w:color w:val="231F20"/>
          <w:spacing w:val="8"/>
        </w:rPr>
        <w:t> </w:t>
      </w:r>
      <w:r>
        <w:rPr>
          <w:color w:val="231F20"/>
        </w:rPr>
        <w:t>presented.</w:t>
      </w:r>
      <w:r>
        <w:rPr>
          <w:color w:val="231F20"/>
          <w:spacing w:val="11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23"/>
        </w:rPr>
        <w:t> </w:t>
      </w:r>
      <w:r>
        <w:rPr>
          <w:color w:val="231F20"/>
        </w:rPr>
        <w:t>there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material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6"/>
        </w:rPr>
        <w:t> </w:t>
      </w:r>
      <w:r>
        <w:rPr>
          <w:color w:val="231F20"/>
        </w:rPr>
        <w:t>between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4"/>
        </w:rPr>
        <w:t> </w:t>
      </w:r>
      <w:r>
        <w:rPr>
          <w:color w:val="231F20"/>
        </w:rPr>
        <w:t>estimates,</w:t>
      </w:r>
      <w:r>
        <w:rPr>
          <w:color w:val="231F20"/>
          <w:spacing w:val="5"/>
        </w:rPr>
        <w:t> </w:t>
      </w:r>
      <w:r>
        <w:rPr>
          <w:color w:val="231F20"/>
        </w:rPr>
        <w:t>judgments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assumptions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actual</w:t>
      </w:r>
      <w:r>
        <w:rPr>
          <w:color w:val="231F20"/>
          <w:spacing w:val="6"/>
        </w:rPr>
        <w:t> </w:t>
      </w:r>
      <w:r>
        <w:rPr>
          <w:color w:val="231F20"/>
        </w:rPr>
        <w:t>results,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statements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affected.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cases,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accounting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treatment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particular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transaction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specifically</w:t>
      </w:r>
      <w:r>
        <w:rPr>
          <w:color w:val="231F20"/>
          <w:spacing w:val="40"/>
        </w:rPr>
        <w:t> </w:t>
      </w:r>
      <w:r>
        <w:rPr>
          <w:color w:val="231F20"/>
        </w:rPr>
        <w:t>dictated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GAAP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does</w:t>
      </w:r>
      <w:r>
        <w:rPr>
          <w:color w:val="231F20"/>
          <w:spacing w:val="6"/>
        </w:rPr>
        <w:t> </w:t>
      </w:r>
      <w:r>
        <w:rPr>
          <w:color w:val="231F20"/>
        </w:rPr>
        <w:t>not</w:t>
      </w:r>
      <w:r>
        <w:rPr>
          <w:color w:val="231F20"/>
          <w:spacing w:val="7"/>
        </w:rPr>
        <w:t> </w:t>
      </w:r>
      <w:r>
        <w:rPr>
          <w:color w:val="231F20"/>
        </w:rPr>
        <w:t>require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4"/>
        </w:rPr>
        <w:t> </w:t>
      </w:r>
      <w:r>
        <w:rPr>
          <w:color w:val="231F20"/>
        </w:rPr>
        <w:t>judgment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its</w:t>
      </w:r>
      <w:r>
        <w:rPr>
          <w:color w:val="231F20"/>
          <w:spacing w:val="7"/>
        </w:rPr>
        <w:t> </w:t>
      </w:r>
      <w:r>
        <w:rPr>
          <w:color w:val="231F20"/>
        </w:rPr>
        <w:t>application.</w:t>
      </w:r>
      <w:r>
        <w:rPr>
          <w:color w:val="231F20"/>
          <w:spacing w:val="11"/>
        </w:rPr>
        <w:t> </w:t>
      </w:r>
      <w:r>
        <w:rPr>
          <w:color w:val="231F20"/>
        </w:rPr>
        <w:t>There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6"/>
        </w:rPr>
        <w:t> </w:t>
      </w:r>
      <w:r>
        <w:rPr>
          <w:color w:val="231F20"/>
        </w:rPr>
        <w:t>areas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management’s </w:t>
      </w:r>
      <w:r>
        <w:rPr>
          <w:color w:val="231F20"/>
        </w:rPr>
        <w:t>judgment</w:t>
      </w:r>
      <w:r>
        <w:rPr>
          <w:color w:val="231F20"/>
          <w:spacing w:val="2"/>
        </w:rPr>
        <w:t> </w:t>
      </w:r>
      <w:r>
        <w:rPr>
          <w:color w:val="231F20"/>
        </w:rPr>
        <w:t>in selecting</w:t>
      </w:r>
      <w:r>
        <w:rPr>
          <w:color w:val="231F20"/>
          <w:spacing w:val="3"/>
        </w:rPr>
        <w:t> </w:t>
      </w:r>
      <w:r>
        <w:rPr>
          <w:color w:val="231F20"/>
        </w:rPr>
        <w:t>among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alternatives </w:t>
      </w:r>
      <w:r>
        <w:rPr>
          <w:color w:val="231F20"/>
        </w:rPr>
        <w:t>would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produce a materially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1"/>
        </w:rPr>
        <w:t> </w:t>
      </w:r>
      <w:r>
        <w:rPr>
          <w:color w:val="231F20"/>
        </w:rPr>
        <w:t>result.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Revenue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Recognition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7"/>
        <w:ind w:right="119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derive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0"/>
        </w:rPr>
        <w:t> </w:t>
      </w:r>
      <w:r>
        <w:rPr>
          <w:color w:val="231F20"/>
        </w:rPr>
        <w:t>sources:</w:t>
      </w:r>
      <w:r>
        <w:rPr>
          <w:color w:val="231F20"/>
          <w:spacing w:val="11"/>
        </w:rPr>
        <w:t> </w:t>
      </w:r>
      <w:r>
        <w:rPr>
          <w:color w:val="231F20"/>
        </w:rPr>
        <w:t>(1)</w:t>
      </w:r>
      <w:r>
        <w:rPr>
          <w:color w:val="231F20"/>
          <w:spacing w:val="9"/>
        </w:rPr>
        <w:t> </w:t>
      </w:r>
      <w:r>
        <w:rPr>
          <w:color w:val="231F20"/>
        </w:rPr>
        <w:t>software,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includes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license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45"/>
        </w:rPr>
        <w:t> </w:t>
      </w:r>
      <w:r>
        <w:rPr>
          <w:color w:val="231F20"/>
        </w:rPr>
        <w:t>updates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product</w:t>
      </w:r>
      <w:r>
        <w:rPr>
          <w:color w:val="231F20"/>
          <w:spacing w:val="43"/>
        </w:rPr>
        <w:t> </w:t>
      </w:r>
      <w:r>
        <w:rPr>
          <w:color w:val="231F20"/>
        </w:rPr>
        <w:t>support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(2)</w:t>
      </w:r>
      <w:r>
        <w:rPr>
          <w:color w:val="231F20"/>
          <w:spacing w:val="42"/>
        </w:rPr>
        <w:t> </w:t>
      </w:r>
      <w:r>
        <w:rPr>
          <w:color w:val="231F20"/>
        </w:rPr>
        <w:t>services,</w:t>
      </w:r>
      <w:r>
        <w:rPr>
          <w:color w:val="231F20"/>
          <w:spacing w:val="44"/>
        </w:rPr>
        <w:t> </w:t>
      </w:r>
      <w:r>
        <w:rPr>
          <w:color w:val="231F20"/>
        </w:rPr>
        <w:t>which</w:t>
      </w:r>
      <w:r>
        <w:rPr>
          <w:color w:val="231F20"/>
          <w:spacing w:val="42"/>
        </w:rPr>
        <w:t> </w:t>
      </w:r>
      <w:r>
        <w:rPr>
          <w:color w:val="231F20"/>
        </w:rPr>
        <w:t>include</w:t>
      </w:r>
      <w:r>
        <w:rPr>
          <w:color w:val="231F20"/>
          <w:spacing w:val="44"/>
        </w:rPr>
        <w:t> </w:t>
      </w:r>
      <w:r>
        <w:rPr>
          <w:color w:val="231F20"/>
        </w:rPr>
        <w:t>consulting,</w:t>
      </w:r>
      <w:r>
        <w:rPr>
          <w:color w:val="231F20"/>
          <w:spacing w:val="43"/>
        </w:rPr>
        <w:t> </w:t>
      </w:r>
      <w:r>
        <w:rPr>
          <w:color w:val="231F20"/>
        </w:rPr>
        <w:t>On</w:t>
      </w:r>
      <w:r>
        <w:rPr>
          <w:color w:val="231F20"/>
          <w:spacing w:val="42"/>
        </w:rPr>
        <w:t> </w:t>
      </w:r>
      <w:r>
        <w:rPr>
          <w:color w:val="231F20"/>
        </w:rPr>
        <w:t>Demand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27"/>
        <w:ind w:right="117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39"/>
        </w:rPr>
        <w:t> </w:t>
      </w:r>
      <w:r>
        <w:rPr>
          <w:color w:val="231F20"/>
        </w:rPr>
        <w:t>software</w:t>
      </w:r>
      <w:r>
        <w:rPr>
          <w:color w:val="231F20"/>
          <w:spacing w:val="40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9"/>
        </w:rPr>
        <w:t> </w:t>
      </w:r>
      <w:r>
        <w:rPr>
          <w:color w:val="231F20"/>
        </w:rPr>
        <w:t>represent</w:t>
      </w:r>
      <w:r>
        <w:rPr>
          <w:color w:val="231F20"/>
          <w:spacing w:val="42"/>
        </w:rPr>
        <w:t> </w:t>
      </w:r>
      <w:r>
        <w:rPr>
          <w:color w:val="231F20"/>
        </w:rPr>
        <w:t>fees</w:t>
      </w:r>
      <w:r>
        <w:rPr>
          <w:color w:val="231F20"/>
          <w:spacing w:val="40"/>
        </w:rPr>
        <w:t> </w:t>
      </w:r>
      <w:r>
        <w:rPr>
          <w:color w:val="231F20"/>
        </w:rPr>
        <w:t>earned</w:t>
      </w:r>
      <w:r>
        <w:rPr>
          <w:color w:val="231F20"/>
          <w:spacing w:val="42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granting</w:t>
      </w:r>
      <w:r>
        <w:rPr>
          <w:color w:val="231F20"/>
          <w:spacing w:val="41"/>
        </w:rPr>
        <w:t> </w:t>
      </w:r>
      <w:r>
        <w:rPr>
          <w:color w:val="231F20"/>
        </w:rPr>
        <w:t>customers</w:t>
      </w:r>
      <w:r>
        <w:rPr>
          <w:color w:val="231F20"/>
          <w:spacing w:val="41"/>
        </w:rPr>
        <w:t> </w:t>
      </w:r>
      <w:r>
        <w:rPr>
          <w:color w:val="231F20"/>
        </w:rPr>
        <w:t>licenses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use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database,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applications</w:t>
      </w:r>
      <w:r>
        <w:rPr>
          <w:color w:val="231F20"/>
          <w:spacing w:val="25"/>
        </w:rPr>
        <w:t> </w:t>
      </w:r>
      <w:r>
        <w:rPr>
          <w:color w:val="231F20"/>
        </w:rPr>
        <w:t>software,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exclude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derived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23"/>
        </w:rPr>
        <w:t> </w:t>
      </w:r>
      <w:r>
        <w:rPr>
          <w:color w:val="231F20"/>
        </w:rPr>
        <w:t>updates,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33"/>
        </w:rPr>
        <w:t> </w:t>
      </w:r>
      <w:r>
        <w:rPr>
          <w:color w:val="231F20"/>
        </w:rPr>
        <w:t>included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 updates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support.</w:t>
      </w:r>
      <w:r>
        <w:rPr>
          <w:color w:val="231F20"/>
          <w:spacing w:val="-4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basis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4"/>
        </w:rPr>
        <w:t> </w:t>
      </w:r>
      <w:r>
        <w:rPr>
          <w:color w:val="231F20"/>
        </w:rPr>
        <w:t>recognition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substantially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governed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Statement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Position</w:t>
      </w:r>
      <w:r>
        <w:rPr>
          <w:color w:val="231F20"/>
          <w:spacing w:val="-15"/>
        </w:rPr>
        <w:t> </w:t>
      </w:r>
      <w:r>
        <w:rPr>
          <w:color w:val="231F20"/>
        </w:rPr>
        <w:t>No.</w:t>
      </w:r>
      <w:r>
        <w:rPr>
          <w:color w:val="231F20"/>
          <w:spacing w:val="-15"/>
        </w:rPr>
        <w:t> </w:t>
      </w:r>
      <w:r>
        <w:rPr>
          <w:color w:val="231F20"/>
        </w:rPr>
        <w:t>97-2,</w:t>
      </w:r>
      <w:r>
        <w:rPr>
          <w:color w:val="231F20"/>
          <w:spacing w:val="-13"/>
        </w:rPr>
        <w:t> </w:t>
      </w:r>
      <w:r>
        <w:rPr>
          <w:rFonts w:ascii="Times New Roman"/>
          <w:i/>
          <w:color w:val="231F20"/>
          <w:spacing w:val="-1"/>
        </w:rPr>
        <w:t>Software</w:t>
      </w:r>
      <w:r>
        <w:rPr>
          <w:rFonts w:ascii="Times New Roman"/>
          <w:i/>
          <w:color w:val="231F20"/>
          <w:spacing w:val="-13"/>
        </w:rPr>
        <w:t> </w:t>
      </w:r>
      <w:r>
        <w:rPr>
          <w:rFonts w:ascii="Times New Roman"/>
          <w:i/>
          <w:color w:val="231F20"/>
          <w:spacing w:val="-1"/>
        </w:rPr>
        <w:t>Revenue</w:t>
      </w:r>
      <w:r>
        <w:rPr>
          <w:rFonts w:ascii="Times New Roman"/>
          <w:i/>
          <w:color w:val="231F20"/>
          <w:spacing w:val="-12"/>
        </w:rPr>
        <w:t> </w:t>
      </w:r>
      <w:r>
        <w:rPr>
          <w:rFonts w:ascii="Times New Roman"/>
          <w:i/>
          <w:color w:val="231F20"/>
        </w:rPr>
        <w:t>Recognition</w:t>
      </w:r>
      <w:r>
        <w:rPr>
          <w:color w:val="231F20"/>
        </w:rPr>
        <w:t>,</w:t>
      </w:r>
      <w:r>
        <w:rPr>
          <w:color w:val="231F20"/>
          <w:spacing w:val="-14"/>
        </w:rPr>
        <w:t> </w:t>
      </w:r>
      <w:r>
        <w:rPr>
          <w:color w:val="231F20"/>
        </w:rPr>
        <w:t>issued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19"/>
        <w:jc w:val="both"/>
      </w:pP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American</w:t>
      </w:r>
      <w:r>
        <w:rPr>
          <w:color w:val="231F20"/>
          <w:spacing w:val="6"/>
        </w:rPr>
        <w:t> </w:t>
      </w:r>
      <w:r>
        <w:rPr>
          <w:color w:val="231F20"/>
        </w:rPr>
        <w:t>Institute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Certified</w:t>
      </w:r>
      <w:r>
        <w:rPr>
          <w:color w:val="231F20"/>
          <w:spacing w:val="4"/>
        </w:rPr>
        <w:t> </w:t>
      </w:r>
      <w:r>
        <w:rPr>
          <w:color w:val="231F20"/>
        </w:rPr>
        <w:t>Public</w:t>
      </w:r>
      <w:r>
        <w:rPr>
          <w:color w:val="231F20"/>
          <w:spacing w:val="3"/>
        </w:rPr>
        <w:t> </w:t>
      </w:r>
      <w:r>
        <w:rPr>
          <w:color w:val="231F20"/>
        </w:rPr>
        <w:t>Accountants,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5"/>
        </w:rPr>
        <w:t> </w:t>
      </w:r>
      <w:r>
        <w:rPr>
          <w:color w:val="231F20"/>
        </w:rPr>
        <w:t>judgment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use</w:t>
      </w:r>
      <w:r>
        <w:rPr>
          <w:color w:val="231F20"/>
          <w:spacing w:val="3"/>
        </w:rPr>
        <w:t> </w:t>
      </w:r>
      <w:r>
        <w:rPr>
          <w:color w:val="231F20"/>
        </w:rPr>
        <w:t>estimates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connection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determination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recognized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each</w:t>
      </w:r>
      <w:r>
        <w:rPr>
          <w:color w:val="231F20"/>
          <w:spacing w:val="-8"/>
        </w:rPr>
        <w:t> </w:t>
      </w:r>
      <w:r>
        <w:rPr>
          <w:color w:val="231F20"/>
        </w:rPr>
        <w:t>accounting</w:t>
      </w:r>
      <w:r>
        <w:rPr>
          <w:color w:val="231F20"/>
          <w:spacing w:val="-5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 w:before="165"/>
        <w:ind w:right="117"/>
        <w:jc w:val="both"/>
      </w:pP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5"/>
        </w:rPr>
        <w:t> </w:t>
      </w:r>
      <w:r>
        <w:rPr>
          <w:color w:val="231F20"/>
        </w:rPr>
        <w:t>arrangements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do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require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modification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customization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underlying</w:t>
      </w:r>
      <w:r>
        <w:rPr>
          <w:color w:val="231F20"/>
          <w:spacing w:val="37"/>
        </w:rPr>
        <w:t> </w:t>
      </w:r>
      <w:r>
        <w:rPr>
          <w:color w:val="231F20"/>
        </w:rPr>
        <w:t>software,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recognize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when:</w:t>
      </w:r>
      <w:r>
        <w:rPr>
          <w:color w:val="231F20"/>
          <w:spacing w:val="-9"/>
        </w:rPr>
        <w:t> </w:t>
      </w:r>
      <w:r>
        <w:rPr>
          <w:color w:val="231F20"/>
        </w:rPr>
        <w:t>(1)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enter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legally</w:t>
      </w:r>
      <w:r>
        <w:rPr>
          <w:color w:val="231F20"/>
          <w:spacing w:val="-8"/>
        </w:rPr>
        <w:t> </w:t>
      </w:r>
      <w:r>
        <w:rPr>
          <w:color w:val="231F20"/>
        </w:rPr>
        <w:t>binding</w:t>
      </w:r>
      <w:r>
        <w:rPr>
          <w:color w:val="231F20"/>
          <w:spacing w:val="-8"/>
        </w:rPr>
        <w:t> </w:t>
      </w:r>
      <w:r>
        <w:rPr>
          <w:color w:val="231F20"/>
        </w:rPr>
        <w:t>arrangement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customer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license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software;</w:t>
      </w:r>
      <w:r>
        <w:rPr>
          <w:color w:val="231F20"/>
          <w:spacing w:val="35"/>
        </w:rPr>
        <w:t> </w:t>
      </w:r>
      <w:r>
        <w:rPr>
          <w:color w:val="231F20"/>
        </w:rPr>
        <w:t>(2)</w:t>
      </w:r>
      <w:r>
        <w:rPr>
          <w:color w:val="231F20"/>
          <w:spacing w:val="34"/>
        </w:rPr>
        <w:t> </w:t>
      </w:r>
      <w:r>
        <w:rPr>
          <w:color w:val="231F20"/>
        </w:rPr>
        <w:t>we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products;</w:t>
      </w:r>
      <w:r>
        <w:rPr>
          <w:color w:val="231F20"/>
          <w:spacing w:val="35"/>
        </w:rPr>
        <w:t> </w:t>
      </w:r>
      <w:r>
        <w:rPr>
          <w:color w:val="231F20"/>
        </w:rPr>
        <w:t>(3)</w:t>
      </w:r>
      <w:r>
        <w:rPr>
          <w:color w:val="231F20"/>
          <w:spacing w:val="34"/>
        </w:rPr>
        <w:t> </w:t>
      </w:r>
      <w:r>
        <w:rPr>
          <w:color w:val="231F20"/>
        </w:rPr>
        <w:t>customer</w:t>
      </w:r>
      <w:r>
        <w:rPr>
          <w:color w:val="231F20"/>
          <w:spacing w:val="36"/>
        </w:rPr>
        <w:t> </w:t>
      </w:r>
      <w:r>
        <w:rPr>
          <w:color w:val="231F20"/>
        </w:rPr>
        <w:t>payment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4"/>
        </w:rPr>
        <w:t> </w:t>
      </w:r>
      <w:r>
        <w:rPr>
          <w:color w:val="231F20"/>
        </w:rPr>
        <w:t>deemed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determinable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free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contingencies 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2"/>
        </w:rPr>
        <w:t> </w:t>
      </w:r>
      <w:r>
        <w:rPr>
          <w:color w:val="231F20"/>
        </w:rPr>
        <w:t>uncertainties;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(4)</w:t>
      </w:r>
      <w:r>
        <w:rPr>
          <w:color w:val="231F20"/>
          <w:spacing w:val="-4"/>
        </w:rPr>
        <w:t> </w:t>
      </w:r>
      <w:r>
        <w:rPr>
          <w:color w:val="231F20"/>
        </w:rPr>
        <w:t>collection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probable.</w:t>
      </w:r>
      <w:r>
        <w:rPr>
          <w:color w:val="231F20"/>
          <w:spacing w:val="-2"/>
        </w:rPr>
        <w:t> </w:t>
      </w:r>
      <w:r>
        <w:rPr>
          <w:color w:val="231F20"/>
        </w:rPr>
        <w:t>Substantially all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recognized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manner.</w:t>
      </w:r>
      <w:r>
        <w:rPr/>
      </w:r>
    </w:p>
    <w:p>
      <w:pPr>
        <w:pStyle w:val="BodyText"/>
        <w:spacing w:line="250" w:lineRule="auto" w:before="164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vast</w:t>
      </w:r>
      <w:r>
        <w:rPr>
          <w:color w:val="231F20"/>
          <w:spacing w:val="-13"/>
        </w:rPr>
        <w:t> </w:t>
      </w:r>
      <w:r>
        <w:rPr>
          <w:color w:val="231F20"/>
        </w:rPr>
        <w:t>majority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updates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product</w:t>
      </w:r>
      <w:r>
        <w:rPr>
          <w:color w:val="231F20"/>
          <w:spacing w:val="-12"/>
        </w:rPr>
        <w:t> </w:t>
      </w:r>
      <w:r>
        <w:rPr>
          <w:color w:val="231F20"/>
        </w:rPr>
        <w:t>support,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recognized</w:t>
      </w:r>
      <w:r>
        <w:rPr>
          <w:color w:val="231F20"/>
          <w:spacing w:val="28"/>
        </w:rPr>
        <w:t> </w:t>
      </w:r>
      <w:r>
        <w:rPr>
          <w:color w:val="231F20"/>
        </w:rPr>
        <w:t>ratably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term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arrangement,</w:t>
      </w:r>
      <w:r>
        <w:rPr>
          <w:color w:val="231F20"/>
          <w:spacing w:val="29"/>
        </w:rPr>
        <w:t> </w:t>
      </w:r>
      <w:r>
        <w:rPr>
          <w:color w:val="231F20"/>
        </w:rPr>
        <w:t>typically</w:t>
      </w:r>
      <w:r>
        <w:rPr>
          <w:color w:val="231F20"/>
          <w:spacing w:val="27"/>
        </w:rPr>
        <w:t> </w:t>
      </w:r>
      <w:r>
        <w:rPr>
          <w:color w:val="231F20"/>
        </w:rPr>
        <w:t>one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5"/>
        </w:rPr>
        <w:t> </w:t>
      </w:r>
      <w:r>
        <w:rPr>
          <w:color w:val="231F20"/>
        </w:rPr>
        <w:t>license</w:t>
      </w:r>
      <w:r>
        <w:rPr>
          <w:color w:val="231F20"/>
          <w:spacing w:val="27"/>
        </w:rPr>
        <w:t> </w:t>
      </w:r>
      <w:r>
        <w:rPr>
          <w:color w:val="231F20"/>
        </w:rPr>
        <w:t>updates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7"/>
        </w:rPr>
        <w:t> </w:t>
      </w:r>
      <w:r>
        <w:rPr>
          <w:color w:val="231F20"/>
        </w:rPr>
        <w:t>customers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rights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unspecified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upgrades,</w:t>
      </w:r>
      <w:r>
        <w:rPr>
          <w:color w:val="231F20"/>
          <w:spacing w:val="-2"/>
        </w:rPr>
        <w:t> </w:t>
      </w:r>
      <w:r>
        <w:rPr>
          <w:color w:val="231F20"/>
        </w:rPr>
        <w:t>maintenance</w:t>
      </w:r>
      <w:r>
        <w:rPr>
          <w:color w:val="231F20"/>
          <w:spacing w:val="2"/>
        </w:rPr>
        <w:t> </w:t>
      </w:r>
      <w:r>
        <w:rPr>
          <w:color w:val="231F20"/>
        </w:rPr>
        <w:t>releases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patches</w:t>
      </w:r>
      <w:r>
        <w:rPr>
          <w:color w:val="231F20"/>
          <w:spacing w:val="-1"/>
        </w:rPr>
        <w:t> </w:t>
      </w:r>
      <w:r>
        <w:rPr>
          <w:color w:val="231F20"/>
        </w:rPr>
        <w:t>released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</w:rPr>
        <w:t> the</w:t>
      </w:r>
      <w:r>
        <w:rPr>
          <w:color w:val="231F20"/>
          <w:spacing w:val="-3"/>
        </w:rPr>
        <w:t> </w:t>
      </w:r>
      <w:r>
        <w:rPr>
          <w:color w:val="231F20"/>
        </w:rPr>
        <w:t>term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</w:rPr>
        <w:t>period.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includes</w:t>
      </w:r>
      <w:r>
        <w:rPr>
          <w:color w:val="231F20"/>
          <w:spacing w:val="-4"/>
        </w:rPr>
        <w:t> </w:t>
      </w:r>
      <w:r>
        <w:rPr>
          <w:color w:val="231F20"/>
        </w:rPr>
        <w:t>internet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technical content,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well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internet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</w:rPr>
        <w:t> telephone</w:t>
      </w:r>
      <w:r>
        <w:rPr>
          <w:color w:val="231F20"/>
          <w:spacing w:val="-2"/>
        </w:rPr>
        <w:t> </w:t>
      </w:r>
      <w:r>
        <w:rPr>
          <w:color w:val="231F20"/>
        </w:rPr>
        <w:t>access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technical support</w:t>
      </w:r>
      <w:r>
        <w:rPr>
          <w:color w:val="231F20"/>
          <w:spacing w:val="-7"/>
        </w:rPr>
        <w:t> </w:t>
      </w:r>
      <w:r>
        <w:rPr>
          <w:color w:val="231F20"/>
        </w:rPr>
        <w:t>personnel.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generally</w:t>
      </w:r>
      <w:r>
        <w:rPr>
          <w:color w:val="231F20"/>
          <w:spacing w:val="-2"/>
        </w:rPr>
        <w:t> </w:t>
      </w:r>
      <w:r>
        <w:rPr>
          <w:color w:val="231F20"/>
        </w:rPr>
        <w:t>priced</w:t>
      </w:r>
      <w:r>
        <w:rPr>
          <w:color w:val="231F20"/>
        </w:rPr>
        <w:t> as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percentage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net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license</w:t>
      </w:r>
      <w:r>
        <w:rPr>
          <w:color w:val="231F20"/>
          <w:spacing w:val="19"/>
        </w:rPr>
        <w:t> </w:t>
      </w:r>
      <w:r>
        <w:rPr>
          <w:color w:val="231F20"/>
        </w:rPr>
        <w:t>fees.</w:t>
      </w:r>
      <w:r>
        <w:rPr>
          <w:color w:val="231F20"/>
          <w:spacing w:val="16"/>
        </w:rPr>
        <w:t> </w:t>
      </w:r>
      <w:r>
        <w:rPr>
          <w:color w:val="231F20"/>
        </w:rPr>
        <w:t>Substantially</w:t>
      </w:r>
      <w:r>
        <w:rPr>
          <w:color w:val="231F20"/>
          <w:spacing w:val="19"/>
        </w:rPr>
        <w:t> </w:t>
      </w:r>
      <w:r>
        <w:rPr>
          <w:color w:val="231F20"/>
        </w:rPr>
        <w:t>all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customers</w:t>
      </w:r>
      <w:r>
        <w:rPr>
          <w:color w:val="231F20"/>
          <w:spacing w:val="18"/>
        </w:rPr>
        <w:t> </w:t>
      </w:r>
      <w:r>
        <w:rPr>
          <w:color w:val="231F20"/>
        </w:rPr>
        <w:t>purchase</w:t>
      </w:r>
      <w:r>
        <w:rPr>
          <w:color w:val="231F20"/>
          <w:spacing w:val="18"/>
        </w:rPr>
        <w:t> </w:t>
      </w:r>
      <w:r>
        <w:rPr>
          <w:color w:val="231F20"/>
        </w:rPr>
        <w:t>both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updates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</w:rPr>
        <w:t>when</w:t>
      </w:r>
      <w:r>
        <w:rPr>
          <w:color w:val="231F20"/>
          <w:spacing w:val="3"/>
        </w:rPr>
        <w:t> </w:t>
      </w:r>
      <w:r>
        <w:rPr>
          <w:color w:val="231F20"/>
        </w:rPr>
        <w:t>they</w:t>
      </w:r>
      <w:r>
        <w:rPr>
          <w:color w:val="231F20"/>
          <w:spacing w:val="2"/>
        </w:rPr>
        <w:t> </w:t>
      </w:r>
      <w:r>
        <w:rPr>
          <w:color w:val="231F20"/>
        </w:rPr>
        <w:t>acquire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licenses.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addition,</w:t>
      </w:r>
      <w:r>
        <w:rPr>
          <w:color w:val="231F20"/>
          <w:spacing w:val="5"/>
        </w:rPr>
        <w:t> </w:t>
      </w:r>
      <w:r>
        <w:rPr>
          <w:color w:val="231F20"/>
        </w:rPr>
        <w:t>substantially</w:t>
      </w:r>
      <w:r>
        <w:rPr>
          <w:color w:val="231F20"/>
          <w:spacing w:val="6"/>
        </w:rPr>
        <w:t> </w:t>
      </w:r>
      <w:r>
        <w:rPr>
          <w:color w:val="231F20"/>
        </w:rPr>
        <w:t>all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customers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13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annually.</w:t>
      </w:r>
      <w:r>
        <w:rPr/>
      </w:r>
    </w:p>
    <w:p>
      <w:pPr>
        <w:pStyle w:val="BodyText"/>
        <w:spacing w:line="250" w:lineRule="auto" w:before="162"/>
        <w:ind w:right="117"/>
        <w:jc w:val="both"/>
      </w:pPr>
      <w:r>
        <w:rPr>
          <w:color w:val="231F20"/>
        </w:rPr>
        <w:t>Many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arrangements</w:t>
      </w:r>
      <w:r>
        <w:rPr>
          <w:color w:val="231F20"/>
          <w:spacing w:val="10"/>
        </w:rPr>
        <w:t> </w:t>
      </w:r>
      <w:r>
        <w:rPr>
          <w:color w:val="231F20"/>
        </w:rPr>
        <w:t>include</w:t>
      </w:r>
      <w:r>
        <w:rPr>
          <w:color w:val="231F20"/>
          <w:spacing w:val="8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</w:rPr>
        <w:t>implementation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7"/>
        </w:rPr>
        <w:t> </w:t>
      </w:r>
      <w:r>
        <w:rPr>
          <w:color w:val="231F20"/>
        </w:rPr>
        <w:t>sold</w:t>
      </w:r>
      <w:r>
        <w:rPr>
          <w:color w:val="231F20"/>
          <w:spacing w:val="6"/>
        </w:rPr>
        <w:t> </w:t>
      </w:r>
      <w:r>
        <w:rPr>
          <w:color w:val="231F20"/>
        </w:rPr>
        <w:t>separately</w:t>
      </w:r>
      <w:r>
        <w:rPr>
          <w:color w:val="231F20"/>
          <w:spacing w:val="9"/>
        </w:rPr>
        <w:t> </w:t>
      </w:r>
      <w:r>
        <w:rPr>
          <w:color w:val="231F20"/>
        </w:rPr>
        <w:t>under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</w:rPr>
        <w:t> engagement</w:t>
      </w:r>
      <w:r>
        <w:rPr>
          <w:color w:val="231F20"/>
          <w:spacing w:val="9"/>
        </w:rPr>
        <w:t> </w:t>
      </w:r>
      <w:r>
        <w:rPr>
          <w:color w:val="231F20"/>
        </w:rPr>
        <w:t>contracts.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7"/>
        </w:rPr>
        <w:t> </w:t>
      </w:r>
      <w:r>
        <w:rPr>
          <w:color w:val="231F20"/>
        </w:rPr>
        <w:t>arrangements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generally</w:t>
      </w:r>
      <w:r>
        <w:rPr>
          <w:color w:val="231F20"/>
          <w:spacing w:val="9"/>
        </w:rPr>
        <w:t> </w:t>
      </w:r>
      <w:r>
        <w:rPr>
          <w:color w:val="231F20"/>
        </w:rPr>
        <w:t>accounted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separately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because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arrangements</w:t>
      </w:r>
      <w:r>
        <w:rPr>
          <w:color w:val="231F20"/>
          <w:spacing w:val="-9"/>
        </w:rPr>
        <w:t> </w:t>
      </w:r>
      <w:r>
        <w:rPr>
          <w:color w:val="231F20"/>
        </w:rPr>
        <w:t>qualify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service</w:t>
      </w:r>
      <w:r>
        <w:rPr>
          <w:color w:val="231F20"/>
          <w:spacing w:val="-11"/>
        </w:rPr>
        <w:t> </w:t>
      </w:r>
      <w:r>
        <w:rPr>
          <w:color w:val="231F20"/>
        </w:rPr>
        <w:t>transactions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SOP</w:t>
      </w:r>
      <w:r>
        <w:rPr>
          <w:color w:val="231F20"/>
          <w:spacing w:val="-16"/>
        </w:rPr>
        <w:t> </w:t>
      </w:r>
      <w:r>
        <w:rPr>
          <w:color w:val="231F20"/>
        </w:rPr>
        <w:t>97-2.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8"/>
        </w:rPr>
        <w:t> </w:t>
      </w:r>
      <w:r>
        <w:rPr>
          <w:color w:val="231F20"/>
        </w:rPr>
        <w:t>factors</w:t>
      </w:r>
      <w:r>
        <w:rPr>
          <w:color w:val="231F20"/>
          <w:spacing w:val="-10"/>
        </w:rPr>
        <w:t> </w:t>
      </w:r>
      <w:r>
        <w:rPr>
          <w:color w:val="231F20"/>
        </w:rPr>
        <w:t>considered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determining</w:t>
      </w:r>
      <w:r>
        <w:rPr>
          <w:color w:val="231F20"/>
          <w:spacing w:val="-7"/>
        </w:rPr>
        <w:t> </w:t>
      </w:r>
      <w:r>
        <w:rPr>
          <w:color w:val="231F20"/>
        </w:rPr>
        <w:t>whether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0"/>
        </w:rPr>
        <w:t> </w:t>
      </w:r>
      <w:r>
        <w:rPr>
          <w:color w:val="231F20"/>
        </w:rPr>
        <w:t>should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accounted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separately</w:t>
      </w:r>
      <w:r>
        <w:rPr>
          <w:color w:val="231F20"/>
          <w:spacing w:val="-8"/>
        </w:rPr>
        <w:t> </w:t>
      </w:r>
      <w:r>
        <w:rPr>
          <w:color w:val="231F20"/>
        </w:rPr>
        <w:t>include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nature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services</w:t>
      </w:r>
      <w:r>
        <w:rPr>
          <w:color w:val="231F20"/>
          <w:spacing w:val="8"/>
        </w:rPr>
        <w:t> </w:t>
      </w:r>
      <w:r>
        <w:rPr>
          <w:color w:val="231F20"/>
        </w:rPr>
        <w:t>(i.e.,</w:t>
      </w:r>
      <w:r>
        <w:rPr>
          <w:color w:val="231F20"/>
          <w:spacing w:val="8"/>
        </w:rPr>
        <w:t> </w:t>
      </w:r>
      <w:r>
        <w:rPr>
          <w:color w:val="231F20"/>
        </w:rPr>
        <w:t>consideration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whether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essential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functionality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licensed</w:t>
      </w:r>
      <w:r>
        <w:rPr>
          <w:color w:val="231F20"/>
        </w:rPr>
        <w:t> product),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degree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risk,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availability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vendors,</w:t>
      </w:r>
      <w:r>
        <w:rPr>
          <w:color w:val="231F20"/>
          <w:spacing w:val="-14"/>
        </w:rPr>
        <w:t> </w:t>
      </w:r>
      <w:r>
        <w:rPr>
          <w:color w:val="231F20"/>
        </w:rPr>
        <w:t>timing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payments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impact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milestones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acceptance</w:t>
      </w:r>
      <w:r>
        <w:rPr>
          <w:color w:val="231F20"/>
          <w:spacing w:val="11"/>
        </w:rPr>
        <w:t> </w:t>
      </w:r>
      <w:r>
        <w:rPr>
          <w:color w:val="231F20"/>
        </w:rPr>
        <w:t>criteria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realizability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fee.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consulting</w:t>
      </w:r>
      <w:r>
        <w:rPr>
          <w:color w:val="231F20"/>
          <w:spacing w:val="6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generally</w:t>
      </w:r>
      <w:r>
        <w:rPr>
          <w:color w:val="231F20"/>
          <w:spacing w:val="22"/>
        </w:rPr>
        <w:t> </w:t>
      </w:r>
      <w:r>
        <w:rPr>
          <w:color w:val="231F20"/>
        </w:rPr>
        <w:t>recognized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performed.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8"/>
        </w:rPr>
        <w:t> </w:t>
      </w:r>
      <w:r>
        <w:rPr>
          <w:color w:val="231F20"/>
        </w:rPr>
        <w:t>uncertainty</w:t>
      </w:r>
      <w:r>
        <w:rPr>
          <w:color w:val="231F20"/>
          <w:spacing w:val="-7"/>
        </w:rPr>
        <w:t> </w:t>
      </w:r>
      <w:r>
        <w:rPr>
          <w:color w:val="231F20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project</w:t>
      </w:r>
      <w:r>
        <w:rPr>
          <w:color w:val="231F20"/>
          <w:spacing w:val="-8"/>
        </w:rPr>
        <w:t> </w:t>
      </w:r>
      <w:r>
        <w:rPr>
          <w:color w:val="231F20"/>
        </w:rPr>
        <w:t>completion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receipt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payment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consulting</w:t>
      </w:r>
      <w:r>
        <w:rPr>
          <w:color w:val="231F20"/>
          <w:spacing w:val="23"/>
        </w:rPr>
        <w:t> </w:t>
      </w:r>
      <w:r>
        <w:rPr>
          <w:color w:val="231F20"/>
        </w:rPr>
        <w:t>services,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deferred</w:t>
      </w:r>
      <w:r>
        <w:rPr>
          <w:color w:val="231F20"/>
          <w:spacing w:val="25"/>
        </w:rPr>
        <w:t> </w:t>
      </w:r>
      <w:r>
        <w:rPr>
          <w:color w:val="231F20"/>
        </w:rPr>
        <w:t>until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uncertainty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sufficiently</w:t>
      </w:r>
      <w:r>
        <w:rPr>
          <w:color w:val="231F20"/>
          <w:spacing w:val="24"/>
        </w:rPr>
        <w:t> </w:t>
      </w:r>
      <w:r>
        <w:rPr>
          <w:color w:val="231F20"/>
        </w:rPr>
        <w:t>resolved.</w:t>
      </w:r>
      <w:r>
        <w:rPr>
          <w:color w:val="231F20"/>
          <w:spacing w:val="2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estimate</w:t>
      </w:r>
      <w:r>
        <w:rPr>
          <w:color w:val="231F20"/>
          <w:spacing w:val="4"/>
        </w:rPr>
        <w:t> </w:t>
      </w:r>
      <w:r>
        <w:rPr>
          <w:color w:val="231F20"/>
        </w:rPr>
        <w:t>the proportional</w:t>
      </w:r>
      <w:r>
        <w:rPr>
          <w:color w:val="231F20"/>
          <w:spacing w:val="1"/>
        </w:rPr>
        <w:t> </w:t>
      </w:r>
      <w:r>
        <w:rPr>
          <w:color w:val="231F20"/>
        </w:rPr>
        <w:t>performance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contracts</w:t>
      </w:r>
      <w:r>
        <w:rPr>
          <w:color w:val="231F20"/>
          <w:spacing w:val="2"/>
        </w:rPr>
        <w:t> </w:t>
      </w:r>
      <w:r>
        <w:rPr>
          <w:color w:val="231F20"/>
        </w:rPr>
        <w:t>with </w:t>
      </w:r>
      <w:r>
        <w:rPr>
          <w:color w:val="231F20"/>
          <w:spacing w:val="-1"/>
        </w:rPr>
        <w:t>fixed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“not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exceed”</w:t>
      </w:r>
      <w:r>
        <w:rPr>
          <w:color w:val="231F20"/>
          <w:spacing w:val="2"/>
        </w:rPr>
        <w:t> </w:t>
      </w:r>
      <w:r>
        <w:rPr>
          <w:color w:val="231F20"/>
        </w:rPr>
        <w:t>fees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monthly</w:t>
      </w:r>
      <w:r>
        <w:rPr>
          <w:color w:val="231F20"/>
          <w:spacing w:val="2"/>
        </w:rPr>
        <w:t> </w:t>
      </w:r>
      <w:r>
        <w:rPr>
          <w:color w:val="231F20"/>
        </w:rPr>
        <w:t>basis</w:t>
      </w:r>
      <w:r>
        <w:rPr>
          <w:color w:val="231F20"/>
          <w:spacing w:val="-2"/>
        </w:rPr>
        <w:t> </w:t>
      </w:r>
      <w:r>
        <w:rPr>
          <w:color w:val="231F20"/>
        </w:rPr>
        <w:t>utilizing</w:t>
      </w:r>
      <w:r>
        <w:rPr>
          <w:color w:val="231F20"/>
          <w:spacing w:val="27"/>
        </w:rPr>
        <w:t> </w:t>
      </w:r>
      <w:r>
        <w:rPr>
          <w:color w:val="231F20"/>
        </w:rPr>
        <w:t>hours</w:t>
      </w:r>
      <w:r>
        <w:rPr>
          <w:color w:val="231F20"/>
          <w:spacing w:val="-4"/>
        </w:rPr>
        <w:t> </w:t>
      </w:r>
      <w:r>
        <w:rPr>
          <w:color w:val="231F20"/>
        </w:rPr>
        <w:t>incurred to</w:t>
      </w:r>
      <w:r>
        <w:rPr>
          <w:color w:val="231F20"/>
          <w:spacing w:val="-3"/>
        </w:rPr>
        <w:t> </w:t>
      </w:r>
      <w:r>
        <w:rPr>
          <w:color w:val="231F20"/>
        </w:rPr>
        <w:t>date 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percentage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total estimated</w:t>
      </w:r>
      <w:r>
        <w:rPr>
          <w:color w:val="231F20"/>
          <w:spacing w:val="1"/>
        </w:rPr>
        <w:t> </w:t>
      </w:r>
      <w:r>
        <w:rPr>
          <w:color w:val="231F20"/>
        </w:rPr>
        <w:t>hours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complete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project.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recognize no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than</w:t>
      </w:r>
      <w:r>
        <w:rPr>
          <w:color w:val="231F20"/>
          <w:spacing w:val="21"/>
        </w:rPr>
        <w:t> </w:t>
      </w:r>
      <w:r>
        <w:rPr>
          <w:color w:val="231F20"/>
        </w:rPr>
        <w:t>90%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milestone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total</w:t>
      </w:r>
      <w:r>
        <w:rPr>
          <w:color w:val="231F20"/>
          <w:spacing w:val="8"/>
        </w:rPr>
        <w:t> </w:t>
      </w:r>
      <w:r>
        <w:rPr>
          <w:color w:val="231F20"/>
        </w:rPr>
        <w:t>contract</w:t>
      </w:r>
      <w:r>
        <w:rPr>
          <w:color w:val="231F20"/>
          <w:spacing w:val="8"/>
        </w:rPr>
        <w:t> </w:t>
      </w:r>
      <w:r>
        <w:rPr>
          <w:color w:val="231F20"/>
        </w:rPr>
        <w:t>amount</w:t>
      </w:r>
      <w:r>
        <w:rPr>
          <w:color w:val="231F20"/>
          <w:spacing w:val="8"/>
        </w:rPr>
        <w:t> </w:t>
      </w:r>
      <w:r>
        <w:rPr>
          <w:color w:val="231F20"/>
        </w:rPr>
        <w:t>until</w:t>
      </w:r>
      <w:r>
        <w:rPr>
          <w:color w:val="231F20"/>
          <w:spacing w:val="7"/>
        </w:rPr>
        <w:t> </w:t>
      </w:r>
      <w:r>
        <w:rPr>
          <w:color w:val="231F20"/>
        </w:rPr>
        <w:t>project</w:t>
      </w:r>
      <w:r>
        <w:rPr>
          <w:color w:val="231F20"/>
          <w:spacing w:val="9"/>
        </w:rPr>
        <w:t> </w:t>
      </w:r>
      <w:r>
        <w:rPr>
          <w:color w:val="231F20"/>
        </w:rPr>
        <w:t>acceptance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obtained.</w:t>
      </w:r>
      <w:r>
        <w:rPr>
          <w:color w:val="231F20"/>
          <w:spacing w:val="8"/>
        </w:rPr>
        <w:t> </w:t>
      </w:r>
      <w:r>
        <w:rPr>
          <w:color w:val="231F20"/>
        </w:rPr>
        <w:t>If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do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23"/>
        </w:rPr>
        <w:t> </w:t>
      </w:r>
      <w:r>
        <w:rPr>
          <w:color w:val="231F20"/>
        </w:rPr>
        <w:t>basis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measure</w:t>
      </w:r>
      <w:r>
        <w:rPr>
          <w:color w:val="231F20"/>
          <w:spacing w:val="-3"/>
        </w:rPr>
        <w:t> </w:t>
      </w:r>
      <w:r>
        <w:rPr>
          <w:color w:val="231F20"/>
        </w:rPr>
        <w:t>progress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towards</w:t>
      </w:r>
      <w:r>
        <w:rPr>
          <w:color w:val="231F20"/>
          <w:spacing w:val="-7"/>
        </w:rPr>
        <w:t> </w:t>
      </w:r>
      <w:r>
        <w:rPr>
          <w:color w:val="231F20"/>
        </w:rPr>
        <w:t>completion,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recognized</w:t>
      </w:r>
      <w:r>
        <w:rPr>
          <w:color w:val="231F20"/>
          <w:spacing w:val="-2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receive</w:t>
      </w:r>
      <w:r>
        <w:rPr>
          <w:color w:val="231F20"/>
          <w:spacing w:val="-4"/>
        </w:rPr>
        <w:t> </w:t>
      </w:r>
      <w:r>
        <w:rPr>
          <w:color w:val="231F20"/>
        </w:rPr>
        <w:t>final</w:t>
      </w:r>
      <w:r>
        <w:rPr>
          <w:color w:val="231F20"/>
          <w:spacing w:val="-6"/>
        </w:rPr>
        <w:t> </w:t>
      </w:r>
      <w:r>
        <w:rPr>
          <w:color w:val="231F20"/>
        </w:rPr>
        <w:t>acceptance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customer.</w:t>
      </w:r>
      <w:r>
        <w:rPr>
          <w:color w:val="231F20"/>
          <w:spacing w:val="7"/>
        </w:rPr>
        <w:t> </w:t>
      </w:r>
      <w:r>
        <w:rPr>
          <w:color w:val="231F20"/>
        </w:rPr>
        <w:t>When</w:t>
      </w:r>
      <w:r>
        <w:rPr>
          <w:color w:val="231F20"/>
          <w:spacing w:val="10"/>
        </w:rPr>
        <w:t> </w:t>
      </w:r>
      <w:r>
        <w:rPr>
          <w:color w:val="231F20"/>
        </w:rPr>
        <w:t>total</w:t>
      </w:r>
      <w:r>
        <w:rPr>
          <w:color w:val="231F20"/>
          <w:spacing w:val="10"/>
        </w:rPr>
        <w:t> </w:t>
      </w:r>
      <w:r>
        <w:rPr>
          <w:color w:val="231F20"/>
        </w:rPr>
        <w:t>cost</w:t>
      </w:r>
      <w:r>
        <w:rPr>
          <w:color w:val="231F20"/>
          <w:spacing w:val="8"/>
        </w:rPr>
        <w:t> </w:t>
      </w:r>
      <w:r>
        <w:rPr>
          <w:color w:val="231F20"/>
        </w:rPr>
        <w:t>estimates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exceed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accrue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estimated</w:t>
      </w:r>
      <w:r>
        <w:rPr>
          <w:color w:val="231F20"/>
          <w:spacing w:val="12"/>
        </w:rPr>
        <w:t> </w:t>
      </w:r>
      <w:r>
        <w:rPr>
          <w:color w:val="231F20"/>
        </w:rPr>
        <w:t>losses</w:t>
      </w:r>
      <w:r>
        <w:rPr>
          <w:color w:val="231F20"/>
          <w:spacing w:val="7"/>
        </w:rPr>
        <w:t> </w:t>
      </w:r>
      <w:r>
        <w:rPr>
          <w:color w:val="231F20"/>
        </w:rPr>
        <w:t>immediately</w:t>
      </w:r>
      <w:r>
        <w:rPr>
          <w:color w:val="231F20"/>
          <w:spacing w:val="14"/>
        </w:rPr>
        <w:t> </w:t>
      </w:r>
      <w:r>
        <w:rPr>
          <w:color w:val="231F20"/>
        </w:rPr>
        <w:t>using</w:t>
      </w:r>
      <w:r>
        <w:rPr>
          <w:color w:val="231F20"/>
          <w:spacing w:val="8"/>
        </w:rPr>
        <w:t> </w:t>
      </w:r>
      <w:r>
        <w:rPr>
          <w:color w:val="231F20"/>
        </w:rPr>
        <w:t>cost</w:t>
      </w:r>
      <w:r>
        <w:rPr>
          <w:color w:val="231F20"/>
          <w:spacing w:val="28"/>
        </w:rPr>
        <w:t> </w:t>
      </w:r>
      <w:r>
        <w:rPr>
          <w:color w:val="231F20"/>
        </w:rPr>
        <w:t>estimates</w:t>
      </w:r>
      <w:r>
        <w:rPr>
          <w:color w:val="231F20"/>
          <w:spacing w:val="37"/>
        </w:rPr>
        <w:t> </w:t>
      </w:r>
      <w:r>
        <w:rPr>
          <w:color w:val="231F20"/>
        </w:rPr>
        <w:t>that</w:t>
      </w:r>
      <w:r>
        <w:rPr>
          <w:color w:val="231F20"/>
          <w:spacing w:val="36"/>
        </w:rPr>
        <w:t> </w:t>
      </w:r>
      <w:r>
        <w:rPr>
          <w:color w:val="231F20"/>
        </w:rPr>
        <w:t>are</w:t>
      </w:r>
      <w:r>
        <w:rPr>
          <w:color w:val="231F20"/>
          <w:spacing w:val="35"/>
        </w:rPr>
        <w:t> </w:t>
      </w:r>
      <w:r>
        <w:rPr>
          <w:color w:val="231F20"/>
        </w:rPr>
        <w:t>based</w:t>
      </w:r>
      <w:r>
        <w:rPr>
          <w:color w:val="231F20"/>
          <w:spacing w:val="35"/>
        </w:rPr>
        <w:t> </w:t>
      </w:r>
      <w:r>
        <w:rPr>
          <w:color w:val="231F20"/>
        </w:rPr>
        <w:t>upon</w:t>
      </w:r>
      <w:r>
        <w:rPr>
          <w:color w:val="231F20"/>
          <w:spacing w:val="34"/>
        </w:rPr>
        <w:t> </w:t>
      </w:r>
      <w:r>
        <w:rPr>
          <w:color w:val="231F20"/>
        </w:rPr>
        <w:t>an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36"/>
        </w:rPr>
        <w:t> </w:t>
      </w:r>
      <w:r>
        <w:rPr>
          <w:color w:val="231F20"/>
        </w:rPr>
        <w:t>fully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burdened</w:t>
      </w:r>
      <w:r>
        <w:rPr>
          <w:color w:val="231F20"/>
          <w:spacing w:val="35"/>
        </w:rPr>
        <w:t> </w:t>
      </w:r>
      <w:r>
        <w:rPr>
          <w:color w:val="231F20"/>
        </w:rPr>
        <w:t>daily</w:t>
      </w:r>
      <w:r>
        <w:rPr>
          <w:color w:val="231F20"/>
          <w:spacing w:val="36"/>
        </w:rPr>
        <w:t> </w:t>
      </w:r>
      <w:r>
        <w:rPr>
          <w:color w:val="231F20"/>
        </w:rPr>
        <w:t>rate</w:t>
      </w:r>
      <w:r>
        <w:rPr>
          <w:color w:val="231F20"/>
          <w:spacing w:val="36"/>
        </w:rPr>
        <w:t> </w:t>
      </w:r>
      <w:r>
        <w:rPr>
          <w:color w:val="231F20"/>
        </w:rPr>
        <w:t>applicable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consulting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organization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services.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complexity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estimation process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factors</w:t>
      </w:r>
      <w:r>
        <w:rPr>
          <w:color w:val="231F20"/>
          <w:spacing w:val="-3"/>
        </w:rPr>
        <w:t> </w:t>
      </w:r>
      <w:r>
        <w:rPr>
          <w:color w:val="231F20"/>
        </w:rPr>
        <w:t>relating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assumptions,</w:t>
      </w:r>
      <w:r>
        <w:rPr>
          <w:color w:val="231F20"/>
          <w:spacing w:val="-3"/>
        </w:rPr>
        <w:t> </w:t>
      </w:r>
      <w:r>
        <w:rPr>
          <w:color w:val="231F20"/>
        </w:rPr>
        <w:t>risks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uncertainties</w:t>
      </w:r>
      <w:r>
        <w:rPr>
          <w:color w:val="231F20"/>
          <w:spacing w:val="39"/>
        </w:rPr>
        <w:t> </w:t>
      </w:r>
      <w:r>
        <w:rPr>
          <w:color w:val="231F20"/>
        </w:rPr>
        <w:t>inherent</w:t>
      </w:r>
      <w:r>
        <w:rPr>
          <w:color w:val="231F20"/>
          <w:spacing w:val="37"/>
        </w:rPr>
        <w:t> </w:t>
      </w:r>
      <w:r>
        <w:rPr>
          <w:color w:val="231F20"/>
        </w:rPr>
        <w:t>with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application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proportional</w:t>
      </w:r>
      <w:r>
        <w:rPr>
          <w:color w:val="231F20"/>
          <w:spacing w:val="37"/>
        </w:rPr>
        <w:t> </w:t>
      </w:r>
      <w:r>
        <w:rPr>
          <w:color w:val="231F20"/>
        </w:rPr>
        <w:t>performance</w:t>
      </w:r>
      <w:r>
        <w:rPr>
          <w:color w:val="231F20"/>
          <w:spacing w:val="38"/>
        </w:rPr>
        <w:t> </w:t>
      </w:r>
      <w:r>
        <w:rPr>
          <w:color w:val="231F20"/>
        </w:rPr>
        <w:t>method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accounting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affects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amounts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"/>
        </w:rPr>
        <w:t> </w:t>
      </w:r>
      <w:r>
        <w:rPr>
          <w:color w:val="231F20"/>
        </w:rPr>
        <w:t>reported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consolidated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5"/>
        </w:rPr>
        <w:t> </w:t>
      </w:r>
      <w:r>
        <w:rPr>
          <w:color w:val="231F20"/>
        </w:rPr>
        <w:t>statements.</w:t>
      </w:r>
      <w:r>
        <w:rPr>
          <w:color w:val="231F20"/>
          <w:spacing w:val="4"/>
        </w:rPr>
        <w:t> </w:t>
      </w:r>
      <w:r>
        <w:rPr>
          <w:color w:val="231F20"/>
        </w:rPr>
        <w:t>A number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internal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external</w:t>
      </w:r>
      <w:r>
        <w:rPr>
          <w:color w:val="231F20"/>
          <w:spacing w:val="45"/>
        </w:rPr>
        <w:t> </w:t>
      </w:r>
      <w:r>
        <w:rPr>
          <w:color w:val="231F20"/>
        </w:rPr>
        <w:t>factors</w:t>
      </w:r>
      <w:r>
        <w:rPr>
          <w:color w:val="231F20"/>
          <w:spacing w:val="44"/>
        </w:rPr>
        <w:t> </w:t>
      </w:r>
      <w:r>
        <w:rPr>
          <w:color w:val="231F20"/>
        </w:rPr>
        <w:t>can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44"/>
        </w:rPr>
        <w:t> </w:t>
      </w:r>
      <w:r>
        <w:rPr>
          <w:color w:val="231F20"/>
        </w:rPr>
        <w:t>our</w:t>
      </w:r>
      <w:r>
        <w:rPr>
          <w:color w:val="231F20"/>
          <w:spacing w:val="42"/>
        </w:rPr>
        <w:t> </w:t>
      </w:r>
      <w:r>
        <w:rPr>
          <w:color w:val="231F20"/>
        </w:rPr>
        <w:t>estimates,</w:t>
      </w:r>
      <w:r>
        <w:rPr>
          <w:color w:val="231F20"/>
          <w:spacing w:val="45"/>
        </w:rPr>
        <w:t> </w:t>
      </w:r>
      <w:r>
        <w:rPr>
          <w:color w:val="231F20"/>
        </w:rPr>
        <w:t>including</w:t>
      </w:r>
      <w:r>
        <w:rPr>
          <w:color w:val="231F20"/>
          <w:spacing w:val="45"/>
        </w:rPr>
        <w:t> </w:t>
      </w:r>
      <w:r>
        <w:rPr>
          <w:color w:val="231F20"/>
        </w:rPr>
        <w:t>labor</w:t>
      </w:r>
      <w:r>
        <w:rPr>
          <w:color w:val="231F20"/>
          <w:spacing w:val="43"/>
        </w:rPr>
        <w:t> </w:t>
      </w:r>
      <w:r>
        <w:rPr>
          <w:color w:val="231F20"/>
        </w:rPr>
        <w:t>rates,</w:t>
      </w:r>
      <w:r>
        <w:rPr>
          <w:color w:val="231F20"/>
          <w:spacing w:val="43"/>
        </w:rPr>
        <w:t> </w:t>
      </w:r>
      <w:r>
        <w:rPr>
          <w:color w:val="231F20"/>
        </w:rPr>
        <w:t>utilization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efficiency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variances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specification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testing</w:t>
      </w:r>
      <w:r>
        <w:rPr>
          <w:color w:val="231F20"/>
          <w:spacing w:val="16"/>
        </w:rPr>
        <w:t> </w:t>
      </w:r>
      <w:r>
        <w:rPr>
          <w:color w:val="231F20"/>
        </w:rPr>
        <w:t>requirement</w:t>
      </w:r>
      <w:r>
        <w:rPr>
          <w:color w:val="231F20"/>
          <w:spacing w:val="17"/>
        </w:rPr>
        <w:t> </w:t>
      </w:r>
      <w:r>
        <w:rPr>
          <w:color w:val="231F20"/>
        </w:rPr>
        <w:t>changes.</w:t>
      </w:r>
      <w:r>
        <w:rPr/>
      </w:r>
    </w:p>
    <w:p>
      <w:pPr>
        <w:pStyle w:val="BodyText"/>
        <w:spacing w:line="250" w:lineRule="auto" w:before="164"/>
        <w:ind w:right="118"/>
        <w:jc w:val="both"/>
      </w:pP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arrangement</w:t>
      </w:r>
      <w:r>
        <w:rPr>
          <w:color w:val="231F20"/>
          <w:spacing w:val="-3"/>
        </w:rPr>
        <w:t> </w:t>
      </w:r>
      <w:r>
        <w:rPr>
          <w:color w:val="231F20"/>
        </w:rPr>
        <w:t>does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qualify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separate</w:t>
      </w:r>
      <w:r>
        <w:rPr>
          <w:color w:val="231F20"/>
          <w:spacing w:val="-4"/>
        </w:rPr>
        <w:t> </w:t>
      </w:r>
      <w:r>
        <w:rPr>
          <w:color w:val="231F20"/>
        </w:rPr>
        <w:t>accounting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consulting</w:t>
      </w:r>
      <w:r>
        <w:rPr>
          <w:color w:val="231F20"/>
          <w:spacing w:val="-6"/>
        </w:rPr>
        <w:t> </w:t>
      </w:r>
      <w:r>
        <w:rPr>
          <w:color w:val="231F20"/>
        </w:rPr>
        <w:t>transactions,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license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9"/>
        </w:rPr>
        <w:t> </w:t>
      </w:r>
      <w:r>
        <w:rPr>
          <w:color w:val="231F20"/>
        </w:rPr>
        <w:t>is</w:t>
      </w:r>
      <w:r>
        <w:rPr>
          <w:color w:val="231F20"/>
          <w:spacing w:val="28"/>
        </w:rPr>
        <w:t> </w:t>
      </w:r>
      <w:r>
        <w:rPr>
          <w:color w:val="231F20"/>
        </w:rPr>
        <w:t>generally</w:t>
      </w:r>
      <w:r>
        <w:rPr>
          <w:color w:val="231F20"/>
          <w:spacing w:val="32"/>
        </w:rPr>
        <w:t> </w:t>
      </w:r>
      <w:r>
        <w:rPr>
          <w:color w:val="231F20"/>
        </w:rPr>
        <w:t>recognized</w:t>
      </w:r>
      <w:r>
        <w:rPr>
          <w:color w:val="231F20"/>
          <w:spacing w:val="32"/>
        </w:rPr>
        <w:t> </w:t>
      </w:r>
      <w:r>
        <w:rPr>
          <w:color w:val="231F20"/>
        </w:rPr>
        <w:t>together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consulting</w:t>
      </w:r>
      <w:r>
        <w:rPr>
          <w:color w:val="231F20"/>
          <w:spacing w:val="30"/>
        </w:rPr>
        <w:t> </w:t>
      </w:r>
      <w:r>
        <w:rPr>
          <w:color w:val="231F20"/>
        </w:rPr>
        <w:t>services</w:t>
      </w:r>
      <w:r>
        <w:rPr>
          <w:color w:val="231F20"/>
          <w:spacing w:val="30"/>
        </w:rPr>
        <w:t> </w:t>
      </w:r>
      <w:r>
        <w:rPr>
          <w:color w:val="231F20"/>
        </w:rPr>
        <w:t>based</w:t>
      </w:r>
      <w:r>
        <w:rPr>
          <w:color w:val="231F20"/>
          <w:spacing w:val="29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</w:rPr>
        <w:t>contract</w:t>
      </w:r>
      <w:r>
        <w:rPr>
          <w:color w:val="231F20"/>
          <w:spacing w:val="24"/>
        </w:rPr>
        <w:t> </w:t>
      </w:r>
      <w:r>
        <w:rPr>
          <w:color w:val="231F20"/>
        </w:rPr>
        <w:t>accounting</w:t>
      </w:r>
      <w:r>
        <w:rPr>
          <w:color w:val="231F20"/>
          <w:spacing w:val="48"/>
        </w:rPr>
        <w:t> </w:t>
      </w:r>
      <w:r>
        <w:rPr>
          <w:color w:val="231F20"/>
        </w:rPr>
        <w:t>using</w:t>
      </w:r>
      <w:r>
        <w:rPr>
          <w:color w:val="231F20"/>
          <w:spacing w:val="44"/>
        </w:rPr>
        <w:t> </w:t>
      </w:r>
      <w:r>
        <w:rPr>
          <w:color w:val="231F20"/>
        </w:rPr>
        <w:t>either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percentage-of-completion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completed-contract</w:t>
      </w:r>
      <w:r>
        <w:rPr>
          <w:color w:val="231F20"/>
          <w:spacing w:val="3"/>
        </w:rPr>
        <w:t> </w:t>
      </w:r>
      <w:r>
        <w:rPr>
          <w:color w:val="231F20"/>
        </w:rPr>
        <w:t>method.</w:t>
      </w:r>
      <w:r>
        <w:rPr>
          <w:color w:val="231F20"/>
          <w:spacing w:val="46"/>
        </w:rPr>
        <w:t> </w:t>
      </w:r>
      <w:r>
        <w:rPr>
          <w:color w:val="231F20"/>
        </w:rPr>
        <w:t>Contract</w:t>
      </w:r>
      <w:r>
        <w:rPr>
          <w:color w:val="231F20"/>
          <w:spacing w:val="48"/>
        </w:rPr>
        <w:t> </w:t>
      </w:r>
      <w:r>
        <w:rPr>
          <w:color w:val="231F20"/>
        </w:rPr>
        <w:t>accounting</w:t>
      </w:r>
      <w:r>
        <w:rPr>
          <w:color w:val="231F20"/>
          <w:spacing w:val="48"/>
        </w:rPr>
        <w:t> </w:t>
      </w:r>
      <w:r>
        <w:rPr>
          <w:color w:val="231F20"/>
        </w:rPr>
        <w:t>is</w:t>
      </w:r>
      <w:r>
        <w:rPr>
          <w:color w:val="231F20"/>
        </w:rPr>
        <w:t> applied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arrangements:</w:t>
      </w:r>
      <w:r>
        <w:rPr>
          <w:color w:val="231F20"/>
          <w:spacing w:val="13"/>
        </w:rPr>
        <w:t> </w:t>
      </w:r>
      <w:r>
        <w:rPr>
          <w:color w:val="231F20"/>
        </w:rPr>
        <w:t>(1)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include</w:t>
      </w:r>
      <w:r>
        <w:rPr>
          <w:color w:val="231F20"/>
          <w:spacing w:val="10"/>
        </w:rPr>
        <w:t> </w:t>
      </w:r>
      <w:r>
        <w:rPr>
          <w:color w:val="231F20"/>
        </w:rPr>
        <w:t>milestones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9"/>
        </w:rPr>
        <w:t> </w:t>
      </w:r>
      <w:r>
        <w:rPr>
          <w:color w:val="231F20"/>
        </w:rPr>
        <w:t>customer</w:t>
      </w:r>
      <w:r>
        <w:rPr>
          <w:color w:val="231F20"/>
          <w:spacing w:val="10"/>
        </w:rPr>
        <w:t> </w:t>
      </w:r>
      <w:r>
        <w:rPr>
          <w:color w:val="231F20"/>
        </w:rPr>
        <w:t>specific</w:t>
      </w:r>
      <w:r>
        <w:rPr>
          <w:color w:val="231F20"/>
          <w:spacing w:val="9"/>
        </w:rPr>
        <w:t> </w:t>
      </w:r>
      <w:r>
        <w:rPr>
          <w:color w:val="231F20"/>
        </w:rPr>
        <w:t>acceptance</w:t>
      </w:r>
      <w:r>
        <w:rPr>
          <w:color w:val="231F20"/>
          <w:spacing w:val="14"/>
        </w:rPr>
        <w:t> </w:t>
      </w:r>
      <w:r>
        <w:rPr>
          <w:color w:val="231F20"/>
        </w:rPr>
        <w:t>criteria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4"/>
        </w:rPr>
        <w:t> </w:t>
      </w:r>
      <w:r>
        <w:rPr>
          <w:color w:val="231F20"/>
        </w:rPr>
        <w:t>collection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software</w:t>
      </w:r>
      <w:r>
        <w:rPr>
          <w:color w:val="231F20"/>
          <w:spacing w:val="1"/>
        </w:rPr>
        <w:t> </w:t>
      </w:r>
      <w:r>
        <w:rPr>
          <w:color w:val="231F20"/>
        </w:rPr>
        <w:t>license</w:t>
      </w:r>
      <w:r>
        <w:rPr>
          <w:color w:val="231F20"/>
          <w:spacing w:val="2"/>
        </w:rPr>
        <w:t> </w:t>
      </w:r>
      <w:r>
        <w:rPr>
          <w:color w:val="231F20"/>
        </w:rPr>
        <w:t>fees;</w:t>
      </w:r>
      <w:r>
        <w:rPr>
          <w:color w:val="231F20"/>
          <w:spacing w:val="2"/>
        </w:rPr>
        <w:t> </w:t>
      </w:r>
      <w:r>
        <w:rPr>
          <w:color w:val="231F20"/>
        </w:rPr>
        <w:t>(2)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1"/>
        </w:rPr>
        <w:t> </w:t>
      </w:r>
      <w:r>
        <w:rPr>
          <w:color w:val="231F20"/>
        </w:rPr>
        <w:t>include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"/>
        </w:rPr>
        <w:t> </w:t>
      </w:r>
      <w:r>
        <w:rPr>
          <w:color w:val="231F20"/>
        </w:rPr>
        <w:t>modification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customization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software;</w:t>
      </w:r>
      <w:r>
        <w:rPr>
          <w:color w:val="231F20"/>
          <w:spacing w:val="39"/>
        </w:rPr>
        <w:t> </w:t>
      </w:r>
      <w:r>
        <w:rPr>
          <w:color w:val="231F20"/>
        </w:rPr>
        <w:t>(3)</w:t>
      </w:r>
      <w:r>
        <w:rPr>
          <w:color w:val="231F20"/>
          <w:spacing w:val="37"/>
        </w:rPr>
        <w:t> </w:t>
      </w:r>
      <w:r>
        <w:rPr>
          <w:color w:val="231F20"/>
        </w:rPr>
        <w:t>where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9"/>
        </w:rPr>
        <w:t> </w:t>
      </w:r>
      <w:r>
        <w:rPr>
          <w:color w:val="231F20"/>
        </w:rPr>
        <w:t>consulting</w:t>
      </w:r>
      <w:r>
        <w:rPr>
          <w:color w:val="231F20"/>
          <w:spacing w:val="39"/>
        </w:rPr>
        <w:t> </w:t>
      </w:r>
      <w:r>
        <w:rPr>
          <w:color w:val="231F20"/>
        </w:rPr>
        <w:t>services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software</w:t>
      </w:r>
      <w:r>
        <w:rPr>
          <w:color w:val="231F20"/>
          <w:spacing w:val="38"/>
        </w:rPr>
        <w:t> </w:t>
      </w:r>
      <w:r>
        <w:rPr>
          <w:color w:val="231F20"/>
        </w:rPr>
        <w:t>license</w:t>
      </w:r>
      <w:r>
        <w:rPr>
          <w:color w:val="231F20"/>
          <w:spacing w:val="40"/>
        </w:rPr>
        <w:t> </w:t>
      </w:r>
      <w:r>
        <w:rPr>
          <w:color w:val="231F20"/>
        </w:rPr>
        <w:t>contract</w:t>
      </w:r>
      <w:r>
        <w:rPr>
          <w:color w:val="231F20"/>
          <w:spacing w:val="40"/>
        </w:rPr>
        <w:t> </w:t>
      </w:r>
      <w:r>
        <w:rPr>
          <w:color w:val="231F20"/>
        </w:rPr>
        <w:t>without</w:t>
      </w:r>
      <w:r>
        <w:rPr>
          <w:color w:val="231F20"/>
          <w:spacing w:val="29"/>
        </w:rPr>
        <w:t> </w:t>
      </w:r>
      <w:r>
        <w:rPr>
          <w:color w:val="231F20"/>
        </w:rPr>
        <w:t>additional</w:t>
      </w:r>
      <w:r>
        <w:rPr>
          <w:color w:val="231F20"/>
          <w:spacing w:val="49"/>
        </w:rPr>
        <w:t> </w:t>
      </w:r>
      <w:r>
        <w:rPr>
          <w:color w:val="231F20"/>
        </w:rPr>
        <w:t>charge</w:t>
      </w:r>
      <w:r>
        <w:rPr>
          <w:color w:val="231F20"/>
          <w:spacing w:val="45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are</w:t>
      </w:r>
      <w:r>
        <w:rPr>
          <w:color w:val="231F20"/>
          <w:spacing w:val="45"/>
        </w:rPr>
        <w:t> </w:t>
      </w:r>
      <w:r>
        <w:rPr>
          <w:color w:val="231F20"/>
        </w:rPr>
        <w:t>substantially</w:t>
      </w:r>
      <w:r>
        <w:rPr>
          <w:color w:val="231F20"/>
          <w:spacing w:val="48"/>
        </w:rPr>
        <w:t> </w:t>
      </w:r>
      <w:r>
        <w:rPr>
          <w:color w:val="231F20"/>
        </w:rPr>
        <w:t>discounted;</w:t>
      </w:r>
      <w:r>
        <w:rPr>
          <w:color w:val="231F20"/>
          <w:spacing w:val="47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(4)</w:t>
      </w:r>
      <w:r>
        <w:rPr>
          <w:color w:val="231F20"/>
          <w:spacing w:val="44"/>
        </w:rPr>
        <w:t> </w:t>
      </w:r>
      <w:r>
        <w:rPr>
          <w:color w:val="231F20"/>
        </w:rPr>
        <w:t>where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software</w:t>
      </w:r>
      <w:r>
        <w:rPr>
          <w:color w:val="231F20"/>
          <w:spacing w:val="45"/>
        </w:rPr>
        <w:t> </w:t>
      </w:r>
      <w:r>
        <w:rPr>
          <w:color w:val="231F20"/>
        </w:rPr>
        <w:t>license</w:t>
      </w:r>
      <w:r>
        <w:rPr>
          <w:color w:val="231F20"/>
          <w:spacing w:val="47"/>
        </w:rPr>
        <w:t> </w:t>
      </w:r>
      <w:r>
        <w:rPr>
          <w:color w:val="231F20"/>
        </w:rPr>
        <w:t>payment</w:t>
      </w:r>
      <w:r>
        <w:rPr>
          <w:color w:val="231F20"/>
          <w:spacing w:val="48"/>
        </w:rPr>
        <w:t> </w:t>
      </w:r>
      <w:r>
        <w:rPr>
          <w:color w:val="231F20"/>
        </w:rPr>
        <w:t>is</w:t>
      </w:r>
      <w:r>
        <w:rPr>
          <w:color w:val="231F20"/>
          <w:spacing w:val="44"/>
        </w:rPr>
        <w:t> </w:t>
      </w:r>
      <w:r>
        <w:rPr>
          <w:color w:val="231F20"/>
        </w:rPr>
        <w:t>tied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</w:rPr>
        <w:t> performance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consulting</w:t>
      </w:r>
      <w:r>
        <w:rPr>
          <w:color w:val="231F20"/>
          <w:spacing w:val="16"/>
        </w:rPr>
        <w:t> </w:t>
      </w:r>
      <w:r>
        <w:rPr>
          <w:color w:val="231F20"/>
        </w:rPr>
        <w:t>services.</w:t>
      </w:r>
      <w:r>
        <w:rPr/>
      </w:r>
    </w:p>
    <w:p>
      <w:pPr>
        <w:pStyle w:val="BodyText"/>
        <w:spacing w:line="250" w:lineRule="auto" w:before="164"/>
        <w:ind w:right="117"/>
        <w:jc w:val="both"/>
      </w:pPr>
      <w:r>
        <w:rPr>
          <w:color w:val="231F20"/>
        </w:rPr>
        <w:t>On Demand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comprised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Demand,</w:t>
      </w:r>
      <w:r>
        <w:rPr>
          <w:color w:val="231F20"/>
          <w:spacing w:val="1"/>
        </w:rPr>
        <w:t> </w:t>
      </w:r>
      <w:r>
        <w:rPr>
          <w:color w:val="231F20"/>
        </w:rPr>
        <w:t>CRM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Demand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2"/>
        </w:rPr>
        <w:t> </w:t>
      </w:r>
      <w:r>
        <w:rPr>
          <w:color w:val="231F20"/>
        </w:rPr>
        <w:t>Customer Services.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2"/>
        </w:rPr>
        <w:t> </w:t>
      </w:r>
      <w:r>
        <w:rPr>
          <w:color w:val="231F20"/>
        </w:rPr>
        <w:t>Demand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5"/>
        </w:rPr>
        <w:t> </w:t>
      </w:r>
      <w:r>
        <w:rPr>
          <w:color w:val="231F20"/>
        </w:rPr>
        <w:t>multi-featured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hardware</w:t>
      </w:r>
      <w:r>
        <w:rPr>
          <w:color w:val="231F20"/>
          <w:spacing w:val="6"/>
        </w:rPr>
        <w:t> </w:t>
      </w:r>
      <w:r>
        <w:rPr>
          <w:color w:val="231F20"/>
        </w:rPr>
        <w:t>management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maintenance</w:t>
      </w:r>
      <w:r>
        <w:rPr>
          <w:color w:val="231F20"/>
          <w:spacing w:val="10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database,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-4"/>
        </w:rPr>
        <w:t> </w:t>
      </w:r>
      <w:r>
        <w:rPr>
          <w:color w:val="231F20"/>
        </w:rPr>
        <w:t>software.</w:t>
      </w:r>
      <w:r>
        <w:rPr>
          <w:color w:val="231F20"/>
          <w:spacing w:val="-7"/>
        </w:rPr>
        <w:t> </w:t>
      </w:r>
      <w:r>
        <w:rPr>
          <w:color w:val="231F20"/>
        </w:rPr>
        <w:t>CRM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service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customers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/>
      </w:r>
    </w:p>
    <w:p>
      <w:pPr>
        <w:spacing w:after="0" w:line="250" w:lineRule="auto"/>
        <w:jc w:val="both"/>
        <w:sectPr>
          <w:footerReference w:type="even" r:id="rId36"/>
          <w:footerReference w:type="default" r:id="rId37"/>
          <w:pgSz w:w="12240" w:h="15840"/>
          <w:pgMar w:footer="1102" w:header="0" w:top="1380" w:bottom="1300" w:left="1260" w:right="1620"/>
          <w:pgNumType w:start="72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9"/>
        <w:jc w:val="both"/>
      </w:pPr>
      <w:r>
        <w:rPr>
          <w:color w:val="231F20"/>
        </w:rPr>
        <w:t>Siebel</w:t>
      </w:r>
      <w:r>
        <w:rPr>
          <w:color w:val="231F20"/>
          <w:spacing w:val="2"/>
        </w:rPr>
        <w:t> </w:t>
      </w:r>
      <w:r>
        <w:rPr>
          <w:color w:val="231F20"/>
        </w:rPr>
        <w:t>CRM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functionality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"/>
        </w:rPr>
        <w:t> </w:t>
      </w:r>
      <w:r>
        <w:rPr>
          <w:color w:val="231F20"/>
        </w:rPr>
        <w:t>via</w:t>
      </w:r>
      <w:r>
        <w:rPr>
          <w:color w:val="231F20"/>
          <w:spacing w:val="1"/>
        </w:rPr>
        <w:t> </w:t>
      </w:r>
      <w:r>
        <w:rPr>
          <w:color w:val="231F20"/>
        </w:rPr>
        <w:t>a hosted solution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we manage.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"/>
        </w:rPr>
        <w:t> </w:t>
      </w:r>
      <w:r>
        <w:rPr>
          <w:color w:val="231F20"/>
        </w:rPr>
        <w:t>Customer</w:t>
      </w:r>
      <w:r>
        <w:rPr>
          <w:color w:val="231F20"/>
          <w:spacing w:val="2"/>
        </w:rPr>
        <w:t> </w:t>
      </w:r>
      <w:r>
        <w:rPr>
          <w:color w:val="231F20"/>
        </w:rPr>
        <w:t>Services</w:t>
      </w:r>
      <w:r>
        <w:rPr>
          <w:color w:val="231F20"/>
          <w:spacing w:val="27"/>
        </w:rPr>
        <w:t> </w:t>
      </w:r>
      <w:r>
        <w:rPr>
          <w:color w:val="231F20"/>
        </w:rPr>
        <w:t>provide</w:t>
      </w:r>
      <w:r>
        <w:rPr>
          <w:color w:val="231F20"/>
          <w:spacing w:val="31"/>
        </w:rPr>
        <w:t> </w:t>
      </w:r>
      <w:r>
        <w:rPr>
          <w:color w:val="231F20"/>
        </w:rPr>
        <w:t>customers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configuration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performance</w:t>
      </w:r>
      <w:r>
        <w:rPr>
          <w:color w:val="231F20"/>
          <w:spacing w:val="35"/>
        </w:rPr>
        <w:t> </w:t>
      </w:r>
      <w:r>
        <w:rPr>
          <w:color w:val="231F20"/>
        </w:rPr>
        <w:t>analysis,</w:t>
      </w:r>
      <w:r>
        <w:rPr>
          <w:color w:val="231F20"/>
          <w:spacing w:val="34"/>
        </w:rPr>
        <w:t> </w:t>
      </w:r>
      <w:r>
        <w:rPr>
          <w:color w:val="231F20"/>
        </w:rPr>
        <w:t>personalized</w:t>
      </w:r>
      <w:r>
        <w:rPr>
          <w:color w:val="231F20"/>
          <w:spacing w:val="35"/>
        </w:rPr>
        <w:t> </w:t>
      </w:r>
      <w:r>
        <w:rPr>
          <w:color w:val="231F20"/>
        </w:rPr>
        <w:t>support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annual</w:t>
      </w:r>
      <w:r>
        <w:rPr>
          <w:color w:val="231F20"/>
          <w:spacing w:val="33"/>
        </w:rPr>
        <w:t> </w:t>
      </w:r>
      <w:r>
        <w:rPr>
          <w:color w:val="231F20"/>
        </w:rPr>
        <w:t>on-site</w:t>
      </w:r>
      <w:r>
        <w:rPr>
          <w:color w:val="231F20"/>
          <w:spacing w:val="33"/>
        </w:rPr>
        <w:t> </w:t>
      </w:r>
      <w:r>
        <w:rPr>
          <w:color w:val="231F20"/>
        </w:rPr>
        <w:t>technical</w:t>
      </w:r>
      <w:r>
        <w:rPr>
          <w:color w:val="231F20"/>
          <w:spacing w:val="22"/>
        </w:rPr>
        <w:t> </w:t>
      </w:r>
      <w:r>
        <w:rPr>
          <w:color w:val="231F20"/>
        </w:rPr>
        <w:t>services.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Demand</w:t>
      </w:r>
      <w:r>
        <w:rPr>
          <w:color w:val="231F20"/>
          <w:spacing w:val="-8"/>
        </w:rPr>
        <w:t> </w:t>
      </w:r>
      <w:r>
        <w:rPr>
          <w:color w:val="231F20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recognized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term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service</w:t>
      </w:r>
      <w:r>
        <w:rPr>
          <w:color w:val="231F20"/>
          <w:spacing w:val="-8"/>
        </w:rPr>
        <w:t> </w:t>
      </w:r>
      <w:r>
        <w:rPr>
          <w:color w:val="231F20"/>
        </w:rPr>
        <w:t>period,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generally</w:t>
      </w:r>
      <w:r>
        <w:rPr>
          <w:color w:val="231F20"/>
          <w:spacing w:val="23"/>
        </w:rPr>
        <w:t> </w:t>
      </w:r>
      <w:r>
        <w:rPr>
          <w:color w:val="231F20"/>
        </w:rPr>
        <w:t>one</w:t>
      </w:r>
      <w:r>
        <w:rPr>
          <w:color w:val="231F20"/>
          <w:spacing w:val="12"/>
        </w:rPr>
        <w:t> </w:t>
      </w:r>
      <w:r>
        <w:rPr>
          <w:color w:val="231F20"/>
        </w:rPr>
        <w:t>year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less.</w:t>
      </w:r>
      <w:r>
        <w:rPr/>
      </w:r>
    </w:p>
    <w:p>
      <w:pPr>
        <w:pStyle w:val="BodyText"/>
        <w:spacing w:line="250" w:lineRule="auto" w:before="150"/>
        <w:ind w:right="119"/>
        <w:jc w:val="both"/>
      </w:pPr>
      <w:r>
        <w:rPr>
          <w:color w:val="231F20"/>
        </w:rPr>
        <w:t>Education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27"/>
        </w:rPr>
        <w:t> </w:t>
      </w:r>
      <w:r>
        <w:rPr>
          <w:color w:val="231F20"/>
        </w:rPr>
        <w:t>instructor-led,</w:t>
      </w:r>
      <w:r>
        <w:rPr>
          <w:color w:val="231F20"/>
          <w:spacing w:val="26"/>
        </w:rPr>
        <w:t> </w:t>
      </w:r>
      <w:r>
        <w:rPr>
          <w:color w:val="231F20"/>
        </w:rPr>
        <w:t>media-based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internet-based</w:t>
      </w:r>
      <w:r>
        <w:rPr>
          <w:color w:val="231F20"/>
          <w:spacing w:val="30"/>
        </w:rPr>
        <w:t> </w:t>
      </w:r>
      <w:r>
        <w:rPr>
          <w:color w:val="231F20"/>
        </w:rPr>
        <w:t>training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use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products.</w:t>
      </w:r>
      <w:r>
        <w:rPr>
          <w:color w:val="231F20"/>
          <w:spacing w:val="22"/>
        </w:rPr>
        <w:t> </w:t>
      </w:r>
      <w:r>
        <w:rPr>
          <w:color w:val="231F20"/>
        </w:rPr>
        <w:t>Education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classes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delivered.</w:t>
      </w:r>
      <w:r>
        <w:rPr/>
      </w:r>
    </w:p>
    <w:p>
      <w:pPr>
        <w:pStyle w:val="BodyText"/>
        <w:spacing w:line="250" w:lineRule="auto" w:before="151"/>
        <w:ind w:right="117"/>
        <w:jc w:val="both"/>
      </w:pP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arrangements with</w:t>
      </w:r>
      <w:r>
        <w:rPr>
          <w:color w:val="231F20"/>
          <w:spacing w:val="-5"/>
        </w:rPr>
        <w:t> </w:t>
      </w:r>
      <w:r>
        <w:rPr>
          <w:color w:val="231F20"/>
        </w:rPr>
        <w:t>multiple</w:t>
      </w:r>
      <w:r>
        <w:rPr>
          <w:color w:val="231F20"/>
          <w:spacing w:val="-1"/>
        </w:rPr>
        <w:t> </w:t>
      </w:r>
      <w:r>
        <w:rPr>
          <w:color w:val="231F20"/>
        </w:rPr>
        <w:t>elements,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allocate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element 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transaction</w:t>
      </w:r>
      <w:r>
        <w:rPr>
          <w:color w:val="231F20"/>
          <w:spacing w:val="-1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upon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fair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determined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“vendor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objective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evidence.”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Vendor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objective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evidence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fair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80"/>
        </w:rPr>
        <w:t> </w:t>
      </w:r>
      <w:r>
        <w:rPr>
          <w:color w:val="231F20"/>
        </w:rPr>
        <w:t>elements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an</w:t>
      </w:r>
      <w:r>
        <w:rPr>
          <w:color w:val="231F20"/>
          <w:spacing w:val="18"/>
        </w:rPr>
        <w:t> </w:t>
      </w:r>
      <w:r>
        <w:rPr>
          <w:color w:val="231F20"/>
        </w:rPr>
        <w:t>arrangement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based</w:t>
      </w:r>
      <w:r>
        <w:rPr>
          <w:color w:val="231F20"/>
          <w:spacing w:val="19"/>
        </w:rPr>
        <w:t> </w:t>
      </w:r>
      <w:r>
        <w:rPr>
          <w:color w:val="231F20"/>
        </w:rPr>
        <w:t>upon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normal</w:t>
      </w:r>
      <w:r>
        <w:rPr>
          <w:color w:val="231F20"/>
          <w:spacing w:val="20"/>
        </w:rPr>
        <w:t> </w:t>
      </w:r>
      <w:r>
        <w:rPr>
          <w:color w:val="231F20"/>
        </w:rPr>
        <w:t>pricing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discounting</w:t>
      </w:r>
      <w:r>
        <w:rPr>
          <w:color w:val="231F20"/>
          <w:spacing w:val="19"/>
        </w:rPr>
        <w:t> </w:t>
      </w:r>
      <w:r>
        <w:rPr>
          <w:color w:val="231F20"/>
        </w:rPr>
        <w:t>practices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those</w:t>
      </w:r>
      <w:r>
        <w:rPr>
          <w:color w:val="231F20"/>
          <w:spacing w:val="19"/>
        </w:rPr>
        <w:t> </w:t>
      </w:r>
      <w:r>
        <w:rPr>
          <w:color w:val="231F20"/>
        </w:rPr>
        <w:t>products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</w:rPr>
        <w:t> services</w:t>
      </w:r>
      <w:r>
        <w:rPr>
          <w:color w:val="231F20"/>
          <w:spacing w:val="39"/>
        </w:rPr>
        <w:t> </w:t>
      </w:r>
      <w:r>
        <w:rPr>
          <w:color w:val="231F20"/>
        </w:rPr>
        <w:t>when</w:t>
      </w:r>
      <w:r>
        <w:rPr>
          <w:color w:val="231F20"/>
          <w:spacing w:val="37"/>
        </w:rPr>
        <w:t> </w:t>
      </w:r>
      <w:r>
        <w:rPr>
          <w:color w:val="231F20"/>
        </w:rPr>
        <w:t>sold</w:t>
      </w:r>
      <w:r>
        <w:rPr>
          <w:color w:val="231F20"/>
          <w:spacing w:val="36"/>
        </w:rPr>
        <w:t> </w:t>
      </w:r>
      <w:r>
        <w:rPr>
          <w:color w:val="231F20"/>
        </w:rPr>
        <w:t>separately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6"/>
        </w:rPr>
        <w:t> </w:t>
      </w:r>
      <w:r>
        <w:rPr>
          <w:color w:val="231F20"/>
        </w:rPr>
        <w:t>software</w:t>
      </w:r>
      <w:r>
        <w:rPr>
          <w:color w:val="231F20"/>
          <w:spacing w:val="38"/>
        </w:rPr>
        <w:t> </w:t>
      </w:r>
      <w:r>
        <w:rPr>
          <w:color w:val="231F20"/>
        </w:rPr>
        <w:t>license</w:t>
      </w:r>
      <w:r>
        <w:rPr>
          <w:color w:val="231F20"/>
          <w:spacing w:val="39"/>
        </w:rPr>
        <w:t> </w:t>
      </w:r>
      <w:r>
        <w:rPr>
          <w:color w:val="231F20"/>
        </w:rPr>
        <w:t>updates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product</w:t>
      </w:r>
      <w:r>
        <w:rPr>
          <w:color w:val="231F20"/>
          <w:spacing w:val="38"/>
        </w:rPr>
        <w:t> </w:t>
      </w:r>
      <w:r>
        <w:rPr>
          <w:color w:val="231F20"/>
        </w:rPr>
        <w:t>support</w:t>
      </w:r>
      <w:r>
        <w:rPr>
          <w:color w:val="231F20"/>
          <w:spacing w:val="37"/>
        </w:rPr>
        <w:t> </w:t>
      </w:r>
      <w:r>
        <w:rPr>
          <w:color w:val="231F20"/>
        </w:rPr>
        <w:t>services,</w:t>
      </w:r>
      <w:r>
        <w:rPr>
          <w:color w:val="231F20"/>
          <w:spacing w:val="38"/>
        </w:rPr>
        <w:t> </w:t>
      </w:r>
      <w:r>
        <w:rPr>
          <w:color w:val="231F20"/>
        </w:rPr>
        <w:t>is</w:t>
      </w:r>
      <w:r>
        <w:rPr>
          <w:color w:val="231F20"/>
          <w:spacing w:val="37"/>
        </w:rPr>
        <w:t> </w:t>
      </w:r>
      <w:r>
        <w:rPr>
          <w:color w:val="231F20"/>
        </w:rPr>
        <w:t>additionally</w:t>
      </w:r>
      <w:r>
        <w:rPr>
          <w:color w:val="231F20"/>
        </w:rPr>
        <w:t> measured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9"/>
        </w:rPr>
        <w:t> </w:t>
      </w:r>
      <w:r>
        <w:rPr>
          <w:color w:val="231F20"/>
        </w:rPr>
        <w:t>rate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customer.</w:t>
      </w:r>
      <w:r>
        <w:rPr>
          <w:color w:val="231F20"/>
          <w:spacing w:val="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modify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pricing</w:t>
      </w:r>
      <w:r>
        <w:rPr>
          <w:color w:val="231F20"/>
          <w:spacing w:val="11"/>
        </w:rPr>
        <w:t> </w:t>
      </w:r>
      <w:r>
        <w:rPr>
          <w:color w:val="231F20"/>
        </w:rPr>
        <w:t>practices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future,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29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result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changes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vendor</w:t>
      </w:r>
      <w:r>
        <w:rPr>
          <w:color w:val="231F20"/>
          <w:spacing w:val="-2"/>
        </w:rPr>
        <w:t> </w:t>
      </w:r>
      <w:r>
        <w:rPr>
          <w:color w:val="231F20"/>
        </w:rPr>
        <w:t>specific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objective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</w:rPr>
        <w:t> of</w:t>
      </w:r>
      <w:r>
        <w:rPr>
          <w:color w:val="231F20"/>
          <w:spacing w:val="-7"/>
        </w:rPr>
        <w:t> </w:t>
      </w:r>
      <w:r>
        <w:rPr>
          <w:color w:val="231F20"/>
        </w:rPr>
        <w:t>fair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</w:rPr>
        <w:t> for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2"/>
        </w:rPr>
        <w:t> </w:t>
      </w:r>
      <w:r>
        <w:rPr>
          <w:color w:val="231F20"/>
        </w:rPr>
        <w:t>elements. 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39"/>
        </w:rPr>
        <w:t> </w:t>
      </w:r>
      <w:r>
        <w:rPr>
          <w:color w:val="231F20"/>
        </w:rPr>
        <w:t>result,</w:t>
      </w:r>
      <w:r>
        <w:rPr>
          <w:color w:val="231F20"/>
          <w:spacing w:val="41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future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41"/>
        </w:rPr>
        <w:t> </w:t>
      </w:r>
      <w:r>
        <w:rPr>
          <w:color w:val="231F20"/>
        </w:rPr>
        <w:t>recognition</w:t>
      </w:r>
      <w:r>
        <w:rPr>
          <w:color w:val="231F20"/>
          <w:spacing w:val="42"/>
        </w:rPr>
        <w:t> </w:t>
      </w:r>
      <w:r>
        <w:rPr>
          <w:color w:val="231F20"/>
        </w:rPr>
        <w:t>for</w:t>
      </w:r>
      <w:r>
        <w:rPr>
          <w:color w:val="231F20"/>
          <w:spacing w:val="39"/>
        </w:rPr>
        <w:t> </w:t>
      </w:r>
      <w:r>
        <w:rPr>
          <w:color w:val="231F20"/>
        </w:rPr>
        <w:t>multiple</w:t>
      </w:r>
      <w:r>
        <w:rPr>
          <w:color w:val="231F20"/>
          <w:spacing w:val="43"/>
        </w:rPr>
        <w:t> </w:t>
      </w:r>
      <w:r>
        <w:rPr>
          <w:color w:val="231F20"/>
        </w:rPr>
        <w:t>element</w:t>
      </w:r>
      <w:r>
        <w:rPr>
          <w:color w:val="231F20"/>
          <w:spacing w:val="43"/>
        </w:rPr>
        <w:t> </w:t>
      </w:r>
      <w:r>
        <w:rPr>
          <w:color w:val="231F20"/>
        </w:rPr>
        <w:t>arrangements</w:t>
      </w:r>
      <w:r>
        <w:rPr>
          <w:color w:val="231F20"/>
          <w:spacing w:val="43"/>
        </w:rPr>
        <w:t> </w:t>
      </w:r>
      <w:r>
        <w:rPr>
          <w:color w:val="231F20"/>
        </w:rPr>
        <w:t>could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42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historical</w:t>
      </w:r>
      <w:r>
        <w:rPr>
          <w:color w:val="231F20"/>
          <w:spacing w:val="18"/>
        </w:rPr>
        <w:t> </w:t>
      </w:r>
      <w:r>
        <w:rPr>
          <w:color w:val="231F20"/>
        </w:rPr>
        <w:t>results.</w:t>
      </w:r>
      <w:r>
        <w:rPr/>
      </w:r>
    </w:p>
    <w:p>
      <w:pPr>
        <w:pStyle w:val="BodyText"/>
        <w:spacing w:line="250" w:lineRule="auto" w:before="151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defer</w:t>
      </w:r>
      <w:r>
        <w:rPr>
          <w:color w:val="231F20"/>
          <w:spacing w:val="-1"/>
        </w:rPr>
        <w:t> revenues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undelivered </w:t>
      </w:r>
      <w:r>
        <w:rPr>
          <w:color w:val="231F20"/>
        </w:rPr>
        <w:t>elements, and</w:t>
      </w:r>
      <w:r>
        <w:rPr>
          <w:color w:val="231F20"/>
          <w:spacing w:val="-3"/>
        </w:rPr>
        <w:t> </w:t>
      </w:r>
      <w:r>
        <w:rPr>
          <w:color w:val="231F20"/>
        </w:rPr>
        <w:t>recognize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service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performed,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accordance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</w:rPr>
        <w:t>recognition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element.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cannot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objectively</w:t>
      </w:r>
      <w:r>
        <w:rPr>
          <w:color w:val="231F20"/>
          <w:spacing w:val="9"/>
        </w:rPr>
        <w:t> </w:t>
      </w:r>
      <w:r>
        <w:rPr>
          <w:color w:val="231F20"/>
        </w:rPr>
        <w:t>determine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fair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any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9"/>
        </w:rPr>
        <w:t> </w:t>
      </w:r>
      <w:r>
        <w:rPr>
          <w:color w:val="231F20"/>
        </w:rPr>
        <w:t>element</w:t>
      </w:r>
      <w:r>
        <w:rPr>
          <w:color w:val="231F20"/>
          <w:spacing w:val="11"/>
        </w:rPr>
        <w:t> </w:t>
      </w:r>
      <w:r>
        <w:rPr>
          <w:color w:val="231F20"/>
        </w:rPr>
        <w:t>included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bundled</w:t>
      </w:r>
      <w:r>
        <w:rPr>
          <w:color w:val="231F20"/>
          <w:spacing w:val="7"/>
        </w:rPr>
        <w:t> </w:t>
      </w:r>
      <w:r>
        <w:rPr>
          <w:color w:val="231F20"/>
        </w:rPr>
        <w:t>software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service</w:t>
      </w:r>
      <w:r>
        <w:rPr>
          <w:color w:val="231F20"/>
          <w:spacing w:val="27"/>
        </w:rPr>
        <w:t> </w:t>
      </w:r>
      <w:r>
        <w:rPr>
          <w:color w:val="231F20"/>
        </w:rPr>
        <w:t>arrangements,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defer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4"/>
        </w:rPr>
        <w:t> </w:t>
      </w:r>
      <w:r>
        <w:rPr>
          <w:color w:val="231F20"/>
        </w:rPr>
        <w:t>until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</w:rPr>
        <w:t>elements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services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been</w:t>
      </w:r>
      <w:r>
        <w:rPr>
          <w:color w:val="231F20"/>
          <w:spacing w:val="-13"/>
        </w:rPr>
        <w:t> </w:t>
      </w:r>
      <w:r>
        <w:rPr>
          <w:color w:val="231F20"/>
        </w:rPr>
        <w:t>performed,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until</w:t>
      </w:r>
      <w:r>
        <w:rPr>
          <w:color w:val="231F20"/>
          <w:spacing w:val="-13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3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objectively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determined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remaining </w:t>
      </w:r>
      <w:r>
        <w:rPr>
          <w:color w:val="231F20"/>
          <w:spacing w:val="-1"/>
        </w:rPr>
        <w:t>undelivered</w:t>
      </w:r>
      <w:r>
        <w:rPr>
          <w:color w:val="231F20"/>
          <w:spacing w:val="-2"/>
        </w:rPr>
        <w:t> </w:t>
      </w:r>
      <w:r>
        <w:rPr>
          <w:color w:val="231F20"/>
        </w:rPr>
        <w:t>elements.</w:t>
      </w:r>
      <w:r>
        <w:rPr>
          <w:color w:val="231F20"/>
          <w:spacing w:val="-1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2"/>
        </w:rPr>
        <w:t> </w:t>
      </w:r>
      <w:r>
        <w:rPr>
          <w:color w:val="231F20"/>
        </w:rPr>
        <w:t>element</w:t>
      </w:r>
      <w:r>
        <w:rPr>
          <w:color w:val="231F20"/>
          <w:spacing w:val="43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established,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residual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record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10"/>
        </w:rPr>
        <w:t> </w:t>
      </w:r>
      <w:r>
        <w:rPr>
          <w:color w:val="231F20"/>
        </w:rPr>
        <w:t>elements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determinable.</w:t>
      </w:r>
      <w:r>
        <w:rPr>
          <w:color w:val="231F20"/>
          <w:spacing w:val="6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residual</w:t>
      </w:r>
      <w:r>
        <w:rPr>
          <w:color w:val="231F20"/>
          <w:spacing w:val="2"/>
        </w:rPr>
        <w:t> </w:t>
      </w:r>
      <w:r>
        <w:rPr>
          <w:color w:val="231F20"/>
        </w:rPr>
        <w:t>method,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</w:rPr>
        <w:t> elements</w:t>
      </w:r>
      <w:r>
        <w:rPr>
          <w:color w:val="231F20"/>
          <w:spacing w:val="4"/>
        </w:rPr>
        <w:t> </w:t>
      </w:r>
      <w:r>
        <w:rPr>
          <w:color w:val="231F20"/>
        </w:rPr>
        <w:t>is deferred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remaining</w:t>
      </w:r>
      <w:r>
        <w:rPr>
          <w:color w:val="231F20"/>
          <w:spacing w:val="30"/>
        </w:rPr>
        <w:t> </w:t>
      </w:r>
      <w:r>
        <w:rPr>
          <w:color w:val="231F20"/>
        </w:rPr>
        <w:t>portion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arrangement</w:t>
      </w:r>
      <w:r>
        <w:rPr>
          <w:color w:val="231F20"/>
          <w:spacing w:val="19"/>
        </w:rPr>
        <w:t> </w:t>
      </w:r>
      <w:r>
        <w:rPr>
          <w:color w:val="231F20"/>
        </w:rPr>
        <w:t>fee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allocated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6"/>
        </w:rPr>
        <w:t> </w:t>
      </w:r>
      <w:r>
        <w:rPr>
          <w:color w:val="231F20"/>
        </w:rPr>
        <w:t>elements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50"/>
        <w:ind w:right="118"/>
        <w:jc w:val="both"/>
      </w:pPr>
      <w:r>
        <w:rPr>
          <w:color w:val="231F20"/>
        </w:rPr>
        <w:t>Substantially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3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acceptance</w:t>
      </w:r>
      <w:r>
        <w:rPr>
          <w:color w:val="231F20"/>
          <w:spacing w:val="29"/>
        </w:rPr>
        <w:t> </w:t>
      </w:r>
      <w:r>
        <w:rPr>
          <w:color w:val="231F20"/>
        </w:rPr>
        <w:t>provisions</w:t>
      </w:r>
      <w:r>
        <w:rPr>
          <w:color w:val="231F20"/>
          <w:spacing w:val="16"/>
        </w:rPr>
        <w:t> </w:t>
      </w:r>
      <w:r>
        <w:rPr>
          <w:color w:val="231F20"/>
        </w:rPr>
        <w:t>exist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part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public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policy,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example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agreements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21"/>
        </w:rPr>
        <w:t> </w:t>
      </w:r>
      <w:r>
        <w:rPr>
          <w:color w:val="231F20"/>
        </w:rPr>
        <w:t>entities</w:t>
      </w:r>
      <w:r>
        <w:rPr>
          <w:color w:val="231F20"/>
          <w:spacing w:val="22"/>
        </w:rPr>
        <w:t> </w:t>
      </w:r>
      <w:r>
        <w:rPr>
          <w:color w:val="231F20"/>
        </w:rPr>
        <w:t>when</w:t>
      </w:r>
      <w:r>
        <w:rPr>
          <w:color w:val="231F20"/>
          <w:spacing w:val="19"/>
        </w:rPr>
        <w:t> </w:t>
      </w:r>
      <w:r>
        <w:rPr>
          <w:color w:val="231F20"/>
        </w:rPr>
        <w:t>acceptance</w:t>
      </w:r>
      <w:r>
        <w:rPr>
          <w:color w:val="231F20"/>
          <w:spacing w:val="23"/>
        </w:rPr>
        <w:t> </w:t>
      </w:r>
      <w:r>
        <w:rPr>
          <w:color w:val="231F20"/>
        </w:rPr>
        <w:t>periods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required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law,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within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executed</w:t>
      </w:r>
      <w:r>
        <w:rPr>
          <w:color w:val="231F20"/>
          <w:spacing w:val="4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conditions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referenced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current</w:t>
      </w:r>
      <w:r>
        <w:rPr>
          <w:color w:val="231F20"/>
          <w:spacing w:val="27"/>
        </w:rPr>
        <w:t> </w:t>
      </w:r>
      <w:r>
        <w:rPr>
          <w:color w:val="231F20"/>
        </w:rPr>
        <w:t>agreement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short-term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nature,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sales</w:t>
      </w:r>
      <w:r>
        <w:rPr>
          <w:color w:val="231F20"/>
          <w:spacing w:val="-12"/>
        </w:rPr>
        <w:t> </w:t>
      </w:r>
      <w:r>
        <w:rPr>
          <w:color w:val="231F20"/>
        </w:rPr>
        <w:t>return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accordance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4"/>
        </w:rPr>
        <w:t> </w:t>
      </w:r>
      <w:r>
        <w:rPr>
          <w:color w:val="231F20"/>
        </w:rPr>
        <w:t>Statement</w:t>
      </w:r>
      <w:r>
        <w:rPr>
          <w:color w:val="231F20"/>
          <w:spacing w:val="27"/>
        </w:rPr>
        <w:t> </w:t>
      </w:r>
      <w:r>
        <w:rPr>
          <w:color w:val="231F20"/>
        </w:rPr>
        <w:t>No.</w:t>
      </w:r>
      <w:r>
        <w:rPr>
          <w:color w:val="231F20"/>
          <w:spacing w:val="1"/>
        </w:rPr>
        <w:t> </w:t>
      </w:r>
      <w:r>
        <w:rPr>
          <w:color w:val="231F20"/>
        </w:rPr>
        <w:t>48,</w:t>
      </w:r>
      <w:r>
        <w:rPr>
          <w:color w:val="231F20"/>
          <w:spacing w:val="1"/>
        </w:rPr>
        <w:t> </w:t>
      </w:r>
      <w:r>
        <w:rPr>
          <w:rFonts w:ascii="Times New Roman"/>
          <w:i/>
          <w:color w:val="231F20"/>
        </w:rPr>
        <w:t>Revenue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</w:rPr>
        <w:t>Recognition</w:t>
      </w:r>
      <w:r>
        <w:rPr>
          <w:rFonts w:ascii="Times New Roman"/>
          <w:i/>
          <w:color w:val="231F20"/>
          <w:spacing w:val="6"/>
        </w:rPr>
        <w:t> </w:t>
      </w:r>
      <w:r>
        <w:rPr>
          <w:rFonts w:ascii="Times New Roman"/>
          <w:i/>
          <w:color w:val="231F20"/>
        </w:rPr>
        <w:t>when</w:t>
      </w:r>
      <w:r>
        <w:rPr>
          <w:rFonts w:ascii="Times New Roman"/>
          <w:i/>
          <w:color w:val="231F20"/>
          <w:spacing w:val="2"/>
        </w:rPr>
        <w:t> </w:t>
      </w:r>
      <w:r>
        <w:rPr>
          <w:rFonts w:ascii="Times New Roman"/>
          <w:i/>
          <w:color w:val="231F20"/>
        </w:rPr>
        <w:t>Right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</w:rPr>
        <w:t>Return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</w:rPr>
        <w:t>Exists</w:t>
      </w:r>
      <w:r>
        <w:rPr>
          <w:color w:val="231F20"/>
        </w:rPr>
        <w:t>.</w:t>
      </w:r>
      <w:r>
        <w:rPr>
          <w:color w:val="231F20"/>
          <w:spacing w:val="2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acceptance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long-term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nature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</w:rPr>
        <w:t>not</w:t>
      </w:r>
      <w:r>
        <w:rPr>
          <w:color w:val="231F20"/>
          <w:spacing w:val="17"/>
        </w:rPr>
        <w:t> </w:t>
      </w:r>
      <w:r>
        <w:rPr>
          <w:color w:val="231F20"/>
        </w:rPr>
        <w:t>included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standard</w:t>
      </w:r>
      <w:r>
        <w:rPr>
          <w:color w:val="231F20"/>
          <w:spacing w:val="17"/>
        </w:rPr>
        <w:t> </w:t>
      </w:r>
      <w:r>
        <w:rPr>
          <w:color w:val="231F20"/>
        </w:rPr>
        <w:t>terms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7"/>
        </w:rPr>
        <w:t> </w:t>
      </w:r>
      <w:r>
        <w:rPr>
          <w:color w:val="231F20"/>
        </w:rPr>
        <w:t>arrangement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16"/>
        </w:rPr>
        <w:t> </w:t>
      </w:r>
      <w:r>
        <w:rPr>
          <w:color w:val="231F20"/>
        </w:rPr>
        <w:t>if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cannot</w:t>
      </w:r>
      <w:r>
        <w:rPr>
          <w:color w:val="231F20"/>
          <w:spacing w:val="18"/>
        </w:rPr>
        <w:t> </w:t>
      </w:r>
      <w:r>
        <w:rPr>
          <w:color w:val="231F20"/>
        </w:rPr>
        <w:t>reasonably</w:t>
      </w:r>
      <w:r>
        <w:rPr>
          <w:color w:val="231F20"/>
          <w:spacing w:val="18"/>
        </w:rPr>
        <w:t> </w:t>
      </w:r>
      <w:r>
        <w:rPr>
          <w:color w:val="231F20"/>
        </w:rPr>
        <w:t>estimate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incidence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returns,</w:t>
      </w:r>
      <w:r>
        <w:rPr>
          <w:color w:val="231F20"/>
        </w:rPr>
        <w:t> </w:t>
      </w:r>
      <w:r>
        <w:rPr>
          <w:color w:val="231F20"/>
          <w:spacing w:val="-1"/>
        </w:rPr>
        <w:t>revenues </w:t>
      </w:r>
      <w:r>
        <w:rPr>
          <w:color w:val="231F20"/>
        </w:rPr>
        <w:t>are recognized</w:t>
      </w:r>
      <w:r>
        <w:rPr>
          <w:color w:val="231F20"/>
          <w:spacing w:val="3"/>
        </w:rPr>
        <w:t> </w:t>
      </w:r>
      <w:r>
        <w:rPr>
          <w:color w:val="231F20"/>
        </w:rPr>
        <w:t>upon</w:t>
      </w:r>
      <w:r>
        <w:rPr>
          <w:color w:val="231F20"/>
          <w:spacing w:val="-2"/>
        </w:rPr>
        <w:t> </w:t>
      </w:r>
      <w:r>
        <w:rPr>
          <w:color w:val="231F20"/>
        </w:rPr>
        <w:t>the earlier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receipt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written</w:t>
      </w:r>
      <w:r>
        <w:rPr>
          <w:color w:val="231F20"/>
          <w:spacing w:val="1"/>
        </w:rPr>
        <w:t> </w:t>
      </w:r>
      <w:r>
        <w:rPr>
          <w:color w:val="231F20"/>
        </w:rPr>
        <w:t>customer</w:t>
      </w:r>
      <w:r>
        <w:rPr>
          <w:color w:val="231F20"/>
          <w:spacing w:val="1"/>
        </w:rPr>
        <w:t> </w:t>
      </w:r>
      <w:r>
        <w:rPr>
          <w:color w:val="231F20"/>
        </w:rPr>
        <w:t>acceptance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acceptance</w:t>
      </w:r>
      <w:r>
        <w:rPr>
          <w:color w:val="231F20"/>
          <w:spacing w:val="21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 w:before="151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also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8"/>
        </w:rPr>
        <w:t> </w:t>
      </w:r>
      <w:r>
        <w:rPr>
          <w:color w:val="231F20"/>
        </w:rPr>
        <w:t>arrangements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8"/>
        </w:rPr>
        <w:t> </w:t>
      </w:r>
      <w:r>
        <w:rPr>
          <w:color w:val="231F20"/>
        </w:rPr>
        <w:t>entities</w:t>
      </w:r>
      <w:r>
        <w:rPr>
          <w:color w:val="231F20"/>
          <w:spacing w:val="8"/>
        </w:rPr>
        <w:t> </w:t>
      </w:r>
      <w:r>
        <w:rPr>
          <w:color w:val="231F20"/>
        </w:rPr>
        <w:t>containing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“fiscal</w:t>
      </w:r>
      <w:r>
        <w:rPr>
          <w:color w:val="231F20"/>
          <w:spacing w:val="6"/>
        </w:rPr>
        <w:t> </w:t>
      </w:r>
      <w:r>
        <w:rPr>
          <w:color w:val="231F20"/>
        </w:rPr>
        <w:t>funding”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“termination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convenience”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provisions,</w:t>
      </w:r>
      <w:r>
        <w:rPr>
          <w:color w:val="231F20"/>
          <w:spacing w:val="33"/>
        </w:rPr>
        <w:t> </w:t>
      </w:r>
      <w:r>
        <w:rPr>
          <w:color w:val="231F20"/>
        </w:rPr>
        <w:t>when</w:t>
      </w:r>
      <w:r>
        <w:rPr>
          <w:color w:val="231F20"/>
          <w:spacing w:val="33"/>
        </w:rPr>
        <w:t> </w:t>
      </w:r>
      <w:r>
        <w:rPr>
          <w:color w:val="231F20"/>
        </w:rPr>
        <w:t>such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33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required</w:t>
      </w:r>
      <w:r>
        <w:rPr>
          <w:color w:val="231F20"/>
          <w:spacing w:val="36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  <w:spacing w:val="-4"/>
        </w:rPr>
        <w:t>law,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determine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probability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possible</w:t>
      </w:r>
      <w:r>
        <w:rPr>
          <w:color w:val="231F20"/>
          <w:spacing w:val="47"/>
        </w:rPr>
        <w:t> </w:t>
      </w:r>
      <w:r>
        <w:rPr>
          <w:color w:val="231F20"/>
        </w:rPr>
        <w:t>cancellation.</w:t>
      </w:r>
      <w:r>
        <w:rPr>
          <w:color w:val="231F20"/>
          <w:spacing w:val="2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3"/>
        </w:rPr>
        <w:t> </w:t>
      </w:r>
      <w:r>
        <w:rPr>
          <w:color w:val="231F20"/>
        </w:rPr>
        <w:t>consider</w:t>
      </w:r>
      <w:r>
        <w:rPr>
          <w:color w:val="231F20"/>
          <w:spacing w:val="25"/>
        </w:rPr>
        <w:t> </w:t>
      </w:r>
      <w:r>
        <w:rPr>
          <w:color w:val="231F20"/>
        </w:rPr>
        <w:t>multiple</w:t>
      </w:r>
      <w:r>
        <w:rPr>
          <w:color w:val="231F20"/>
          <w:spacing w:val="26"/>
        </w:rPr>
        <w:t> </w:t>
      </w:r>
      <w:r>
        <w:rPr>
          <w:color w:val="231F20"/>
        </w:rPr>
        <w:t>factors,</w:t>
      </w:r>
      <w:r>
        <w:rPr>
          <w:color w:val="231F20"/>
          <w:spacing w:val="23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history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customer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similar</w:t>
      </w:r>
      <w:r>
        <w:rPr>
          <w:color w:val="231F20"/>
          <w:spacing w:val="24"/>
        </w:rPr>
        <w:t> </w:t>
      </w:r>
      <w:r>
        <w:rPr>
          <w:color w:val="231F20"/>
        </w:rPr>
        <w:t>transactions,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“essential</w:t>
      </w:r>
      <w:r>
        <w:rPr>
          <w:color w:val="231F20"/>
          <w:spacing w:val="24"/>
        </w:rPr>
        <w:t> </w:t>
      </w:r>
      <w:r>
        <w:rPr>
          <w:color w:val="231F20"/>
        </w:rPr>
        <w:t>use”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planning,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budgeting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23"/>
        </w:rPr>
        <w:t> </w:t>
      </w:r>
      <w:r>
        <w:rPr>
          <w:color w:val="231F20"/>
        </w:rPr>
        <w:t>processes</w:t>
      </w:r>
      <w:r>
        <w:rPr>
          <w:color w:val="231F20"/>
          <w:spacing w:val="21"/>
        </w:rPr>
        <w:t> </w:t>
      </w:r>
      <w:r>
        <w:rPr>
          <w:color w:val="231F20"/>
        </w:rPr>
        <w:t>undertaken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entity.</w:t>
      </w:r>
      <w:r>
        <w:rPr>
          <w:color w:val="231F20"/>
          <w:spacing w:val="7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determine</w:t>
      </w:r>
      <w:r>
        <w:rPr>
          <w:color w:val="231F20"/>
          <w:spacing w:val="12"/>
        </w:rPr>
        <w:t> </w:t>
      </w:r>
      <w:r>
        <w:rPr>
          <w:color w:val="231F20"/>
        </w:rPr>
        <w:t>upon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execution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arrangements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likelihood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cancellation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33"/>
        </w:rPr>
        <w:t> </w:t>
      </w:r>
      <w:r>
        <w:rPr>
          <w:color w:val="231F20"/>
        </w:rPr>
        <w:t>remote,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recognize</w:t>
      </w:r>
      <w:r>
        <w:rPr>
          <w:color w:val="231F20"/>
          <w:spacing w:val="-1"/>
        </w:rPr>
        <w:t> revenues</w:t>
      </w:r>
      <w:r>
        <w:rPr>
          <w:color w:val="231F20"/>
          <w:spacing w:val="-5"/>
        </w:rPr>
        <w:t> </w:t>
      </w:r>
      <w:r>
        <w:rPr>
          <w:color w:val="231F20"/>
        </w:rPr>
        <w:t>once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criteria described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met.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determination</w:t>
      </w:r>
      <w:r>
        <w:rPr>
          <w:color w:val="231F20"/>
          <w:spacing w:val="30"/>
        </w:rPr>
        <w:t> </w:t>
      </w:r>
      <w:r>
        <w:rPr>
          <w:color w:val="231F20"/>
        </w:rPr>
        <w:t>cannot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made,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recognized</w:t>
      </w:r>
      <w:r>
        <w:rPr>
          <w:color w:val="231F20"/>
          <w:spacing w:val="19"/>
        </w:rPr>
        <w:t> </w:t>
      </w:r>
      <w:r>
        <w:rPr>
          <w:color w:val="231F20"/>
        </w:rPr>
        <w:t>upon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earlier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</w:rPr>
        <w:t>receipt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applicable</w:t>
      </w:r>
      <w:r>
        <w:rPr>
          <w:color w:val="231F20"/>
          <w:spacing w:val="20"/>
        </w:rPr>
        <w:t> </w:t>
      </w:r>
      <w:r>
        <w:rPr>
          <w:color w:val="231F20"/>
        </w:rPr>
        <w:t>funding</w:t>
      </w:r>
      <w:r>
        <w:rPr>
          <w:color w:val="231F20"/>
          <w:spacing w:val="27"/>
        </w:rPr>
        <w:t> </w:t>
      </w:r>
      <w:r>
        <w:rPr>
          <w:color w:val="231F20"/>
        </w:rPr>
        <w:t>provision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entity.</w:t>
      </w:r>
      <w:r>
        <w:rPr/>
      </w:r>
    </w:p>
    <w:p>
      <w:pPr>
        <w:pStyle w:val="BodyText"/>
        <w:spacing w:line="250" w:lineRule="auto" w:before="151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assess</w:t>
      </w:r>
      <w:r>
        <w:rPr>
          <w:color w:val="231F20"/>
          <w:spacing w:val="13"/>
        </w:rPr>
        <w:t> </w:t>
      </w:r>
      <w:r>
        <w:rPr>
          <w:color w:val="231F20"/>
        </w:rPr>
        <w:t>whether</w:t>
      </w:r>
      <w:r>
        <w:rPr>
          <w:color w:val="231F20"/>
          <w:spacing w:val="16"/>
        </w:rPr>
        <w:t> </w:t>
      </w:r>
      <w:r>
        <w:rPr>
          <w:color w:val="231F20"/>
        </w:rPr>
        <w:t>fees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determinable</w:t>
      </w:r>
      <w:r>
        <w:rPr>
          <w:color w:val="231F20"/>
          <w:spacing w:val="21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time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sale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recognize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6"/>
        </w:rPr>
        <w:t> </w:t>
      </w:r>
      <w:r>
        <w:rPr>
          <w:color w:val="231F20"/>
        </w:rPr>
        <w:t>if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2"/>
        </w:rPr>
        <w:t> </w:t>
      </w:r>
      <w:r>
        <w:rPr>
          <w:color w:val="231F20"/>
        </w:rPr>
        <w:t>recognition</w:t>
      </w:r>
      <w:r>
        <w:rPr>
          <w:color w:val="231F20"/>
          <w:spacing w:val="8"/>
        </w:rPr>
        <w:t> </w:t>
      </w:r>
      <w:r>
        <w:rPr>
          <w:color w:val="231F20"/>
        </w:rPr>
        <w:t>requirements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met.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standard</w:t>
      </w:r>
      <w:r>
        <w:rPr>
          <w:color w:val="231F20"/>
          <w:spacing w:val="4"/>
        </w:rPr>
        <w:t> </w:t>
      </w:r>
      <w:r>
        <w:rPr>
          <w:color w:val="231F20"/>
        </w:rPr>
        <w:t>payment</w:t>
      </w:r>
      <w:r>
        <w:rPr>
          <w:color w:val="231F20"/>
          <w:spacing w:val="7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</w:rPr>
        <w:t>30;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4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vary</w:t>
      </w:r>
      <w:r>
        <w:rPr>
          <w:color w:val="231F20"/>
          <w:spacing w:val="4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country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agreement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executed.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Payments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due within</w:t>
      </w:r>
      <w:r>
        <w:rPr>
          <w:color w:val="231F20"/>
          <w:spacing w:val="5"/>
        </w:rPr>
        <w:t> </w:t>
      </w:r>
      <w:r>
        <w:rPr>
          <w:color w:val="231F20"/>
        </w:rPr>
        <w:t>six</w:t>
      </w:r>
      <w:r>
        <w:rPr>
          <w:color w:val="231F20"/>
          <w:spacing w:val="4"/>
        </w:rPr>
        <w:t> </w:t>
      </w:r>
      <w:r>
        <w:rPr>
          <w:color w:val="231F20"/>
        </w:rPr>
        <w:t>months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generally</w:t>
      </w:r>
      <w:r>
        <w:rPr>
          <w:color w:val="231F20"/>
          <w:spacing w:val="8"/>
        </w:rPr>
        <w:t> </w:t>
      </w:r>
      <w:r>
        <w:rPr>
          <w:color w:val="231F20"/>
        </w:rPr>
        <w:t>deemed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</w:rPr>
        <w:t>determinable</w:t>
      </w:r>
      <w:r>
        <w:rPr>
          <w:color w:val="231F20"/>
          <w:spacing w:val="24"/>
        </w:rPr>
        <w:t> </w:t>
      </w:r>
      <w:r>
        <w:rPr>
          <w:color w:val="231F20"/>
        </w:rPr>
        <w:t>based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successful</w:t>
      </w:r>
      <w:r>
        <w:rPr>
          <w:color w:val="231F20"/>
          <w:spacing w:val="20"/>
        </w:rPr>
        <w:t> </w:t>
      </w:r>
      <w:r>
        <w:rPr>
          <w:color w:val="231F20"/>
        </w:rPr>
        <w:t>collection</w:t>
      </w:r>
      <w:r>
        <w:rPr>
          <w:color w:val="231F20"/>
          <w:spacing w:val="24"/>
        </w:rPr>
        <w:t> </w:t>
      </w:r>
      <w:r>
        <w:rPr>
          <w:color w:val="231F20"/>
        </w:rPr>
        <w:t>history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such</w:t>
      </w:r>
      <w:r>
        <w:rPr>
          <w:color w:val="231F20"/>
          <w:spacing w:val="19"/>
        </w:rPr>
        <w:t> </w:t>
      </w:r>
      <w:r>
        <w:rPr>
          <w:color w:val="231F20"/>
        </w:rPr>
        <w:t>arrangements,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thereby</w:t>
      </w:r>
      <w:r>
        <w:rPr>
          <w:color w:val="231F20"/>
          <w:spacing w:val="22"/>
        </w:rPr>
        <w:t> </w:t>
      </w:r>
      <w:r>
        <w:rPr>
          <w:color w:val="231F20"/>
        </w:rPr>
        <w:t>satisfy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required</w:t>
      </w:r>
      <w:r>
        <w:rPr>
          <w:color w:val="231F20"/>
          <w:spacing w:val="17"/>
        </w:rPr>
        <w:t> </w:t>
      </w:r>
      <w:r>
        <w:rPr>
          <w:color w:val="231F20"/>
        </w:rPr>
        <w:t>criteria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</w:rPr>
        <w:t>recognition.</w:t>
      </w:r>
      <w:r>
        <w:rPr/>
      </w:r>
    </w:p>
    <w:p>
      <w:pPr>
        <w:pStyle w:val="BodyText"/>
        <w:spacing w:line="250" w:lineRule="auto" w:before="150"/>
        <w:ind w:right="118"/>
        <w:jc w:val="both"/>
      </w:pP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arrangements</w:t>
      </w:r>
      <w:r>
        <w:rPr>
          <w:color w:val="231F20"/>
          <w:spacing w:val="-1"/>
        </w:rPr>
        <w:t> </w:t>
      </w:r>
      <w:r>
        <w:rPr>
          <w:color w:val="231F20"/>
        </w:rPr>
        <w:t>include</w:t>
      </w:r>
      <w:r>
        <w:rPr>
          <w:color w:val="231F20"/>
          <w:spacing w:val="-2"/>
        </w:rPr>
        <w:t> </w:t>
      </w:r>
      <w:r>
        <w:rPr>
          <w:color w:val="231F20"/>
        </w:rPr>
        <w:t>short-term</w:t>
      </w:r>
      <w:r>
        <w:rPr>
          <w:color w:val="231F20"/>
          <w:spacing w:val="-3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terms,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standard</w:t>
      </w:r>
      <w:r>
        <w:rPr>
          <w:color w:val="231F20"/>
          <w:spacing w:val="-4"/>
        </w:rPr>
        <w:t> </w:t>
      </w:r>
      <w:r>
        <w:rPr>
          <w:color w:val="231F20"/>
        </w:rPr>
        <w:t>practice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4"/>
        </w:rPr>
        <w:t> </w:t>
      </w:r>
      <w:r>
        <w:rPr>
          <w:color w:val="231F20"/>
        </w:rPr>
        <w:t>long-</w:t>
      </w:r>
      <w:r>
        <w:rPr>
          <w:color w:val="231F20"/>
          <w:spacing w:val="21"/>
        </w:rPr>
        <w:t> </w:t>
      </w:r>
      <w:r>
        <w:rPr>
          <w:color w:val="231F20"/>
        </w:rPr>
        <w:t>term</w:t>
      </w:r>
      <w:r>
        <w:rPr>
          <w:color w:val="231F20"/>
          <w:spacing w:val="10"/>
        </w:rPr>
        <w:t> </w:t>
      </w:r>
      <w:r>
        <w:rPr>
          <w:color w:val="231F20"/>
        </w:rPr>
        <w:t>financing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credit</w:t>
      </w:r>
      <w:r>
        <w:rPr>
          <w:color w:val="231F20"/>
          <w:spacing w:val="11"/>
        </w:rPr>
        <w:t> </w:t>
      </w:r>
      <w:r>
        <w:rPr>
          <w:color w:val="231F20"/>
        </w:rPr>
        <w:t>worthy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</w:rPr>
        <w:t>through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division.</w:t>
      </w:r>
      <w:r>
        <w:rPr>
          <w:color w:val="231F20"/>
          <w:spacing w:val="9"/>
        </w:rPr>
        <w:t> </w:t>
      </w:r>
      <w:r>
        <w:rPr>
          <w:color w:val="231F20"/>
        </w:rPr>
        <w:t>Since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1989,</w:t>
      </w:r>
      <w:r>
        <w:rPr>
          <w:color w:val="231F20"/>
          <w:spacing w:val="7"/>
        </w:rPr>
        <w:t> </w:t>
      </w:r>
      <w:r>
        <w:rPr>
          <w:color w:val="231F20"/>
        </w:rPr>
        <w:t>when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financing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6"/>
        <w:jc w:val="both"/>
      </w:pPr>
      <w:r>
        <w:rPr>
          <w:color w:val="231F20"/>
          <w:spacing w:val="-1"/>
        </w:rPr>
        <w:t>division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9"/>
        </w:rPr>
        <w:t> </w:t>
      </w:r>
      <w:r>
        <w:rPr>
          <w:color w:val="231F20"/>
        </w:rPr>
        <w:t>formed,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established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history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collection,</w:t>
      </w:r>
      <w:r>
        <w:rPr>
          <w:color w:val="231F20"/>
          <w:spacing w:val="14"/>
        </w:rPr>
        <w:t> </w:t>
      </w:r>
      <w:r>
        <w:rPr>
          <w:color w:val="231F20"/>
        </w:rPr>
        <w:t>without</w:t>
      </w:r>
      <w:r>
        <w:rPr>
          <w:color w:val="231F20"/>
          <w:spacing w:val="11"/>
        </w:rPr>
        <w:t> </w:t>
      </w:r>
      <w:r>
        <w:rPr>
          <w:color w:val="231F20"/>
        </w:rPr>
        <w:t>concessions,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generally</w:t>
      </w:r>
      <w:r>
        <w:rPr>
          <w:color w:val="231F20"/>
          <w:spacing w:val="-1"/>
        </w:rPr>
        <w:t> extend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-7"/>
        </w:rPr>
        <w:t> </w:t>
      </w:r>
      <w:r>
        <w:rPr>
          <w:color w:val="231F20"/>
        </w:rPr>
        <w:t>years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contract</w:t>
      </w:r>
      <w:r>
        <w:rPr>
          <w:color w:val="231F20"/>
          <w:spacing w:val="-1"/>
        </w:rPr>
        <w:t> </w:t>
      </w:r>
      <w:r>
        <w:rPr>
          <w:color w:val="231F20"/>
        </w:rPr>
        <w:t>date.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5"/>
        </w:rPr>
        <w:t> </w:t>
      </w:r>
      <w:r>
        <w:rPr>
          <w:color w:val="231F20"/>
        </w:rPr>
        <w:t>recognition</w:t>
      </w:r>
      <w:r>
        <w:rPr>
          <w:color w:val="231F20"/>
          <w:spacing w:val="29"/>
        </w:rPr>
        <w:t> </w:t>
      </w:r>
      <w:r>
        <w:rPr>
          <w:color w:val="231F20"/>
        </w:rPr>
        <w:t>criteria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met,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recognize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upon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delivery,</w:t>
      </w:r>
      <w:r>
        <w:rPr>
          <w:color w:val="231F20"/>
          <w:spacing w:val="-14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any</w:t>
      </w:r>
      <w:r>
        <w:rPr>
          <w:color w:val="231F20"/>
          <w:spacing w:val="26"/>
        </w:rPr>
        <w:t> </w:t>
      </w:r>
      <w:r>
        <w:rPr>
          <w:color w:val="231F20"/>
        </w:rPr>
        <w:t>payment</w:t>
      </w:r>
      <w:r>
        <w:rPr>
          <w:color w:val="231F20"/>
          <w:spacing w:val="-3"/>
        </w:rPr>
        <w:t> </w:t>
      </w:r>
      <w:r>
        <w:rPr>
          <w:color w:val="231F20"/>
        </w:rPr>
        <w:t>discounts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-5"/>
        </w:rPr>
        <w:t> </w:t>
      </w:r>
      <w:r>
        <w:rPr>
          <w:color w:val="231F20"/>
        </w:rPr>
        <w:t>transactions.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generally</w:t>
      </w:r>
      <w:r>
        <w:rPr>
          <w:color w:val="231F20"/>
          <w:spacing w:val="-3"/>
        </w:rPr>
        <w:t> </w:t>
      </w:r>
      <w:r>
        <w:rPr>
          <w:color w:val="231F20"/>
        </w:rPr>
        <w:t>sold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-6"/>
        </w:rPr>
        <w:t> </w:t>
      </w:r>
      <w:r>
        <w:rPr>
          <w:color w:val="231F20"/>
        </w:rPr>
        <w:t>financed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division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non-recourse</w:t>
      </w:r>
      <w:r>
        <w:rPr>
          <w:color w:val="231F20"/>
          <w:spacing w:val="-11"/>
        </w:rPr>
        <w:t> </w:t>
      </w:r>
      <w:r>
        <w:rPr>
          <w:color w:val="231F20"/>
        </w:rPr>
        <w:t>basis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third</w:t>
      </w:r>
      <w:r>
        <w:rPr>
          <w:color w:val="231F20"/>
          <w:spacing w:val="-11"/>
        </w:rPr>
        <w:t> </w:t>
      </w:r>
      <w:r>
        <w:rPr>
          <w:color w:val="231F20"/>
        </w:rPr>
        <w:t>party</w:t>
      </w:r>
      <w:r>
        <w:rPr>
          <w:color w:val="231F20"/>
          <w:spacing w:val="-10"/>
        </w:rPr>
        <w:t> </w:t>
      </w:r>
      <w:r>
        <w:rPr>
          <w:color w:val="231F20"/>
        </w:rPr>
        <w:t>financing</w:t>
      </w:r>
      <w:r>
        <w:rPr>
          <w:color w:val="231F20"/>
          <w:spacing w:val="-11"/>
        </w:rPr>
        <w:t> </w:t>
      </w:r>
      <w:r>
        <w:rPr>
          <w:color w:val="231F20"/>
        </w:rPr>
        <w:t>institutions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classify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proceeds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sales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cash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operating</w:t>
      </w:r>
      <w:r>
        <w:rPr>
          <w:color w:val="231F20"/>
          <w:spacing w:val="9"/>
        </w:rPr>
        <w:t> </w:t>
      </w:r>
      <w:r>
        <w:rPr>
          <w:color w:val="231F20"/>
        </w:rPr>
        <w:t>activities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consolidated</w:t>
      </w:r>
      <w:r>
        <w:rPr>
          <w:color w:val="231F20"/>
          <w:spacing w:val="10"/>
        </w:rPr>
        <w:t> </w:t>
      </w:r>
      <w:r>
        <w:rPr>
          <w:color w:val="231F20"/>
        </w:rPr>
        <w:t>statements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cash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flows.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2007,</w:t>
      </w:r>
      <w:r>
        <w:rPr>
          <w:color w:val="231F20"/>
          <w:spacing w:val="5"/>
        </w:rPr>
        <w:t> </w:t>
      </w:r>
      <w:r>
        <w:rPr>
          <w:color w:val="231F20"/>
        </w:rPr>
        <w:t>2006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2005,</w:t>
      </w:r>
      <w:r>
        <w:rPr/>
      </w:r>
    </w:p>
    <w:p>
      <w:pPr>
        <w:spacing w:line="250" w:lineRule="auto" w:before="1"/>
        <w:ind w:left="119" w:right="11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$891</w:t>
      </w:r>
      <w:r>
        <w:rPr>
          <w:rFonts w:ascii="Times New Roman" w:hAnsi="Times New Roman" w:cs="Times New Roman" w:eastAsia="Times New Roman"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million,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$618</w:t>
      </w:r>
      <w:r>
        <w:rPr>
          <w:rFonts w:ascii="Times New Roman" w:hAnsi="Times New Roman" w:cs="Times New Roman" w:eastAsia="Times New Roman"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million</w:t>
      </w:r>
      <w:r>
        <w:rPr>
          <w:rFonts w:ascii="Times New Roman" w:hAnsi="Times New Roman" w:cs="Times New Roman" w:eastAsia="Times New Roman"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$456</w:t>
      </w:r>
      <w:r>
        <w:rPr>
          <w:rFonts w:ascii="Times New Roman" w:hAnsi="Times New Roman" w:cs="Times New Roman" w:eastAsia="Times New Roman"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million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approximately</w:t>
      </w:r>
      <w:r>
        <w:rPr>
          <w:rFonts w:ascii="Times New Roman" w:hAnsi="Times New Roman" w:cs="Times New Roman" w:eastAsia="Times New Roman"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15%,</w:t>
      </w:r>
      <w:r>
        <w:rPr>
          <w:rFonts w:ascii="Times New Roman" w:hAnsi="Times New Roman" w:cs="Times New Roman" w:eastAsia="Times New Roman"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13%</w:t>
      </w:r>
      <w:r>
        <w:rPr>
          <w:rFonts w:ascii="Times New Roman" w:hAnsi="Times New Roman" w:cs="Times New Roman" w:eastAsia="Times New Roman"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11%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license</w:t>
      </w:r>
      <w:r>
        <w:rPr>
          <w:rFonts w:ascii="Times New Roman" w:hAnsi="Times New Roman" w:cs="Times New Roman" w:eastAsia="Times New Roman"/>
          <w:color w:val="231F20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revenues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were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financed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financing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division.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8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account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sale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receivables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“true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sales”</w:t>
      </w:r>
      <w:r>
        <w:rPr>
          <w:rFonts w:ascii="Times New Roman" w:hAnsi="Times New Roman" w:cs="Times New Roman" w:eastAsia="Times New Roman"/>
          <w:color w:val="231F20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140,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  <w:sz w:val="20"/>
          <w:szCs w:val="20"/>
        </w:rPr>
        <w:t>Transfers</w:t>
      </w:r>
      <w:r>
        <w:rPr>
          <w:rFonts w:ascii="Times New Roman" w:hAnsi="Times New Roman" w:cs="Times New Roman" w:eastAsia="Times New Roman"/>
          <w:i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Servicing</w:t>
      </w:r>
      <w:r>
        <w:rPr>
          <w:rFonts w:ascii="Times New Roman" w:hAnsi="Times New Roman" w:cs="Times New Roman" w:eastAsia="Times New Roman"/>
          <w:i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i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i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Extin-</w:t>
      </w:r>
      <w:r>
        <w:rPr>
          <w:rFonts w:ascii="Times New Roman" w:hAnsi="Times New Roman" w:cs="Times New Roman" w:eastAsia="Times New Roman"/>
          <w:i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guishments</w:t>
      </w:r>
      <w:r>
        <w:rPr>
          <w:rFonts w:ascii="Times New Roman" w:hAnsi="Times New Roman" w:cs="Times New Roman" w:eastAsia="Times New Roman"/>
          <w:i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Liabilities.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50" w:lineRule="auto" w:before="136"/>
        <w:ind w:right="116"/>
        <w:jc w:val="both"/>
      </w:pPr>
      <w:r>
        <w:rPr>
          <w:color w:val="231F20"/>
        </w:rPr>
        <w:t>Our customers</w:t>
      </w:r>
      <w:r>
        <w:rPr>
          <w:color w:val="231F20"/>
          <w:spacing w:val="2"/>
        </w:rPr>
        <w:t> </w:t>
      </w:r>
      <w:r>
        <w:rPr>
          <w:color w:val="231F20"/>
        </w:rPr>
        <w:t>include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 suppliers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rare</w:t>
      </w:r>
      <w:r>
        <w:rPr>
          <w:color w:val="231F20"/>
          <w:spacing w:val="3"/>
        </w:rPr>
        <w:t> </w:t>
      </w:r>
      <w:r>
        <w:rPr>
          <w:color w:val="231F20"/>
        </w:rPr>
        <w:t>occasion,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</w:rPr>
        <w:t> purchased</w:t>
      </w:r>
      <w:r>
        <w:rPr>
          <w:color w:val="231F20"/>
          <w:spacing w:val="3"/>
        </w:rPr>
        <w:t> </w:t>
      </w:r>
      <w:r>
        <w:rPr>
          <w:color w:val="231F20"/>
        </w:rPr>
        <w:t>goods or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operations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licensed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1"/>
        </w:rPr>
        <w:t> </w:t>
      </w:r>
      <w:r>
        <w:rPr>
          <w:color w:val="231F20"/>
        </w:rPr>
        <w:t>companies</w:t>
      </w:r>
      <w:r>
        <w:rPr>
          <w:color w:val="231F20"/>
          <w:spacing w:val="26"/>
        </w:rPr>
        <w:t> </w:t>
      </w:r>
      <w:r>
        <w:rPr>
          <w:color w:val="231F20"/>
        </w:rPr>
        <w:t>(Concurrent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Transaction).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4"/>
        </w:rPr>
        <w:t> </w:t>
      </w:r>
      <w:r>
        <w:rPr>
          <w:color w:val="231F20"/>
        </w:rPr>
        <w:t>agreements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occur</w:t>
      </w:r>
      <w:r>
        <w:rPr>
          <w:color w:val="231F20"/>
          <w:spacing w:val="3"/>
        </w:rPr>
        <w:t> </w:t>
      </w:r>
      <w:r>
        <w:rPr>
          <w:color w:val="231F20"/>
        </w:rPr>
        <w:t>within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three-month</w:t>
      </w:r>
      <w:r>
        <w:rPr>
          <w:color w:val="231F20"/>
          <w:spacing w:val="5"/>
        </w:rPr>
        <w:t> </w:t>
      </w:r>
      <w:r>
        <w:rPr>
          <w:color w:val="231F20"/>
        </w:rPr>
        <w:t>time</w:t>
      </w:r>
      <w:r>
        <w:rPr>
          <w:color w:val="231F20"/>
          <w:spacing w:val="4"/>
        </w:rPr>
        <w:t> </w:t>
      </w:r>
      <w:r>
        <w:rPr>
          <w:color w:val="231F20"/>
        </w:rPr>
        <w:t>period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date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purchased</w:t>
      </w:r>
      <w:r>
        <w:rPr>
          <w:color w:val="231F20"/>
          <w:spacing w:val="5"/>
        </w:rPr>
        <w:t> </w:t>
      </w:r>
      <w:r>
        <w:rPr>
          <w:color w:val="231F20"/>
        </w:rPr>
        <w:t>goods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services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same</w:t>
      </w:r>
      <w:r>
        <w:rPr>
          <w:color w:val="231F20"/>
          <w:spacing w:val="4"/>
        </w:rPr>
        <w:t> </w:t>
      </w:r>
      <w:r>
        <w:rPr>
          <w:color w:val="231F20"/>
        </w:rPr>
        <w:t>customer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appropriate</w:t>
      </w:r>
      <w:r>
        <w:rPr>
          <w:color w:val="231F20"/>
          <w:spacing w:val="7"/>
        </w:rPr>
        <w:t> </w:t>
      </w:r>
      <w:r>
        <w:rPr>
          <w:color w:val="231F20"/>
        </w:rPr>
        <w:t>accounting</w:t>
      </w:r>
      <w:r>
        <w:rPr>
          <w:color w:val="231F20"/>
          <w:spacing w:val="7"/>
        </w:rPr>
        <w:t> </w:t>
      </w:r>
      <w:r>
        <w:rPr>
          <w:color w:val="231F20"/>
        </w:rPr>
        <w:t>treatment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disclosure.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acquire</w:t>
      </w:r>
      <w:r>
        <w:rPr>
          <w:color w:val="231F20"/>
          <w:spacing w:val="-9"/>
        </w:rPr>
        <w:t> </w:t>
      </w:r>
      <w:r>
        <w:rPr>
          <w:color w:val="231F20"/>
        </w:rPr>
        <w:t>goods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customer,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negotiate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purchase</w:t>
      </w:r>
      <w:r>
        <w:rPr>
          <w:color w:val="231F20"/>
          <w:spacing w:val="-7"/>
        </w:rPr>
        <w:t> </w:t>
      </w:r>
      <w:r>
        <w:rPr>
          <w:color w:val="231F20"/>
        </w:rPr>
        <w:t>separately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32"/>
        </w:rPr>
        <w:t> </w:t>
      </w:r>
      <w:r>
        <w:rPr>
          <w:color w:val="231F20"/>
        </w:rPr>
        <w:t>license</w:t>
      </w:r>
      <w:r>
        <w:rPr>
          <w:color w:val="231F20"/>
          <w:spacing w:val="32"/>
        </w:rPr>
        <w:t> </w:t>
      </w:r>
      <w:r>
        <w:rPr>
          <w:color w:val="231F20"/>
        </w:rPr>
        <w:t>transaction,</w:t>
      </w:r>
      <w:r>
        <w:rPr>
          <w:color w:val="231F20"/>
          <w:spacing w:val="33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</w:rPr>
        <w:t>terms</w:t>
      </w:r>
      <w:r>
        <w:rPr>
          <w:color w:val="231F20"/>
          <w:spacing w:val="31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consider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be</w:t>
      </w:r>
      <w:r>
        <w:rPr>
          <w:color w:val="231F20"/>
          <w:spacing w:val="31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arm’s</w:t>
      </w:r>
      <w:r>
        <w:rPr>
          <w:color w:val="231F20"/>
          <w:spacing w:val="29"/>
        </w:rPr>
        <w:t> </w:t>
      </w:r>
      <w:r>
        <w:rPr>
          <w:color w:val="231F20"/>
        </w:rPr>
        <w:t>length,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settle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purchase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cash.</w:t>
      </w:r>
      <w:r>
        <w:rPr>
          <w:color w:val="231F20"/>
          <w:spacing w:val="3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recognize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Concurrent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Transactions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</w:rPr>
        <w:t>recognition</w:t>
      </w:r>
      <w:r>
        <w:rPr>
          <w:color w:val="231F20"/>
          <w:spacing w:val="-5"/>
        </w:rPr>
        <w:t> </w:t>
      </w:r>
      <w:r>
        <w:rPr>
          <w:color w:val="231F20"/>
        </w:rPr>
        <w:t>criteria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29"/>
        </w:rPr>
        <w:t> </w:t>
      </w:r>
      <w:r>
        <w:rPr>
          <w:color w:val="231F20"/>
        </w:rPr>
        <w:t>met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goods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necessary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operations.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Allowances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z w:val="20"/>
        </w:rPr>
        <w:t>Doubtful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Accounts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z w:val="20"/>
        </w:rPr>
        <w:t>Returns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46"/>
        <w:ind w:right="115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record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doubtful</w:t>
      </w:r>
      <w:r>
        <w:rPr>
          <w:color w:val="231F20"/>
          <w:spacing w:val="-12"/>
        </w:rPr>
        <w:t> </w:t>
      </w:r>
      <w:r>
        <w:rPr>
          <w:color w:val="231F20"/>
        </w:rPr>
        <w:t>accounts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</w:rPr>
        <w:t>upon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specific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review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</w:rPr>
        <w:t>outstanding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invoices.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those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invoices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  <w:spacing w:val="26"/>
        </w:rPr>
        <w:t> </w:t>
      </w:r>
      <w:r>
        <w:rPr>
          <w:color w:val="231F20"/>
        </w:rPr>
        <w:t>specifically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reviewed,</w:t>
      </w:r>
      <w:r>
        <w:rPr>
          <w:color w:val="231F20"/>
          <w:spacing w:val="25"/>
        </w:rPr>
        <w:t> </w:t>
      </w:r>
      <w:r>
        <w:rPr>
          <w:color w:val="231F20"/>
        </w:rPr>
        <w:t>provisions</w:t>
      </w:r>
      <w:r>
        <w:rPr>
          <w:color w:val="231F20"/>
          <w:spacing w:val="24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27"/>
        </w:rPr>
        <w:t> </w:t>
      </w:r>
      <w:r>
        <w:rPr>
          <w:color w:val="231F20"/>
        </w:rPr>
        <w:t>at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differing</w:t>
      </w:r>
      <w:r>
        <w:rPr>
          <w:color w:val="231F20"/>
          <w:spacing w:val="27"/>
        </w:rPr>
        <w:t> </w:t>
      </w:r>
      <w:r>
        <w:rPr>
          <w:color w:val="231F20"/>
        </w:rPr>
        <w:t>rates,</w:t>
      </w:r>
      <w:r>
        <w:rPr>
          <w:color w:val="231F20"/>
          <w:spacing w:val="28"/>
        </w:rPr>
        <w:t> </w:t>
      </w:r>
      <w:r>
        <w:rPr>
          <w:color w:val="231F20"/>
        </w:rPr>
        <w:t>based</w:t>
      </w:r>
      <w:r>
        <w:rPr>
          <w:color w:val="231F20"/>
          <w:spacing w:val="27"/>
        </w:rPr>
        <w:t> </w:t>
      </w:r>
      <w:r>
        <w:rPr>
          <w:color w:val="231F20"/>
        </w:rPr>
        <w:t>upon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age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receivable,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collection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history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associated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geographic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region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receivable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recorded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56"/>
        </w:rPr>
        <w:t> </w:t>
      </w:r>
      <w:r>
        <w:rPr>
          <w:color w:val="231F20"/>
        </w:rPr>
        <w:t>current</w:t>
      </w:r>
      <w:r>
        <w:rPr>
          <w:color w:val="231F20"/>
          <w:spacing w:val="18"/>
        </w:rPr>
        <w:t> </w:t>
      </w:r>
      <w:r>
        <w:rPr>
          <w:color w:val="231F20"/>
        </w:rPr>
        <w:t>economic</w:t>
      </w:r>
      <w:r>
        <w:rPr>
          <w:color w:val="231F20"/>
          <w:spacing w:val="20"/>
        </w:rPr>
        <w:t> </w:t>
      </w:r>
      <w:r>
        <w:rPr>
          <w:color w:val="231F20"/>
        </w:rPr>
        <w:t>trends.</w:t>
      </w:r>
      <w:r>
        <w:rPr>
          <w:color w:val="231F20"/>
          <w:spacing w:val="1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also</w:t>
      </w:r>
      <w:r>
        <w:rPr>
          <w:color w:val="231F20"/>
          <w:spacing w:val="17"/>
        </w:rPr>
        <w:t> </w:t>
      </w:r>
      <w:r>
        <w:rPr>
          <w:color w:val="231F20"/>
        </w:rPr>
        <w:t>record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estimated</w:t>
      </w:r>
      <w:r>
        <w:rPr>
          <w:color w:val="231F20"/>
          <w:spacing w:val="20"/>
        </w:rPr>
        <w:t> </w:t>
      </w:r>
      <w:r>
        <w:rPr>
          <w:color w:val="231F20"/>
        </w:rPr>
        <w:t>sales</w:t>
      </w:r>
      <w:r>
        <w:rPr>
          <w:color w:val="231F20"/>
          <w:spacing w:val="16"/>
        </w:rPr>
        <w:t> </w:t>
      </w:r>
      <w:r>
        <w:rPr>
          <w:color w:val="231F20"/>
        </w:rPr>
        <w:t>returns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product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service</w:t>
      </w:r>
      <w:r>
        <w:rPr>
          <w:color w:val="231F20"/>
          <w:spacing w:val="24"/>
        </w:rPr>
        <w:t> </w:t>
      </w:r>
      <w:r>
        <w:rPr>
          <w:color w:val="231F20"/>
        </w:rPr>
        <w:t>related</w:t>
      </w:r>
      <w:r>
        <w:rPr>
          <w:color w:val="231F20"/>
          <w:spacing w:val="24"/>
        </w:rPr>
        <w:t> </w:t>
      </w:r>
      <w:r>
        <w:rPr>
          <w:color w:val="231F20"/>
        </w:rPr>
        <w:t>sales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same</w:t>
      </w:r>
      <w:r>
        <w:rPr>
          <w:color w:val="231F20"/>
          <w:spacing w:val="23"/>
        </w:rPr>
        <w:t> </w:t>
      </w:r>
      <w:r>
        <w:rPr>
          <w:color w:val="231F20"/>
        </w:rPr>
        <w:t>period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related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recorded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accordance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19"/>
        </w:rPr>
        <w:t> </w:t>
      </w:r>
      <w:r>
        <w:rPr>
          <w:color w:val="231F20"/>
        </w:rPr>
        <w:t>Statement</w:t>
      </w:r>
      <w:r>
        <w:rPr>
          <w:color w:val="231F20"/>
          <w:spacing w:val="25"/>
        </w:rPr>
        <w:t> </w:t>
      </w:r>
      <w:r>
        <w:rPr>
          <w:color w:val="231F20"/>
        </w:rPr>
        <w:t>No.</w:t>
      </w:r>
      <w:r>
        <w:rPr>
          <w:color w:val="231F20"/>
          <w:spacing w:val="-10"/>
        </w:rPr>
        <w:t> </w:t>
      </w:r>
      <w:r>
        <w:rPr>
          <w:color w:val="231F20"/>
        </w:rPr>
        <w:t>48,</w:t>
      </w:r>
      <w:r>
        <w:rPr>
          <w:color w:val="231F20"/>
          <w:spacing w:val="-10"/>
        </w:rPr>
        <w:t> </w:t>
      </w:r>
      <w:r>
        <w:rPr>
          <w:rFonts w:ascii="Times New Roman"/>
          <w:i/>
          <w:color w:val="231F20"/>
        </w:rPr>
        <w:t>Revenue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</w:rPr>
        <w:t>Recognition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When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Right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-10"/>
        </w:rPr>
        <w:t> </w:t>
      </w:r>
      <w:r>
        <w:rPr>
          <w:rFonts w:ascii="Times New Roman"/>
          <w:i/>
          <w:color w:val="231F20"/>
        </w:rPr>
        <w:t>Return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Exists</w:t>
      </w:r>
      <w:r>
        <w:rPr>
          <w:color w:val="231F20"/>
        </w:rPr>
        <w:t>.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estimates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historical</w:t>
      </w:r>
      <w:r>
        <w:rPr>
          <w:color w:val="231F20"/>
          <w:spacing w:val="-7"/>
        </w:rPr>
        <w:t> </w:t>
      </w:r>
      <w:r>
        <w:rPr>
          <w:color w:val="231F20"/>
        </w:rPr>
        <w:t>sales</w:t>
      </w:r>
      <w:r>
        <w:rPr>
          <w:color w:val="231F20"/>
          <w:spacing w:val="-10"/>
        </w:rPr>
        <w:t> </w:t>
      </w:r>
      <w:r>
        <w:rPr>
          <w:color w:val="231F20"/>
        </w:rPr>
        <w:t>returns,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volume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size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larger</w:t>
      </w:r>
      <w:r>
        <w:rPr>
          <w:color w:val="231F20"/>
          <w:spacing w:val="14"/>
        </w:rPr>
        <w:t> </w:t>
      </w:r>
      <w:r>
        <w:rPr>
          <w:color w:val="231F20"/>
        </w:rPr>
        <w:t>transactions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known</w:t>
      </w:r>
      <w:r>
        <w:rPr>
          <w:color w:val="231F20"/>
          <w:spacing w:val="12"/>
        </w:rPr>
        <w:t> </w:t>
      </w:r>
      <w:r>
        <w:rPr>
          <w:color w:val="231F20"/>
        </w:rPr>
        <w:t>factors.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Concentration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Credit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Risk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46"/>
        <w:ind w:right="116"/>
        <w:jc w:val="both"/>
      </w:pPr>
      <w:r>
        <w:rPr>
          <w:color w:val="231F20"/>
        </w:rPr>
        <w:t>Financial instruments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potentially</w:t>
      </w:r>
      <w:r>
        <w:rPr>
          <w:color w:val="231F20"/>
          <w:spacing w:val="1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concentrations of</w:t>
      </w:r>
      <w:r>
        <w:rPr>
          <w:color w:val="231F20"/>
          <w:spacing w:val="-4"/>
        </w:rPr>
        <w:t> </w:t>
      </w:r>
      <w:r>
        <w:rPr>
          <w:color w:val="231F20"/>
        </w:rPr>
        <w:t>credit</w:t>
      </w:r>
      <w:r>
        <w:rPr>
          <w:color w:val="231F20"/>
          <w:spacing w:val="-2"/>
        </w:rPr>
        <w:t> </w:t>
      </w:r>
      <w:r>
        <w:rPr>
          <w:color w:val="231F20"/>
        </w:rPr>
        <w:t>risk</w:t>
      </w:r>
      <w:r>
        <w:rPr>
          <w:color w:val="231F20"/>
          <w:spacing w:val="-5"/>
        </w:rPr>
        <w:t> </w:t>
      </w:r>
      <w:r>
        <w:rPr>
          <w:color w:val="231F20"/>
        </w:rPr>
        <w:t>consist</w:t>
      </w:r>
      <w:r>
        <w:rPr>
          <w:color w:val="231F20"/>
          <w:spacing w:val="-4"/>
        </w:rPr>
        <w:t> </w:t>
      </w:r>
      <w:r>
        <w:rPr>
          <w:color w:val="231F20"/>
        </w:rPr>
        <w:t>primarily of</w:t>
      </w:r>
      <w:r>
        <w:rPr>
          <w:color w:val="231F20"/>
          <w:spacing w:val="-5"/>
        </w:rPr>
        <w:t> </w:t>
      </w:r>
      <w:r>
        <w:rPr>
          <w:color w:val="231F20"/>
        </w:rPr>
        <w:t>cash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cash</w:t>
      </w:r>
      <w:r>
        <w:rPr>
          <w:color w:val="231F20"/>
        </w:rPr>
        <w:t> </w:t>
      </w:r>
      <w:r>
        <w:rPr>
          <w:color w:val="231F20"/>
          <w:spacing w:val="-1"/>
        </w:rPr>
        <w:t>equivalents,</w:t>
      </w:r>
      <w:r>
        <w:rPr>
          <w:color w:val="231F20"/>
          <w:spacing w:val="25"/>
        </w:rPr>
        <w:t> </w:t>
      </w:r>
      <w:r>
        <w:rPr>
          <w:color w:val="231F20"/>
        </w:rPr>
        <w:t>marketable</w:t>
      </w:r>
      <w:r>
        <w:rPr>
          <w:color w:val="231F20"/>
          <w:spacing w:val="28"/>
        </w:rPr>
        <w:t> </w:t>
      </w:r>
      <w:r>
        <w:rPr>
          <w:color w:val="231F20"/>
        </w:rPr>
        <w:t>securities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trade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receivables.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6"/>
        </w:rPr>
        <w:t> </w:t>
      </w:r>
      <w:r>
        <w:rPr>
          <w:color w:val="231F20"/>
        </w:rPr>
        <w:t>policies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4"/>
        </w:rPr>
        <w:t> </w:t>
      </w:r>
      <w:r>
        <w:rPr>
          <w:color w:val="231F20"/>
        </w:rPr>
        <w:t>been</w:t>
      </w:r>
      <w:r>
        <w:rPr>
          <w:color w:val="231F20"/>
          <w:spacing w:val="24"/>
        </w:rPr>
        <w:t> </w:t>
      </w:r>
      <w:r>
        <w:rPr>
          <w:color w:val="231F20"/>
        </w:rPr>
        <w:t>implemented</w:t>
      </w:r>
      <w:r>
        <w:rPr>
          <w:color w:val="231F20"/>
          <w:spacing w:val="28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limit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7"/>
        </w:rPr>
        <w:t> </w:t>
      </w:r>
      <w:r>
        <w:rPr>
          <w:color w:val="231F20"/>
        </w:rPr>
        <w:t>grade</w:t>
      </w:r>
      <w:r>
        <w:rPr>
          <w:color w:val="231F20"/>
          <w:spacing w:val="-9"/>
        </w:rPr>
        <w:t> </w:t>
      </w:r>
      <w:r>
        <w:rPr>
          <w:color w:val="231F20"/>
        </w:rPr>
        <w:t>securities.</w:t>
      </w:r>
      <w:r>
        <w:rPr>
          <w:color w:val="231F20"/>
          <w:spacing w:val="-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require</w:t>
      </w:r>
      <w:r>
        <w:rPr>
          <w:color w:val="231F20"/>
          <w:spacing w:val="-8"/>
        </w:rPr>
        <w:t> </w:t>
      </w:r>
      <w:r>
        <w:rPr>
          <w:color w:val="231F20"/>
        </w:rPr>
        <w:t>collateral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secure</w:t>
      </w:r>
      <w:r>
        <w:rPr>
          <w:color w:val="231F20"/>
          <w:spacing w:val="-9"/>
        </w:rPr>
        <w:t> </w:t>
      </w:r>
      <w:r>
        <w:rPr>
          <w:color w:val="231F20"/>
        </w:rPr>
        <w:t>accounts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receivable.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risk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respect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trade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mitigated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credit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evaluations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perform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customers,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short</w:t>
      </w:r>
      <w:r>
        <w:rPr>
          <w:color w:val="231F20"/>
          <w:spacing w:val="-13"/>
        </w:rPr>
        <w:t> </w:t>
      </w:r>
      <w:r>
        <w:rPr>
          <w:color w:val="231F20"/>
        </w:rPr>
        <w:t>duration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payment</w:t>
      </w:r>
      <w:r>
        <w:rPr>
          <w:color w:val="231F20"/>
          <w:spacing w:val="3"/>
        </w:rPr>
        <w:t> </w:t>
      </w:r>
      <w:r>
        <w:rPr>
          <w:color w:val="231F20"/>
        </w:rPr>
        <w:t>terms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diversification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 customer</w:t>
      </w:r>
      <w:r>
        <w:rPr>
          <w:color w:val="231F20"/>
          <w:spacing w:val="2"/>
        </w:rPr>
        <w:t> </w:t>
      </w:r>
      <w:r>
        <w:rPr>
          <w:color w:val="231F20"/>
        </w:rPr>
        <w:t>base. No</w:t>
      </w:r>
      <w:r>
        <w:rPr>
          <w:color w:val="231F20"/>
          <w:spacing w:val="-1"/>
        </w:rPr>
        <w:t> </w:t>
      </w:r>
      <w:r>
        <w:rPr>
          <w:color w:val="231F20"/>
        </w:rPr>
        <w:t>single</w:t>
      </w:r>
      <w:r>
        <w:rPr>
          <w:color w:val="231F20"/>
          <w:spacing w:val="1"/>
        </w:rPr>
        <w:t> </w:t>
      </w:r>
      <w:r>
        <w:rPr>
          <w:color w:val="231F20"/>
        </w:rPr>
        <w:t>customer</w:t>
      </w:r>
      <w:r>
        <w:rPr>
          <w:color w:val="231F20"/>
          <w:spacing w:val="2"/>
        </w:rPr>
        <w:t> </w:t>
      </w:r>
      <w:r>
        <w:rPr>
          <w:color w:val="231F20"/>
        </w:rPr>
        <w:t>accounted</w:t>
      </w:r>
      <w:r>
        <w:rPr>
          <w:color w:val="231F20"/>
          <w:spacing w:val="3"/>
        </w:rPr>
        <w:t> </w:t>
      </w:r>
      <w:r>
        <w:rPr>
          <w:color w:val="231F20"/>
        </w:rPr>
        <w:t>for 10% or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2005.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Other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Receivables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46"/>
        <w:ind w:right="118"/>
        <w:jc w:val="both"/>
      </w:pP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25"/>
        </w:rPr>
        <w:t> </w:t>
      </w:r>
      <w:r>
        <w:rPr>
          <w:color w:val="231F20"/>
        </w:rPr>
        <w:t>represent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value-added</w:t>
      </w:r>
      <w:r>
        <w:rPr>
          <w:color w:val="231F20"/>
          <w:spacing w:val="27"/>
        </w:rPr>
        <w:t> </w:t>
      </w:r>
      <w:r>
        <w:rPr>
          <w:color w:val="231F20"/>
        </w:rPr>
        <w:t>tax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sales</w:t>
      </w:r>
      <w:r>
        <w:rPr>
          <w:color w:val="231F20"/>
          <w:spacing w:val="23"/>
        </w:rPr>
        <w:t> </w:t>
      </w:r>
      <w:r>
        <w:rPr>
          <w:color w:val="231F20"/>
        </w:rPr>
        <w:t>tax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25"/>
        </w:rPr>
        <w:t> </w:t>
      </w:r>
      <w:r>
        <w:rPr>
          <w:color w:val="231F20"/>
        </w:rPr>
        <w:t>associated</w:t>
      </w:r>
      <w:r>
        <w:rPr>
          <w:color w:val="231F20"/>
          <w:spacing w:val="25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sale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services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third</w:t>
      </w:r>
      <w:r>
        <w:rPr>
          <w:color w:val="231F20"/>
          <w:spacing w:val="15"/>
        </w:rPr>
        <w:t> </w:t>
      </w:r>
      <w:r>
        <w:rPr>
          <w:color w:val="231F20"/>
        </w:rPr>
        <w:t>parties.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Marketable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Securities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46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accordance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5"/>
        </w:rPr>
        <w:t> </w:t>
      </w:r>
      <w:r>
        <w:rPr>
          <w:color w:val="231F20"/>
        </w:rPr>
        <w:t>Statement</w:t>
      </w:r>
      <w:r>
        <w:rPr>
          <w:color w:val="231F20"/>
          <w:spacing w:val="11"/>
        </w:rPr>
        <w:t> </w:t>
      </w:r>
      <w:r>
        <w:rPr>
          <w:color w:val="231F20"/>
        </w:rPr>
        <w:t>No.</w:t>
      </w:r>
      <w:r>
        <w:rPr>
          <w:color w:val="231F20"/>
          <w:spacing w:val="5"/>
        </w:rPr>
        <w:t> </w:t>
      </w:r>
      <w:r>
        <w:rPr>
          <w:color w:val="231F20"/>
        </w:rPr>
        <w:t>115,</w:t>
      </w:r>
      <w:r>
        <w:rPr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Certain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Investments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Debt</w:t>
      </w:r>
      <w:r>
        <w:rPr>
          <w:rFonts w:ascii="Times New Roman" w:hAnsi="Times New Roman" w:cs="Times New Roman" w:eastAsia="Times New Roman"/>
          <w:i/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Equity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Securities,</w:t>
      </w:r>
      <w:r>
        <w:rPr>
          <w:rFonts w:ascii="Times New Roman" w:hAnsi="Times New Roman" w:cs="Times New Roman" w:eastAsia="Times New Roman"/>
          <w:i/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based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intentions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6"/>
        </w:rPr>
        <w:t> </w:t>
      </w:r>
      <w:r>
        <w:rPr>
          <w:color w:val="231F20"/>
        </w:rPr>
        <w:t>instruments,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classify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marketable</w:t>
      </w:r>
      <w:r>
        <w:rPr>
          <w:color w:val="231F20"/>
          <w:spacing w:val="10"/>
        </w:rPr>
        <w:t> </w:t>
      </w:r>
      <w:r>
        <w:rPr>
          <w:color w:val="231F20"/>
        </w:rPr>
        <w:t>debt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equity</w:t>
      </w:r>
      <w:r>
        <w:rPr>
          <w:color w:val="231F20"/>
          <w:spacing w:val="6"/>
        </w:rPr>
        <w:t> </w:t>
      </w:r>
      <w:r>
        <w:rPr>
          <w:color w:val="231F20"/>
        </w:rPr>
        <w:t>securities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available-for-sale.</w:t>
      </w:r>
      <w:r>
        <w:rPr>
          <w:color w:val="231F20"/>
          <w:spacing w:val="7"/>
        </w:rPr>
        <w:t> </w:t>
      </w:r>
      <w:r>
        <w:rPr>
          <w:color w:val="231F20"/>
        </w:rPr>
        <w:t>Prior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2007,</w:t>
      </w:r>
      <w:r>
        <w:rPr>
          <w:color w:val="231F20"/>
          <w:spacing w:val="6"/>
        </w:rPr>
        <w:t> </w:t>
      </w:r>
      <w:r>
        <w:rPr>
          <w:color w:val="231F20"/>
        </w:rPr>
        <w:t>marketable</w:t>
      </w:r>
      <w:r>
        <w:rPr>
          <w:color w:val="231F20"/>
          <w:spacing w:val="11"/>
        </w:rPr>
        <w:t> </w:t>
      </w:r>
      <w:r>
        <w:rPr>
          <w:color w:val="231F20"/>
        </w:rPr>
        <w:t>debt</w:t>
      </w:r>
      <w:r>
        <w:rPr>
          <w:color w:val="231F20"/>
          <w:spacing w:val="6"/>
        </w:rPr>
        <w:t> </w:t>
      </w:r>
      <w:r>
        <w:rPr>
          <w:color w:val="231F20"/>
        </w:rPr>
        <w:t>securities</w:t>
      </w:r>
      <w:r>
        <w:rPr>
          <w:color w:val="231F20"/>
          <w:spacing w:val="9"/>
        </w:rPr>
        <w:t> </w:t>
      </w:r>
      <w:r>
        <w:rPr>
          <w:color w:val="231F20"/>
        </w:rPr>
        <w:t>were</w:t>
      </w:r>
      <w:r>
        <w:rPr>
          <w:color w:val="231F20"/>
          <w:spacing w:val="6"/>
        </w:rPr>
        <w:t> </w:t>
      </w:r>
      <w:r>
        <w:rPr>
          <w:color w:val="231F20"/>
        </w:rPr>
        <w:t>classified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held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maturity.</w:t>
      </w:r>
      <w:r>
        <w:rPr>
          <w:color w:val="231F20"/>
          <w:spacing w:val="6"/>
        </w:rPr>
        <w:t> </w:t>
      </w:r>
      <w:r>
        <w:rPr>
          <w:color w:val="231F20"/>
        </w:rPr>
        <w:t>Marketable</w:t>
      </w:r>
      <w:r>
        <w:rPr>
          <w:color w:val="231F20"/>
          <w:spacing w:val="51"/>
        </w:rPr>
        <w:t> </w:t>
      </w:r>
      <w:r>
        <w:rPr>
          <w:color w:val="231F20"/>
        </w:rPr>
        <w:t>debt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equity</w:t>
      </w:r>
      <w:r>
        <w:rPr>
          <w:color w:val="231F20"/>
          <w:spacing w:val="33"/>
        </w:rPr>
        <w:t> </w:t>
      </w:r>
      <w:r>
        <w:rPr>
          <w:color w:val="231F20"/>
        </w:rPr>
        <w:t>securities</w:t>
      </w:r>
      <w:r>
        <w:rPr>
          <w:color w:val="231F20"/>
          <w:spacing w:val="33"/>
        </w:rPr>
        <w:t> </w:t>
      </w:r>
      <w:r>
        <w:rPr>
          <w:color w:val="231F20"/>
        </w:rPr>
        <w:t>are</w:t>
      </w:r>
      <w:r>
        <w:rPr>
          <w:color w:val="231F20"/>
          <w:spacing w:val="32"/>
        </w:rPr>
        <w:t> </w:t>
      </w:r>
      <w:r>
        <w:rPr>
          <w:color w:val="231F20"/>
        </w:rPr>
        <w:t>reported</w:t>
      </w:r>
      <w:r>
        <w:rPr>
          <w:color w:val="231F20"/>
          <w:spacing w:val="33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</w:rPr>
        <w:t>fair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32"/>
        </w:rPr>
        <w:t> </w:t>
      </w:r>
      <w:r>
        <w:rPr>
          <w:color w:val="231F20"/>
        </w:rPr>
        <w:t>all</w:t>
      </w:r>
      <w:r>
        <w:rPr>
          <w:color w:val="231F20"/>
          <w:spacing w:val="32"/>
        </w:rPr>
        <w:t> </w:t>
      </w:r>
      <w:r>
        <w:rPr>
          <w:color w:val="231F20"/>
        </w:rPr>
        <w:t>unrealized</w:t>
      </w:r>
      <w:r>
        <w:rPr>
          <w:color w:val="231F20"/>
          <w:spacing w:val="35"/>
        </w:rPr>
        <w:t> </w:t>
      </w:r>
      <w:r>
        <w:rPr>
          <w:color w:val="231F20"/>
        </w:rPr>
        <w:t>gains</w:t>
      </w:r>
      <w:r>
        <w:rPr>
          <w:color w:val="231F20"/>
          <w:spacing w:val="31"/>
        </w:rPr>
        <w:t> </w:t>
      </w:r>
      <w:r>
        <w:rPr>
          <w:color w:val="231F20"/>
        </w:rPr>
        <w:t>(losses)</w:t>
      </w:r>
      <w:r>
        <w:rPr>
          <w:color w:val="231F20"/>
          <w:spacing w:val="30"/>
        </w:rPr>
        <w:t> </w:t>
      </w:r>
      <w:r>
        <w:rPr>
          <w:color w:val="231F20"/>
        </w:rPr>
        <w:t>reflected</w:t>
      </w:r>
      <w:r>
        <w:rPr>
          <w:color w:val="231F20"/>
          <w:spacing w:val="34"/>
        </w:rPr>
        <w:t> </w:t>
      </w:r>
      <w:r>
        <w:rPr>
          <w:color w:val="231F20"/>
        </w:rPr>
        <w:t>net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tax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stockholders’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equity.</w:t>
      </w:r>
      <w:r>
        <w:rPr>
          <w:color w:val="231F20"/>
          <w:spacing w:val="-10"/>
        </w:rPr>
        <w:t> </w:t>
      </w:r>
      <w:r>
        <w:rPr>
          <w:color w:val="231F20"/>
        </w:rPr>
        <w:t>If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determine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temporary</w:t>
      </w:r>
      <w:r>
        <w:rPr>
          <w:color w:val="231F20"/>
          <w:spacing w:val="-7"/>
        </w:rPr>
        <w:t> </w:t>
      </w:r>
      <w:r>
        <w:rPr>
          <w:color w:val="231F20"/>
        </w:rPr>
        <w:t>decline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-9"/>
        </w:rPr>
        <w:t> </w:t>
      </w:r>
      <w:r>
        <w:rPr>
          <w:color w:val="231F20"/>
        </w:rPr>
        <w:t>generally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8"/>
        <w:jc w:val="both"/>
      </w:pPr>
      <w:r>
        <w:rPr>
          <w:color w:val="231F20"/>
        </w:rPr>
        <w:t>defined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when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cost</w:t>
      </w:r>
      <w:r>
        <w:rPr>
          <w:color w:val="231F20"/>
          <w:spacing w:val="6"/>
        </w:rPr>
        <w:t> </w:t>
      </w:r>
      <w:r>
        <w:rPr>
          <w:color w:val="231F20"/>
        </w:rPr>
        <w:t>basis</w:t>
      </w:r>
      <w:r>
        <w:rPr>
          <w:color w:val="231F20"/>
          <w:spacing w:val="4"/>
        </w:rPr>
        <w:t> </w:t>
      </w:r>
      <w:r>
        <w:rPr>
          <w:color w:val="231F20"/>
        </w:rPr>
        <w:t>exceeds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fair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approximately</w:t>
      </w:r>
      <w:r>
        <w:rPr>
          <w:color w:val="231F20"/>
          <w:spacing w:val="9"/>
        </w:rPr>
        <w:t> </w:t>
      </w:r>
      <w:r>
        <w:rPr>
          <w:color w:val="231F20"/>
        </w:rPr>
        <w:t>six</w:t>
      </w:r>
      <w:r>
        <w:rPr>
          <w:color w:val="231F20"/>
          <w:spacing w:val="5"/>
        </w:rPr>
        <w:t> </w:t>
      </w:r>
      <w:r>
        <w:rPr>
          <w:color w:val="231F20"/>
        </w:rPr>
        <w:t>months,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recognize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5"/>
        </w:rPr>
        <w:t> </w:t>
      </w:r>
      <w:r>
        <w:rPr>
          <w:color w:val="231F20"/>
        </w:rPr>
        <w:t>loss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non-operating</w:t>
      </w:r>
      <w:r>
        <w:rPr>
          <w:color w:val="231F20"/>
          <w:spacing w:val="25"/>
        </w:rPr>
        <w:t> </w:t>
      </w:r>
      <w:r>
        <w:rPr>
          <w:color w:val="231F20"/>
        </w:rPr>
        <w:t>income,</w:t>
      </w:r>
      <w:r>
        <w:rPr>
          <w:color w:val="231F20"/>
          <w:spacing w:val="24"/>
        </w:rPr>
        <w:t> </w:t>
      </w:r>
      <w:r>
        <w:rPr>
          <w:color w:val="231F20"/>
        </w:rPr>
        <w:t>net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accompanying</w:t>
      </w:r>
      <w:r>
        <w:rPr>
          <w:color w:val="231F20"/>
          <w:spacing w:val="23"/>
        </w:rPr>
        <w:t> </w:t>
      </w:r>
      <w:r>
        <w:rPr>
          <w:color w:val="231F20"/>
        </w:rPr>
        <w:t>consolidated</w:t>
      </w:r>
      <w:r>
        <w:rPr>
          <w:color w:val="231F20"/>
          <w:spacing w:val="25"/>
        </w:rPr>
        <w:t> </w:t>
      </w:r>
      <w:r>
        <w:rPr>
          <w:color w:val="231F20"/>
        </w:rPr>
        <w:t>statements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operations.</w:t>
      </w:r>
      <w:r>
        <w:rPr>
          <w:color w:val="231F20"/>
          <w:spacing w:val="2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periodically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determine</w:t>
      </w:r>
      <w:r>
        <w:rPr>
          <w:color w:val="231F20"/>
          <w:spacing w:val="18"/>
        </w:rPr>
        <w:t> </w:t>
      </w:r>
      <w:r>
        <w:rPr>
          <w:color w:val="231F20"/>
        </w:rPr>
        <w:t>if</w:t>
      </w:r>
      <w:r>
        <w:rPr>
          <w:color w:val="231F20"/>
          <w:spacing w:val="12"/>
        </w:rPr>
        <w:t> </w:t>
      </w:r>
      <w:r>
        <w:rPr>
          <w:color w:val="231F20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</w:rPr>
        <w:t>charges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required.</w:t>
      </w:r>
      <w:r>
        <w:rPr/>
      </w:r>
    </w:p>
    <w:p>
      <w:pPr>
        <w:pStyle w:val="BodyText"/>
        <w:spacing w:line="250" w:lineRule="auto" w:before="126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net</w:t>
      </w:r>
      <w:r>
        <w:rPr>
          <w:color w:val="231F20"/>
          <w:spacing w:val="-8"/>
        </w:rPr>
        <w:t> </w:t>
      </w:r>
      <w:r>
        <w:rPr>
          <w:color w:val="231F20"/>
        </w:rPr>
        <w:t>carrying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marketable</w:t>
      </w:r>
      <w:r>
        <w:rPr>
          <w:color w:val="231F20"/>
          <w:spacing w:val="-4"/>
        </w:rPr>
        <w:t> </w:t>
      </w:r>
      <w:r>
        <w:rPr>
          <w:color w:val="231F20"/>
        </w:rPr>
        <w:t>equity</w:t>
      </w:r>
      <w:r>
        <w:rPr>
          <w:color w:val="231F20"/>
          <w:spacing w:val="-9"/>
        </w:rPr>
        <w:t> </w:t>
      </w:r>
      <w:r>
        <w:rPr>
          <w:color w:val="231F20"/>
        </w:rPr>
        <w:t>securities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investments,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approximated</w:t>
      </w:r>
      <w:r>
        <w:rPr>
          <w:color w:val="231F20"/>
          <w:spacing w:val="-6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31,</w:t>
      </w:r>
      <w:r>
        <w:rPr>
          <w:color w:val="231F20"/>
          <w:spacing w:val="-8"/>
        </w:rPr>
        <w:t> </w:t>
      </w:r>
      <w:r>
        <w:rPr>
          <w:color w:val="231F20"/>
        </w:rPr>
        <w:t>2007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2006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$67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$81</w:t>
      </w:r>
      <w:r>
        <w:rPr>
          <w:color w:val="231F20"/>
          <w:spacing w:val="-8"/>
        </w:rPr>
        <w:t> </w:t>
      </w:r>
      <w:r>
        <w:rPr>
          <w:color w:val="231F20"/>
        </w:rPr>
        <w:t>million,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9"/>
        </w:rPr>
        <w:t> </w:t>
      </w:r>
      <w:r>
        <w:rPr>
          <w:color w:val="231F20"/>
        </w:rPr>
        <w:t>Marketable</w:t>
      </w:r>
      <w:r>
        <w:rPr>
          <w:color w:val="231F20"/>
          <w:spacing w:val="-4"/>
        </w:rPr>
        <w:t> </w:t>
      </w:r>
      <w:r>
        <w:rPr>
          <w:color w:val="231F20"/>
        </w:rPr>
        <w:t>equity</w:t>
      </w:r>
      <w:r>
        <w:rPr>
          <w:color w:val="231F20"/>
          <w:spacing w:val="-6"/>
        </w:rPr>
        <w:t> </w:t>
      </w:r>
      <w:r>
        <w:rPr>
          <w:color w:val="231F20"/>
        </w:rPr>
        <w:t>securities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included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assets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accompanying</w:t>
      </w:r>
      <w:r>
        <w:rPr>
          <w:color w:val="231F20"/>
          <w:spacing w:val="-2"/>
        </w:rPr>
        <w:t> </w:t>
      </w:r>
      <w:r>
        <w:rPr>
          <w:color w:val="231F20"/>
        </w:rPr>
        <w:t>consolidated balance sheets.</w:t>
      </w:r>
      <w:r>
        <w:rPr>
          <w:color w:val="231F20"/>
          <w:spacing w:val="-3"/>
        </w:rPr>
        <w:t> </w:t>
      </w:r>
      <w:r>
        <w:rPr>
          <w:color w:val="231F20"/>
        </w:rPr>
        <w:t>Unrealized</w:t>
      </w:r>
      <w:r>
        <w:rPr>
          <w:color w:val="231F20"/>
          <w:spacing w:val="1"/>
        </w:rPr>
        <w:t> </w:t>
      </w:r>
      <w:r>
        <w:rPr>
          <w:color w:val="231F20"/>
        </w:rPr>
        <w:t>gains</w:t>
      </w:r>
      <w:r>
        <w:rPr>
          <w:color w:val="231F20"/>
          <w:spacing w:val="-3"/>
        </w:rPr>
        <w:t> </w:t>
      </w:r>
      <w:r>
        <w:rPr>
          <w:color w:val="231F20"/>
        </w:rPr>
        <w:t>(losses)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stockholders’</w:t>
      </w:r>
      <w:r>
        <w:rPr>
          <w:color w:val="231F20"/>
          <w:spacing w:val="-2"/>
        </w:rPr>
        <w:t> equity,</w:t>
      </w:r>
      <w:r>
        <w:rPr>
          <w:color w:val="231F20"/>
          <w:spacing w:val="23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tax</w:t>
      </w:r>
      <w:r>
        <w:rPr>
          <w:color w:val="231F20"/>
          <w:spacing w:val="-13"/>
        </w:rPr>
        <w:t> </w:t>
      </w:r>
      <w:r>
        <w:rPr>
          <w:color w:val="231F20"/>
        </w:rPr>
        <w:t>associated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marketable</w:t>
      </w:r>
      <w:r>
        <w:rPr>
          <w:color w:val="231F20"/>
          <w:spacing w:val="-8"/>
        </w:rPr>
        <w:t> </w:t>
      </w:r>
      <w:r>
        <w:rPr>
          <w:color w:val="231F20"/>
        </w:rPr>
        <w:t>equity</w:t>
      </w:r>
      <w:r>
        <w:rPr>
          <w:color w:val="231F20"/>
          <w:spacing w:val="-11"/>
        </w:rPr>
        <w:t> </w:t>
      </w:r>
      <w:r>
        <w:rPr>
          <w:color w:val="231F20"/>
        </w:rPr>
        <w:t>securities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$(4)</w:t>
      </w:r>
      <w:r>
        <w:rPr>
          <w:color w:val="231F20"/>
          <w:spacing w:val="-13"/>
        </w:rPr>
        <w:t> </w:t>
      </w:r>
      <w:r>
        <w:rPr>
          <w:color w:val="231F20"/>
        </w:rPr>
        <w:t>million,</w:t>
      </w:r>
      <w:r>
        <w:rPr>
          <w:color w:val="231F20"/>
          <w:spacing w:val="-11"/>
        </w:rPr>
        <w:t> </w:t>
      </w:r>
      <w:r>
        <w:rPr>
          <w:color w:val="231F20"/>
        </w:rPr>
        <w:t>$(3)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$6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2007,</w:t>
      </w:r>
      <w:r>
        <w:rPr>
          <w:color w:val="231F20"/>
          <w:spacing w:val="23"/>
        </w:rPr>
        <w:t> </w:t>
      </w:r>
      <w:r>
        <w:rPr>
          <w:color w:val="231F20"/>
        </w:rPr>
        <w:t>2006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2005,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had</w:t>
      </w:r>
      <w:r>
        <w:rPr>
          <w:color w:val="231F20"/>
          <w:spacing w:val="4"/>
        </w:rPr>
        <w:t> </w:t>
      </w:r>
      <w:r>
        <w:rPr>
          <w:color w:val="231F20"/>
        </w:rPr>
        <w:t>nominal</w:t>
      </w:r>
      <w:r>
        <w:rPr>
          <w:color w:val="231F20"/>
          <w:spacing w:val="5"/>
        </w:rPr>
        <w:t> </w:t>
      </w:r>
      <w:r>
        <w:rPr>
          <w:color w:val="231F20"/>
        </w:rPr>
        <w:t>impairment</w:t>
      </w:r>
      <w:r>
        <w:rPr>
          <w:color w:val="231F20"/>
          <w:spacing w:val="8"/>
        </w:rPr>
        <w:t> </w:t>
      </w:r>
      <w:r>
        <w:rPr>
          <w:color w:val="231F20"/>
        </w:rPr>
        <w:t>losses</w:t>
      </w:r>
      <w:r>
        <w:rPr>
          <w:color w:val="231F20"/>
          <w:spacing w:val="2"/>
        </w:rPr>
        <w:t> </w:t>
      </w:r>
      <w:r>
        <w:rPr>
          <w:color w:val="231F20"/>
        </w:rPr>
        <w:t>related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marketable</w:t>
      </w:r>
      <w:r>
        <w:rPr>
          <w:color w:val="231F20"/>
          <w:spacing w:val="9"/>
        </w:rPr>
        <w:t> </w:t>
      </w:r>
      <w:r>
        <w:rPr>
          <w:color w:val="231F20"/>
        </w:rPr>
        <w:t>equity</w:t>
      </w:r>
      <w:r>
        <w:rPr>
          <w:color w:val="231F20"/>
          <w:spacing w:val="5"/>
        </w:rPr>
        <w:t> </w:t>
      </w:r>
      <w:r>
        <w:rPr>
          <w:color w:val="231F20"/>
        </w:rPr>
        <w:t>securities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2005.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Property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6"/>
        <w:ind w:right="118"/>
        <w:jc w:val="both"/>
      </w:pPr>
      <w:r>
        <w:rPr>
          <w:color w:val="231F20"/>
        </w:rPr>
        <w:t>Property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stated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cost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realizable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accumulated</w:t>
      </w:r>
      <w:r>
        <w:rPr>
          <w:color w:val="231F20"/>
          <w:spacing w:val="-7"/>
        </w:rPr>
        <w:t> </w:t>
      </w:r>
      <w:r>
        <w:rPr>
          <w:color w:val="231F20"/>
        </w:rPr>
        <w:t>depreciation.</w:t>
      </w:r>
      <w:r>
        <w:rPr>
          <w:color w:val="231F20"/>
          <w:spacing w:val="-9"/>
        </w:rPr>
        <w:t> </w:t>
      </w:r>
      <w:r>
        <w:rPr>
          <w:color w:val="231F20"/>
        </w:rPr>
        <w:t>Depreciation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computed</w:t>
      </w:r>
      <w:r>
        <w:rPr>
          <w:color w:val="231F20"/>
          <w:spacing w:val="22"/>
        </w:rPr>
        <w:t> </w:t>
      </w:r>
      <w:r>
        <w:rPr>
          <w:color w:val="231F20"/>
        </w:rPr>
        <w:t>using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straight-line</w:t>
      </w:r>
      <w:r>
        <w:rPr>
          <w:color w:val="231F20"/>
          <w:spacing w:val="13"/>
        </w:rPr>
        <w:t> </w:t>
      </w:r>
      <w:r>
        <w:rPr>
          <w:color w:val="231F20"/>
        </w:rPr>
        <w:t>method</w:t>
      </w:r>
      <w:r>
        <w:rPr>
          <w:color w:val="231F20"/>
          <w:spacing w:val="10"/>
        </w:rPr>
        <w:t> </w:t>
      </w:r>
      <w:r>
        <w:rPr>
          <w:color w:val="231F20"/>
        </w:rPr>
        <w:t>based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estimated</w:t>
      </w:r>
      <w:r>
        <w:rPr>
          <w:color w:val="231F20"/>
          <w:spacing w:val="12"/>
        </w:rPr>
        <w:t> </w:t>
      </w:r>
      <w:r>
        <w:rPr>
          <w:color w:val="231F20"/>
        </w:rPr>
        <w:t>useful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assets,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range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one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fifty</w:t>
      </w:r>
      <w:r>
        <w:rPr>
          <w:color w:val="231F20"/>
          <w:spacing w:val="9"/>
        </w:rPr>
        <w:t> </w:t>
      </w:r>
      <w:r>
        <w:rPr>
          <w:color w:val="231F20"/>
        </w:rPr>
        <w:t>years.</w:t>
      </w:r>
      <w:r>
        <w:rPr>
          <w:color w:val="231F20"/>
          <w:spacing w:val="25"/>
        </w:rPr>
        <w:t> </w:t>
      </w:r>
      <w:r>
        <w:rPr>
          <w:color w:val="231F20"/>
        </w:rPr>
        <w:t>Leasehold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improvements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amortized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lesser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estimated</w:t>
      </w:r>
      <w:r>
        <w:rPr>
          <w:color w:val="231F20"/>
          <w:spacing w:val="24"/>
        </w:rPr>
        <w:t> </w:t>
      </w:r>
      <w:r>
        <w:rPr>
          <w:color w:val="231F20"/>
        </w:rPr>
        <w:t>useful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lease</w:t>
      </w:r>
      <w:r>
        <w:rPr>
          <w:color w:val="231F20"/>
          <w:spacing w:val="21"/>
        </w:rPr>
        <w:t> </w:t>
      </w:r>
      <w:r>
        <w:rPr>
          <w:color w:val="231F20"/>
        </w:rPr>
        <w:t>terms,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appropriate.</w:t>
      </w:r>
      <w:r>
        <w:rPr>
          <w:color w:val="231F20"/>
          <w:spacing w:val="29"/>
        </w:rPr>
        <w:t> </w:t>
      </w:r>
      <w:r>
        <w:rPr>
          <w:color w:val="231F20"/>
        </w:rPr>
        <w:t>Property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periodically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impairment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whenever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changes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circumstances</w:t>
      </w:r>
      <w:r>
        <w:rPr>
          <w:color w:val="231F20"/>
          <w:spacing w:val="17"/>
        </w:rPr>
        <w:t> </w:t>
      </w:r>
      <w:r>
        <w:rPr>
          <w:color w:val="231F20"/>
        </w:rPr>
        <w:t>indicate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carrying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amount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asset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recoverable.</w:t>
      </w:r>
      <w:r>
        <w:rPr>
          <w:color w:val="231F20"/>
          <w:spacing w:val="-1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recognize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property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impairment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charges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40"/>
        </w:rPr>
        <w:t> </w:t>
      </w:r>
      <w:r>
        <w:rPr>
          <w:color w:val="231F20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2005.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Goodwill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z w:val="20"/>
        </w:rPr>
        <w:t>Intangible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Assets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6"/>
        <w:ind w:right="117"/>
        <w:jc w:val="both"/>
      </w:pPr>
      <w:r>
        <w:rPr>
          <w:color w:val="231F20"/>
        </w:rPr>
        <w:t>Goodwill</w:t>
      </w:r>
      <w:r>
        <w:rPr>
          <w:color w:val="231F20"/>
          <w:spacing w:val="5"/>
        </w:rPr>
        <w:t> </w:t>
      </w:r>
      <w:r>
        <w:rPr>
          <w:color w:val="231F20"/>
        </w:rPr>
        <w:t>represents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excess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purchase</w:t>
      </w:r>
      <w:r>
        <w:rPr>
          <w:color w:val="231F20"/>
          <w:spacing w:val="5"/>
        </w:rPr>
        <w:t> </w:t>
      </w:r>
      <w:r>
        <w:rPr>
          <w:color w:val="231F20"/>
        </w:rPr>
        <w:t>price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combination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fair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</w:rPr>
        <w:t>tangible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intangible</w:t>
      </w:r>
      <w:r>
        <w:rPr>
          <w:color w:val="231F20"/>
          <w:spacing w:val="11"/>
        </w:rPr>
        <w:t> </w:t>
      </w:r>
      <w:r>
        <w:rPr>
          <w:color w:val="231F20"/>
        </w:rPr>
        <w:t>assets</w:t>
      </w:r>
      <w:r>
        <w:rPr>
          <w:color w:val="231F20"/>
          <w:spacing w:val="7"/>
        </w:rPr>
        <w:t> </w:t>
      </w:r>
      <w:r>
        <w:rPr>
          <w:color w:val="231F20"/>
        </w:rPr>
        <w:t>acquired.</w:t>
      </w:r>
      <w:r>
        <w:rPr>
          <w:color w:val="231F20"/>
          <w:spacing w:val="9"/>
        </w:rPr>
        <w:t> </w:t>
      </w:r>
      <w:r>
        <w:rPr>
          <w:color w:val="231F20"/>
        </w:rPr>
        <w:t>Goodwill</w:t>
      </w:r>
      <w:r>
        <w:rPr>
          <w:color w:val="231F20"/>
          <w:spacing w:val="8"/>
        </w:rPr>
        <w:t> </w:t>
      </w:r>
      <w:r>
        <w:rPr>
          <w:color w:val="231F20"/>
        </w:rPr>
        <w:t>amounts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7"/>
        </w:rPr>
        <w:t> </w:t>
      </w:r>
      <w:r>
        <w:rPr>
          <w:color w:val="231F20"/>
        </w:rPr>
        <w:t>amortized,</w:t>
      </w:r>
      <w:r>
        <w:rPr>
          <w:color w:val="231F20"/>
          <w:spacing w:val="11"/>
        </w:rPr>
        <w:t> </w:t>
      </w:r>
      <w:r>
        <w:rPr>
          <w:color w:val="231F20"/>
        </w:rPr>
        <w:t>but</w:t>
      </w:r>
      <w:r>
        <w:rPr>
          <w:color w:val="231F20"/>
          <w:spacing w:val="6"/>
        </w:rPr>
        <w:t> </w:t>
      </w:r>
      <w:r>
        <w:rPr>
          <w:color w:val="231F20"/>
        </w:rPr>
        <w:t>rather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tested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impairment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8"/>
        </w:rPr>
        <w:t> </w:t>
      </w:r>
      <w:r>
        <w:rPr>
          <w:color w:val="231F20"/>
        </w:rPr>
        <w:t>least</w:t>
      </w:r>
      <w:r>
        <w:rPr>
          <w:color w:val="231F20"/>
        </w:rPr>
        <w:t> </w:t>
      </w:r>
      <w:r>
        <w:rPr>
          <w:color w:val="231F20"/>
          <w:spacing w:val="-2"/>
        </w:rPr>
        <w:t>annually.</w:t>
      </w:r>
      <w:r>
        <w:rPr>
          <w:color w:val="231F20"/>
          <w:spacing w:val="5"/>
        </w:rPr>
        <w:t> </w:t>
      </w:r>
      <w:r>
        <w:rPr>
          <w:color w:val="231F20"/>
        </w:rPr>
        <w:t>Intangible</w:t>
      </w:r>
      <w:r>
        <w:rPr>
          <w:color w:val="231F20"/>
          <w:spacing w:val="7"/>
        </w:rPr>
        <w:t> </w:t>
      </w:r>
      <w:r>
        <w:rPr>
          <w:color w:val="231F20"/>
        </w:rPr>
        <w:t>assets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not</w:t>
      </w:r>
      <w:r>
        <w:rPr>
          <w:color w:val="231F20"/>
          <w:spacing w:val="5"/>
        </w:rPr>
        <w:t> </w:t>
      </w:r>
      <w:r>
        <w:rPr>
          <w:color w:val="231F20"/>
        </w:rPr>
        <w:t>considered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indefinite</w:t>
      </w:r>
      <w:r>
        <w:rPr>
          <w:color w:val="231F20"/>
          <w:spacing w:val="6"/>
        </w:rPr>
        <w:t> </w:t>
      </w:r>
      <w:r>
        <w:rPr>
          <w:color w:val="231F20"/>
        </w:rPr>
        <w:t>useful</w:t>
      </w:r>
      <w:r>
        <w:rPr>
          <w:color w:val="231F20"/>
          <w:spacing w:val="5"/>
        </w:rPr>
        <w:t> </w:t>
      </w:r>
      <w:r>
        <w:rPr>
          <w:color w:val="231F20"/>
        </w:rPr>
        <w:t>life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amortized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"/>
        </w:rPr>
        <w:t> </w:t>
      </w: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</w:rPr>
        <w:t>useful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lives,</w:t>
      </w:r>
      <w:r>
        <w:rPr>
          <w:color w:val="231F20"/>
          <w:spacing w:val="21"/>
        </w:rPr>
        <w:t> </w:t>
      </w:r>
      <w:r>
        <w:rPr>
          <w:color w:val="231F20"/>
        </w:rPr>
        <w:t>which</w:t>
      </w:r>
      <w:r>
        <w:rPr>
          <w:color w:val="231F20"/>
          <w:spacing w:val="21"/>
        </w:rPr>
        <w:t> </w:t>
      </w:r>
      <w:r>
        <w:rPr>
          <w:color w:val="231F20"/>
        </w:rPr>
        <w:t>range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one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ten</w:t>
      </w:r>
      <w:r>
        <w:rPr>
          <w:color w:val="231F20"/>
          <w:spacing w:val="19"/>
        </w:rPr>
        <w:t> </w:t>
      </w:r>
      <w:r>
        <w:rPr>
          <w:color w:val="231F20"/>
        </w:rPr>
        <w:t>years.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carrying</w:t>
      </w:r>
      <w:r>
        <w:rPr>
          <w:color w:val="231F20"/>
          <w:spacing w:val="22"/>
        </w:rPr>
        <w:t> </w:t>
      </w:r>
      <w:r>
        <w:rPr>
          <w:color w:val="231F20"/>
        </w:rPr>
        <w:t>amount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these</w:t>
      </w:r>
      <w:r>
        <w:rPr>
          <w:color w:val="231F20"/>
          <w:spacing w:val="22"/>
        </w:rPr>
        <w:t> </w:t>
      </w:r>
      <w:r>
        <w:rPr>
          <w:color w:val="231F20"/>
        </w:rPr>
        <w:t>assets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whenever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events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changes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circumstances</w:t>
      </w:r>
      <w:r>
        <w:rPr>
          <w:color w:val="231F20"/>
          <w:spacing w:val="-10"/>
        </w:rPr>
        <w:t> </w:t>
      </w:r>
      <w:r>
        <w:rPr>
          <w:color w:val="231F20"/>
        </w:rPr>
        <w:t>indicate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carrying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asset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recoverable.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Recoverability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spacing w:val="41"/>
        </w:rPr>
        <w:t> </w:t>
      </w:r>
      <w:r>
        <w:rPr>
          <w:color w:val="231F20"/>
        </w:rPr>
        <w:t>assets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measured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comparison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carrying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asset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future</w:t>
      </w:r>
      <w:r>
        <w:rPr>
          <w:color w:val="231F20"/>
          <w:spacing w:val="-9"/>
        </w:rPr>
        <w:t> </w:t>
      </w:r>
      <w:r>
        <w:rPr>
          <w:color w:val="231F20"/>
        </w:rPr>
        <w:t>undiscounted</w:t>
      </w:r>
      <w:r>
        <w:rPr>
          <w:color w:val="231F20"/>
          <w:spacing w:val="-9"/>
        </w:rPr>
        <w:t> </w:t>
      </w:r>
      <w:r>
        <w:rPr>
          <w:color w:val="231F20"/>
        </w:rPr>
        <w:t>cash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asset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expected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generate.</w:t>
      </w:r>
      <w:r>
        <w:rPr>
          <w:color w:val="231F20"/>
          <w:spacing w:val="2"/>
        </w:rPr>
        <w:t> </w:t>
      </w:r>
      <w:r>
        <w:rPr>
          <w:color w:val="231F20"/>
        </w:rPr>
        <w:t>If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asset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considered 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impaired,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amount 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impairment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measured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-7"/>
        </w:rPr>
        <w:t> </w:t>
      </w:r>
      <w:r>
        <w:rPr>
          <w:color w:val="231F20"/>
        </w:rPr>
        <w:t>between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carrying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impaired</w:t>
      </w:r>
      <w:r>
        <w:rPr>
          <w:color w:val="231F20"/>
          <w:spacing w:val="-6"/>
        </w:rPr>
        <w:t> </w:t>
      </w:r>
      <w:r>
        <w:rPr>
          <w:color w:val="231F20"/>
        </w:rPr>
        <w:t>asset.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did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recognize</w:t>
      </w:r>
      <w:r>
        <w:rPr>
          <w:color w:val="231F20"/>
          <w:spacing w:val="-7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goodwill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</w:t>
      </w:r>
      <w:r>
        <w:rPr>
          <w:color w:val="231F20"/>
          <w:spacing w:val="14"/>
        </w:rPr>
        <w:t> </w:t>
      </w:r>
      <w:r>
        <w:rPr>
          <w:color w:val="231F20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</w:rPr>
        <w:t>charges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2005.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Financial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Instruments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6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carrying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cash,</w:t>
      </w:r>
      <w:r>
        <w:rPr>
          <w:color w:val="231F20"/>
          <w:spacing w:val="-9"/>
        </w:rPr>
        <w:t> </w:t>
      </w:r>
      <w:r>
        <w:rPr>
          <w:color w:val="231F20"/>
        </w:rPr>
        <w:t>cash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short-term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10"/>
        </w:rPr>
        <w:t> </w:t>
      </w:r>
      <w:r>
        <w:rPr>
          <w:color w:val="231F20"/>
        </w:rPr>
        <w:t>approximates</w:t>
      </w:r>
      <w:r>
        <w:rPr>
          <w:color w:val="231F20"/>
          <w:spacing w:val="-7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short</w:t>
      </w:r>
      <w:r>
        <w:rPr>
          <w:color w:val="231F20"/>
          <w:spacing w:val="30"/>
        </w:rPr>
        <w:t> </w:t>
      </w:r>
      <w:r>
        <w:rPr>
          <w:color w:val="231F20"/>
        </w:rPr>
        <w:t>period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time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maturity.</w:t>
      </w:r>
      <w:r>
        <w:rPr>
          <w:color w:val="231F20"/>
          <w:spacing w:val="1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record</w:t>
      </w:r>
      <w:r>
        <w:rPr>
          <w:color w:val="231F20"/>
          <w:spacing w:val="12"/>
        </w:rPr>
        <w:t> </w:t>
      </w:r>
      <w:r>
        <w:rPr>
          <w:color w:val="231F20"/>
        </w:rPr>
        <w:t>changes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fair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marketable</w:t>
      </w:r>
      <w:r>
        <w:rPr>
          <w:color w:val="231F20"/>
          <w:spacing w:val="17"/>
        </w:rPr>
        <w:t> </w:t>
      </w:r>
      <w:r>
        <w:rPr>
          <w:color w:val="231F20"/>
        </w:rPr>
        <w:t>securities,</w:t>
      </w:r>
      <w:r>
        <w:rPr>
          <w:color w:val="231F20"/>
          <w:spacing w:val="14"/>
        </w:rPr>
        <w:t> </w:t>
      </w:r>
      <w:r>
        <w:rPr>
          <w:color w:val="231F20"/>
        </w:rPr>
        <w:t>publicly-traded</w:t>
      </w:r>
      <w:r>
        <w:rPr>
          <w:color w:val="231F20"/>
          <w:spacing w:val="17"/>
        </w:rPr>
        <w:t> </w:t>
      </w:r>
      <w:r>
        <w:rPr>
          <w:color w:val="231F20"/>
        </w:rPr>
        <w:t>equity</w:t>
      </w:r>
      <w:r>
        <w:rPr>
          <w:color w:val="231F20"/>
          <w:spacing w:val="21"/>
        </w:rPr>
        <w:t> </w:t>
      </w:r>
      <w:r>
        <w:rPr>
          <w:color w:val="231F20"/>
        </w:rPr>
        <w:t>securities,</w:t>
      </w:r>
      <w:r>
        <w:rPr>
          <w:color w:val="231F20"/>
          <w:spacing w:val="7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currency</w:t>
      </w:r>
      <w:r>
        <w:rPr>
          <w:color w:val="231F20"/>
          <w:spacing w:val="4"/>
        </w:rPr>
        <w:t> </w:t>
      </w:r>
      <w:r>
        <w:rPr>
          <w:color w:val="231F20"/>
        </w:rPr>
        <w:t>forward</w:t>
      </w:r>
      <w:r>
        <w:rPr>
          <w:color w:val="231F20"/>
          <w:spacing w:val="4"/>
        </w:rPr>
        <w:t> </w:t>
      </w:r>
      <w:r>
        <w:rPr>
          <w:color w:val="231F20"/>
        </w:rPr>
        <w:t>contracts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6"/>
        </w:rPr>
        <w:t> </w:t>
      </w:r>
      <w:r>
        <w:rPr>
          <w:color w:val="231F20"/>
        </w:rPr>
        <w:t>hedge</w:t>
      </w:r>
      <w:r>
        <w:rPr>
          <w:color w:val="231F20"/>
          <w:spacing w:val="5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quoted</w:t>
      </w:r>
      <w:r>
        <w:rPr>
          <w:color w:val="231F20"/>
          <w:spacing w:val="5"/>
        </w:rPr>
        <w:t> </w:t>
      </w:r>
      <w:r>
        <w:rPr>
          <w:color w:val="231F20"/>
        </w:rPr>
        <w:t>market</w:t>
      </w:r>
      <w:r>
        <w:rPr>
          <w:color w:val="231F20"/>
          <w:spacing w:val="6"/>
        </w:rPr>
        <w:t> </w:t>
      </w:r>
      <w:r>
        <w:rPr>
          <w:color w:val="231F20"/>
        </w:rPr>
        <w:t>prices.</w:t>
      </w:r>
      <w:r>
        <w:rPr>
          <w:color w:val="231F20"/>
          <w:spacing w:val="5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trading</w:t>
      </w:r>
      <w:r>
        <w:rPr>
          <w:color w:val="231F20"/>
          <w:spacing w:val="34"/>
        </w:rPr>
        <w:t> </w:t>
      </w:r>
      <w:r>
        <w:rPr>
          <w:color w:val="231F20"/>
        </w:rPr>
        <w:t>prices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$6.25</w:t>
      </w:r>
      <w:r>
        <w:rPr>
          <w:color w:val="231F20"/>
          <w:spacing w:val="31"/>
        </w:rPr>
        <w:t> </w:t>
      </w:r>
      <w:r>
        <w:rPr>
          <w:color w:val="231F20"/>
        </w:rPr>
        <w:t>billion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$5.75</w:t>
      </w:r>
      <w:r>
        <w:rPr>
          <w:color w:val="231F20"/>
          <w:spacing w:val="31"/>
        </w:rPr>
        <w:t> </w:t>
      </w:r>
      <w:r>
        <w:rPr>
          <w:color w:val="231F20"/>
        </w:rPr>
        <w:t>billion</w:t>
      </w:r>
      <w:r>
        <w:rPr>
          <w:color w:val="231F20"/>
          <w:spacing w:val="34"/>
        </w:rPr>
        <w:t> </w:t>
      </w:r>
      <w:r>
        <w:rPr>
          <w:color w:val="231F20"/>
        </w:rPr>
        <w:t>senior</w:t>
      </w:r>
      <w:r>
        <w:rPr>
          <w:color w:val="231F20"/>
          <w:spacing w:val="31"/>
        </w:rPr>
        <w:t> </w:t>
      </w:r>
      <w:r>
        <w:rPr>
          <w:color w:val="231F20"/>
        </w:rPr>
        <w:t>notes</w:t>
      </w:r>
      <w:r>
        <w:rPr>
          <w:color w:val="231F20"/>
          <w:spacing w:val="32"/>
        </w:rPr>
        <w:t> </w:t>
      </w:r>
      <w:r>
        <w:rPr>
          <w:color w:val="231F20"/>
        </w:rPr>
        <w:t>outstanding</w:t>
      </w:r>
      <w:r>
        <w:rPr>
          <w:color w:val="231F20"/>
          <w:spacing w:val="32"/>
        </w:rPr>
        <w:t> </w:t>
      </w:r>
      <w:r>
        <w:rPr>
          <w:color w:val="231F20"/>
        </w:rPr>
        <w:t>as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31,</w:t>
      </w:r>
      <w:r>
        <w:rPr>
          <w:color w:val="231F20"/>
          <w:spacing w:val="31"/>
        </w:rPr>
        <w:t> </w:t>
      </w:r>
      <w:r>
        <w:rPr>
          <w:color w:val="231F20"/>
        </w:rPr>
        <w:t>2007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2006,</w:t>
      </w:r>
      <w:r>
        <w:rPr>
          <w:color w:val="231F20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interest</w:t>
      </w:r>
      <w:r>
        <w:rPr>
          <w:color w:val="231F20"/>
          <w:spacing w:val="25"/>
        </w:rPr>
        <w:t> </w:t>
      </w:r>
      <w:r>
        <w:rPr>
          <w:color w:val="231F20"/>
        </w:rPr>
        <w:t>rates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could</w:t>
      </w:r>
      <w:r>
        <w:rPr>
          <w:color w:val="231F20"/>
          <w:spacing w:val="23"/>
        </w:rPr>
        <w:t> </w:t>
      </w:r>
      <w:r>
        <w:rPr>
          <w:color w:val="231F20"/>
        </w:rPr>
        <w:t>obtain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similar</w:t>
      </w:r>
      <w:r>
        <w:rPr>
          <w:color w:val="231F20"/>
          <w:spacing w:val="25"/>
        </w:rPr>
        <w:t> </w:t>
      </w:r>
      <w:r>
        <w:rPr>
          <w:color w:val="231F20"/>
        </w:rPr>
        <w:t>terms</w:t>
      </w:r>
      <w:r>
        <w:rPr>
          <w:color w:val="231F20"/>
          <w:spacing w:val="23"/>
        </w:rPr>
        <w:t> </w:t>
      </w:r>
      <w:r>
        <w:rPr>
          <w:color w:val="231F20"/>
        </w:rPr>
        <w:t>at</w:t>
      </w:r>
      <w:r>
        <w:rPr>
          <w:color w:val="231F20"/>
          <w:spacing w:val="24"/>
        </w:rPr>
        <w:t> </w:t>
      </w:r>
      <w:r>
        <w:rPr>
          <w:color w:val="231F20"/>
        </w:rPr>
        <w:t>those</w:t>
      </w:r>
      <w:r>
        <w:rPr>
          <w:color w:val="231F20"/>
          <w:spacing w:val="24"/>
        </w:rPr>
        <w:t> </w:t>
      </w:r>
      <w:r>
        <w:rPr>
          <w:color w:val="231F20"/>
        </w:rPr>
        <w:t>dates,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estimated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31,</w:t>
      </w:r>
      <w:r>
        <w:rPr>
          <w:color w:val="231F20"/>
          <w:spacing w:val="-3"/>
        </w:rPr>
        <w:t> </w:t>
      </w:r>
      <w:r>
        <w:rPr>
          <w:color w:val="231F20"/>
        </w:rPr>
        <w:t>2007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2006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$6.16</w:t>
      </w:r>
      <w:r>
        <w:rPr>
          <w:color w:val="231F20"/>
          <w:spacing w:val="-4"/>
        </w:rPr>
        <w:t> </w:t>
      </w:r>
      <w:r>
        <w:rPr>
          <w:color w:val="231F20"/>
        </w:rPr>
        <w:t>billion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$5.73</w:t>
      </w:r>
      <w:r>
        <w:rPr>
          <w:color w:val="231F20"/>
          <w:spacing w:val="-4"/>
        </w:rPr>
        <w:t> </w:t>
      </w:r>
      <w:r>
        <w:rPr>
          <w:color w:val="231F20"/>
        </w:rPr>
        <w:t>billion,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2"/>
          <w:sz w:val="20"/>
        </w:rPr>
        <w:t>Legal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Contingencies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6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currently</w:t>
      </w:r>
      <w:r>
        <w:rPr>
          <w:color w:val="231F20"/>
          <w:spacing w:val="42"/>
        </w:rPr>
        <w:t> </w:t>
      </w:r>
      <w:r>
        <w:rPr>
          <w:color w:val="231F20"/>
          <w:spacing w:val="-2"/>
        </w:rPr>
        <w:t>involved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9"/>
        </w:rPr>
        <w:t> </w:t>
      </w:r>
      <w:r>
        <w:rPr>
          <w:color w:val="231F20"/>
        </w:rPr>
        <w:t>claims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legal</w:t>
      </w:r>
      <w:r>
        <w:rPr>
          <w:color w:val="231F20"/>
          <w:spacing w:val="39"/>
        </w:rPr>
        <w:t> </w:t>
      </w:r>
      <w:r>
        <w:rPr>
          <w:color w:val="231F20"/>
        </w:rPr>
        <w:t>proceedings.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Quarterly,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status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each</w:t>
      </w:r>
      <w:r>
        <w:rPr>
          <w:color w:val="231F20"/>
          <w:spacing w:val="47"/>
        </w:rPr>
        <w:t> </w:t>
      </w:r>
      <w:r>
        <w:rPr>
          <w:color w:val="231F20"/>
        </w:rPr>
        <w:t>significant</w:t>
      </w:r>
      <w:r>
        <w:rPr>
          <w:color w:val="231F20"/>
          <w:spacing w:val="43"/>
        </w:rPr>
        <w:t> </w:t>
      </w:r>
      <w:r>
        <w:rPr>
          <w:color w:val="231F20"/>
        </w:rPr>
        <w:t>matter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assess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potential</w:t>
      </w:r>
      <w:r>
        <w:rPr>
          <w:color w:val="231F20"/>
          <w:spacing w:val="45"/>
        </w:rPr>
        <w:t> </w:t>
      </w:r>
      <w:r>
        <w:rPr>
          <w:color w:val="231F20"/>
        </w:rPr>
        <w:t>financial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exposure.</w:t>
      </w:r>
      <w:r>
        <w:rPr>
          <w:color w:val="231F20"/>
          <w:spacing w:val="41"/>
        </w:rPr>
        <w:t> </w:t>
      </w:r>
      <w:r>
        <w:rPr>
          <w:color w:val="231F20"/>
        </w:rPr>
        <w:t>If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potential</w:t>
      </w:r>
      <w:r>
        <w:rPr>
          <w:color w:val="231F20"/>
          <w:spacing w:val="45"/>
        </w:rPr>
        <w:t> </w:t>
      </w:r>
      <w:r>
        <w:rPr>
          <w:color w:val="231F20"/>
        </w:rPr>
        <w:t>loss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41"/>
        </w:rPr>
        <w:t> </w:t>
      </w:r>
      <w:r>
        <w:rPr>
          <w:color w:val="231F20"/>
        </w:rPr>
        <w:t>claim</w:t>
      </w:r>
      <w:r>
        <w:rPr>
          <w:color w:val="231F20"/>
          <w:spacing w:val="44"/>
        </w:rPr>
        <w:t> </w:t>
      </w:r>
      <w:r>
        <w:rPr>
          <w:color w:val="231F20"/>
        </w:rPr>
        <w:t>or</w:t>
      </w:r>
      <w:r>
        <w:rPr>
          <w:color w:val="231F20"/>
          <w:spacing w:val="41"/>
        </w:rPr>
        <w:t> </w:t>
      </w:r>
      <w:r>
        <w:rPr>
          <w:color w:val="231F20"/>
        </w:rPr>
        <w:t>legal</w:t>
      </w:r>
      <w:r>
        <w:rPr>
          <w:color w:val="231F20"/>
          <w:spacing w:val="28"/>
        </w:rPr>
        <w:t> </w:t>
      </w:r>
      <w:r>
        <w:rPr>
          <w:color w:val="231F20"/>
        </w:rPr>
        <w:t>proceeding</w:t>
      </w:r>
      <w:r>
        <w:rPr>
          <w:color w:val="231F20"/>
          <w:spacing w:val="33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considered</w:t>
      </w:r>
      <w:r>
        <w:rPr>
          <w:color w:val="231F20"/>
          <w:spacing w:val="31"/>
        </w:rPr>
        <w:t> </w:t>
      </w:r>
      <w:r>
        <w:rPr>
          <w:color w:val="231F20"/>
        </w:rPr>
        <w:t>probable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amount</w:t>
      </w:r>
      <w:r>
        <w:rPr>
          <w:color w:val="231F20"/>
          <w:spacing w:val="32"/>
        </w:rPr>
        <w:t> </w:t>
      </w:r>
      <w:r>
        <w:rPr>
          <w:color w:val="231F20"/>
        </w:rPr>
        <w:t>can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</w:rPr>
        <w:t>reasonably</w:t>
      </w:r>
      <w:r>
        <w:rPr>
          <w:color w:val="231F20"/>
          <w:spacing w:val="32"/>
        </w:rPr>
        <w:t> </w:t>
      </w:r>
      <w:r>
        <w:rPr>
          <w:color w:val="231F20"/>
        </w:rPr>
        <w:t>estimated,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accrue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liability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</w:rPr>
        <w:t> estimated</w:t>
      </w:r>
      <w:r>
        <w:rPr>
          <w:color w:val="231F20"/>
          <w:spacing w:val="18"/>
        </w:rPr>
        <w:t> </w:t>
      </w:r>
      <w:r>
        <w:rPr>
          <w:color w:val="231F20"/>
        </w:rPr>
        <w:t>loss.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4"/>
          <w:sz w:val="20"/>
        </w:rPr>
        <w:t>Foreign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Currency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5"/>
        <w:ind w:right="119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transact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various </w:t>
      </w:r>
      <w:r>
        <w:rPr>
          <w:color w:val="231F20"/>
        </w:rPr>
        <w:t>foreign</w:t>
      </w:r>
      <w:r>
        <w:rPr>
          <w:color w:val="231F20"/>
          <w:spacing w:val="-1"/>
        </w:rPr>
        <w:t> </w:t>
      </w:r>
      <w:r>
        <w:rPr>
          <w:color w:val="231F20"/>
        </w:rPr>
        <w:t>currencies.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general,</w:t>
      </w:r>
      <w:r>
        <w:rPr>
          <w:color w:val="231F20"/>
          <w:spacing w:val="1"/>
        </w:rPr>
        <w:t> </w:t>
      </w:r>
      <w:r>
        <w:rPr>
          <w:color w:val="231F20"/>
        </w:rPr>
        <w:t>the functional</w:t>
      </w:r>
      <w:r>
        <w:rPr>
          <w:color w:val="231F20"/>
          <w:spacing w:val="1"/>
        </w:rPr>
        <w:t> </w:t>
      </w:r>
      <w:r>
        <w:rPr>
          <w:color w:val="231F20"/>
        </w:rPr>
        <w:t>currency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foreign operation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local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country’s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currency.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Consequently,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operations</w:t>
      </w:r>
      <w:r>
        <w:rPr>
          <w:color w:val="231F20"/>
          <w:spacing w:val="-12"/>
        </w:rPr>
        <w:t> </w:t>
      </w:r>
      <w:r>
        <w:rPr>
          <w:color w:val="231F20"/>
        </w:rPr>
        <w:t>outside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United</w:t>
      </w:r>
      <w:r>
        <w:rPr>
          <w:color w:val="231F20"/>
          <w:spacing w:val="-13"/>
        </w:rPr>
        <w:t> </w:t>
      </w:r>
      <w:r>
        <w:rPr>
          <w:color w:val="231F20"/>
        </w:rPr>
        <w:t>States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translated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8"/>
        <w:jc w:val="both"/>
      </w:pP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</w:rPr>
        <w:t>United</w:t>
      </w:r>
      <w:r>
        <w:rPr>
          <w:color w:val="231F20"/>
          <w:spacing w:val="1"/>
        </w:rPr>
        <w:t> </w:t>
      </w:r>
      <w:r>
        <w:rPr>
          <w:color w:val="231F20"/>
        </w:rPr>
        <w:t>States</w:t>
      </w:r>
      <w:r>
        <w:rPr>
          <w:color w:val="231F20"/>
          <w:spacing w:val="2"/>
        </w:rPr>
        <w:t> </w:t>
      </w:r>
      <w:r>
        <w:rPr>
          <w:color w:val="231F20"/>
        </w:rPr>
        <w:t>dollars</w:t>
      </w:r>
      <w:r>
        <w:rPr>
          <w:color w:val="231F20"/>
          <w:spacing w:val="1"/>
        </w:rPr>
        <w:t> </w:t>
      </w:r>
      <w:r>
        <w:rPr>
          <w:color w:val="231F20"/>
        </w:rPr>
        <w:t>using weighted-average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2"/>
        </w:rPr>
        <w:t> </w:t>
      </w:r>
      <w:r>
        <w:rPr>
          <w:color w:val="231F20"/>
        </w:rPr>
        <w:t>rates</w:t>
      </w:r>
      <w:r>
        <w:rPr>
          <w:color w:val="231F20"/>
          <w:spacing w:val="3"/>
        </w:rPr>
        <w:t> </w:t>
      </w:r>
      <w:r>
        <w:rPr>
          <w:color w:val="231F20"/>
        </w:rPr>
        <w:t>while</w:t>
      </w:r>
      <w:r>
        <w:rPr>
          <w:color w:val="231F20"/>
          <w:spacing w:val="2"/>
        </w:rPr>
        <w:t> </w:t>
      </w:r>
      <w:r>
        <w:rPr>
          <w:color w:val="231F20"/>
        </w:rPr>
        <w:t>assets and</w:t>
      </w:r>
      <w:r>
        <w:rPr>
          <w:color w:val="231F20"/>
          <w:spacing w:val="1"/>
        </w:rPr>
        <w:t> </w:t>
      </w:r>
      <w:r>
        <w:rPr>
          <w:color w:val="231F20"/>
        </w:rPr>
        <w:t>liabilities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operations</w:t>
      </w:r>
      <w:r>
        <w:rPr>
          <w:color w:val="231F20"/>
          <w:spacing w:val="3"/>
        </w:rPr>
        <w:t> </w:t>
      </w:r>
      <w:r>
        <w:rPr>
          <w:color w:val="231F20"/>
        </w:rPr>
        <w:t>outside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United</w:t>
      </w:r>
      <w:r>
        <w:rPr>
          <w:color w:val="231F20"/>
          <w:spacing w:val="16"/>
        </w:rPr>
        <w:t> </w:t>
      </w:r>
      <w:r>
        <w:rPr>
          <w:color w:val="231F20"/>
        </w:rPr>
        <w:t>States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translated</w:t>
      </w:r>
      <w:r>
        <w:rPr>
          <w:color w:val="231F20"/>
          <w:spacing w:val="18"/>
        </w:rPr>
        <w:t> </w:t>
      </w:r>
      <w:r>
        <w:rPr>
          <w:color w:val="231F20"/>
        </w:rPr>
        <w:t>into</w:t>
      </w:r>
      <w:r>
        <w:rPr>
          <w:color w:val="231F20"/>
          <w:spacing w:val="16"/>
        </w:rPr>
        <w:t> </w:t>
      </w:r>
      <w:r>
        <w:rPr>
          <w:color w:val="231F20"/>
        </w:rPr>
        <w:t>United</w:t>
      </w:r>
      <w:r>
        <w:rPr>
          <w:color w:val="231F20"/>
          <w:spacing w:val="15"/>
        </w:rPr>
        <w:t> </w:t>
      </w:r>
      <w:r>
        <w:rPr>
          <w:color w:val="231F20"/>
        </w:rPr>
        <w:t>States</w:t>
      </w:r>
      <w:r>
        <w:rPr>
          <w:color w:val="231F20"/>
          <w:spacing w:val="16"/>
        </w:rPr>
        <w:t> </w:t>
      </w:r>
      <w:r>
        <w:rPr>
          <w:color w:val="231F20"/>
        </w:rPr>
        <w:t>dollars</w:t>
      </w:r>
      <w:r>
        <w:rPr>
          <w:color w:val="231F20"/>
          <w:spacing w:val="15"/>
        </w:rPr>
        <w:t> </w:t>
      </w:r>
      <w:r>
        <w:rPr>
          <w:color w:val="231F20"/>
        </w:rPr>
        <w:t>using</w:t>
      </w:r>
      <w:r>
        <w:rPr>
          <w:color w:val="231F20"/>
          <w:spacing w:val="14"/>
        </w:rPr>
        <w:t> </w:t>
      </w:r>
      <w:r>
        <w:rPr>
          <w:color w:val="231F20"/>
        </w:rPr>
        <w:t>year-end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7"/>
        </w:rPr>
        <w:t> </w:t>
      </w:r>
      <w:r>
        <w:rPr>
          <w:color w:val="231F20"/>
        </w:rPr>
        <w:t>rates.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foreign</w:t>
      </w:r>
      <w:r>
        <w:rPr>
          <w:color w:val="231F20"/>
          <w:spacing w:val="30"/>
        </w:rPr>
        <w:t> </w:t>
      </w:r>
      <w:r>
        <w:rPr>
          <w:color w:val="231F20"/>
        </w:rPr>
        <w:t>currency</w:t>
      </w:r>
      <w:r>
        <w:rPr>
          <w:color w:val="231F20"/>
          <w:spacing w:val="42"/>
        </w:rPr>
        <w:t> </w:t>
      </w:r>
      <w:r>
        <w:rPr>
          <w:color w:val="231F20"/>
        </w:rPr>
        <w:t>translation</w:t>
      </w:r>
      <w:r>
        <w:rPr>
          <w:color w:val="231F20"/>
          <w:spacing w:val="45"/>
        </w:rPr>
        <w:t> </w:t>
      </w:r>
      <w:r>
        <w:rPr>
          <w:color w:val="231F20"/>
        </w:rPr>
        <w:t>adjustments</w:t>
      </w:r>
      <w:r>
        <w:rPr>
          <w:color w:val="231F20"/>
          <w:spacing w:val="44"/>
        </w:rPr>
        <w:t> </w:t>
      </w:r>
      <w:r>
        <w:rPr>
          <w:color w:val="231F20"/>
        </w:rPr>
        <w:t>are</w:t>
      </w:r>
      <w:r>
        <w:rPr>
          <w:color w:val="231F20"/>
          <w:spacing w:val="43"/>
        </w:rPr>
        <w:t> </w:t>
      </w:r>
      <w:r>
        <w:rPr>
          <w:color w:val="231F20"/>
        </w:rPr>
        <w:t>included</w:t>
      </w:r>
      <w:r>
        <w:rPr>
          <w:color w:val="231F20"/>
          <w:spacing w:val="44"/>
        </w:rPr>
        <w:t> </w:t>
      </w:r>
      <w:r>
        <w:rPr>
          <w:color w:val="231F20"/>
        </w:rPr>
        <w:t>in</w:t>
      </w:r>
      <w:r>
        <w:rPr>
          <w:color w:val="231F20"/>
          <w:spacing w:val="42"/>
        </w:rPr>
        <w:t> </w:t>
      </w:r>
      <w:r>
        <w:rPr>
          <w:color w:val="231F20"/>
        </w:rPr>
        <w:t>stockholders’</w:t>
      </w:r>
      <w:r>
        <w:rPr>
          <w:color w:val="231F20"/>
          <w:spacing w:val="43"/>
        </w:rPr>
        <w:t> </w:t>
      </w:r>
      <w:r>
        <w:rPr>
          <w:color w:val="231F20"/>
        </w:rPr>
        <w:t>equity</w:t>
      </w:r>
      <w:r>
        <w:rPr>
          <w:color w:val="231F20"/>
          <w:spacing w:val="44"/>
        </w:rPr>
        <w:t> </w:t>
      </w:r>
      <w:r>
        <w:rPr>
          <w:color w:val="231F20"/>
        </w:rPr>
        <w:t>as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42"/>
        </w:rPr>
        <w:t> </w:t>
      </w:r>
      <w:r>
        <w:rPr>
          <w:color w:val="231F20"/>
        </w:rPr>
        <w:t>component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accumulated</w:t>
      </w:r>
      <w:r>
        <w:rPr>
          <w:color w:val="231F20"/>
          <w:spacing w:val="48"/>
        </w:rPr>
        <w:t> </w:t>
      </w:r>
      <w:r>
        <w:rPr>
          <w:color w:val="231F20"/>
        </w:rPr>
        <w:t>other</w:t>
      </w:r>
      <w:r>
        <w:rPr>
          <w:color w:val="231F20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38"/>
        </w:rPr>
        <w:t> </w:t>
      </w:r>
      <w:r>
        <w:rPr>
          <w:color w:val="231F20"/>
        </w:rPr>
        <w:t>income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accompanying</w:t>
      </w:r>
      <w:r>
        <w:rPr>
          <w:color w:val="231F20"/>
          <w:spacing w:val="36"/>
        </w:rPr>
        <w:t> </w:t>
      </w:r>
      <w:r>
        <w:rPr>
          <w:color w:val="231F20"/>
        </w:rPr>
        <w:t>consolidated</w:t>
      </w:r>
      <w:r>
        <w:rPr>
          <w:color w:val="231F20"/>
          <w:spacing w:val="41"/>
        </w:rPr>
        <w:t> </w:t>
      </w:r>
      <w:r>
        <w:rPr>
          <w:color w:val="231F20"/>
        </w:rPr>
        <w:t>balance</w:t>
      </w:r>
      <w:r>
        <w:rPr>
          <w:color w:val="231F20"/>
          <w:spacing w:val="39"/>
        </w:rPr>
        <w:t> </w:t>
      </w:r>
      <w:r>
        <w:rPr>
          <w:color w:val="231F20"/>
        </w:rPr>
        <w:t>sheets.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Foreign</w:t>
      </w:r>
      <w:r>
        <w:rPr>
          <w:color w:val="231F20"/>
          <w:spacing w:val="38"/>
        </w:rPr>
        <w:t> </w:t>
      </w:r>
      <w:r>
        <w:rPr>
          <w:color w:val="231F20"/>
        </w:rPr>
        <w:t>currency</w:t>
      </w:r>
      <w:r>
        <w:rPr>
          <w:color w:val="231F20"/>
          <w:spacing w:val="37"/>
        </w:rPr>
        <w:t> </w:t>
      </w:r>
      <w:r>
        <w:rPr>
          <w:color w:val="231F20"/>
        </w:rPr>
        <w:t>transaction</w:t>
      </w:r>
      <w:r>
        <w:rPr>
          <w:color w:val="231F20"/>
          <w:spacing w:val="40"/>
        </w:rPr>
        <w:t> </w:t>
      </w:r>
      <w:r>
        <w:rPr>
          <w:color w:val="231F20"/>
        </w:rPr>
        <w:t>gains</w:t>
      </w:r>
      <w:r>
        <w:rPr>
          <w:color w:val="231F20"/>
          <w:spacing w:val="29"/>
        </w:rPr>
        <w:t> </w:t>
      </w:r>
      <w:r>
        <w:rPr>
          <w:color w:val="231F20"/>
        </w:rPr>
        <w:t>(losses) </w:t>
      </w:r>
      <w:r>
        <w:rPr>
          <w:color w:val="231F20"/>
          <w:spacing w:val="2"/>
        </w:rPr>
        <w:t> </w:t>
      </w:r>
      <w:r>
        <w:rPr>
          <w:color w:val="231F20"/>
        </w:rPr>
        <w:t>are </w:t>
      </w:r>
      <w:r>
        <w:rPr>
          <w:color w:val="231F20"/>
          <w:spacing w:val="5"/>
        </w:rPr>
        <w:t> </w:t>
      </w:r>
      <w:r>
        <w:rPr>
          <w:color w:val="231F20"/>
        </w:rPr>
        <w:t>included </w:t>
      </w:r>
      <w:r>
        <w:rPr>
          <w:color w:val="231F20"/>
          <w:spacing w:val="4"/>
        </w:rPr>
        <w:t> </w:t>
      </w:r>
      <w:r>
        <w:rPr>
          <w:color w:val="231F20"/>
        </w:rPr>
        <w:t>in </w:t>
      </w:r>
      <w:r>
        <w:rPr>
          <w:color w:val="231F20"/>
          <w:spacing w:val="2"/>
        </w:rPr>
        <w:t> </w:t>
      </w:r>
      <w:r>
        <w:rPr>
          <w:color w:val="231F20"/>
        </w:rPr>
        <w:t>non-operating </w:t>
      </w:r>
      <w:r>
        <w:rPr>
          <w:color w:val="231F20"/>
          <w:spacing w:val="5"/>
        </w:rPr>
        <w:t> </w:t>
      </w:r>
      <w:r>
        <w:rPr>
          <w:color w:val="231F20"/>
        </w:rPr>
        <w:t>income, </w:t>
      </w:r>
      <w:r>
        <w:rPr>
          <w:color w:val="231F20"/>
          <w:spacing w:val="4"/>
        </w:rPr>
        <w:t> </w:t>
      </w:r>
      <w:r>
        <w:rPr>
          <w:color w:val="231F20"/>
        </w:rPr>
        <w:t>net </w:t>
      </w:r>
      <w:r>
        <w:rPr>
          <w:color w:val="231F20"/>
          <w:spacing w:val="4"/>
        </w:rPr>
        <w:t> </w:t>
      </w:r>
      <w:r>
        <w:rPr>
          <w:color w:val="231F20"/>
        </w:rPr>
        <w:t>in </w:t>
      </w:r>
      <w:r>
        <w:rPr>
          <w:color w:val="231F20"/>
          <w:spacing w:val="2"/>
        </w:rPr>
        <w:t> </w:t>
      </w:r>
      <w:r>
        <w:rPr>
          <w:color w:val="231F20"/>
        </w:rPr>
        <w:t>our </w:t>
      </w:r>
      <w:r>
        <w:rPr>
          <w:color w:val="231F20"/>
          <w:spacing w:val="3"/>
        </w:rPr>
        <w:t> </w:t>
      </w:r>
      <w:r>
        <w:rPr>
          <w:color w:val="231F20"/>
        </w:rPr>
        <w:t>consolidated </w:t>
      </w:r>
      <w:r>
        <w:rPr>
          <w:color w:val="231F20"/>
          <w:spacing w:val="5"/>
        </w:rPr>
        <w:t> </w:t>
      </w:r>
      <w:r>
        <w:rPr>
          <w:color w:val="231F20"/>
        </w:rPr>
        <w:t>statements </w:t>
      </w:r>
      <w:r>
        <w:rPr>
          <w:color w:val="231F20"/>
          <w:spacing w:val="5"/>
        </w:rPr>
        <w:t> </w:t>
      </w:r>
      <w:r>
        <w:rPr>
          <w:color w:val="231F20"/>
        </w:rPr>
        <w:t>of </w:t>
      </w:r>
      <w:r>
        <w:rPr>
          <w:color w:val="231F20"/>
          <w:spacing w:val="3"/>
        </w:rPr>
        <w:t> </w:t>
      </w:r>
      <w:r>
        <w:rPr>
          <w:color w:val="231F20"/>
        </w:rPr>
        <w:t>operations </w:t>
      </w:r>
      <w:r>
        <w:rPr>
          <w:color w:val="231F20"/>
          <w:spacing w:val="4"/>
        </w:rPr>
        <w:t> </w:t>
      </w:r>
      <w:r>
        <w:rPr>
          <w:color w:val="231F20"/>
        </w:rPr>
        <w:t>and </w:t>
      </w:r>
      <w:r>
        <w:rPr>
          <w:color w:val="231F20"/>
          <w:spacing w:val="3"/>
        </w:rPr>
        <w:t> </w:t>
      </w:r>
      <w:r>
        <w:rPr>
          <w:color w:val="231F20"/>
        </w:rPr>
        <w:t>were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>
          <w:color w:val="231F20"/>
          <w:spacing w:val="-1"/>
        </w:rPr>
        <w:t>$45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million,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$39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$(14)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2006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2005,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Stock-Based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Compensation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June</w:t>
      </w:r>
      <w:r>
        <w:rPr>
          <w:color w:val="231F20"/>
          <w:spacing w:val="8"/>
        </w:rPr>
        <w:t> </w:t>
      </w:r>
      <w:r>
        <w:rPr>
          <w:color w:val="231F20"/>
        </w:rPr>
        <w:t>1,</w:t>
      </w:r>
      <w:r>
        <w:rPr>
          <w:color w:val="231F20"/>
          <w:spacing w:val="8"/>
        </w:rPr>
        <w:t> </w:t>
      </w:r>
      <w:r>
        <w:rPr>
          <w:color w:val="231F20"/>
        </w:rPr>
        <w:t>2006,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adopted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7"/>
        </w:rPr>
        <w:t> </w:t>
      </w:r>
      <w:r>
        <w:rPr>
          <w:color w:val="231F20"/>
        </w:rPr>
        <w:t>Statement</w:t>
      </w:r>
      <w:r>
        <w:rPr>
          <w:color w:val="231F20"/>
          <w:spacing w:val="12"/>
        </w:rPr>
        <w:t> </w:t>
      </w:r>
      <w:r>
        <w:rPr>
          <w:color w:val="231F20"/>
        </w:rPr>
        <w:t>No.</w:t>
      </w:r>
      <w:r>
        <w:rPr>
          <w:color w:val="231F20"/>
          <w:spacing w:val="7"/>
        </w:rPr>
        <w:t> </w:t>
      </w:r>
      <w:r>
        <w:rPr>
          <w:color w:val="231F20"/>
        </w:rPr>
        <w:t>123R,</w:t>
      </w:r>
      <w:r>
        <w:rPr>
          <w:color w:val="231F20"/>
          <w:spacing w:val="8"/>
        </w:rPr>
        <w:t> </w:t>
      </w:r>
      <w:r>
        <w:rPr>
          <w:rFonts w:ascii="Times New Roman"/>
          <w:i/>
          <w:color w:val="231F20"/>
          <w:spacing w:val="-1"/>
        </w:rPr>
        <w:t>Share-Based</w:t>
      </w:r>
      <w:r>
        <w:rPr>
          <w:rFonts w:ascii="Times New Roman"/>
          <w:i/>
          <w:color w:val="231F20"/>
          <w:spacing w:val="11"/>
        </w:rPr>
        <w:t> </w:t>
      </w:r>
      <w:r>
        <w:rPr>
          <w:rFonts w:ascii="Times New Roman"/>
          <w:i/>
          <w:color w:val="231F20"/>
          <w:spacing w:val="-2"/>
        </w:rPr>
        <w:t>Payment</w:t>
      </w:r>
      <w:r>
        <w:rPr>
          <w:color w:val="231F20"/>
          <w:spacing w:val="-2"/>
        </w:rPr>
        <w:t>,</w:t>
      </w:r>
      <w:r>
        <w:rPr>
          <w:color w:val="231F20"/>
          <w:spacing w:val="8"/>
        </w:rPr>
        <w:t> </w:t>
      </w:r>
      <w:r>
        <w:rPr>
          <w:color w:val="231F20"/>
        </w:rPr>
        <w:t>under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modified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prospective</w:t>
      </w:r>
      <w:r>
        <w:rPr>
          <w:color w:val="231F20"/>
          <w:spacing w:val="29"/>
        </w:rPr>
        <w:t> </w:t>
      </w:r>
      <w:r>
        <w:rPr>
          <w:color w:val="231F20"/>
        </w:rPr>
        <w:t>method.</w:t>
      </w:r>
      <w:r>
        <w:rPr>
          <w:color w:val="231F20"/>
          <w:spacing w:val="24"/>
        </w:rPr>
        <w:t> </w:t>
      </w:r>
      <w:r>
        <w:rPr>
          <w:color w:val="231F20"/>
        </w:rPr>
        <w:t>Statement</w:t>
      </w:r>
      <w:r>
        <w:rPr>
          <w:color w:val="231F20"/>
          <w:spacing w:val="25"/>
        </w:rPr>
        <w:t> </w:t>
      </w:r>
      <w:r>
        <w:rPr>
          <w:color w:val="231F20"/>
        </w:rPr>
        <w:t>123R</w:t>
      </w:r>
      <w:r>
        <w:rPr>
          <w:color w:val="231F20"/>
          <w:spacing w:val="22"/>
        </w:rPr>
        <w:t> </w:t>
      </w:r>
      <w:r>
        <w:rPr>
          <w:color w:val="231F20"/>
        </w:rPr>
        <w:t>generally</w:t>
      </w:r>
      <w:r>
        <w:rPr>
          <w:color w:val="231F20"/>
          <w:spacing w:val="25"/>
        </w:rPr>
        <w:t> </w:t>
      </w:r>
      <w:r>
        <w:rPr>
          <w:color w:val="231F20"/>
        </w:rPr>
        <w:t>requires</w:t>
      </w:r>
      <w:r>
        <w:rPr>
          <w:color w:val="231F20"/>
          <w:spacing w:val="23"/>
        </w:rPr>
        <w:t> </w:t>
      </w:r>
      <w:r>
        <w:rPr>
          <w:color w:val="231F20"/>
        </w:rPr>
        <w:t>share-based</w:t>
      </w:r>
      <w:r>
        <w:rPr>
          <w:color w:val="231F20"/>
          <w:spacing w:val="22"/>
        </w:rPr>
        <w:t> </w:t>
      </w:r>
      <w:r>
        <w:rPr>
          <w:color w:val="231F20"/>
        </w:rPr>
        <w:t>payments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employees,</w:t>
      </w:r>
      <w:r>
        <w:rPr>
          <w:color w:val="231F20"/>
          <w:spacing w:val="24"/>
        </w:rPr>
        <w:t> </w:t>
      </w:r>
      <w:r>
        <w:rPr>
          <w:color w:val="231F20"/>
        </w:rPr>
        <w:t>including</w:t>
      </w:r>
      <w:r>
        <w:rPr>
          <w:color w:val="231F20"/>
          <w:spacing w:val="24"/>
        </w:rPr>
        <w:t> </w:t>
      </w:r>
      <w:r>
        <w:rPr>
          <w:color w:val="231F20"/>
        </w:rPr>
        <w:t>grants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employee</w:t>
      </w:r>
      <w:r>
        <w:rPr>
          <w:color w:val="231F20"/>
        </w:rPr>
        <w:t> stock</w:t>
      </w:r>
      <w:r>
        <w:rPr>
          <w:color w:val="231F20"/>
          <w:spacing w:val="-4"/>
        </w:rPr>
        <w:t> </w:t>
      </w:r>
      <w:r>
        <w:rPr>
          <w:color w:val="231F20"/>
        </w:rPr>
        <w:t>options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purchases</w:t>
      </w:r>
      <w:r>
        <w:rPr>
          <w:color w:val="231F20"/>
          <w:spacing w:val="-5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employee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purchase</w:t>
      </w:r>
      <w:r>
        <w:rPr>
          <w:color w:val="231F20"/>
          <w:spacing w:val="-4"/>
        </w:rPr>
        <w:t> </w:t>
      </w:r>
      <w:r>
        <w:rPr>
          <w:color w:val="231F20"/>
        </w:rPr>
        <w:t>plans,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recognized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consolidated</w:t>
      </w:r>
      <w:r>
        <w:rPr>
          <w:color w:val="231F20"/>
          <w:spacing w:val="-3"/>
        </w:rPr>
        <w:t> </w:t>
      </w:r>
      <w:r>
        <w:rPr>
          <w:color w:val="231F20"/>
        </w:rPr>
        <w:t>statements</w:t>
      </w:r>
      <w:r>
        <w:rPr>
          <w:color w:val="231F20"/>
        </w:rPr>
        <w:t> of</w:t>
      </w:r>
      <w:r>
        <w:rPr>
          <w:color w:val="231F20"/>
          <w:spacing w:val="1"/>
        </w:rPr>
        <w:t> </w:t>
      </w:r>
      <w:r>
        <w:rPr>
          <w:color w:val="231F20"/>
        </w:rPr>
        <w:t>operations</w:t>
      </w:r>
      <w:r>
        <w:rPr>
          <w:color w:val="231F20"/>
          <w:spacing w:val="3"/>
        </w:rPr>
        <w:t> </w:t>
      </w:r>
      <w:r>
        <w:rPr>
          <w:color w:val="231F20"/>
        </w:rPr>
        <w:t>based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2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values.</w:t>
      </w:r>
      <w:r>
        <w:rPr>
          <w:color w:val="231F20"/>
          <w:spacing w:val="2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modified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prospective</w:t>
      </w:r>
      <w:r>
        <w:rPr>
          <w:color w:val="231F20"/>
          <w:spacing w:val="1"/>
        </w:rPr>
        <w:t> </w:t>
      </w:r>
      <w:r>
        <w:rPr>
          <w:color w:val="231F20"/>
        </w:rPr>
        <w:t>method,</w:t>
      </w:r>
      <w:r>
        <w:rPr>
          <w:color w:val="231F20"/>
          <w:spacing w:val="2"/>
        </w:rPr>
        <w:t> </w:t>
      </w:r>
      <w:r>
        <w:rPr>
          <w:color w:val="231F20"/>
        </w:rPr>
        <w:t>prior</w:t>
      </w:r>
      <w:r>
        <w:rPr>
          <w:color w:val="231F20"/>
          <w:spacing w:val="2"/>
        </w:rPr>
        <w:t> </w:t>
      </w:r>
      <w:r>
        <w:rPr>
          <w:color w:val="231F20"/>
        </w:rPr>
        <w:t>period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5"/>
        </w:rPr>
        <w:t> </w:t>
      </w:r>
      <w:r>
        <w:rPr>
          <w:color w:val="231F20"/>
        </w:rPr>
        <w:t>statements</w:t>
      </w:r>
      <w:r>
        <w:rPr>
          <w:color w:val="231F20"/>
          <w:spacing w:val="41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restated.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Prior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June</w:t>
      </w:r>
      <w:r>
        <w:rPr>
          <w:color w:val="231F20"/>
          <w:spacing w:val="9"/>
        </w:rPr>
        <w:t> </w:t>
      </w:r>
      <w:r>
        <w:rPr>
          <w:color w:val="231F20"/>
        </w:rPr>
        <w:t>1,</w:t>
      </w:r>
      <w:r>
        <w:rPr>
          <w:color w:val="231F20"/>
          <w:spacing w:val="8"/>
        </w:rPr>
        <w:t> </w:t>
      </w:r>
      <w:r>
        <w:rPr>
          <w:color w:val="231F20"/>
        </w:rPr>
        <w:t>2006,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accounted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stock-based</w:t>
      </w:r>
      <w:r>
        <w:rPr>
          <w:color w:val="231F20"/>
          <w:spacing w:val="10"/>
        </w:rPr>
        <w:t> </w:t>
      </w:r>
      <w:r>
        <w:rPr>
          <w:color w:val="231F20"/>
        </w:rPr>
        <w:t>compensation</w:t>
      </w:r>
      <w:r>
        <w:rPr>
          <w:color w:val="231F20"/>
          <w:spacing w:val="13"/>
        </w:rPr>
        <w:t> </w:t>
      </w:r>
      <w:r>
        <w:rPr>
          <w:color w:val="231F20"/>
        </w:rPr>
        <w:t>plans</w:t>
      </w:r>
      <w:r>
        <w:rPr>
          <w:color w:val="231F20"/>
          <w:spacing w:val="9"/>
        </w:rPr>
        <w:t> </w:t>
      </w:r>
      <w:r>
        <w:rPr>
          <w:color w:val="231F20"/>
        </w:rPr>
        <w:t>under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intrinsic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1"/>
        </w:rPr>
        <w:t> </w:t>
      </w:r>
      <w:r>
        <w:rPr>
          <w:color w:val="231F20"/>
        </w:rPr>
        <w:t>method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accounting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</w:rPr>
        <w:t> by</w:t>
      </w:r>
      <w:r>
        <w:rPr>
          <w:color w:val="231F20"/>
          <w:spacing w:val="-2"/>
        </w:rPr>
        <w:t> </w:t>
      </w:r>
      <w:r>
        <w:rPr>
          <w:color w:val="231F20"/>
        </w:rPr>
        <w:t>Accounting Principles</w:t>
      </w:r>
      <w:r>
        <w:rPr>
          <w:color w:val="231F20"/>
          <w:spacing w:val="1"/>
        </w:rPr>
        <w:t> </w:t>
      </w:r>
      <w:r>
        <w:rPr>
          <w:color w:val="231F20"/>
        </w:rPr>
        <w:t>Board</w:t>
      </w:r>
      <w:r>
        <w:rPr>
          <w:color w:val="231F20"/>
          <w:spacing w:val="-2"/>
        </w:rPr>
        <w:t> </w:t>
      </w:r>
      <w:r>
        <w:rPr>
          <w:color w:val="231F20"/>
        </w:rPr>
        <w:t>Opinion</w:t>
      </w:r>
      <w:r>
        <w:rPr>
          <w:color w:val="231F20"/>
          <w:spacing w:val="-1"/>
        </w:rPr>
        <w:t> </w:t>
      </w:r>
      <w:r>
        <w:rPr>
          <w:color w:val="231F20"/>
        </w:rPr>
        <w:t>No.</w:t>
      </w:r>
      <w:r>
        <w:rPr>
          <w:color w:val="231F20"/>
          <w:spacing w:val="-2"/>
        </w:rPr>
        <w:t> </w:t>
      </w:r>
      <w:r>
        <w:rPr>
          <w:color w:val="231F20"/>
        </w:rPr>
        <w:t>25,</w:t>
      </w:r>
      <w:r>
        <w:rPr>
          <w:color w:val="231F20"/>
          <w:spacing w:val="-2"/>
        </w:rPr>
        <w:t> </w:t>
      </w:r>
      <w:r>
        <w:rPr>
          <w:rFonts w:ascii="Times New Roman"/>
          <w:i/>
          <w:color w:val="231F20"/>
          <w:spacing w:val="-1"/>
        </w:rPr>
        <w:t>Accounting</w:t>
      </w:r>
      <w:r>
        <w:rPr>
          <w:rFonts w:ascii="Times New Roman"/>
          <w:i/>
          <w:color w:val="231F20"/>
          <w:spacing w:val="1"/>
        </w:rPr>
        <w:t> </w:t>
      </w:r>
      <w:r>
        <w:rPr>
          <w:rFonts w:ascii="Times New Roman"/>
          <w:i/>
          <w:color w:val="231F20"/>
          <w:spacing w:val="-1"/>
        </w:rPr>
        <w:t>for</w:t>
      </w:r>
      <w:r>
        <w:rPr>
          <w:rFonts w:ascii="Times New Roman"/>
          <w:i/>
          <w:color w:val="231F20"/>
          <w:spacing w:val="-2"/>
        </w:rPr>
        <w:t> </w:t>
      </w:r>
      <w:r>
        <w:rPr>
          <w:rFonts w:ascii="Times New Roman"/>
          <w:i/>
          <w:color w:val="231F20"/>
          <w:spacing w:val="-1"/>
        </w:rPr>
        <w:t>Stock Issued</w:t>
      </w:r>
      <w:r>
        <w:rPr>
          <w:rFonts w:ascii="Times New Roman"/>
          <w:i/>
          <w:color w:val="231F20"/>
          <w:spacing w:val="-3"/>
        </w:rPr>
        <w:t> </w:t>
      </w:r>
      <w:r>
        <w:rPr>
          <w:rFonts w:ascii="Times New Roman"/>
          <w:i/>
          <w:color w:val="231F20"/>
          <w:spacing w:val="-1"/>
        </w:rPr>
        <w:t>to Employees</w:t>
      </w:r>
      <w:r>
        <w:rPr>
          <w:rFonts w:ascii="Times New Roman"/>
          <w:i/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applied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disclosure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FASB</w:t>
      </w:r>
      <w:r>
        <w:rPr>
          <w:color w:val="231F20"/>
        </w:rPr>
        <w:t> Statement</w:t>
      </w:r>
      <w:r>
        <w:rPr>
          <w:color w:val="231F20"/>
          <w:spacing w:val="7"/>
        </w:rPr>
        <w:t> </w:t>
      </w:r>
      <w:r>
        <w:rPr>
          <w:color w:val="231F20"/>
        </w:rPr>
        <w:t>No.</w:t>
      </w:r>
      <w:r>
        <w:rPr>
          <w:color w:val="231F20"/>
          <w:spacing w:val="2"/>
        </w:rPr>
        <w:t> </w:t>
      </w:r>
      <w:r>
        <w:rPr>
          <w:color w:val="231F20"/>
        </w:rPr>
        <w:t>123,</w:t>
      </w:r>
      <w:r>
        <w:rPr>
          <w:color w:val="231F20"/>
          <w:spacing w:val="2"/>
        </w:rPr>
        <w:t> </w:t>
      </w:r>
      <w:r>
        <w:rPr>
          <w:rFonts w:ascii="Times New Roman"/>
          <w:i/>
          <w:color w:val="231F20"/>
          <w:spacing w:val="-1"/>
        </w:rPr>
        <w:t>Accounting</w:t>
      </w:r>
      <w:r>
        <w:rPr>
          <w:rFonts w:ascii="Times New Roman"/>
          <w:i/>
          <w:color w:val="231F20"/>
          <w:spacing w:val="6"/>
        </w:rPr>
        <w:t> </w:t>
      </w:r>
      <w:r>
        <w:rPr>
          <w:rFonts w:ascii="Times New Roman"/>
          <w:i/>
          <w:color w:val="231F20"/>
          <w:spacing w:val="-1"/>
        </w:rPr>
        <w:t>for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  <w:spacing w:val="-1"/>
        </w:rPr>
        <w:t>Stock-Based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  <w:spacing w:val="-1"/>
        </w:rPr>
        <w:t>Compensation</w:t>
      </w:r>
      <w:r>
        <w:rPr>
          <w:color w:val="231F20"/>
          <w:spacing w:val="-1"/>
        </w:rPr>
        <w:t>,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amended.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12"/>
        </w:rPr>
        <w:t> </w:t>
      </w:r>
      <w:r>
        <w:rPr>
          <w:color w:val="231F20"/>
        </w:rPr>
        <w:t>Opinion</w:t>
      </w:r>
      <w:r>
        <w:rPr>
          <w:color w:val="231F20"/>
          <w:spacing w:val="-11"/>
        </w:rPr>
        <w:t> </w:t>
      </w:r>
      <w:r>
        <w:rPr>
          <w:color w:val="231F20"/>
        </w:rPr>
        <w:t>25,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generally</w:t>
      </w:r>
      <w:r>
        <w:rPr>
          <w:color w:val="231F20"/>
          <w:spacing w:val="-9"/>
        </w:rPr>
        <w:t> </w:t>
      </w:r>
      <w:r>
        <w:rPr>
          <w:color w:val="231F20"/>
        </w:rPr>
        <w:t>did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recognize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-13"/>
        </w:rPr>
        <w:t> </w:t>
      </w:r>
      <w:r>
        <w:rPr>
          <w:color w:val="231F20"/>
        </w:rPr>
        <w:t>compensation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stock</w:t>
      </w:r>
      <w:r>
        <w:rPr>
          <w:color w:val="231F20"/>
          <w:spacing w:val="-11"/>
        </w:rPr>
        <w:t> </w:t>
      </w:r>
      <w:r>
        <w:rPr>
          <w:color w:val="231F20"/>
        </w:rPr>
        <w:t>options</w:t>
      </w:r>
      <w:r>
        <w:rPr>
          <w:color w:val="231F20"/>
          <w:spacing w:val="-11"/>
        </w:rPr>
        <w:t> </w:t>
      </w:r>
      <w:r>
        <w:rPr>
          <w:color w:val="231F20"/>
        </w:rPr>
        <w:t>granted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employees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outside</w:t>
      </w:r>
      <w:r>
        <w:rPr>
          <w:color w:val="231F20"/>
          <w:spacing w:val="28"/>
        </w:rPr>
        <w:t> </w:t>
      </w:r>
      <w:r>
        <w:rPr>
          <w:color w:val="231F20"/>
        </w:rPr>
        <w:t>directors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30"/>
        </w:rPr>
        <w:t> </w:t>
      </w:r>
      <w:r>
        <w:rPr>
          <w:color w:val="231F20"/>
        </w:rPr>
        <w:t>price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options</w:t>
      </w:r>
      <w:r>
        <w:rPr>
          <w:color w:val="231F20"/>
          <w:spacing w:val="27"/>
        </w:rPr>
        <w:t> </w:t>
      </w:r>
      <w:r>
        <w:rPr>
          <w:color w:val="231F20"/>
        </w:rPr>
        <w:t>was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market</w:t>
      </w:r>
      <w:r>
        <w:rPr>
          <w:color w:val="231F20"/>
          <w:spacing w:val="29"/>
        </w:rPr>
        <w:t> </w:t>
      </w:r>
      <w:r>
        <w:rPr>
          <w:color w:val="231F20"/>
        </w:rPr>
        <w:t>price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common</w:t>
      </w:r>
      <w:r>
        <w:rPr>
          <w:color w:val="231F20"/>
          <w:spacing w:val="35"/>
        </w:rPr>
        <w:t> </w:t>
      </w:r>
      <w:r>
        <w:rPr>
          <w:color w:val="231F20"/>
        </w:rPr>
        <w:t>stock</w:t>
      </w:r>
      <w:r>
        <w:rPr>
          <w:color w:val="231F20"/>
          <w:spacing w:val="34"/>
        </w:rPr>
        <w:t> </w:t>
      </w:r>
      <w:r>
        <w:rPr>
          <w:color w:val="231F20"/>
        </w:rPr>
        <w:t>on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date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grant.</w:t>
      </w:r>
      <w:r>
        <w:rPr>
          <w:color w:val="231F20"/>
          <w:spacing w:val="34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4"/>
        </w:rPr>
        <w:t> </w:t>
      </w:r>
      <w:r>
        <w:rPr>
          <w:color w:val="231F20"/>
        </w:rPr>
        <w:t>recorded</w:t>
      </w:r>
      <w:r>
        <w:rPr>
          <w:color w:val="231F20"/>
          <w:spacing w:val="34"/>
        </w:rPr>
        <w:t> </w:t>
      </w:r>
      <w:r>
        <w:rPr>
          <w:color w:val="231F20"/>
        </w:rPr>
        <w:t>stock-based</w:t>
      </w:r>
      <w:r>
        <w:rPr>
          <w:color w:val="231F20"/>
          <w:spacing w:val="35"/>
        </w:rPr>
        <w:t> </w:t>
      </w:r>
      <w:r>
        <w:rPr>
          <w:color w:val="231F20"/>
        </w:rPr>
        <w:t>compensation</w:t>
      </w:r>
      <w:r>
        <w:rPr>
          <w:color w:val="231F20"/>
          <w:spacing w:val="37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intrinsic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7"/>
        </w:rPr>
        <w:t> </w:t>
      </w:r>
      <w:r>
        <w:rPr>
          <w:color w:val="231F20"/>
        </w:rPr>
        <w:t>associated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unvested</w:t>
      </w:r>
      <w:r>
        <w:rPr>
          <w:color w:val="231F20"/>
          <w:spacing w:val="-10"/>
        </w:rPr>
        <w:t> </w:t>
      </w:r>
      <w:r>
        <w:rPr>
          <w:color w:val="231F20"/>
        </w:rPr>
        <w:t>options</w:t>
      </w:r>
      <w:r>
        <w:rPr>
          <w:color w:val="231F20"/>
          <w:spacing w:val="-13"/>
        </w:rPr>
        <w:t> </w:t>
      </w:r>
      <w:r>
        <w:rPr>
          <w:color w:val="231F20"/>
        </w:rPr>
        <w:t>assumed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connection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acquisitions.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pro</w:t>
      </w:r>
      <w:r>
        <w:rPr>
          <w:color w:val="231F20"/>
          <w:spacing w:val="-13"/>
        </w:rPr>
        <w:t> </w:t>
      </w:r>
      <w:r>
        <w:rPr>
          <w:color w:val="231F20"/>
        </w:rPr>
        <w:t>forma</w:t>
      </w:r>
      <w:r>
        <w:rPr>
          <w:color w:val="231F20"/>
          <w:spacing w:val="-11"/>
        </w:rPr>
        <w:t> </w:t>
      </w:r>
      <w:r>
        <w:rPr>
          <w:color w:val="231F20"/>
        </w:rPr>
        <w:t>disclosures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stock-based</w:t>
      </w:r>
      <w:r>
        <w:rPr>
          <w:color w:val="231F20"/>
          <w:spacing w:val="29"/>
        </w:rPr>
        <w:t> </w:t>
      </w:r>
      <w:r>
        <w:rPr>
          <w:color w:val="231F20"/>
        </w:rPr>
        <w:t>compensation</w:t>
      </w:r>
      <w:r>
        <w:rPr>
          <w:color w:val="231F20"/>
          <w:spacing w:val="35"/>
        </w:rPr>
        <w:t> </w:t>
      </w:r>
      <w:r>
        <w:rPr>
          <w:color w:val="231F20"/>
        </w:rPr>
        <w:t>prior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June</w:t>
      </w:r>
      <w:r>
        <w:rPr>
          <w:color w:val="231F20"/>
          <w:spacing w:val="31"/>
        </w:rPr>
        <w:t> </w:t>
      </w:r>
      <w:r>
        <w:rPr>
          <w:color w:val="231F20"/>
        </w:rPr>
        <w:t>1,</w:t>
      </w:r>
      <w:r>
        <w:rPr>
          <w:color w:val="231F20"/>
          <w:spacing w:val="31"/>
        </w:rPr>
        <w:t> </w:t>
      </w:r>
      <w:r>
        <w:rPr>
          <w:color w:val="231F20"/>
        </w:rPr>
        <w:t>2006,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estimated</w:t>
      </w:r>
      <w:r>
        <w:rPr>
          <w:color w:val="231F20"/>
          <w:spacing w:val="35"/>
        </w:rPr>
        <w:t> </w:t>
      </w:r>
      <w:r>
        <w:rPr>
          <w:color w:val="231F20"/>
        </w:rPr>
        <w:t>fair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32"/>
        </w:rPr>
        <w:t> </w:t>
      </w:r>
      <w:r>
        <w:rPr>
          <w:color w:val="231F20"/>
        </w:rPr>
        <w:t>options</w:t>
      </w:r>
      <w:r>
        <w:rPr>
          <w:color w:val="231F20"/>
          <w:spacing w:val="32"/>
        </w:rPr>
        <w:t> </w:t>
      </w:r>
      <w:r>
        <w:rPr>
          <w:color w:val="231F20"/>
        </w:rPr>
        <w:t>granted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options</w:t>
      </w:r>
      <w:r>
        <w:rPr>
          <w:color w:val="231F20"/>
          <w:spacing w:val="32"/>
        </w:rPr>
        <w:t> </w:t>
      </w:r>
      <w:r>
        <w:rPr>
          <w:color w:val="231F20"/>
        </w:rPr>
        <w:t>assumed</w:t>
      </w:r>
      <w:r>
        <w:rPr>
          <w:color w:val="231F20"/>
          <w:spacing w:val="32"/>
        </w:rPr>
        <w:t> </w:t>
      </w:r>
      <w:r>
        <w:rPr>
          <w:color w:val="231F20"/>
        </w:rPr>
        <w:t>were</w:t>
      </w:r>
      <w:r>
        <w:rPr>
          <w:color w:val="231F20"/>
          <w:spacing w:val="21"/>
        </w:rPr>
        <w:t> </w:t>
      </w:r>
      <w:r>
        <w:rPr>
          <w:color w:val="231F20"/>
        </w:rPr>
        <w:t>amortized</w:t>
      </w:r>
      <w:r>
        <w:rPr>
          <w:color w:val="231F20"/>
          <w:spacing w:val="44"/>
        </w:rPr>
        <w:t> </w:t>
      </w:r>
      <w:r>
        <w:rPr>
          <w:color w:val="231F20"/>
        </w:rPr>
        <w:t>using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accelerated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9"/>
        </w:rPr>
        <w:t> </w:t>
      </w:r>
      <w:r>
        <w:rPr>
          <w:color w:val="231F20"/>
        </w:rPr>
        <w:t>attribution</w:t>
      </w:r>
      <w:r>
        <w:rPr>
          <w:color w:val="231F20"/>
          <w:spacing w:val="41"/>
        </w:rPr>
        <w:t> </w:t>
      </w:r>
      <w:r>
        <w:rPr>
          <w:color w:val="231F20"/>
        </w:rPr>
        <w:t>method.</w:t>
      </w:r>
      <w:r>
        <w:rPr>
          <w:color w:val="231F20"/>
          <w:spacing w:val="41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addition,</w:t>
      </w:r>
      <w:r>
        <w:rPr>
          <w:color w:val="231F20"/>
          <w:spacing w:val="42"/>
        </w:rPr>
        <w:t> </w:t>
      </w:r>
      <w:r>
        <w:rPr>
          <w:color w:val="231F20"/>
        </w:rPr>
        <w:t>we</w:t>
      </w:r>
      <w:r>
        <w:rPr>
          <w:color w:val="231F20"/>
          <w:spacing w:val="38"/>
        </w:rPr>
        <w:t> </w:t>
      </w:r>
      <w:r>
        <w:rPr>
          <w:color w:val="231F20"/>
        </w:rPr>
        <w:t>reduced</w:t>
      </w:r>
      <w:r>
        <w:rPr>
          <w:color w:val="231F20"/>
          <w:spacing w:val="42"/>
        </w:rPr>
        <w:t> </w:t>
      </w:r>
      <w:r>
        <w:rPr>
          <w:color w:val="231F20"/>
        </w:rPr>
        <w:t>pro</w:t>
      </w:r>
      <w:r>
        <w:rPr>
          <w:color w:val="231F20"/>
          <w:spacing w:val="39"/>
        </w:rPr>
        <w:t> </w:t>
      </w:r>
      <w:r>
        <w:rPr>
          <w:color w:val="231F20"/>
        </w:rPr>
        <w:t>forma</w:t>
      </w:r>
      <w:r>
        <w:rPr>
          <w:color w:val="231F20"/>
          <w:spacing w:val="40"/>
        </w:rPr>
        <w:t> </w:t>
      </w:r>
      <w:r>
        <w:rPr>
          <w:color w:val="231F20"/>
        </w:rPr>
        <w:t>stock-based</w:t>
      </w:r>
      <w:r>
        <w:rPr>
          <w:color w:val="231F20"/>
          <w:spacing w:val="25"/>
        </w:rPr>
        <w:t> </w:t>
      </w:r>
      <w:r>
        <w:rPr>
          <w:color w:val="231F20"/>
        </w:rPr>
        <w:t>compensation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actual</w:t>
      </w:r>
      <w:r>
        <w:rPr>
          <w:color w:val="231F20"/>
          <w:spacing w:val="40"/>
        </w:rPr>
        <w:t> </w:t>
      </w:r>
      <w:r>
        <w:rPr>
          <w:color w:val="231F20"/>
        </w:rPr>
        <w:t>forfeitures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periods</w:t>
      </w:r>
      <w:r>
        <w:rPr>
          <w:color w:val="231F20"/>
          <w:spacing w:val="39"/>
        </w:rPr>
        <w:t> </w:t>
      </w:r>
      <w:r>
        <w:rPr>
          <w:color w:val="231F20"/>
        </w:rPr>
        <w:t>they</w:t>
      </w:r>
      <w:r>
        <w:rPr>
          <w:color w:val="231F20"/>
          <w:spacing w:val="36"/>
        </w:rPr>
        <w:t> </w:t>
      </w:r>
      <w:r>
        <w:rPr>
          <w:color w:val="231F20"/>
        </w:rPr>
        <w:t>occurred.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March</w:t>
      </w:r>
      <w:r>
        <w:rPr>
          <w:color w:val="231F20"/>
          <w:spacing w:val="37"/>
        </w:rPr>
        <w:t> </w:t>
      </w:r>
      <w:r>
        <w:rPr>
          <w:color w:val="231F20"/>
        </w:rPr>
        <w:t>2005,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United</w:t>
      </w:r>
      <w:r>
        <w:rPr>
          <w:color w:val="231F20"/>
          <w:spacing w:val="39"/>
        </w:rPr>
        <w:t> </w:t>
      </w:r>
      <w:r>
        <w:rPr>
          <w:color w:val="231F20"/>
        </w:rPr>
        <w:t>States</w:t>
      </w:r>
      <w:r>
        <w:rPr>
          <w:color w:val="231F20"/>
          <w:spacing w:val="25"/>
        </w:rPr>
        <w:t> </w:t>
      </w:r>
      <w:r>
        <w:rPr>
          <w:color w:val="231F20"/>
        </w:rPr>
        <w:t>Securities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Exchange</w:t>
      </w:r>
      <w:r>
        <w:rPr>
          <w:color w:val="231F20"/>
          <w:spacing w:val="17"/>
        </w:rPr>
        <w:t> </w:t>
      </w:r>
      <w:r>
        <w:rPr>
          <w:color w:val="231F20"/>
        </w:rPr>
        <w:t>Commission</w:t>
      </w:r>
      <w:r>
        <w:rPr>
          <w:color w:val="231F20"/>
          <w:spacing w:val="15"/>
        </w:rPr>
        <w:t> </w:t>
      </w:r>
      <w:r>
        <w:rPr>
          <w:color w:val="231F20"/>
        </w:rPr>
        <w:t>issued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</w:rPr>
        <w:t>Bulletin</w:t>
      </w:r>
      <w:r>
        <w:rPr>
          <w:color w:val="231F20"/>
          <w:spacing w:val="17"/>
        </w:rPr>
        <w:t> </w:t>
      </w:r>
      <w:r>
        <w:rPr>
          <w:color w:val="231F20"/>
        </w:rPr>
        <w:t>(SAB)</w:t>
      </w:r>
      <w:r>
        <w:rPr>
          <w:color w:val="231F20"/>
          <w:spacing w:val="12"/>
        </w:rPr>
        <w:t> </w:t>
      </w:r>
      <w:r>
        <w:rPr>
          <w:color w:val="231F20"/>
        </w:rPr>
        <w:t>No.</w:t>
      </w:r>
      <w:r>
        <w:rPr>
          <w:color w:val="231F20"/>
          <w:spacing w:val="13"/>
        </w:rPr>
        <w:t> </w:t>
      </w:r>
      <w:r>
        <w:rPr>
          <w:color w:val="231F20"/>
        </w:rPr>
        <w:t>107,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5"/>
        </w:rPr>
        <w:t> </w:t>
      </w:r>
      <w:r>
        <w:rPr>
          <w:color w:val="231F20"/>
        </w:rPr>
        <w:t>supple-</w:t>
      </w:r>
      <w:r>
        <w:rPr>
          <w:color w:val="231F20"/>
          <w:spacing w:val="27"/>
        </w:rPr>
        <w:t> </w:t>
      </w:r>
      <w:r>
        <w:rPr>
          <w:color w:val="231F20"/>
        </w:rPr>
        <w:t>mental</w:t>
      </w:r>
      <w:r>
        <w:rPr>
          <w:color w:val="231F20"/>
          <w:spacing w:val="1"/>
        </w:rPr>
        <w:t> </w:t>
      </w:r>
      <w:r>
        <w:rPr>
          <w:color w:val="231F20"/>
        </w:rPr>
        <w:t>implementation</w:t>
      </w:r>
      <w:r>
        <w:rPr>
          <w:color w:val="231F20"/>
          <w:spacing w:val="6"/>
        </w:rPr>
        <w:t> </w:t>
      </w:r>
      <w:r>
        <w:rPr>
          <w:color w:val="231F20"/>
        </w:rPr>
        <w:t>guidance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Statement</w:t>
      </w:r>
      <w:r>
        <w:rPr>
          <w:color w:val="231F20"/>
          <w:spacing w:val="2"/>
        </w:rPr>
        <w:t> </w:t>
      </w:r>
      <w:r>
        <w:rPr>
          <w:color w:val="231F20"/>
        </w:rPr>
        <w:t>123R.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applied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provisions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SAB</w:t>
      </w:r>
      <w:r>
        <w:rPr>
          <w:color w:val="231F20"/>
          <w:spacing w:val="-3"/>
        </w:rPr>
        <w:t> </w:t>
      </w:r>
      <w:r>
        <w:rPr>
          <w:color w:val="231F20"/>
        </w:rPr>
        <w:t>107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adoption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Statement</w:t>
      </w:r>
      <w:r>
        <w:rPr>
          <w:color w:val="231F20"/>
          <w:spacing w:val="44"/>
        </w:rPr>
        <w:t> </w:t>
      </w:r>
      <w:r>
        <w:rPr>
          <w:color w:val="231F20"/>
        </w:rPr>
        <w:t>123R.</w:t>
      </w:r>
      <w:r>
        <w:rPr>
          <w:color w:val="231F20"/>
          <w:spacing w:val="41"/>
        </w:rPr>
        <w:t> </w:t>
      </w:r>
      <w:r>
        <w:rPr>
          <w:color w:val="231F20"/>
        </w:rPr>
        <w:t>See</w:t>
      </w:r>
      <w:r>
        <w:rPr>
          <w:color w:val="231F20"/>
          <w:spacing w:val="41"/>
        </w:rPr>
        <w:t> </w:t>
      </w:r>
      <w:r>
        <w:rPr>
          <w:color w:val="231F20"/>
        </w:rPr>
        <w:t>Note</w:t>
      </w:r>
      <w:r>
        <w:rPr>
          <w:color w:val="231F20"/>
          <w:spacing w:val="41"/>
        </w:rPr>
        <w:t> </w:t>
      </w:r>
      <w:r>
        <w:rPr>
          <w:color w:val="231F20"/>
        </w:rPr>
        <w:t>7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1"/>
        </w:rPr>
        <w:t> </w:t>
      </w:r>
      <w:r>
        <w:rPr>
          <w:color w:val="231F20"/>
        </w:rPr>
        <w:t>information</w:t>
      </w:r>
      <w:r>
        <w:rPr>
          <w:color w:val="231F20"/>
          <w:spacing w:val="44"/>
        </w:rPr>
        <w:t> </w:t>
      </w:r>
      <w:r>
        <w:rPr>
          <w:color w:val="231F20"/>
        </w:rPr>
        <w:t>on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impact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adoption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Statement</w:t>
      </w:r>
      <w:r>
        <w:rPr>
          <w:color w:val="231F20"/>
          <w:spacing w:val="45"/>
        </w:rPr>
        <w:t> </w:t>
      </w:r>
      <w:r>
        <w:rPr>
          <w:color w:val="231F20"/>
        </w:rPr>
        <w:t>123R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</w:rPr>
        <w:t> assumptions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use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calculate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share-based</w:t>
      </w:r>
      <w:r>
        <w:rPr>
          <w:color w:val="231F20"/>
          <w:spacing w:val="15"/>
        </w:rPr>
        <w:t> </w:t>
      </w:r>
      <w:r>
        <w:rPr>
          <w:color w:val="231F20"/>
        </w:rPr>
        <w:t>employee</w:t>
      </w:r>
      <w:r>
        <w:rPr>
          <w:color w:val="231F20"/>
          <w:spacing w:val="18"/>
        </w:rPr>
        <w:t> </w:t>
      </w:r>
      <w:r>
        <w:rPr>
          <w:color w:val="231F20"/>
        </w:rPr>
        <w:t>compensation.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Advertising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50" w:lineRule="auto"/>
        <w:ind w:right="121"/>
        <w:jc w:val="both"/>
      </w:pP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advertising</w:t>
      </w:r>
      <w:r>
        <w:rPr>
          <w:color w:val="231F20"/>
          <w:spacing w:val="-11"/>
        </w:rPr>
        <w:t> </w:t>
      </w:r>
      <w:r>
        <w:rPr>
          <w:color w:val="231F20"/>
        </w:rPr>
        <w:t>costs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incurred.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Advertising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within</w:t>
      </w:r>
      <w:r>
        <w:rPr>
          <w:color w:val="231F20"/>
          <w:spacing w:val="-12"/>
        </w:rPr>
        <w:t> </w:t>
      </w:r>
      <w:r>
        <w:rPr>
          <w:color w:val="231F20"/>
        </w:rPr>
        <w:t>sales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marketing</w:t>
      </w:r>
      <w:r>
        <w:rPr>
          <w:color w:val="231F20"/>
          <w:spacing w:val="61"/>
        </w:rPr>
        <w:t> </w:t>
      </w:r>
      <w:r>
        <w:rPr>
          <w:color w:val="231F20"/>
        </w:rPr>
        <w:t>expenses,</w:t>
      </w:r>
      <w:r>
        <w:rPr>
          <w:color w:val="231F20"/>
          <w:spacing w:val="13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$91</w:t>
      </w:r>
      <w:r>
        <w:rPr>
          <w:color w:val="231F20"/>
          <w:spacing w:val="13"/>
        </w:rPr>
        <w:t> </w:t>
      </w:r>
      <w:r>
        <w:rPr>
          <w:color w:val="231F20"/>
        </w:rPr>
        <w:t>million,</w:t>
      </w:r>
      <w:r>
        <w:rPr>
          <w:color w:val="231F20"/>
          <w:spacing w:val="17"/>
        </w:rPr>
        <w:t> </w:t>
      </w:r>
      <w:r>
        <w:rPr>
          <w:color w:val="231F20"/>
        </w:rPr>
        <w:t>$106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$67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2005,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Research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z w:val="20"/>
        </w:rPr>
        <w:t>Development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line="250" w:lineRule="auto" w:before="0"/>
        <w:ind w:left="119" w:right="11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All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research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development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costs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expensed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incurred.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Costs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eligible</w:t>
      </w:r>
      <w:r>
        <w:rPr>
          <w:rFonts w:ascii="Times New Roman"/>
          <w:color w:val="231F20"/>
          <w:spacing w:val="47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capitalization under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86,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-8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the</w:t>
      </w:r>
      <w:r>
        <w:rPr>
          <w:rFonts w:ascii="Times New Roman"/>
          <w:i/>
          <w:color w:val="231F20"/>
          <w:spacing w:val="-9"/>
          <w:sz w:val="20"/>
        </w:rPr>
        <w:t> </w:t>
      </w:r>
      <w:r>
        <w:rPr>
          <w:rFonts w:ascii="Times New Roman"/>
          <w:i/>
          <w:color w:val="231F20"/>
          <w:sz w:val="20"/>
        </w:rPr>
        <w:t>Costs</w:t>
      </w:r>
      <w:r>
        <w:rPr>
          <w:rFonts w:ascii="Times New Roman"/>
          <w:i/>
          <w:color w:val="231F20"/>
          <w:spacing w:val="-12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Computer</w:t>
      </w:r>
      <w:r>
        <w:rPr>
          <w:rFonts w:ascii="Times New Roman"/>
          <w:i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Software</w:t>
      </w:r>
      <w:r>
        <w:rPr>
          <w:rFonts w:ascii="Times New Roman"/>
          <w:i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z w:val="20"/>
        </w:rPr>
        <w:t>to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Be</w:t>
      </w:r>
      <w:r>
        <w:rPr>
          <w:rFonts w:ascii="Times New Roman"/>
          <w:i/>
          <w:color w:val="231F20"/>
          <w:spacing w:val="-9"/>
          <w:sz w:val="20"/>
        </w:rPr>
        <w:t> </w:t>
      </w:r>
      <w:r>
        <w:rPr>
          <w:rFonts w:ascii="Times New Roman"/>
          <w:i/>
          <w:color w:val="231F20"/>
          <w:sz w:val="20"/>
        </w:rPr>
        <w:t>Sold,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Leased,</w:t>
      </w:r>
      <w:r>
        <w:rPr>
          <w:rFonts w:ascii="Times New Roman"/>
          <w:i/>
          <w:color w:val="231F20"/>
          <w:spacing w:val="-12"/>
          <w:sz w:val="20"/>
        </w:rPr>
        <w:t> </w:t>
      </w:r>
      <w:r>
        <w:rPr>
          <w:rFonts w:ascii="Times New Roman"/>
          <w:i/>
          <w:color w:val="231F20"/>
          <w:sz w:val="20"/>
        </w:rPr>
        <w:t>or</w:t>
      </w:r>
      <w:r>
        <w:rPr>
          <w:rFonts w:ascii="Times New Roman"/>
          <w:i/>
          <w:color w:val="231F20"/>
          <w:spacing w:val="-12"/>
          <w:sz w:val="20"/>
        </w:rPr>
        <w:t> </w:t>
      </w:r>
      <w:r>
        <w:rPr>
          <w:rFonts w:ascii="Times New Roman"/>
          <w:i/>
          <w:color w:val="231F20"/>
          <w:sz w:val="20"/>
        </w:rPr>
        <w:t>Otherwise</w:t>
      </w:r>
      <w:r>
        <w:rPr>
          <w:rFonts w:ascii="Times New Roman"/>
          <w:i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z w:val="20"/>
        </w:rPr>
        <w:t>Marketed</w:t>
      </w:r>
      <w:r>
        <w:rPr>
          <w:rFonts w:ascii="Times New Roman"/>
          <w:color w:val="231F20"/>
          <w:sz w:val="20"/>
        </w:rPr>
        <w:t>,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were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material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consolidated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statements.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Non-Operating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z w:val="20"/>
        </w:rPr>
        <w:t>Income,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net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50" w:lineRule="auto"/>
        <w:ind w:right="119"/>
        <w:jc w:val="both"/>
      </w:pPr>
      <w:r>
        <w:rPr>
          <w:color w:val="231F20"/>
        </w:rPr>
        <w:t>Non-operating</w:t>
      </w:r>
      <w:r>
        <w:rPr>
          <w:color w:val="231F20"/>
          <w:spacing w:val="1"/>
        </w:rPr>
        <w:t> </w:t>
      </w:r>
      <w:r>
        <w:rPr>
          <w:color w:val="231F20"/>
        </w:rPr>
        <w:t>income, net consists</w:t>
      </w:r>
      <w:r>
        <w:rPr>
          <w:color w:val="231F20"/>
          <w:spacing w:val="-2"/>
        </w:rPr>
        <w:t> </w:t>
      </w:r>
      <w:r>
        <w:rPr>
          <w:color w:val="231F20"/>
        </w:rPr>
        <w:t>primarily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interest income,</w:t>
      </w:r>
      <w:r>
        <w:rPr>
          <w:color w:val="231F20"/>
          <w:spacing w:val="1"/>
        </w:rPr>
        <w:t> </w:t>
      </w:r>
      <w:r>
        <w:rPr>
          <w:color w:val="231F20"/>
        </w:rPr>
        <w:t>net</w:t>
      </w:r>
      <w:r>
        <w:rPr>
          <w:color w:val="231F20"/>
          <w:spacing w:val="-1"/>
        </w:rPr>
        <w:t> </w:t>
      </w:r>
      <w:r>
        <w:rPr>
          <w:color w:val="231F20"/>
        </w:rPr>
        <w:t>foreign currency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3"/>
        </w:rPr>
        <w:t> </w:t>
      </w:r>
      <w:r>
        <w:rPr>
          <w:color w:val="231F20"/>
        </w:rPr>
        <w:t>gains</w:t>
      </w:r>
      <w:r>
        <w:rPr>
          <w:color w:val="231F20"/>
          <w:spacing w:val="-1"/>
        </w:rPr>
        <w:t> </w:t>
      </w:r>
      <w:r>
        <w:rPr>
          <w:color w:val="231F20"/>
        </w:rPr>
        <w:t>(losses),</w:t>
      </w:r>
      <w:r>
        <w:rPr>
          <w:color w:val="231F20"/>
          <w:spacing w:val="-3"/>
        </w:rPr>
        <w:t> </w:t>
      </w:r>
      <w:r>
        <w:rPr>
          <w:color w:val="231F20"/>
        </w:rPr>
        <w:t>net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6"/>
        </w:rPr>
        <w:t> </w:t>
      </w:r>
      <w:r>
        <w:rPr>
          <w:color w:val="231F20"/>
        </w:rPr>
        <w:t>gains</w:t>
      </w:r>
      <w:r>
        <w:rPr>
          <w:color w:val="231F20"/>
          <w:spacing w:val="-8"/>
        </w:rPr>
        <w:t> </w:t>
      </w:r>
      <w:r>
        <w:rPr>
          <w:color w:val="231F20"/>
        </w:rPr>
        <w:t>related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marketable</w:t>
      </w:r>
      <w:r>
        <w:rPr>
          <w:color w:val="231F20"/>
          <w:spacing w:val="-4"/>
        </w:rPr>
        <w:t> </w:t>
      </w:r>
      <w:r>
        <w:rPr>
          <w:color w:val="231F20"/>
        </w:rPr>
        <w:t>equity</w:t>
      </w:r>
      <w:r>
        <w:rPr>
          <w:color w:val="231F20"/>
          <w:spacing w:val="-6"/>
        </w:rPr>
        <w:t> </w:t>
      </w:r>
      <w:r>
        <w:rPr>
          <w:color w:val="231F20"/>
        </w:rPr>
        <w:t>securities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minority</w:t>
      </w:r>
      <w:r>
        <w:rPr>
          <w:color w:val="231F20"/>
          <w:spacing w:val="-6"/>
        </w:rPr>
        <w:t> </w:t>
      </w:r>
      <w:r>
        <w:rPr>
          <w:color w:val="231F20"/>
        </w:rPr>
        <w:t>interest</w:t>
      </w:r>
      <w:r>
        <w:rPr>
          <w:color w:val="231F20"/>
          <w:spacing w:val="-7"/>
        </w:rPr>
        <w:t> </w:t>
      </w:r>
      <w:r>
        <w:rPr>
          <w:color w:val="231F20"/>
        </w:rPr>
        <w:t>share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profits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Japan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i-flex</w:t>
      </w:r>
      <w:r>
        <w:rPr>
          <w:color w:val="231F20"/>
          <w:spacing w:val="14"/>
        </w:rPr>
        <w:t> </w:t>
      </w:r>
      <w:r>
        <w:rPr>
          <w:color w:val="231F20"/>
        </w:rPr>
        <w:t>solutions</w:t>
      </w:r>
      <w:r>
        <w:rPr>
          <w:color w:val="231F20"/>
          <w:spacing w:val="14"/>
        </w:rPr>
        <w:t> </w:t>
      </w:r>
      <w:r>
        <w:rPr>
          <w:color w:val="231F20"/>
        </w:rPr>
        <w:t>limited</w:t>
      </w:r>
      <w:r>
        <w:rPr>
          <w:color w:val="231F20"/>
          <w:spacing w:val="18"/>
        </w:rPr>
        <w:t> </w:t>
      </w:r>
      <w:r>
        <w:rPr>
          <w:color w:val="231F20"/>
        </w:rPr>
        <w:t>(see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2).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0"/>
        <w:ind w:left="0" w:right="57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5"/>
        <w:gridCol w:w="830"/>
        <w:gridCol w:w="801"/>
        <w:gridCol w:w="662"/>
      </w:tblGrid>
      <w:tr>
        <w:trPr>
          <w:trHeight w:val="22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70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Interest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income.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currency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gains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(losses)</w:t>
            </w:r>
            <w:r>
              <w:rPr>
                <w:rFonts w:ascii="Times New Roman"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0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investment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gains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marketable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equity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investments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Minority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interest.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(71)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non-operating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6"/>
                <w:sz w:val="20"/>
              </w:rPr>
              <w:t>net.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355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243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164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before="74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Income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Taxes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left="159" w:right="237"/>
        <w:jc w:val="both"/>
      </w:pPr>
      <w:r>
        <w:rPr>
          <w:color w:val="231F20"/>
          <w:spacing w:val="-7"/>
        </w:rPr>
        <w:t>We </w:t>
      </w:r>
      <w:r>
        <w:rPr>
          <w:color w:val="231F20"/>
        </w:rPr>
        <w:t>account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income</w:t>
      </w:r>
      <w:r>
        <w:rPr>
          <w:color w:val="231F20"/>
          <w:spacing w:val="-4"/>
        </w:rPr>
        <w:t> </w:t>
      </w:r>
      <w:r>
        <w:rPr>
          <w:color w:val="231F20"/>
        </w:rPr>
        <w:t>taxes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accordance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9"/>
        </w:rPr>
        <w:t> </w:t>
      </w:r>
      <w:r>
        <w:rPr>
          <w:color w:val="231F20"/>
        </w:rPr>
        <w:t>Statement</w:t>
      </w:r>
      <w:r>
        <w:rPr>
          <w:color w:val="231F20"/>
          <w:spacing w:val="-2"/>
        </w:rPr>
        <w:t> </w:t>
      </w:r>
      <w:r>
        <w:rPr>
          <w:color w:val="231F20"/>
        </w:rPr>
        <w:t>No.</w:t>
      </w:r>
      <w:r>
        <w:rPr>
          <w:color w:val="231F20"/>
          <w:spacing w:val="-7"/>
        </w:rPr>
        <w:t> </w:t>
      </w:r>
      <w:r>
        <w:rPr>
          <w:color w:val="231F20"/>
        </w:rPr>
        <w:t>109,</w:t>
      </w:r>
      <w:r>
        <w:rPr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-2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Income</w:t>
      </w:r>
      <w:r>
        <w:rPr>
          <w:rFonts w:ascii="Times New Roman"/>
          <w:i/>
          <w:color w:val="231F20"/>
          <w:spacing w:val="-5"/>
        </w:rPr>
        <w:t> </w:t>
      </w:r>
      <w:r>
        <w:rPr>
          <w:rFonts w:ascii="Times New Roman"/>
          <w:i/>
          <w:color w:val="231F20"/>
          <w:spacing w:val="-3"/>
        </w:rPr>
        <w:t>Taxes</w:t>
      </w:r>
      <w:r>
        <w:rPr>
          <w:color w:val="231F20"/>
          <w:spacing w:val="-3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Deferred</w:t>
      </w:r>
      <w:r>
        <w:rPr>
          <w:color w:val="231F20"/>
          <w:spacing w:val="22"/>
        </w:rPr>
        <w:t> </w:t>
      </w: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</w:rPr>
        <w:t>taxes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</w:rPr>
        <w:t>recorded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expected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</w:rPr>
        <w:t>consequences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temporary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5"/>
        </w:rPr>
        <w:t> </w:t>
      </w:r>
      <w:r>
        <w:rPr>
          <w:color w:val="231F20"/>
        </w:rPr>
        <w:t>between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</w:rPr>
        <w:t>bases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assets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liabilities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reporting</w:t>
      </w:r>
      <w:r>
        <w:rPr>
          <w:color w:val="231F20"/>
          <w:spacing w:val="-6"/>
        </w:rPr>
        <w:t> </w:t>
      </w:r>
      <w:r>
        <w:rPr>
          <w:color w:val="231F20"/>
        </w:rPr>
        <w:t>purposes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amounts</w:t>
      </w:r>
      <w:r>
        <w:rPr>
          <w:color w:val="231F20"/>
          <w:spacing w:val="-6"/>
        </w:rPr>
        <w:t> </w:t>
      </w:r>
      <w:r>
        <w:rPr>
          <w:color w:val="231F20"/>
        </w:rPr>
        <w:t>recognized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income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  <w:r>
        <w:rPr>
          <w:color w:val="231F20"/>
          <w:spacing w:val="-6"/>
        </w:rPr>
        <w:t> </w:t>
      </w:r>
      <w:r>
        <w:rPr>
          <w:color w:val="231F20"/>
        </w:rPr>
        <w:t>purposes.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record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reduce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deferred</w:t>
      </w:r>
      <w:r>
        <w:rPr>
          <w:color w:val="231F20"/>
          <w:spacing w:val="-5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assets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amount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future</w:t>
      </w:r>
      <w:r>
        <w:rPr>
          <w:color w:val="231F20"/>
          <w:spacing w:val="-5"/>
        </w:rPr>
        <w:t> </w:t>
      </w:r>
      <w:r>
        <w:rPr>
          <w:color w:val="231F20"/>
        </w:rPr>
        <w:t>tax</w:t>
      </w:r>
      <w:r>
        <w:rPr>
          <w:color w:val="231F20"/>
          <w:spacing w:val="-6"/>
        </w:rPr>
        <w:t> </w:t>
      </w:r>
      <w:r>
        <w:rPr>
          <w:color w:val="231F20"/>
        </w:rPr>
        <w:t>benefit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likely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realized.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New</w:t>
      </w:r>
      <w:r>
        <w:rPr>
          <w:rFonts w:ascii="Times New Roman"/>
          <w:i/>
          <w:color w:val="231F20"/>
          <w:spacing w:val="12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Pronouncements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left="159" w:right="237"/>
        <w:jc w:val="both"/>
      </w:pP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Uncertainty</w:t>
      </w:r>
      <w:r>
        <w:rPr>
          <w:rFonts w:ascii="Times New Roman" w:hAnsi="Times New Roman" w:cs="Times New Roman" w:eastAsia="Times New Roman"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Income</w:t>
      </w:r>
      <w:r>
        <w:rPr>
          <w:rFonts w:ascii="Times New Roman" w:hAnsi="Times New Roman" w:cs="Times New Roman" w:eastAsia="Times New Roman"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3"/>
        </w:rPr>
        <w:t>Taxes:</w:t>
      </w:r>
      <w:r>
        <w:rPr>
          <w:rFonts w:ascii="Times New Roman" w:hAnsi="Times New Roman" w:cs="Times New Roman" w:eastAsia="Times New Roman"/>
          <w:i/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June</w:t>
      </w:r>
      <w:r>
        <w:rPr>
          <w:color w:val="231F20"/>
          <w:spacing w:val="-13"/>
        </w:rPr>
        <w:t> </w:t>
      </w:r>
      <w:r>
        <w:rPr>
          <w:color w:val="231F20"/>
        </w:rPr>
        <w:t>2006,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5"/>
        </w:rPr>
        <w:t> </w:t>
      </w:r>
      <w:r>
        <w:rPr>
          <w:color w:val="231F20"/>
        </w:rPr>
        <w:t>issued</w:t>
      </w:r>
      <w:r>
        <w:rPr>
          <w:color w:val="231F20"/>
          <w:spacing w:val="-13"/>
        </w:rPr>
        <w:t> </w:t>
      </w:r>
      <w:r>
        <w:rPr>
          <w:color w:val="231F20"/>
        </w:rPr>
        <w:t>Interpretation</w:t>
      </w:r>
      <w:r>
        <w:rPr>
          <w:color w:val="231F20"/>
          <w:spacing w:val="-9"/>
        </w:rPr>
        <w:t> </w:t>
      </w:r>
      <w:r>
        <w:rPr>
          <w:color w:val="231F20"/>
        </w:rPr>
        <w:t>No.</w:t>
      </w:r>
      <w:r>
        <w:rPr>
          <w:color w:val="231F20"/>
          <w:spacing w:val="-14"/>
        </w:rPr>
        <w:t> </w:t>
      </w:r>
      <w:r>
        <w:rPr>
          <w:color w:val="231F20"/>
        </w:rPr>
        <w:t>48,</w:t>
      </w:r>
      <w:r>
        <w:rPr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Uncertainty</w:t>
      </w:r>
      <w:r>
        <w:rPr>
          <w:rFonts w:ascii="Times New Roman" w:hAnsi="Times New Roman" w:cs="Times New Roman" w:eastAsia="Times New Roman"/>
          <w:i/>
          <w:color w:val="231F20"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4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Income </w:t>
      </w:r>
      <w:r>
        <w:rPr>
          <w:rFonts w:ascii="Times New Roman" w:hAnsi="Times New Roman" w:cs="Times New Roman" w:eastAsia="Times New Roman"/>
          <w:i/>
          <w:color w:val="231F20"/>
          <w:spacing w:val="-3"/>
        </w:rPr>
        <w:t>Taxes,</w:t>
      </w:r>
      <w:r>
        <w:rPr>
          <w:rFonts w:ascii="Times New Roman" w:hAnsi="Times New Roman" w:cs="Times New Roman" w:eastAsia="Times New Roman"/>
          <w:i/>
          <w:color w:val="231F20"/>
        </w:rPr>
        <w:t> an</w:t>
      </w:r>
      <w:r>
        <w:rPr>
          <w:rFonts w:ascii="Times New Roman" w:hAnsi="Times New Roman" w:cs="Times New Roman" w:eastAsia="Times New Roman"/>
          <w:i/>
          <w:color w:val="231F20"/>
          <w:spacing w:val="4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interpretation</w:t>
      </w:r>
      <w:r>
        <w:rPr>
          <w:rFonts w:ascii="Times New Roman" w:hAnsi="Times New Roman" w:cs="Times New Roman" w:eastAsia="Times New Roman"/>
          <w:i/>
          <w:color w:val="231F20"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of </w:t>
      </w:r>
      <w:r>
        <w:rPr>
          <w:rFonts w:ascii="Times New Roman" w:hAnsi="Times New Roman" w:cs="Times New Roman" w:eastAsia="Times New Roman"/>
          <w:i/>
          <w:color w:val="231F20"/>
          <w:spacing w:val="-6"/>
        </w:rPr>
        <w:t>FASB</w:t>
      </w:r>
      <w:r>
        <w:rPr>
          <w:rFonts w:ascii="Times New Roman" w:hAnsi="Times New Roman" w:cs="Times New Roman" w:eastAsia="Times New Roman"/>
          <w:i/>
          <w:color w:val="231F20"/>
          <w:spacing w:val="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Statement</w:t>
      </w:r>
      <w:r>
        <w:rPr>
          <w:rFonts w:ascii="Times New Roman" w:hAnsi="Times New Roman" w:cs="Times New Roman" w:eastAsia="Times New Roman"/>
          <w:i/>
          <w:color w:val="231F20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No.</w:t>
      </w:r>
      <w:r>
        <w:rPr>
          <w:rFonts w:ascii="Times New Roman" w:hAnsi="Times New Roman" w:cs="Times New Roman" w:eastAsia="Times New Roman"/>
          <w:i/>
          <w:color w:val="231F20"/>
          <w:spacing w:val="4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109.</w:t>
      </w:r>
      <w:r>
        <w:rPr>
          <w:rFonts w:ascii="Times New Roman" w:hAnsi="Times New Roman" w:cs="Times New Roman" w:eastAsia="Times New Roman"/>
          <w:i/>
          <w:color w:val="231F20"/>
          <w:spacing w:val="49"/>
        </w:rPr>
        <w:t> </w:t>
      </w:r>
      <w:r>
        <w:rPr>
          <w:color w:val="231F20"/>
        </w:rPr>
        <w:t>Interpretation</w:t>
      </w:r>
      <w:r>
        <w:rPr>
          <w:color w:val="231F20"/>
          <w:spacing w:val="5"/>
        </w:rPr>
        <w:t> </w:t>
      </w:r>
      <w:r>
        <w:rPr>
          <w:color w:val="231F20"/>
        </w:rPr>
        <w:t>48</w:t>
      </w:r>
      <w:r>
        <w:rPr>
          <w:color w:val="231F20"/>
          <w:spacing w:val="49"/>
        </w:rPr>
        <w:t> </w:t>
      </w:r>
      <w:r>
        <w:rPr>
          <w:color w:val="231F20"/>
        </w:rPr>
        <w:t>clarifies the</w:t>
      </w:r>
      <w:r>
        <w:rPr>
          <w:color w:val="231F20"/>
          <w:spacing w:val="30"/>
        </w:rPr>
        <w:t> </w:t>
      </w:r>
      <w:r>
        <w:rPr>
          <w:color w:val="231F20"/>
        </w:rPr>
        <w:t>accounting</w:t>
      </w:r>
      <w:r>
        <w:rPr>
          <w:color w:val="231F20"/>
          <w:spacing w:val="37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uncertainty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income</w:t>
      </w:r>
      <w:r>
        <w:rPr>
          <w:color w:val="231F20"/>
          <w:spacing w:val="35"/>
        </w:rPr>
        <w:t> </w:t>
      </w:r>
      <w:r>
        <w:rPr>
          <w:color w:val="231F20"/>
        </w:rPr>
        <w:t>taxes</w:t>
      </w:r>
      <w:r>
        <w:rPr>
          <w:color w:val="231F20"/>
          <w:spacing w:val="32"/>
        </w:rPr>
        <w:t> </w:t>
      </w:r>
      <w:r>
        <w:rPr>
          <w:color w:val="231F20"/>
        </w:rPr>
        <w:t>recognized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an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entity’s</w:t>
      </w:r>
      <w:r>
        <w:rPr>
          <w:color w:val="231F20"/>
          <w:spacing w:val="32"/>
        </w:rPr>
        <w:t> </w:t>
      </w:r>
      <w:r>
        <w:rPr>
          <w:color w:val="231F20"/>
        </w:rPr>
        <w:t>financial</w:t>
      </w:r>
      <w:r>
        <w:rPr>
          <w:color w:val="231F20"/>
          <w:spacing w:val="35"/>
        </w:rPr>
        <w:t> </w:t>
      </w:r>
      <w:r>
        <w:rPr>
          <w:color w:val="231F20"/>
        </w:rPr>
        <w:t>statements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accordance</w:t>
      </w:r>
      <w:r>
        <w:rPr>
          <w:color w:val="231F20"/>
          <w:spacing w:val="33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Statement</w:t>
      </w:r>
      <w:r>
        <w:rPr>
          <w:color w:val="231F20"/>
          <w:spacing w:val="-6"/>
        </w:rPr>
        <w:t> </w:t>
      </w:r>
      <w:r>
        <w:rPr>
          <w:color w:val="231F20"/>
        </w:rPr>
        <w:t>109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prescribes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recognition</w:t>
      </w:r>
      <w:r>
        <w:rPr>
          <w:color w:val="231F20"/>
          <w:spacing w:val="-7"/>
        </w:rPr>
        <w:t> </w:t>
      </w:r>
      <w:r>
        <w:rPr>
          <w:color w:val="231F20"/>
        </w:rPr>
        <w:t>threshold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measurement</w:t>
      </w:r>
      <w:r>
        <w:rPr>
          <w:color w:val="231F20"/>
          <w:spacing w:val="-7"/>
        </w:rPr>
        <w:t> </w:t>
      </w:r>
      <w:r>
        <w:rPr>
          <w:color w:val="231F20"/>
        </w:rPr>
        <w:t>attribute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financial</w:t>
      </w:r>
      <w:r>
        <w:rPr>
          <w:color w:val="231F20"/>
          <w:spacing w:val="-9"/>
        </w:rPr>
        <w:t> </w:t>
      </w:r>
      <w:r>
        <w:rPr>
          <w:color w:val="231F20"/>
        </w:rPr>
        <w:t>statement</w:t>
      </w:r>
      <w:r>
        <w:rPr>
          <w:color w:val="231F20"/>
          <w:spacing w:val="-6"/>
        </w:rPr>
        <w:t> </w:t>
      </w:r>
      <w:r>
        <w:rPr>
          <w:color w:val="231F20"/>
        </w:rPr>
        <w:t>recognition</w:t>
      </w:r>
      <w:r>
        <w:rPr>
          <w:color w:val="231F20"/>
        </w:rPr>
        <w:t> and</w:t>
      </w:r>
      <w:r>
        <w:rPr>
          <w:color w:val="231F20"/>
          <w:spacing w:val="14"/>
        </w:rPr>
        <w:t> </w:t>
      </w:r>
      <w:r>
        <w:rPr>
          <w:color w:val="231F20"/>
        </w:rPr>
        <w:t>measurement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position</w:t>
      </w:r>
      <w:r>
        <w:rPr>
          <w:color w:val="231F20"/>
          <w:spacing w:val="14"/>
        </w:rPr>
        <w:t> </w:t>
      </w:r>
      <w:r>
        <w:rPr>
          <w:color w:val="231F20"/>
        </w:rPr>
        <w:t>taken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taken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return.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13"/>
        </w:rPr>
        <w:t> </w:t>
      </w:r>
      <w:r>
        <w:rPr>
          <w:color w:val="231F20"/>
        </w:rPr>
        <w:t>Interpretation</w:t>
      </w:r>
      <w:r>
        <w:rPr>
          <w:color w:val="231F20"/>
          <w:spacing w:val="18"/>
        </w:rPr>
        <w:t> </w:t>
      </w:r>
      <w:r>
        <w:rPr>
          <w:color w:val="231F20"/>
        </w:rPr>
        <w:t>48</w:t>
      </w:r>
      <w:r>
        <w:rPr>
          <w:color w:val="231F20"/>
          <w:spacing w:val="21"/>
        </w:rPr>
        <w:t> </w:t>
      </w:r>
      <w:r>
        <w:rPr>
          <w:color w:val="231F20"/>
        </w:rPr>
        <w:t>provides</w:t>
      </w:r>
      <w:r>
        <w:rPr>
          <w:color w:val="231F20"/>
          <w:spacing w:val="-7"/>
        </w:rPr>
        <w:t> </w:t>
      </w:r>
      <w:r>
        <w:rPr>
          <w:color w:val="231F20"/>
        </w:rPr>
        <w:t>guidance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derecognition,</w:t>
      </w:r>
      <w:r>
        <w:rPr>
          <w:color w:val="231F20"/>
          <w:spacing w:val="-2"/>
        </w:rPr>
        <w:t> </w:t>
      </w:r>
      <w:r>
        <w:rPr>
          <w:color w:val="231F20"/>
        </w:rPr>
        <w:t>classification,</w:t>
      </w:r>
      <w:r>
        <w:rPr>
          <w:color w:val="231F20"/>
          <w:spacing w:val="-3"/>
        </w:rPr>
        <w:t> </w:t>
      </w: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penalties,</w:t>
      </w:r>
      <w:r>
        <w:rPr>
          <w:color w:val="231F20"/>
          <w:spacing w:val="-3"/>
        </w:rPr>
        <w:t> </w:t>
      </w:r>
      <w:r>
        <w:rPr>
          <w:color w:val="231F20"/>
        </w:rPr>
        <w:t>accounting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interim</w:t>
      </w:r>
      <w:r>
        <w:rPr>
          <w:color w:val="231F20"/>
          <w:spacing w:val="-4"/>
        </w:rPr>
        <w:t> </w:t>
      </w:r>
      <w:r>
        <w:rPr>
          <w:color w:val="231F20"/>
        </w:rPr>
        <w:t>periods,</w:t>
      </w:r>
      <w:r>
        <w:rPr>
          <w:color w:val="231F20"/>
          <w:spacing w:val="-6"/>
        </w:rPr>
        <w:t> </w:t>
      </w:r>
      <w:r>
        <w:rPr>
          <w:color w:val="231F20"/>
        </w:rPr>
        <w:t>disclosure</w:t>
      </w:r>
      <w:r>
        <w:rPr>
          <w:color w:val="231F20"/>
        </w:rPr>
        <w:t> and</w:t>
      </w:r>
      <w:r>
        <w:rPr>
          <w:color w:val="231F20"/>
          <w:spacing w:val="-8"/>
        </w:rPr>
        <w:t> </w:t>
      </w:r>
      <w:r>
        <w:rPr>
          <w:color w:val="231F20"/>
        </w:rPr>
        <w:t>transition.</w:t>
      </w:r>
      <w:r>
        <w:rPr>
          <w:color w:val="231F20"/>
          <w:spacing w:val="-7"/>
        </w:rPr>
        <w:t> </w:t>
      </w:r>
      <w:r>
        <w:rPr>
          <w:color w:val="231F20"/>
        </w:rPr>
        <w:t>Interpretation</w:t>
      </w:r>
      <w:r>
        <w:rPr>
          <w:color w:val="231F20"/>
          <w:spacing w:val="-4"/>
        </w:rPr>
        <w:t> </w:t>
      </w:r>
      <w:r>
        <w:rPr>
          <w:color w:val="231F20"/>
        </w:rPr>
        <w:t>48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years</w:t>
      </w:r>
      <w:r>
        <w:rPr>
          <w:color w:val="231F20"/>
          <w:spacing w:val="-9"/>
        </w:rPr>
        <w:t> </w:t>
      </w:r>
      <w:r>
        <w:rPr>
          <w:color w:val="231F20"/>
        </w:rPr>
        <w:t>beginning</w:t>
      </w:r>
      <w:r>
        <w:rPr>
          <w:color w:val="231F20"/>
          <w:spacing w:val="-9"/>
        </w:rPr>
        <w:t> </w:t>
      </w:r>
      <w:r>
        <w:rPr>
          <w:color w:val="231F20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</w:rPr>
        <w:t>December</w:t>
      </w:r>
      <w:r>
        <w:rPr>
          <w:color w:val="231F20"/>
          <w:spacing w:val="-7"/>
        </w:rPr>
        <w:t> </w:t>
      </w:r>
      <w:r>
        <w:rPr>
          <w:color w:val="231F20"/>
        </w:rPr>
        <w:t>15,</w:t>
      </w:r>
      <w:r>
        <w:rPr>
          <w:color w:val="231F20"/>
          <w:spacing w:val="-9"/>
        </w:rPr>
        <w:t> </w:t>
      </w:r>
      <w:r>
        <w:rPr>
          <w:color w:val="231F20"/>
        </w:rPr>
        <w:t>2006,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early</w:t>
      </w:r>
      <w:r>
        <w:rPr>
          <w:color w:val="231F20"/>
          <w:spacing w:val="-7"/>
        </w:rPr>
        <w:t> </w:t>
      </w:r>
      <w:r>
        <w:rPr>
          <w:color w:val="231F20"/>
        </w:rPr>
        <w:t>adoption</w:t>
      </w:r>
      <w:r>
        <w:rPr>
          <w:color w:val="231F20"/>
          <w:spacing w:val="24"/>
        </w:rPr>
        <w:t> </w:t>
      </w:r>
      <w:r>
        <w:rPr>
          <w:color w:val="231F20"/>
        </w:rPr>
        <w:t>permitted.</w:t>
      </w:r>
      <w:r>
        <w:rPr>
          <w:color w:val="231F20"/>
          <w:spacing w:val="-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adopt</w:t>
      </w:r>
      <w:r>
        <w:rPr>
          <w:color w:val="231F20"/>
          <w:spacing w:val="-4"/>
        </w:rPr>
        <w:t> </w:t>
      </w:r>
      <w:r>
        <w:rPr>
          <w:color w:val="231F20"/>
        </w:rPr>
        <w:t>Interpretation</w:t>
      </w:r>
      <w:r>
        <w:rPr>
          <w:color w:val="231F20"/>
          <w:spacing w:val="-1"/>
        </w:rPr>
        <w:t> </w:t>
      </w:r>
      <w:r>
        <w:rPr>
          <w:color w:val="231F20"/>
        </w:rPr>
        <w:t>48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year</w:t>
      </w:r>
      <w:r>
        <w:rPr>
          <w:color w:val="231F20"/>
          <w:spacing w:val="-4"/>
        </w:rPr>
        <w:t> </w:t>
      </w:r>
      <w:r>
        <w:rPr>
          <w:color w:val="231F20"/>
        </w:rPr>
        <w:t>ending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31,</w:t>
      </w:r>
      <w:r>
        <w:rPr>
          <w:color w:val="231F20"/>
          <w:spacing w:val="-6"/>
        </w:rPr>
        <w:t> </w:t>
      </w:r>
      <w:r>
        <w:rPr>
          <w:color w:val="231F20"/>
        </w:rPr>
        <w:t>2008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currently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adoption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Interpretation</w:t>
      </w:r>
      <w:r>
        <w:rPr>
          <w:color w:val="231F20"/>
          <w:spacing w:val="18"/>
        </w:rPr>
        <w:t> </w:t>
      </w:r>
      <w:r>
        <w:rPr>
          <w:color w:val="231F20"/>
        </w:rPr>
        <w:t>48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50" w:lineRule="auto" w:before="121"/>
        <w:ind w:left="159" w:right="23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How</w:t>
      </w:r>
      <w:r>
        <w:rPr>
          <w:rFonts w:ascii="Times New Roman"/>
          <w:i/>
          <w:color w:val="231F20"/>
          <w:spacing w:val="30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Taxes</w:t>
      </w:r>
      <w:r>
        <w:rPr>
          <w:rFonts w:ascii="Times New Roman"/>
          <w:i/>
          <w:color w:val="231F20"/>
          <w:spacing w:val="31"/>
          <w:sz w:val="20"/>
        </w:rPr>
        <w:t> </w:t>
      </w:r>
      <w:r>
        <w:rPr>
          <w:rFonts w:ascii="Times New Roman"/>
          <w:i/>
          <w:color w:val="231F20"/>
          <w:sz w:val="20"/>
        </w:rPr>
        <w:t>Collected</w:t>
      </w:r>
      <w:r>
        <w:rPr>
          <w:rFonts w:ascii="Times New Roman"/>
          <w:i/>
          <w:color w:val="231F20"/>
          <w:spacing w:val="34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from</w:t>
      </w:r>
      <w:r>
        <w:rPr>
          <w:rFonts w:ascii="Times New Roman"/>
          <w:i/>
          <w:color w:val="231F20"/>
          <w:spacing w:val="29"/>
          <w:sz w:val="20"/>
        </w:rPr>
        <w:t> </w:t>
      </w:r>
      <w:r>
        <w:rPr>
          <w:rFonts w:ascii="Times New Roman"/>
          <w:i/>
          <w:color w:val="231F20"/>
          <w:sz w:val="20"/>
        </w:rPr>
        <w:t>Customers</w:t>
      </w:r>
      <w:r>
        <w:rPr>
          <w:rFonts w:ascii="Times New Roman"/>
          <w:i/>
          <w:color w:val="231F20"/>
          <w:spacing w:val="28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29"/>
          <w:sz w:val="20"/>
        </w:rPr>
        <w:t> </w:t>
      </w:r>
      <w:r>
        <w:rPr>
          <w:rFonts w:ascii="Times New Roman"/>
          <w:i/>
          <w:color w:val="231F20"/>
          <w:sz w:val="20"/>
        </w:rPr>
        <w:t>Remitted</w:t>
      </w:r>
      <w:r>
        <w:rPr>
          <w:rFonts w:ascii="Times New Roman"/>
          <w:i/>
          <w:color w:val="231F20"/>
          <w:spacing w:val="34"/>
          <w:sz w:val="20"/>
        </w:rPr>
        <w:t> </w:t>
      </w:r>
      <w:r>
        <w:rPr>
          <w:rFonts w:ascii="Times New Roman"/>
          <w:i/>
          <w:color w:val="231F20"/>
          <w:sz w:val="20"/>
        </w:rPr>
        <w:t>to</w:t>
      </w:r>
      <w:r>
        <w:rPr>
          <w:rFonts w:ascii="Times New Roman"/>
          <w:i/>
          <w:color w:val="231F20"/>
          <w:spacing w:val="30"/>
          <w:sz w:val="20"/>
        </w:rPr>
        <w:t> </w:t>
      </w:r>
      <w:r>
        <w:rPr>
          <w:rFonts w:ascii="Times New Roman"/>
          <w:i/>
          <w:color w:val="231F20"/>
          <w:sz w:val="20"/>
        </w:rPr>
        <w:t>Governmental</w:t>
      </w:r>
      <w:r>
        <w:rPr>
          <w:rFonts w:ascii="Times New Roman"/>
          <w:i/>
          <w:color w:val="231F20"/>
          <w:spacing w:val="3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Authorities</w:t>
      </w:r>
      <w:r>
        <w:rPr>
          <w:rFonts w:ascii="Times New Roman"/>
          <w:i/>
          <w:color w:val="231F20"/>
          <w:spacing w:val="32"/>
          <w:sz w:val="20"/>
        </w:rPr>
        <w:t> </w:t>
      </w:r>
      <w:r>
        <w:rPr>
          <w:rFonts w:ascii="Times New Roman"/>
          <w:i/>
          <w:color w:val="231F20"/>
          <w:sz w:val="20"/>
        </w:rPr>
        <w:t>Should</w:t>
      </w:r>
      <w:r>
        <w:rPr>
          <w:rFonts w:ascii="Times New Roman"/>
          <w:i/>
          <w:color w:val="231F20"/>
          <w:spacing w:val="31"/>
          <w:sz w:val="20"/>
        </w:rPr>
        <w:t> </w:t>
      </w:r>
      <w:r>
        <w:rPr>
          <w:rFonts w:ascii="Times New Roman"/>
          <w:i/>
          <w:color w:val="231F20"/>
          <w:sz w:val="20"/>
        </w:rPr>
        <w:t>Be</w:t>
      </w:r>
      <w:r>
        <w:rPr>
          <w:rFonts w:ascii="Times New Roman"/>
          <w:i/>
          <w:color w:val="231F20"/>
          <w:spacing w:val="31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Presented</w:t>
      </w:r>
      <w:r>
        <w:rPr>
          <w:rFonts w:ascii="Times New Roman"/>
          <w:i/>
          <w:color w:val="231F20"/>
          <w:spacing w:val="32"/>
          <w:sz w:val="20"/>
        </w:rPr>
        <w:t> </w:t>
      </w:r>
      <w:r>
        <w:rPr>
          <w:rFonts w:ascii="Times New Roman"/>
          <w:i/>
          <w:color w:val="231F20"/>
          <w:sz w:val="20"/>
        </w:rPr>
        <w:t>in</w:t>
      </w:r>
      <w:r>
        <w:rPr>
          <w:rFonts w:ascii="Times New Roman"/>
          <w:i/>
          <w:color w:val="231F20"/>
          <w:spacing w:val="31"/>
          <w:sz w:val="20"/>
        </w:rPr>
        <w:t> </w:t>
      </w:r>
      <w:r>
        <w:rPr>
          <w:rFonts w:ascii="Times New Roman"/>
          <w:i/>
          <w:color w:val="231F20"/>
          <w:sz w:val="20"/>
        </w:rPr>
        <w:t>the</w:t>
      </w:r>
      <w:r>
        <w:rPr>
          <w:rFonts w:ascii="Times New Roman"/>
          <w:i/>
          <w:color w:val="231F20"/>
          <w:spacing w:val="31"/>
          <w:sz w:val="20"/>
        </w:rPr>
        <w:t> </w:t>
      </w:r>
      <w:r>
        <w:rPr>
          <w:rFonts w:ascii="Times New Roman"/>
          <w:i/>
          <w:color w:val="231F20"/>
          <w:sz w:val="20"/>
        </w:rPr>
        <w:t>Income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Statement:</w:t>
      </w:r>
      <w:r>
        <w:rPr>
          <w:rFonts w:ascii="Times New Roman"/>
          <w:i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June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2006,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reached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consensus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Emerging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Issues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Task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Force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(EITF)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Issue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06-3,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i/>
          <w:color w:val="231F20"/>
          <w:sz w:val="20"/>
        </w:rPr>
        <w:t>How</w:t>
      </w:r>
      <w:r>
        <w:rPr>
          <w:rFonts w:ascii="Times New Roman"/>
          <w:i/>
          <w:color w:val="231F20"/>
          <w:spacing w:val="-8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Taxes</w:t>
      </w:r>
      <w:r>
        <w:rPr>
          <w:rFonts w:ascii="Times New Roman"/>
          <w:i/>
          <w:color w:val="231F20"/>
          <w:spacing w:val="-6"/>
          <w:sz w:val="20"/>
        </w:rPr>
        <w:t> </w:t>
      </w:r>
      <w:r>
        <w:rPr>
          <w:rFonts w:ascii="Times New Roman"/>
          <w:i/>
          <w:color w:val="231F20"/>
          <w:sz w:val="20"/>
        </w:rPr>
        <w:t>Collected</w:t>
      </w:r>
      <w:r>
        <w:rPr>
          <w:rFonts w:ascii="Times New Roman"/>
          <w:i/>
          <w:color w:val="231F20"/>
          <w:spacing w:val="-2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from</w:t>
      </w:r>
      <w:r>
        <w:rPr>
          <w:rFonts w:ascii="Times New Roman"/>
          <w:i/>
          <w:color w:val="231F20"/>
          <w:spacing w:val="-7"/>
          <w:sz w:val="20"/>
        </w:rPr>
        <w:t> </w:t>
      </w:r>
      <w:r>
        <w:rPr>
          <w:rFonts w:ascii="Times New Roman"/>
          <w:i/>
          <w:color w:val="231F20"/>
          <w:sz w:val="20"/>
        </w:rPr>
        <w:t>Customers</w:t>
      </w:r>
      <w:r>
        <w:rPr>
          <w:rFonts w:ascii="Times New Roman"/>
          <w:i/>
          <w:color w:val="231F20"/>
          <w:spacing w:val="-8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-6"/>
          <w:sz w:val="20"/>
        </w:rPr>
        <w:t> </w:t>
      </w:r>
      <w:r>
        <w:rPr>
          <w:rFonts w:ascii="Times New Roman"/>
          <w:i/>
          <w:color w:val="231F20"/>
          <w:sz w:val="20"/>
        </w:rPr>
        <w:t>Remitted</w:t>
      </w:r>
      <w:r>
        <w:rPr>
          <w:rFonts w:ascii="Times New Roman"/>
          <w:i/>
          <w:color w:val="231F20"/>
          <w:spacing w:val="-3"/>
          <w:sz w:val="20"/>
        </w:rPr>
        <w:t> </w:t>
      </w:r>
      <w:r>
        <w:rPr>
          <w:rFonts w:ascii="Times New Roman"/>
          <w:i/>
          <w:color w:val="231F20"/>
          <w:sz w:val="20"/>
        </w:rPr>
        <w:t>to</w:t>
      </w:r>
      <w:r>
        <w:rPr>
          <w:rFonts w:ascii="Times New Roman"/>
          <w:i/>
          <w:color w:val="231F20"/>
          <w:spacing w:val="-7"/>
          <w:sz w:val="20"/>
        </w:rPr>
        <w:t> </w:t>
      </w:r>
      <w:r>
        <w:rPr>
          <w:rFonts w:ascii="Times New Roman"/>
          <w:i/>
          <w:color w:val="231F20"/>
          <w:sz w:val="20"/>
        </w:rPr>
        <w:t>Governmental</w:t>
      </w:r>
      <w:r>
        <w:rPr>
          <w:rFonts w:ascii="Times New Roman"/>
          <w:i/>
          <w:color w:val="231F20"/>
          <w:spacing w:val="-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Authorities</w:t>
      </w:r>
      <w:r>
        <w:rPr>
          <w:rFonts w:ascii="Times New Roman"/>
          <w:i/>
          <w:color w:val="231F20"/>
          <w:spacing w:val="-4"/>
          <w:sz w:val="20"/>
        </w:rPr>
        <w:t> </w:t>
      </w:r>
      <w:r>
        <w:rPr>
          <w:rFonts w:ascii="Times New Roman"/>
          <w:i/>
          <w:color w:val="231F20"/>
          <w:sz w:val="20"/>
        </w:rPr>
        <w:t>Should</w:t>
      </w:r>
      <w:r>
        <w:rPr>
          <w:rFonts w:ascii="Times New Roman"/>
          <w:i/>
          <w:color w:val="231F20"/>
          <w:spacing w:val="-5"/>
          <w:sz w:val="20"/>
        </w:rPr>
        <w:t> </w:t>
      </w:r>
      <w:r>
        <w:rPr>
          <w:rFonts w:ascii="Times New Roman"/>
          <w:i/>
          <w:color w:val="231F20"/>
          <w:sz w:val="20"/>
        </w:rPr>
        <w:t>Be</w:t>
      </w:r>
      <w:r>
        <w:rPr>
          <w:rFonts w:ascii="Times New Roman"/>
          <w:i/>
          <w:color w:val="231F20"/>
          <w:spacing w:val="-5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Presented</w:t>
      </w:r>
      <w:r>
        <w:rPr>
          <w:rFonts w:ascii="Times New Roman"/>
          <w:i/>
          <w:color w:val="231F20"/>
          <w:spacing w:val="-4"/>
          <w:sz w:val="20"/>
        </w:rPr>
        <w:t> </w:t>
      </w:r>
      <w:r>
        <w:rPr>
          <w:rFonts w:ascii="Times New Roman"/>
          <w:i/>
          <w:color w:val="231F20"/>
          <w:sz w:val="20"/>
        </w:rPr>
        <w:t>in</w:t>
      </w:r>
      <w:r>
        <w:rPr>
          <w:rFonts w:ascii="Times New Roman"/>
          <w:i/>
          <w:color w:val="231F20"/>
          <w:spacing w:val="31"/>
          <w:sz w:val="20"/>
        </w:rPr>
        <w:t> </w:t>
      </w:r>
      <w:r>
        <w:rPr>
          <w:rFonts w:ascii="Times New Roman"/>
          <w:i/>
          <w:color w:val="231F20"/>
          <w:sz w:val="20"/>
        </w:rPr>
        <w:t>the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z w:val="20"/>
        </w:rPr>
        <w:t>Income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10"/>
          <w:sz w:val="20"/>
        </w:rPr>
        <w:t> </w:t>
      </w:r>
      <w:r>
        <w:rPr>
          <w:rFonts w:ascii="Times New Roman"/>
          <w:i/>
          <w:color w:val="231F20"/>
          <w:sz w:val="20"/>
        </w:rPr>
        <w:t>(That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z w:val="20"/>
        </w:rPr>
        <w:t>Is,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Gross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z w:val="20"/>
        </w:rPr>
        <w:t>versus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z w:val="20"/>
        </w:rPr>
        <w:t>Net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Presentation)</w:t>
      </w:r>
      <w:r>
        <w:rPr>
          <w:rFonts w:ascii="Times New Roman"/>
          <w:i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(EITF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06-3).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EITF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06-3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indicates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income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presentation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either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gross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basis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or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net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basis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taxes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within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scope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issue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accounting</w:t>
      </w:r>
      <w:r>
        <w:rPr>
          <w:rFonts w:ascii="Times New Roman"/>
          <w:color w:val="231F20"/>
          <w:sz w:val="20"/>
        </w:rPr>
        <w:t> policy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decision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should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be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disclosed.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EITF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06-3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interim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annual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periods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beginning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after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December 15,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2006.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adoption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EITF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06-3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did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change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policy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presenting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taxes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within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scope</w:t>
      </w:r>
      <w:r>
        <w:rPr>
          <w:rFonts w:ascii="Times New Roman"/>
          <w:color w:val="231F20"/>
          <w:sz w:val="20"/>
        </w:rPr>
        <w:t> of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EITF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06-3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net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basis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and,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therefore,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had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no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impact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consolidated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statements.</w:t>
      </w:r>
      <w:r>
        <w:rPr>
          <w:rFonts w:ascii="Times New Roman"/>
          <w:sz w:val="20"/>
        </w:rPr>
      </w:r>
    </w:p>
    <w:p>
      <w:pPr>
        <w:spacing w:line="250" w:lineRule="auto" w:before="121"/>
        <w:ind w:left="159" w:right="23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Considering</w:t>
      </w:r>
      <w:r>
        <w:rPr>
          <w:rFonts w:ascii="Times New Roman" w:hAnsi="Times New Roman" w:cs="Times New Roman" w:eastAsia="Times New Roman"/>
          <w:i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Effects</w:t>
      </w:r>
      <w:r>
        <w:rPr>
          <w:rFonts w:ascii="Times New Roman" w:hAnsi="Times New Roman" w:cs="Times New Roman" w:eastAsia="Times New Roman"/>
          <w:i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Prior</w:t>
      </w:r>
      <w:r>
        <w:rPr>
          <w:rFonts w:ascii="Times New Roman" w:hAnsi="Times New Roman" w:cs="Times New Roman" w:eastAsia="Times New Roman"/>
          <w:i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5"/>
          <w:sz w:val="20"/>
          <w:szCs w:val="20"/>
        </w:rPr>
        <w:t>Year</w:t>
      </w:r>
      <w:r>
        <w:rPr>
          <w:rFonts w:ascii="Times New Roman" w:hAnsi="Times New Roman" w:cs="Times New Roman" w:eastAsia="Times New Roman"/>
          <w:i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Misstatements</w:t>
      </w:r>
      <w:r>
        <w:rPr>
          <w:rFonts w:ascii="Times New Roman" w:hAnsi="Times New Roman" w:cs="Times New Roman" w:eastAsia="Times New Roman"/>
          <w:i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i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Quantifying</w:t>
      </w:r>
      <w:r>
        <w:rPr>
          <w:rFonts w:ascii="Times New Roman" w:hAnsi="Times New Roman" w:cs="Times New Roman" w:eastAsia="Times New Roman"/>
          <w:i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Misstatements</w:t>
      </w:r>
      <w:r>
        <w:rPr>
          <w:rFonts w:ascii="Times New Roman" w:hAnsi="Times New Roman" w:cs="Times New Roman" w:eastAsia="Times New Roman"/>
          <w:i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  <w:sz w:val="20"/>
          <w:szCs w:val="20"/>
        </w:rPr>
        <w:t>Current</w:t>
      </w:r>
      <w:r>
        <w:rPr>
          <w:rFonts w:ascii="Times New Roman" w:hAnsi="Times New Roman" w:cs="Times New Roman" w:eastAsia="Times New Roman"/>
          <w:i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5"/>
          <w:sz w:val="20"/>
          <w:szCs w:val="20"/>
        </w:rPr>
        <w:t>Year</w:t>
      </w:r>
      <w:r>
        <w:rPr>
          <w:rFonts w:ascii="Times New Roman" w:hAnsi="Times New Roman" w:cs="Times New Roman" w:eastAsia="Times New Roman"/>
          <w:i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i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Statements:</w:t>
      </w:r>
      <w:r>
        <w:rPr>
          <w:rFonts w:ascii="Times New Roman" w:hAnsi="Times New Roman" w:cs="Times New Roman" w:eastAsia="Times New Roman"/>
          <w:i/>
          <w:color w:val="231F20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September</w:t>
      </w:r>
      <w:r>
        <w:rPr>
          <w:rFonts w:ascii="Times New Roman" w:hAnsi="Times New Roman" w:cs="Times New Roman" w:eastAsia="Times New Roman"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2006,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SEC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issued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Staff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Bulletin</w:t>
      </w:r>
      <w:r>
        <w:rPr>
          <w:rFonts w:ascii="Times New Roman" w:hAnsi="Times New Roman" w:cs="Times New Roman" w:eastAsia="Times New Roman"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108,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Considering</w:t>
      </w:r>
      <w:r>
        <w:rPr>
          <w:rFonts w:ascii="Times New Roman" w:hAnsi="Times New Roman" w:cs="Times New Roman" w:eastAsia="Times New Roman"/>
          <w:i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Effects</w:t>
      </w:r>
      <w:r>
        <w:rPr>
          <w:rFonts w:ascii="Times New Roman" w:hAnsi="Times New Roman" w:cs="Times New Roman" w:eastAsia="Times New Roman"/>
          <w:i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Prior</w:t>
      </w:r>
      <w:r>
        <w:rPr>
          <w:rFonts w:ascii="Times New Roman" w:hAnsi="Times New Roman" w:cs="Times New Roman" w:eastAsia="Times New Roman"/>
          <w:i/>
          <w:color w:val="231F20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5"/>
          <w:sz w:val="20"/>
          <w:szCs w:val="20"/>
        </w:rPr>
        <w:t>Year</w:t>
      </w:r>
      <w:r>
        <w:rPr>
          <w:rFonts w:ascii="Times New Roman" w:hAnsi="Times New Roman" w:cs="Times New Roman" w:eastAsia="Times New Roman"/>
          <w:i/>
          <w:color w:val="231F20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Misstatements</w:t>
      </w:r>
      <w:r>
        <w:rPr>
          <w:rFonts w:ascii="Times New Roman" w:hAnsi="Times New Roman" w:cs="Times New Roman" w:eastAsia="Times New Roman"/>
          <w:i/>
          <w:color w:val="231F20"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i/>
          <w:color w:val="231F20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Quantifying</w:t>
      </w:r>
      <w:r>
        <w:rPr>
          <w:rFonts w:ascii="Times New Roman" w:hAnsi="Times New Roman" w:cs="Times New Roman" w:eastAsia="Times New Roman"/>
          <w:i/>
          <w:color w:val="231F20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Misstatements</w:t>
      </w:r>
      <w:r>
        <w:rPr>
          <w:rFonts w:ascii="Times New Roman" w:hAnsi="Times New Roman" w:cs="Times New Roman" w:eastAsia="Times New Roman"/>
          <w:i/>
          <w:color w:val="231F20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  <w:sz w:val="20"/>
          <w:szCs w:val="20"/>
        </w:rPr>
        <w:t>Current</w:t>
      </w:r>
      <w:r>
        <w:rPr>
          <w:rFonts w:ascii="Times New Roman" w:hAnsi="Times New Roman" w:cs="Times New Roman" w:eastAsia="Times New Roman"/>
          <w:i/>
          <w:color w:val="231F20"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5"/>
          <w:sz w:val="20"/>
          <w:szCs w:val="20"/>
        </w:rPr>
        <w:t>Year</w:t>
      </w:r>
      <w:r>
        <w:rPr>
          <w:rFonts w:ascii="Times New Roman" w:hAnsi="Times New Roman" w:cs="Times New Roman" w:eastAsia="Times New Roman"/>
          <w:i/>
          <w:color w:val="231F20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i/>
          <w:color w:val="231F20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Statements</w:t>
      </w:r>
      <w:r>
        <w:rPr>
          <w:rFonts w:ascii="Times New Roman" w:hAnsi="Times New Roman" w:cs="Times New Roman" w:eastAsia="Times New Roman"/>
          <w:i/>
          <w:color w:val="231F20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(SAB</w:t>
      </w:r>
      <w:r>
        <w:rPr>
          <w:rFonts w:ascii="Times New Roman" w:hAnsi="Times New Roman" w:cs="Times New Roman" w:eastAsia="Times New Roman"/>
          <w:color w:val="231F20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108).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SAB</w:t>
      </w:r>
      <w:r>
        <w:rPr>
          <w:rFonts w:ascii="Times New Roman" w:hAnsi="Times New Roman" w:cs="Times New Roman" w:eastAsia="Times New Roman"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108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addresses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diversity</w:t>
      </w:r>
      <w:r>
        <w:rPr>
          <w:rFonts w:ascii="Times New Roman" w:hAnsi="Times New Roman" w:cs="Times New Roman" w:eastAsia="Times New Roman"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practice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quantifying</w:t>
      </w:r>
      <w:r>
        <w:rPr>
          <w:rFonts w:ascii="Times New Roman" w:hAnsi="Times New Roman" w:cs="Times New Roman" w:eastAsia="Times New Roman"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misstatements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establishes</w:t>
      </w:r>
      <w:r>
        <w:rPr>
          <w:rFonts w:ascii="Times New Roman" w:hAnsi="Times New Roman" w:cs="Times New Roman" w:eastAsia="Times New Roman"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color w:val="231F20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approach</w:t>
      </w:r>
      <w:r>
        <w:rPr>
          <w:rFonts w:ascii="Times New Roman" w:hAnsi="Times New Roman" w:cs="Times New Roman" w:eastAsia="Times New Roman"/>
          <w:color w:val="231F20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requires</w:t>
      </w:r>
      <w:r>
        <w:rPr>
          <w:rFonts w:ascii="Times New Roman" w:hAnsi="Times New Roman" w:cs="Times New Roman" w:eastAsia="Times New Roman"/>
          <w:color w:val="231F20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quantification</w:t>
      </w:r>
      <w:r>
        <w:rPr>
          <w:rFonts w:ascii="Times New Roman" w:hAnsi="Times New Roman" w:cs="Times New Roman" w:eastAsia="Times New Roman"/>
          <w:color w:val="231F20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color w:val="231F20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misstatements</w:t>
      </w:r>
      <w:r>
        <w:rPr>
          <w:rFonts w:ascii="Times New Roman" w:hAnsi="Times New Roman" w:cs="Times New Roman" w:eastAsia="Times New Roman"/>
          <w:color w:val="231F20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based</w:t>
      </w:r>
      <w:r>
        <w:rPr>
          <w:rFonts w:ascii="Times New Roman" w:hAnsi="Times New Roman" w:cs="Times New Roman" w:eastAsia="Times New Roman"/>
          <w:color w:val="231F20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231F20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effects</w:t>
      </w:r>
      <w:r>
        <w:rPr>
          <w:rFonts w:ascii="Times New Roman" w:hAnsi="Times New Roman" w:cs="Times New Roman" w:eastAsia="Times New Roman"/>
          <w:color w:val="231F20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misstatements</w:t>
      </w:r>
      <w:r>
        <w:rPr>
          <w:rFonts w:ascii="Times New Roman" w:hAnsi="Times New Roman" w:cs="Times New Roman" w:eastAsia="Times New Roman"/>
          <w:color w:val="231F20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company’s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color w:val="231F20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color w:val="231F20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disclosures.</w:t>
      </w:r>
      <w:r>
        <w:rPr>
          <w:rFonts w:ascii="Times New Roman" w:hAnsi="Times New Roman" w:cs="Times New Roman" w:eastAsia="Times New Roman"/>
          <w:color w:val="231F20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SAB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108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effective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fiscal</w:t>
      </w:r>
      <w:r>
        <w:rPr>
          <w:rFonts w:ascii="Times New Roman" w:hAnsi="Times New Roman" w:cs="Times New Roman" w:eastAsia="Times New Roman"/>
          <w:color w:val="231F20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years</w:t>
      </w:r>
      <w:r>
        <w:rPr>
          <w:rFonts w:ascii="Times New Roman" w:hAnsi="Times New Roman" w:cs="Times New Roman" w:eastAsia="Times New Roman"/>
          <w:color w:val="231F20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ending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after</w:t>
      </w:r>
      <w:r>
        <w:rPr>
          <w:rFonts w:ascii="Times New Roman" w:hAnsi="Times New Roman" w:cs="Times New Roman" w:eastAsia="Times New Roman"/>
          <w:color w:val="231F20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November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15,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2006.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application</w:t>
      </w:r>
      <w:r>
        <w:rPr>
          <w:rFonts w:ascii="Times New Roman" w:hAnsi="Times New Roman" w:cs="Times New Roman" w:eastAsia="Times New Roman"/>
          <w:color w:val="231F20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SAB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108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did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material</w:t>
      </w:r>
      <w:r>
        <w:rPr>
          <w:rFonts w:ascii="Times New Roman" w:hAnsi="Times New Roman" w:cs="Times New Roman" w:eastAsia="Times New Roman"/>
          <w:color w:val="231F20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impact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color w:val="231F20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1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Measurements:</w:t>
      </w:r>
      <w:r>
        <w:rPr>
          <w:rFonts w:ascii="Times New Roman"/>
          <w:i/>
          <w:color w:val="231F20"/>
          <w:sz w:val="20"/>
        </w:rPr>
        <w:t>  </w:t>
      </w:r>
      <w:r>
        <w:rPr>
          <w:rFonts w:ascii="Times New Roman"/>
          <w:i/>
          <w:color w:val="231F20"/>
          <w:spacing w:val="50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September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2006,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issued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157,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Measurements.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0"/>
        <w:ind w:left="159" w:right="0"/>
        <w:jc w:val="both"/>
      </w:pPr>
      <w:r>
        <w:rPr>
          <w:color w:val="231F20"/>
        </w:rPr>
        <w:t>Statement</w:t>
      </w:r>
      <w:r>
        <w:rPr>
          <w:color w:val="231F20"/>
          <w:spacing w:val="49"/>
        </w:rPr>
        <w:t> </w:t>
      </w:r>
      <w:r>
        <w:rPr>
          <w:color w:val="231F20"/>
        </w:rPr>
        <w:t>157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defines</w:t>
      </w:r>
      <w:r>
        <w:rPr>
          <w:color w:val="231F20"/>
          <w:spacing w:val="45"/>
        </w:rPr>
        <w:t> </w:t>
      </w:r>
      <w:r>
        <w:rPr>
          <w:color w:val="231F20"/>
        </w:rPr>
        <w:t>fair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46"/>
        </w:rPr>
        <w:t> </w:t>
      </w:r>
      <w:r>
        <w:rPr>
          <w:color w:val="231F20"/>
        </w:rPr>
        <w:t>establishes</w:t>
      </w:r>
      <w:r>
        <w:rPr>
          <w:color w:val="231F20"/>
          <w:spacing w:val="45"/>
        </w:rPr>
        <w:t> </w:t>
      </w:r>
      <w:r>
        <w:rPr>
          <w:color w:val="231F20"/>
        </w:rPr>
        <w:t>a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43"/>
        </w:rPr>
        <w:t> </w:t>
      </w:r>
      <w:r>
        <w:rPr>
          <w:color w:val="231F20"/>
        </w:rPr>
        <w:t>for</w:t>
      </w:r>
      <w:r>
        <w:rPr>
          <w:color w:val="231F20"/>
          <w:spacing w:val="43"/>
        </w:rPr>
        <w:t> </w:t>
      </w:r>
      <w:r>
        <w:rPr>
          <w:color w:val="231F20"/>
        </w:rPr>
        <w:t>measuring</w:t>
      </w:r>
      <w:r>
        <w:rPr>
          <w:color w:val="231F20"/>
          <w:spacing w:val="46"/>
        </w:rPr>
        <w:t> </w:t>
      </w:r>
      <w:r>
        <w:rPr>
          <w:color w:val="231F20"/>
        </w:rPr>
        <w:t>fair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expands</w:t>
      </w:r>
      <w:r>
        <w:rPr>
          <w:color w:val="231F20"/>
          <w:spacing w:val="44"/>
        </w:rPr>
        <w:t> </w:t>
      </w:r>
      <w:r>
        <w:rPr>
          <w:color w:val="231F20"/>
        </w:rPr>
        <w:t>fair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value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19"/>
        <w:jc w:val="both"/>
      </w:pPr>
      <w:r>
        <w:rPr>
          <w:color w:val="231F20"/>
        </w:rPr>
        <w:t>measurement</w:t>
      </w:r>
      <w:r>
        <w:rPr>
          <w:color w:val="231F20"/>
          <w:spacing w:val="12"/>
        </w:rPr>
        <w:t> </w:t>
      </w:r>
      <w:r>
        <w:rPr>
          <w:color w:val="231F20"/>
        </w:rPr>
        <w:t>disclosures.</w:t>
      </w:r>
      <w:r>
        <w:rPr>
          <w:color w:val="231F20"/>
          <w:spacing w:val="8"/>
        </w:rPr>
        <w:t> </w:t>
      </w:r>
      <w:r>
        <w:rPr>
          <w:color w:val="231F20"/>
        </w:rPr>
        <w:t>Statement</w:t>
      </w:r>
      <w:r>
        <w:rPr>
          <w:color w:val="231F20"/>
          <w:spacing w:val="11"/>
        </w:rPr>
        <w:t> </w:t>
      </w:r>
      <w:r>
        <w:rPr>
          <w:color w:val="231F20"/>
        </w:rPr>
        <w:t>157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9"/>
        </w:rPr>
        <w:t> </w:t>
      </w:r>
      <w:r>
        <w:rPr>
          <w:color w:val="231F20"/>
        </w:rPr>
        <w:t>years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10"/>
        </w:rPr>
        <w:t> </w:t>
      </w:r>
      <w:r>
        <w:rPr>
          <w:color w:val="231F20"/>
        </w:rPr>
        <w:t>after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10"/>
        </w:rPr>
        <w:t> </w:t>
      </w:r>
      <w:r>
        <w:rPr>
          <w:color w:val="231F20"/>
        </w:rPr>
        <w:t>15,</w:t>
      </w:r>
      <w:r>
        <w:rPr>
          <w:color w:val="231F20"/>
          <w:spacing w:val="8"/>
        </w:rPr>
        <w:t> </w:t>
      </w:r>
      <w:r>
        <w:rPr>
          <w:color w:val="231F20"/>
        </w:rPr>
        <w:t>2007.</w:t>
      </w:r>
      <w:r>
        <w:rPr>
          <w:color w:val="231F20"/>
          <w:spacing w:val="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31"/>
        </w:rPr>
        <w:t> </w:t>
      </w:r>
      <w:r>
        <w:rPr>
          <w:color w:val="231F20"/>
        </w:rPr>
        <w:t>currently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adoption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157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50" w:lineRule="auto" w:before="137"/>
        <w:ind w:left="119" w:right="11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2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4"/>
          <w:sz w:val="20"/>
        </w:rPr>
        <w:t> </w:t>
      </w:r>
      <w:r>
        <w:rPr>
          <w:rFonts w:ascii="Times New Roman"/>
          <w:i/>
          <w:color w:val="231F20"/>
          <w:sz w:val="20"/>
        </w:rPr>
        <w:t>Option</w:t>
      </w:r>
      <w:r>
        <w:rPr>
          <w:rFonts w:ascii="Times New Roman"/>
          <w:i/>
          <w:color w:val="231F20"/>
          <w:spacing w:val="3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3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Financial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z w:val="20"/>
        </w:rPr>
        <w:t>Assets</w:t>
      </w:r>
      <w:r>
        <w:rPr>
          <w:rFonts w:ascii="Times New Roman"/>
          <w:i/>
          <w:color w:val="231F20"/>
          <w:spacing w:val="3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Financial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z w:val="20"/>
        </w:rPr>
        <w:t>Liabilities:</w:t>
      </w:r>
      <w:r>
        <w:rPr>
          <w:rFonts w:ascii="Times New Roman"/>
          <w:i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February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2007,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issued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159,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z w:val="20"/>
        </w:rPr>
        <w:t>The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z w:val="20"/>
        </w:rPr>
        <w:t>Option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Financial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z w:val="20"/>
        </w:rPr>
        <w:t>Assets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Financial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z w:val="20"/>
        </w:rPr>
        <w:t>Liabilities,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including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an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z w:val="20"/>
        </w:rPr>
        <w:t>amendment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FASB</w:t>
      </w:r>
      <w:r>
        <w:rPr>
          <w:rFonts w:ascii="Times New Roman"/>
          <w:i/>
          <w:color w:val="231F20"/>
          <w:spacing w:val="30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No.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z w:val="20"/>
        </w:rPr>
        <w:t>115,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which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allows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entity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irrevocable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option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elect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initial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subsequent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measurement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certain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assets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liabilities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instrument-by-instrument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basis.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Subsequent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mea-</w:t>
      </w:r>
      <w:r>
        <w:rPr>
          <w:rFonts w:ascii="Times New Roman"/>
          <w:color w:val="231F20"/>
          <w:sz w:val="20"/>
        </w:rPr>
        <w:t> surements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assets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liabilities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entity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elects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record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at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-15"/>
          <w:sz w:val="20"/>
        </w:rPr>
        <w:t> </w:t>
      </w:r>
      <w:r>
        <w:rPr>
          <w:rFonts w:ascii="Times New Roman"/>
          <w:color w:val="231F20"/>
          <w:sz w:val="20"/>
        </w:rPr>
        <w:t>will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be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recognized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earnings.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159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also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establishes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additional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disclosure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requirements.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159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fiscal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years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beginning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after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November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15,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2007,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early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adoption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permitted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provided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entity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also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adopts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20"/>
        <w:jc w:val="both"/>
      </w:pPr>
      <w:r>
        <w:rPr>
          <w:color w:val="231F20"/>
        </w:rPr>
        <w:t>157.</w:t>
      </w:r>
      <w:r>
        <w:rPr>
          <w:color w:val="231F20"/>
          <w:spacing w:val="3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4"/>
        </w:rPr>
        <w:t> </w:t>
      </w:r>
      <w:r>
        <w:rPr>
          <w:color w:val="231F20"/>
        </w:rPr>
        <w:t>are</w:t>
      </w:r>
      <w:r>
        <w:rPr>
          <w:color w:val="231F20"/>
          <w:spacing w:val="35"/>
        </w:rPr>
        <w:t> </w:t>
      </w:r>
      <w:r>
        <w:rPr>
          <w:color w:val="231F20"/>
        </w:rPr>
        <w:t>currently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impact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adoption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Statement</w:t>
      </w:r>
      <w:r>
        <w:rPr>
          <w:color w:val="231F20"/>
          <w:spacing w:val="37"/>
        </w:rPr>
        <w:t> </w:t>
      </w:r>
      <w:r>
        <w:rPr>
          <w:color w:val="231F20"/>
        </w:rPr>
        <w:t>159</w:t>
      </w:r>
      <w:r>
        <w:rPr>
          <w:color w:val="231F20"/>
          <w:spacing w:val="34"/>
        </w:rPr>
        <w:t> </w:t>
      </w:r>
      <w:r>
        <w:rPr>
          <w:color w:val="231F20"/>
        </w:rPr>
        <w:t>on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4"/>
        </w:rPr>
        <w:t> </w:t>
      </w:r>
      <w:r>
        <w:rPr>
          <w:color w:val="231F20"/>
        </w:rPr>
        <w:t>consolidated</w:t>
      </w:r>
      <w:r>
        <w:rPr>
          <w:color w:val="231F20"/>
          <w:spacing w:val="36"/>
        </w:rPr>
        <w:t> </w:t>
      </w:r>
      <w:r>
        <w:rPr>
          <w:color w:val="231F20"/>
        </w:rPr>
        <w:t>financial</w:t>
      </w:r>
      <w:r>
        <w:rPr>
          <w:color w:val="231F20"/>
          <w:spacing w:val="24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numPr>
          <w:ilvl w:val="0"/>
          <w:numId w:val="5"/>
        </w:numPr>
        <w:tabs>
          <w:tab w:pos="471" w:val="left" w:leader="none"/>
        </w:tabs>
        <w:spacing w:line="391" w:lineRule="auto" w:before="0" w:after="0"/>
        <w:ind w:left="119" w:right="7151" w:firstLine="0"/>
        <w:jc w:val="left"/>
        <w:rPr>
          <w:b w:val="0"/>
          <w:bCs w:val="0"/>
        </w:rPr>
      </w:pPr>
      <w:r>
        <w:rPr>
          <w:color w:val="231F20"/>
          <w:spacing w:val="-1"/>
        </w:rPr>
        <w:t>ACQUISITIONS</w:t>
      </w:r>
      <w:r>
        <w:rPr>
          <w:color w:val="231F20"/>
          <w:spacing w:val="21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Acquisitions</w:t>
      </w:r>
      <w:r>
        <w:rPr>
          <w:b w:val="0"/>
        </w:rPr>
      </w:r>
    </w:p>
    <w:p>
      <w:pPr>
        <w:pStyle w:val="Heading2"/>
        <w:spacing w:line="240" w:lineRule="auto" w:before="6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Hyperion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Solutions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Corporation</w:t>
      </w:r>
      <w:r>
        <w:rPr>
          <w:b w:val="0"/>
          <w:i w:val="0"/>
        </w:rPr>
      </w:r>
    </w:p>
    <w:p>
      <w:pPr>
        <w:pStyle w:val="BodyText"/>
        <w:spacing w:line="250" w:lineRule="auto" w:before="145"/>
        <w:ind w:right="117"/>
        <w:jc w:val="both"/>
      </w:pPr>
      <w:r>
        <w:rPr>
          <w:color w:val="231F20"/>
        </w:rPr>
        <w:t>On</w:t>
      </w:r>
      <w:r>
        <w:rPr>
          <w:color w:val="231F20"/>
          <w:spacing w:val="27"/>
        </w:rPr>
        <w:t> </w:t>
      </w:r>
      <w:r>
        <w:rPr>
          <w:color w:val="231F20"/>
        </w:rPr>
        <w:t>April</w:t>
      </w:r>
      <w:r>
        <w:rPr>
          <w:color w:val="231F20"/>
          <w:spacing w:val="27"/>
        </w:rPr>
        <w:t> </w:t>
      </w:r>
      <w:r>
        <w:rPr>
          <w:color w:val="231F20"/>
        </w:rPr>
        <w:t>13,</w:t>
      </w:r>
      <w:r>
        <w:rPr>
          <w:color w:val="231F20"/>
          <w:spacing w:val="27"/>
        </w:rPr>
        <w:t> </w:t>
      </w:r>
      <w:r>
        <w:rPr>
          <w:color w:val="231F20"/>
        </w:rPr>
        <w:t>2007,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obtained</w:t>
      </w:r>
      <w:r>
        <w:rPr>
          <w:color w:val="231F20"/>
          <w:spacing w:val="31"/>
        </w:rPr>
        <w:t> </w:t>
      </w:r>
      <w:r>
        <w:rPr>
          <w:color w:val="231F20"/>
        </w:rPr>
        <w:t>majority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outstanding</w:t>
      </w:r>
      <w:r>
        <w:rPr>
          <w:color w:val="231F20"/>
          <w:spacing w:val="29"/>
        </w:rPr>
        <w:t> </w:t>
      </w:r>
      <w:r>
        <w:rPr>
          <w:color w:val="231F20"/>
        </w:rPr>
        <w:t>common</w:t>
      </w:r>
      <w:r>
        <w:rPr>
          <w:color w:val="231F20"/>
          <w:spacing w:val="30"/>
        </w:rPr>
        <w:t> </w:t>
      </w:r>
      <w:r>
        <w:rPr>
          <w:color w:val="231F20"/>
        </w:rPr>
        <w:t>stock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Hyperion</w:t>
      </w:r>
      <w:r>
        <w:rPr>
          <w:color w:val="231F20"/>
          <w:spacing w:val="29"/>
        </w:rPr>
        <w:t> </w:t>
      </w:r>
      <w:r>
        <w:rPr>
          <w:color w:val="231F20"/>
        </w:rPr>
        <w:t>Solutions</w:t>
      </w:r>
      <w:r>
        <w:rPr>
          <w:color w:val="231F20"/>
          <w:spacing w:val="25"/>
        </w:rPr>
        <w:t> </w:t>
      </w:r>
      <w:r>
        <w:rPr>
          <w:color w:val="231F20"/>
        </w:rPr>
        <w:t>Corporation</w:t>
      </w:r>
      <w:r>
        <w:rPr>
          <w:color w:val="231F20"/>
          <w:spacing w:val="3"/>
        </w:rPr>
        <w:t> </w:t>
      </w:r>
      <w:r>
        <w:rPr>
          <w:color w:val="231F20"/>
        </w:rPr>
        <w:t>via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cash</w:t>
      </w:r>
      <w:r>
        <w:rPr>
          <w:color w:val="231F20"/>
          <w:spacing w:val="7"/>
        </w:rPr>
        <w:t> </w:t>
      </w:r>
      <w:r>
        <w:rPr>
          <w:color w:val="231F20"/>
        </w:rPr>
        <w:t>tender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agreed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between</w:t>
      </w:r>
      <w:r>
        <w:rPr>
          <w:color w:val="231F20"/>
          <w:spacing w:val="9"/>
        </w:rPr>
        <w:t> </w:t>
      </w:r>
      <w:r>
        <w:rPr>
          <w:color w:val="231F20"/>
        </w:rPr>
        <w:t>us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Hyperion</w:t>
      </w:r>
      <w:r>
        <w:rPr>
          <w:color w:val="231F20"/>
          <w:spacing w:val="7"/>
        </w:rPr>
        <w:t> </w:t>
      </w:r>
      <w:r>
        <w:rPr>
          <w:color w:val="231F20"/>
        </w:rPr>
        <w:t>pursuant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Agreement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Plan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</w:rPr>
        <w:t> Merger</w:t>
      </w:r>
      <w:r>
        <w:rPr>
          <w:color w:val="231F20"/>
          <w:spacing w:val="28"/>
        </w:rPr>
        <w:t> </w:t>
      </w:r>
      <w:r>
        <w:rPr>
          <w:color w:val="231F20"/>
        </w:rPr>
        <w:t>dated</w:t>
      </w:r>
      <w:r>
        <w:rPr>
          <w:color w:val="231F20"/>
          <w:spacing w:val="30"/>
        </w:rPr>
        <w:t> </w:t>
      </w:r>
      <w:r>
        <w:rPr>
          <w:color w:val="231F20"/>
        </w:rPr>
        <w:t>February</w:t>
      </w:r>
      <w:r>
        <w:rPr>
          <w:color w:val="231F20"/>
          <w:spacing w:val="29"/>
        </w:rPr>
        <w:t> </w:t>
      </w:r>
      <w:r>
        <w:rPr>
          <w:color w:val="231F20"/>
        </w:rPr>
        <w:t>28,</w:t>
      </w:r>
      <w:r>
        <w:rPr>
          <w:color w:val="231F20"/>
          <w:spacing w:val="28"/>
        </w:rPr>
        <w:t> </w:t>
      </w:r>
      <w:r>
        <w:rPr>
          <w:color w:val="231F20"/>
        </w:rPr>
        <w:t>2007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(Merger</w:t>
      </w:r>
      <w:r>
        <w:rPr>
          <w:color w:val="231F20"/>
          <w:spacing w:val="29"/>
        </w:rPr>
        <w:t> </w:t>
      </w:r>
      <w:r>
        <w:rPr>
          <w:color w:val="231F20"/>
        </w:rPr>
        <w:t>Agreement).</w:t>
      </w:r>
      <w:r>
        <w:rPr>
          <w:color w:val="231F20"/>
          <w:spacing w:val="3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acquired</w:t>
      </w:r>
      <w:r>
        <w:rPr>
          <w:color w:val="231F20"/>
          <w:spacing w:val="32"/>
        </w:rPr>
        <w:t> </w:t>
      </w:r>
      <w:r>
        <w:rPr>
          <w:color w:val="231F20"/>
        </w:rPr>
        <w:t>Hyperion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reach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product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29"/>
        </w:rPr>
        <w:t> </w:t>
      </w:r>
      <w:r>
        <w:rPr>
          <w:color w:val="231F20"/>
        </w:rPr>
        <w:t>into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enterprise</w:t>
      </w:r>
      <w:r>
        <w:rPr>
          <w:color w:val="231F20"/>
          <w:spacing w:val="32"/>
        </w:rPr>
        <w:t> </w:t>
      </w:r>
      <w:r>
        <w:rPr>
          <w:color w:val="231F20"/>
        </w:rPr>
        <w:t>performance</w:t>
      </w:r>
      <w:r>
        <w:rPr>
          <w:color w:val="231F20"/>
          <w:spacing w:val="33"/>
        </w:rPr>
        <w:t> </w:t>
      </w:r>
      <w:r>
        <w:rPr>
          <w:color w:val="231F20"/>
        </w:rPr>
        <w:t>management</w:t>
      </w:r>
      <w:r>
        <w:rPr>
          <w:color w:val="231F20"/>
          <w:spacing w:val="34"/>
        </w:rPr>
        <w:t> </w:t>
      </w:r>
      <w:r>
        <w:rPr>
          <w:color w:val="231F20"/>
        </w:rPr>
        <w:t>marketplace,</w:t>
      </w:r>
      <w:r>
        <w:rPr>
          <w:color w:val="231F20"/>
          <w:spacing w:val="35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well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presence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</w:rPr>
        <w:t>intelligence</w:t>
      </w:r>
      <w:r>
        <w:rPr>
          <w:color w:val="231F20"/>
          <w:spacing w:val="20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marketplace.</w:t>
      </w:r>
      <w:r>
        <w:rPr/>
      </w:r>
    </w:p>
    <w:p>
      <w:pPr>
        <w:pStyle w:val="BodyText"/>
        <w:spacing w:line="250" w:lineRule="auto" w:before="136"/>
        <w:ind w:right="118"/>
        <w:jc w:val="both"/>
      </w:pP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April</w:t>
      </w:r>
      <w:r>
        <w:rPr>
          <w:color w:val="231F20"/>
          <w:spacing w:val="-10"/>
        </w:rPr>
        <w:t> </w:t>
      </w:r>
      <w:r>
        <w:rPr>
          <w:color w:val="231F20"/>
        </w:rPr>
        <w:t>19,</w:t>
      </w:r>
      <w:r>
        <w:rPr>
          <w:color w:val="231F20"/>
          <w:spacing w:val="-10"/>
        </w:rPr>
        <w:t> </w:t>
      </w:r>
      <w:r>
        <w:rPr>
          <w:color w:val="231F20"/>
        </w:rPr>
        <w:t>2007,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completed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merger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wholly-owned</w:t>
      </w:r>
      <w:r>
        <w:rPr>
          <w:color w:val="231F20"/>
          <w:spacing w:val="-11"/>
        </w:rPr>
        <w:t> </w:t>
      </w:r>
      <w:r>
        <w:rPr>
          <w:color w:val="231F20"/>
        </w:rPr>
        <w:t>subsidiary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9"/>
        </w:rPr>
        <w:t> </w:t>
      </w:r>
      <w:r>
        <w:rPr>
          <w:color w:val="231F20"/>
        </w:rPr>
        <w:t>Hyperion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converted</w:t>
      </w:r>
      <w:r>
        <w:rPr>
          <w:color w:val="231F20"/>
          <w:spacing w:val="29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remaining</w:t>
      </w:r>
      <w:r>
        <w:rPr>
          <w:color w:val="231F20"/>
          <w:spacing w:val="-1"/>
        </w:rPr>
        <w:t> </w:t>
      </w:r>
      <w:r>
        <w:rPr>
          <w:color w:val="231F20"/>
        </w:rPr>
        <w:t>outstanding</w:t>
      </w:r>
      <w:r>
        <w:rPr>
          <w:color w:val="231F20"/>
          <w:spacing w:val="-2"/>
        </w:rPr>
        <w:t> </w:t>
      </w:r>
      <w:r>
        <w:rPr>
          <w:color w:val="231F20"/>
        </w:rPr>
        <w:t>share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Hyperion</w:t>
      </w:r>
      <w:r>
        <w:rPr>
          <w:color w:val="231F20"/>
          <w:spacing w:val="-3"/>
        </w:rPr>
        <w:t> </w:t>
      </w:r>
      <w:r>
        <w:rPr>
          <w:color w:val="231F20"/>
        </w:rPr>
        <w:t>common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tendered, into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right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receive</w:t>
      </w:r>
      <w:r>
        <w:rPr>
          <w:color w:val="231F20"/>
          <w:spacing w:val="-5"/>
        </w:rPr>
        <w:t> </w:t>
      </w:r>
      <w:r>
        <w:rPr>
          <w:color w:val="231F20"/>
        </w:rPr>
        <w:t>$52.00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share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cash,</w:t>
      </w:r>
      <w:r>
        <w:rPr>
          <w:color w:val="231F20"/>
          <w:spacing w:val="-13"/>
        </w:rPr>
        <w:t> </w:t>
      </w:r>
      <w:r>
        <w:rPr>
          <w:color w:val="231F20"/>
        </w:rPr>
        <w:t>without</w:t>
      </w:r>
      <w:r>
        <w:rPr>
          <w:color w:val="231F20"/>
          <w:spacing w:val="-13"/>
        </w:rPr>
        <w:t> </w:t>
      </w:r>
      <w:r>
        <w:rPr>
          <w:color w:val="231F20"/>
        </w:rPr>
        <w:t>interest.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included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financial</w:t>
      </w:r>
      <w:r>
        <w:rPr>
          <w:color w:val="231F20"/>
          <w:spacing w:val="-11"/>
        </w:rPr>
        <w:t> </w:t>
      </w:r>
      <w:r>
        <w:rPr>
          <w:color w:val="231F20"/>
        </w:rPr>
        <w:t>results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Hyperion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consolidated</w:t>
      </w:r>
      <w:r>
        <w:rPr>
          <w:color w:val="231F20"/>
          <w:spacing w:val="-11"/>
        </w:rPr>
        <w:t> </w:t>
      </w:r>
      <w:r>
        <w:rPr>
          <w:color w:val="231F20"/>
        </w:rPr>
        <w:t>financial</w:t>
      </w:r>
      <w:r>
        <w:rPr>
          <w:color w:val="231F20"/>
          <w:spacing w:val="-11"/>
        </w:rPr>
        <w:t> </w:t>
      </w:r>
      <w:r>
        <w:rPr>
          <w:color w:val="231F20"/>
        </w:rPr>
        <w:t>statements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April</w:t>
      </w:r>
      <w:r>
        <w:rPr>
          <w:color w:val="231F20"/>
          <w:spacing w:val="-15"/>
        </w:rPr>
        <w:t> </w:t>
      </w:r>
      <w:r>
        <w:rPr>
          <w:color w:val="231F20"/>
        </w:rPr>
        <w:t>13,</w:t>
      </w:r>
      <w:r>
        <w:rPr>
          <w:color w:val="231F20"/>
          <w:spacing w:val="-15"/>
        </w:rPr>
        <w:t> </w:t>
      </w:r>
      <w:r>
        <w:rPr>
          <w:color w:val="231F20"/>
        </w:rPr>
        <w:t>2007.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minority</w:t>
      </w:r>
      <w:r>
        <w:rPr>
          <w:color w:val="231F20"/>
          <w:spacing w:val="-13"/>
        </w:rPr>
        <w:t> </w:t>
      </w:r>
      <w:r>
        <w:rPr>
          <w:color w:val="231F20"/>
        </w:rPr>
        <w:t>interest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earnings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Hyperion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period</w:t>
      </w:r>
      <w:r>
        <w:rPr>
          <w:color w:val="231F20"/>
          <w:spacing w:val="-14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April</w:t>
      </w:r>
      <w:r>
        <w:rPr>
          <w:color w:val="231F20"/>
          <w:spacing w:val="-15"/>
        </w:rPr>
        <w:t> </w:t>
      </w:r>
      <w:r>
        <w:rPr>
          <w:color w:val="231F20"/>
        </w:rPr>
        <w:t>13,</w:t>
      </w:r>
      <w:r>
        <w:rPr>
          <w:color w:val="231F20"/>
          <w:spacing w:val="-15"/>
        </w:rPr>
        <w:t> </w:t>
      </w:r>
      <w:r>
        <w:rPr>
          <w:color w:val="231F20"/>
        </w:rPr>
        <w:t>2007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April</w:t>
      </w:r>
      <w:r>
        <w:rPr>
          <w:color w:val="231F20"/>
          <w:spacing w:val="-15"/>
        </w:rPr>
        <w:t> </w:t>
      </w:r>
      <w:r>
        <w:rPr>
          <w:color w:val="231F20"/>
        </w:rPr>
        <w:t>19,</w:t>
      </w:r>
      <w:r>
        <w:rPr>
          <w:color w:val="231F20"/>
        </w:rPr>
        <w:t> 2007</w:t>
      </w:r>
      <w:r>
        <w:rPr>
          <w:color w:val="231F20"/>
          <w:spacing w:val="14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nominal.</w:t>
      </w:r>
      <w:r>
        <w:rPr/>
      </w:r>
    </w:p>
    <w:p>
      <w:pPr>
        <w:pStyle w:val="BodyText"/>
        <w:spacing w:line="240" w:lineRule="auto" w:before="137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Hyperion</w:t>
      </w:r>
      <w:r>
        <w:rPr>
          <w:color w:val="231F20"/>
          <w:spacing w:val="15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approximately</w:t>
      </w:r>
      <w:r>
        <w:rPr>
          <w:color w:val="231F20"/>
          <w:spacing w:val="19"/>
        </w:rPr>
        <w:t> </w:t>
      </w:r>
      <w:r>
        <w:rPr>
          <w:color w:val="231F20"/>
        </w:rPr>
        <w:t>$3.3</w:t>
      </w:r>
      <w:r>
        <w:rPr>
          <w:color w:val="231F20"/>
          <w:spacing w:val="13"/>
        </w:rPr>
        <w:t> </w:t>
      </w:r>
      <w:r>
        <w:rPr>
          <w:color w:val="231F20"/>
        </w:rPr>
        <w:t>billion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comprised</w:t>
      </w:r>
      <w:r>
        <w:rPr>
          <w:color w:val="231F20"/>
          <w:spacing w:val="17"/>
        </w:rPr>
        <w:t> </w:t>
      </w:r>
      <w:r>
        <w:rPr>
          <w:color w:val="231F20"/>
        </w:rPr>
        <w:t>of: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76"/>
        <w:ind w:right="0"/>
        <w:jc w:val="left"/>
      </w:pPr>
      <w:r>
        <w:rPr/>
        <w:pict>
          <v:group style="position:absolute;margin-left:483.987pt;margin-top:3.622776pt;width:41.05pt;height:.1pt;mso-position-horizontal-relative:page;mso-position-vertical-relative:paragraph;z-index:5584" coordorigin="9680,72" coordsize="821,2">
            <v:shape style="position:absolute;left:9680;top:72;width:821;height:2" coordorigin="9680,72" coordsize="821,0" path="m9680,72l10501,72e" filled="false" stroked="true" strokeweight="1.1205pt" strokecolor="#231f20">
              <v:path arrowok="t"/>
            </v:shape>
            <w10:wrap type="none"/>
          </v:group>
        </w:pict>
      </w:r>
      <w:r>
        <w:rPr>
          <w:color w:val="231F20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61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outstanding</w:t>
      </w:r>
      <w:r>
        <w:rPr>
          <w:color w:val="231F20"/>
          <w:spacing w:val="16"/>
        </w:rPr>
        <w:t> </w:t>
      </w:r>
      <w:r>
        <w:rPr>
          <w:color w:val="231F20"/>
        </w:rPr>
        <w:t>common</w:t>
      </w:r>
      <w:r>
        <w:rPr>
          <w:color w:val="231F20"/>
          <w:spacing w:val="15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Hyperion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$52.00</w:t>
      </w:r>
      <w:r>
        <w:rPr>
          <w:color w:val="231F20"/>
          <w:spacing w:val="13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share</w:t>
      </w:r>
      <w:r>
        <w:rPr/>
      </w:r>
    </w:p>
    <w:p>
      <w:pPr>
        <w:spacing w:before="103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-4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2" w:equalWidth="0">
            <w:col w:w="7925" w:space="375"/>
            <w:col w:w="1060"/>
          </w:cols>
        </w:sectPr>
      </w:pPr>
    </w:p>
    <w:p>
      <w:pPr>
        <w:pStyle w:val="BodyText"/>
        <w:tabs>
          <w:tab w:pos="8670" w:val="left" w:leader="none"/>
        </w:tabs>
        <w:spacing w:line="220" w:lineRule="exact"/>
        <w:ind w:left="201" w:right="0"/>
        <w:jc w:val="center"/>
      </w:pP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4"/>
        </w:rPr>
        <w:t>cash.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3,171</w:t>
      </w:r>
      <w:r>
        <w:rPr/>
      </w:r>
    </w:p>
    <w:p>
      <w:pPr>
        <w:pStyle w:val="BodyText"/>
        <w:tabs>
          <w:tab w:pos="9239" w:val="right" w:leader="none"/>
        </w:tabs>
        <w:spacing w:line="240" w:lineRule="auto" w:before="50"/>
        <w:ind w:right="0"/>
        <w:jc w:val="both"/>
      </w:pPr>
      <w:r>
        <w:rPr>
          <w:color w:val="231F20"/>
        </w:rPr>
        <w:t>Fair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vested</w:t>
      </w:r>
      <w:r>
        <w:rPr>
          <w:color w:val="231F20"/>
          <w:spacing w:val="16"/>
        </w:rPr>
        <w:t> </w:t>
      </w:r>
      <w:r>
        <w:rPr>
          <w:color w:val="231F20"/>
        </w:rPr>
        <w:t>Hyperion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exchanged</w:t>
      </w:r>
      <w:r>
        <w:rPr>
          <w:color w:val="231F20"/>
          <w:spacing w:val="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51</w:t>
      </w:r>
      <w:r>
        <w:rPr/>
      </w:r>
    </w:p>
    <w:p>
      <w:pPr>
        <w:pStyle w:val="BodyText"/>
        <w:tabs>
          <w:tab w:pos="9039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transaction</w:t>
      </w:r>
      <w:r>
        <w:rPr>
          <w:color w:val="231F20"/>
          <w:spacing w:val="16"/>
        </w:rPr>
        <w:t> </w:t>
      </w:r>
      <w:r>
        <w:rPr>
          <w:color w:val="231F20"/>
        </w:rPr>
        <w:t>costs</w:t>
      </w:r>
      <w:r>
        <w:rPr>
          <w:color w:val="231F20"/>
          <w:spacing w:val="-1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29</w:t>
      </w:r>
      <w:r>
        <w:rPr>
          <w:color w:val="231F20"/>
        </w:rPr>
      </w:r>
      <w:r>
        <w:rPr/>
      </w:r>
    </w:p>
    <w:p>
      <w:pPr>
        <w:pStyle w:val="BodyText"/>
        <w:tabs>
          <w:tab w:pos="8670" w:val="left" w:leader="none"/>
        </w:tabs>
        <w:spacing w:line="240" w:lineRule="auto" w:before="110"/>
        <w:ind w:left="400" w:right="0"/>
        <w:jc w:val="center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</w:t>
        <w:tab/>
        <w:t>3,251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" w:lineRule="atLeast"/>
        <w:ind w:left="84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.7pt;height:.65pt;mso-position-horizontal-relative:char;mso-position-vertical-relative:line" coordorigin="0,0" coordsize="834,13">
            <v:group style="position:absolute;left:6;top:6;width:821;height:2" coordorigin="6,6" coordsize="821,2">
              <v:shape style="position:absolute;left:6;top:6;width:821;height:2" coordorigin="6,6" coordsize="821,0" path="m6,6l827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0" w:lineRule="auto" w:before="171"/>
        <w:ind w:right="117"/>
        <w:jc w:val="both"/>
      </w:pPr>
      <w:r>
        <w:rPr>
          <w:rFonts w:ascii="Times New Roman"/>
          <w:i/>
          <w:color w:val="231F20"/>
          <w:spacing w:val="-4"/>
        </w:rPr>
        <w:t>Fair</w:t>
      </w:r>
      <w:r>
        <w:rPr>
          <w:rFonts w:ascii="Times New Roman"/>
          <w:i/>
          <w:color w:val="231F20"/>
          <w:spacing w:val="30"/>
        </w:rPr>
        <w:t> </w:t>
      </w:r>
      <w:r>
        <w:rPr>
          <w:rFonts w:ascii="Times New Roman"/>
          <w:i/>
          <w:color w:val="231F20"/>
          <w:spacing w:val="-1"/>
        </w:rPr>
        <w:t>value</w:t>
      </w:r>
      <w:r>
        <w:rPr>
          <w:rFonts w:ascii="Times New Roman"/>
          <w:i/>
          <w:color w:val="231F20"/>
          <w:spacing w:val="32"/>
        </w:rPr>
        <w:t> </w:t>
      </w:r>
      <w:r>
        <w:rPr>
          <w:rFonts w:ascii="Times New Roman"/>
          <w:i/>
          <w:color w:val="231F20"/>
          <w:spacing w:val="-1"/>
        </w:rPr>
        <w:t>of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  <w:spacing w:val="-1"/>
        </w:rPr>
        <w:t>estimated</w:t>
      </w:r>
      <w:r>
        <w:rPr>
          <w:rFonts w:ascii="Times New Roman"/>
          <w:i/>
          <w:color w:val="231F20"/>
          <w:spacing w:val="32"/>
        </w:rPr>
        <w:t> </w:t>
      </w:r>
      <w:r>
        <w:rPr>
          <w:rFonts w:ascii="Times New Roman"/>
          <w:i/>
          <w:color w:val="231F20"/>
          <w:spacing w:val="-1"/>
        </w:rPr>
        <w:t>options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  <w:spacing w:val="-1"/>
        </w:rPr>
        <w:t>assumed</w:t>
      </w:r>
      <w:r>
        <w:rPr>
          <w:rFonts w:ascii="Times New Roman"/>
          <w:i/>
          <w:color w:val="231F20"/>
          <w:spacing w:val="29"/>
        </w:rPr>
        <w:t> </w:t>
      </w:r>
      <w:r>
        <w:rPr>
          <w:rFonts w:ascii="Times New Roman"/>
          <w:i/>
          <w:color w:val="231F20"/>
          <w:spacing w:val="-1"/>
        </w:rPr>
        <w:t>and</w:t>
      </w:r>
      <w:r>
        <w:rPr>
          <w:rFonts w:ascii="Times New Roman"/>
          <w:i/>
          <w:color w:val="231F20"/>
          <w:spacing w:val="29"/>
        </w:rPr>
        <w:t> </w:t>
      </w:r>
      <w:r>
        <w:rPr>
          <w:rFonts w:ascii="Times New Roman"/>
          <w:i/>
          <w:color w:val="231F20"/>
          <w:spacing w:val="-2"/>
        </w:rPr>
        <w:t>restricted</w:t>
      </w:r>
      <w:r>
        <w:rPr>
          <w:rFonts w:ascii="Times New Roman"/>
          <w:i/>
          <w:color w:val="231F20"/>
          <w:spacing w:val="33"/>
        </w:rPr>
        <w:t> </w:t>
      </w:r>
      <w:r>
        <w:rPr>
          <w:rFonts w:ascii="Times New Roman"/>
          <w:i/>
          <w:color w:val="231F20"/>
          <w:spacing w:val="-1"/>
        </w:rPr>
        <w:t>stock</w:t>
      </w:r>
      <w:r>
        <w:rPr>
          <w:rFonts w:ascii="Times New Roman"/>
          <w:i/>
          <w:color w:val="231F20"/>
          <w:spacing w:val="29"/>
        </w:rPr>
        <w:t> </w:t>
      </w:r>
      <w:r>
        <w:rPr>
          <w:rFonts w:ascii="Times New Roman"/>
          <w:i/>
          <w:color w:val="231F20"/>
          <w:spacing w:val="-2"/>
        </w:rPr>
        <w:t>awards/units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  <w:spacing w:val="-1"/>
        </w:rPr>
        <w:t>exchanged:</w:t>
      </w:r>
      <w:r>
        <w:rPr>
          <w:rFonts w:ascii="Times New Roman"/>
          <w:i/>
          <w:color w:val="231F20"/>
          <w:spacing w:val="32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April</w:t>
      </w:r>
      <w:r>
        <w:rPr>
          <w:color w:val="231F20"/>
          <w:spacing w:val="31"/>
        </w:rPr>
        <w:t> </w:t>
      </w:r>
      <w:r>
        <w:rPr>
          <w:color w:val="231F20"/>
        </w:rPr>
        <w:t>19,</w:t>
      </w:r>
      <w:r>
        <w:rPr>
          <w:color w:val="231F20"/>
          <w:spacing w:val="31"/>
        </w:rPr>
        <w:t> </w:t>
      </w:r>
      <w:r>
        <w:rPr>
          <w:color w:val="231F20"/>
        </w:rPr>
        <w:t>2007,</w:t>
      </w:r>
      <w:r>
        <w:rPr>
          <w:color w:val="231F20"/>
          <w:spacing w:val="39"/>
        </w:rPr>
        <w:t> </w:t>
      </w:r>
      <w:r>
        <w:rPr>
          <w:color w:val="231F20"/>
        </w:rPr>
        <w:t>Hyperion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approximately</w:t>
      </w:r>
      <w:r>
        <w:rPr>
          <w:color w:val="231F20"/>
          <w:spacing w:val="-3"/>
        </w:rPr>
        <w:t> </w:t>
      </w:r>
      <w:r>
        <w:rPr>
          <w:color w:val="231F20"/>
        </w:rPr>
        <w:t>6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options,</w:t>
      </w:r>
      <w:r>
        <w:rPr>
          <w:color w:val="231F20"/>
          <w:spacing w:val="-7"/>
        </w:rPr>
        <w:t> </w:t>
      </w:r>
      <w:r>
        <w:rPr>
          <w:color w:val="231F20"/>
        </w:rPr>
        <w:t>restricted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awards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restricted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units</w:t>
      </w:r>
      <w:r>
        <w:rPr>
          <w:color w:val="231F20"/>
          <w:spacing w:val="-6"/>
        </w:rPr>
        <w:t> </w:t>
      </w:r>
      <w:r>
        <w:rPr>
          <w:color w:val="231F20"/>
        </w:rPr>
        <w:t>outstanding.</w:t>
      </w:r>
      <w:r>
        <w:rPr>
          <w:color w:val="231F20"/>
        </w:rPr>
        <w:t> In</w:t>
      </w:r>
      <w:r>
        <w:rPr>
          <w:color w:val="231F20"/>
          <w:spacing w:val="-4"/>
        </w:rPr>
        <w:t> </w:t>
      </w:r>
      <w:r>
        <w:rPr>
          <w:color w:val="231F20"/>
        </w:rPr>
        <w:t>accordance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-3"/>
        </w:rPr>
        <w:t> </w:t>
      </w:r>
      <w:r>
        <w:rPr>
          <w:color w:val="231F20"/>
        </w:rPr>
        <w:t>Agreement,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option</w:t>
      </w:r>
      <w:r>
        <w:rPr>
          <w:color w:val="231F20"/>
          <w:spacing w:val="-4"/>
        </w:rPr>
        <w:t> </w:t>
      </w:r>
      <w:r>
        <w:rPr>
          <w:color w:val="231F20"/>
        </w:rPr>
        <w:t>assumed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21"/>
        </w:rPr>
        <w:t> </w:t>
      </w:r>
      <w:r>
        <w:rPr>
          <w:color w:val="231F20"/>
        </w:rPr>
        <w:t>price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each</w:t>
      </w:r>
      <w:r>
        <w:rPr>
          <w:color w:val="231F20"/>
          <w:spacing w:val="9"/>
        </w:rPr>
        <w:t> </w:t>
      </w:r>
      <w:r>
        <w:rPr>
          <w:color w:val="231F20"/>
        </w:rPr>
        <w:t>Hyperion</w:t>
      </w:r>
      <w:r>
        <w:rPr>
          <w:color w:val="231F20"/>
          <w:spacing w:val="9"/>
        </w:rPr>
        <w:t> </w:t>
      </w:r>
      <w:r>
        <w:rPr>
          <w:color w:val="231F20"/>
        </w:rPr>
        <w:t>option</w:t>
      </w:r>
      <w:r>
        <w:rPr>
          <w:color w:val="231F20"/>
          <w:spacing w:val="9"/>
        </w:rPr>
        <w:t> </w:t>
      </w:r>
      <w:r>
        <w:rPr>
          <w:color w:val="231F20"/>
        </w:rPr>
        <w:t>multiplied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7"/>
        </w:rPr>
        <w:t> </w:t>
      </w:r>
      <w:r>
        <w:rPr>
          <w:color w:val="231F20"/>
        </w:rPr>
        <w:t>ratio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0.3598,</w:t>
      </w:r>
      <w:r>
        <w:rPr>
          <w:color w:val="231F20"/>
          <w:spacing w:val="7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was</w:t>
      </w:r>
      <w:r>
        <w:rPr>
          <w:color w:val="231F20"/>
          <w:spacing w:val="7"/>
        </w:rPr>
        <w:t> </w:t>
      </w:r>
      <w:r>
        <w:rPr>
          <w:color w:val="231F20"/>
        </w:rPr>
        <w:t>calculated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29"/>
        </w:rPr>
        <w:t> </w:t>
      </w: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4"/>
        </w:rPr>
        <w:t> </w:t>
      </w:r>
      <w:r>
        <w:rPr>
          <w:color w:val="231F20"/>
        </w:rPr>
        <w:t>price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10</w:t>
      </w:r>
      <w:r>
        <w:rPr>
          <w:color w:val="231F20"/>
          <w:spacing w:val="-14"/>
        </w:rPr>
        <w:t> </w:t>
      </w:r>
      <w:r>
        <w:rPr>
          <w:color w:val="231F20"/>
        </w:rPr>
        <w:t>days</w:t>
      </w:r>
      <w:r>
        <w:rPr>
          <w:color w:val="231F20"/>
          <w:spacing w:val="-13"/>
        </w:rPr>
        <w:t> </w:t>
      </w:r>
      <w:r>
        <w:rPr>
          <w:color w:val="231F20"/>
        </w:rPr>
        <w:t>prior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closing</w:t>
      </w:r>
      <w:r>
        <w:rPr>
          <w:color w:val="231F20"/>
          <w:spacing w:val="-13"/>
        </w:rPr>
        <w:t> </w:t>
      </w:r>
      <w:r>
        <w:rPr>
          <w:color w:val="231F20"/>
        </w:rPr>
        <w:t>date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April</w:t>
      </w:r>
      <w:r>
        <w:rPr>
          <w:color w:val="231F20"/>
          <w:spacing w:val="-14"/>
        </w:rPr>
        <w:t> </w:t>
      </w:r>
      <w:r>
        <w:rPr>
          <w:color w:val="231F20"/>
        </w:rPr>
        <w:t>19,</w:t>
      </w:r>
      <w:r>
        <w:rPr>
          <w:color w:val="231F20"/>
          <w:spacing w:val="-14"/>
        </w:rPr>
        <w:t> </w:t>
      </w:r>
      <w:r>
        <w:rPr>
          <w:color w:val="231F20"/>
        </w:rPr>
        <w:t>2007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consideration</w:t>
      </w:r>
      <w:r>
        <w:rPr>
          <w:color w:val="231F20"/>
          <w:spacing w:val="-10"/>
        </w:rPr>
        <w:t> </w:t>
      </w:r>
      <w:r>
        <w:rPr>
          <w:color w:val="231F20"/>
        </w:rPr>
        <w:t>price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$52.00</w:t>
      </w:r>
      <w:r>
        <w:rPr>
          <w:color w:val="231F20"/>
          <w:spacing w:val="23"/>
        </w:rPr>
        <w:t> </w:t>
      </w:r>
      <w:r>
        <w:rPr>
          <w:color w:val="231F20"/>
        </w:rPr>
        <w:t>paid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each</w:t>
      </w:r>
      <w:r>
        <w:rPr>
          <w:color w:val="231F20"/>
          <w:spacing w:val="15"/>
        </w:rPr>
        <w:t> </w:t>
      </w:r>
      <w:r>
        <w:rPr>
          <w:color w:val="231F20"/>
        </w:rPr>
        <w:t>Hyperion</w:t>
      </w:r>
      <w:r>
        <w:rPr>
          <w:color w:val="231F20"/>
          <w:spacing w:val="15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share</w:t>
      </w:r>
      <w:r>
        <w:rPr>
          <w:color w:val="231F20"/>
          <w:spacing w:val="14"/>
        </w:rPr>
        <w:t> </w:t>
      </w:r>
      <w:r>
        <w:rPr>
          <w:color w:val="231F20"/>
        </w:rPr>
        <w:t>outstanding.</w:t>
      </w:r>
      <w:r>
        <w:rPr/>
      </w:r>
    </w:p>
    <w:p>
      <w:pPr>
        <w:pStyle w:val="BodyText"/>
        <w:spacing w:line="250" w:lineRule="auto" w:before="135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options</w:t>
      </w:r>
      <w:r>
        <w:rPr>
          <w:color w:val="231F20"/>
          <w:spacing w:val="-3"/>
        </w:rPr>
        <w:t> </w:t>
      </w:r>
      <w:r>
        <w:rPr>
          <w:color w:val="231F20"/>
        </w:rPr>
        <w:t>assumed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exchanged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determined</w:t>
      </w:r>
      <w:r>
        <w:rPr>
          <w:color w:val="231F20"/>
          <w:spacing w:val="1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Black-Scholes-Merton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33"/>
        </w:rPr>
        <w:t> </w:t>
      </w:r>
      <w:r>
        <w:rPr>
          <w:color w:val="231F20"/>
        </w:rPr>
        <w:t>model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2"/>
        </w:rPr>
        <w:t> </w:t>
      </w:r>
      <w:r>
        <w:rPr>
          <w:color w:val="231F20"/>
        </w:rPr>
        <w:t>assumptions: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6"/>
        </w:rPr>
        <w:t> </w:t>
      </w:r>
      <w:r>
        <w:rPr>
          <w:color w:val="231F20"/>
        </w:rPr>
        <w:t>life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1.5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4.4</w:t>
      </w:r>
      <w:r>
        <w:rPr>
          <w:color w:val="231F20"/>
          <w:spacing w:val="1"/>
        </w:rPr>
        <w:t> </w:t>
      </w:r>
      <w:r>
        <w:rPr>
          <w:color w:val="231F20"/>
        </w:rPr>
        <w:t>years,</w:t>
      </w:r>
      <w:r>
        <w:rPr>
          <w:color w:val="231F20"/>
          <w:spacing w:val="2"/>
        </w:rPr>
        <w:t> </w:t>
      </w:r>
      <w:r>
        <w:rPr>
          <w:color w:val="231F20"/>
        </w:rPr>
        <w:t>risk-free</w:t>
      </w:r>
      <w:r>
        <w:rPr>
          <w:color w:val="231F20"/>
          <w:spacing w:val="3"/>
        </w:rPr>
        <w:t> </w:t>
      </w:r>
      <w:r>
        <w:rPr>
          <w:color w:val="231F20"/>
        </w:rPr>
        <w:t>interest</w:t>
      </w:r>
      <w:r>
        <w:rPr>
          <w:color w:val="231F20"/>
          <w:spacing w:val="5"/>
        </w:rPr>
        <w:t> </w:t>
      </w:r>
      <w:r>
        <w:rPr>
          <w:color w:val="231F20"/>
        </w:rPr>
        <w:t>rate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4.50%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4.57%,</w:t>
      </w:r>
      <w:r>
        <w:rPr>
          <w:color w:val="231F20"/>
          <w:spacing w:val="25"/>
        </w:rPr>
        <w:t> </w:t>
      </w:r>
      <w:r>
        <w:rPr>
          <w:color w:val="231F20"/>
        </w:rPr>
        <w:t>expected</w:t>
      </w:r>
      <w:r>
        <w:rPr>
          <w:color w:val="231F20"/>
          <w:spacing w:val="-1"/>
        </w:rPr>
        <w:t> volatility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26%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dividend </w:t>
      </w:r>
      <w:r>
        <w:rPr>
          <w:color w:val="231F20"/>
        </w:rPr>
        <w:t>yield. The</w:t>
      </w:r>
      <w:r>
        <w:rPr>
          <w:color w:val="231F20"/>
          <w:spacing w:val="-2"/>
        </w:rPr>
        <w:t> </w:t>
      </w:r>
      <w:r>
        <w:rPr>
          <w:color w:val="231F20"/>
        </w:rPr>
        <w:t>fair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</w:rPr>
        <w:t> 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unvested</w:t>
      </w:r>
      <w:r>
        <w:rPr>
          <w:color w:val="231F20"/>
          <w:spacing w:val="-1"/>
        </w:rPr>
        <w:t> </w:t>
      </w:r>
      <w:r>
        <w:rPr>
          <w:color w:val="231F20"/>
        </w:rPr>
        <w:t>Hyperion</w:t>
      </w:r>
      <w:r>
        <w:rPr>
          <w:color w:val="231F20"/>
          <w:spacing w:val="-2"/>
        </w:rPr>
        <w:t> </w:t>
      </w:r>
      <w:r>
        <w:rPr>
          <w:color w:val="231F20"/>
        </w:rPr>
        <w:t>options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restricted</w:t>
      </w:r>
      <w:r>
        <w:rPr>
          <w:color w:val="231F20"/>
          <w:spacing w:val="1"/>
        </w:rPr>
        <w:t> </w:t>
      </w:r>
      <w:r>
        <w:rPr>
          <w:color w:val="231F20"/>
        </w:rPr>
        <w:t>stock</w:t>
      </w:r>
      <w:r>
        <w:rPr>
          <w:color w:val="231F20"/>
          <w:spacing w:val="37"/>
        </w:rPr>
        <w:t> </w:t>
      </w:r>
      <w:r>
        <w:rPr>
          <w:color w:val="231F20"/>
        </w:rPr>
        <w:t>awards</w:t>
      </w:r>
      <w:r>
        <w:rPr>
          <w:color w:val="231F20"/>
          <w:spacing w:val="-7"/>
        </w:rPr>
        <w:t> </w:t>
      </w:r>
      <w:r>
        <w:rPr>
          <w:color w:val="231F20"/>
        </w:rPr>
        <w:t>related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future</w:t>
      </w:r>
      <w:r>
        <w:rPr>
          <w:color w:val="231F20"/>
          <w:spacing w:val="-3"/>
        </w:rPr>
        <w:t> </w:t>
      </w:r>
      <w:r>
        <w:rPr>
          <w:color w:val="231F20"/>
        </w:rPr>
        <w:t>service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being</w:t>
      </w:r>
      <w:r>
        <w:rPr>
          <w:color w:val="231F20"/>
          <w:spacing w:val="-4"/>
        </w:rPr>
        <w:t> </w:t>
      </w:r>
      <w:r>
        <w:rPr>
          <w:color w:val="231F20"/>
        </w:rPr>
        <w:t>amortized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straight-line basis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remaining</w:t>
      </w:r>
      <w:r>
        <w:rPr>
          <w:color w:val="231F20"/>
          <w:spacing w:val="-2"/>
        </w:rPr>
        <w:t> </w:t>
      </w:r>
      <w:r>
        <w:rPr>
          <w:color w:val="231F20"/>
        </w:rPr>
        <w:t>service</w:t>
      </w:r>
      <w:r>
        <w:rPr>
          <w:color w:val="231F20"/>
          <w:spacing w:val="-4"/>
        </w:rPr>
        <w:t> </w:t>
      </w:r>
      <w:r>
        <w:rPr>
          <w:color w:val="231F20"/>
        </w:rPr>
        <w:t>period,</w:t>
      </w:r>
      <w:r>
        <w:rPr>
          <w:color w:val="231F20"/>
          <w:spacing w:val="-3"/>
        </w:rPr>
        <w:t> </w:t>
      </w:r>
      <w:r>
        <w:rPr>
          <w:color w:val="231F20"/>
        </w:rPr>
        <w:t>while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vested</w:t>
      </w:r>
      <w:r>
        <w:rPr>
          <w:color w:val="231F20"/>
          <w:spacing w:val="13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included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price.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60" w:right="1620"/>
        </w:sectPr>
      </w:pPr>
    </w:p>
    <w:p>
      <w:pPr>
        <w:pStyle w:val="Heading1"/>
        <w:spacing w:line="240" w:lineRule="auto" w:before="65"/>
        <w:ind w:left="1430" w:right="148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8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79"/>
        <w:jc w:val="both"/>
      </w:pPr>
      <w:r>
        <w:rPr>
          <w:rFonts w:ascii="Times New Roman"/>
          <w:i/>
          <w:color w:val="231F20"/>
        </w:rPr>
        <w:t>Acquisition</w:t>
      </w:r>
      <w:r>
        <w:rPr>
          <w:rFonts w:ascii="Times New Roman"/>
          <w:i/>
          <w:color w:val="231F20"/>
          <w:spacing w:val="-5"/>
        </w:rPr>
        <w:t> </w:t>
      </w:r>
      <w:r>
        <w:rPr>
          <w:rFonts w:ascii="Times New Roman"/>
          <w:i/>
          <w:color w:val="231F20"/>
          <w:spacing w:val="-1"/>
        </w:rPr>
        <w:t>related</w:t>
      </w:r>
      <w:r>
        <w:rPr>
          <w:rFonts w:ascii="Times New Roman"/>
          <w:i/>
          <w:color w:val="231F20"/>
          <w:spacing w:val="-6"/>
        </w:rPr>
        <w:t> </w:t>
      </w:r>
      <w:r>
        <w:rPr>
          <w:rFonts w:ascii="Times New Roman"/>
          <w:i/>
          <w:color w:val="231F20"/>
          <w:spacing w:val="-1"/>
        </w:rPr>
        <w:t>transaction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costs: </w:t>
      </w:r>
      <w:r>
        <w:rPr>
          <w:color w:val="231F20"/>
        </w:rPr>
        <w:t>Acquisition</w:t>
      </w:r>
      <w:r>
        <w:rPr>
          <w:color w:val="231F20"/>
          <w:spacing w:val="-7"/>
        </w:rPr>
        <w:t> </w:t>
      </w:r>
      <w:r>
        <w:rPr>
          <w:color w:val="231F20"/>
        </w:rPr>
        <w:t>related</w:t>
      </w:r>
      <w:r>
        <w:rPr>
          <w:color w:val="231F20"/>
          <w:spacing w:val="-5"/>
        </w:rPr>
        <w:t> </w:t>
      </w:r>
      <w:r>
        <w:rPr>
          <w:color w:val="231F20"/>
        </w:rPr>
        <w:t>transaction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8"/>
        </w:rPr>
        <w:t> </w:t>
      </w:r>
      <w:r>
        <w:rPr>
          <w:color w:val="231F20"/>
        </w:rPr>
        <w:t>include</w:t>
      </w:r>
      <w:r>
        <w:rPr>
          <w:color w:val="231F20"/>
          <w:spacing w:val="-7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6"/>
        </w:rPr>
        <w:t> </w:t>
      </w:r>
      <w:r>
        <w:rPr>
          <w:color w:val="231F20"/>
        </w:rPr>
        <w:t>banking</w:t>
      </w:r>
      <w:r>
        <w:rPr>
          <w:color w:val="231F20"/>
          <w:spacing w:val="21"/>
        </w:rPr>
        <w:t> </w:t>
      </w:r>
      <w:r>
        <w:rPr>
          <w:color w:val="231F20"/>
        </w:rPr>
        <w:t>fees,</w:t>
      </w:r>
      <w:r>
        <w:rPr>
          <w:color w:val="231F20"/>
          <w:spacing w:val="15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6"/>
        </w:rPr>
        <w:t> </w:t>
      </w:r>
      <w:r>
        <w:rPr>
          <w:color w:val="231F20"/>
        </w:rPr>
        <w:t>fees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17"/>
        </w:rPr>
        <w:t> </w:t>
      </w:r>
      <w:r>
        <w:rPr>
          <w:color w:val="231F20"/>
        </w:rPr>
        <w:t>costs</w:t>
      </w:r>
      <w:r>
        <w:rPr>
          <w:color w:val="231F20"/>
          <w:spacing w:val="13"/>
        </w:rPr>
        <w:t> </w:t>
      </w:r>
      <w:r>
        <w:rPr>
          <w:color w:val="231F20"/>
        </w:rPr>
        <w:t>directly</w:t>
      </w:r>
      <w:r>
        <w:rPr>
          <w:color w:val="231F20"/>
          <w:spacing w:val="18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Preliminary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Purchase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Price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Allocation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53"/>
        <w:ind w:right="177"/>
        <w:jc w:val="both"/>
      </w:pPr>
      <w:r>
        <w:rPr>
          <w:color w:val="231F20"/>
        </w:rPr>
        <w:t>Under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2"/>
        </w:rPr>
        <w:t> </w:t>
      </w:r>
      <w:r>
        <w:rPr>
          <w:color w:val="231F20"/>
        </w:rPr>
        <w:t>combination</w:t>
      </w:r>
      <w:r>
        <w:rPr>
          <w:color w:val="231F20"/>
          <w:spacing w:val="28"/>
        </w:rPr>
        <w:t> </w:t>
      </w:r>
      <w:r>
        <w:rPr>
          <w:color w:val="231F20"/>
        </w:rPr>
        <w:t>accounting,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total</w:t>
      </w:r>
      <w:r>
        <w:rPr>
          <w:color w:val="231F20"/>
          <w:spacing w:val="26"/>
        </w:rPr>
        <w:t> </w:t>
      </w:r>
      <w:r>
        <w:rPr>
          <w:color w:val="231F20"/>
        </w:rPr>
        <w:t>purchase</w:t>
      </w:r>
      <w:r>
        <w:rPr>
          <w:color w:val="231F20"/>
          <w:spacing w:val="24"/>
        </w:rPr>
        <w:t> </w:t>
      </w:r>
      <w:r>
        <w:rPr>
          <w:color w:val="231F20"/>
        </w:rPr>
        <w:t>price</w:t>
      </w:r>
      <w:r>
        <w:rPr>
          <w:color w:val="231F20"/>
          <w:spacing w:val="21"/>
        </w:rPr>
        <w:t> </w:t>
      </w:r>
      <w:r>
        <w:rPr>
          <w:color w:val="231F20"/>
        </w:rPr>
        <w:t>was</w:t>
      </w:r>
      <w:r>
        <w:rPr>
          <w:color w:val="231F20"/>
          <w:spacing w:val="23"/>
        </w:rPr>
        <w:t> </w:t>
      </w:r>
      <w:r>
        <w:rPr>
          <w:color w:val="231F20"/>
        </w:rPr>
        <w:t>allocated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Hyperion’s</w:t>
      </w:r>
      <w:r>
        <w:rPr>
          <w:color w:val="231F20"/>
          <w:spacing w:val="23"/>
        </w:rPr>
        <w:t> </w:t>
      </w:r>
      <w:r>
        <w:rPr>
          <w:color w:val="231F20"/>
        </w:rPr>
        <w:t>net</w:t>
      </w:r>
      <w:r>
        <w:rPr>
          <w:color w:val="231F20"/>
          <w:spacing w:val="24"/>
        </w:rPr>
        <w:t> </w:t>
      </w:r>
      <w:r>
        <w:rPr>
          <w:color w:val="231F20"/>
        </w:rPr>
        <w:t>tangible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identifiable</w:t>
      </w:r>
      <w:r>
        <w:rPr>
          <w:color w:val="231F20"/>
          <w:spacing w:val="-3"/>
        </w:rPr>
        <w:t> </w:t>
      </w:r>
      <w:r>
        <w:rPr>
          <w:color w:val="231F20"/>
        </w:rPr>
        <w:t>intangible</w:t>
      </w:r>
      <w:r>
        <w:rPr>
          <w:color w:val="231F20"/>
          <w:spacing w:val="-4"/>
        </w:rPr>
        <w:t> </w:t>
      </w:r>
      <w:r>
        <w:rPr>
          <w:color w:val="231F20"/>
        </w:rPr>
        <w:t>assets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estimated</w:t>
      </w:r>
      <w:r>
        <w:rPr>
          <w:color w:val="231F20"/>
          <w:spacing w:val="-3"/>
        </w:rPr>
        <w:t> </w:t>
      </w:r>
      <w:r>
        <w:rPr>
          <w:color w:val="231F20"/>
        </w:rPr>
        <w:t>fair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April</w:t>
      </w:r>
      <w:r>
        <w:rPr>
          <w:color w:val="231F20"/>
          <w:spacing w:val="-8"/>
        </w:rPr>
        <w:t> </w:t>
      </w:r>
      <w:r>
        <w:rPr>
          <w:color w:val="231F20"/>
        </w:rPr>
        <w:t>13,</w:t>
      </w:r>
      <w:r>
        <w:rPr>
          <w:color w:val="231F20"/>
          <w:spacing w:val="-8"/>
        </w:rPr>
        <w:t> </w:t>
      </w:r>
      <w:r>
        <w:rPr>
          <w:color w:val="231F20"/>
        </w:rPr>
        <w:t>2007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set</w:t>
      </w:r>
      <w:r>
        <w:rPr>
          <w:color w:val="231F20"/>
          <w:spacing w:val="-7"/>
        </w:rPr>
        <w:t> </w:t>
      </w:r>
      <w:r>
        <w:rPr>
          <w:color w:val="231F20"/>
        </w:rPr>
        <w:t>forth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below.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excess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purchase</w:t>
      </w:r>
      <w:r>
        <w:rPr>
          <w:color w:val="231F20"/>
          <w:spacing w:val="37"/>
        </w:rPr>
        <w:t> </w:t>
      </w:r>
      <w:r>
        <w:rPr>
          <w:color w:val="231F20"/>
        </w:rPr>
        <w:t>price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net</w:t>
      </w:r>
      <w:r>
        <w:rPr>
          <w:color w:val="231F20"/>
          <w:spacing w:val="37"/>
        </w:rPr>
        <w:t> </w:t>
      </w:r>
      <w:r>
        <w:rPr>
          <w:color w:val="231F20"/>
        </w:rPr>
        <w:t>tangible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identifiable</w:t>
      </w:r>
      <w:r>
        <w:rPr>
          <w:color w:val="231F20"/>
          <w:spacing w:val="38"/>
        </w:rPr>
        <w:t> </w:t>
      </w:r>
      <w:r>
        <w:rPr>
          <w:color w:val="231F20"/>
        </w:rPr>
        <w:t>intangible</w:t>
      </w:r>
      <w:r>
        <w:rPr>
          <w:color w:val="231F20"/>
          <w:spacing w:val="40"/>
        </w:rPr>
        <w:t> </w:t>
      </w:r>
      <w:r>
        <w:rPr>
          <w:color w:val="231F20"/>
        </w:rPr>
        <w:t>assets</w:t>
      </w:r>
      <w:r>
        <w:rPr>
          <w:color w:val="231F20"/>
          <w:spacing w:val="35"/>
        </w:rPr>
        <w:t> </w:t>
      </w:r>
      <w:r>
        <w:rPr>
          <w:color w:val="231F20"/>
        </w:rPr>
        <w:t>was</w:t>
      </w:r>
      <w:r>
        <w:rPr>
          <w:color w:val="231F20"/>
          <w:spacing w:val="34"/>
        </w:rPr>
        <w:t> </w:t>
      </w:r>
      <w:r>
        <w:rPr>
          <w:color w:val="231F20"/>
        </w:rPr>
        <w:t>recorded</w:t>
      </w:r>
      <w:r>
        <w:rPr>
          <w:color w:val="231F20"/>
          <w:spacing w:val="38"/>
        </w:rPr>
        <w:t> </w:t>
      </w:r>
      <w:r>
        <w:rPr>
          <w:color w:val="231F20"/>
        </w:rPr>
        <w:t>as</w:t>
      </w:r>
      <w:r>
        <w:rPr>
          <w:color w:val="231F20"/>
          <w:spacing w:val="36"/>
        </w:rPr>
        <w:t> </w:t>
      </w:r>
      <w:r>
        <w:rPr>
          <w:color w:val="231F20"/>
        </w:rPr>
        <w:t>goodwill.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preliminary</w:t>
      </w:r>
      <w:r>
        <w:rPr>
          <w:color w:val="231F20"/>
          <w:spacing w:val="43"/>
        </w:rPr>
        <w:t> </w:t>
      </w:r>
      <w:r>
        <w:rPr>
          <w:color w:val="231F20"/>
        </w:rPr>
        <w:t>allocation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purchase</w:t>
      </w:r>
      <w:r>
        <w:rPr>
          <w:color w:val="231F20"/>
          <w:spacing w:val="40"/>
        </w:rPr>
        <w:t> </w:t>
      </w:r>
      <w:r>
        <w:rPr>
          <w:color w:val="231F20"/>
        </w:rPr>
        <w:t>price</w:t>
      </w:r>
      <w:r>
        <w:rPr>
          <w:color w:val="231F20"/>
          <w:spacing w:val="36"/>
        </w:rPr>
        <w:t> </w:t>
      </w:r>
      <w:r>
        <w:rPr>
          <w:color w:val="231F20"/>
        </w:rPr>
        <w:t>was</w:t>
      </w:r>
      <w:r>
        <w:rPr>
          <w:color w:val="231F20"/>
          <w:spacing w:val="38"/>
        </w:rPr>
        <w:t> </w:t>
      </w:r>
      <w:r>
        <w:rPr>
          <w:color w:val="231F20"/>
        </w:rPr>
        <w:t>based</w:t>
      </w:r>
      <w:r>
        <w:rPr>
          <w:color w:val="231F20"/>
          <w:spacing w:val="39"/>
        </w:rPr>
        <w:t> </w:t>
      </w:r>
      <w:r>
        <w:rPr>
          <w:color w:val="231F20"/>
        </w:rPr>
        <w:t>upon</w:t>
      </w:r>
      <w:r>
        <w:rPr>
          <w:color w:val="231F20"/>
          <w:spacing w:val="39"/>
        </w:rPr>
        <w:t> </w:t>
      </w:r>
      <w:r>
        <w:rPr>
          <w:color w:val="231F20"/>
        </w:rPr>
        <w:t>a</w:t>
      </w:r>
      <w:r>
        <w:rPr>
          <w:color w:val="231F20"/>
          <w:spacing w:val="39"/>
        </w:rPr>
        <w:t> </w:t>
      </w:r>
      <w:r>
        <w:rPr>
          <w:color w:val="231F20"/>
        </w:rPr>
        <w:t>preliminary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38"/>
        </w:rPr>
        <w:t> </w:t>
      </w:r>
      <w:r>
        <w:rPr>
          <w:color w:val="231F20"/>
        </w:rPr>
        <w:t>estimates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assumptions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subject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change.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primary</w:t>
      </w:r>
      <w:r>
        <w:rPr>
          <w:color w:val="231F20"/>
          <w:spacing w:val="-13"/>
        </w:rPr>
        <w:t> </w:t>
      </w:r>
      <w:r>
        <w:rPr>
          <w:color w:val="231F20"/>
        </w:rPr>
        <w:t>areas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purchase</w:t>
      </w:r>
      <w:r>
        <w:rPr>
          <w:color w:val="231F20"/>
          <w:spacing w:val="-12"/>
        </w:rPr>
        <w:t> </w:t>
      </w:r>
      <w:r>
        <w:rPr>
          <w:color w:val="231F20"/>
        </w:rPr>
        <w:t>price</w:t>
      </w:r>
      <w:r>
        <w:rPr>
          <w:color w:val="231F20"/>
          <w:spacing w:val="-13"/>
        </w:rPr>
        <w:t> </w:t>
      </w:r>
      <w:r>
        <w:rPr>
          <w:color w:val="231F20"/>
        </w:rPr>
        <w:t>allocation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yet</w:t>
      </w:r>
      <w:r>
        <w:rPr>
          <w:color w:val="231F20"/>
          <w:spacing w:val="-13"/>
        </w:rPr>
        <w:t> </w:t>
      </w:r>
      <w:r>
        <w:rPr>
          <w:color w:val="231F20"/>
        </w:rPr>
        <w:t>finalized</w:t>
      </w:r>
      <w:r>
        <w:rPr>
          <w:color w:val="231F20"/>
          <w:spacing w:val="-11"/>
        </w:rPr>
        <w:t> </w:t>
      </w:r>
      <w:r>
        <w:rPr>
          <w:color w:val="231F20"/>
        </w:rPr>
        <w:t>relate</w:t>
      </w:r>
      <w:r>
        <w:rPr>
          <w:color w:val="231F20"/>
        </w:rPr>
        <w:t> to</w:t>
      </w:r>
      <w:r>
        <w:rPr>
          <w:color w:val="231F20"/>
          <w:spacing w:val="8"/>
        </w:rPr>
        <w:t> </w:t>
      </w:r>
      <w:r>
        <w:rPr>
          <w:color w:val="231F20"/>
        </w:rPr>
        <w:t>restructuring</w:t>
      </w:r>
      <w:r>
        <w:rPr>
          <w:color w:val="231F20"/>
          <w:spacing w:val="9"/>
        </w:rPr>
        <w:t> </w:t>
      </w:r>
      <w:r>
        <w:rPr>
          <w:color w:val="231F20"/>
        </w:rPr>
        <w:t>costs,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</w:rPr>
        <w:t>contract</w:t>
      </w:r>
      <w:r>
        <w:rPr>
          <w:color w:val="231F20"/>
          <w:spacing w:val="11"/>
        </w:rPr>
        <w:t> </w:t>
      </w:r>
      <w:r>
        <w:rPr>
          <w:color w:val="231F20"/>
        </w:rPr>
        <w:t>obligations</w:t>
      </w:r>
      <w:r>
        <w:rPr>
          <w:color w:val="231F20"/>
          <w:spacing w:val="9"/>
        </w:rPr>
        <w:t> </w:t>
      </w:r>
      <w:r>
        <w:rPr>
          <w:color w:val="231F20"/>
        </w:rPr>
        <w:t>assumed,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intangible</w:t>
      </w:r>
      <w:r>
        <w:rPr>
          <w:color w:val="231F20"/>
          <w:spacing w:val="11"/>
        </w:rPr>
        <w:t> </w:t>
      </w:r>
      <w:r>
        <w:rPr>
          <w:color w:val="231F20"/>
        </w:rPr>
        <w:t>assets</w:t>
      </w:r>
      <w:r>
        <w:rPr>
          <w:color w:val="231F20"/>
          <w:spacing w:val="21"/>
        </w:rPr>
        <w:t> </w:t>
      </w:r>
      <w:r>
        <w:rPr>
          <w:color w:val="231F20"/>
        </w:rPr>
        <w:t>acquired,</w:t>
      </w:r>
      <w:r>
        <w:rPr>
          <w:color w:val="231F20"/>
          <w:spacing w:val="17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matters,</w:t>
      </w:r>
      <w:r>
        <w:rPr>
          <w:color w:val="231F20"/>
          <w:spacing w:val="16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non-income</w:t>
      </w:r>
      <w:r>
        <w:rPr>
          <w:color w:val="231F20"/>
          <w:spacing w:val="17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taxes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residual</w:t>
      </w:r>
      <w:r>
        <w:rPr>
          <w:color w:val="231F20"/>
          <w:spacing w:val="16"/>
        </w:rPr>
        <w:t> </w:t>
      </w:r>
      <w:r>
        <w:rPr>
          <w:color w:val="231F20"/>
        </w:rPr>
        <w:t>goodwill.</w:t>
      </w:r>
      <w:r>
        <w:rPr/>
      </w:r>
    </w:p>
    <w:p>
      <w:pPr>
        <w:spacing w:before="101"/>
        <w:ind w:left="119" w:right="0" w:firstLine="8299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83.987pt;margin-top:15.041059pt;width:41.05pt;height:.1pt;mso-position-horizontal-relative:page;mso-position-vertical-relative:paragraph;z-index:5728" coordorigin="9680,301" coordsize="821,2">
            <v:shape style="position:absolute;left:9680;top:301;width:821;height:2" coordorigin="9680,301" coordsize="821,0" path="m9680,301l10501,301e" filled="false" stroked="true" strokeweight="1.0637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-4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pStyle w:val="BodyText"/>
        <w:spacing w:line="240" w:lineRule="auto" w:before="119"/>
        <w:ind w:right="0"/>
        <w:jc w:val="both"/>
      </w:pP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marketable</w:t>
      </w:r>
      <w:r>
        <w:rPr>
          <w:color w:val="231F20"/>
          <w:spacing w:val="18"/>
        </w:rPr>
        <w:t> </w:t>
      </w:r>
      <w:r>
        <w:rPr>
          <w:color w:val="231F20"/>
          <w:spacing w:val="2"/>
        </w:rPr>
        <w:t>securities.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       </w:t>
      </w:r>
      <w:r>
        <w:rPr>
          <w:color w:val="231F20"/>
          <w:spacing w:val="20"/>
        </w:rPr>
        <w:t> </w:t>
      </w:r>
      <w:r>
        <w:rPr>
          <w:color w:val="231F20"/>
        </w:rPr>
        <w:t>518</w:t>
      </w:r>
      <w:r>
        <w:rPr/>
      </w:r>
    </w:p>
    <w:p>
      <w:pPr>
        <w:pStyle w:val="BodyText"/>
        <w:tabs>
          <w:tab w:pos="9240" w:val="right" w:leader="none"/>
        </w:tabs>
        <w:spacing w:line="240" w:lineRule="auto" w:before="50"/>
        <w:ind w:right="0"/>
        <w:jc w:val="both"/>
      </w:pPr>
      <w:r>
        <w:rPr>
          <w:color w:val="231F20"/>
          <w:spacing w:val="-2"/>
        </w:rPr>
        <w:t>Trade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receivables</w:t>
      </w:r>
      <w:r>
        <w:rPr>
          <w:color w:val="231F20"/>
          <w:spacing w:val="-2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227</w:t>
      </w:r>
      <w:r>
        <w:rPr/>
      </w:r>
    </w:p>
    <w:p>
      <w:pPr>
        <w:pStyle w:val="BodyText"/>
        <w:tabs>
          <w:tab w:pos="8790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Goodwill</w:t>
      </w:r>
      <w:r>
        <w:rPr>
          <w:color w:val="231F20"/>
          <w:spacing w:val="-1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1,673</w:t>
      </w:r>
      <w:r>
        <w:rPr/>
      </w:r>
    </w:p>
    <w:p>
      <w:pPr>
        <w:pStyle w:val="BodyText"/>
        <w:tabs>
          <w:tab w:pos="8790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</w:rPr>
        <w:t>assets </w:t>
      </w:r>
      <w:r>
        <w:rPr>
          <w:color w:val="231F20"/>
          <w:spacing w:val="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1,460</w:t>
      </w:r>
      <w:r>
        <w:rPr/>
      </w:r>
    </w:p>
    <w:p>
      <w:pPr>
        <w:pStyle w:val="BodyText"/>
        <w:tabs>
          <w:tab w:pos="9240" w:val="right" w:leader="none"/>
        </w:tabs>
        <w:spacing w:line="240" w:lineRule="auto" w:before="50"/>
        <w:ind w:right="0"/>
        <w:jc w:val="both"/>
      </w:pP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4"/>
        </w:rPr>
        <w:t>assets.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105</w:t>
      </w:r>
      <w:r>
        <w:rPr/>
      </w:r>
    </w:p>
    <w:p>
      <w:pPr>
        <w:pStyle w:val="BodyText"/>
        <w:tabs>
          <w:tab w:pos="8873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Accounts</w:t>
      </w:r>
      <w:r>
        <w:rPr>
          <w:color w:val="231F20"/>
          <w:spacing w:val="15"/>
        </w:rPr>
        <w:t> </w:t>
      </w:r>
      <w:r>
        <w:rPr>
          <w:color w:val="231F20"/>
        </w:rPr>
        <w:t>payable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liabilities </w:t>
      </w:r>
      <w:r>
        <w:rPr>
          <w:color w:val="231F20"/>
          <w:spacing w:val="2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(248)</w:t>
      </w:r>
      <w:r>
        <w:rPr/>
      </w:r>
    </w:p>
    <w:p>
      <w:pPr>
        <w:pStyle w:val="BodyText"/>
        <w:tabs>
          <w:tab w:pos="8873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Restructuring</w:t>
      </w:r>
      <w:r>
        <w:rPr>
          <w:color w:val="231F20"/>
          <w:spacing w:val="17"/>
        </w:rPr>
        <w:t> </w:t>
      </w:r>
      <w:r>
        <w:rPr>
          <w:color w:val="231F20"/>
        </w:rPr>
        <w:t>(see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3)</w:t>
      </w:r>
      <w:r>
        <w:rPr>
          <w:color w:val="231F20"/>
          <w:spacing w:val="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(108)</w:t>
      </w:r>
      <w:r>
        <w:rPr/>
      </w:r>
    </w:p>
    <w:p>
      <w:pPr>
        <w:pStyle w:val="BodyText"/>
        <w:tabs>
          <w:tab w:pos="8873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liabilities,</w:t>
      </w:r>
      <w:r>
        <w:rPr>
          <w:color w:val="231F20"/>
          <w:spacing w:val="19"/>
        </w:rPr>
        <w:t> </w:t>
      </w:r>
      <w:r>
        <w:rPr>
          <w:color w:val="231F20"/>
          <w:spacing w:val="8"/>
        </w:rPr>
        <w:t>net.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(358)</w:t>
      </w:r>
      <w:r>
        <w:rPr/>
      </w:r>
    </w:p>
    <w:p>
      <w:pPr>
        <w:pStyle w:val="BodyText"/>
        <w:tabs>
          <w:tab w:pos="8974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(74)</w:t>
      </w:r>
      <w:r>
        <w:rPr/>
      </w:r>
    </w:p>
    <w:p>
      <w:pPr>
        <w:pStyle w:val="BodyText"/>
        <w:tabs>
          <w:tab w:pos="9040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In-process</w:t>
      </w:r>
      <w:r>
        <w:rPr>
          <w:color w:val="231F20"/>
          <w:spacing w:val="14"/>
        </w:rPr>
        <w:t> </w:t>
      </w:r>
      <w:r>
        <w:rPr>
          <w:color w:val="231F20"/>
        </w:rPr>
        <w:t>research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56</w:t>
      </w:r>
      <w:r>
        <w:rPr>
          <w:color w:val="231F20"/>
        </w:rPr>
      </w:r>
      <w:r>
        <w:rPr/>
      </w:r>
    </w:p>
    <w:p>
      <w:pPr>
        <w:pStyle w:val="BodyText"/>
        <w:tabs>
          <w:tab w:pos="8790" w:val="left" w:leader="none"/>
        </w:tabs>
        <w:spacing w:line="240" w:lineRule="auto" w:before="110"/>
        <w:ind w:left="52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</w:t>
        <w:tab/>
        <w:t>3,251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" w:lineRule="atLeast"/>
        <w:ind w:left="84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.7pt;height:.65pt;mso-position-horizontal-relative:char;mso-position-vertical-relative:line" coordorigin="0,0" coordsize="834,13">
            <v:group style="position:absolute;left:6;top:6;width:821;height:2" coordorigin="6,6" coordsize="821,2">
              <v:shape style="position:absolute;left:6;top:6;width:821;height:2" coordorigin="6,6" coordsize="821,0" path="m6,6l827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Intangible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Assets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53"/>
        <w:ind w:right="177"/>
        <w:jc w:val="both"/>
      </w:pP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performing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preliminary</w:t>
      </w:r>
      <w:r>
        <w:rPr>
          <w:color w:val="231F20"/>
          <w:spacing w:val="23"/>
        </w:rPr>
        <w:t> </w:t>
      </w:r>
      <w:r>
        <w:rPr>
          <w:color w:val="231F20"/>
        </w:rPr>
        <w:t>purchase</w:t>
      </w:r>
      <w:r>
        <w:rPr>
          <w:color w:val="231F20"/>
          <w:spacing w:val="20"/>
        </w:rPr>
        <w:t> </w:t>
      </w:r>
      <w:r>
        <w:rPr>
          <w:color w:val="231F20"/>
        </w:rPr>
        <w:t>price</w:t>
      </w:r>
      <w:r>
        <w:rPr>
          <w:color w:val="231F20"/>
          <w:spacing w:val="21"/>
        </w:rPr>
        <w:t> </w:t>
      </w:r>
      <w:r>
        <w:rPr>
          <w:color w:val="231F20"/>
        </w:rPr>
        <w:t>allocation,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considered,</w:t>
      </w:r>
      <w:r>
        <w:rPr>
          <w:color w:val="231F20"/>
          <w:spacing w:val="21"/>
        </w:rPr>
        <w:t> </w:t>
      </w:r>
      <w:r>
        <w:rPr>
          <w:color w:val="231F20"/>
        </w:rPr>
        <w:t>among</w:t>
      </w:r>
      <w:r>
        <w:rPr>
          <w:color w:val="231F20"/>
          <w:spacing w:val="20"/>
        </w:rPr>
        <w:t> </w:t>
      </w:r>
      <w:r>
        <w:rPr>
          <w:color w:val="231F20"/>
        </w:rPr>
        <w:t>other</w:t>
      </w:r>
      <w:r>
        <w:rPr>
          <w:color w:val="231F20"/>
          <w:spacing w:val="20"/>
        </w:rPr>
        <w:t> </w:t>
      </w:r>
      <w:r>
        <w:rPr>
          <w:color w:val="231F20"/>
        </w:rPr>
        <w:t>factors,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intention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</w:rPr>
        <w:t> future</w:t>
      </w:r>
      <w:r>
        <w:rPr>
          <w:color w:val="231F20"/>
          <w:spacing w:val="7"/>
        </w:rPr>
        <w:t> </w:t>
      </w:r>
      <w:r>
        <w:rPr>
          <w:color w:val="231F20"/>
        </w:rPr>
        <w:t>use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acquired</w:t>
      </w:r>
      <w:r>
        <w:rPr>
          <w:color w:val="231F20"/>
          <w:spacing w:val="8"/>
        </w:rPr>
        <w:t> </w:t>
      </w:r>
      <w:r>
        <w:rPr>
          <w:color w:val="231F20"/>
        </w:rPr>
        <w:t>assets,</w:t>
      </w:r>
      <w:r>
        <w:rPr>
          <w:color w:val="231F20"/>
          <w:spacing w:val="4"/>
        </w:rPr>
        <w:t> </w:t>
      </w:r>
      <w:r>
        <w:rPr>
          <w:color w:val="231F20"/>
        </w:rPr>
        <w:t>analyses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historical</w:t>
      </w:r>
      <w:r>
        <w:rPr>
          <w:color w:val="231F20"/>
          <w:spacing w:val="8"/>
        </w:rPr>
        <w:t> </w:t>
      </w:r>
      <w:r>
        <w:rPr>
          <w:color w:val="231F20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</w:rPr>
        <w:t>performance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estimates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future</w:t>
      </w:r>
      <w:r>
        <w:rPr>
          <w:color w:val="231F20"/>
          <w:spacing w:val="6"/>
        </w:rPr>
        <w:t> </w:t>
      </w:r>
      <w:r>
        <w:rPr>
          <w:color w:val="231F20"/>
        </w:rPr>
        <w:t>performance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</w:rPr>
        <w:t> </w:t>
      </w:r>
      <w:r>
        <w:rPr>
          <w:color w:val="231F20"/>
          <w:spacing w:val="-1"/>
        </w:rPr>
        <w:t>Hyperion’s</w:t>
      </w:r>
      <w:r>
        <w:rPr>
          <w:color w:val="231F20"/>
          <w:spacing w:val="-11"/>
        </w:rPr>
        <w:t> </w:t>
      </w:r>
      <w:r>
        <w:rPr>
          <w:color w:val="231F20"/>
        </w:rPr>
        <w:t>products.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intangible</w:t>
      </w:r>
      <w:r>
        <w:rPr>
          <w:color w:val="231F20"/>
          <w:spacing w:val="-7"/>
        </w:rPr>
        <w:t> </w:t>
      </w:r>
      <w:r>
        <w:rPr>
          <w:color w:val="231F20"/>
        </w:rPr>
        <w:t>assets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based,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part,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8"/>
        </w:rPr>
        <w:t> </w:t>
      </w:r>
      <w:r>
        <w:rPr>
          <w:color w:val="231F20"/>
        </w:rPr>
        <w:t>completed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third</w:t>
      </w:r>
      <w:r>
        <w:rPr>
          <w:color w:val="231F20"/>
          <w:spacing w:val="-10"/>
        </w:rPr>
        <w:t> </w:t>
      </w:r>
      <w:r>
        <w:rPr>
          <w:color w:val="231F20"/>
        </w:rPr>
        <w:t>party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firm</w:t>
      </w:r>
      <w:r>
        <w:rPr>
          <w:color w:val="231F20"/>
          <w:spacing w:val="28"/>
        </w:rPr>
        <w:t> </w:t>
      </w:r>
      <w:r>
        <w:rPr>
          <w:color w:val="231F20"/>
        </w:rPr>
        <w:t>using</w:t>
      </w:r>
      <w:r>
        <w:rPr>
          <w:color w:val="231F20"/>
          <w:spacing w:val="27"/>
        </w:rPr>
        <w:t> </w:t>
      </w:r>
      <w:r>
        <w:rPr>
          <w:color w:val="231F20"/>
        </w:rPr>
        <w:t>an</w:t>
      </w:r>
      <w:r>
        <w:rPr>
          <w:color w:val="231F20"/>
          <w:spacing w:val="28"/>
        </w:rPr>
        <w:t> </w:t>
      </w:r>
      <w:r>
        <w:rPr>
          <w:color w:val="231F20"/>
        </w:rPr>
        <w:t>income</w:t>
      </w:r>
      <w:r>
        <w:rPr>
          <w:color w:val="231F20"/>
          <w:spacing w:val="30"/>
        </w:rPr>
        <w:t> </w:t>
      </w:r>
      <w:r>
        <w:rPr>
          <w:color w:val="231F20"/>
        </w:rPr>
        <w:t>approach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estimates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assumptions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  <w:spacing w:val="27"/>
        </w:rPr>
        <w:t> </w:t>
      </w:r>
      <w:r>
        <w:rPr>
          <w:color w:val="231F20"/>
        </w:rPr>
        <w:t>management.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rates</w:t>
      </w:r>
      <w:r>
        <w:rPr>
          <w:color w:val="231F20"/>
          <w:spacing w:val="23"/>
        </w:rPr>
        <w:t> </w:t>
      </w:r>
      <w:r>
        <w:rPr>
          <w:color w:val="231F20"/>
        </w:rPr>
        <w:t>utilized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discount</w:t>
      </w:r>
      <w:r>
        <w:rPr>
          <w:color w:val="231F20"/>
          <w:spacing w:val="5"/>
        </w:rPr>
        <w:t> </w:t>
      </w:r>
      <w:r>
        <w:rPr>
          <w:color w:val="231F20"/>
        </w:rPr>
        <w:t>net</w:t>
      </w:r>
      <w:r>
        <w:rPr>
          <w:color w:val="231F20"/>
          <w:spacing w:val="6"/>
        </w:rPr>
        <w:t> </w:t>
      </w:r>
      <w:r>
        <w:rPr>
          <w:color w:val="231F20"/>
        </w:rPr>
        <w:t>cash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</w:rPr>
        <w:t>present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6"/>
        </w:rPr>
        <w:t> </w:t>
      </w:r>
      <w:r>
        <w:rPr>
          <w:color w:val="231F20"/>
        </w:rPr>
        <w:t>were</w:t>
      </w:r>
      <w:r>
        <w:rPr>
          <w:color w:val="231F20"/>
          <w:spacing w:val="5"/>
        </w:rPr>
        <w:t> </w:t>
      </w:r>
      <w:r>
        <w:rPr>
          <w:color w:val="231F20"/>
        </w:rPr>
        <w:t>based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weighted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7"/>
        </w:rPr>
        <w:t> </w:t>
      </w:r>
      <w:r>
        <w:rPr>
          <w:color w:val="231F20"/>
        </w:rPr>
        <w:t>cost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capital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ranged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10%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22%.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8"/>
        </w:rPr>
        <w:t> </w:t>
      </w:r>
      <w:r>
        <w:rPr>
          <w:color w:val="231F20"/>
        </w:rPr>
        <w:t>discount</w:t>
      </w:r>
      <w:r>
        <w:rPr>
          <w:color w:val="231F20"/>
          <w:spacing w:val="9"/>
        </w:rPr>
        <w:t> </w:t>
      </w:r>
      <w:r>
        <w:rPr>
          <w:color w:val="231F20"/>
        </w:rPr>
        <w:t>rates</w:t>
      </w:r>
      <w:r>
        <w:rPr>
          <w:color w:val="231F20"/>
          <w:spacing w:val="8"/>
        </w:rPr>
        <w:t> </w:t>
      </w:r>
      <w:r>
        <w:rPr>
          <w:color w:val="231F20"/>
        </w:rPr>
        <w:t>were</w:t>
      </w:r>
      <w:r>
        <w:rPr>
          <w:color w:val="231F20"/>
          <w:spacing w:val="9"/>
        </w:rPr>
        <w:t> </w:t>
      </w:r>
      <w:r>
        <w:rPr>
          <w:color w:val="231F20"/>
        </w:rPr>
        <w:t>determined</w:t>
      </w:r>
      <w:r>
        <w:rPr>
          <w:color w:val="231F20"/>
          <w:spacing w:val="11"/>
        </w:rPr>
        <w:t> </w:t>
      </w:r>
      <w:r>
        <w:rPr>
          <w:color w:val="231F20"/>
        </w:rPr>
        <w:t>after</w:t>
      </w:r>
      <w:r>
        <w:rPr>
          <w:color w:val="231F20"/>
          <w:spacing w:val="9"/>
        </w:rPr>
        <w:t> </w:t>
      </w:r>
      <w:r>
        <w:rPr>
          <w:color w:val="231F20"/>
        </w:rPr>
        <w:t>consideration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rate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return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debt</w:t>
      </w:r>
      <w:r>
        <w:rPr>
          <w:color w:val="231F20"/>
        </w:rPr>
        <w:t> capital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equity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weighted </w:t>
      </w:r>
      <w:r>
        <w:rPr>
          <w:color w:val="231F20"/>
          <w:spacing w:val="-1"/>
        </w:rPr>
        <w:t>average</w:t>
      </w:r>
      <w:r>
        <w:rPr>
          <w:color w:val="231F20"/>
          <w:spacing w:val="49"/>
        </w:rPr>
        <w:t> </w:t>
      </w:r>
      <w:r>
        <w:rPr>
          <w:color w:val="231F20"/>
        </w:rPr>
        <w:t>return</w:t>
      </w:r>
      <w:r>
        <w:rPr>
          <w:color w:val="231F20"/>
          <w:spacing w:val="48"/>
        </w:rPr>
        <w:t> </w:t>
      </w:r>
      <w:r>
        <w:rPr>
          <w:color w:val="231F20"/>
        </w:rPr>
        <w:t>on</w:t>
      </w:r>
      <w:r>
        <w:rPr>
          <w:color w:val="231F20"/>
          <w:spacing w:val="48"/>
        </w:rPr>
        <w:t> </w:t>
      </w:r>
      <w:r>
        <w:rPr>
          <w:color w:val="231F20"/>
          <w:spacing w:val="-2"/>
        </w:rPr>
        <w:t>invested</w:t>
      </w:r>
      <w:r>
        <w:rPr>
          <w:color w:val="231F20"/>
          <w:spacing w:val="49"/>
        </w:rPr>
        <w:t> </w:t>
      </w:r>
      <w:r>
        <w:rPr>
          <w:color w:val="231F20"/>
        </w:rPr>
        <w:t>capital.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47"/>
        </w:rPr>
        <w:t> </w:t>
      </w:r>
      <w:r>
        <w:rPr>
          <w:color w:val="231F20"/>
        </w:rPr>
        <w:t>table</w:t>
      </w:r>
      <w:r>
        <w:rPr>
          <w:color w:val="231F20"/>
          <w:spacing w:val="49"/>
        </w:rPr>
        <w:t> </w:t>
      </w:r>
      <w:r>
        <w:rPr>
          <w:color w:val="231F20"/>
        </w:rPr>
        <w:t>sets</w:t>
      </w:r>
      <w:r>
        <w:rPr>
          <w:color w:val="231F20"/>
          <w:spacing w:val="47"/>
        </w:rPr>
        <w:t> </w:t>
      </w:r>
      <w:r>
        <w:rPr>
          <w:color w:val="231F20"/>
        </w:rPr>
        <w:t>forth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components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Hyperion</w:t>
      </w:r>
      <w:r>
        <w:rPr>
          <w:color w:val="231F20"/>
          <w:spacing w:val="14"/>
        </w:rPr>
        <w:t> </w:t>
      </w:r>
      <w:r>
        <w:rPr>
          <w:color w:val="231F20"/>
        </w:rPr>
        <w:t>acquisition:</w:t>
      </w:r>
      <w:r>
        <w:rPr/>
      </w:r>
    </w:p>
    <w:p>
      <w:pPr>
        <w:tabs>
          <w:tab w:pos="7457" w:val="left" w:leader="none"/>
        </w:tabs>
        <w:spacing w:before="101"/>
        <w:ind w:left="11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</w:r>
      <w:r>
        <w:rPr>
          <w:rFonts w:ascii="Times New Roman"/>
          <w:b/>
          <w:color w:val="231F20"/>
          <w:spacing w:val="-1"/>
          <w:sz w:val="16"/>
        </w:rPr>
        <w:t>Fair</w:t>
      </w:r>
      <w:r>
        <w:rPr>
          <w:rFonts w:ascii="Times New Roman"/>
          <w:b/>
          <w:color w:val="231F20"/>
          <w:spacing w:val="2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Value</w:t>
      </w:r>
      <w:r>
        <w:rPr>
          <w:rFonts w:ascii="Times New Roman"/>
          <w:b/>
          <w:color w:val="231F20"/>
          <w:sz w:val="16"/>
        </w:rPr>
        <w:t>      </w:t>
      </w:r>
      <w:r>
        <w:rPr>
          <w:rFonts w:ascii="Times New Roman"/>
          <w:b/>
          <w:color w:val="231F20"/>
          <w:spacing w:val="20"/>
          <w:sz w:val="16"/>
        </w:rPr>
        <w:t> </w:t>
      </w:r>
      <w:r>
        <w:rPr>
          <w:rFonts w:ascii="Times New Roman"/>
          <w:b/>
          <w:color w:val="231F20"/>
          <w:sz w:val="16"/>
        </w:rPr>
        <w:t>Useful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Life</w:t>
      </w:r>
      <w:r>
        <w:rPr>
          <w:rFonts w:ascii="Times New Roman"/>
          <w:sz w:val="16"/>
        </w:rPr>
      </w:r>
    </w:p>
    <w:p>
      <w:pPr>
        <w:tabs>
          <w:tab w:pos="7445" w:val="left" w:leader="none"/>
          <w:tab w:pos="8466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58.05pt;height:1.150pt;mso-position-horizontal-relative:char;mso-position-vertical-relative:line" coordorigin="0,0" coordsize="7161,23">
            <v:group style="position:absolute;left:11;top:11;width:7138;height:2" coordorigin="11,11" coordsize="7138,2">
              <v:shape style="position:absolute;left:11;top:11;width:7138;height:2" coordorigin="11,11" coordsize="7138,0" path="m11,11l7149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7.15pt;height:1.150pt;mso-position-horizontal-relative:char;mso-position-vertical-relative:line" coordorigin="0,0" coordsize="743,23">
            <v:group style="position:absolute;left:11;top:11;width:720;height:2" coordorigin="11,11" coordsize="720,2">
              <v:shape style="position:absolute;left:11;top:11;width:720;height:2" coordorigin="11,11" coordsize="720,0" path="m11,11l73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9.3pt;height:1.150pt;mso-position-horizontal-relative:char;mso-position-vertical-relative:line" coordorigin="0,0" coordsize="786,23">
            <v:group style="position:absolute;left:11;top:11;width:764;height:2" coordorigin="11,11" coordsize="764,2">
              <v:shape style="position:absolute;left:11;top:11;width:764;height:2" coordorigin="11,11" coordsize="764,0" path="m11,11l774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7877" w:val="left" w:leader="none"/>
          <w:tab w:pos="8615" w:val="left" w:leader="none"/>
        </w:tabs>
        <w:spacing w:line="292" w:lineRule="auto" w:before="90"/>
        <w:ind w:right="216"/>
        <w:jc w:val="left"/>
      </w:pP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agreements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relationships</w:t>
      </w:r>
      <w:r>
        <w:rPr>
          <w:color w:val="231F20"/>
          <w:spacing w:val="-2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500</w:t>
        <w:tab/>
        <w:t>9</w:t>
      </w:r>
      <w:r>
        <w:rPr>
          <w:color w:val="231F20"/>
          <w:spacing w:val="13"/>
        </w:rPr>
        <w:t> </w:t>
      </w:r>
      <w:r>
        <w:rPr>
          <w:color w:val="231F20"/>
        </w:rPr>
        <w:t>years</w:t>
      </w:r>
      <w:r>
        <w:rPr>
          <w:color w:val="231F20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16"/>
        </w:rPr>
        <w:t> </w:t>
      </w:r>
      <w:r>
        <w:rPr>
          <w:color w:val="231F20"/>
        </w:rPr>
        <w:t>technology </w:t>
      </w:r>
      <w:r>
        <w:rPr>
          <w:color w:val="231F20"/>
          <w:spacing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-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521</w:t>
        <w:tab/>
        <w:t>5</w:t>
      </w:r>
      <w:r>
        <w:rPr>
          <w:color w:val="231F20"/>
          <w:spacing w:val="13"/>
        </w:rPr>
        <w:t> </w:t>
      </w:r>
      <w:r>
        <w:rPr>
          <w:color w:val="231F20"/>
        </w:rPr>
        <w:t>years</w:t>
      </w:r>
      <w:r>
        <w:rPr/>
      </w:r>
    </w:p>
    <w:p>
      <w:pPr>
        <w:pStyle w:val="BodyText"/>
        <w:tabs>
          <w:tab w:pos="7877" w:val="left" w:leader="none"/>
        </w:tabs>
        <w:spacing w:line="240" w:lineRule="auto" w:before="1"/>
        <w:ind w:right="0"/>
        <w:jc w:val="both"/>
      </w:pPr>
      <w:r>
        <w:rPr>
          <w:color w:val="231F20"/>
        </w:rPr>
        <w:t>Core</w:t>
      </w:r>
      <w:r>
        <w:rPr>
          <w:color w:val="231F20"/>
          <w:spacing w:val="15"/>
        </w:rPr>
        <w:t> </w:t>
      </w:r>
      <w:r>
        <w:rPr>
          <w:color w:val="231F20"/>
        </w:rPr>
        <w:t>technology</w:t>
      </w:r>
      <w:r>
        <w:rPr>
          <w:color w:val="231F20"/>
          <w:spacing w:val="-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-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211       </w:t>
      </w:r>
      <w:r>
        <w:rPr>
          <w:color w:val="231F20"/>
          <w:spacing w:val="38"/>
        </w:rPr>
        <w:t> </w:t>
      </w:r>
      <w:r>
        <w:rPr>
          <w:color w:val="231F20"/>
        </w:rPr>
        <w:t>7</w:t>
      </w:r>
      <w:r>
        <w:rPr>
          <w:color w:val="231F20"/>
          <w:spacing w:val="13"/>
        </w:rPr>
        <w:t> </w:t>
      </w:r>
      <w:r>
        <w:rPr>
          <w:color w:val="231F20"/>
        </w:rPr>
        <w:t>years</w:t>
      </w:r>
      <w:r>
        <w:rPr/>
      </w:r>
    </w:p>
    <w:p>
      <w:pPr>
        <w:pStyle w:val="BodyText"/>
        <w:tabs>
          <w:tab w:pos="7877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Customer</w:t>
      </w:r>
      <w:r>
        <w:rPr>
          <w:color w:val="231F20"/>
          <w:spacing w:val="15"/>
        </w:rPr>
        <w:t> </w:t>
      </w:r>
      <w:r>
        <w:rPr>
          <w:color w:val="231F20"/>
        </w:rPr>
        <w:t>relationships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182       </w:t>
      </w:r>
      <w:r>
        <w:rPr>
          <w:color w:val="231F20"/>
          <w:spacing w:val="38"/>
        </w:rPr>
        <w:t> </w:t>
      </w:r>
      <w:r>
        <w:rPr>
          <w:color w:val="231F20"/>
        </w:rPr>
        <w:t>9</w:t>
      </w:r>
      <w:r>
        <w:rPr>
          <w:color w:val="231F20"/>
          <w:spacing w:val="13"/>
        </w:rPr>
        <w:t> </w:t>
      </w:r>
      <w:r>
        <w:rPr>
          <w:color w:val="231F20"/>
        </w:rPr>
        <w:t>years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  <w:spacing w:val="-1"/>
        </w:rPr>
        <w:t>Trademarks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-1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-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     </w:t>
      </w:r>
      <w:r>
        <w:rPr>
          <w:color w:val="231F20"/>
          <w:spacing w:val="19"/>
        </w:rPr>
        <w:t> </w:t>
      </w:r>
      <w:r>
        <w:rPr>
          <w:color w:val="231F20"/>
          <w:spacing w:val="19"/>
          <w:u w:val="single" w:color="231F20"/>
        </w:rPr>
      </w:r>
      <w:r>
        <w:rPr>
          <w:color w:val="231F20"/>
          <w:u w:val="single" w:color="231F20"/>
        </w:rPr>
        <w:t>46     </w:t>
      </w:r>
      <w:r>
        <w:rPr>
          <w:color w:val="231F20"/>
          <w:spacing w:val="37"/>
          <w:u w:val="single" w:color="231F20"/>
        </w:rPr>
        <w:t> </w:t>
      </w:r>
      <w:r>
        <w:rPr>
          <w:color w:val="231F20"/>
          <w:spacing w:val="37"/>
        </w:rPr>
      </w:r>
      <w:r>
        <w:rPr>
          <w:color w:val="231F20"/>
        </w:rPr>
        <w:t>10</w:t>
      </w:r>
      <w:r>
        <w:rPr>
          <w:color w:val="231F20"/>
          <w:spacing w:val="14"/>
        </w:rPr>
        <w:t> </w:t>
      </w:r>
      <w:r>
        <w:rPr>
          <w:color w:val="231F20"/>
        </w:rPr>
        <w:t>years</w:t>
      </w:r>
      <w:r>
        <w:rPr/>
      </w:r>
    </w:p>
    <w:p>
      <w:pPr>
        <w:pStyle w:val="BodyText"/>
        <w:spacing w:line="240" w:lineRule="auto" w:before="110"/>
        <w:ind w:left="52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</w:rPr>
        <w:t>assets</w:t>
      </w:r>
      <w:r>
        <w:rPr>
          <w:color w:val="231F20"/>
          <w:spacing w:val="-1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  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1,460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" w:lineRule="atLeast"/>
        <w:ind w:left="74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6.65pt;height:.65pt;mso-position-horizontal-relative:char;mso-position-vertical-relative:line" coordorigin="0,0" coordsize="733,13">
            <v:group style="position:absolute;left:6;top:6;width:720;height:2" coordorigin="6,6" coordsize="720,2">
              <v:shape style="position:absolute;left:6;top:6;width:720;height:2" coordorigin="6,6" coordsize="720,0" path="m6,6l72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0" w:lineRule="auto" w:before="178"/>
        <w:ind w:right="179"/>
        <w:jc w:val="both"/>
      </w:pPr>
      <w:r>
        <w:rPr>
          <w:color w:val="231F20"/>
        </w:rPr>
        <w:t>Customer</w:t>
      </w:r>
      <w:r>
        <w:rPr>
          <w:color w:val="231F20"/>
          <w:spacing w:val="3"/>
        </w:rPr>
        <w:t> </w:t>
      </w:r>
      <w:r>
        <w:rPr>
          <w:color w:val="231F20"/>
        </w:rPr>
        <w:t>relationships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support agreements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related</w:t>
      </w:r>
      <w:r>
        <w:rPr>
          <w:color w:val="231F20"/>
          <w:spacing w:val="4"/>
        </w:rPr>
        <w:t> </w:t>
      </w:r>
      <w:r>
        <w:rPr>
          <w:color w:val="231F20"/>
        </w:rPr>
        <w:t>relationships</w:t>
      </w:r>
      <w:r>
        <w:rPr>
          <w:color w:val="231F20"/>
          <w:spacing w:val="3"/>
        </w:rPr>
        <w:t> </w:t>
      </w:r>
      <w:r>
        <w:rPr>
          <w:color w:val="231F20"/>
        </w:rPr>
        <w:t>represent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underlying</w:t>
      </w:r>
      <w:r>
        <w:rPr>
          <w:color w:val="231F20"/>
        </w:rPr>
        <w:t> relationships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agreements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Hyperion’s</w:t>
      </w:r>
      <w:r>
        <w:rPr>
          <w:color w:val="231F20"/>
          <w:spacing w:val="15"/>
        </w:rPr>
        <w:t> </w:t>
      </w:r>
      <w:r>
        <w:rPr>
          <w:color w:val="231F20"/>
        </w:rPr>
        <w:t>installed</w:t>
      </w:r>
      <w:r>
        <w:rPr>
          <w:color w:val="231F20"/>
          <w:spacing w:val="19"/>
        </w:rPr>
        <w:t> </w:t>
      </w:r>
      <w:r>
        <w:rPr>
          <w:color w:val="231F20"/>
        </w:rPr>
        <w:t>customer</w:t>
      </w:r>
      <w:r>
        <w:rPr>
          <w:color w:val="231F20"/>
          <w:spacing w:val="18"/>
        </w:rPr>
        <w:t> </w:t>
      </w:r>
      <w:r>
        <w:rPr>
          <w:color w:val="231F20"/>
        </w:rPr>
        <w:t>base.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16"/>
        </w:rPr>
        <w:t> </w:t>
      </w:r>
      <w:r>
        <w:rPr>
          <w:color w:val="231F20"/>
        </w:rPr>
        <w:t>which</w:t>
      </w:r>
      <w:r>
        <w:rPr>
          <w:color w:val="231F20"/>
          <w:spacing w:val="16"/>
        </w:rPr>
        <w:t> </w:t>
      </w:r>
      <w:r>
        <w:rPr>
          <w:color w:val="231F20"/>
        </w:rPr>
        <w:t>comprises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56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9"/>
        <w:jc w:val="both"/>
      </w:pPr>
      <w:r>
        <w:rPr>
          <w:color w:val="231F20"/>
        </w:rPr>
        <w:t>products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8"/>
        </w:rPr>
        <w:t> </w:t>
      </w:r>
      <w:r>
        <w:rPr>
          <w:color w:val="231F20"/>
        </w:rPr>
        <w:t>reached</w:t>
      </w:r>
      <w:r>
        <w:rPr>
          <w:color w:val="231F20"/>
          <w:spacing w:val="10"/>
        </w:rPr>
        <w:t> </w:t>
      </w:r>
      <w:r>
        <w:rPr>
          <w:color w:val="231F20"/>
        </w:rPr>
        <w:t>technological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feasibility,</w:t>
      </w:r>
      <w:r>
        <w:rPr>
          <w:color w:val="231F20"/>
          <w:spacing w:val="8"/>
        </w:rPr>
        <w:t> </w:t>
      </w:r>
      <w:r>
        <w:rPr>
          <w:color w:val="231F20"/>
        </w:rPr>
        <w:t>includes</w:t>
      </w:r>
      <w:r>
        <w:rPr>
          <w:color w:val="231F20"/>
          <w:spacing w:val="9"/>
        </w:rPr>
        <w:t> </w:t>
      </w:r>
      <w:r>
        <w:rPr>
          <w:color w:val="231F20"/>
        </w:rPr>
        <w:t>products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most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Hyperion’s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10"/>
        </w:rPr>
        <w:t> </w:t>
      </w:r>
      <w:r>
        <w:rPr>
          <w:color w:val="231F20"/>
        </w:rPr>
        <w:t>lines.</w:t>
      </w:r>
      <w:r>
        <w:rPr>
          <w:color w:val="231F20"/>
          <w:spacing w:val="8"/>
        </w:rPr>
        <w:t> </w:t>
      </w:r>
      <w:r>
        <w:rPr>
          <w:color w:val="231F20"/>
        </w:rPr>
        <w:t>Core</w:t>
      </w:r>
      <w:r>
        <w:rPr>
          <w:color w:val="231F20"/>
          <w:spacing w:val="25"/>
        </w:rPr>
        <w:t> </w:t>
      </w:r>
      <w:r>
        <w:rPr>
          <w:color w:val="231F20"/>
        </w:rPr>
        <w:t>technology</w:t>
      </w:r>
      <w:r>
        <w:rPr>
          <w:color w:val="231F20"/>
          <w:spacing w:val="20"/>
        </w:rPr>
        <w:t> </w:t>
      </w:r>
      <w:r>
        <w:rPr>
          <w:color w:val="231F20"/>
        </w:rPr>
        <w:t>represents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combination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Hyperion</w:t>
      </w:r>
      <w:r>
        <w:rPr>
          <w:color w:val="231F20"/>
          <w:spacing w:val="18"/>
        </w:rPr>
        <w:t> </w:t>
      </w:r>
      <w:r>
        <w:rPr>
          <w:color w:val="231F20"/>
        </w:rPr>
        <w:t>processes,</w:t>
      </w:r>
      <w:r>
        <w:rPr>
          <w:color w:val="231F20"/>
          <w:spacing w:val="17"/>
        </w:rPr>
        <w:t> </w:t>
      </w:r>
      <w:r>
        <w:rPr>
          <w:color w:val="231F20"/>
        </w:rPr>
        <w:t>patents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trade</w:t>
      </w:r>
      <w:r>
        <w:rPr>
          <w:color w:val="231F20"/>
          <w:spacing w:val="19"/>
        </w:rPr>
        <w:t> </w:t>
      </w:r>
      <w:r>
        <w:rPr>
          <w:color w:val="231F20"/>
        </w:rPr>
        <w:t>secrets</w:t>
      </w:r>
      <w:r>
        <w:rPr>
          <w:color w:val="231F20"/>
          <w:spacing w:val="19"/>
        </w:rPr>
        <w:t> </w:t>
      </w:r>
      <w:r>
        <w:rPr>
          <w:color w:val="231F20"/>
        </w:rPr>
        <w:t>related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design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products.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proprietary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know-how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leveraged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7"/>
        </w:rPr>
        <w:t> </w:t>
      </w:r>
      <w:r>
        <w:rPr>
          <w:color w:val="231F20"/>
        </w:rPr>
        <w:t>technology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products.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In-Process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Research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z w:val="20"/>
        </w:rPr>
        <w:t>Development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7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expense</w:t>
      </w:r>
      <w:r>
        <w:rPr>
          <w:color w:val="231F20"/>
          <w:spacing w:val="-2"/>
        </w:rPr>
        <w:t> </w:t>
      </w:r>
      <w:r>
        <w:rPr>
          <w:color w:val="231F20"/>
        </w:rPr>
        <w:t>in-process</w:t>
      </w:r>
      <w:r>
        <w:rPr>
          <w:color w:val="231F20"/>
          <w:spacing w:val="-1"/>
        </w:rPr>
        <w:t> </w:t>
      </w:r>
      <w:r>
        <w:rPr>
          <w:color w:val="231F20"/>
        </w:rPr>
        <w:t>research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development</w:t>
      </w:r>
      <w:r>
        <w:rPr>
          <w:color w:val="231F20"/>
          <w:spacing w:val="1"/>
        </w:rPr>
        <w:t> </w:t>
      </w:r>
      <w:r>
        <w:rPr>
          <w:color w:val="231F20"/>
        </w:rPr>
        <w:t>(IPR&amp;D)</w:t>
      </w:r>
      <w:r>
        <w:rPr>
          <w:color w:val="231F20"/>
          <w:spacing w:val="-2"/>
        </w:rPr>
        <w:t> </w:t>
      </w:r>
      <w:r>
        <w:rPr>
          <w:color w:val="231F20"/>
        </w:rPr>
        <w:t>upon</w:t>
      </w:r>
      <w:r>
        <w:rPr>
          <w:color w:val="231F20"/>
          <w:spacing w:val="-2"/>
        </w:rPr>
        <w:t> </w:t>
      </w:r>
      <w:r>
        <w:rPr>
          <w:color w:val="231F20"/>
        </w:rPr>
        <w:t>acquisition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represents incomplete</w:t>
      </w:r>
      <w:r>
        <w:rPr>
          <w:color w:val="231F20"/>
          <w:spacing w:val="3"/>
        </w:rPr>
        <w:t> </w:t>
      </w:r>
      <w:r>
        <w:rPr>
          <w:color w:val="231F20"/>
        </w:rPr>
        <w:t>Hyperion</w:t>
      </w:r>
      <w:r>
        <w:rPr>
          <w:color w:val="231F20"/>
          <w:spacing w:val="21"/>
        </w:rPr>
        <w:t> </w:t>
      </w:r>
      <w:r>
        <w:rPr>
          <w:color w:val="231F20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11"/>
        </w:rPr>
        <w:t> </w:t>
      </w:r>
      <w:r>
        <w:rPr>
          <w:color w:val="231F20"/>
        </w:rPr>
        <w:t>projects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reached</w:t>
      </w:r>
      <w:r>
        <w:rPr>
          <w:color w:val="231F20"/>
          <w:spacing w:val="-10"/>
        </w:rPr>
        <w:t> </w:t>
      </w:r>
      <w:r>
        <w:rPr>
          <w:color w:val="231F20"/>
        </w:rPr>
        <w:t>technological</w:t>
      </w:r>
      <w:r>
        <w:rPr>
          <w:color w:val="231F20"/>
          <w:spacing w:val="-8"/>
        </w:rPr>
        <w:t> </w:t>
      </w:r>
      <w:r>
        <w:rPr>
          <w:color w:val="231F20"/>
        </w:rPr>
        <w:t>feasibility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had</w:t>
      </w:r>
      <w:r>
        <w:rPr>
          <w:color w:val="231F20"/>
          <w:spacing w:val="-13"/>
        </w:rPr>
        <w:t> </w:t>
      </w:r>
      <w:r>
        <w:rPr>
          <w:color w:val="231F20"/>
        </w:rPr>
        <w:t>no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alternative</w:t>
      </w:r>
      <w:r>
        <w:rPr>
          <w:color w:val="231F20"/>
          <w:spacing w:val="-12"/>
        </w:rPr>
        <w:t> </w:t>
      </w:r>
      <w:r>
        <w:rPr>
          <w:color w:val="231F20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</w:rPr>
        <w:t>use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date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8"/>
        </w:rPr>
        <w:t> </w:t>
      </w:r>
      <w:r>
        <w:rPr>
          <w:color w:val="231F20"/>
        </w:rPr>
        <w:t>acquisition.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Technological</w:t>
      </w:r>
      <w:r>
        <w:rPr>
          <w:color w:val="231F20"/>
          <w:spacing w:val="43"/>
        </w:rPr>
        <w:t> </w:t>
      </w:r>
      <w:r>
        <w:rPr>
          <w:color w:val="231F20"/>
        </w:rPr>
        <w:t>feasibility</w:t>
      </w:r>
      <w:r>
        <w:rPr>
          <w:color w:val="231F20"/>
          <w:spacing w:val="42"/>
        </w:rPr>
        <w:t> </w:t>
      </w:r>
      <w:r>
        <w:rPr>
          <w:color w:val="231F20"/>
        </w:rPr>
        <w:t>is</w:t>
      </w:r>
      <w:r>
        <w:rPr>
          <w:color w:val="231F20"/>
          <w:spacing w:val="37"/>
        </w:rPr>
        <w:t> </w:t>
      </w:r>
      <w:r>
        <w:rPr>
          <w:color w:val="231F20"/>
        </w:rPr>
        <w:t>established</w:t>
      </w:r>
      <w:r>
        <w:rPr>
          <w:color w:val="231F20"/>
          <w:spacing w:val="40"/>
        </w:rPr>
        <w:t> </w:t>
      </w:r>
      <w:r>
        <w:rPr>
          <w:color w:val="231F20"/>
        </w:rPr>
        <w:t>when</w:t>
      </w:r>
      <w:r>
        <w:rPr>
          <w:color w:val="231F20"/>
          <w:spacing w:val="38"/>
        </w:rPr>
        <w:t> </w:t>
      </w:r>
      <w:r>
        <w:rPr>
          <w:color w:val="231F20"/>
        </w:rPr>
        <w:t>an</w:t>
      </w:r>
      <w:r>
        <w:rPr>
          <w:color w:val="231F20"/>
          <w:spacing w:val="39"/>
        </w:rPr>
        <w:t> </w:t>
      </w:r>
      <w:r>
        <w:rPr>
          <w:color w:val="231F20"/>
        </w:rPr>
        <w:t>enterprise</w:t>
      </w:r>
      <w:r>
        <w:rPr>
          <w:color w:val="231F20"/>
          <w:spacing w:val="40"/>
        </w:rPr>
        <w:t> </w:t>
      </w:r>
      <w:r>
        <w:rPr>
          <w:color w:val="231F20"/>
        </w:rPr>
        <w:t>has</w:t>
      </w:r>
      <w:r>
        <w:rPr>
          <w:color w:val="231F20"/>
          <w:spacing w:val="38"/>
        </w:rPr>
        <w:t> </w:t>
      </w:r>
      <w:r>
        <w:rPr>
          <w:color w:val="231F20"/>
        </w:rPr>
        <w:t>completed</w:t>
      </w:r>
      <w:r>
        <w:rPr>
          <w:color w:val="231F20"/>
          <w:spacing w:val="41"/>
        </w:rPr>
        <w:t> </w:t>
      </w:r>
      <w:r>
        <w:rPr>
          <w:color w:val="231F20"/>
        </w:rPr>
        <w:t>all</w:t>
      </w:r>
      <w:r>
        <w:rPr>
          <w:color w:val="231F20"/>
          <w:spacing w:val="20"/>
        </w:rPr>
        <w:t> </w:t>
      </w:r>
      <w:r>
        <w:rPr>
          <w:color w:val="231F20"/>
        </w:rPr>
        <w:t>planning,</w:t>
      </w:r>
      <w:r>
        <w:rPr>
          <w:color w:val="231F20"/>
          <w:spacing w:val="1"/>
        </w:rPr>
        <w:t> </w:t>
      </w:r>
      <w:r>
        <w:rPr>
          <w:color w:val="231F20"/>
        </w:rPr>
        <w:t>designing, coding,</w:t>
      </w:r>
      <w:r>
        <w:rPr>
          <w:color w:val="231F20"/>
          <w:spacing w:val="-1"/>
        </w:rPr>
        <w:t> </w:t>
      </w:r>
      <w:r>
        <w:rPr>
          <w:color w:val="231F20"/>
        </w:rPr>
        <w:t>and testing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1"/>
        </w:rPr>
        <w:t> </w:t>
      </w:r>
      <w:r>
        <w:rPr>
          <w:color w:val="231F20"/>
        </w:rPr>
        <w:t>that are necessary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establish that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product</w:t>
      </w:r>
      <w:r>
        <w:rPr>
          <w:color w:val="231F20"/>
          <w:spacing w:val="1"/>
        </w:rPr>
        <w:t> </w:t>
      </w:r>
      <w:r>
        <w:rPr>
          <w:color w:val="231F20"/>
        </w:rPr>
        <w:t>can be produced to</w:t>
      </w:r>
      <w:r>
        <w:rPr>
          <w:color w:val="231F20"/>
          <w:spacing w:val="28"/>
        </w:rPr>
        <w:t> </w:t>
      </w:r>
      <w:r>
        <w:rPr>
          <w:color w:val="231F20"/>
        </w:rPr>
        <w:t>meet</w:t>
      </w:r>
      <w:r>
        <w:rPr>
          <w:color w:val="231F20"/>
          <w:spacing w:val="20"/>
        </w:rPr>
        <w:t> </w:t>
      </w:r>
      <w:r>
        <w:rPr>
          <w:color w:val="231F20"/>
        </w:rPr>
        <w:t>its</w:t>
      </w:r>
      <w:r>
        <w:rPr>
          <w:color w:val="231F20"/>
          <w:spacing w:val="17"/>
        </w:rPr>
        <w:t> </w:t>
      </w:r>
      <w:r>
        <w:rPr>
          <w:color w:val="231F20"/>
        </w:rPr>
        <w:t>design</w:t>
      </w:r>
      <w:r>
        <w:rPr>
          <w:color w:val="231F20"/>
          <w:spacing w:val="18"/>
        </w:rPr>
        <w:t> </w:t>
      </w:r>
      <w:r>
        <w:rPr>
          <w:color w:val="231F20"/>
        </w:rPr>
        <w:t>specifications</w:t>
      </w:r>
      <w:r>
        <w:rPr>
          <w:color w:val="231F20"/>
          <w:spacing w:val="19"/>
        </w:rPr>
        <w:t> </w:t>
      </w:r>
      <w:r>
        <w:rPr>
          <w:color w:val="231F20"/>
        </w:rPr>
        <w:t>including</w:t>
      </w:r>
      <w:r>
        <w:rPr>
          <w:color w:val="231F20"/>
          <w:spacing w:val="19"/>
        </w:rPr>
        <w:t> </w:t>
      </w:r>
      <w:r>
        <w:rPr>
          <w:color w:val="231F20"/>
        </w:rPr>
        <w:t>functions,</w:t>
      </w:r>
      <w:r>
        <w:rPr>
          <w:color w:val="231F20"/>
          <w:spacing w:val="18"/>
        </w:rPr>
        <w:t> </w:t>
      </w:r>
      <w:r>
        <w:rPr>
          <w:color w:val="231F20"/>
        </w:rPr>
        <w:t>features,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technical</w:t>
      </w:r>
      <w:r>
        <w:rPr>
          <w:color w:val="231F20"/>
          <w:spacing w:val="22"/>
        </w:rPr>
        <w:t> </w:t>
      </w:r>
      <w:r>
        <w:rPr>
          <w:color w:val="231F20"/>
        </w:rPr>
        <w:t>performance</w:t>
      </w:r>
      <w:r>
        <w:rPr>
          <w:color w:val="231F20"/>
          <w:spacing w:val="21"/>
        </w:rPr>
        <w:t> </w:t>
      </w:r>
      <w:r>
        <w:rPr>
          <w:color w:val="231F20"/>
        </w:rPr>
        <w:t>requirements.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1"/>
        </w:rPr>
        <w:t> </w:t>
      </w:r>
      <w:r>
        <w:rPr>
          <w:color w:val="231F20"/>
        </w:rPr>
        <w:t>assigned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IPR&amp;D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$56</w:t>
      </w:r>
      <w:r>
        <w:rPr>
          <w:color w:val="231F20"/>
          <w:spacing w:val="10"/>
        </w:rPr>
        <w:t> </w:t>
      </w:r>
      <w:r>
        <w:rPr>
          <w:color w:val="231F20"/>
        </w:rPr>
        <w:t>million</w:t>
      </w:r>
      <w:r>
        <w:rPr>
          <w:color w:val="231F20"/>
          <w:spacing w:val="14"/>
        </w:rPr>
        <w:t> </w:t>
      </w:r>
      <w:r>
        <w:rPr>
          <w:color w:val="231F20"/>
        </w:rPr>
        <w:t>was</w:t>
      </w:r>
      <w:r>
        <w:rPr>
          <w:color w:val="231F20"/>
          <w:spacing w:val="10"/>
        </w:rPr>
        <w:t> </w:t>
      </w:r>
      <w:r>
        <w:rPr>
          <w:color w:val="231F20"/>
        </w:rPr>
        <w:t>determined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considering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importance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each</w:t>
      </w:r>
      <w:r>
        <w:rPr>
          <w:color w:val="231F20"/>
          <w:spacing w:val="13"/>
        </w:rPr>
        <w:t> </w:t>
      </w:r>
      <w:r>
        <w:rPr>
          <w:color w:val="231F20"/>
        </w:rPr>
        <w:t>project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7"/>
        </w:rPr>
        <w:t> </w:t>
      </w:r>
      <w:r>
        <w:rPr>
          <w:color w:val="231F20"/>
        </w:rPr>
        <w:t>plan,</w:t>
      </w:r>
      <w:r>
        <w:rPr>
          <w:color w:val="231F20"/>
          <w:spacing w:val="-10"/>
        </w:rPr>
        <w:t> </w:t>
      </w:r>
      <w:r>
        <w:rPr>
          <w:color w:val="231F20"/>
        </w:rPr>
        <w:t>estimating</w:t>
      </w:r>
      <w:r>
        <w:rPr>
          <w:color w:val="231F20"/>
          <w:spacing w:val="-7"/>
        </w:rPr>
        <w:t> </w:t>
      </w:r>
      <w:r>
        <w:rPr>
          <w:color w:val="231F20"/>
        </w:rPr>
        <w:t>costs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purchased</w:t>
      </w:r>
      <w:r>
        <w:rPr>
          <w:color w:val="231F20"/>
          <w:spacing w:val="-10"/>
        </w:rPr>
        <w:t> </w:t>
      </w:r>
      <w:r>
        <w:rPr>
          <w:color w:val="231F20"/>
        </w:rPr>
        <w:t>IPR&amp;D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commercially</w:t>
      </w:r>
      <w:r>
        <w:rPr>
          <w:color w:val="231F20"/>
          <w:spacing w:val="-5"/>
        </w:rPr>
        <w:t> </w:t>
      </w:r>
      <w:r>
        <w:rPr>
          <w:color w:val="231F20"/>
        </w:rPr>
        <w:t>viable</w:t>
      </w:r>
      <w:r>
        <w:rPr>
          <w:color w:val="231F20"/>
          <w:spacing w:val="-8"/>
        </w:rPr>
        <w:t> </w:t>
      </w:r>
      <w:r>
        <w:rPr>
          <w:color w:val="231F20"/>
        </w:rPr>
        <w:t>products,</w:t>
      </w:r>
      <w:r>
        <w:rPr>
          <w:color w:val="231F20"/>
          <w:spacing w:val="-10"/>
        </w:rPr>
        <w:t> </w:t>
      </w:r>
      <w:r>
        <w:rPr>
          <w:color w:val="231F20"/>
        </w:rPr>
        <w:t>estimating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resulting</w:t>
      </w:r>
      <w:r>
        <w:rPr>
          <w:color w:val="231F20"/>
          <w:spacing w:val="6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</w:rPr>
        <w:t>cash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projects</w:t>
      </w:r>
      <w:r>
        <w:rPr>
          <w:color w:val="231F20"/>
          <w:spacing w:val="6"/>
        </w:rPr>
        <w:t> </w:t>
      </w:r>
      <w:r>
        <w:rPr>
          <w:color w:val="231F20"/>
        </w:rPr>
        <w:t>when</w:t>
      </w:r>
      <w:r>
        <w:rPr>
          <w:color w:val="231F20"/>
          <w:spacing w:val="4"/>
        </w:rPr>
        <w:t> </w:t>
      </w:r>
      <w:r>
        <w:rPr>
          <w:color w:val="231F20"/>
        </w:rPr>
        <w:t>completed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discounting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net</w:t>
      </w:r>
      <w:r>
        <w:rPr>
          <w:color w:val="231F20"/>
          <w:spacing w:val="6"/>
        </w:rPr>
        <w:t> </w:t>
      </w:r>
      <w:r>
        <w:rPr>
          <w:color w:val="231F20"/>
        </w:rPr>
        <w:t>cash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</w:rPr>
        <w:t>present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percentage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completion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IPR&amp;D</w:t>
      </w:r>
      <w:r>
        <w:rPr>
          <w:color w:val="231F20"/>
          <w:spacing w:val="13"/>
        </w:rPr>
        <w:t> </w:t>
      </w:r>
      <w:r>
        <w:rPr>
          <w:color w:val="231F20"/>
        </w:rPr>
        <w:t>projects.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Deferred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Revenues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8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connection</w:t>
      </w:r>
      <w:r>
        <w:rPr>
          <w:color w:val="231F20"/>
          <w:spacing w:val="30"/>
        </w:rPr>
        <w:t> </w:t>
      </w:r>
      <w:r>
        <w:rPr>
          <w:color w:val="231F20"/>
        </w:rPr>
        <w:t>with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preliminary</w:t>
      </w:r>
      <w:r>
        <w:rPr>
          <w:color w:val="231F20"/>
          <w:spacing w:val="30"/>
        </w:rPr>
        <w:t> </w:t>
      </w:r>
      <w:r>
        <w:rPr>
          <w:color w:val="231F20"/>
        </w:rPr>
        <w:t>purchase</w:t>
      </w:r>
      <w:r>
        <w:rPr>
          <w:color w:val="231F20"/>
          <w:spacing w:val="28"/>
        </w:rPr>
        <w:t> </w:t>
      </w:r>
      <w:r>
        <w:rPr>
          <w:color w:val="231F20"/>
        </w:rPr>
        <w:t>price</w:t>
      </w:r>
      <w:r>
        <w:rPr>
          <w:color w:val="231F20"/>
          <w:spacing w:val="29"/>
        </w:rPr>
        <w:t> </w:t>
      </w:r>
      <w:r>
        <w:rPr>
          <w:color w:val="231F20"/>
        </w:rPr>
        <w:t>allocation,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7"/>
        </w:rPr>
        <w:t> </w:t>
      </w:r>
      <w:r>
        <w:rPr>
          <w:color w:val="231F20"/>
        </w:rPr>
        <w:t>estimated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fair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support</w:t>
      </w:r>
      <w:r>
        <w:rPr>
          <w:color w:val="231F20"/>
          <w:spacing w:val="23"/>
        </w:rPr>
        <w:t> </w:t>
      </w:r>
      <w:r>
        <w:rPr>
          <w:color w:val="231F20"/>
        </w:rPr>
        <w:t>obligations</w:t>
      </w:r>
      <w:r>
        <w:rPr>
          <w:color w:val="231F20"/>
          <w:spacing w:val="-10"/>
        </w:rPr>
        <w:t> </w:t>
      </w:r>
      <w:r>
        <w:rPr>
          <w:color w:val="231F20"/>
        </w:rPr>
        <w:t>assumed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Hyperion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connection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acquisition.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determination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fair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support</w:t>
      </w:r>
      <w:r>
        <w:rPr>
          <w:color w:val="231F20"/>
          <w:spacing w:val="17"/>
        </w:rPr>
        <w:t> </w:t>
      </w:r>
      <w:r>
        <w:rPr>
          <w:color w:val="231F20"/>
        </w:rPr>
        <w:t>obligation,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part,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21"/>
        </w:rPr>
        <w:t> </w:t>
      </w:r>
      <w:r>
        <w:rPr>
          <w:color w:val="231F20"/>
        </w:rPr>
        <w:t>completed</w:t>
      </w:r>
      <w:r>
        <w:rPr>
          <w:color w:val="231F20"/>
          <w:spacing w:val="21"/>
        </w:rPr>
        <w:t> </w:t>
      </w:r>
      <w:r>
        <w:rPr>
          <w:color w:val="231F20"/>
        </w:rPr>
        <w:t>by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third</w:t>
      </w:r>
      <w:r>
        <w:rPr>
          <w:color w:val="231F20"/>
          <w:spacing w:val="18"/>
        </w:rPr>
        <w:t> </w:t>
      </w:r>
      <w:r>
        <w:rPr>
          <w:color w:val="231F20"/>
        </w:rPr>
        <w:t>party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firm</w:t>
      </w:r>
      <w:r>
        <w:rPr>
          <w:color w:val="231F20"/>
          <w:spacing w:val="18"/>
        </w:rPr>
        <w:t> </w:t>
      </w:r>
      <w:r>
        <w:rPr>
          <w:color w:val="231F20"/>
        </w:rPr>
        <w:t>using</w:t>
      </w:r>
      <w:r>
        <w:rPr>
          <w:color w:val="231F20"/>
          <w:spacing w:val="17"/>
        </w:rPr>
        <w:t> </w:t>
      </w:r>
      <w:r>
        <w:rPr>
          <w:color w:val="231F20"/>
        </w:rPr>
        <w:t>estimates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assumptions</w:t>
      </w:r>
      <w:r>
        <w:rPr>
          <w:color w:val="231F20"/>
          <w:spacing w:val="-10"/>
        </w:rPr>
        <w:t> </w:t>
      </w:r>
      <w:r>
        <w:rPr>
          <w:color w:val="231F20"/>
        </w:rPr>
        <w:t>provided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management.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estimated</w:t>
      </w:r>
      <w:r>
        <w:rPr>
          <w:color w:val="231F20"/>
          <w:spacing w:val="-6"/>
        </w:rPr>
        <w:t> </w:t>
      </w:r>
      <w:r>
        <w:rPr>
          <w:color w:val="231F20"/>
        </w:rPr>
        <w:t>fair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obligations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determined</w:t>
      </w:r>
      <w:r>
        <w:rPr>
          <w:color w:val="231F20"/>
          <w:spacing w:val="-6"/>
        </w:rPr>
        <w:t> </w:t>
      </w:r>
      <w:r>
        <w:rPr>
          <w:color w:val="231F20"/>
        </w:rPr>
        <w:t>utilizing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cost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build-up</w:t>
      </w:r>
      <w:r>
        <w:rPr>
          <w:color w:val="231F20"/>
          <w:spacing w:val="24"/>
        </w:rPr>
        <w:t> </w:t>
      </w:r>
      <w:r>
        <w:rPr>
          <w:color w:val="231F20"/>
        </w:rPr>
        <w:t>approach.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cost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build-up</w:t>
      </w:r>
      <w:r>
        <w:rPr>
          <w:color w:val="231F20"/>
          <w:spacing w:val="23"/>
        </w:rPr>
        <w:t> </w:t>
      </w:r>
      <w:r>
        <w:rPr>
          <w:color w:val="231F20"/>
        </w:rPr>
        <w:t>approach</w:t>
      </w:r>
      <w:r>
        <w:rPr>
          <w:color w:val="231F20"/>
          <w:spacing w:val="24"/>
        </w:rPr>
        <w:t> </w:t>
      </w:r>
      <w:r>
        <w:rPr>
          <w:color w:val="231F20"/>
        </w:rPr>
        <w:t>determines</w:t>
      </w:r>
      <w:r>
        <w:rPr>
          <w:color w:val="231F20"/>
          <w:spacing w:val="25"/>
        </w:rPr>
        <w:t> </w:t>
      </w:r>
      <w:r>
        <w:rPr>
          <w:color w:val="231F20"/>
        </w:rPr>
        <w:t>fair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estimating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costs</w:t>
      </w:r>
      <w:r>
        <w:rPr>
          <w:color w:val="231F20"/>
          <w:spacing w:val="21"/>
        </w:rPr>
        <w:t> </w:t>
      </w:r>
      <w:r>
        <w:rPr>
          <w:color w:val="231F20"/>
        </w:rPr>
        <w:t>relating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fulfilling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obligations</w:t>
      </w:r>
      <w:r>
        <w:rPr>
          <w:color w:val="231F20"/>
          <w:spacing w:val="11"/>
        </w:rPr>
        <w:t> </w:t>
      </w:r>
      <w:r>
        <w:rPr>
          <w:color w:val="231F20"/>
        </w:rPr>
        <w:t>plus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normal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8"/>
        </w:rPr>
        <w:t> </w:t>
      </w:r>
      <w:r>
        <w:rPr>
          <w:color w:val="231F20"/>
        </w:rPr>
        <w:t>margin.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sum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costs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operating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8"/>
        </w:rPr>
        <w:t> </w:t>
      </w:r>
      <w:r>
        <w:rPr>
          <w:color w:val="231F20"/>
        </w:rPr>
        <w:t>approximates,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theory,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amount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required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third</w:t>
      </w:r>
      <w:r>
        <w:rPr>
          <w:color w:val="231F20"/>
          <w:spacing w:val="-3"/>
        </w:rPr>
        <w:t> </w:t>
      </w:r>
      <w:r>
        <w:rPr>
          <w:color w:val="231F20"/>
        </w:rPr>
        <w:t>party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assume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obligations.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estimated</w:t>
      </w:r>
      <w:r>
        <w:rPr>
          <w:color w:val="231F20"/>
          <w:spacing w:val="22"/>
        </w:rPr>
        <w:t> </w:t>
      </w:r>
      <w:r>
        <w:rPr>
          <w:color w:val="231F20"/>
        </w:rPr>
        <w:t>costs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fulfill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support</w:t>
      </w:r>
      <w:r>
        <w:rPr>
          <w:color w:val="231F20"/>
          <w:spacing w:val="16"/>
        </w:rPr>
        <w:t> </w:t>
      </w:r>
      <w:r>
        <w:rPr>
          <w:color w:val="231F20"/>
        </w:rPr>
        <w:t>obligations</w:t>
      </w:r>
      <w:r>
        <w:rPr>
          <w:color w:val="231F20"/>
          <w:spacing w:val="20"/>
        </w:rPr>
        <w:t> </w:t>
      </w:r>
      <w:r>
        <w:rPr>
          <w:color w:val="231F20"/>
        </w:rPr>
        <w:t>were</w:t>
      </w:r>
      <w:r>
        <w:rPr>
          <w:color w:val="231F20"/>
          <w:spacing w:val="18"/>
        </w:rPr>
        <w:t> </w:t>
      </w:r>
      <w:r>
        <w:rPr>
          <w:color w:val="231F20"/>
        </w:rPr>
        <w:t>based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historical</w:t>
      </w:r>
      <w:r>
        <w:rPr>
          <w:color w:val="231F20"/>
          <w:spacing w:val="20"/>
        </w:rPr>
        <w:t> </w:t>
      </w:r>
      <w:r>
        <w:rPr>
          <w:color w:val="231F20"/>
        </w:rPr>
        <w:t>direct</w:t>
      </w:r>
      <w:r>
        <w:rPr>
          <w:color w:val="231F20"/>
          <w:spacing w:val="20"/>
        </w:rPr>
        <w:t> </w:t>
      </w:r>
      <w:r>
        <w:rPr>
          <w:color w:val="231F20"/>
        </w:rPr>
        <w:t>costs</w:t>
      </w:r>
      <w:r>
        <w:rPr>
          <w:color w:val="231F20"/>
          <w:spacing w:val="17"/>
        </w:rPr>
        <w:t> </w:t>
      </w:r>
      <w:r>
        <w:rPr>
          <w:color w:val="231F20"/>
        </w:rPr>
        <w:t>related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support</w:t>
      </w:r>
      <w:r>
        <w:rPr>
          <w:color w:val="231F20"/>
          <w:spacing w:val="23"/>
        </w:rPr>
        <w:t> </w:t>
      </w:r>
      <w:r>
        <w:rPr>
          <w:color w:val="231F20"/>
        </w:rPr>
        <w:t>services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correct</w:t>
      </w:r>
      <w:r>
        <w:rPr>
          <w:color w:val="231F20"/>
          <w:spacing w:val="19"/>
        </w:rPr>
        <w:t> </w:t>
      </w:r>
      <w:r>
        <w:rPr>
          <w:color w:val="231F20"/>
        </w:rPr>
        <w:t>any</w:t>
      </w:r>
      <w:r>
        <w:rPr>
          <w:color w:val="231F20"/>
          <w:spacing w:val="16"/>
        </w:rPr>
        <w:t> </w:t>
      </w:r>
      <w:r>
        <w:rPr>
          <w:color w:val="231F20"/>
        </w:rPr>
        <w:t>errors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Hyperion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products.</w:t>
      </w:r>
      <w:r>
        <w:rPr>
          <w:color w:val="231F20"/>
          <w:spacing w:val="1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did</w:t>
      </w:r>
      <w:r>
        <w:rPr>
          <w:color w:val="231F20"/>
          <w:spacing w:val="17"/>
        </w:rPr>
        <w:t> </w:t>
      </w:r>
      <w:r>
        <w:rPr>
          <w:color w:val="231F20"/>
        </w:rPr>
        <w:t>not</w:t>
      </w:r>
      <w:r>
        <w:rPr>
          <w:color w:val="231F20"/>
          <w:spacing w:val="17"/>
        </w:rPr>
        <w:t> </w:t>
      </w:r>
      <w:r>
        <w:rPr>
          <w:color w:val="231F20"/>
        </w:rPr>
        <w:t>include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6"/>
        </w:rPr>
        <w:t> </w:t>
      </w:r>
      <w:r>
        <w:rPr>
          <w:color w:val="231F20"/>
        </w:rPr>
        <w:t>costs</w:t>
      </w:r>
      <w:r>
        <w:rPr>
          <w:color w:val="231F20"/>
          <w:spacing w:val="17"/>
        </w:rPr>
        <w:t> </w:t>
      </w:r>
      <w:r>
        <w:rPr>
          <w:color w:val="231F20"/>
        </w:rPr>
        <w:t>associated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22"/>
        </w:rPr>
        <w:t> </w:t>
      </w:r>
      <w:r>
        <w:rPr>
          <w:color w:val="231F20"/>
        </w:rPr>
        <w:t>selling</w:t>
      </w:r>
      <w:r>
        <w:rPr>
          <w:color w:val="231F20"/>
          <w:spacing w:val="-1"/>
        </w:rPr>
        <w:t> efforts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research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development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-1"/>
        </w:rPr>
        <w:t> </w:t>
      </w:r>
      <w:r>
        <w:rPr>
          <w:color w:val="231F20"/>
        </w:rPr>
        <w:t>fulfillment margins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costs.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-2"/>
        </w:rPr>
        <w:t> </w:t>
      </w:r>
      <w:r>
        <w:rPr>
          <w:color w:val="231F20"/>
        </w:rPr>
        <w:t>associated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selling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effort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excluded</w:t>
      </w:r>
      <w:r>
        <w:rPr>
          <w:color w:val="231F20"/>
          <w:spacing w:val="-11"/>
        </w:rPr>
        <w:t> </w:t>
      </w:r>
      <w:r>
        <w:rPr>
          <w:color w:val="231F20"/>
        </w:rPr>
        <w:t>because</w:t>
      </w:r>
      <w:r>
        <w:rPr>
          <w:color w:val="231F20"/>
          <w:spacing w:val="-12"/>
        </w:rPr>
        <w:t> </w:t>
      </w:r>
      <w:r>
        <w:rPr>
          <w:color w:val="231F20"/>
        </w:rPr>
        <w:t>Hyperion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14"/>
        </w:rPr>
        <w:t> </w:t>
      </w:r>
      <w:r>
        <w:rPr>
          <w:color w:val="231F20"/>
        </w:rPr>
        <w:t>concluded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selling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effort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4"/>
        </w:rPr>
        <w:t> </w:t>
      </w:r>
      <w:r>
        <w:rPr>
          <w:color w:val="231F20"/>
        </w:rPr>
        <w:t>contracts</w:t>
      </w:r>
      <w:r>
        <w:rPr>
          <w:color w:val="231F20"/>
          <w:spacing w:val="-11"/>
        </w:rPr>
        <w:t> </w:t>
      </w:r>
      <w:r>
        <w:rPr>
          <w:color w:val="231F20"/>
        </w:rPr>
        <w:t>prior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date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acquisition.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estimated</w:t>
      </w:r>
      <w:r>
        <w:rPr>
          <w:color w:val="231F20"/>
          <w:spacing w:val="46"/>
        </w:rPr>
        <w:t> </w:t>
      </w:r>
      <w:r>
        <w:rPr>
          <w:color w:val="231F20"/>
        </w:rPr>
        <w:t>research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3"/>
        </w:rPr>
        <w:t> </w:t>
      </w:r>
      <w:r>
        <w:rPr>
          <w:color w:val="231F20"/>
        </w:rPr>
        <w:t>costs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1"/>
        </w:rPr>
        <w:t> </w:t>
      </w:r>
      <w:r>
        <w:rPr>
          <w:color w:val="231F20"/>
        </w:rPr>
        <w:t>not</w:t>
      </w:r>
      <w:r>
        <w:rPr>
          <w:color w:val="231F20"/>
          <w:spacing w:val="42"/>
        </w:rPr>
        <w:t> </w:t>
      </w:r>
      <w:r>
        <w:rPr>
          <w:color w:val="231F20"/>
        </w:rPr>
        <w:t>been</w:t>
      </w:r>
      <w:r>
        <w:rPr>
          <w:color w:val="231F20"/>
          <w:spacing w:val="42"/>
        </w:rPr>
        <w:t> </w:t>
      </w:r>
      <w:r>
        <w:rPr>
          <w:color w:val="231F20"/>
        </w:rPr>
        <w:t>included</w:t>
      </w:r>
      <w:r>
        <w:rPr>
          <w:color w:val="231F20"/>
          <w:spacing w:val="44"/>
        </w:rPr>
        <w:t> </w:t>
      </w:r>
      <w:r>
        <w:rPr>
          <w:color w:val="231F20"/>
        </w:rPr>
        <w:t>in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fair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1"/>
        </w:rPr>
        <w:t> </w:t>
      </w:r>
      <w:r>
        <w:rPr>
          <w:color w:val="231F20"/>
        </w:rPr>
        <w:t>determination,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costs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deemed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represent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legal</w:t>
      </w:r>
      <w:r>
        <w:rPr>
          <w:color w:val="231F20"/>
          <w:spacing w:val="-4"/>
        </w:rPr>
        <w:t> </w:t>
      </w:r>
      <w:r>
        <w:rPr>
          <w:color w:val="231F20"/>
        </w:rPr>
        <w:t>obligation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acquisition.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result,</w:t>
      </w:r>
      <w:r>
        <w:rPr>
          <w:color w:val="231F20"/>
        </w:rPr>
        <w:t> in</w:t>
      </w:r>
      <w:r>
        <w:rPr>
          <w:color w:val="231F20"/>
          <w:spacing w:val="8"/>
        </w:rPr>
        <w:t> </w:t>
      </w:r>
      <w:r>
        <w:rPr>
          <w:color w:val="231F20"/>
        </w:rPr>
        <w:t>allocating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purchase</w:t>
      </w:r>
      <w:r>
        <w:rPr>
          <w:color w:val="231F20"/>
          <w:spacing w:val="9"/>
        </w:rPr>
        <w:t> </w:t>
      </w:r>
      <w:r>
        <w:rPr>
          <w:color w:val="231F20"/>
        </w:rPr>
        <w:t>price,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recorded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</w:rPr>
        <w:t>adjustment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reduce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carrying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Hyperion’s</w:t>
      </w:r>
      <w:r>
        <w:rPr>
          <w:color w:val="231F20"/>
          <w:spacing w:val="7"/>
        </w:rPr>
        <w:t> </w:t>
      </w:r>
      <w:r>
        <w:rPr>
          <w:color w:val="231F20"/>
        </w:rPr>
        <w:t>April</w:t>
      </w:r>
      <w:r>
        <w:rPr>
          <w:color w:val="231F20"/>
          <w:spacing w:val="8"/>
        </w:rPr>
        <w:t> </w:t>
      </w:r>
      <w:r>
        <w:rPr>
          <w:color w:val="231F20"/>
        </w:rPr>
        <w:t>13,</w:t>
      </w:r>
      <w:r>
        <w:rPr>
          <w:color w:val="231F20"/>
        </w:rPr>
        <w:t> 2007</w:t>
      </w:r>
      <w:r>
        <w:rPr>
          <w:color w:val="231F20"/>
          <w:spacing w:val="-9"/>
        </w:rPr>
        <w:t> </w:t>
      </w:r>
      <w:r>
        <w:rPr>
          <w:color w:val="231F20"/>
        </w:rPr>
        <w:t>deferred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$137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$69</w:t>
      </w:r>
      <w:r>
        <w:rPr>
          <w:color w:val="231F20"/>
          <w:spacing w:val="-10"/>
        </w:rPr>
        <w:t> </w:t>
      </w:r>
      <w:r>
        <w:rPr>
          <w:color w:val="231F20"/>
        </w:rPr>
        <w:t>million,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represents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estimate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support</w:t>
      </w:r>
      <w:r>
        <w:rPr>
          <w:color w:val="231F20"/>
          <w:spacing w:val="25"/>
        </w:rPr>
        <w:t> </w:t>
      </w:r>
      <w:r>
        <w:rPr>
          <w:color w:val="231F20"/>
        </w:rPr>
        <w:t>obligation</w:t>
      </w:r>
      <w:r>
        <w:rPr>
          <w:color w:val="231F20"/>
          <w:spacing w:val="28"/>
        </w:rPr>
        <w:t> </w:t>
      </w:r>
      <w:r>
        <w:rPr>
          <w:color w:val="231F20"/>
        </w:rPr>
        <w:t>assumed.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total</w:t>
      </w:r>
      <w:r>
        <w:rPr>
          <w:color w:val="231F20"/>
          <w:spacing w:val="28"/>
        </w:rPr>
        <w:t> </w:t>
      </w:r>
      <w:r>
        <w:rPr>
          <w:color w:val="231F20"/>
        </w:rPr>
        <w:t>estimated</w:t>
      </w:r>
      <w:r>
        <w:rPr>
          <w:color w:val="231F20"/>
          <w:spacing w:val="29"/>
        </w:rPr>
        <w:t> </w:t>
      </w:r>
      <w:r>
        <w:rPr>
          <w:color w:val="231F20"/>
        </w:rPr>
        <w:t>fair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deferred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</w:rPr>
        <w:t>assumed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acquisition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Hyperion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$74</w:t>
      </w:r>
      <w:r>
        <w:rPr>
          <w:color w:val="231F20"/>
          <w:spacing w:val="13"/>
        </w:rPr>
        <w:t> </w:t>
      </w:r>
      <w:r>
        <w:rPr>
          <w:color w:val="231F20"/>
        </w:rPr>
        <w:t>million.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Pre-Acquisition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z w:val="20"/>
        </w:rPr>
        <w:t>Contingencies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7"/>
        <w:ind w:right="117"/>
        <w:jc w:val="both"/>
      </w:pP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part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preliminary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review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purchase</w:t>
      </w:r>
      <w:r>
        <w:rPr>
          <w:color w:val="231F20"/>
          <w:spacing w:val="9"/>
        </w:rPr>
        <w:t> </w:t>
      </w:r>
      <w:r>
        <w:rPr>
          <w:color w:val="231F20"/>
        </w:rPr>
        <w:t>price</w:t>
      </w:r>
      <w:r>
        <w:rPr>
          <w:color w:val="231F20"/>
          <w:spacing w:val="10"/>
        </w:rPr>
        <w:t> </w:t>
      </w:r>
      <w:r>
        <w:rPr>
          <w:color w:val="231F20"/>
        </w:rPr>
        <w:t>allocation,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May</w:t>
      </w:r>
      <w:r>
        <w:rPr>
          <w:color w:val="231F20"/>
          <w:spacing w:val="7"/>
        </w:rPr>
        <w:t> </w:t>
      </w:r>
      <w:r>
        <w:rPr>
          <w:color w:val="231F20"/>
        </w:rPr>
        <w:t>31,</w:t>
      </w:r>
      <w:r>
        <w:rPr>
          <w:color w:val="231F20"/>
          <w:spacing w:val="7"/>
        </w:rPr>
        <w:t> </w:t>
      </w:r>
      <w:r>
        <w:rPr>
          <w:color w:val="231F20"/>
        </w:rPr>
        <w:t>2007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had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8"/>
        </w:rPr>
        <w:t> </w:t>
      </w:r>
      <w:r>
        <w:rPr>
          <w:color w:val="231F20"/>
        </w:rPr>
        <w:t>identified</w:t>
      </w:r>
      <w:r>
        <w:rPr>
          <w:color w:val="231F20"/>
          <w:spacing w:val="9"/>
        </w:rPr>
        <w:t> </w:t>
      </w:r>
      <w:r>
        <w:rPr>
          <w:color w:val="231F20"/>
        </w:rPr>
        <w:t>any</w:t>
      </w:r>
      <w:r>
        <w:rPr>
          <w:color w:val="231F20"/>
          <w:spacing w:val="21"/>
        </w:rPr>
        <w:t> </w:t>
      </w:r>
      <w:r>
        <w:rPr>
          <w:color w:val="231F20"/>
        </w:rPr>
        <w:t>material</w:t>
      </w:r>
      <w:r>
        <w:rPr>
          <w:color w:val="231F20"/>
          <w:spacing w:val="-3"/>
        </w:rPr>
        <w:t> </w:t>
      </w:r>
      <w:r>
        <w:rPr>
          <w:color w:val="231F20"/>
        </w:rPr>
        <w:t>pre-acquisition</w:t>
      </w:r>
      <w:r>
        <w:rPr>
          <w:color w:val="231F20"/>
          <w:spacing w:val="-5"/>
        </w:rPr>
        <w:t> </w:t>
      </w:r>
      <w:r>
        <w:rPr>
          <w:color w:val="231F20"/>
        </w:rPr>
        <w:t>contingencies</w:t>
      </w:r>
      <w:r>
        <w:rPr>
          <w:color w:val="231F20"/>
          <w:spacing w:val="-4"/>
        </w:rPr>
        <w:t> </w:t>
      </w:r>
      <w:r>
        <w:rPr>
          <w:color w:val="231F20"/>
        </w:rPr>
        <w:t>relating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Hyperion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both</w:t>
      </w:r>
      <w:r>
        <w:rPr>
          <w:color w:val="231F20"/>
          <w:spacing w:val="-8"/>
        </w:rPr>
        <w:t> </w:t>
      </w:r>
      <w:r>
        <w:rPr>
          <w:color w:val="231F20"/>
        </w:rPr>
        <w:t>probable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occurrence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estimable.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</w:rPr>
        <w:t> pre-acquisition</w:t>
      </w:r>
      <w:r>
        <w:rPr>
          <w:color w:val="231F20"/>
          <w:spacing w:val="1"/>
        </w:rPr>
        <w:t> </w:t>
      </w:r>
      <w:r>
        <w:rPr>
          <w:color w:val="231F20"/>
        </w:rPr>
        <w:t>contingencies become</w:t>
      </w:r>
      <w:r>
        <w:rPr>
          <w:color w:val="231F20"/>
          <w:spacing w:val="-1"/>
        </w:rPr>
        <w:t> </w:t>
      </w:r>
      <w:r>
        <w:rPr>
          <w:color w:val="231F20"/>
        </w:rPr>
        <w:t>probable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nature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estimable during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remainder 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purchase</w:t>
      </w:r>
      <w:r>
        <w:rPr>
          <w:color w:val="231F20"/>
          <w:spacing w:val="-2"/>
        </w:rPr>
        <w:t> </w:t>
      </w:r>
      <w:r>
        <w:rPr>
          <w:color w:val="231F20"/>
        </w:rPr>
        <w:t>price</w:t>
      </w:r>
      <w:r>
        <w:rPr>
          <w:color w:val="231F20"/>
        </w:rPr>
        <w:t> allocation</w:t>
      </w:r>
      <w:r>
        <w:rPr>
          <w:color w:val="231F20"/>
          <w:spacing w:val="19"/>
        </w:rPr>
        <w:t> </w:t>
      </w:r>
      <w:r>
        <w:rPr>
          <w:color w:val="231F20"/>
        </w:rPr>
        <w:t>period,</w:t>
      </w:r>
      <w:r>
        <w:rPr>
          <w:color w:val="231F20"/>
          <w:spacing w:val="15"/>
        </w:rPr>
        <w:t> </w:t>
      </w:r>
      <w:r>
        <w:rPr>
          <w:color w:val="231F20"/>
        </w:rPr>
        <w:t>amounts</w:t>
      </w:r>
      <w:r>
        <w:rPr>
          <w:color w:val="231F20"/>
          <w:spacing w:val="14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matters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made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allocation.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i-flex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solutions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limited</w:t>
      </w:r>
      <w:r>
        <w:rPr>
          <w:b w:val="0"/>
          <w:i w:val="0"/>
        </w:rPr>
      </w:r>
    </w:p>
    <w:p>
      <w:pPr>
        <w:pStyle w:val="BodyText"/>
        <w:spacing w:line="250" w:lineRule="auto" w:before="137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9"/>
        </w:rPr>
        <w:t> </w:t>
      </w:r>
      <w:r>
        <w:rPr>
          <w:color w:val="231F20"/>
        </w:rPr>
        <w:t>2005,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obtained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42.8%</w:t>
      </w:r>
      <w:r>
        <w:rPr>
          <w:color w:val="231F20"/>
          <w:spacing w:val="7"/>
        </w:rPr>
        <w:t> </w:t>
      </w:r>
      <w:r>
        <w:rPr>
          <w:color w:val="231F20"/>
        </w:rPr>
        <w:t>interest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i-flex</w:t>
      </w:r>
      <w:r>
        <w:rPr>
          <w:color w:val="231F20"/>
          <w:spacing w:val="6"/>
        </w:rPr>
        <w:t> </w:t>
      </w:r>
      <w:r>
        <w:rPr>
          <w:color w:val="231F20"/>
        </w:rPr>
        <w:t>solutions</w:t>
      </w:r>
      <w:r>
        <w:rPr>
          <w:color w:val="231F20"/>
          <w:spacing w:val="7"/>
        </w:rPr>
        <w:t> </w:t>
      </w:r>
      <w:r>
        <w:rPr>
          <w:color w:val="231F20"/>
        </w:rPr>
        <w:t>limited,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provider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solutions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services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financial</w:t>
      </w:r>
      <w:r>
        <w:rPr>
          <w:color w:val="231F20"/>
          <w:spacing w:val="13"/>
        </w:rPr>
        <w:t> </w:t>
      </w:r>
      <w:r>
        <w:rPr>
          <w:color w:val="231F20"/>
        </w:rPr>
        <w:t>services</w:t>
      </w:r>
      <w:r>
        <w:rPr>
          <w:color w:val="231F20"/>
          <w:spacing w:val="13"/>
        </w:rPr>
        <w:t> </w:t>
      </w:r>
      <w:r>
        <w:rPr>
          <w:color w:val="231F20"/>
        </w:rPr>
        <w:t>industry</w:t>
      </w:r>
      <w:r>
        <w:rPr>
          <w:color w:val="231F20"/>
          <w:spacing w:val="10"/>
        </w:rPr>
        <w:t> </w:t>
      </w:r>
      <w:r>
        <w:rPr>
          <w:color w:val="231F20"/>
        </w:rPr>
        <w:t>(Bombay</w:t>
      </w:r>
      <w:r>
        <w:rPr>
          <w:color w:val="231F20"/>
          <w:spacing w:val="11"/>
        </w:rPr>
        <w:t> </w:t>
      </w:r>
      <w:r>
        <w:rPr>
          <w:color w:val="231F20"/>
        </w:rPr>
        <w:t>Stock</w:t>
      </w:r>
      <w:r>
        <w:rPr>
          <w:color w:val="231F20"/>
          <w:spacing w:val="11"/>
        </w:rPr>
        <w:t> </w:t>
      </w:r>
      <w:r>
        <w:rPr>
          <w:color w:val="231F20"/>
        </w:rPr>
        <w:t>Exchange:</w:t>
      </w:r>
      <w:r>
        <w:rPr>
          <w:color w:val="231F20"/>
          <w:spacing w:val="15"/>
        </w:rPr>
        <w:t> </w:t>
      </w:r>
      <w:r>
        <w:rPr>
          <w:color w:val="231F20"/>
        </w:rPr>
        <w:t>IFLX.BO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National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1"/>
        </w:rPr>
        <w:t> </w:t>
      </w:r>
      <w:r>
        <w:rPr>
          <w:color w:val="231F20"/>
        </w:rPr>
        <w:t>Exchange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</w:rPr>
        <w:t> India:</w:t>
      </w:r>
      <w:r>
        <w:rPr>
          <w:color w:val="231F20"/>
          <w:spacing w:val="-10"/>
        </w:rPr>
        <w:t> </w:t>
      </w:r>
      <w:r>
        <w:rPr>
          <w:color w:val="231F20"/>
        </w:rPr>
        <w:t>IFLX.NS)</w:t>
      </w:r>
      <w:r>
        <w:rPr>
          <w:color w:val="231F20"/>
          <w:spacing w:val="-16"/>
        </w:rPr>
        <w:t> </w:t>
      </w:r>
      <w:r>
        <w:rPr>
          <w:color w:val="231F20"/>
        </w:rPr>
        <w:t>pursuant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Share</w:t>
      </w:r>
      <w:r>
        <w:rPr>
          <w:color w:val="231F20"/>
          <w:spacing w:val="-13"/>
        </w:rPr>
        <w:t> </w:t>
      </w:r>
      <w:r>
        <w:rPr>
          <w:color w:val="231F20"/>
        </w:rPr>
        <w:t>Purchase</w:t>
      </w:r>
      <w:r>
        <w:rPr>
          <w:color w:val="231F20"/>
          <w:spacing w:val="-13"/>
        </w:rPr>
        <w:t> </w:t>
      </w:r>
      <w:r>
        <w:rPr>
          <w:color w:val="231F20"/>
        </w:rPr>
        <w:t>Agreement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OrbiTech</w:t>
      </w:r>
      <w:r>
        <w:rPr>
          <w:color w:val="231F20"/>
          <w:spacing w:val="-12"/>
        </w:rPr>
        <w:t> </w:t>
      </w:r>
      <w:r>
        <w:rPr>
          <w:color w:val="231F20"/>
        </w:rPr>
        <w:t>Limited,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subsidiary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Citigroup</w:t>
      </w:r>
      <w:r>
        <w:rPr>
          <w:color w:val="231F20"/>
          <w:spacing w:val="-11"/>
        </w:rPr>
        <w:t> </w:t>
      </w:r>
      <w:r>
        <w:rPr>
          <w:color w:val="231F20"/>
        </w:rPr>
        <w:t>Inc.,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$593</w:t>
      </w:r>
      <w:r>
        <w:rPr>
          <w:color w:val="231F20"/>
          <w:spacing w:val="5"/>
        </w:rPr>
        <w:t> </w:t>
      </w:r>
      <w:r>
        <w:rPr>
          <w:color w:val="231F20"/>
        </w:rPr>
        <w:t>million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through</w:t>
      </w:r>
      <w:r>
        <w:rPr>
          <w:color w:val="231F20"/>
          <w:spacing w:val="6"/>
        </w:rPr>
        <w:t> </w:t>
      </w:r>
      <w:r>
        <w:rPr>
          <w:color w:val="231F20"/>
        </w:rPr>
        <w:t>an</w:t>
      </w:r>
      <w:r>
        <w:rPr>
          <w:color w:val="231F20"/>
          <w:spacing w:val="6"/>
        </w:rPr>
        <w:t> </w:t>
      </w:r>
      <w:r>
        <w:rPr>
          <w:color w:val="231F20"/>
        </w:rPr>
        <w:t>initial</w:t>
      </w:r>
      <w:r>
        <w:rPr>
          <w:color w:val="231F20"/>
          <w:spacing w:val="9"/>
        </w:rPr>
        <w:t> </w:t>
      </w:r>
      <w:r>
        <w:rPr>
          <w:color w:val="231F20"/>
        </w:rPr>
        <w:t>open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October</w:t>
      </w:r>
      <w:r>
        <w:rPr>
          <w:color w:val="231F20"/>
          <w:spacing w:val="6"/>
        </w:rPr>
        <w:t> </w:t>
      </w:r>
      <w:r>
        <w:rPr>
          <w:color w:val="231F20"/>
        </w:rPr>
        <w:t>2005.</w:t>
      </w:r>
      <w:r>
        <w:rPr>
          <w:color w:val="231F20"/>
          <w:spacing w:val="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made</w:t>
      </w:r>
      <w:r>
        <w:rPr>
          <w:color w:val="231F20"/>
          <w:spacing w:val="7"/>
        </w:rPr>
        <w:t> </w:t>
      </w:r>
      <w:r>
        <w:rPr>
          <w:color w:val="231F20"/>
        </w:rPr>
        <w:t>additional</w:t>
      </w:r>
      <w:r>
        <w:rPr>
          <w:color w:val="231F20"/>
          <w:spacing w:val="10"/>
        </w:rPr>
        <w:t> </w:t>
      </w:r>
      <w:r>
        <w:rPr>
          <w:color w:val="231F20"/>
        </w:rPr>
        <w:t>purchases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i-flex</w:t>
      </w:r>
      <w:r>
        <w:rPr>
          <w:color w:val="231F20"/>
          <w:spacing w:val="5"/>
        </w:rPr>
        <w:t> </w:t>
      </w:r>
      <w:r>
        <w:rPr>
          <w:color w:val="231F20"/>
        </w:rPr>
        <w:t>common</w:t>
      </w:r>
      <w:r>
        <w:rPr>
          <w:color w:val="231F20"/>
          <w:spacing w:val="21"/>
        </w:rPr>
        <w:t> </w:t>
      </w:r>
      <w:r>
        <w:rPr>
          <w:color w:val="231F20"/>
        </w:rPr>
        <w:t>stock</w:t>
      </w:r>
      <w:r>
        <w:rPr>
          <w:color w:val="231F20"/>
          <w:spacing w:val="8"/>
        </w:rPr>
        <w:t> </w:t>
      </w:r>
      <w:r>
        <w:rPr>
          <w:color w:val="231F20"/>
        </w:rPr>
        <w:t>through</w:t>
      </w:r>
      <w:r>
        <w:rPr>
          <w:color w:val="231F20"/>
          <w:spacing w:val="8"/>
        </w:rPr>
        <w:t> </w:t>
      </w:r>
      <w:r>
        <w:rPr>
          <w:color w:val="231F20"/>
        </w:rPr>
        <w:t>ordinary</w:t>
      </w:r>
      <w:r>
        <w:rPr>
          <w:color w:val="231F20"/>
          <w:spacing w:val="8"/>
        </w:rPr>
        <w:t> </w:t>
      </w:r>
      <w:r>
        <w:rPr>
          <w:color w:val="231F20"/>
        </w:rPr>
        <w:t>brokerage</w:t>
      </w:r>
      <w:r>
        <w:rPr>
          <w:color w:val="231F20"/>
          <w:spacing w:val="9"/>
        </w:rPr>
        <w:t> </w:t>
      </w:r>
      <w:r>
        <w:rPr>
          <w:color w:val="231F20"/>
        </w:rPr>
        <w:t>transactions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March</w:t>
      </w:r>
      <w:r>
        <w:rPr>
          <w:color w:val="231F20"/>
          <w:spacing w:val="8"/>
        </w:rPr>
        <w:t> </w:t>
      </w:r>
      <w:r>
        <w:rPr>
          <w:color w:val="231F20"/>
        </w:rPr>
        <w:t>2006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June</w:t>
      </w:r>
      <w:r>
        <w:rPr>
          <w:color w:val="231F20"/>
          <w:spacing w:val="7"/>
        </w:rPr>
        <w:t> </w:t>
      </w:r>
      <w:r>
        <w:rPr>
          <w:color w:val="231F20"/>
        </w:rPr>
        <w:t>2006.</w:t>
      </w:r>
      <w:r>
        <w:rPr>
          <w:color w:val="231F20"/>
          <w:spacing w:val="6"/>
        </w:rPr>
        <w:t> </w:t>
      </w:r>
      <w:r>
        <w:rPr>
          <w:color w:val="231F20"/>
        </w:rPr>
        <w:t>During</w:t>
      </w:r>
      <w:r>
        <w:rPr>
          <w:color w:val="231F20"/>
          <w:spacing w:val="8"/>
        </w:rPr>
        <w:t> </w:t>
      </w:r>
      <w:r>
        <w:rPr>
          <w:color w:val="231F20"/>
        </w:rPr>
        <w:t>this</w:t>
      </w:r>
      <w:r>
        <w:rPr>
          <w:color w:val="231F20"/>
          <w:spacing w:val="6"/>
        </w:rPr>
        <w:t> </w:t>
      </w:r>
      <w:r>
        <w:rPr>
          <w:color w:val="231F20"/>
        </w:rPr>
        <w:t>period,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obtained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/>
      </w:r>
    </w:p>
    <w:p>
      <w:pPr>
        <w:spacing w:after="0" w:line="250" w:lineRule="auto"/>
        <w:jc w:val="both"/>
        <w:sectPr>
          <w:footerReference w:type="even" r:id="rId38"/>
          <w:footerReference w:type="default" r:id="rId39"/>
          <w:pgSz w:w="12240" w:h="15840"/>
          <w:pgMar w:footer="1102" w:header="0" w:top="1380" w:bottom="1300" w:left="1260" w:right="1620"/>
        </w:sectPr>
      </w:pPr>
    </w:p>
    <w:p>
      <w:pPr>
        <w:pStyle w:val="Heading1"/>
        <w:spacing w:line="240" w:lineRule="auto" w:before="65"/>
        <w:ind w:left="1430" w:right="148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8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79"/>
        <w:jc w:val="both"/>
      </w:pPr>
      <w:r>
        <w:rPr>
          <w:color w:val="231F20"/>
        </w:rPr>
        <w:t>majority</w:t>
      </w:r>
      <w:r>
        <w:rPr>
          <w:color w:val="231F20"/>
          <w:spacing w:val="13"/>
        </w:rPr>
        <w:t> </w:t>
      </w:r>
      <w:r>
        <w:rPr>
          <w:color w:val="231F20"/>
        </w:rPr>
        <w:t>interest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i-flex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began</w:t>
      </w:r>
      <w:r>
        <w:rPr>
          <w:color w:val="231F20"/>
          <w:spacing w:val="10"/>
        </w:rPr>
        <w:t> </w:t>
      </w:r>
      <w:r>
        <w:rPr>
          <w:color w:val="231F20"/>
        </w:rPr>
        <w:t>consolidating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results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i-flex’s</w:t>
      </w:r>
      <w:r>
        <w:rPr>
          <w:color w:val="231F20"/>
          <w:spacing w:val="9"/>
        </w:rPr>
        <w:t> </w:t>
      </w:r>
      <w:r>
        <w:rPr>
          <w:color w:val="231F20"/>
        </w:rPr>
        <w:t>operations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two</w:t>
      </w:r>
      <w:r>
        <w:rPr>
          <w:color w:val="231F20"/>
          <w:spacing w:val="10"/>
        </w:rPr>
        <w:t> </w:t>
      </w:r>
      <w:r>
        <w:rPr>
          <w:color w:val="231F20"/>
        </w:rPr>
        <w:t>months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arrears</w:t>
      </w:r>
      <w:r>
        <w:rPr>
          <w:color w:val="231F20"/>
          <w:spacing w:val="-4"/>
        </w:rPr>
        <w:t> </w:t>
      </w:r>
      <w:r>
        <w:rPr>
          <w:color w:val="231F20"/>
        </w:rPr>
        <w:t>basis</w:t>
      </w:r>
      <w:r>
        <w:rPr>
          <w:color w:val="231F20"/>
          <w:spacing w:val="-6"/>
        </w:rPr>
        <w:t> </w:t>
      </w:r>
      <w:r>
        <w:rPr>
          <w:color w:val="231F20"/>
        </w:rPr>
        <w:t>(our</w:t>
      </w:r>
      <w:r>
        <w:rPr>
          <w:color w:val="231F20"/>
          <w:spacing w:val="-6"/>
        </w:rPr>
        <w:t> </w:t>
      </w:r>
      <w:r>
        <w:rPr>
          <w:color w:val="231F20"/>
        </w:rPr>
        <w:t>reporting</w:t>
      </w:r>
      <w:r>
        <w:rPr>
          <w:color w:val="231F20"/>
          <w:spacing w:val="-5"/>
        </w:rPr>
        <w:t> </w:t>
      </w:r>
      <w:r>
        <w:rPr>
          <w:color w:val="231F20"/>
        </w:rPr>
        <w:t>periods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those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i-flex)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6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8"/>
        </w:rPr>
        <w:t> </w:t>
      </w:r>
      <w:r>
        <w:rPr>
          <w:color w:val="231F20"/>
        </w:rPr>
        <w:t>2007.</w:t>
      </w:r>
      <w:r>
        <w:rPr>
          <w:color w:val="231F20"/>
          <w:spacing w:val="12"/>
        </w:rPr>
        <w:t> </w:t>
      </w:r>
      <w:r>
        <w:rPr>
          <w:color w:val="231F20"/>
        </w:rPr>
        <w:t>Prior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obtaining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majority</w:t>
      </w:r>
      <w:r>
        <w:rPr>
          <w:color w:val="231F20"/>
          <w:spacing w:val="15"/>
        </w:rPr>
        <w:t> </w:t>
      </w:r>
      <w:r>
        <w:rPr>
          <w:color w:val="231F20"/>
        </w:rPr>
        <w:t>interest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i-flex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accounted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i-flex</w:t>
      </w:r>
      <w:r>
        <w:rPr>
          <w:color w:val="231F20"/>
          <w:spacing w:val="12"/>
        </w:rPr>
        <w:t> </w:t>
      </w:r>
      <w:r>
        <w:rPr>
          <w:color w:val="231F20"/>
        </w:rPr>
        <w:t>pursuant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equity</w:t>
      </w:r>
      <w:r>
        <w:rPr>
          <w:color w:val="231F20"/>
          <w:spacing w:val="13"/>
        </w:rPr>
        <w:t> </w:t>
      </w:r>
      <w:r>
        <w:rPr>
          <w:color w:val="231F20"/>
        </w:rPr>
        <w:t>method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accounting.</w:t>
      </w:r>
      <w:r>
        <w:rPr>
          <w:color w:val="231F20"/>
          <w:spacing w:val="1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acquired</w:t>
      </w:r>
      <w:r>
        <w:rPr>
          <w:color w:val="231F20"/>
          <w:spacing w:val="14"/>
        </w:rPr>
        <w:t> </w:t>
      </w:r>
      <w:r>
        <w:rPr>
          <w:color w:val="231F20"/>
        </w:rPr>
        <w:t>i-flex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reach</w:t>
      </w:r>
      <w:r>
        <w:rPr>
          <w:color w:val="231F20"/>
          <w:spacing w:val="12"/>
        </w:rPr>
        <w:t> </w:t>
      </w:r>
      <w:r>
        <w:rPr>
          <w:color w:val="231F20"/>
        </w:rPr>
        <w:t>into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marketplace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financial</w:t>
      </w:r>
      <w:r>
        <w:rPr>
          <w:color w:val="231F20"/>
          <w:spacing w:val="13"/>
        </w:rPr>
        <w:t> </w:t>
      </w:r>
      <w:r>
        <w:rPr>
          <w:color w:val="231F20"/>
        </w:rPr>
        <w:t>services</w:t>
      </w:r>
      <w:r>
        <w:rPr>
          <w:color w:val="231F20"/>
          <w:spacing w:val="25"/>
        </w:rPr>
        <w:t> </w:t>
      </w:r>
      <w:r>
        <w:rPr>
          <w:color w:val="231F20"/>
        </w:rPr>
        <w:t>applications.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August</w:t>
      </w:r>
      <w:r>
        <w:rPr>
          <w:color w:val="231F20"/>
          <w:spacing w:val="-13"/>
        </w:rPr>
        <w:t> </w:t>
      </w:r>
      <w:r>
        <w:rPr>
          <w:color w:val="231F20"/>
        </w:rPr>
        <w:t>14,</w:t>
      </w:r>
      <w:r>
        <w:rPr>
          <w:color w:val="231F20"/>
          <w:spacing w:val="-11"/>
        </w:rPr>
        <w:t> </w:t>
      </w:r>
      <w:r>
        <w:rPr>
          <w:color w:val="231F20"/>
        </w:rPr>
        <w:t>2006,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i-flex</w:t>
      </w:r>
      <w:r>
        <w:rPr>
          <w:color w:val="231F20"/>
          <w:spacing w:val="-11"/>
        </w:rPr>
        <w:t> </w:t>
      </w:r>
      <w:r>
        <w:rPr>
          <w:color w:val="231F20"/>
        </w:rPr>
        <w:t>board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directors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approved,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September</w:t>
      </w:r>
      <w:r>
        <w:rPr>
          <w:color w:val="231F20"/>
          <w:spacing w:val="-9"/>
        </w:rPr>
        <w:t> </w:t>
      </w:r>
      <w:r>
        <w:rPr>
          <w:color w:val="231F20"/>
        </w:rPr>
        <w:t>14,</w:t>
      </w:r>
      <w:r>
        <w:rPr>
          <w:color w:val="231F20"/>
          <w:spacing w:val="-11"/>
        </w:rPr>
        <w:t> </w:t>
      </w:r>
      <w:r>
        <w:rPr>
          <w:color w:val="231F20"/>
        </w:rPr>
        <w:t>2006,</w:t>
      </w:r>
      <w:r>
        <w:rPr>
          <w:color w:val="231F20"/>
          <w:spacing w:val="-12"/>
        </w:rPr>
        <w:t> </w:t>
      </w:r>
      <w:r>
        <w:rPr>
          <w:color w:val="231F20"/>
        </w:rPr>
        <w:t>i-flex</w:t>
      </w:r>
      <w:r>
        <w:rPr>
          <w:color w:val="231F20"/>
          <w:spacing w:val="-11"/>
        </w:rPr>
        <w:t> </w:t>
      </w:r>
      <w:r>
        <w:rPr>
          <w:color w:val="231F20"/>
        </w:rPr>
        <w:t>issued</w:t>
      </w:r>
      <w:r>
        <w:rPr>
          <w:color w:val="231F20"/>
          <w:spacing w:val="-12"/>
        </w:rPr>
        <w:t> </w:t>
      </w:r>
      <w:r>
        <w:rPr>
          <w:color w:val="231F20"/>
        </w:rPr>
        <w:t>approximately</w:t>
      </w:r>
      <w:r>
        <w:rPr/>
      </w:r>
    </w:p>
    <w:p>
      <w:pPr>
        <w:pStyle w:val="BodyText"/>
        <w:spacing w:line="250" w:lineRule="auto" w:before="10"/>
        <w:ind w:right="178"/>
        <w:jc w:val="both"/>
      </w:pPr>
      <w:r>
        <w:rPr>
          <w:color w:val="231F20"/>
        </w:rPr>
        <w:t>4.45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shares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common</w:t>
      </w:r>
      <w:r>
        <w:rPr>
          <w:color w:val="231F20"/>
          <w:spacing w:val="-12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purchase</w:t>
      </w:r>
      <w:r>
        <w:rPr>
          <w:color w:val="231F20"/>
          <w:spacing w:val="-12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1,307.5</w:t>
      </w:r>
      <w:r>
        <w:rPr>
          <w:color w:val="231F20"/>
          <w:spacing w:val="-13"/>
        </w:rPr>
        <w:t> </w:t>
      </w:r>
      <w:r>
        <w:rPr>
          <w:color w:val="231F20"/>
        </w:rPr>
        <w:t>Indian</w:t>
      </w:r>
      <w:r>
        <w:rPr>
          <w:color w:val="231F20"/>
          <w:spacing w:val="-12"/>
        </w:rPr>
        <w:t> </w:t>
      </w:r>
      <w:r>
        <w:rPr>
          <w:color w:val="231F20"/>
        </w:rPr>
        <w:t>rupees</w:t>
      </w:r>
      <w:r>
        <w:rPr>
          <w:color w:val="231F20"/>
          <w:spacing w:val="-12"/>
        </w:rPr>
        <w:t> </w:t>
      </w:r>
      <w:r>
        <w:rPr>
          <w:color w:val="231F20"/>
        </w:rPr>
        <w:t>per</w:t>
      </w:r>
      <w:r>
        <w:rPr>
          <w:color w:val="231F20"/>
          <w:spacing w:val="-13"/>
        </w:rPr>
        <w:t> </w:t>
      </w:r>
      <w:r>
        <w:rPr>
          <w:color w:val="231F20"/>
        </w:rPr>
        <w:t>share</w:t>
      </w:r>
      <w:r>
        <w:rPr>
          <w:color w:val="231F20"/>
          <w:spacing w:val="-12"/>
        </w:rPr>
        <w:t> </w:t>
      </w:r>
      <w:r>
        <w:rPr>
          <w:color w:val="231F20"/>
        </w:rPr>
        <w:t>(Preferential</w:t>
      </w:r>
      <w:r>
        <w:rPr>
          <w:color w:val="231F20"/>
          <w:spacing w:val="-9"/>
        </w:rPr>
        <w:t> </w:t>
      </w:r>
      <w:r>
        <w:rPr>
          <w:color w:val="231F20"/>
        </w:rPr>
        <w:t>Allotment).</w:t>
      </w:r>
      <w:r>
        <w:rPr>
          <w:color w:val="231F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purchased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Preferential</w:t>
      </w:r>
      <w:r>
        <w:rPr>
          <w:color w:val="231F20"/>
          <w:spacing w:val="10"/>
        </w:rPr>
        <w:t> </w:t>
      </w:r>
      <w:r>
        <w:rPr>
          <w:color w:val="231F20"/>
        </w:rPr>
        <w:t>Allotment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approximately</w:t>
      </w:r>
      <w:r>
        <w:rPr>
          <w:color w:val="231F20"/>
          <w:spacing w:val="9"/>
        </w:rPr>
        <w:t> </w:t>
      </w:r>
      <w:r>
        <w:rPr>
          <w:color w:val="231F20"/>
        </w:rPr>
        <w:t>$126</w:t>
      </w:r>
      <w:r>
        <w:rPr>
          <w:color w:val="231F20"/>
          <w:spacing w:val="5"/>
        </w:rPr>
        <w:t> </w:t>
      </w:r>
      <w:r>
        <w:rPr>
          <w:color w:val="231F20"/>
        </w:rPr>
        <w:t>million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approximately</w:t>
      </w:r>
      <w:r>
        <w:rPr>
          <w:color w:val="231F20"/>
          <w:spacing w:val="17"/>
        </w:rPr>
        <w:t> </w:t>
      </w:r>
      <w:r>
        <w:rPr>
          <w:color w:val="231F20"/>
        </w:rPr>
        <w:t>55%.</w:t>
      </w:r>
      <w:r>
        <w:rPr>
          <w:color w:val="231F20"/>
          <w:spacing w:val="12"/>
        </w:rPr>
        <w:t> </w:t>
      </w:r>
      <w:r>
        <w:rPr>
          <w:color w:val="231F20"/>
        </w:rPr>
        <w:t>i-flex</w:t>
      </w:r>
      <w:r>
        <w:rPr>
          <w:color w:val="231F20"/>
          <w:spacing w:val="12"/>
        </w:rPr>
        <w:t> </w:t>
      </w:r>
      <w:r>
        <w:rPr>
          <w:color w:val="231F20"/>
        </w:rPr>
        <w:t>used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proceeds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Preferential</w:t>
      </w:r>
      <w:r>
        <w:rPr>
          <w:color w:val="231F20"/>
          <w:spacing w:val="16"/>
        </w:rPr>
        <w:t> </w:t>
      </w:r>
      <w:r>
        <w:rPr>
          <w:color w:val="231F20"/>
        </w:rPr>
        <w:t>Allotment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fund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acquisition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Mantas,</w:t>
      </w:r>
      <w:r>
        <w:rPr>
          <w:color w:val="231F20"/>
        </w:rPr>
        <w:t> Inc.,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application</w:t>
      </w:r>
      <w:r>
        <w:rPr>
          <w:color w:val="231F20"/>
          <w:spacing w:val="19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company,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2006.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0" w:lineRule="auto"/>
        <w:ind w:right="177"/>
        <w:jc w:val="both"/>
      </w:pP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required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Indian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law,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published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announcement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September</w:t>
      </w:r>
      <w:r>
        <w:rPr>
          <w:color w:val="231F20"/>
          <w:spacing w:val="-9"/>
        </w:rPr>
        <w:t> </w:t>
      </w:r>
      <w:r>
        <w:rPr>
          <w:color w:val="231F20"/>
        </w:rPr>
        <w:t>12,</w:t>
      </w:r>
      <w:r>
        <w:rPr>
          <w:color w:val="231F20"/>
          <w:spacing w:val="-12"/>
        </w:rPr>
        <w:t> </w:t>
      </w:r>
      <w:r>
        <w:rPr>
          <w:color w:val="231F20"/>
        </w:rPr>
        <w:t>2006</w:t>
      </w:r>
      <w:r>
        <w:rPr>
          <w:color w:val="231F20"/>
          <w:spacing w:val="-12"/>
        </w:rPr>
        <w:t> </w:t>
      </w:r>
      <w:r>
        <w:rPr>
          <w:color w:val="231F20"/>
        </w:rPr>
        <w:t>notifying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public</w:t>
      </w:r>
      <w:r>
        <w:rPr>
          <w:color w:val="231F20"/>
          <w:spacing w:val="-10"/>
        </w:rPr>
        <w:t> </w:t>
      </w:r>
      <w:r>
        <w:rPr>
          <w:color w:val="231F20"/>
        </w:rPr>
        <w:t>shareholders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i-flex of</w:t>
      </w:r>
      <w:r>
        <w:rPr>
          <w:color w:val="231F20"/>
          <w:spacing w:val="-2"/>
        </w:rPr>
        <w:t> </w:t>
      </w:r>
      <w:r>
        <w:rPr>
          <w:color w:val="231F20"/>
        </w:rPr>
        <w:t>our intention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make</w:t>
      </w:r>
      <w:r>
        <w:rPr>
          <w:color w:val="231F20"/>
          <w:spacing w:val="2"/>
        </w:rPr>
        <w:t> </w:t>
      </w:r>
      <w:r>
        <w:rPr>
          <w:color w:val="231F20"/>
        </w:rPr>
        <w:t>an open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purchase</w:t>
      </w:r>
      <w:r>
        <w:rPr>
          <w:color w:val="231F20"/>
          <w:spacing w:val="2"/>
        </w:rPr>
        <w:t> </w:t>
      </w:r>
      <w:r>
        <w:rPr>
          <w:color w:val="231F20"/>
        </w:rPr>
        <w:t>up</w:t>
      </w:r>
      <w:r>
        <w:rPr>
          <w:color w:val="231F20"/>
          <w:spacing w:val="-1"/>
        </w:rPr>
        <w:t> </w:t>
      </w:r>
      <w:r>
        <w:rPr>
          <w:color w:val="231F20"/>
        </w:rPr>
        <w:t>to 20%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outstanding</w:t>
      </w:r>
      <w:r>
        <w:rPr>
          <w:color w:val="231F20"/>
          <w:spacing w:val="1"/>
        </w:rPr>
        <w:t> </w:t>
      </w:r>
      <w:r>
        <w:rPr>
          <w:color w:val="231F20"/>
        </w:rPr>
        <w:t>equity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i-flex</w:t>
      </w:r>
      <w:r>
        <w:rPr>
          <w:color w:val="231F20"/>
          <w:spacing w:val="-1"/>
        </w:rPr>
        <w:t> </w:t>
      </w:r>
      <w:r>
        <w:rPr>
          <w:color w:val="231F20"/>
        </w:rPr>
        <w:t>for 1,475</w:t>
      </w:r>
      <w:r>
        <w:rPr>
          <w:color w:val="231F20"/>
        </w:rPr>
        <w:t> Indian</w:t>
      </w:r>
      <w:r>
        <w:rPr>
          <w:color w:val="231F20"/>
          <w:spacing w:val="9"/>
        </w:rPr>
        <w:t> </w:t>
      </w:r>
      <w:r>
        <w:rPr>
          <w:color w:val="231F20"/>
        </w:rPr>
        <w:t>rupees</w:t>
      </w:r>
      <w:r>
        <w:rPr>
          <w:color w:val="231F20"/>
          <w:spacing w:val="8"/>
        </w:rPr>
        <w:t> </w:t>
      </w:r>
      <w:r>
        <w:rPr>
          <w:color w:val="231F20"/>
        </w:rPr>
        <w:t>per</w:t>
      </w:r>
      <w:r>
        <w:rPr>
          <w:color w:val="231F20"/>
          <w:spacing w:val="8"/>
        </w:rPr>
        <w:t> </w:t>
      </w:r>
      <w:r>
        <w:rPr>
          <w:color w:val="231F20"/>
        </w:rPr>
        <w:t>share.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December</w:t>
      </w:r>
      <w:r>
        <w:rPr>
          <w:color w:val="231F20"/>
          <w:spacing w:val="10"/>
        </w:rPr>
        <w:t> </w:t>
      </w:r>
      <w:r>
        <w:rPr>
          <w:color w:val="231F20"/>
        </w:rPr>
        <w:t>7,</w:t>
      </w:r>
      <w:r>
        <w:rPr>
          <w:color w:val="231F20"/>
          <w:spacing w:val="8"/>
        </w:rPr>
        <w:t> </w:t>
      </w:r>
      <w:r>
        <w:rPr>
          <w:color w:val="231F20"/>
        </w:rPr>
        <w:t>2006,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increased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price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open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42%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2,100</w:t>
      </w:r>
      <w:r>
        <w:rPr>
          <w:color w:val="231F20"/>
          <w:spacing w:val="7"/>
        </w:rPr>
        <w:t> </w:t>
      </w:r>
      <w:r>
        <w:rPr>
          <w:color w:val="231F20"/>
        </w:rPr>
        <w:t>Indian</w:t>
      </w:r>
      <w:r>
        <w:rPr>
          <w:color w:val="231F20"/>
        </w:rPr>
        <w:t> rupees</w:t>
      </w:r>
      <w:r>
        <w:rPr>
          <w:color w:val="231F20"/>
          <w:spacing w:val="-11"/>
        </w:rPr>
        <w:t> </w:t>
      </w:r>
      <w:r>
        <w:rPr>
          <w:color w:val="231F20"/>
        </w:rPr>
        <w:t>per</w:t>
      </w:r>
      <w:r>
        <w:rPr>
          <w:color w:val="231F20"/>
          <w:spacing w:val="-12"/>
        </w:rPr>
        <w:t> </w:t>
      </w:r>
      <w:r>
        <w:rPr>
          <w:color w:val="231F20"/>
        </w:rPr>
        <w:t>share</w:t>
      </w:r>
      <w:r>
        <w:rPr>
          <w:color w:val="231F20"/>
          <w:spacing w:val="-11"/>
        </w:rPr>
        <w:t> </w:t>
      </w:r>
      <w:r>
        <w:rPr>
          <w:color w:val="231F20"/>
        </w:rPr>
        <w:t>including</w:t>
      </w:r>
      <w:r>
        <w:rPr>
          <w:color w:val="231F20"/>
          <w:spacing w:val="-10"/>
        </w:rPr>
        <w:t> </w:t>
      </w:r>
      <w:r>
        <w:rPr>
          <w:color w:val="231F20"/>
        </w:rPr>
        <w:t>interest,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number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incremental</w:t>
      </w:r>
      <w:r>
        <w:rPr>
          <w:color w:val="231F20"/>
          <w:spacing w:val="-7"/>
        </w:rPr>
        <w:t> </w:t>
      </w:r>
      <w:r>
        <w:rPr>
          <w:color w:val="231F20"/>
        </w:rPr>
        <w:t>shares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6"/>
        </w:rPr>
        <w:t> </w:t>
      </w:r>
      <w:r>
        <w:rPr>
          <w:color w:val="231F20"/>
        </w:rPr>
        <w:t>were</w:t>
      </w:r>
      <w:r>
        <w:rPr>
          <w:color w:val="231F20"/>
          <w:spacing w:val="-16"/>
        </w:rPr>
        <w:t> </w:t>
      </w:r>
      <w:r>
        <w:rPr>
          <w:color w:val="231F20"/>
        </w:rPr>
        <w:t>willing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purchase</w:t>
      </w:r>
      <w:r>
        <w:rPr>
          <w:color w:val="231F20"/>
        </w:rPr>
        <w:t> to</w:t>
      </w:r>
      <w:r>
        <w:rPr>
          <w:color w:val="231F20"/>
          <w:spacing w:val="8"/>
        </w:rPr>
        <w:t> </w:t>
      </w:r>
      <w:r>
        <w:rPr>
          <w:color w:val="231F20"/>
        </w:rPr>
        <w:t>35%.</w:t>
      </w:r>
      <w:r>
        <w:rPr>
          <w:color w:val="231F20"/>
          <w:spacing w:val="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also</w:t>
      </w:r>
      <w:r>
        <w:rPr>
          <w:color w:val="231F20"/>
          <w:spacing w:val="8"/>
        </w:rPr>
        <w:t> </w:t>
      </w:r>
      <w:r>
        <w:rPr>
          <w:color w:val="231F20"/>
        </w:rPr>
        <w:t>publicly</w:t>
      </w:r>
      <w:r>
        <w:rPr>
          <w:color w:val="231F20"/>
          <w:spacing w:val="9"/>
        </w:rPr>
        <w:t> </w:t>
      </w:r>
      <w:r>
        <w:rPr>
          <w:color w:val="231F20"/>
        </w:rPr>
        <w:t>announced</w:t>
      </w:r>
      <w:r>
        <w:rPr>
          <w:color w:val="231F20"/>
          <w:spacing w:val="8"/>
        </w:rPr>
        <w:t> </w:t>
      </w:r>
      <w:r>
        <w:rPr>
          <w:color w:val="231F20"/>
        </w:rPr>
        <w:t>at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time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8"/>
        </w:rPr>
        <w:t> </w:t>
      </w:r>
      <w:r>
        <w:rPr>
          <w:color w:val="231F20"/>
        </w:rPr>
        <w:t>was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last</w:t>
      </w:r>
      <w:r>
        <w:rPr>
          <w:color w:val="231F20"/>
          <w:spacing w:val="7"/>
        </w:rPr>
        <w:t> </w:t>
      </w:r>
      <w:r>
        <w:rPr>
          <w:color w:val="231F20"/>
        </w:rPr>
        <w:t>opportunity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i-flex</w:t>
      </w:r>
      <w:r>
        <w:rPr>
          <w:color w:val="231F20"/>
          <w:spacing w:val="6"/>
        </w:rPr>
        <w:t> </w:t>
      </w:r>
      <w:r>
        <w:rPr>
          <w:color w:val="231F20"/>
        </w:rPr>
        <w:t>shareholders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tender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shares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foreseeable</w:t>
      </w:r>
      <w:r>
        <w:rPr>
          <w:color w:val="231F20"/>
          <w:spacing w:val="-1"/>
        </w:rPr>
        <w:t> </w:t>
      </w:r>
      <w:r>
        <w:rPr>
          <w:color w:val="231F20"/>
        </w:rPr>
        <w:t>future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</w:rPr>
        <w:t>intention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soliciting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additional open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delisting i-flex</w:t>
      </w:r>
      <w:r>
        <w:rPr>
          <w:color w:val="231F20"/>
          <w:spacing w:val="-3"/>
        </w:rPr>
        <w:t> </w:t>
      </w:r>
      <w:r>
        <w:rPr>
          <w:color w:val="231F20"/>
        </w:rPr>
        <w:t>shares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least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-4"/>
        </w:rPr>
        <w:t> </w:t>
      </w:r>
      <w:r>
        <w:rPr>
          <w:color w:val="231F20"/>
        </w:rPr>
        <w:t>years</w:t>
      </w:r>
      <w:r>
        <w:rPr>
          <w:color w:val="231F20"/>
          <w:spacing w:val="-3"/>
        </w:rPr>
        <w:t> </w:t>
      </w:r>
      <w:r>
        <w:rPr>
          <w:color w:val="231F20"/>
        </w:rPr>
        <w:t>unless</w:t>
      </w:r>
      <w:r>
        <w:rPr>
          <w:color w:val="231F20"/>
          <w:spacing w:val="-4"/>
        </w:rPr>
        <w:t> </w:t>
      </w:r>
      <w:r>
        <w:rPr>
          <w:color w:val="231F20"/>
        </w:rPr>
        <w:t>i-flex</w:t>
      </w:r>
      <w:r>
        <w:rPr>
          <w:color w:val="231F20"/>
          <w:spacing w:val="-3"/>
        </w:rPr>
        <w:t> </w:t>
      </w:r>
      <w:r>
        <w:rPr>
          <w:color w:val="231F20"/>
        </w:rPr>
        <w:t>shares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selling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price</w:t>
      </w:r>
      <w:r>
        <w:rPr>
          <w:color w:val="231F20"/>
          <w:spacing w:val="-1"/>
        </w:rPr>
        <w:t> lower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7"/>
        </w:rPr>
        <w:t> </w:t>
      </w:r>
      <w:r>
        <w:rPr>
          <w:color w:val="231F20"/>
        </w:rPr>
        <w:t>price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2,100</w:t>
      </w:r>
      <w:r>
        <w:rPr>
          <w:color w:val="231F20"/>
          <w:spacing w:val="-2"/>
        </w:rPr>
        <w:t> </w:t>
      </w:r>
      <w:r>
        <w:rPr>
          <w:color w:val="231F20"/>
        </w:rPr>
        <w:t>Indian rupees</w:t>
      </w:r>
      <w:r>
        <w:rPr>
          <w:color w:val="231F20"/>
          <w:spacing w:val="-1"/>
        </w:rPr>
        <w:t> </w:t>
      </w:r>
      <w:r>
        <w:rPr>
          <w:color w:val="231F20"/>
        </w:rPr>
        <w:t>per</w:t>
      </w:r>
      <w:r>
        <w:rPr>
          <w:color w:val="231F20"/>
          <w:spacing w:val="-1"/>
        </w:rPr>
        <w:t> </w:t>
      </w:r>
      <w:r>
        <w:rPr>
          <w:color w:val="231F20"/>
        </w:rPr>
        <w:t>share. On</w:t>
      </w:r>
      <w:r>
        <w:rPr>
          <w:color w:val="231F20"/>
          <w:spacing w:val="-2"/>
        </w:rPr>
        <w:t> </w:t>
      </w:r>
      <w:r>
        <w:rPr>
          <w:color w:val="231F20"/>
        </w:rPr>
        <w:t>January</w:t>
      </w:r>
      <w:r>
        <w:rPr>
          <w:color w:val="231F20"/>
          <w:spacing w:val="-1"/>
        </w:rPr>
        <w:t> </w:t>
      </w:r>
      <w:r>
        <w:rPr>
          <w:color w:val="231F20"/>
        </w:rPr>
        <w:t>6,</w:t>
      </w:r>
      <w:r>
        <w:rPr>
          <w:color w:val="231F20"/>
          <w:spacing w:val="-2"/>
        </w:rPr>
        <w:t> </w:t>
      </w:r>
      <w:r>
        <w:rPr>
          <w:color w:val="231F20"/>
        </w:rPr>
        <w:t>2007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accepted</w:t>
      </w:r>
      <w:r>
        <w:rPr>
          <w:color w:val="231F20"/>
          <w:spacing w:val="3"/>
        </w:rPr>
        <w:t> </w:t>
      </w:r>
      <w:r>
        <w:rPr>
          <w:color w:val="231F20"/>
        </w:rPr>
        <w:t>the 23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shares</w:t>
      </w:r>
      <w:r>
        <w:rPr>
          <w:color w:val="231F20"/>
          <w:spacing w:val="-2"/>
        </w:rPr>
        <w:t> </w:t>
      </w:r>
      <w:r>
        <w:rPr>
          <w:color w:val="231F20"/>
        </w:rPr>
        <w:t>tendered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offer</w:t>
      </w:r>
      <w:r>
        <w:rPr>
          <w:color w:val="231F20"/>
        </w:rPr>
        <w:t> for</w:t>
      </w:r>
      <w:r>
        <w:rPr>
          <w:color w:val="231F20"/>
          <w:spacing w:val="15"/>
        </w:rPr>
        <w:t> </w:t>
      </w:r>
      <w:r>
        <w:rPr>
          <w:color w:val="231F20"/>
        </w:rPr>
        <w:t>approximately</w:t>
      </w:r>
      <w:r>
        <w:rPr>
          <w:color w:val="231F20"/>
          <w:spacing w:val="19"/>
        </w:rPr>
        <w:t> </w:t>
      </w:r>
      <w:r>
        <w:rPr>
          <w:color w:val="231F20"/>
        </w:rPr>
        <w:t>$1.1</w:t>
      </w:r>
      <w:r>
        <w:rPr>
          <w:color w:val="231F20"/>
          <w:spacing w:val="13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increased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i-flex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approximately</w:t>
      </w:r>
      <w:r>
        <w:rPr>
          <w:color w:val="231F20"/>
          <w:spacing w:val="19"/>
        </w:rPr>
        <w:t> </w:t>
      </w:r>
      <w:r>
        <w:rPr>
          <w:color w:val="231F20"/>
        </w:rPr>
        <w:t>83%.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i-flex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31,</w:t>
      </w:r>
      <w:r>
        <w:rPr>
          <w:color w:val="231F20"/>
          <w:spacing w:val="32"/>
        </w:rPr>
        <w:t> </w:t>
      </w:r>
      <w:r>
        <w:rPr>
          <w:color w:val="231F20"/>
        </w:rPr>
        <w:t>2007</w:t>
      </w:r>
      <w:r>
        <w:rPr>
          <w:color w:val="231F20"/>
          <w:spacing w:val="31"/>
        </w:rPr>
        <w:t> </w:t>
      </w:r>
      <w:r>
        <w:rPr>
          <w:color w:val="231F20"/>
        </w:rPr>
        <w:t>was</w:t>
      </w:r>
      <w:r>
        <w:rPr>
          <w:color w:val="231F20"/>
          <w:spacing w:val="31"/>
        </w:rPr>
        <w:t> </w:t>
      </w:r>
      <w:r>
        <w:rPr>
          <w:color w:val="231F20"/>
        </w:rPr>
        <w:t>approximately</w:t>
      </w:r>
      <w:r>
        <w:rPr>
          <w:color w:val="231F20"/>
          <w:spacing w:val="37"/>
        </w:rPr>
        <w:t> </w:t>
      </w:r>
      <w:r>
        <w:rPr>
          <w:color w:val="231F20"/>
        </w:rPr>
        <w:t>$2.1</w:t>
      </w:r>
      <w:r>
        <w:rPr>
          <w:color w:val="231F20"/>
          <w:spacing w:val="31"/>
        </w:rPr>
        <w:t> </w:t>
      </w:r>
      <w:r>
        <w:rPr>
          <w:color w:val="231F20"/>
        </w:rPr>
        <w:t>billion,</w:t>
      </w:r>
      <w:r>
        <w:rPr>
          <w:color w:val="231F20"/>
          <w:spacing w:val="34"/>
        </w:rPr>
        <w:t> </w:t>
      </w:r>
      <w:r>
        <w:rPr>
          <w:color w:val="231F20"/>
        </w:rPr>
        <w:t>which</w:t>
      </w:r>
      <w:r>
        <w:rPr>
          <w:color w:val="231F20"/>
          <w:spacing w:val="33"/>
        </w:rPr>
        <w:t> </w:t>
      </w:r>
      <w:r>
        <w:rPr>
          <w:color w:val="231F20"/>
        </w:rPr>
        <w:t>consisted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spacing w:line="240" w:lineRule="auto" w:before="10"/>
        <w:ind w:right="0"/>
        <w:jc w:val="both"/>
      </w:pPr>
      <w:r>
        <w:rPr>
          <w:color w:val="231F20"/>
        </w:rPr>
        <w:t>$2,039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</w:rPr>
        <w:t>paid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$30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transaction</w:t>
      </w:r>
      <w:r>
        <w:rPr>
          <w:color w:val="231F20"/>
          <w:spacing w:val="17"/>
        </w:rPr>
        <w:t> </w:t>
      </w:r>
      <w:r>
        <w:rPr>
          <w:color w:val="231F20"/>
        </w:rPr>
        <w:t>costs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expenses.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0" w:lineRule="auto"/>
        <w:ind w:right="177"/>
        <w:jc w:val="both"/>
      </w:pP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i-flex</w:t>
      </w:r>
      <w:r>
        <w:rPr>
          <w:color w:val="231F20"/>
          <w:spacing w:val="15"/>
        </w:rPr>
        <w:t> </w:t>
      </w:r>
      <w:r>
        <w:rPr>
          <w:color w:val="231F20"/>
        </w:rPr>
        <w:t>has</w:t>
      </w:r>
      <w:r>
        <w:rPr>
          <w:color w:val="231F20"/>
          <w:spacing w:val="16"/>
        </w:rPr>
        <w:t> </w:t>
      </w:r>
      <w:r>
        <w:rPr>
          <w:color w:val="231F20"/>
        </w:rPr>
        <w:t>been</w:t>
      </w:r>
      <w:r>
        <w:rPr>
          <w:color w:val="231F20"/>
          <w:spacing w:val="17"/>
        </w:rPr>
        <w:t> </w:t>
      </w:r>
      <w:r>
        <w:rPr>
          <w:color w:val="231F20"/>
        </w:rPr>
        <w:t>allocated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i-flex’s</w:t>
      </w:r>
      <w:r>
        <w:rPr>
          <w:color w:val="231F20"/>
          <w:spacing w:val="15"/>
        </w:rPr>
        <w:t> </w:t>
      </w:r>
      <w:r>
        <w:rPr>
          <w:color w:val="231F20"/>
        </w:rPr>
        <w:t>net</w:t>
      </w:r>
      <w:r>
        <w:rPr>
          <w:color w:val="231F20"/>
          <w:spacing w:val="17"/>
        </w:rPr>
        <w:t> </w:t>
      </w:r>
      <w:r>
        <w:rPr>
          <w:color w:val="231F20"/>
        </w:rPr>
        <w:t>tangible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identifiable</w:t>
      </w:r>
      <w:r>
        <w:rPr>
          <w:color w:val="231F20"/>
          <w:spacing w:val="19"/>
        </w:rPr>
        <w:t> </w:t>
      </w:r>
      <w:r>
        <w:rPr>
          <w:color w:val="231F20"/>
        </w:rPr>
        <w:t>intangible</w:t>
      </w:r>
      <w:r>
        <w:rPr>
          <w:color w:val="231F20"/>
          <w:spacing w:val="20"/>
        </w:rPr>
        <w:t> </w:t>
      </w:r>
      <w:r>
        <w:rPr>
          <w:color w:val="231F20"/>
        </w:rPr>
        <w:t>assets</w:t>
      </w:r>
      <w:r>
        <w:rPr>
          <w:color w:val="231F20"/>
          <w:spacing w:val="35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</w:rPr>
        <w:t>fair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-8"/>
        </w:rPr>
        <w:t> </w:t>
      </w:r>
      <w:r>
        <w:rPr>
          <w:color w:val="231F20"/>
        </w:rPr>
        <w:t>dates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acquisition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interests.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minority</w:t>
      </w:r>
      <w:r>
        <w:rPr>
          <w:color w:val="231F20"/>
          <w:spacing w:val="-5"/>
        </w:rPr>
        <w:t> </w:t>
      </w:r>
      <w:r>
        <w:rPr>
          <w:color w:val="231F20"/>
        </w:rPr>
        <w:t>interest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net</w:t>
      </w:r>
      <w:r>
        <w:rPr>
          <w:color w:val="231F20"/>
          <w:spacing w:val="-9"/>
        </w:rPr>
        <w:t> </w:t>
      </w:r>
      <w:r>
        <w:rPr>
          <w:color w:val="231F20"/>
        </w:rPr>
        <w:t>assets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i-flex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recorded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historical</w:t>
      </w:r>
      <w:r>
        <w:rPr>
          <w:color w:val="231F20"/>
          <w:spacing w:val="-7"/>
        </w:rPr>
        <w:t> </w:t>
      </w:r>
      <w:r>
        <w:rPr>
          <w:color w:val="231F20"/>
        </w:rPr>
        <w:t>book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values.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-10"/>
        </w:rPr>
        <w:t> </w:t>
      </w:r>
      <w:r>
        <w:rPr>
          <w:color w:val="231F20"/>
        </w:rPr>
        <w:t>purchase</w:t>
      </w:r>
      <w:r>
        <w:rPr>
          <w:color w:val="231F20"/>
          <w:spacing w:val="-8"/>
        </w:rPr>
        <w:t> </w:t>
      </w:r>
      <w:r>
        <w:rPr>
          <w:color w:val="231F20"/>
        </w:rPr>
        <w:t>price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interest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net</w:t>
      </w:r>
      <w:r>
        <w:rPr>
          <w:color w:val="231F20"/>
          <w:spacing w:val="37"/>
        </w:rPr>
        <w:t> </w:t>
      </w:r>
      <w:r>
        <w:rPr>
          <w:color w:val="231F20"/>
        </w:rPr>
        <w:t>tangible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identifiable</w:t>
      </w:r>
      <w:r>
        <w:rPr>
          <w:color w:val="231F20"/>
          <w:spacing w:val="39"/>
        </w:rPr>
        <w:t> </w:t>
      </w:r>
      <w:r>
        <w:rPr>
          <w:color w:val="231F20"/>
        </w:rPr>
        <w:t>intangible</w:t>
      </w:r>
      <w:r>
        <w:rPr>
          <w:color w:val="231F20"/>
          <w:spacing w:val="41"/>
        </w:rPr>
        <w:t> </w:t>
      </w:r>
      <w:r>
        <w:rPr>
          <w:color w:val="231F20"/>
        </w:rPr>
        <w:t>assets</w:t>
      </w:r>
      <w:r>
        <w:rPr>
          <w:color w:val="231F20"/>
          <w:spacing w:val="36"/>
        </w:rPr>
        <w:t> </w:t>
      </w:r>
      <w:r>
        <w:rPr>
          <w:color w:val="231F20"/>
        </w:rPr>
        <w:t>was</w:t>
      </w:r>
      <w:r>
        <w:rPr>
          <w:color w:val="231F20"/>
          <w:spacing w:val="35"/>
        </w:rPr>
        <w:t> </w:t>
      </w:r>
      <w:r>
        <w:rPr>
          <w:color w:val="231F20"/>
        </w:rPr>
        <w:t>recorded</w:t>
      </w:r>
      <w:r>
        <w:rPr>
          <w:color w:val="231F20"/>
          <w:spacing w:val="39"/>
        </w:rPr>
        <w:t> </w:t>
      </w:r>
      <w:r>
        <w:rPr>
          <w:color w:val="231F20"/>
        </w:rPr>
        <w:t>as</w:t>
      </w:r>
      <w:r>
        <w:rPr>
          <w:color w:val="231F20"/>
          <w:spacing w:val="37"/>
        </w:rPr>
        <w:t> </w:t>
      </w:r>
      <w:r>
        <w:rPr>
          <w:color w:val="231F20"/>
        </w:rPr>
        <w:t>goodwill.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5"/>
        </w:rPr>
        <w:t> </w:t>
      </w:r>
      <w:r>
        <w:rPr>
          <w:color w:val="231F20"/>
        </w:rPr>
        <w:t>preliminary</w:t>
      </w:r>
      <w:r>
        <w:rPr>
          <w:color w:val="231F20"/>
        </w:rPr>
        <w:t> allocation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4"/>
        </w:rPr>
        <w:t> </w:t>
      </w:r>
      <w:r>
        <w:rPr>
          <w:color w:val="231F20"/>
        </w:rPr>
        <w:t>purchase</w:t>
      </w:r>
      <w:r>
        <w:rPr>
          <w:color w:val="231F20"/>
          <w:spacing w:val="5"/>
        </w:rPr>
        <w:t> </w:t>
      </w:r>
      <w:r>
        <w:rPr>
          <w:color w:val="231F20"/>
        </w:rPr>
        <w:t>price</w:t>
      </w:r>
      <w:r>
        <w:rPr>
          <w:color w:val="231F20"/>
          <w:spacing w:val="4"/>
        </w:rPr>
        <w:t> </w:t>
      </w:r>
      <w:r>
        <w:rPr>
          <w:color w:val="231F20"/>
        </w:rPr>
        <w:t>including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minority</w:t>
      </w:r>
      <w:r>
        <w:rPr>
          <w:color w:val="231F20"/>
          <w:spacing w:val="5"/>
        </w:rPr>
        <w:t> </w:t>
      </w:r>
      <w:r>
        <w:rPr>
          <w:color w:val="231F20"/>
        </w:rPr>
        <w:t>interest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</w:rPr>
        <w:t>assets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i-flex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0" w:right="179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83.987pt;margin-top:9.991244pt;width:41.05pt;height:.1pt;mso-position-horizontal-relative:page;mso-position-vertical-relative:paragraph;z-index:5776" coordorigin="9680,200" coordsize="821,2">
            <v:shape style="position:absolute;left:9680;top:200;width:821;height:2" coordorigin="9680,200" coordsize="821,0" path="m9680,200l10501,200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-4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pStyle w:val="BodyText"/>
        <w:spacing w:line="240" w:lineRule="auto" w:before="119"/>
        <w:ind w:right="0"/>
        <w:jc w:val="both"/>
      </w:pP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marketable</w:t>
      </w:r>
      <w:r>
        <w:rPr>
          <w:color w:val="231F20"/>
          <w:spacing w:val="18"/>
        </w:rPr>
        <w:t> </w:t>
      </w:r>
      <w:r>
        <w:rPr>
          <w:color w:val="231F20"/>
          <w:spacing w:val="2"/>
        </w:rPr>
        <w:t>securities.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       </w:t>
      </w:r>
      <w:r>
        <w:rPr>
          <w:color w:val="231F20"/>
          <w:spacing w:val="20"/>
        </w:rPr>
        <w:t> </w:t>
      </w:r>
      <w:r>
        <w:rPr>
          <w:color w:val="231F20"/>
        </w:rPr>
        <w:t>145</w:t>
      </w:r>
      <w:r>
        <w:rPr/>
      </w:r>
    </w:p>
    <w:p>
      <w:pPr>
        <w:pStyle w:val="BodyText"/>
        <w:tabs>
          <w:tab w:pos="9240" w:val="right" w:leader="none"/>
        </w:tabs>
        <w:spacing w:line="240" w:lineRule="auto" w:before="50"/>
        <w:ind w:right="0"/>
        <w:jc w:val="both"/>
      </w:pPr>
      <w:r>
        <w:rPr>
          <w:color w:val="231F20"/>
          <w:spacing w:val="-2"/>
        </w:rPr>
        <w:t>Trade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receivables</w:t>
      </w:r>
      <w:r>
        <w:rPr>
          <w:color w:val="231F20"/>
          <w:spacing w:val="-2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141</w:t>
      </w:r>
      <w:r>
        <w:rPr/>
      </w:r>
    </w:p>
    <w:p>
      <w:pPr>
        <w:pStyle w:val="BodyText"/>
        <w:tabs>
          <w:tab w:pos="8790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Goodwill</w:t>
      </w:r>
      <w:r>
        <w:rPr>
          <w:color w:val="231F20"/>
          <w:spacing w:val="-1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1,564</w:t>
      </w:r>
      <w:r>
        <w:rPr/>
      </w:r>
    </w:p>
    <w:p>
      <w:pPr>
        <w:pStyle w:val="BodyText"/>
        <w:tabs>
          <w:tab w:pos="9240" w:val="right" w:leader="none"/>
        </w:tabs>
        <w:spacing w:line="240" w:lineRule="auto" w:before="50"/>
        <w:ind w:right="0"/>
        <w:jc w:val="both"/>
      </w:pPr>
      <w:r>
        <w:rPr>
          <w:color w:val="231F20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</w:rPr>
        <w:t>assets </w:t>
      </w:r>
      <w:r>
        <w:rPr>
          <w:color w:val="231F20"/>
          <w:spacing w:val="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281</w:t>
      </w:r>
      <w:r>
        <w:rPr/>
      </w:r>
    </w:p>
    <w:p>
      <w:pPr>
        <w:pStyle w:val="BodyText"/>
        <w:tabs>
          <w:tab w:pos="9240" w:val="right" w:leader="none"/>
        </w:tabs>
        <w:spacing w:line="240" w:lineRule="auto" w:before="50"/>
        <w:ind w:right="0"/>
        <w:jc w:val="both"/>
      </w:pP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4"/>
        </w:rPr>
        <w:t>assets.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125</w:t>
      </w:r>
      <w:r>
        <w:rPr/>
      </w:r>
    </w:p>
    <w:p>
      <w:pPr>
        <w:pStyle w:val="BodyText"/>
        <w:tabs>
          <w:tab w:pos="8974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Accounts</w:t>
      </w:r>
      <w:r>
        <w:rPr>
          <w:color w:val="231F20"/>
          <w:spacing w:val="15"/>
        </w:rPr>
        <w:t> </w:t>
      </w:r>
      <w:r>
        <w:rPr>
          <w:color w:val="231F20"/>
        </w:rPr>
        <w:t>payable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liabilities </w:t>
      </w:r>
      <w:r>
        <w:rPr>
          <w:color w:val="231F20"/>
          <w:spacing w:val="2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(53)</w:t>
      </w:r>
      <w:r>
        <w:rPr/>
      </w:r>
    </w:p>
    <w:p>
      <w:pPr>
        <w:pStyle w:val="BodyText"/>
        <w:tabs>
          <w:tab w:pos="8974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liabilities,</w:t>
      </w:r>
      <w:r>
        <w:rPr>
          <w:color w:val="231F20"/>
          <w:spacing w:val="19"/>
        </w:rPr>
        <w:t> </w:t>
      </w:r>
      <w:r>
        <w:rPr>
          <w:color w:val="231F20"/>
          <w:spacing w:val="8"/>
        </w:rPr>
        <w:t>net.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(93)</w:t>
      </w:r>
      <w:r>
        <w:rPr/>
      </w:r>
    </w:p>
    <w:p>
      <w:pPr>
        <w:pStyle w:val="BodyText"/>
        <w:tabs>
          <w:tab w:pos="8974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(25)</w:t>
      </w:r>
      <w:r>
        <w:rPr/>
      </w:r>
    </w:p>
    <w:p>
      <w:pPr>
        <w:pStyle w:val="BodyText"/>
        <w:tabs>
          <w:tab w:pos="9040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In-process</w:t>
      </w:r>
      <w:r>
        <w:rPr>
          <w:color w:val="231F20"/>
          <w:spacing w:val="14"/>
        </w:rPr>
        <w:t> </w:t>
      </w:r>
      <w:r>
        <w:rPr>
          <w:color w:val="231F20"/>
        </w:rPr>
        <w:t>research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46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</w:rPr>
        <w:t>Minority</w:t>
      </w:r>
      <w:r>
        <w:rPr>
          <w:color w:val="231F20"/>
          <w:spacing w:val="15"/>
        </w:rPr>
        <w:t> </w:t>
      </w:r>
      <w:r>
        <w:rPr>
          <w:color w:val="231F20"/>
        </w:rPr>
        <w:t>interests </w:t>
      </w:r>
      <w:r>
        <w:rPr>
          <w:color w:val="231F20"/>
          <w:spacing w:val="1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      </w:t>
      </w:r>
      <w:r>
        <w:rPr>
          <w:color w:val="231F20"/>
          <w:spacing w:val="3"/>
        </w:rPr>
        <w:t> </w:t>
      </w:r>
      <w:r>
        <w:rPr>
          <w:color w:val="231F20"/>
          <w:spacing w:val="3"/>
          <w:u w:val="single" w:color="231F20"/>
        </w:rPr>
      </w:r>
      <w:r>
        <w:rPr>
          <w:color w:val="231F20"/>
          <w:u w:val="single" w:color="231F20"/>
        </w:rPr>
        <w:t>(</w:t>
      </w:r>
      <w:r>
        <w:rPr>
          <w:color w:val="231F20"/>
        </w:rPr>
        <w:t>62)</w:t>
      </w:r>
      <w:r>
        <w:rPr/>
      </w:r>
    </w:p>
    <w:p>
      <w:pPr>
        <w:pStyle w:val="BodyText"/>
        <w:tabs>
          <w:tab w:pos="8270" w:val="left" w:leader="none"/>
        </w:tabs>
        <w:spacing w:line="240" w:lineRule="auto" w:before="110"/>
        <w:ind w:left="0" w:right="177"/>
        <w:jc w:val="righ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</w:t>
        <w:tab/>
        <w:t>2,069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" w:lineRule="atLeast"/>
        <w:ind w:left="84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1.7pt;height:.65pt;mso-position-horizontal-relative:char;mso-position-vertical-relative:line" coordorigin="0,0" coordsize="834,13">
            <v:group style="position:absolute;left:6;top:6;width:821;height:2" coordorigin="6,6" coordsize="821,2">
              <v:shape style="position:absolute;left:6;top:6;width:821;height:2" coordorigin="6,6" coordsize="821,0" path="m6,6l827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50" w:lineRule="auto"/>
        <w:ind w:right="179"/>
        <w:jc w:val="both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preliminary</w:t>
      </w:r>
      <w:r>
        <w:rPr>
          <w:color w:val="231F20"/>
          <w:spacing w:val="19"/>
        </w:rPr>
        <w:t> </w:t>
      </w:r>
      <w:r>
        <w:rPr>
          <w:color w:val="231F20"/>
        </w:rPr>
        <w:t>allocation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1"/>
        </w:rPr>
        <w:t> </w:t>
      </w:r>
      <w:r>
        <w:rPr>
          <w:color w:val="231F20"/>
        </w:rPr>
        <w:t>was</w:t>
      </w:r>
      <w:r>
        <w:rPr>
          <w:color w:val="231F20"/>
          <w:spacing w:val="14"/>
        </w:rPr>
        <w:t> </w:t>
      </w:r>
      <w:r>
        <w:rPr>
          <w:color w:val="231F20"/>
        </w:rPr>
        <w:t>based</w:t>
      </w:r>
      <w:r>
        <w:rPr>
          <w:color w:val="231F20"/>
          <w:spacing w:val="13"/>
        </w:rPr>
        <w:t> </w:t>
      </w:r>
      <w:r>
        <w:rPr>
          <w:color w:val="231F20"/>
        </w:rPr>
        <w:t>upon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preliminary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estimates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assumptions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subject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change.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primary</w:t>
      </w:r>
      <w:r>
        <w:rPr>
          <w:color w:val="231F20"/>
          <w:spacing w:val="-13"/>
        </w:rPr>
        <w:t> </w:t>
      </w:r>
      <w:r>
        <w:rPr>
          <w:color w:val="231F20"/>
        </w:rPr>
        <w:t>areas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purchase</w:t>
      </w:r>
      <w:r>
        <w:rPr>
          <w:color w:val="231F20"/>
          <w:spacing w:val="-12"/>
        </w:rPr>
        <w:t> </w:t>
      </w:r>
      <w:r>
        <w:rPr>
          <w:color w:val="231F20"/>
        </w:rPr>
        <w:t>price</w:t>
      </w:r>
      <w:r>
        <w:rPr>
          <w:color w:val="231F20"/>
          <w:spacing w:val="-13"/>
        </w:rPr>
        <w:t> </w:t>
      </w:r>
      <w:r>
        <w:rPr>
          <w:color w:val="231F20"/>
        </w:rPr>
        <w:t>allocation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yet</w:t>
      </w:r>
      <w:r>
        <w:rPr>
          <w:color w:val="231F20"/>
          <w:spacing w:val="-13"/>
        </w:rPr>
        <w:t> </w:t>
      </w:r>
      <w:r>
        <w:rPr>
          <w:color w:val="231F20"/>
        </w:rPr>
        <w:t>finalized</w:t>
      </w:r>
      <w:r>
        <w:rPr>
          <w:color w:val="231F20"/>
          <w:spacing w:val="-11"/>
        </w:rPr>
        <w:t> </w:t>
      </w:r>
      <w:r>
        <w:rPr>
          <w:color w:val="231F20"/>
        </w:rPr>
        <w:t>relate</w:t>
      </w:r>
      <w:r>
        <w:rPr>
          <w:color w:val="231F20"/>
        </w:rPr>
        <w:t> to</w:t>
      </w:r>
      <w:r>
        <w:rPr>
          <w:color w:val="231F20"/>
          <w:spacing w:val="5"/>
        </w:rPr>
        <w:t> </w:t>
      </w:r>
      <w:r>
        <w:rPr>
          <w:color w:val="231F20"/>
        </w:rPr>
        <w:t>identifiable</w:t>
      </w:r>
      <w:r>
        <w:rPr>
          <w:color w:val="231F20"/>
          <w:spacing w:val="6"/>
        </w:rPr>
        <w:t> </w:t>
      </w:r>
      <w:r>
        <w:rPr>
          <w:color w:val="231F20"/>
        </w:rPr>
        <w:t>intangible</w:t>
      </w:r>
      <w:r>
        <w:rPr>
          <w:color w:val="231F20"/>
          <w:spacing w:val="8"/>
        </w:rPr>
        <w:t> </w:t>
      </w:r>
      <w:r>
        <w:rPr>
          <w:color w:val="231F20"/>
        </w:rPr>
        <w:t>assets,</w:t>
      </w:r>
      <w:r>
        <w:rPr>
          <w:color w:val="231F20"/>
          <w:spacing w:val="3"/>
        </w:rPr>
        <w:t> </w:t>
      </w:r>
      <w:r>
        <w:rPr>
          <w:color w:val="231F20"/>
        </w:rPr>
        <w:t>certain</w:t>
      </w:r>
      <w:r>
        <w:rPr>
          <w:color w:val="231F20"/>
          <w:spacing w:val="7"/>
        </w:rPr>
        <w:t> </w:t>
      </w:r>
      <w:r>
        <w:rPr>
          <w:color w:val="231F20"/>
        </w:rPr>
        <w:t>legal</w:t>
      </w:r>
      <w:r>
        <w:rPr>
          <w:color w:val="231F20"/>
          <w:spacing w:val="4"/>
        </w:rPr>
        <w:t> </w:t>
      </w:r>
      <w:r>
        <w:rPr>
          <w:color w:val="231F20"/>
        </w:rPr>
        <w:t>matters,</w:t>
      </w:r>
      <w:r>
        <w:rPr>
          <w:color w:val="231F20"/>
          <w:spacing w:val="7"/>
        </w:rPr>
        <w:t> </w:t>
      </w:r>
      <w:r>
        <w:rPr>
          <w:color w:val="231F20"/>
        </w:rPr>
        <w:t>income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non-income</w:t>
      </w:r>
      <w:r>
        <w:rPr>
          <w:color w:val="231F20"/>
          <w:spacing w:val="7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taxes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residual</w:t>
      </w:r>
      <w:r>
        <w:rPr>
          <w:color w:val="231F20"/>
          <w:spacing w:val="6"/>
        </w:rPr>
        <w:t> </w:t>
      </w:r>
      <w:r>
        <w:rPr>
          <w:color w:val="231F20"/>
        </w:rPr>
        <w:t>goodwill.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56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Heading2"/>
        <w:spacing w:line="240" w:lineRule="auto" w:before="75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</w:rPr>
        <w:t>Other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2"/>
        </w:rPr>
        <w:t>Fiscal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2007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Acquisitions</w:t>
      </w:r>
      <w:r>
        <w:rPr>
          <w:b w:val="0"/>
          <w:i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i/>
          <w:sz w:val="15"/>
          <w:szCs w:val="15"/>
        </w:rPr>
      </w:pPr>
    </w:p>
    <w:p>
      <w:pPr>
        <w:pStyle w:val="BodyText"/>
        <w:spacing w:line="249" w:lineRule="auto"/>
        <w:ind w:left="159" w:right="157"/>
        <w:jc w:val="left"/>
      </w:pP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summary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2007</w:t>
      </w:r>
      <w:r>
        <w:rPr>
          <w:color w:val="231F20"/>
          <w:spacing w:val="-6"/>
        </w:rPr>
        <w:t> </w:t>
      </w:r>
      <w:r>
        <w:rPr>
          <w:color w:val="231F20"/>
        </w:rPr>
        <w:t>acquisitions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asset</w:t>
      </w:r>
      <w:r>
        <w:rPr>
          <w:color w:val="231F20"/>
          <w:spacing w:val="-5"/>
        </w:rPr>
        <w:t> </w:t>
      </w:r>
      <w:r>
        <w:rPr>
          <w:color w:val="231F20"/>
        </w:rPr>
        <w:t>purchases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Hyperion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i-flex</w:t>
      </w:r>
      <w:r>
        <w:rPr>
          <w:color w:val="231F20"/>
          <w:spacing w:val="-6"/>
        </w:rPr>
        <w:t> </w:t>
      </w:r>
      <w:r>
        <w:rPr>
          <w:color w:val="231F20"/>
        </w:rPr>
        <w:t>acquisitions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472" w:right="302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84.994995pt;margin-top:25.045444pt;width:44pt;height:.1pt;mso-position-horizontal-relative:page;mso-position-vertical-relative:paragraph;z-index:-359896" coordorigin="5700,501" coordsize="880,2">
            <v:shape style="position:absolute;left:5700;top:501;width:880;height:2" coordorigin="5700,501" coordsize="880,0" path="m5700,501l6580,501e" filled="false" stroked="true" strokeweight="1.063810pt" strokecolor="#231f20">
              <v:path arrowok="t"/>
            </v:shape>
            <w10:wrap type="none"/>
          </v:group>
        </w:pict>
      </w:r>
      <w:r>
        <w:rPr/>
        <w:pict>
          <v:group style="position:absolute;margin-left:383.016998pt;margin-top:25.045444pt;width:44pt;height:.1pt;mso-position-horizontal-relative:page;mso-position-vertical-relative:paragraph;z-index:-359872" coordorigin="7660,501" coordsize="880,2">
            <v:shape style="position:absolute;left:7660;top:501;width:880;height:2" coordorigin="7660,501" coordsize="880,0" path="m7660,501l8540,501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1"/>
          <w:sz w:val="14"/>
        </w:rPr>
        <w:t>Fair</w:t>
      </w:r>
      <w:r>
        <w:rPr>
          <w:rFonts w:ascii="Times New Roman"/>
          <w:b/>
          <w:color w:val="231F20"/>
          <w:spacing w:val="19"/>
          <w:sz w:val="14"/>
        </w:rPr>
        <w:t> </w:t>
      </w:r>
      <w:r>
        <w:rPr>
          <w:rFonts w:ascii="Times New Roman"/>
          <w:b/>
          <w:color w:val="231F20"/>
          <w:spacing w:val="-3"/>
          <w:sz w:val="14"/>
        </w:rPr>
        <w:t>Value</w:t>
      </w:r>
      <w:r>
        <w:rPr>
          <w:rFonts w:ascii="Times New Roman"/>
          <w:b/>
          <w:color w:val="231F20"/>
          <w:spacing w:val="18"/>
          <w:sz w:val="14"/>
        </w:rPr>
        <w:t> </w:t>
      </w:r>
      <w:r>
        <w:rPr>
          <w:rFonts w:ascii="Times New Roman"/>
          <w:b/>
          <w:color w:val="231F20"/>
          <w:sz w:val="14"/>
        </w:rPr>
        <w:t>of</w:t>
      </w:r>
      <w:r>
        <w:rPr>
          <w:rFonts w:ascii="Times New Roman"/>
          <w:sz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34"/>
        <w:gridCol w:w="966"/>
        <w:gridCol w:w="930"/>
        <w:gridCol w:w="440"/>
        <w:gridCol w:w="980"/>
        <w:gridCol w:w="590"/>
        <w:gridCol w:w="1370"/>
        <w:gridCol w:w="590"/>
        <w:gridCol w:w="50"/>
        <w:gridCol w:w="935"/>
      </w:tblGrid>
      <w:tr>
        <w:trPr>
          <w:trHeight w:val="128" w:hRule="exact"/>
        </w:trPr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left="32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Cash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3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Options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01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22" w:val="left" w:leader="none"/>
              </w:tabs>
              <w:spacing w:line="123" w:lineRule="exact"/>
              <w:ind w:left="38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pacing w:val="-3"/>
                <w:sz w:val="14"/>
              </w:rPr>
              <w:t>Total</w:t>
              <w:tab/>
            </w:r>
            <w:r>
              <w:rPr>
                <w:rFonts w:ascii="Times New Roman"/>
                <w:b/>
                <w:color w:val="231F20"/>
                <w:sz w:val="14"/>
              </w:rPr>
              <w:t>Net</w:t>
            </w:r>
            <w:r>
              <w:rPr>
                <w:rFonts w:ascii="Times New Roman"/>
                <w:b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pacing w:val="-2"/>
                <w:sz w:val="14"/>
              </w:rPr>
              <w:t>Tangible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6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4" w:val="left" w:leader="none"/>
              </w:tabs>
              <w:spacing w:line="123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IPR&amp;D</w:t>
              <w:tab/>
              <w:t>Intangible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985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2"/>
              <w:ind w:left="21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Goodwill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86" w:hRule="exact"/>
        </w:trPr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(in</w:t>
            </w:r>
            <w:r>
              <w:rPr>
                <w:rFonts w:ascii="Times New Roman"/>
                <w:b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millions)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Consideration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5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Assumed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01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28" w:val="left" w:leader="none"/>
              </w:tabs>
              <w:spacing w:line="155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Consideration</w:t>
              <w:tab/>
              <w:t>Assets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6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79" w:val="left" w:leader="none"/>
              </w:tabs>
              <w:spacing w:line="155" w:lineRule="exact"/>
              <w:ind w:left="233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Expense</w:t>
              <w:tab/>
              <w:t>Assets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985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Portal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Software,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Inc.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5" w:val="left" w:leader="none"/>
              </w:tabs>
              <w:spacing w:line="240" w:lineRule="auto" w:before="92"/>
              <w:ind w:left="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9" w:val="left" w:leader="none"/>
              </w:tabs>
              <w:spacing w:line="240" w:lineRule="auto" w:before="92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223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0" w:val="left" w:leader="none"/>
              </w:tabs>
              <w:spacing w:line="240" w:lineRule="auto" w:before="92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20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240" w:lineRule="auto" w:before="9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Stellent,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Inc.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MetaSolv,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Inc.  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4"/>
                <w:sz w:val="20"/>
              </w:rPr>
              <w:t>Other.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5" w:val="left" w:leader="none"/>
              </w:tabs>
              <w:spacing w:line="240" w:lineRule="auto" w:before="14"/>
              <w:ind w:left="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400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0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9" w:val="left" w:leader="none"/>
                <w:tab w:pos="1610" w:val="left" w:leader="none"/>
                <w:tab w:pos="2622" w:val="left" w:leader="none"/>
                <w:tab w:pos="3770" w:val="left" w:leader="none"/>
                <w:tab w:pos="4550" w:val="left" w:leader="none"/>
              </w:tabs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411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ab/>
            </w:r>
            <w:r>
              <w:rPr>
                <w:rFonts w:ascii="Times New Roman"/>
                <w:color w:val="231F20"/>
                <w:w w:val="95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w w:val="95"/>
                <w:sz w:val="20"/>
              </w:rPr>
              <w:t>93)</w:t>
            </w:r>
            <w:r>
              <w:rPr>
                <w:rFonts w:ascii="Times New Roman"/>
                <w:color w:val="231F20"/>
                <w:w w:val="95"/>
                <w:sz w:val="20"/>
                <w:u w:val="single" w:color="231F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208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9" w:val="left" w:leader="none"/>
              </w:tabs>
              <w:spacing w:line="240" w:lineRule="auto" w:before="1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288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66" w:val="left" w:leader="none"/>
              </w:tabs>
              <w:spacing w:line="240" w:lineRule="auto" w:before="44"/>
              <w:ind w:left="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1,258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00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9" w:val="left" w:leader="none"/>
                <w:tab w:pos="1459" w:val="left" w:leader="none"/>
                <w:tab w:pos="2589" w:val="left" w:leader="none"/>
                <w:tab w:pos="3670" w:val="left" w:leader="none"/>
                <w:tab w:pos="4550" w:val="left" w:leader="none"/>
              </w:tabs>
              <w:spacing w:line="240" w:lineRule="auto" w:before="4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46  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1,304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pacing w:val="49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133  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49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pacing w:val="49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573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79" w:val="left" w:leader="none"/>
              </w:tabs>
              <w:spacing w:line="240" w:lineRule="auto" w:before="4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549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pStyle w:val="BodyText"/>
        <w:spacing w:line="250" w:lineRule="auto" w:before="74"/>
        <w:ind w:left="159" w:right="158"/>
        <w:jc w:val="both"/>
      </w:pPr>
      <w:r>
        <w:rPr/>
        <w:pict>
          <v:group style="position:absolute;margin-left:236.013pt;margin-top:-7.855476pt;width:44pt;height:.1pt;mso-position-horizontal-relative:page;mso-position-vertical-relative:paragraph;z-index:-359848" coordorigin="4720,-157" coordsize="880,2">
            <v:shape style="position:absolute;left:4720;top:-157;width:880;height:2" coordorigin="4720,-157" coordsize="880,0" path="m4720,-157l5600,-157e" filled="false" stroked="true" strokeweight=".610250pt" strokecolor="#231f20">
              <v:path arrowok="t"/>
            </v:shape>
            <w10:wrap type="none"/>
          </v:group>
        </w:pict>
      </w:r>
      <w:r>
        <w:rPr/>
        <w:pict>
          <v:group style="position:absolute;margin-left:284.994995pt;margin-top:-7.855476pt;width:44pt;height:.1pt;mso-position-horizontal-relative:page;mso-position-vertical-relative:paragraph;z-index:-359824" coordorigin="5700,-157" coordsize="880,2">
            <v:shape style="position:absolute;left:5700;top:-157;width:880;height:2" coordorigin="5700,-157" coordsize="880,0" path="m5700,-157l6580,-157e" filled="false" stroked="true" strokeweight=".610250pt" strokecolor="#231f20">
              <v:path arrowok="t"/>
            </v:shape>
            <w10:wrap type="none"/>
          </v:group>
        </w:pict>
      </w:r>
      <w:r>
        <w:rPr/>
        <w:pict>
          <v:group style="position:absolute;margin-left:333.977997pt;margin-top:-7.855476pt;width:44.05pt;height:.1pt;mso-position-horizontal-relative:page;mso-position-vertical-relative:paragraph;z-index:-359800" coordorigin="6680,-157" coordsize="881,2">
            <v:shape style="position:absolute;left:6680;top:-157;width:881;height:2" coordorigin="6680,-157" coordsize="881,0" path="m6680,-157l7561,-157e" filled="false" stroked="true" strokeweight=".610250pt" strokecolor="#231f20">
              <v:path arrowok="t"/>
            </v:shape>
            <w10:wrap type="none"/>
          </v:group>
        </w:pict>
      </w:r>
      <w:r>
        <w:rPr/>
        <w:pict>
          <v:group style="position:absolute;margin-left:383.016998pt;margin-top:-7.855476pt;width:44pt;height:.1pt;mso-position-horizontal-relative:page;mso-position-vertical-relative:paragraph;z-index:-359776" coordorigin="7660,-157" coordsize="880,2">
            <v:shape style="position:absolute;left:7660;top:-157;width:880;height:2" coordorigin="7660,-157" coordsize="880,0" path="m7660,-157l8540,-157e" filled="false" stroked="true" strokeweight=".610250pt" strokecolor="#231f20">
              <v:path arrowok="t"/>
            </v:shape>
            <w10:wrap type="none"/>
          </v:group>
        </w:pict>
      </w:r>
      <w:r>
        <w:rPr>
          <w:color w:val="231F20"/>
        </w:rPr>
        <w:t>Our acquisitions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Portal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in July 2006 and</w:t>
      </w:r>
      <w:r>
        <w:rPr>
          <w:color w:val="231F20"/>
          <w:spacing w:val="1"/>
        </w:rPr>
        <w:t> </w:t>
      </w:r>
      <w:r>
        <w:rPr>
          <w:color w:val="231F20"/>
        </w:rPr>
        <w:t>MetaSolv</w:t>
      </w:r>
      <w:r>
        <w:rPr>
          <w:color w:val="231F20"/>
          <w:spacing w:val="2"/>
        </w:rPr>
        <w:t> </w:t>
      </w:r>
      <w:r>
        <w:rPr>
          <w:color w:val="231F20"/>
        </w:rPr>
        <w:t>in December</w:t>
      </w:r>
      <w:r>
        <w:rPr>
          <w:color w:val="231F20"/>
          <w:spacing w:val="3"/>
        </w:rPr>
        <w:t> </w:t>
      </w:r>
      <w:r>
        <w:rPr>
          <w:color w:val="231F20"/>
        </w:rPr>
        <w:t>2006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to </w:t>
      </w:r>
      <w:r>
        <w:rPr>
          <w:color w:val="231F20"/>
          <w:spacing w:val="-1"/>
        </w:rPr>
        <w:t>expand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application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telecommunications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industry.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acquisition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Stellent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December</w:t>
      </w:r>
      <w:r>
        <w:rPr>
          <w:color w:val="231F20"/>
          <w:spacing w:val="5"/>
        </w:rPr>
        <w:t> </w:t>
      </w:r>
      <w:r>
        <w:rPr>
          <w:color w:val="231F20"/>
        </w:rPr>
        <w:t>2006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further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enterprise</w:t>
      </w:r>
      <w:r>
        <w:rPr>
          <w:color w:val="231F20"/>
          <w:spacing w:val="-7"/>
        </w:rPr>
        <w:t> </w:t>
      </w:r>
      <w:r>
        <w:rPr>
          <w:color w:val="231F20"/>
        </w:rPr>
        <w:t>content</w:t>
      </w:r>
      <w:r>
        <w:rPr>
          <w:color w:val="231F20"/>
          <w:spacing w:val="-7"/>
        </w:rPr>
        <w:t> </w:t>
      </w:r>
      <w:r>
        <w:rPr>
          <w:color w:val="231F20"/>
        </w:rPr>
        <w:t>management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included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6"/>
        </w:rPr>
        <w:t> </w:t>
      </w:r>
      <w:r>
        <w:rPr>
          <w:color w:val="231F20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</w:rPr>
        <w:t>acquired</w:t>
      </w:r>
      <w:r>
        <w:rPr>
          <w:color w:val="231F20"/>
          <w:spacing w:val="31"/>
        </w:rPr>
        <w:t> </w:t>
      </w:r>
      <w:r>
        <w:rPr>
          <w:color w:val="231F20"/>
        </w:rPr>
        <w:t>companies 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consolidated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</w:rPr>
        <w:t> statements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acquisition date.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preliminary</w:t>
      </w:r>
      <w:r>
        <w:rPr>
          <w:color w:val="231F20"/>
          <w:spacing w:val="2"/>
        </w:rPr>
        <w:t> </w:t>
      </w:r>
      <w:r>
        <w:rPr>
          <w:color w:val="231F20"/>
        </w:rPr>
        <w:t>purchase</w:t>
      </w:r>
      <w:r>
        <w:rPr>
          <w:color w:val="231F20"/>
          <w:spacing w:val="-2"/>
        </w:rPr>
        <w:t> </w:t>
      </w:r>
      <w:r>
        <w:rPr>
          <w:color w:val="231F20"/>
        </w:rPr>
        <w:t>price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acquisitions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upon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preliminary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estimates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assumptions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subject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change.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primary</w:t>
      </w:r>
      <w:r>
        <w:rPr>
          <w:color w:val="231F20"/>
          <w:spacing w:val="-5"/>
        </w:rPr>
        <w:t> </w:t>
      </w:r>
      <w:r>
        <w:rPr>
          <w:color w:val="231F20"/>
        </w:rPr>
        <w:t>areas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purchase</w:t>
      </w:r>
      <w:r>
        <w:rPr>
          <w:color w:val="231F20"/>
          <w:spacing w:val="-5"/>
        </w:rPr>
        <w:t> </w:t>
      </w:r>
      <w:r>
        <w:rPr>
          <w:color w:val="231F20"/>
        </w:rPr>
        <w:t>price</w:t>
      </w:r>
      <w:r>
        <w:rPr>
          <w:color w:val="231F20"/>
          <w:spacing w:val="-5"/>
        </w:rPr>
        <w:t> </w:t>
      </w: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yet</w:t>
      </w:r>
      <w:r>
        <w:rPr>
          <w:color w:val="231F20"/>
          <w:spacing w:val="-6"/>
        </w:rPr>
        <w:t> </w:t>
      </w:r>
      <w:r>
        <w:rPr>
          <w:color w:val="231F20"/>
        </w:rPr>
        <w:t>finalized</w:t>
      </w:r>
      <w:r>
        <w:rPr>
          <w:color w:val="231F20"/>
          <w:spacing w:val="-4"/>
        </w:rPr>
        <w:t> </w:t>
      </w:r>
      <w:r>
        <w:rPr>
          <w:color w:val="231F20"/>
        </w:rPr>
        <w:t>relate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identifiable</w:t>
      </w:r>
      <w:r>
        <w:rPr>
          <w:color w:val="231F20"/>
          <w:spacing w:val="-4"/>
        </w:rPr>
        <w:t> </w:t>
      </w:r>
      <w:r>
        <w:rPr>
          <w:color w:val="231F20"/>
        </w:rPr>
        <w:t>intangible</w:t>
      </w:r>
      <w:r>
        <w:rPr>
          <w:color w:val="231F20"/>
        </w:rPr>
        <w:t> assets,</w:t>
      </w:r>
      <w:r>
        <w:rPr>
          <w:color w:val="231F20"/>
          <w:spacing w:val="15"/>
        </w:rPr>
        <w:t> </w:t>
      </w:r>
      <w:r>
        <w:rPr>
          <w:color w:val="231F20"/>
        </w:rPr>
        <w:t>certain</w:t>
      </w:r>
      <w:r>
        <w:rPr>
          <w:color w:val="231F20"/>
          <w:spacing w:val="16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matters,</w:t>
      </w:r>
      <w:r>
        <w:rPr>
          <w:color w:val="231F20"/>
          <w:spacing w:val="17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non-income</w:t>
      </w:r>
      <w:r>
        <w:rPr>
          <w:color w:val="231F20"/>
          <w:spacing w:val="17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taxes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residual</w:t>
      </w:r>
      <w:r>
        <w:rPr>
          <w:color w:val="231F20"/>
          <w:spacing w:val="16"/>
        </w:rPr>
        <w:t> </w:t>
      </w:r>
      <w:r>
        <w:rPr>
          <w:color w:val="231F20"/>
        </w:rPr>
        <w:t>goodwill.</w:t>
      </w:r>
      <w:r>
        <w:rPr/>
      </w:r>
    </w:p>
    <w:p>
      <w:pPr>
        <w:pStyle w:val="BodyText"/>
        <w:spacing w:line="250" w:lineRule="auto" w:before="173"/>
        <w:ind w:left="159" w:right="158"/>
        <w:jc w:val="both"/>
      </w:pP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2007,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entered</w:t>
      </w:r>
      <w:r>
        <w:rPr>
          <w:color w:val="231F20"/>
          <w:spacing w:val="5"/>
        </w:rPr>
        <w:t> </w:t>
      </w:r>
      <w:r>
        <w:rPr>
          <w:color w:val="231F20"/>
        </w:rPr>
        <w:t>into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agreement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acquire</w:t>
      </w:r>
      <w:r>
        <w:rPr>
          <w:color w:val="231F20"/>
          <w:spacing w:val="6"/>
        </w:rPr>
        <w:t> </w:t>
      </w:r>
      <w:r>
        <w:rPr>
          <w:color w:val="231F20"/>
        </w:rPr>
        <w:t>Agile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3"/>
        </w:rPr>
        <w:t> </w:t>
      </w:r>
      <w:r>
        <w:rPr>
          <w:color w:val="231F20"/>
        </w:rPr>
        <w:t>Corporation,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leading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provider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25"/>
        </w:rPr>
        <w:t> </w:t>
      </w:r>
      <w:r>
        <w:rPr>
          <w:color w:val="231F20"/>
        </w:rPr>
        <w:t>lifecycle</w:t>
      </w:r>
      <w:r>
        <w:rPr>
          <w:color w:val="231F20"/>
          <w:spacing w:val="-9"/>
        </w:rPr>
        <w:t> </w:t>
      </w:r>
      <w:r>
        <w:rPr>
          <w:color w:val="231F20"/>
        </w:rPr>
        <w:t>management</w:t>
      </w:r>
      <w:r>
        <w:rPr>
          <w:color w:val="231F20"/>
          <w:spacing w:val="-8"/>
        </w:rPr>
        <w:t> </w:t>
      </w:r>
      <w:r>
        <w:rPr>
          <w:color w:val="231F20"/>
        </w:rPr>
        <w:t>software,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$8.10</w:t>
      </w:r>
      <w:r>
        <w:rPr>
          <w:color w:val="231F20"/>
          <w:spacing w:val="-13"/>
        </w:rPr>
        <w:t> </w:t>
      </w:r>
      <w:r>
        <w:rPr>
          <w:color w:val="231F20"/>
        </w:rPr>
        <w:t>per</w:t>
      </w:r>
      <w:r>
        <w:rPr>
          <w:color w:val="231F20"/>
          <w:spacing w:val="-11"/>
        </w:rPr>
        <w:t> </w:t>
      </w:r>
      <w:r>
        <w:rPr>
          <w:color w:val="231F20"/>
        </w:rPr>
        <w:t>share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cash,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approximately</w:t>
      </w:r>
      <w:r>
        <w:rPr>
          <w:color w:val="231F20"/>
          <w:spacing w:val="-9"/>
        </w:rPr>
        <w:t> </w:t>
      </w:r>
      <w:r>
        <w:rPr>
          <w:color w:val="231F20"/>
        </w:rPr>
        <w:t>$495</w:t>
      </w:r>
      <w:r>
        <w:rPr>
          <w:color w:val="231F20"/>
          <w:spacing w:val="-13"/>
        </w:rPr>
        <w:t> </w:t>
      </w:r>
      <w:r>
        <w:rPr>
          <w:color w:val="231F20"/>
        </w:rPr>
        <w:t>million.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merger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subject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</w:rPr>
        <w:t> stockholder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regulatory</w:t>
      </w:r>
      <w:r>
        <w:rPr>
          <w:color w:val="231F20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customary</w:t>
      </w:r>
      <w:r>
        <w:rPr>
          <w:color w:val="231F20"/>
          <w:spacing w:val="-2"/>
        </w:rPr>
        <w:t> </w:t>
      </w:r>
      <w:r>
        <w:rPr>
          <w:color w:val="231F20"/>
        </w:rPr>
        <w:t>closing</w:t>
      </w:r>
      <w:r>
        <w:rPr>
          <w:color w:val="231F20"/>
          <w:spacing w:val="-1"/>
        </w:rPr>
        <w:t> </w:t>
      </w:r>
      <w:r>
        <w:rPr>
          <w:color w:val="231F20"/>
        </w:rPr>
        <w:t>conditions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</w:rPr>
        <w:t> to</w:t>
      </w:r>
      <w:r>
        <w:rPr>
          <w:color w:val="231F20"/>
          <w:spacing w:val="-2"/>
        </w:rPr>
        <w:t> </w:t>
      </w:r>
      <w:r>
        <w:rPr>
          <w:color w:val="231F20"/>
        </w:rPr>
        <w:t>close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mid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late</w:t>
      </w:r>
      <w:r>
        <w:rPr>
          <w:color w:val="231F20"/>
          <w:spacing w:val="33"/>
        </w:rPr>
        <w:t> </w:t>
      </w:r>
      <w:r>
        <w:rPr>
          <w:color w:val="231F20"/>
        </w:rPr>
        <w:t>July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15"/>
        <w:ind w:left="159" w:right="0"/>
        <w:jc w:val="both"/>
        <w:rPr>
          <w:b w:val="0"/>
          <w:bCs w:val="0"/>
        </w:rPr>
      </w:pP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Acquisitions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Heading2"/>
        <w:spacing w:line="240" w:lineRule="auto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Siebel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Systems,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Inc.</w:t>
      </w:r>
      <w:r>
        <w:rPr>
          <w:b w:val="0"/>
          <w:i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i/>
          <w:sz w:val="15"/>
          <w:szCs w:val="15"/>
        </w:rPr>
      </w:pPr>
    </w:p>
    <w:p>
      <w:pPr>
        <w:pStyle w:val="BodyText"/>
        <w:spacing w:line="250" w:lineRule="auto"/>
        <w:ind w:left="159" w:right="158"/>
        <w:jc w:val="both"/>
      </w:pP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January</w:t>
      </w:r>
      <w:r>
        <w:rPr>
          <w:color w:val="231F20"/>
          <w:spacing w:val="11"/>
        </w:rPr>
        <w:t> </w:t>
      </w:r>
      <w:r>
        <w:rPr>
          <w:color w:val="231F20"/>
        </w:rPr>
        <w:t>31,</w:t>
      </w:r>
      <w:r>
        <w:rPr>
          <w:color w:val="231F20"/>
          <w:spacing w:val="10"/>
        </w:rPr>
        <w:t> </w:t>
      </w:r>
      <w:r>
        <w:rPr>
          <w:color w:val="231F20"/>
        </w:rPr>
        <w:t>2006,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completed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acquisition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Siebel</w:t>
      </w:r>
      <w:r>
        <w:rPr>
          <w:color w:val="231F20"/>
          <w:spacing w:val="12"/>
        </w:rPr>
        <w:t> </w:t>
      </w:r>
      <w:r>
        <w:rPr>
          <w:color w:val="231F20"/>
        </w:rPr>
        <w:t>pursuant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12"/>
        </w:rPr>
        <w:t> </w:t>
      </w:r>
      <w:r>
        <w:rPr>
          <w:color w:val="231F20"/>
        </w:rPr>
        <w:t>Agreement</w:t>
      </w:r>
      <w:r>
        <w:rPr>
          <w:color w:val="231F20"/>
          <w:spacing w:val="12"/>
        </w:rPr>
        <w:t> </w:t>
      </w:r>
      <w:r>
        <w:rPr>
          <w:color w:val="231F20"/>
        </w:rPr>
        <w:t>dated</w:t>
      </w:r>
      <w:r>
        <w:rPr>
          <w:color w:val="231F20"/>
          <w:spacing w:val="13"/>
        </w:rPr>
        <w:t> </w:t>
      </w:r>
      <w:r>
        <w:rPr>
          <w:color w:val="231F20"/>
        </w:rPr>
        <w:t>Septem-</w:t>
      </w:r>
      <w:r>
        <w:rPr>
          <w:color w:val="231F20"/>
          <w:spacing w:val="23"/>
        </w:rPr>
        <w:t> </w:t>
      </w:r>
      <w:r>
        <w:rPr>
          <w:color w:val="231F20"/>
        </w:rPr>
        <w:t>ber</w:t>
      </w:r>
      <w:r>
        <w:rPr>
          <w:color w:val="231F20"/>
          <w:spacing w:val="39"/>
        </w:rPr>
        <w:t> </w:t>
      </w:r>
      <w:r>
        <w:rPr>
          <w:color w:val="231F20"/>
        </w:rPr>
        <w:t>12,</w:t>
      </w:r>
      <w:r>
        <w:rPr>
          <w:color w:val="231F20"/>
          <w:spacing w:val="36"/>
        </w:rPr>
        <w:t> </w:t>
      </w:r>
      <w:r>
        <w:rPr>
          <w:color w:val="231F20"/>
        </w:rPr>
        <w:t>2005.</w:t>
      </w:r>
      <w:r>
        <w:rPr>
          <w:color w:val="231F20"/>
          <w:spacing w:val="3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8"/>
        </w:rPr>
        <w:t> </w:t>
      </w:r>
      <w:r>
        <w:rPr>
          <w:color w:val="231F20"/>
        </w:rPr>
        <w:t>acquired</w:t>
      </w:r>
      <w:r>
        <w:rPr>
          <w:color w:val="231F20"/>
          <w:spacing w:val="40"/>
        </w:rPr>
        <w:t> </w:t>
      </w:r>
      <w:r>
        <w:rPr>
          <w:color w:val="231F20"/>
        </w:rPr>
        <w:t>Siebel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expand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presence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customer</w:t>
      </w:r>
      <w:r>
        <w:rPr>
          <w:color w:val="231F20"/>
          <w:spacing w:val="39"/>
        </w:rPr>
        <w:t> </w:t>
      </w:r>
      <w:r>
        <w:rPr>
          <w:color w:val="231F20"/>
        </w:rPr>
        <w:t>relationship</w:t>
      </w:r>
      <w:r>
        <w:rPr>
          <w:color w:val="231F20"/>
          <w:spacing w:val="41"/>
        </w:rPr>
        <w:t> </w:t>
      </w:r>
      <w:r>
        <w:rPr>
          <w:color w:val="231F20"/>
        </w:rPr>
        <w:t>management</w:t>
      </w:r>
      <w:r>
        <w:rPr>
          <w:color w:val="231F20"/>
          <w:spacing w:val="42"/>
        </w:rPr>
        <w:t> </w:t>
      </w:r>
      <w:r>
        <w:rPr>
          <w:color w:val="231F20"/>
        </w:rPr>
        <w:t>(CRM)</w:t>
      </w:r>
      <w:r>
        <w:rPr>
          <w:color w:val="231F20"/>
          <w:spacing w:val="20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market.</w:t>
      </w:r>
      <w:r>
        <w:rPr/>
      </w:r>
    </w:p>
    <w:p>
      <w:pPr>
        <w:pStyle w:val="BodyText"/>
        <w:spacing w:line="250" w:lineRule="auto" w:before="173"/>
        <w:ind w:left="159" w:right="158"/>
        <w:jc w:val="both"/>
      </w:pP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total</w:t>
      </w:r>
      <w:r>
        <w:rPr>
          <w:color w:val="231F20"/>
          <w:spacing w:val="7"/>
        </w:rPr>
        <w:t> </w:t>
      </w:r>
      <w:r>
        <w:rPr>
          <w:color w:val="231F20"/>
        </w:rPr>
        <w:t>purchase</w:t>
      </w:r>
      <w:r>
        <w:rPr>
          <w:color w:val="231F20"/>
          <w:spacing w:val="5"/>
        </w:rPr>
        <w:t> </w:t>
      </w:r>
      <w:r>
        <w:rPr>
          <w:color w:val="231F20"/>
        </w:rPr>
        <w:t>price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Siebel</w:t>
      </w:r>
      <w:r>
        <w:rPr>
          <w:color w:val="231F20"/>
          <w:spacing w:val="5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$6.1</w:t>
      </w:r>
      <w:r>
        <w:rPr>
          <w:color w:val="231F20"/>
          <w:spacing w:val="3"/>
        </w:rPr>
        <w:t> </w:t>
      </w:r>
      <w:r>
        <w:rPr>
          <w:color w:val="231F20"/>
        </w:rPr>
        <w:t>billion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4"/>
        </w:rPr>
        <w:t> </w:t>
      </w:r>
      <w:r>
        <w:rPr>
          <w:color w:val="231F20"/>
        </w:rPr>
        <w:t>consisted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$4,073</w:t>
      </w:r>
      <w:r>
        <w:rPr>
          <w:color w:val="231F20"/>
          <w:spacing w:val="4"/>
        </w:rPr>
        <w:t> </w:t>
      </w:r>
      <w:r>
        <w:rPr>
          <w:color w:val="231F20"/>
        </w:rPr>
        <w:t>million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cash</w:t>
      </w:r>
      <w:r>
        <w:rPr>
          <w:color w:val="231F20"/>
          <w:spacing w:val="5"/>
        </w:rPr>
        <w:t> </w:t>
      </w:r>
      <w:r>
        <w:rPr>
          <w:color w:val="231F20"/>
        </w:rPr>
        <w:t>paid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acquire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</w:rPr>
        <w:t> outstanding</w:t>
      </w:r>
      <w:r>
        <w:rPr>
          <w:color w:val="231F20"/>
          <w:spacing w:val="16"/>
        </w:rPr>
        <w:t> </w:t>
      </w:r>
      <w:r>
        <w:rPr>
          <w:color w:val="231F20"/>
        </w:rPr>
        <w:t>common</w:t>
      </w:r>
      <w:r>
        <w:rPr>
          <w:color w:val="231F20"/>
          <w:spacing w:val="17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Siebel,</w:t>
      </w:r>
      <w:r>
        <w:rPr>
          <w:color w:val="231F20"/>
          <w:spacing w:val="16"/>
        </w:rPr>
        <w:t> </w:t>
      </w:r>
      <w:r>
        <w:rPr>
          <w:color w:val="231F20"/>
        </w:rPr>
        <w:t>$1,763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issued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Siebel</w:t>
      </w:r>
      <w:r>
        <w:rPr>
          <w:color w:val="231F20"/>
          <w:spacing w:val="10"/>
        </w:rPr>
        <w:t> </w:t>
      </w:r>
      <w:r>
        <w:rPr>
          <w:color w:val="231F20"/>
        </w:rPr>
        <w:t>outstanding</w:t>
      </w:r>
      <w:r>
        <w:rPr>
          <w:color w:val="231F20"/>
          <w:spacing w:val="10"/>
        </w:rPr>
        <w:t> </w:t>
      </w:r>
      <w:r>
        <w:rPr>
          <w:color w:val="231F20"/>
        </w:rPr>
        <w:t>common</w:t>
      </w:r>
      <w:r>
        <w:rPr>
          <w:color w:val="231F20"/>
          <w:spacing w:val="9"/>
        </w:rPr>
        <w:t> </w:t>
      </w:r>
      <w:r>
        <w:rPr>
          <w:color w:val="231F20"/>
        </w:rPr>
        <w:t>stock,</w:t>
      </w:r>
      <w:r>
        <w:rPr>
          <w:color w:val="231F20"/>
          <w:spacing w:val="8"/>
        </w:rPr>
        <w:t> </w:t>
      </w:r>
      <w:r>
        <w:rPr>
          <w:color w:val="231F20"/>
        </w:rPr>
        <w:t>$245</w:t>
      </w:r>
      <w:r>
        <w:rPr>
          <w:color w:val="231F20"/>
          <w:spacing w:val="8"/>
        </w:rPr>
        <w:t> </w:t>
      </w:r>
      <w:r>
        <w:rPr>
          <w:color w:val="231F20"/>
        </w:rPr>
        <w:t>million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fair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Siebel</w:t>
      </w:r>
      <w:r>
        <w:rPr>
          <w:color w:val="231F20"/>
          <w:spacing w:val="10"/>
        </w:rPr>
        <w:t> </w:t>
      </w:r>
      <w:r>
        <w:rPr>
          <w:color w:val="231F20"/>
        </w:rPr>
        <w:t>options</w:t>
      </w:r>
      <w:r>
        <w:rPr>
          <w:color w:val="231F20"/>
          <w:spacing w:val="8"/>
        </w:rPr>
        <w:t> </w:t>
      </w:r>
      <w:r>
        <w:rPr>
          <w:color w:val="231F20"/>
        </w:rPr>
        <w:t>assumed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restricted</w:t>
      </w:r>
      <w:r>
        <w:rPr>
          <w:color w:val="231F20"/>
          <w:spacing w:val="11"/>
        </w:rPr>
        <w:t> </w:t>
      </w:r>
      <w:r>
        <w:rPr>
          <w:color w:val="231F20"/>
        </w:rPr>
        <w:t>stock</w:t>
      </w:r>
      <w:r>
        <w:rPr>
          <w:color w:val="231F20"/>
          <w:spacing w:val="21"/>
        </w:rPr>
        <w:t> </w:t>
      </w:r>
      <w:r>
        <w:rPr>
          <w:color w:val="231F20"/>
        </w:rPr>
        <w:t>awards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exchanged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$50</w:t>
      </w:r>
      <w:r>
        <w:rPr>
          <w:color w:val="231F20"/>
          <w:spacing w:val="8"/>
        </w:rPr>
        <w:t> </w:t>
      </w:r>
      <w:r>
        <w:rPr>
          <w:color w:val="231F20"/>
        </w:rPr>
        <w:t>million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transaction</w:t>
      </w:r>
      <w:r>
        <w:rPr>
          <w:color w:val="231F20"/>
          <w:spacing w:val="12"/>
        </w:rPr>
        <w:t> </w:t>
      </w:r>
      <w:r>
        <w:rPr>
          <w:color w:val="231F20"/>
        </w:rPr>
        <w:t>costs.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allocating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purchase</w:t>
      </w:r>
      <w:r>
        <w:rPr>
          <w:color w:val="231F20"/>
          <w:spacing w:val="10"/>
        </w:rPr>
        <w:t> </w:t>
      </w:r>
      <w:r>
        <w:rPr>
          <w:color w:val="231F20"/>
        </w:rPr>
        <w:t>price</w:t>
      </w:r>
      <w:r>
        <w:rPr>
          <w:color w:val="231F20"/>
          <w:spacing w:val="10"/>
        </w:rPr>
        <w:t> </w:t>
      </w:r>
      <w:r>
        <w:rPr>
          <w:color w:val="231F20"/>
        </w:rPr>
        <w:t>based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estimated</w:t>
      </w:r>
      <w:r>
        <w:rPr>
          <w:color w:val="231F20"/>
          <w:spacing w:val="12"/>
        </w:rPr>
        <w:t> </w:t>
      </w:r>
      <w:r>
        <w:rPr>
          <w:color w:val="231F20"/>
        </w:rPr>
        <w:t>fair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values,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recorded</w:t>
      </w:r>
      <w:r>
        <w:rPr>
          <w:color w:val="231F20"/>
          <w:spacing w:val="20"/>
        </w:rPr>
        <w:t> </w:t>
      </w:r>
      <w:r>
        <w:rPr>
          <w:color w:val="231F20"/>
        </w:rPr>
        <w:t>approximately</w:t>
      </w:r>
      <w:r>
        <w:rPr>
          <w:color w:val="231F20"/>
          <w:spacing w:val="22"/>
        </w:rPr>
        <w:t> </w:t>
      </w:r>
      <w:r>
        <w:rPr>
          <w:color w:val="231F20"/>
        </w:rPr>
        <w:t>$2,451</w:t>
      </w:r>
      <w:r>
        <w:rPr>
          <w:color w:val="231F20"/>
          <w:spacing w:val="17"/>
        </w:rPr>
        <w:t> </w:t>
      </w:r>
      <w:r>
        <w:rPr>
          <w:color w:val="231F20"/>
        </w:rPr>
        <w:t>million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goodwill,</w:t>
      </w:r>
      <w:r>
        <w:rPr>
          <w:color w:val="231F20"/>
          <w:spacing w:val="18"/>
        </w:rPr>
        <w:t> </w:t>
      </w:r>
      <w:r>
        <w:rPr>
          <w:color w:val="231F20"/>
        </w:rPr>
        <w:t>$1,564</w:t>
      </w:r>
      <w:r>
        <w:rPr>
          <w:color w:val="231F20"/>
          <w:spacing w:val="17"/>
        </w:rPr>
        <w:t> </w:t>
      </w:r>
      <w:r>
        <w:rPr>
          <w:color w:val="231F20"/>
        </w:rPr>
        <w:t>million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identifiable</w:t>
      </w:r>
      <w:r>
        <w:rPr>
          <w:color w:val="231F20"/>
          <w:spacing w:val="21"/>
        </w:rPr>
        <w:t> </w:t>
      </w:r>
      <w:r>
        <w:rPr>
          <w:color w:val="231F20"/>
        </w:rPr>
        <w:t>intangible</w:t>
      </w:r>
      <w:r>
        <w:rPr>
          <w:color w:val="231F20"/>
          <w:spacing w:val="21"/>
        </w:rPr>
        <w:t> </w:t>
      </w:r>
      <w:r>
        <w:rPr>
          <w:color w:val="231F20"/>
        </w:rPr>
        <w:t>assets,</w:t>
      </w:r>
      <w:r>
        <w:rPr/>
      </w:r>
    </w:p>
    <w:p>
      <w:pPr>
        <w:pStyle w:val="BodyText"/>
        <w:spacing w:line="240" w:lineRule="auto"/>
        <w:ind w:left="159" w:right="0"/>
        <w:jc w:val="both"/>
      </w:pPr>
      <w:r>
        <w:rPr>
          <w:color w:val="231F20"/>
        </w:rPr>
        <w:t>$2,052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tangible</w:t>
      </w:r>
      <w:r>
        <w:rPr>
          <w:color w:val="231F20"/>
          <w:spacing w:val="17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$64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IPR&amp;D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expense.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126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Other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2"/>
        </w:rPr>
        <w:t>Fiscal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2006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Acquisitions</w:t>
      </w:r>
      <w:r>
        <w:rPr>
          <w:b w:val="0"/>
          <w:i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i/>
          <w:sz w:val="15"/>
          <w:szCs w:val="15"/>
        </w:rPr>
      </w:pPr>
    </w:p>
    <w:p>
      <w:pPr>
        <w:pStyle w:val="BodyText"/>
        <w:spacing w:line="250" w:lineRule="auto"/>
        <w:ind w:left="159" w:right="159"/>
        <w:jc w:val="both"/>
      </w:pPr>
      <w:r>
        <w:rPr>
          <w:color w:val="231F20"/>
        </w:rPr>
        <w:t>During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2006,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acquired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companies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purchased</w:t>
      </w:r>
      <w:r>
        <w:rPr>
          <w:color w:val="231F20"/>
          <w:spacing w:val="11"/>
        </w:rPr>
        <w:t> </w:t>
      </w:r>
      <w:r>
        <w:rPr>
          <w:color w:val="231F20"/>
        </w:rPr>
        <w:t>certain</w:t>
      </w:r>
      <w:r>
        <w:rPr>
          <w:color w:val="231F20"/>
          <w:spacing w:val="13"/>
        </w:rPr>
        <w:t> </w:t>
      </w:r>
      <w:r>
        <w:rPr>
          <w:color w:val="231F20"/>
        </w:rPr>
        <w:t>technology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9"/>
        </w:rPr>
        <w:t> </w:t>
      </w:r>
      <w:r>
        <w:rPr>
          <w:color w:val="231F20"/>
        </w:rPr>
        <w:t>organizations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approximately</w:t>
      </w:r>
      <w:r>
        <w:rPr>
          <w:color w:val="231F20"/>
          <w:spacing w:val="-10"/>
        </w:rPr>
        <w:t> </w:t>
      </w:r>
      <w:r>
        <w:rPr>
          <w:color w:val="231F20"/>
        </w:rPr>
        <w:t>$682</w:t>
      </w:r>
      <w:r>
        <w:rPr>
          <w:color w:val="231F20"/>
          <w:spacing w:val="-15"/>
        </w:rPr>
        <w:t> </w:t>
      </w:r>
      <w:r>
        <w:rPr>
          <w:color w:val="231F20"/>
        </w:rPr>
        <w:t>million,</w:t>
      </w:r>
      <w:r>
        <w:rPr>
          <w:color w:val="231F20"/>
          <w:spacing w:val="-12"/>
        </w:rPr>
        <w:t> </w:t>
      </w:r>
      <w:r>
        <w:rPr>
          <w:color w:val="231F20"/>
        </w:rPr>
        <w:t>including</w:t>
      </w:r>
      <w:r>
        <w:rPr>
          <w:color w:val="231F20"/>
          <w:spacing w:val="-12"/>
        </w:rPr>
        <w:t> </w:t>
      </w:r>
      <w:r>
        <w:rPr>
          <w:color w:val="231F20"/>
        </w:rPr>
        <w:t>transaction</w:t>
      </w:r>
      <w:r>
        <w:rPr>
          <w:color w:val="231F20"/>
          <w:spacing w:val="-12"/>
        </w:rPr>
        <w:t> </w:t>
      </w:r>
      <w:r>
        <w:rPr>
          <w:color w:val="231F20"/>
        </w:rPr>
        <w:t>costs,</w:t>
      </w:r>
      <w:r>
        <w:rPr>
          <w:color w:val="231F20"/>
          <w:spacing w:val="-15"/>
        </w:rPr>
        <w:t> </w:t>
      </w:r>
      <w:r>
        <w:rPr>
          <w:color w:val="231F20"/>
        </w:rPr>
        <w:t>which</w:t>
      </w:r>
      <w:r>
        <w:rPr>
          <w:color w:val="231F20"/>
          <w:spacing w:val="-14"/>
        </w:rPr>
        <w:t> </w:t>
      </w:r>
      <w:r>
        <w:rPr>
          <w:color w:val="231F20"/>
        </w:rPr>
        <w:t>included</w:t>
      </w:r>
      <w:r>
        <w:rPr>
          <w:color w:val="231F20"/>
          <w:spacing w:val="-13"/>
        </w:rPr>
        <w:t> </w:t>
      </w:r>
      <w:r>
        <w:rPr>
          <w:color w:val="231F20"/>
        </w:rPr>
        <w:t>cash</w:t>
      </w:r>
      <w:r>
        <w:rPr>
          <w:color w:val="231F20"/>
          <w:spacing w:val="-14"/>
        </w:rPr>
        <w:t> </w:t>
      </w:r>
      <w:r>
        <w:rPr>
          <w:color w:val="231F20"/>
        </w:rPr>
        <w:t>paid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$648</w:t>
      </w:r>
      <w:r>
        <w:rPr>
          <w:color w:val="231F20"/>
          <w:spacing w:val="-15"/>
        </w:rPr>
        <w:t> </w:t>
      </w:r>
      <w:r>
        <w:rPr>
          <w:color w:val="231F20"/>
        </w:rPr>
        <w:t>million</w:t>
      </w:r>
      <w:r>
        <w:rPr>
          <w:color w:val="231F20"/>
        </w:rPr>
        <w:t> and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fair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options</w:t>
      </w:r>
      <w:r>
        <w:rPr>
          <w:color w:val="231F20"/>
          <w:spacing w:val="32"/>
        </w:rPr>
        <w:t> </w:t>
      </w:r>
      <w:r>
        <w:rPr>
          <w:color w:val="231F20"/>
        </w:rPr>
        <w:t>assumed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$34</w:t>
      </w:r>
      <w:r>
        <w:rPr>
          <w:color w:val="231F20"/>
          <w:spacing w:val="30"/>
        </w:rPr>
        <w:t> </w:t>
      </w:r>
      <w:r>
        <w:rPr>
          <w:color w:val="231F20"/>
        </w:rPr>
        <w:t>million.</w:t>
      </w:r>
      <w:r>
        <w:rPr>
          <w:color w:val="231F20"/>
          <w:spacing w:val="3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1"/>
        </w:rPr>
        <w:t> </w:t>
      </w:r>
      <w:r>
        <w:rPr>
          <w:color w:val="231F20"/>
        </w:rPr>
        <w:t>recorded</w:t>
      </w:r>
      <w:r>
        <w:rPr>
          <w:color w:val="231F20"/>
          <w:spacing w:val="32"/>
        </w:rPr>
        <w:t> </w:t>
      </w:r>
      <w:r>
        <w:rPr>
          <w:color w:val="231F20"/>
        </w:rPr>
        <w:t>approximately</w:t>
      </w:r>
      <w:r>
        <w:rPr>
          <w:color w:val="231F20"/>
          <w:spacing w:val="36"/>
        </w:rPr>
        <w:t> </w:t>
      </w:r>
      <w:r>
        <w:rPr>
          <w:color w:val="231F20"/>
        </w:rPr>
        <w:t>$469</w:t>
      </w:r>
      <w:r>
        <w:rPr>
          <w:color w:val="231F20"/>
          <w:spacing w:val="30"/>
        </w:rPr>
        <w:t> </w:t>
      </w:r>
      <w:r>
        <w:rPr>
          <w:color w:val="231F20"/>
        </w:rPr>
        <w:t>million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goodwill,</w:t>
      </w:r>
      <w:r>
        <w:rPr/>
      </w:r>
    </w:p>
    <w:p>
      <w:pPr>
        <w:pStyle w:val="BodyText"/>
        <w:spacing w:line="250" w:lineRule="auto" w:before="1"/>
        <w:ind w:left="159" w:right="157"/>
        <w:jc w:val="both"/>
      </w:pPr>
      <w:r>
        <w:rPr>
          <w:color w:val="231F20"/>
        </w:rPr>
        <w:t>$173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identifiable</w:t>
      </w:r>
      <w:r>
        <w:rPr>
          <w:color w:val="231F20"/>
          <w:spacing w:val="-4"/>
        </w:rPr>
        <w:t> </w:t>
      </w:r>
      <w:r>
        <w:rPr>
          <w:color w:val="231F20"/>
        </w:rPr>
        <w:t>intangible</w:t>
      </w:r>
      <w:r>
        <w:rPr>
          <w:color w:val="231F20"/>
          <w:spacing w:val="-2"/>
        </w:rPr>
        <w:t> </w:t>
      </w:r>
      <w:r>
        <w:rPr>
          <w:color w:val="231F20"/>
        </w:rPr>
        <w:t>assets,</w:t>
      </w:r>
      <w:r>
        <w:rPr>
          <w:color w:val="231F20"/>
          <w:spacing w:val="-7"/>
        </w:rPr>
        <w:t> </w:t>
      </w:r>
      <w:r>
        <w:rPr>
          <w:color w:val="231F20"/>
        </w:rPr>
        <w:t>$14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IPR&amp;D</w:t>
      </w:r>
      <w:r>
        <w:rPr>
          <w:color w:val="231F20"/>
          <w:spacing w:val="-9"/>
        </w:rPr>
        <w:t> </w:t>
      </w:r>
      <w:r>
        <w:rPr>
          <w:color w:val="231F20"/>
        </w:rPr>
        <w:t>expense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$26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net</w:t>
      </w:r>
      <w:r>
        <w:rPr>
          <w:color w:val="231F20"/>
          <w:spacing w:val="-6"/>
        </w:rPr>
        <w:t> </w:t>
      </w:r>
      <w:r>
        <w:rPr>
          <w:color w:val="231F20"/>
        </w:rPr>
        <w:t>tangible</w:t>
      </w:r>
      <w:r>
        <w:rPr>
          <w:color w:val="231F20"/>
          <w:spacing w:val="-3"/>
        </w:rPr>
        <w:t> </w:t>
      </w:r>
      <w:r>
        <w:rPr>
          <w:color w:val="231F20"/>
        </w:rPr>
        <w:t>assets</w:t>
      </w:r>
      <w:r>
        <w:rPr>
          <w:color w:val="231F20"/>
        </w:rPr>
        <w:t> in</w:t>
      </w:r>
      <w:r>
        <w:rPr>
          <w:color w:val="231F20"/>
          <w:spacing w:val="3"/>
        </w:rPr>
        <w:t> </w:t>
      </w:r>
      <w:r>
        <w:rPr>
          <w:color w:val="231F20"/>
        </w:rPr>
        <w:t>connection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these</w:t>
      </w:r>
      <w:r>
        <w:rPr>
          <w:color w:val="231F20"/>
          <w:spacing w:val="2"/>
        </w:rPr>
        <w:t> </w:t>
      </w:r>
      <w:r>
        <w:rPr>
          <w:color w:val="231F20"/>
        </w:rPr>
        <w:t>acquisitions</w:t>
      </w:r>
      <w:r>
        <w:rPr>
          <w:color w:val="231F20"/>
          <w:spacing w:val="4"/>
        </w:rPr>
        <w:t> </w:t>
      </w:r>
      <w:r>
        <w:rPr>
          <w:color w:val="231F20"/>
        </w:rPr>
        <w:t>during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2006.</w:t>
      </w:r>
      <w:r>
        <w:rPr>
          <w:color w:val="231F20"/>
          <w:spacing w:val="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included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these</w:t>
      </w:r>
      <w:r>
        <w:rPr>
          <w:color w:val="231F20"/>
          <w:spacing w:val="2"/>
        </w:rPr>
        <w:t> </w:t>
      </w:r>
      <w:r>
        <w:rPr>
          <w:color w:val="231F20"/>
        </w:rPr>
        <w:t>transactions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prospectively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12"/>
        </w:rPr>
        <w:t> </w:t>
      </w:r>
      <w:r>
        <w:rPr>
          <w:color w:val="231F20"/>
        </w:rPr>
        <w:t>dates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acquisitions.</w:t>
      </w:r>
      <w:r>
        <w:rPr/>
      </w:r>
    </w:p>
    <w:p>
      <w:pPr>
        <w:spacing w:after="0" w:line="250" w:lineRule="auto"/>
        <w:jc w:val="both"/>
        <w:sectPr>
          <w:footerReference w:type="even" r:id="rId40"/>
          <w:footerReference w:type="default" r:id="rId41"/>
          <w:pgSz w:w="12240" w:h="15840"/>
          <w:pgMar w:footer="1102" w:header="0" w:top="1380" w:bottom="1300" w:left="1220" w:right="1580"/>
          <w:pgNumType w:start="82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75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Fiscal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2005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Acquisitions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PeopleSoft,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Inc.</w:t>
      </w:r>
      <w:r>
        <w:rPr>
          <w:b w:val="0"/>
          <w:i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17"/>
          <w:szCs w:val="17"/>
        </w:rPr>
      </w:pP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acquired</w:t>
      </w:r>
      <w:r>
        <w:rPr>
          <w:color w:val="231F20"/>
          <w:spacing w:val="-9"/>
        </w:rPr>
        <w:t> </w:t>
      </w:r>
      <w:r>
        <w:rPr>
          <w:color w:val="231F20"/>
        </w:rPr>
        <w:t>approximately</w:t>
      </w:r>
      <w:r>
        <w:rPr>
          <w:color w:val="231F20"/>
          <w:spacing w:val="-9"/>
        </w:rPr>
        <w:t> </w:t>
      </w:r>
      <w:r>
        <w:rPr>
          <w:color w:val="231F20"/>
        </w:rPr>
        <w:t>75%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97%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outstanding</w:t>
      </w:r>
      <w:r>
        <w:rPr>
          <w:color w:val="231F20"/>
          <w:spacing w:val="-11"/>
        </w:rPr>
        <w:t> </w:t>
      </w:r>
      <w:r>
        <w:rPr>
          <w:color w:val="231F20"/>
        </w:rPr>
        <w:t>common</w:t>
      </w:r>
      <w:r>
        <w:rPr>
          <w:color w:val="231F20"/>
          <w:spacing w:val="-10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PeopleSoft,</w:t>
      </w:r>
      <w:r>
        <w:rPr>
          <w:color w:val="231F20"/>
          <w:spacing w:val="-12"/>
        </w:rPr>
        <w:t> </w:t>
      </w:r>
      <w:r>
        <w:rPr>
          <w:color w:val="231F20"/>
        </w:rPr>
        <w:t>Inc.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$26.50</w:t>
      </w:r>
      <w:r>
        <w:rPr>
          <w:color w:val="231F20"/>
          <w:spacing w:val="-13"/>
        </w:rPr>
        <w:t> </w:t>
      </w:r>
      <w:r>
        <w:rPr>
          <w:color w:val="231F20"/>
        </w:rPr>
        <w:t>per</w:t>
      </w:r>
      <w:r>
        <w:rPr>
          <w:color w:val="231F20"/>
          <w:spacing w:val="-11"/>
        </w:rPr>
        <w:t> </w:t>
      </w:r>
      <w:r>
        <w:rPr>
          <w:color w:val="231F20"/>
        </w:rPr>
        <w:t>share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December</w:t>
      </w:r>
      <w:r>
        <w:rPr>
          <w:color w:val="231F20"/>
          <w:spacing w:val="-10"/>
        </w:rPr>
        <w:t> </w:t>
      </w:r>
      <w:r>
        <w:rPr>
          <w:color w:val="231F20"/>
        </w:rPr>
        <w:t>29,</w:t>
      </w:r>
      <w:r>
        <w:rPr>
          <w:color w:val="231F20"/>
          <w:spacing w:val="-11"/>
        </w:rPr>
        <w:t> </w:t>
      </w:r>
      <w:r>
        <w:rPr>
          <w:color w:val="231F20"/>
        </w:rPr>
        <w:t>2004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January</w:t>
      </w:r>
      <w:r>
        <w:rPr>
          <w:color w:val="231F20"/>
          <w:spacing w:val="-12"/>
        </w:rPr>
        <w:t> </w:t>
      </w:r>
      <w:r>
        <w:rPr>
          <w:color w:val="231F20"/>
        </w:rPr>
        <w:t>6,</w:t>
      </w:r>
      <w:r>
        <w:rPr>
          <w:color w:val="231F20"/>
          <w:spacing w:val="-12"/>
        </w:rPr>
        <w:t> </w:t>
      </w:r>
      <w:r>
        <w:rPr>
          <w:color w:val="231F20"/>
        </w:rPr>
        <w:t>2005,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January</w:t>
      </w:r>
      <w:r>
        <w:rPr>
          <w:color w:val="231F20"/>
          <w:spacing w:val="-12"/>
        </w:rPr>
        <w:t> </w:t>
      </w:r>
      <w:r>
        <w:rPr>
          <w:color w:val="231F20"/>
        </w:rPr>
        <w:t>7,</w:t>
      </w:r>
      <w:r>
        <w:rPr>
          <w:color w:val="231F20"/>
          <w:spacing w:val="-11"/>
        </w:rPr>
        <w:t> </w:t>
      </w:r>
      <w:r>
        <w:rPr>
          <w:color w:val="231F20"/>
        </w:rPr>
        <w:t>2005,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completed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merger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wholly-owned</w:t>
      </w:r>
      <w:r>
        <w:rPr>
          <w:color w:val="231F20"/>
          <w:spacing w:val="47"/>
        </w:rPr>
        <w:t> </w:t>
      </w:r>
      <w:r>
        <w:rPr>
          <w:color w:val="231F20"/>
        </w:rPr>
        <w:t>subsidiary</w:t>
      </w:r>
      <w:r>
        <w:rPr>
          <w:color w:val="231F20"/>
          <w:spacing w:val="47"/>
        </w:rPr>
        <w:t> </w:t>
      </w:r>
      <w:r>
        <w:rPr>
          <w:color w:val="231F20"/>
        </w:rPr>
        <w:t>with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into</w:t>
      </w:r>
      <w:r>
        <w:rPr>
          <w:color w:val="231F20"/>
          <w:spacing w:val="48"/>
        </w:rPr>
        <w:t> </w:t>
      </w:r>
      <w:r>
        <w:rPr>
          <w:color w:val="231F20"/>
        </w:rPr>
        <w:t>PeopleSoft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converted</w:t>
      </w:r>
      <w:r>
        <w:rPr>
          <w:color w:val="231F20"/>
          <w:spacing w:val="49"/>
        </w:rPr>
        <w:t> </w:t>
      </w:r>
      <w:r>
        <w:rPr>
          <w:color w:val="231F20"/>
        </w:rPr>
        <w:t>each</w:t>
      </w:r>
      <w:r>
        <w:rPr>
          <w:color w:val="231F20"/>
          <w:spacing w:val="49"/>
        </w:rPr>
        <w:t> </w:t>
      </w:r>
      <w:r>
        <w:rPr>
          <w:color w:val="231F20"/>
        </w:rPr>
        <w:t>remaining outstanding</w:t>
      </w:r>
      <w:r>
        <w:rPr>
          <w:color w:val="231F20"/>
          <w:spacing w:val="48"/>
        </w:rPr>
        <w:t> </w:t>
      </w:r>
      <w:r>
        <w:rPr>
          <w:color w:val="231F20"/>
        </w:rPr>
        <w:t>share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PeopleSoft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tendered,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right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receive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$26.50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share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cash,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without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interest.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total</w:t>
      </w:r>
      <w:r>
        <w:rPr>
          <w:color w:val="231F20"/>
          <w:spacing w:val="42"/>
        </w:rPr>
        <w:t> </w:t>
      </w:r>
      <w:r>
        <w:rPr>
          <w:color w:val="231F20"/>
        </w:rPr>
        <w:t>purchase</w:t>
      </w:r>
      <w:r>
        <w:rPr>
          <w:color w:val="231F20"/>
          <w:spacing w:val="40"/>
        </w:rPr>
        <w:t> </w:t>
      </w:r>
      <w:r>
        <w:rPr>
          <w:color w:val="231F20"/>
        </w:rPr>
        <w:t>price</w:t>
      </w:r>
      <w:r>
        <w:rPr>
          <w:color w:val="231F20"/>
          <w:spacing w:val="36"/>
        </w:rPr>
        <w:t> </w:t>
      </w:r>
      <w:r>
        <w:rPr>
          <w:color w:val="231F20"/>
        </w:rPr>
        <w:t>was</w:t>
      </w:r>
      <w:r>
        <w:rPr>
          <w:color w:val="231F20"/>
          <w:spacing w:val="39"/>
        </w:rPr>
        <w:t> </w:t>
      </w:r>
      <w:r>
        <w:rPr>
          <w:color w:val="231F20"/>
        </w:rPr>
        <w:t>$11.1</w:t>
      </w:r>
      <w:r>
        <w:rPr>
          <w:color w:val="231F20"/>
          <w:spacing w:val="38"/>
        </w:rPr>
        <w:t> </w:t>
      </w:r>
      <w:r>
        <w:rPr>
          <w:color w:val="231F20"/>
        </w:rPr>
        <w:t>billion,</w:t>
      </w:r>
      <w:r>
        <w:rPr>
          <w:color w:val="231F20"/>
          <w:spacing w:val="41"/>
        </w:rPr>
        <w:t> </w:t>
      </w:r>
      <w:r>
        <w:rPr>
          <w:color w:val="231F20"/>
        </w:rPr>
        <w:t>which</w:t>
      </w:r>
      <w:r>
        <w:rPr>
          <w:color w:val="231F20"/>
          <w:spacing w:val="40"/>
        </w:rPr>
        <w:t> </w:t>
      </w:r>
      <w:r>
        <w:rPr>
          <w:color w:val="231F20"/>
        </w:rPr>
        <w:t>consisted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$10,576</w:t>
      </w:r>
      <w:r>
        <w:rPr>
          <w:color w:val="231F20"/>
          <w:spacing w:val="39"/>
        </w:rPr>
        <w:t> </w:t>
      </w:r>
      <w:r>
        <w:rPr>
          <w:color w:val="231F20"/>
        </w:rPr>
        <w:t>million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cash</w:t>
      </w:r>
      <w:r>
        <w:rPr>
          <w:color w:val="231F20"/>
          <w:spacing w:val="40"/>
        </w:rPr>
        <w:t> </w:t>
      </w:r>
      <w:r>
        <w:rPr>
          <w:color w:val="231F20"/>
        </w:rPr>
        <w:t>paid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acquire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</w:rPr>
        <w:t> outstanding</w:t>
      </w:r>
      <w:r>
        <w:rPr>
          <w:color w:val="231F20"/>
          <w:spacing w:val="-11"/>
        </w:rPr>
        <w:t> </w:t>
      </w:r>
      <w:r>
        <w:rPr>
          <w:color w:val="231F20"/>
        </w:rPr>
        <w:t>common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PeopleSoft,</w:t>
      </w:r>
      <w:r>
        <w:rPr>
          <w:color w:val="231F20"/>
          <w:spacing w:val="-12"/>
        </w:rPr>
        <w:t> </w:t>
      </w:r>
      <w:r>
        <w:rPr>
          <w:color w:val="231F20"/>
        </w:rPr>
        <w:t>$492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fair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options</w:t>
      </w:r>
      <w:r>
        <w:rPr>
          <w:color w:val="231F20"/>
          <w:spacing w:val="-14"/>
        </w:rPr>
        <w:t> </w:t>
      </w:r>
      <w:r>
        <w:rPr>
          <w:color w:val="231F20"/>
        </w:rPr>
        <w:t>assumed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$12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cash</w:t>
      </w:r>
      <w:r>
        <w:rPr>
          <w:color w:val="231F20"/>
        </w:rPr>
        <w:t> for</w:t>
      </w:r>
      <w:r>
        <w:rPr>
          <w:color w:val="231F20"/>
          <w:spacing w:val="9"/>
        </w:rPr>
        <w:t> </w:t>
      </w:r>
      <w:r>
        <w:rPr>
          <w:color w:val="231F20"/>
        </w:rPr>
        <w:t>transaction</w:t>
      </w:r>
      <w:r>
        <w:rPr>
          <w:color w:val="231F20"/>
          <w:spacing w:val="11"/>
        </w:rPr>
        <w:t> </w:t>
      </w:r>
      <w:r>
        <w:rPr>
          <w:color w:val="231F20"/>
        </w:rPr>
        <w:t>costs.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allocating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purchase</w:t>
      </w:r>
      <w:r>
        <w:rPr>
          <w:color w:val="231F20"/>
          <w:spacing w:val="9"/>
        </w:rPr>
        <w:t> </w:t>
      </w:r>
      <w:r>
        <w:rPr>
          <w:color w:val="231F20"/>
        </w:rPr>
        <w:t>price</w:t>
      </w:r>
      <w:r>
        <w:rPr>
          <w:color w:val="231F20"/>
          <w:spacing w:val="10"/>
        </w:rPr>
        <w:t> </w:t>
      </w:r>
      <w:r>
        <w:rPr>
          <w:color w:val="231F20"/>
        </w:rPr>
        <w:t>based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estimated</w:t>
      </w:r>
      <w:r>
        <w:rPr>
          <w:color w:val="231F20"/>
          <w:spacing w:val="12"/>
        </w:rPr>
        <w:t> </w:t>
      </w:r>
      <w:r>
        <w:rPr>
          <w:color w:val="231F20"/>
        </w:rPr>
        <w:t>fair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values,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recorded</w:t>
      </w:r>
      <w:r>
        <w:rPr>
          <w:color w:val="231F20"/>
          <w:spacing w:val="10"/>
        </w:rPr>
        <w:t> </w:t>
      </w:r>
      <w:r>
        <w:rPr>
          <w:color w:val="231F20"/>
        </w:rPr>
        <w:t>approximately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>
          <w:color w:val="231F20"/>
        </w:rPr>
        <w:t>$6,253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goodwill,</w:t>
      </w:r>
      <w:r>
        <w:rPr>
          <w:color w:val="231F20"/>
          <w:spacing w:val="-12"/>
        </w:rPr>
        <w:t> </w:t>
      </w:r>
      <w:r>
        <w:rPr>
          <w:color w:val="231F20"/>
        </w:rPr>
        <w:t>$3,384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identifiable</w:t>
      </w:r>
      <w:r>
        <w:rPr>
          <w:color w:val="231F20"/>
          <w:spacing w:val="-10"/>
        </w:rPr>
        <w:t> </w:t>
      </w:r>
      <w:r>
        <w:rPr>
          <w:color w:val="231F20"/>
        </w:rPr>
        <w:t>intangible</w:t>
      </w:r>
      <w:r>
        <w:rPr>
          <w:color w:val="231F20"/>
          <w:spacing w:val="-10"/>
        </w:rPr>
        <w:t> </w:t>
      </w:r>
      <w:r>
        <w:rPr>
          <w:color w:val="231F20"/>
        </w:rPr>
        <w:t>assets,</w:t>
      </w:r>
      <w:r>
        <w:rPr>
          <w:color w:val="231F20"/>
          <w:spacing w:val="-14"/>
        </w:rPr>
        <w:t> </w:t>
      </w:r>
      <w:r>
        <w:rPr>
          <w:color w:val="231F20"/>
        </w:rPr>
        <w:t>$1,410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net</w:t>
      </w:r>
      <w:r>
        <w:rPr>
          <w:color w:val="231F20"/>
          <w:spacing w:val="-14"/>
        </w:rPr>
        <w:t> </w:t>
      </w:r>
      <w:r>
        <w:rPr>
          <w:color w:val="231F20"/>
        </w:rPr>
        <w:t>tangible</w:t>
      </w:r>
      <w:r>
        <w:rPr>
          <w:color w:val="231F20"/>
          <w:spacing w:val="-10"/>
        </w:rPr>
        <w:t> </w:t>
      </w:r>
      <w:r>
        <w:rPr>
          <w:color w:val="231F20"/>
        </w:rPr>
        <w:t>assets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40" w:lineRule="auto" w:before="10"/>
        <w:ind w:right="0"/>
        <w:jc w:val="both"/>
      </w:pPr>
      <w:r>
        <w:rPr>
          <w:color w:val="231F20"/>
        </w:rPr>
        <w:t>$33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IPR&amp;D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expense.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15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Retek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Inc.</w:t>
      </w:r>
      <w:r>
        <w:rPr>
          <w:b w:val="0"/>
          <w:i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17"/>
          <w:szCs w:val="17"/>
        </w:rPr>
      </w:pPr>
    </w:p>
    <w:p>
      <w:pPr>
        <w:pStyle w:val="BodyText"/>
        <w:spacing w:line="250" w:lineRule="auto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1"/>
        </w:rPr>
        <w:t> </w:t>
      </w:r>
      <w:r>
        <w:rPr>
          <w:color w:val="231F20"/>
        </w:rPr>
        <w:t>purchased</w:t>
      </w:r>
      <w:r>
        <w:rPr>
          <w:color w:val="231F20"/>
          <w:spacing w:val="33"/>
        </w:rPr>
        <w:t> </w:t>
      </w:r>
      <w:r>
        <w:rPr>
          <w:color w:val="231F20"/>
        </w:rPr>
        <w:t>5.5</w:t>
      </w:r>
      <w:r>
        <w:rPr>
          <w:color w:val="231F20"/>
          <w:spacing w:val="31"/>
        </w:rPr>
        <w:t> </w:t>
      </w:r>
      <w:r>
        <w:rPr>
          <w:color w:val="231F20"/>
        </w:rPr>
        <w:t>million</w:t>
      </w:r>
      <w:r>
        <w:rPr>
          <w:color w:val="231F20"/>
          <w:spacing w:val="34"/>
        </w:rPr>
        <w:t> </w:t>
      </w:r>
      <w:r>
        <w:rPr>
          <w:color w:val="231F20"/>
        </w:rPr>
        <w:t>shares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common</w:t>
      </w:r>
      <w:r>
        <w:rPr>
          <w:color w:val="231F20"/>
          <w:spacing w:val="33"/>
        </w:rPr>
        <w:t> </w:t>
      </w:r>
      <w:r>
        <w:rPr>
          <w:color w:val="231F20"/>
        </w:rPr>
        <w:t>stock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Retek</w:t>
      </w:r>
      <w:r>
        <w:rPr>
          <w:color w:val="231F20"/>
          <w:spacing w:val="33"/>
        </w:rPr>
        <w:t> </w:t>
      </w:r>
      <w:r>
        <w:rPr>
          <w:color w:val="231F20"/>
        </w:rPr>
        <w:t>Inc.</w:t>
      </w:r>
      <w:r>
        <w:rPr>
          <w:color w:val="231F20"/>
          <w:spacing w:val="32"/>
        </w:rPr>
        <w:t> </w:t>
      </w:r>
      <w:r>
        <w:rPr>
          <w:color w:val="231F20"/>
        </w:rPr>
        <w:t>on</w:t>
      </w:r>
      <w:r>
        <w:rPr>
          <w:color w:val="231F20"/>
          <w:spacing w:val="31"/>
        </w:rPr>
        <w:t> </w:t>
      </w:r>
      <w:r>
        <w:rPr>
          <w:color w:val="231F20"/>
        </w:rPr>
        <w:t>March</w:t>
      </w:r>
      <w:r>
        <w:rPr>
          <w:color w:val="231F20"/>
          <w:spacing w:val="32"/>
        </w:rPr>
        <w:t> </w:t>
      </w:r>
      <w:r>
        <w:rPr>
          <w:color w:val="231F20"/>
        </w:rPr>
        <w:t>7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8,</w:t>
      </w:r>
      <w:r>
        <w:rPr>
          <w:color w:val="231F20"/>
          <w:spacing w:val="31"/>
        </w:rPr>
        <w:t> </w:t>
      </w:r>
      <w:r>
        <w:rPr>
          <w:color w:val="231F20"/>
        </w:rPr>
        <w:t>2005,</w:t>
      </w:r>
      <w:r>
        <w:rPr>
          <w:color w:val="231F20"/>
          <w:spacing w:val="31"/>
        </w:rPr>
        <w:t> </w:t>
      </w:r>
      <w:r>
        <w:rPr>
          <w:color w:val="231F20"/>
        </w:rPr>
        <w:t>through</w:t>
      </w:r>
      <w:r>
        <w:rPr>
          <w:color w:val="231F20"/>
          <w:spacing w:val="31"/>
        </w:rPr>
        <w:t> </w:t>
      </w:r>
      <w:r>
        <w:rPr>
          <w:color w:val="231F20"/>
        </w:rPr>
        <w:t>ordinary</w:t>
      </w:r>
      <w:r>
        <w:rPr>
          <w:color w:val="231F20"/>
          <w:spacing w:val="20"/>
        </w:rPr>
        <w:t> </w:t>
      </w:r>
      <w:r>
        <w:rPr>
          <w:color w:val="231F20"/>
        </w:rPr>
        <w:t>brokerage</w:t>
      </w:r>
      <w:r>
        <w:rPr>
          <w:color w:val="231F20"/>
          <w:spacing w:val="-10"/>
        </w:rPr>
        <w:t> </w:t>
      </w:r>
      <w:r>
        <w:rPr>
          <w:color w:val="231F20"/>
        </w:rPr>
        <w:t>transactions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prevailing</w:t>
      </w:r>
      <w:r>
        <w:rPr>
          <w:color w:val="231F20"/>
          <w:spacing w:val="-11"/>
        </w:rPr>
        <w:t> </w:t>
      </w:r>
      <w:r>
        <w:rPr>
          <w:color w:val="231F20"/>
        </w:rPr>
        <w:t>market</w:t>
      </w:r>
      <w:r>
        <w:rPr>
          <w:color w:val="231F20"/>
          <w:spacing w:val="-11"/>
        </w:rPr>
        <w:t> </w:t>
      </w:r>
      <w:r>
        <w:rPr>
          <w:color w:val="231F20"/>
        </w:rPr>
        <w:t>prices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weighted-average</w:t>
      </w:r>
      <w:r>
        <w:rPr>
          <w:color w:val="231F20"/>
          <w:spacing w:val="-11"/>
        </w:rPr>
        <w:t> </w:t>
      </w:r>
      <w:r>
        <w:rPr>
          <w:color w:val="231F20"/>
        </w:rPr>
        <w:t>price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$8.82</w:t>
      </w:r>
      <w:r>
        <w:rPr>
          <w:color w:val="231F20"/>
          <w:spacing w:val="-13"/>
        </w:rPr>
        <w:t> </w:t>
      </w:r>
      <w:r>
        <w:rPr>
          <w:color w:val="231F20"/>
        </w:rPr>
        <w:t>per</w:t>
      </w:r>
      <w:r>
        <w:rPr>
          <w:color w:val="231F20"/>
          <w:spacing w:val="-12"/>
        </w:rPr>
        <w:t> </w:t>
      </w:r>
      <w:r>
        <w:rPr>
          <w:color w:val="231F20"/>
        </w:rPr>
        <w:t>share.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April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33"/>
        </w:rPr>
        <w:t> </w:t>
      </w:r>
      <w:r>
        <w:rPr>
          <w:color w:val="231F20"/>
        </w:rPr>
        <w:t>2005,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remaining</w:t>
      </w:r>
      <w:r>
        <w:rPr>
          <w:color w:val="231F20"/>
          <w:spacing w:val="17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Retek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$11.25</w:t>
      </w:r>
      <w:r>
        <w:rPr>
          <w:color w:val="231F20"/>
          <w:spacing w:val="14"/>
        </w:rPr>
        <w:t> </w:t>
      </w:r>
      <w:r>
        <w:rPr>
          <w:color w:val="231F20"/>
        </w:rPr>
        <w:t>per</w:t>
      </w:r>
      <w:r>
        <w:rPr>
          <w:color w:val="231F20"/>
          <w:spacing w:val="14"/>
        </w:rPr>
        <w:t> </w:t>
      </w:r>
      <w:r>
        <w:rPr>
          <w:color w:val="231F20"/>
        </w:rPr>
        <w:t>share,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$584</w:t>
      </w:r>
      <w:r>
        <w:rPr>
          <w:color w:val="231F20"/>
          <w:spacing w:val="13"/>
        </w:rPr>
        <w:t> </w:t>
      </w:r>
      <w:r>
        <w:rPr>
          <w:color w:val="231F20"/>
        </w:rPr>
        <w:t>million.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9"/>
        <w:jc w:val="both"/>
      </w:pP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total</w:t>
      </w:r>
      <w:r>
        <w:rPr>
          <w:color w:val="231F20"/>
          <w:spacing w:val="24"/>
        </w:rPr>
        <w:t> </w:t>
      </w:r>
      <w:r>
        <w:rPr>
          <w:color w:val="231F20"/>
        </w:rPr>
        <w:t>purchase</w:t>
      </w:r>
      <w:r>
        <w:rPr>
          <w:color w:val="231F20"/>
          <w:spacing w:val="23"/>
        </w:rPr>
        <w:t> </w:t>
      </w:r>
      <w:r>
        <w:rPr>
          <w:color w:val="231F20"/>
        </w:rPr>
        <w:t>price</w:t>
      </w:r>
      <w:r>
        <w:rPr>
          <w:color w:val="231F20"/>
          <w:spacing w:val="19"/>
        </w:rPr>
        <w:t> </w:t>
      </w:r>
      <w:r>
        <w:rPr>
          <w:color w:val="231F20"/>
        </w:rPr>
        <w:t>was</w:t>
      </w:r>
      <w:r>
        <w:rPr>
          <w:color w:val="231F20"/>
          <w:spacing w:val="21"/>
        </w:rPr>
        <w:t> </w:t>
      </w:r>
      <w:r>
        <w:rPr>
          <w:color w:val="231F20"/>
        </w:rPr>
        <w:t>$701</w:t>
      </w:r>
      <w:r>
        <w:rPr>
          <w:color w:val="231F20"/>
          <w:spacing w:val="20"/>
        </w:rPr>
        <w:t> </w:t>
      </w:r>
      <w:r>
        <w:rPr>
          <w:color w:val="231F20"/>
        </w:rPr>
        <w:t>million,</w:t>
      </w:r>
      <w:r>
        <w:rPr>
          <w:color w:val="231F20"/>
          <w:spacing w:val="24"/>
        </w:rPr>
        <w:t> </w:t>
      </w:r>
      <w:r>
        <w:rPr>
          <w:color w:val="231F20"/>
        </w:rPr>
        <w:t>comprised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$633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cash</w:t>
      </w:r>
      <w:r>
        <w:rPr>
          <w:color w:val="231F20"/>
          <w:spacing w:val="22"/>
        </w:rPr>
        <w:t> </w:t>
      </w:r>
      <w:r>
        <w:rPr>
          <w:color w:val="231F20"/>
        </w:rPr>
        <w:t>paid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acquire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outstanding</w:t>
      </w:r>
      <w:r>
        <w:rPr>
          <w:color w:val="231F20"/>
        </w:rPr>
        <w:t> common</w:t>
      </w:r>
      <w:r>
        <w:rPr>
          <w:color w:val="231F20"/>
          <w:spacing w:val="20"/>
        </w:rPr>
        <w:t> </w:t>
      </w:r>
      <w:r>
        <w:rPr>
          <w:color w:val="231F20"/>
        </w:rPr>
        <w:t>stock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Retek,</w:t>
      </w:r>
      <w:r>
        <w:rPr>
          <w:color w:val="231F20"/>
          <w:spacing w:val="20"/>
        </w:rPr>
        <w:t> </w:t>
      </w:r>
      <w:r>
        <w:rPr>
          <w:color w:val="231F20"/>
        </w:rPr>
        <w:t>$32</w:t>
      </w:r>
      <w:r>
        <w:rPr>
          <w:color w:val="231F20"/>
          <w:spacing w:val="17"/>
        </w:rPr>
        <w:t> </w:t>
      </w:r>
      <w:r>
        <w:rPr>
          <w:color w:val="231F20"/>
        </w:rPr>
        <w:t>million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cash</w:t>
      </w:r>
      <w:r>
        <w:rPr>
          <w:color w:val="231F20"/>
          <w:spacing w:val="19"/>
        </w:rPr>
        <w:t> </w:t>
      </w:r>
      <w:r>
        <w:rPr>
          <w:color w:val="231F20"/>
        </w:rPr>
        <w:t>paid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outstanding</w:t>
      </w:r>
      <w:r>
        <w:rPr>
          <w:color w:val="231F20"/>
          <w:spacing w:val="19"/>
        </w:rPr>
        <w:t> </w:t>
      </w:r>
      <w:r>
        <w:rPr>
          <w:color w:val="231F20"/>
        </w:rPr>
        <w:t>stock</w:t>
      </w:r>
      <w:r>
        <w:rPr>
          <w:color w:val="231F20"/>
          <w:spacing w:val="18"/>
        </w:rPr>
        <w:t> </w:t>
      </w:r>
      <w:r>
        <w:rPr>
          <w:color w:val="231F20"/>
        </w:rPr>
        <w:t>options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$36</w:t>
      </w:r>
      <w:r>
        <w:rPr>
          <w:color w:val="231F20"/>
          <w:spacing w:val="17"/>
        </w:rPr>
        <w:t> </w:t>
      </w:r>
      <w:r>
        <w:rPr>
          <w:color w:val="231F20"/>
        </w:rPr>
        <w:t>million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acquisition</w:t>
      </w:r>
      <w:r>
        <w:rPr>
          <w:color w:val="231F20"/>
        </w:rPr>
        <w:t> related</w:t>
      </w:r>
      <w:r>
        <w:rPr>
          <w:color w:val="231F20"/>
          <w:spacing w:val="-9"/>
        </w:rPr>
        <w:t> </w:t>
      </w:r>
      <w:r>
        <w:rPr>
          <w:color w:val="231F20"/>
        </w:rPr>
        <w:t>transaction</w:t>
      </w:r>
      <w:r>
        <w:rPr>
          <w:color w:val="231F20"/>
          <w:spacing w:val="-10"/>
        </w:rPr>
        <w:t> </w:t>
      </w:r>
      <w:r>
        <w:rPr>
          <w:color w:val="231F20"/>
        </w:rPr>
        <w:t>costs.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allocating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purchase</w:t>
      </w:r>
      <w:r>
        <w:rPr>
          <w:color w:val="231F20"/>
          <w:spacing w:val="-12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estimated</w:t>
      </w:r>
      <w:r>
        <w:rPr>
          <w:color w:val="231F20"/>
          <w:spacing w:val="-9"/>
        </w:rPr>
        <w:t> </w:t>
      </w:r>
      <w:r>
        <w:rPr>
          <w:color w:val="231F20"/>
        </w:rPr>
        <w:t>fair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values,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recorded</w:t>
      </w:r>
      <w:r>
        <w:rPr>
          <w:color w:val="231F20"/>
          <w:spacing w:val="-11"/>
        </w:rPr>
        <w:t> </w:t>
      </w:r>
      <w:r>
        <w:rPr>
          <w:color w:val="231F20"/>
        </w:rPr>
        <w:t>approximately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>
          <w:color w:val="231F20"/>
        </w:rPr>
        <w:t>$434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goodwill,</w:t>
      </w:r>
      <w:r>
        <w:rPr>
          <w:color w:val="231F20"/>
          <w:spacing w:val="15"/>
        </w:rPr>
        <w:t> </w:t>
      </w:r>
      <w:r>
        <w:rPr>
          <w:color w:val="231F20"/>
        </w:rPr>
        <w:t>$133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identifiable</w:t>
      </w:r>
      <w:r>
        <w:rPr>
          <w:color w:val="231F20"/>
          <w:spacing w:val="18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assets,</w:t>
      </w:r>
      <w:r>
        <w:rPr>
          <w:color w:val="231F20"/>
          <w:spacing w:val="13"/>
        </w:rPr>
        <w:t> </w:t>
      </w:r>
      <w:r>
        <w:rPr>
          <w:color w:val="231F20"/>
        </w:rPr>
        <w:t>$127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tangible</w:t>
      </w:r>
      <w:r>
        <w:rPr>
          <w:color w:val="231F20"/>
          <w:spacing w:val="17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40" w:lineRule="auto" w:before="10"/>
        <w:ind w:right="0"/>
        <w:jc w:val="both"/>
      </w:pPr>
      <w:r>
        <w:rPr>
          <w:color w:val="231F20"/>
        </w:rPr>
        <w:t>$7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IPR&amp;D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expense.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55"/>
        <w:ind w:right="0"/>
        <w:jc w:val="both"/>
        <w:rPr>
          <w:b w:val="0"/>
          <w:bCs w:val="0"/>
        </w:rPr>
      </w:pPr>
      <w:r>
        <w:rPr>
          <w:color w:val="231F20"/>
        </w:rPr>
        <w:t>Unaudited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Forma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Information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unaudited</w:t>
      </w:r>
      <w:r>
        <w:rPr>
          <w:color w:val="231F20"/>
          <w:spacing w:val="6"/>
        </w:rPr>
        <w:t> </w:t>
      </w:r>
      <w:r>
        <w:rPr>
          <w:color w:val="231F20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information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table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2"/>
        </w:rPr>
        <w:t> </w:t>
      </w:r>
      <w:r>
        <w:rPr>
          <w:color w:val="231F20"/>
        </w:rPr>
        <w:t>summarizes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combined</w:t>
      </w:r>
      <w:r>
        <w:rPr>
          <w:color w:val="231F20"/>
          <w:spacing w:val="6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operations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Oracle,</w:t>
      </w:r>
      <w:r>
        <w:rPr>
          <w:color w:val="231F20"/>
          <w:spacing w:val="22"/>
        </w:rPr>
        <w:t> </w:t>
      </w:r>
      <w:r>
        <w:rPr>
          <w:color w:val="231F20"/>
        </w:rPr>
        <w:t>Hyperion,</w:t>
      </w:r>
      <w:r>
        <w:rPr>
          <w:color w:val="231F20"/>
          <w:spacing w:val="36"/>
        </w:rPr>
        <w:t> </w:t>
      </w:r>
      <w:r>
        <w:rPr>
          <w:color w:val="231F20"/>
        </w:rPr>
        <w:t>Siebel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other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collectively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8"/>
        </w:rPr>
        <w:t> </w:t>
      </w:r>
      <w:r>
        <w:rPr>
          <w:color w:val="231F20"/>
        </w:rPr>
        <w:t>companies</w:t>
      </w:r>
      <w:r>
        <w:rPr>
          <w:color w:val="231F20"/>
          <w:spacing w:val="37"/>
        </w:rPr>
        <w:t> </w:t>
      </w:r>
      <w:r>
        <w:rPr>
          <w:color w:val="231F20"/>
        </w:rPr>
        <w:t>acquired,</w:t>
      </w:r>
      <w:r>
        <w:rPr>
          <w:color w:val="231F20"/>
          <w:spacing w:val="37"/>
        </w:rPr>
        <w:t> </w:t>
      </w:r>
      <w:r>
        <w:rPr>
          <w:color w:val="231F20"/>
        </w:rPr>
        <w:t>on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pro</w:t>
      </w:r>
      <w:r>
        <w:rPr>
          <w:color w:val="231F20"/>
          <w:spacing w:val="34"/>
        </w:rPr>
        <w:t> </w:t>
      </w:r>
      <w:r>
        <w:rPr>
          <w:color w:val="231F20"/>
        </w:rPr>
        <w:t>forma</w:t>
      </w:r>
      <w:r>
        <w:rPr>
          <w:color w:val="231F20"/>
          <w:spacing w:val="35"/>
        </w:rPr>
        <w:t> </w:t>
      </w:r>
      <w:r>
        <w:rPr>
          <w:color w:val="231F20"/>
        </w:rPr>
        <w:t>basis,</w:t>
      </w:r>
      <w:r>
        <w:rPr>
          <w:color w:val="231F20"/>
          <w:spacing w:val="35"/>
        </w:rPr>
        <w:t> </w:t>
      </w:r>
      <w:r>
        <w:rPr>
          <w:color w:val="231F20"/>
        </w:rPr>
        <w:t>as</w:t>
      </w:r>
      <w:r>
        <w:rPr>
          <w:color w:val="231F20"/>
          <w:spacing w:val="35"/>
        </w:rPr>
        <w:t> </w:t>
      </w:r>
      <w:r>
        <w:rPr>
          <w:color w:val="231F20"/>
        </w:rPr>
        <w:t>though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companies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combined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each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periods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presented.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pro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forma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34"/>
        </w:rPr>
        <w:t> </w:t>
      </w:r>
      <w:r>
        <w:rPr>
          <w:color w:val="231F20"/>
        </w:rPr>
        <w:t>information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presented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informational</w:t>
      </w:r>
      <w:r>
        <w:rPr>
          <w:color w:val="231F20"/>
          <w:spacing w:val="-7"/>
        </w:rPr>
        <w:t> </w:t>
      </w:r>
      <w:r>
        <w:rPr>
          <w:color w:val="231F20"/>
        </w:rPr>
        <w:t>purposes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indicative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operations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would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achieved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acquisitions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short-term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long-term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9"/>
        </w:rPr>
        <w:t> </w:t>
      </w:r>
      <w:r>
        <w:rPr>
          <w:color w:val="231F20"/>
        </w:rPr>
        <w:t>(see</w:t>
      </w:r>
      <w:r>
        <w:rPr>
          <w:color w:val="231F20"/>
          <w:spacing w:val="-6"/>
        </w:rPr>
        <w:t> </w:t>
      </w:r>
      <w:r>
        <w:rPr>
          <w:color w:val="231F20"/>
        </w:rPr>
        <w:t>Note</w:t>
      </w:r>
      <w:r>
        <w:rPr>
          <w:color w:val="231F20"/>
          <w:spacing w:val="-6"/>
        </w:rPr>
        <w:t> </w:t>
      </w:r>
      <w:r>
        <w:rPr>
          <w:color w:val="231F20"/>
        </w:rPr>
        <w:t>5)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taken</w:t>
      </w:r>
      <w:r>
        <w:rPr>
          <w:color w:val="231F20"/>
          <w:spacing w:val="-5"/>
        </w:rPr>
        <w:t> </w:t>
      </w:r>
      <w:r>
        <w:rPr>
          <w:color w:val="231F20"/>
        </w:rPr>
        <w:t>place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each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periods</w:t>
      </w:r>
      <w:r>
        <w:rPr>
          <w:color w:val="231F20"/>
          <w:spacing w:val="2"/>
        </w:rPr>
        <w:t> </w:t>
      </w:r>
      <w:r>
        <w:rPr>
          <w:color w:val="231F20"/>
        </w:rPr>
        <w:t>presented.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pro</w:t>
      </w:r>
      <w:r>
        <w:rPr>
          <w:color w:val="231F20"/>
          <w:spacing w:val="3"/>
        </w:rPr>
        <w:t> </w:t>
      </w:r>
      <w:r>
        <w:rPr>
          <w:color w:val="231F20"/>
        </w:rPr>
        <w:t>forma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information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3"/>
        </w:rPr>
        <w:t> </w:t>
      </w:r>
      <w:r>
        <w:rPr>
          <w:color w:val="231F20"/>
        </w:rPr>
        <w:t>periods</w:t>
      </w:r>
      <w:r>
        <w:rPr>
          <w:color w:val="231F20"/>
          <w:spacing w:val="4"/>
        </w:rPr>
        <w:t> </w:t>
      </w:r>
      <w:r>
        <w:rPr>
          <w:color w:val="231F20"/>
        </w:rPr>
        <w:t>presented</w:t>
      </w:r>
      <w:r>
        <w:rPr>
          <w:color w:val="231F20"/>
          <w:spacing w:val="4"/>
        </w:rPr>
        <w:t> </w:t>
      </w:r>
      <w:r>
        <w:rPr>
          <w:color w:val="231F20"/>
        </w:rPr>
        <w:t>also</w:t>
      </w:r>
      <w:r>
        <w:rPr>
          <w:color w:val="231F20"/>
          <w:spacing w:val="27"/>
        </w:rPr>
        <w:t> </w:t>
      </w:r>
      <w:r>
        <w:rPr>
          <w:color w:val="231F20"/>
        </w:rPr>
        <w:t>includes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business</w:t>
      </w:r>
      <w:r>
        <w:rPr>
          <w:color w:val="231F20"/>
          <w:spacing w:val="6"/>
        </w:rPr>
        <w:t> </w:t>
      </w:r>
      <w:r>
        <w:rPr>
          <w:color w:val="231F20"/>
        </w:rPr>
        <w:t>combination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historical</w:t>
      </w:r>
      <w:r>
        <w:rPr>
          <w:color w:val="231F20"/>
          <w:spacing w:val="12"/>
        </w:rPr>
        <w:t> </w:t>
      </w:r>
      <w:r>
        <w:rPr>
          <w:color w:val="231F20"/>
        </w:rPr>
        <w:t>Hyperion,</w:t>
      </w:r>
      <w:r>
        <w:rPr>
          <w:color w:val="231F20"/>
          <w:spacing w:val="10"/>
        </w:rPr>
        <w:t> </w:t>
      </w:r>
      <w:r>
        <w:rPr>
          <w:color w:val="231F20"/>
        </w:rPr>
        <w:t>Siebel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other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collectively</w:t>
      </w:r>
      <w:r>
        <w:rPr>
          <w:color w:val="231F20"/>
          <w:spacing w:val="11"/>
        </w:rPr>
        <w:t> </w:t>
      </w:r>
      <w:r>
        <w:rPr>
          <w:color w:val="231F20"/>
        </w:rPr>
        <w:t>signif-</w:t>
      </w:r>
      <w:r>
        <w:rPr>
          <w:color w:val="231F20"/>
          <w:spacing w:val="23"/>
        </w:rPr>
        <w:t> </w:t>
      </w:r>
      <w:r>
        <w:rPr>
          <w:color w:val="231F20"/>
        </w:rPr>
        <w:t>icant</w:t>
      </w:r>
      <w:r>
        <w:rPr>
          <w:color w:val="231F20"/>
          <w:spacing w:val="23"/>
        </w:rPr>
        <w:t> </w:t>
      </w:r>
      <w:r>
        <w:rPr>
          <w:color w:val="231F20"/>
        </w:rPr>
        <w:t>companies’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0"/>
        </w:rPr>
        <w:t> </w:t>
      </w:r>
      <w:r>
        <w:rPr>
          <w:color w:val="231F20"/>
        </w:rPr>
        <w:t>amortization</w:t>
      </w:r>
      <w:r>
        <w:rPr>
          <w:color w:val="231F20"/>
          <w:spacing w:val="26"/>
        </w:rPr>
        <w:t> </w:t>
      </w:r>
      <w:r>
        <w:rPr>
          <w:color w:val="231F20"/>
        </w:rPr>
        <w:t>charges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acquired</w:t>
      </w:r>
      <w:r>
        <w:rPr>
          <w:color w:val="231F20"/>
          <w:spacing w:val="24"/>
        </w:rPr>
        <w:t> </w:t>
      </w:r>
      <w:r>
        <w:rPr>
          <w:color w:val="231F20"/>
        </w:rPr>
        <w:t>intangible</w:t>
      </w:r>
      <w:r>
        <w:rPr>
          <w:color w:val="231F20"/>
          <w:spacing w:val="24"/>
        </w:rPr>
        <w:t> </w:t>
      </w:r>
      <w:r>
        <w:rPr>
          <w:color w:val="231F20"/>
        </w:rPr>
        <w:t>assets,</w:t>
      </w:r>
      <w:r>
        <w:rPr>
          <w:color w:val="231F20"/>
          <w:spacing w:val="21"/>
        </w:rPr>
        <w:t> </w:t>
      </w:r>
      <w:r>
        <w:rPr>
          <w:color w:val="231F20"/>
        </w:rPr>
        <w:t>stock-based</w:t>
      </w:r>
      <w:r>
        <w:rPr>
          <w:color w:val="231F20"/>
          <w:spacing w:val="21"/>
        </w:rPr>
        <w:t> </w:t>
      </w:r>
      <w:r>
        <w:rPr>
          <w:color w:val="231F20"/>
        </w:rPr>
        <w:t>compen-</w:t>
      </w:r>
      <w:r>
        <w:rPr>
          <w:color w:val="231F20"/>
          <w:spacing w:val="25"/>
        </w:rPr>
        <w:t> </w:t>
      </w:r>
      <w:r>
        <w:rPr>
          <w:color w:val="231F20"/>
        </w:rPr>
        <w:t>sation</w:t>
      </w:r>
      <w:r>
        <w:rPr>
          <w:color w:val="231F20"/>
          <w:spacing w:val="10"/>
        </w:rPr>
        <w:t> </w:t>
      </w:r>
      <w:r>
        <w:rPr>
          <w:color w:val="231F20"/>
        </w:rPr>
        <w:t>charges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unvested</w:t>
      </w:r>
      <w:r>
        <w:rPr>
          <w:color w:val="231F20"/>
          <w:spacing w:val="8"/>
        </w:rPr>
        <w:t> </w:t>
      </w:r>
      <w:r>
        <w:rPr>
          <w:color w:val="231F20"/>
        </w:rPr>
        <w:t>options</w:t>
      </w:r>
      <w:r>
        <w:rPr>
          <w:color w:val="231F20"/>
          <w:spacing w:val="9"/>
        </w:rPr>
        <w:t> </w:t>
      </w:r>
      <w:r>
        <w:rPr>
          <w:color w:val="231F20"/>
        </w:rPr>
        <w:t>assumed</w:t>
      </w:r>
      <w:r>
        <w:rPr>
          <w:color w:val="231F20"/>
          <w:spacing w:val="9"/>
        </w:rPr>
        <w:t> </w:t>
      </w:r>
      <w:r>
        <w:rPr>
          <w:color w:val="231F20"/>
        </w:rPr>
        <w:t>(pursuant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Statement</w:t>
      </w:r>
      <w:r>
        <w:rPr>
          <w:color w:val="231F20"/>
          <w:spacing w:val="12"/>
        </w:rPr>
        <w:t> </w:t>
      </w:r>
      <w:r>
        <w:rPr>
          <w:color w:val="231F20"/>
        </w:rPr>
        <w:t>123R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APB</w:t>
      </w:r>
      <w:r>
        <w:rPr>
          <w:color w:val="231F20"/>
          <w:spacing w:val="6"/>
        </w:rPr>
        <w:t> </w:t>
      </w:r>
      <w:r>
        <w:rPr>
          <w:color w:val="231F20"/>
        </w:rPr>
        <w:t>25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2007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4"/>
        </w:rPr>
        <w:t> </w:t>
      </w:r>
      <w:r>
        <w:rPr>
          <w:color w:val="231F20"/>
        </w:rPr>
        <w:t>2006,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respectively),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restructuring</w:t>
      </w:r>
      <w:r>
        <w:rPr>
          <w:color w:val="231F20"/>
          <w:spacing w:val="16"/>
        </w:rPr>
        <w:t> </w:t>
      </w:r>
      <w:r>
        <w:rPr>
          <w:color w:val="231F20"/>
        </w:rPr>
        <w:t>costs,</w:t>
      </w:r>
      <w:r>
        <w:rPr>
          <w:color w:val="231F20"/>
          <w:spacing w:val="13"/>
        </w:rPr>
        <w:t> </w:t>
      </w:r>
      <w:r>
        <w:rPr>
          <w:color w:val="231F20"/>
        </w:rPr>
        <w:t>adjustments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interest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effects.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unaudited</w:t>
      </w:r>
      <w:r>
        <w:rPr>
          <w:color w:val="231F20"/>
          <w:spacing w:val="2"/>
        </w:rPr>
        <w:t> </w:t>
      </w:r>
      <w:r>
        <w:rPr>
          <w:color w:val="231F20"/>
        </w:rPr>
        <w:t>pro forma financial</w:t>
      </w:r>
      <w:r>
        <w:rPr>
          <w:color w:val="231F20"/>
          <w:spacing w:val="3"/>
        </w:rPr>
        <w:t> </w:t>
      </w:r>
      <w:r>
        <w:rPr>
          <w:color w:val="231F20"/>
        </w:rPr>
        <w:t>information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year</w:t>
      </w:r>
      <w:r>
        <w:rPr>
          <w:color w:val="231F20"/>
          <w:spacing w:val="1"/>
        </w:rPr>
        <w:t> </w:t>
      </w:r>
      <w:r>
        <w:rPr>
          <w:color w:val="231F20"/>
        </w:rPr>
        <w:t>ended</w:t>
      </w:r>
      <w:r>
        <w:rPr>
          <w:color w:val="231F20"/>
          <w:spacing w:val="1"/>
        </w:rPr>
        <w:t> </w:t>
      </w:r>
      <w:r>
        <w:rPr>
          <w:color w:val="231F20"/>
        </w:rPr>
        <w:t>May 31,</w:t>
      </w:r>
      <w:r>
        <w:rPr>
          <w:color w:val="231F20"/>
          <w:spacing w:val="-1"/>
        </w:rPr>
        <w:t> </w:t>
      </w:r>
      <w:r>
        <w:rPr>
          <w:color w:val="231F20"/>
        </w:rPr>
        <w:t>2007 combines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historical</w:t>
      </w:r>
      <w:r>
        <w:rPr>
          <w:color w:val="231F20"/>
          <w:spacing w:val="3"/>
        </w:rPr>
        <w:t> </w:t>
      </w:r>
      <w:r>
        <w:rPr>
          <w:color w:val="231F20"/>
        </w:rPr>
        <w:t>results of</w:t>
      </w:r>
      <w:r>
        <w:rPr>
          <w:color w:val="231F20"/>
        </w:rPr>
        <w:t> Oracle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year</w:t>
      </w:r>
      <w:r>
        <w:rPr>
          <w:color w:val="231F20"/>
          <w:spacing w:val="10"/>
        </w:rPr>
        <w:t> </w:t>
      </w:r>
      <w:r>
        <w:rPr>
          <w:color w:val="231F20"/>
        </w:rPr>
        <w:t>ended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8"/>
        </w:rPr>
        <w:t> </w:t>
      </w:r>
      <w:r>
        <w:rPr>
          <w:color w:val="231F20"/>
        </w:rPr>
        <w:t>31,</w:t>
      </w:r>
      <w:r>
        <w:rPr>
          <w:color w:val="231F20"/>
          <w:spacing w:val="8"/>
        </w:rPr>
        <w:t> </w:t>
      </w:r>
      <w:r>
        <w:rPr>
          <w:color w:val="231F20"/>
        </w:rPr>
        <w:t>2007</w:t>
      </w:r>
      <w:r>
        <w:rPr>
          <w:color w:val="231F20"/>
          <w:spacing w:val="8"/>
        </w:rPr>
        <w:t> </w:t>
      </w:r>
      <w:r>
        <w:rPr>
          <w:color w:val="231F20"/>
        </w:rPr>
        <w:t>and,</w:t>
      </w:r>
      <w:r>
        <w:rPr>
          <w:color w:val="231F20"/>
          <w:spacing w:val="9"/>
        </w:rPr>
        <w:t> </w:t>
      </w:r>
      <w:r>
        <w:rPr>
          <w:color w:val="231F20"/>
        </w:rPr>
        <w:t>due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reporting</w:t>
      </w:r>
      <w:r>
        <w:rPr>
          <w:color w:val="231F20"/>
          <w:spacing w:val="11"/>
        </w:rPr>
        <w:t> </w:t>
      </w:r>
      <w:r>
        <w:rPr>
          <w:color w:val="231F20"/>
        </w:rPr>
        <w:t>periods,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historical</w:t>
      </w:r>
      <w:r>
        <w:rPr>
          <w:color w:val="231F20"/>
          <w:spacing w:val="11"/>
        </w:rPr>
        <w:t> </w:t>
      </w:r>
      <w:r>
        <w:rPr>
          <w:color w:val="231F20"/>
        </w:rPr>
        <w:t>results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Hyperion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10.5</w:t>
      </w:r>
      <w:r>
        <w:rPr>
          <w:color w:val="231F20"/>
          <w:spacing w:val="19"/>
        </w:rPr>
        <w:t> </w:t>
      </w:r>
      <w:r>
        <w:rPr>
          <w:color w:val="231F20"/>
        </w:rPr>
        <w:t>months</w:t>
      </w:r>
      <w:r>
        <w:rPr>
          <w:color w:val="231F20"/>
          <w:spacing w:val="21"/>
        </w:rPr>
        <w:t> </w:t>
      </w:r>
      <w:r>
        <w:rPr>
          <w:color w:val="231F20"/>
        </w:rPr>
        <w:t>ended</w:t>
      </w:r>
      <w:r>
        <w:rPr>
          <w:color w:val="231F20"/>
          <w:spacing w:val="21"/>
        </w:rPr>
        <w:t> </w:t>
      </w:r>
      <w:r>
        <w:rPr>
          <w:color w:val="231F20"/>
        </w:rPr>
        <w:t>March</w:t>
      </w:r>
      <w:r>
        <w:rPr>
          <w:color w:val="231F20"/>
          <w:spacing w:val="22"/>
        </w:rPr>
        <w:t> </w:t>
      </w:r>
      <w:r>
        <w:rPr>
          <w:color w:val="231F20"/>
        </w:rPr>
        <w:t>31,</w:t>
      </w:r>
      <w:r>
        <w:rPr>
          <w:color w:val="231F20"/>
          <w:spacing w:val="19"/>
        </w:rPr>
        <w:t> </w:t>
      </w:r>
      <w:r>
        <w:rPr>
          <w:color w:val="231F20"/>
        </w:rPr>
        <w:t>2007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historical</w:t>
      </w:r>
      <w:r>
        <w:rPr>
          <w:color w:val="231F20"/>
          <w:spacing w:val="24"/>
        </w:rPr>
        <w:t> </w:t>
      </w:r>
      <w:r>
        <w:rPr>
          <w:color w:val="231F20"/>
        </w:rPr>
        <w:t>results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other</w:t>
      </w:r>
      <w:r>
        <w:rPr>
          <w:color w:val="231F20"/>
          <w:spacing w:val="22"/>
        </w:rPr>
        <w:t> </w:t>
      </w:r>
      <w:r>
        <w:rPr>
          <w:color w:val="231F20"/>
        </w:rPr>
        <w:t>collectively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8"/>
        </w:rPr>
        <w:t> </w:t>
      </w:r>
      <w:r>
        <w:rPr>
          <w:color w:val="231F20"/>
        </w:rPr>
        <w:t>companies</w:t>
      </w:r>
      <w:r>
        <w:rPr>
          <w:color w:val="231F20"/>
          <w:spacing w:val="27"/>
        </w:rPr>
        <w:t> </w:t>
      </w:r>
      <w:r>
        <w:rPr>
          <w:color w:val="231F20"/>
        </w:rPr>
        <w:t>acquired</w:t>
      </w:r>
      <w:r>
        <w:rPr>
          <w:color w:val="231F20"/>
          <w:spacing w:val="26"/>
        </w:rPr>
        <w:t> </w:t>
      </w:r>
      <w:r>
        <w:rPr>
          <w:color w:val="231F20"/>
        </w:rPr>
        <w:t>based</w:t>
      </w:r>
      <w:r>
        <w:rPr>
          <w:color w:val="231F20"/>
          <w:spacing w:val="24"/>
        </w:rPr>
        <w:t> </w:t>
      </w:r>
      <w:r>
        <w:rPr>
          <w:color w:val="231F20"/>
        </w:rPr>
        <w:t>upon</w:t>
      </w:r>
      <w:r>
        <w:rPr>
          <w:color w:val="231F20"/>
          <w:spacing w:val="23"/>
        </w:rPr>
        <w:t> </w:t>
      </w:r>
      <w:r>
        <w:rPr>
          <w:color w:val="231F20"/>
        </w:rPr>
        <w:t>their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previous</w:t>
      </w:r>
      <w:r>
        <w:rPr>
          <w:color w:val="231F20"/>
          <w:spacing w:val="23"/>
        </w:rPr>
        <w:t> </w:t>
      </w:r>
      <w:r>
        <w:rPr>
          <w:color w:val="231F20"/>
        </w:rPr>
        <w:t>reporting</w:t>
      </w:r>
      <w:r>
        <w:rPr>
          <w:color w:val="231F20"/>
          <w:spacing w:val="26"/>
        </w:rPr>
        <w:t> </w:t>
      </w:r>
      <w:r>
        <w:rPr>
          <w:color w:val="231F20"/>
        </w:rPr>
        <w:t>periods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dates</w:t>
      </w:r>
      <w:r>
        <w:rPr>
          <w:color w:val="231F20"/>
          <w:spacing w:val="25"/>
        </w:rPr>
        <w:t> </w:t>
      </w:r>
      <w:r>
        <w:rPr>
          <w:color w:val="231F20"/>
        </w:rPr>
        <w:t>acquired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4"/>
        </w:rPr>
        <w:t> </w:t>
      </w:r>
      <w:r>
        <w:rPr>
          <w:color w:val="231F20"/>
        </w:rPr>
        <w:t>Oracle.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unaudited</w:t>
      </w:r>
      <w:r>
        <w:rPr>
          <w:color w:val="231F20"/>
          <w:spacing w:val="21"/>
        </w:rPr>
        <w:t> </w:t>
      </w:r>
      <w:r>
        <w:rPr>
          <w:color w:val="231F20"/>
        </w:rPr>
        <w:t>pro</w:t>
      </w:r>
      <w:r>
        <w:rPr>
          <w:color w:val="231F20"/>
          <w:spacing w:val="19"/>
        </w:rPr>
        <w:t> </w:t>
      </w:r>
      <w:r>
        <w:rPr>
          <w:color w:val="231F20"/>
        </w:rPr>
        <w:t>forma</w:t>
      </w:r>
      <w:r>
        <w:rPr>
          <w:color w:val="231F20"/>
          <w:spacing w:val="18"/>
        </w:rPr>
        <w:t> </w:t>
      </w:r>
      <w:r>
        <w:rPr>
          <w:color w:val="231F20"/>
        </w:rPr>
        <w:t>financial</w:t>
      </w:r>
      <w:r>
        <w:rPr>
          <w:color w:val="231F20"/>
          <w:spacing w:val="21"/>
        </w:rPr>
        <w:t> </w:t>
      </w:r>
      <w:r>
        <w:rPr>
          <w:color w:val="231F20"/>
        </w:rPr>
        <w:t>information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year</w:t>
      </w:r>
      <w:r>
        <w:rPr>
          <w:color w:val="231F20"/>
          <w:spacing w:val="19"/>
        </w:rPr>
        <w:t> </w:t>
      </w:r>
      <w:r>
        <w:rPr>
          <w:color w:val="231F20"/>
        </w:rPr>
        <w:t>ended</w:t>
      </w:r>
      <w:r>
        <w:rPr>
          <w:color w:val="231F20"/>
          <w:spacing w:val="20"/>
        </w:rPr>
        <w:t> </w:t>
      </w:r>
      <w:r>
        <w:rPr>
          <w:color w:val="231F20"/>
        </w:rPr>
        <w:t>May</w:t>
      </w:r>
      <w:r>
        <w:rPr>
          <w:color w:val="231F20"/>
          <w:spacing w:val="18"/>
        </w:rPr>
        <w:t> </w:t>
      </w:r>
      <w:r>
        <w:rPr>
          <w:color w:val="231F20"/>
        </w:rPr>
        <w:t>31,</w:t>
      </w:r>
      <w:r>
        <w:rPr>
          <w:color w:val="231F20"/>
          <w:spacing w:val="18"/>
        </w:rPr>
        <w:t> </w:t>
      </w:r>
      <w:r>
        <w:rPr>
          <w:color w:val="231F20"/>
        </w:rPr>
        <w:t>2006</w:t>
      </w:r>
      <w:r>
        <w:rPr>
          <w:color w:val="231F20"/>
          <w:spacing w:val="18"/>
        </w:rPr>
        <w:t> </w:t>
      </w:r>
      <w:r>
        <w:rPr>
          <w:color w:val="231F20"/>
        </w:rPr>
        <w:t>combines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historical</w:t>
      </w:r>
      <w:r>
        <w:rPr>
          <w:color w:val="231F20"/>
          <w:spacing w:val="21"/>
        </w:rPr>
        <w:t> </w:t>
      </w:r>
      <w:r>
        <w:rPr>
          <w:color w:val="231F20"/>
        </w:rPr>
        <w:t>results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</w:rPr>
        <w:t> Oracle,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historical</w:t>
      </w:r>
      <w:r>
        <w:rPr>
          <w:color w:val="231F20"/>
          <w:spacing w:val="24"/>
        </w:rPr>
        <w:t> </w:t>
      </w:r>
      <w:r>
        <w:rPr>
          <w:color w:val="231F20"/>
        </w:rPr>
        <w:t>results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Hyperion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year</w:t>
      </w:r>
      <w:r>
        <w:rPr>
          <w:color w:val="231F20"/>
          <w:spacing w:val="23"/>
        </w:rPr>
        <w:t> </w:t>
      </w:r>
      <w:r>
        <w:rPr>
          <w:color w:val="231F20"/>
        </w:rPr>
        <w:t>ended</w:t>
      </w:r>
      <w:r>
        <w:rPr>
          <w:color w:val="231F20"/>
          <w:spacing w:val="22"/>
        </w:rPr>
        <w:t> </w:t>
      </w:r>
      <w:r>
        <w:rPr>
          <w:color w:val="231F20"/>
        </w:rPr>
        <w:t>June</w:t>
      </w:r>
      <w:r>
        <w:rPr>
          <w:color w:val="231F20"/>
          <w:spacing w:val="19"/>
        </w:rPr>
        <w:t> </w:t>
      </w:r>
      <w:r>
        <w:rPr>
          <w:color w:val="231F20"/>
        </w:rPr>
        <w:t>30,</w:t>
      </w:r>
      <w:r>
        <w:rPr>
          <w:color w:val="231F20"/>
          <w:spacing w:val="20"/>
        </w:rPr>
        <w:t> </w:t>
      </w:r>
      <w:r>
        <w:rPr>
          <w:color w:val="231F20"/>
        </w:rPr>
        <w:t>2006,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historical</w:t>
      </w:r>
      <w:r>
        <w:rPr>
          <w:color w:val="231F20"/>
          <w:spacing w:val="24"/>
        </w:rPr>
        <w:t> </w:t>
      </w:r>
      <w:r>
        <w:rPr>
          <w:color w:val="231F20"/>
        </w:rPr>
        <w:t>results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other</w:t>
      </w:r>
      <w:r>
        <w:rPr>
          <w:color w:val="231F20"/>
        </w:rPr>
        <w:t> collectively</w:t>
      </w:r>
      <w:r>
        <w:rPr>
          <w:color w:val="231F20"/>
          <w:spacing w:val="36"/>
        </w:rPr>
        <w:t> </w:t>
      </w:r>
      <w:r>
        <w:rPr>
          <w:color w:val="231F20"/>
        </w:rPr>
        <w:t>significant</w:t>
      </w:r>
      <w:r>
        <w:rPr>
          <w:color w:val="231F20"/>
          <w:spacing w:val="38"/>
        </w:rPr>
        <w:t> </w:t>
      </w:r>
      <w:r>
        <w:rPr>
          <w:color w:val="231F20"/>
        </w:rPr>
        <w:t>companies</w:t>
      </w:r>
      <w:r>
        <w:rPr>
          <w:color w:val="231F20"/>
          <w:spacing w:val="40"/>
        </w:rPr>
        <w:t> </w:t>
      </w:r>
      <w:r>
        <w:rPr>
          <w:color w:val="231F20"/>
        </w:rPr>
        <w:t>acquired</w:t>
      </w:r>
      <w:r>
        <w:rPr>
          <w:color w:val="231F20"/>
          <w:spacing w:val="40"/>
        </w:rPr>
        <w:t> </w:t>
      </w:r>
      <w:r>
        <w:rPr>
          <w:color w:val="231F20"/>
        </w:rPr>
        <w:t>based</w:t>
      </w:r>
      <w:r>
        <w:rPr>
          <w:color w:val="231F20"/>
          <w:spacing w:val="37"/>
        </w:rPr>
        <w:t> </w:t>
      </w:r>
      <w:r>
        <w:rPr>
          <w:color w:val="231F20"/>
        </w:rPr>
        <w:t>upon</w:t>
      </w:r>
      <w:r>
        <w:rPr>
          <w:color w:val="231F20"/>
          <w:spacing w:val="37"/>
        </w:rPr>
        <w:t> </w:t>
      </w:r>
      <w:r>
        <w:rPr>
          <w:color w:val="231F20"/>
        </w:rPr>
        <w:t>their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previous</w:t>
      </w:r>
      <w:r>
        <w:rPr>
          <w:color w:val="231F20"/>
          <w:spacing w:val="37"/>
        </w:rPr>
        <w:t> </w:t>
      </w:r>
      <w:r>
        <w:rPr>
          <w:color w:val="231F20"/>
        </w:rPr>
        <w:t>reporting</w:t>
      </w:r>
      <w:r>
        <w:rPr>
          <w:color w:val="231F20"/>
          <w:spacing w:val="38"/>
        </w:rPr>
        <w:t> </w:t>
      </w:r>
      <w:r>
        <w:rPr>
          <w:color w:val="231F20"/>
        </w:rPr>
        <w:t>periods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dates</w:t>
      </w:r>
      <w:r>
        <w:rPr>
          <w:color w:val="231F20"/>
          <w:spacing w:val="21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Oracle,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reporting</w:t>
      </w:r>
      <w:r>
        <w:rPr>
          <w:color w:val="231F20"/>
          <w:spacing w:val="16"/>
        </w:rPr>
        <w:t> </w:t>
      </w:r>
      <w:r>
        <w:rPr>
          <w:color w:val="231F20"/>
        </w:rPr>
        <w:t>periods,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historical</w:t>
      </w:r>
      <w:r>
        <w:rPr>
          <w:color w:val="231F20"/>
          <w:spacing w:val="17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Siebel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eight</w:t>
      </w:r>
      <w:r>
        <w:rPr>
          <w:color w:val="231F20"/>
          <w:spacing w:val="27"/>
        </w:rPr>
        <w:t> </w:t>
      </w:r>
      <w:r>
        <w:rPr>
          <w:color w:val="231F20"/>
        </w:rPr>
        <w:t>months</w:t>
      </w:r>
      <w:r>
        <w:rPr>
          <w:color w:val="231F20"/>
          <w:spacing w:val="15"/>
        </w:rPr>
        <w:t> </w:t>
      </w:r>
      <w:r>
        <w:rPr>
          <w:color w:val="231F20"/>
        </w:rPr>
        <w:t>ended</w:t>
      </w:r>
      <w:r>
        <w:rPr>
          <w:color w:val="231F20"/>
          <w:spacing w:val="15"/>
        </w:rPr>
        <w:t> </w:t>
      </w:r>
      <w:r>
        <w:rPr>
          <w:color w:val="231F20"/>
        </w:rPr>
        <w:t>December</w:t>
      </w:r>
      <w:r>
        <w:rPr>
          <w:color w:val="231F20"/>
          <w:spacing w:val="17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2005.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0"/>
        <w:ind w:left="0" w:right="34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6"/>
        <w:gridCol w:w="860"/>
        <w:gridCol w:w="219"/>
        <w:gridCol w:w="846"/>
      </w:tblGrid>
      <w:tr>
        <w:trPr>
          <w:trHeight w:val="220" w:hRule="exact"/>
        </w:trPr>
        <w:tc>
          <w:tcPr>
            <w:tcW w:w="730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millions,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except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per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share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data)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6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730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18,639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16,485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4,012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2,909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Basic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share.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0.55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7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Diluted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0.54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Heading1"/>
        <w:numPr>
          <w:ilvl w:val="0"/>
          <w:numId w:val="5"/>
        </w:numPr>
        <w:tabs>
          <w:tab w:pos="511" w:val="left" w:leader="none"/>
        </w:tabs>
        <w:spacing w:line="394" w:lineRule="auto" w:before="75" w:after="0"/>
        <w:ind w:left="159" w:right="5950" w:firstLine="0"/>
        <w:jc w:val="left"/>
        <w:rPr>
          <w:b w:val="0"/>
          <w:bCs w:val="0"/>
        </w:rPr>
      </w:pPr>
      <w:r>
        <w:rPr>
          <w:color w:val="231F20"/>
          <w:spacing w:val="-1"/>
        </w:rPr>
        <w:t>RESTRUCTURING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ACTIVITIES</w:t>
      </w:r>
      <w:r>
        <w:rPr>
          <w:color w:val="231F20"/>
          <w:spacing w:val="32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b w:val="0"/>
        </w:rPr>
      </w:r>
    </w:p>
    <w:p>
      <w:pPr>
        <w:pStyle w:val="BodyText"/>
        <w:spacing w:line="250" w:lineRule="auto" w:before="5"/>
        <w:ind w:left="159" w:right="158"/>
        <w:jc w:val="both"/>
      </w:pPr>
      <w:r>
        <w:rPr>
          <w:color w:val="231F20"/>
        </w:rPr>
        <w:t>During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fourth</w:t>
      </w:r>
      <w:r>
        <w:rPr>
          <w:color w:val="231F20"/>
          <w:spacing w:val="6"/>
        </w:rPr>
        <w:t> </w:t>
      </w:r>
      <w:r>
        <w:rPr>
          <w:color w:val="231F20"/>
        </w:rPr>
        <w:t>quarter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year</w:t>
      </w:r>
      <w:r>
        <w:rPr>
          <w:color w:val="231F20"/>
          <w:spacing w:val="7"/>
        </w:rPr>
        <w:t> </w:t>
      </w:r>
      <w:r>
        <w:rPr>
          <w:color w:val="231F20"/>
        </w:rPr>
        <w:t>2007,</w:t>
      </w:r>
      <w:r>
        <w:rPr>
          <w:color w:val="231F20"/>
          <w:spacing w:val="4"/>
        </w:rPr>
        <w:t> </w:t>
      </w:r>
      <w:r>
        <w:rPr>
          <w:color w:val="231F20"/>
        </w:rPr>
        <w:t>management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initiated</w:t>
      </w:r>
      <w:r>
        <w:rPr>
          <w:color w:val="231F20"/>
          <w:spacing w:val="9"/>
        </w:rPr>
        <w:t> </w:t>
      </w:r>
      <w:r>
        <w:rPr>
          <w:color w:val="231F20"/>
        </w:rPr>
        <w:t>plans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restructure</w:t>
      </w:r>
      <w:r>
        <w:rPr>
          <w:color w:val="231F20"/>
          <w:spacing w:val="8"/>
        </w:rPr>
        <w:t> </w:t>
      </w:r>
      <w:r>
        <w:rPr>
          <w:color w:val="231F20"/>
        </w:rPr>
        <w:t>certain</w:t>
      </w:r>
      <w:r>
        <w:rPr>
          <w:color w:val="231F20"/>
          <w:spacing w:val="26"/>
        </w:rPr>
        <w:t> </w:t>
      </w:r>
      <w:r>
        <w:rPr>
          <w:color w:val="231F20"/>
        </w:rPr>
        <w:t>operations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pre-merger</w:t>
      </w:r>
      <w:r>
        <w:rPr>
          <w:color w:val="231F20"/>
          <w:spacing w:val="17"/>
        </w:rPr>
        <w:t> </w:t>
      </w:r>
      <w:r>
        <w:rPr>
          <w:color w:val="231F20"/>
        </w:rPr>
        <w:t>Hyperion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eliminate</w:t>
      </w:r>
      <w:r>
        <w:rPr>
          <w:color w:val="231F20"/>
          <w:spacing w:val="21"/>
        </w:rPr>
        <w:t> </w:t>
      </w:r>
      <w:r>
        <w:rPr>
          <w:color w:val="231F20"/>
        </w:rPr>
        <w:t>redundant</w:t>
      </w:r>
      <w:r>
        <w:rPr>
          <w:color w:val="231F20"/>
          <w:spacing w:val="19"/>
        </w:rPr>
        <w:t> </w:t>
      </w:r>
      <w:r>
        <w:rPr>
          <w:color w:val="231F20"/>
        </w:rPr>
        <w:t>costs</w:t>
      </w:r>
      <w:r>
        <w:rPr>
          <w:color w:val="231F20"/>
          <w:spacing w:val="15"/>
        </w:rPr>
        <w:t> </w:t>
      </w:r>
      <w:r>
        <w:rPr>
          <w:color w:val="231F20"/>
        </w:rPr>
        <w:t>resulting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acquisition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Hyperion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efficiencies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operations.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</w:rPr>
        <w:t>restructuring</w:t>
      </w:r>
      <w:r>
        <w:rPr>
          <w:color w:val="231F20"/>
          <w:spacing w:val="11"/>
        </w:rPr>
        <w:t> </w:t>
      </w:r>
      <w:r>
        <w:rPr>
          <w:color w:val="231F20"/>
        </w:rPr>
        <w:t>charges</w:t>
      </w:r>
      <w:r>
        <w:rPr>
          <w:color w:val="231F20"/>
          <w:spacing w:val="9"/>
        </w:rPr>
        <w:t> </w:t>
      </w:r>
      <w:r>
        <w:rPr>
          <w:color w:val="231F20"/>
        </w:rPr>
        <w:t>recorded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based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restructuring</w:t>
      </w:r>
      <w:r>
        <w:rPr>
          <w:color w:val="231F20"/>
          <w:spacing w:val="13"/>
        </w:rPr>
        <w:t> </w:t>
      </w:r>
      <w:r>
        <w:rPr>
          <w:color w:val="231F20"/>
        </w:rPr>
        <w:t>plans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</w:rPr>
        <w:t>committed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management.</w:t>
      </w:r>
      <w:r>
        <w:rPr/>
      </w:r>
    </w:p>
    <w:p>
      <w:pPr>
        <w:pStyle w:val="BodyText"/>
        <w:spacing w:line="250" w:lineRule="auto" w:before="138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total</w:t>
      </w:r>
      <w:r>
        <w:rPr>
          <w:color w:val="231F20"/>
          <w:spacing w:val="8"/>
        </w:rPr>
        <w:t> </w:t>
      </w:r>
      <w:r>
        <w:rPr>
          <w:color w:val="231F20"/>
        </w:rPr>
        <w:t>estimated</w:t>
      </w:r>
      <w:r>
        <w:rPr>
          <w:color w:val="231F20"/>
          <w:spacing w:val="9"/>
        </w:rPr>
        <w:t> </w:t>
      </w:r>
      <w:r>
        <w:rPr>
          <w:color w:val="231F20"/>
        </w:rPr>
        <w:t>restructuring</w:t>
      </w:r>
      <w:r>
        <w:rPr>
          <w:color w:val="231F20"/>
          <w:spacing w:val="9"/>
        </w:rPr>
        <w:t> </w:t>
      </w:r>
      <w:r>
        <w:rPr>
          <w:color w:val="231F20"/>
        </w:rPr>
        <w:t>costs</w:t>
      </w:r>
      <w:r>
        <w:rPr>
          <w:color w:val="231F20"/>
          <w:spacing w:val="4"/>
        </w:rPr>
        <w:t> </w:t>
      </w:r>
      <w:r>
        <w:rPr>
          <w:color w:val="231F20"/>
        </w:rPr>
        <w:t>associated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exiting</w:t>
      </w:r>
      <w:r>
        <w:rPr>
          <w:color w:val="231F20"/>
          <w:spacing w:val="7"/>
        </w:rPr>
        <w:t> </w:t>
      </w:r>
      <w:r>
        <w:rPr>
          <w:color w:val="231F20"/>
        </w:rPr>
        <w:t>activities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Hyperion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$108</w:t>
      </w:r>
      <w:r>
        <w:rPr>
          <w:color w:val="231F20"/>
          <w:spacing w:val="5"/>
        </w:rPr>
        <w:t> </w:t>
      </w:r>
      <w:r>
        <w:rPr>
          <w:color w:val="231F20"/>
        </w:rPr>
        <w:t>million,</w:t>
      </w:r>
      <w:r>
        <w:rPr>
          <w:color w:val="231F20"/>
          <w:spacing w:val="9"/>
        </w:rPr>
        <w:t> </w:t>
      </w:r>
      <w:r>
        <w:rPr>
          <w:color w:val="231F20"/>
        </w:rPr>
        <w:t>consisting</w:t>
      </w:r>
      <w:r>
        <w:rPr>
          <w:color w:val="231F20"/>
          <w:spacing w:val="25"/>
        </w:rPr>
        <w:t> </w:t>
      </w:r>
      <w:r>
        <w:rPr>
          <w:color w:val="231F20"/>
        </w:rPr>
        <w:t>primarily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16"/>
        </w:rPr>
        <w:t> </w:t>
      </w:r>
      <w:r>
        <w:rPr>
          <w:color w:val="231F20"/>
        </w:rPr>
        <w:t>facilities</w:t>
      </w:r>
      <w:r>
        <w:rPr>
          <w:color w:val="231F20"/>
          <w:spacing w:val="21"/>
        </w:rPr>
        <w:t> </w:t>
      </w:r>
      <w:r>
        <w:rPr>
          <w:color w:val="231F20"/>
        </w:rPr>
        <w:t>obligations</w:t>
      </w:r>
      <w:r>
        <w:rPr>
          <w:color w:val="231F20"/>
          <w:spacing w:val="19"/>
        </w:rPr>
        <w:t> </w:t>
      </w:r>
      <w:r>
        <w:rPr>
          <w:color w:val="231F20"/>
        </w:rPr>
        <w:t>through</w:t>
      </w:r>
      <w:r>
        <w:rPr>
          <w:color w:val="231F20"/>
          <w:spacing w:val="17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2019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well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18"/>
        </w:rPr>
        <w:t> </w:t>
      </w:r>
      <w:r>
        <w:rPr>
          <w:color w:val="231F20"/>
        </w:rPr>
        <w:t>restructuring</w:t>
      </w:r>
      <w:r>
        <w:rPr>
          <w:color w:val="231F20"/>
          <w:spacing w:val="19"/>
        </w:rPr>
        <w:t> </w:t>
      </w:r>
      <w:r>
        <w:rPr>
          <w:color w:val="231F20"/>
        </w:rPr>
        <w:t>costs.</w:t>
      </w:r>
      <w:r>
        <w:rPr>
          <w:color w:val="231F20"/>
          <w:spacing w:val="27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costs</w:t>
      </w:r>
      <w:r>
        <w:rPr>
          <w:color w:val="231F20"/>
          <w:spacing w:val="26"/>
        </w:rPr>
        <w:t> </w:t>
      </w:r>
      <w:r>
        <w:rPr>
          <w:color w:val="231F20"/>
        </w:rPr>
        <w:t>were</w:t>
      </w:r>
      <w:r>
        <w:rPr>
          <w:color w:val="231F20"/>
          <w:spacing w:val="27"/>
        </w:rPr>
        <w:t> </w:t>
      </w:r>
      <w:r>
        <w:rPr>
          <w:color w:val="231F20"/>
        </w:rPr>
        <w:t>recognized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liability</w:t>
      </w:r>
      <w:r>
        <w:rPr>
          <w:color w:val="231F20"/>
          <w:spacing w:val="30"/>
        </w:rPr>
        <w:t> </w:t>
      </w:r>
      <w:r>
        <w:rPr>
          <w:color w:val="231F20"/>
        </w:rPr>
        <w:t>assumed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purchase</w:t>
      </w:r>
      <w:r>
        <w:rPr>
          <w:color w:val="231F20"/>
          <w:spacing w:val="27"/>
        </w:rPr>
        <w:t> </w:t>
      </w:r>
      <w:r>
        <w:rPr>
          <w:color w:val="231F20"/>
        </w:rPr>
        <w:t>business</w:t>
      </w:r>
      <w:r>
        <w:rPr>
          <w:color w:val="231F20"/>
          <w:spacing w:val="23"/>
        </w:rPr>
        <w:t> </w:t>
      </w:r>
      <w:r>
        <w:rPr>
          <w:color w:val="231F20"/>
        </w:rPr>
        <w:t>combination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included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</w:rPr>
        <w:t> allocation of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cost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acquire</w:t>
      </w:r>
      <w:r>
        <w:rPr>
          <w:color w:val="231F20"/>
          <w:spacing w:val="48"/>
        </w:rPr>
        <w:t> </w:t>
      </w:r>
      <w:r>
        <w:rPr>
          <w:color w:val="231F20"/>
        </w:rPr>
        <w:t>Hyperion</w:t>
      </w:r>
      <w:r>
        <w:rPr>
          <w:color w:val="231F20"/>
          <w:spacing w:val="44"/>
        </w:rPr>
        <w:t> </w:t>
      </w:r>
      <w:r>
        <w:rPr>
          <w:color w:val="231F20"/>
        </w:rPr>
        <w:t>and,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6"/>
        </w:rPr>
        <w:t> </w:t>
      </w:r>
      <w:r>
        <w:rPr>
          <w:color w:val="231F20"/>
        </w:rPr>
        <w:t>resulted</w:t>
      </w:r>
      <w:r>
        <w:rPr>
          <w:color w:val="231F20"/>
          <w:spacing w:val="46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</w:rPr>
        <w:t>an</w:t>
      </w:r>
      <w:r>
        <w:rPr>
          <w:color w:val="231F20"/>
          <w:spacing w:val="45"/>
        </w:rPr>
        <w:t> </w:t>
      </w:r>
      <w:r>
        <w:rPr>
          <w:color w:val="231F20"/>
        </w:rPr>
        <w:t>increase</w:t>
      </w:r>
      <w:r>
        <w:rPr>
          <w:color w:val="231F20"/>
          <w:spacing w:val="47"/>
        </w:rPr>
        <w:t> </w:t>
      </w:r>
      <w:r>
        <w:rPr>
          <w:color w:val="231F20"/>
        </w:rPr>
        <w:t>to</w:t>
      </w:r>
      <w:r>
        <w:rPr>
          <w:color w:val="231F20"/>
          <w:spacing w:val="46"/>
        </w:rPr>
        <w:t> </w:t>
      </w:r>
      <w:r>
        <w:rPr>
          <w:color w:val="231F20"/>
        </w:rPr>
        <w:t>goodwill.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restructuring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5"/>
        </w:rPr>
        <w:t> </w:t>
      </w:r>
      <w:r>
        <w:rPr>
          <w:color w:val="231F20"/>
        </w:rPr>
        <w:t>change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management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executes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4"/>
        </w:rPr>
        <w:t> </w:t>
      </w:r>
      <w:r>
        <w:rPr>
          <w:color w:val="231F20"/>
        </w:rPr>
        <w:t>plan.</w:t>
      </w:r>
      <w:r>
        <w:rPr>
          <w:color w:val="231F20"/>
          <w:spacing w:val="4"/>
        </w:rPr>
        <w:t> </w:t>
      </w:r>
      <w:r>
        <w:rPr>
          <w:color w:val="231F20"/>
        </w:rPr>
        <w:t>Future</w:t>
      </w:r>
      <w:r>
        <w:rPr>
          <w:color w:val="231F20"/>
          <w:spacing w:val="4"/>
        </w:rPr>
        <w:t> </w:t>
      </w:r>
      <w:r>
        <w:rPr>
          <w:color w:val="231F20"/>
        </w:rPr>
        <w:t>decreases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estimates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executing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Hyperion</w:t>
      </w:r>
      <w:r>
        <w:rPr>
          <w:color w:val="231F20"/>
          <w:spacing w:val="8"/>
        </w:rPr>
        <w:t> </w:t>
      </w:r>
      <w:r>
        <w:rPr>
          <w:color w:val="231F20"/>
        </w:rPr>
        <w:t>restructuring</w:t>
      </w:r>
      <w:r>
        <w:rPr>
          <w:color w:val="231F20"/>
          <w:spacing w:val="11"/>
        </w:rPr>
        <w:t> </w:t>
      </w:r>
      <w:r>
        <w:rPr>
          <w:color w:val="231F20"/>
        </w:rPr>
        <w:t>plan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recorded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</w:rPr>
        <w:t>adjustment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goodwill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indefinitely,</w:t>
      </w:r>
      <w:r>
        <w:rPr>
          <w:color w:val="231F20"/>
          <w:spacing w:val="8"/>
        </w:rPr>
        <w:t> </w:t>
      </w:r>
      <w:r>
        <w:rPr>
          <w:color w:val="231F20"/>
        </w:rPr>
        <w:t>whereas</w:t>
      </w:r>
      <w:r>
        <w:rPr>
          <w:color w:val="231F20"/>
          <w:spacing w:val="27"/>
        </w:rPr>
        <w:t> </w:t>
      </w:r>
      <w:r>
        <w:rPr>
          <w:color w:val="231F20"/>
        </w:rPr>
        <w:t>increases to</w:t>
      </w:r>
      <w:r>
        <w:rPr>
          <w:color w:val="231F20"/>
          <w:spacing w:val="-2"/>
        </w:rPr>
        <w:t> </w:t>
      </w:r>
      <w:r>
        <w:rPr>
          <w:color w:val="231F20"/>
        </w:rPr>
        <w:t>the estimates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recorded as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adjustment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goodwill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purchase</w:t>
      </w:r>
      <w:r>
        <w:rPr>
          <w:color w:val="231F20"/>
          <w:spacing w:val="-1"/>
        </w:rPr>
        <w:t> </w:t>
      </w:r>
      <w:r>
        <w:rPr>
          <w:color w:val="231F20"/>
        </w:rPr>
        <w:t>accounting</w:t>
      </w:r>
      <w:r>
        <w:rPr>
          <w:color w:val="231F20"/>
          <w:spacing w:val="2"/>
        </w:rPr>
        <w:t> </w:t>
      </w:r>
      <w:r>
        <w:rPr>
          <w:color w:val="231F20"/>
        </w:rPr>
        <w:t>allocation</w:t>
      </w:r>
      <w:r>
        <w:rPr>
          <w:color w:val="231F20"/>
        </w:rPr>
        <w:t> period,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adjustment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thereafter.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Plans</w:t>
      </w:r>
      <w:r>
        <w:rPr>
          <w:b w:val="0"/>
        </w:rPr>
      </w:r>
    </w:p>
    <w:p>
      <w:pPr>
        <w:pStyle w:val="BodyText"/>
        <w:spacing w:line="250" w:lineRule="auto" w:before="147"/>
        <w:ind w:left="159" w:right="158"/>
        <w:jc w:val="both"/>
      </w:pPr>
      <w:r>
        <w:rPr>
          <w:color w:val="231F20"/>
        </w:rPr>
        <w:t>During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third</w:t>
      </w:r>
      <w:r>
        <w:rPr>
          <w:color w:val="231F20"/>
          <w:spacing w:val="14"/>
        </w:rPr>
        <w:t> </w:t>
      </w:r>
      <w:r>
        <w:rPr>
          <w:color w:val="231F20"/>
        </w:rPr>
        <w:t>quarter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year</w:t>
      </w:r>
      <w:r>
        <w:rPr>
          <w:color w:val="231F20"/>
          <w:spacing w:val="13"/>
        </w:rPr>
        <w:t> </w:t>
      </w:r>
      <w:r>
        <w:rPr>
          <w:color w:val="231F20"/>
        </w:rPr>
        <w:t>2006,</w:t>
      </w:r>
      <w:r>
        <w:rPr>
          <w:color w:val="231F20"/>
          <w:spacing w:val="12"/>
        </w:rPr>
        <w:t> </w:t>
      </w:r>
      <w:r>
        <w:rPr>
          <w:color w:val="231F20"/>
        </w:rPr>
        <w:t>management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initiated</w:t>
      </w:r>
      <w:r>
        <w:rPr>
          <w:color w:val="231F20"/>
          <w:spacing w:val="17"/>
        </w:rPr>
        <w:t> </w:t>
      </w:r>
      <w:r>
        <w:rPr>
          <w:color w:val="231F20"/>
        </w:rPr>
        <w:t>plans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restructure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27"/>
        </w:rPr>
        <w:t> </w:t>
      </w:r>
      <w:r>
        <w:rPr>
          <w:color w:val="231F20"/>
        </w:rPr>
        <w:t>operations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pre-merger</w:t>
      </w:r>
      <w:r>
        <w:rPr>
          <w:color w:val="231F20"/>
          <w:spacing w:val="-11"/>
        </w:rPr>
        <w:t> </w:t>
      </w:r>
      <w:r>
        <w:rPr>
          <w:color w:val="231F20"/>
        </w:rPr>
        <w:t>Siebel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eliminate</w:t>
      </w:r>
      <w:r>
        <w:rPr>
          <w:color w:val="231F20"/>
          <w:spacing w:val="-7"/>
        </w:rPr>
        <w:t> </w:t>
      </w:r>
      <w:r>
        <w:rPr>
          <w:color w:val="231F20"/>
        </w:rPr>
        <w:t>redundant</w:t>
      </w:r>
      <w:r>
        <w:rPr>
          <w:color w:val="231F20"/>
          <w:spacing w:val="-10"/>
        </w:rPr>
        <w:t> </w:t>
      </w:r>
      <w:r>
        <w:rPr>
          <w:color w:val="231F20"/>
        </w:rPr>
        <w:t>costs</w:t>
      </w:r>
      <w:r>
        <w:rPr>
          <w:color w:val="231F20"/>
          <w:spacing w:val="-12"/>
        </w:rPr>
        <w:t> </w:t>
      </w:r>
      <w:r>
        <w:rPr>
          <w:color w:val="231F20"/>
        </w:rPr>
        <w:t>resulting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acquisition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Siebel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efficiencies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operations.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</w:rPr>
        <w:t>restructuring</w:t>
      </w:r>
      <w:r>
        <w:rPr>
          <w:color w:val="231F20"/>
          <w:spacing w:val="11"/>
        </w:rPr>
        <w:t> </w:t>
      </w:r>
      <w:r>
        <w:rPr>
          <w:color w:val="231F20"/>
        </w:rPr>
        <w:t>charges</w:t>
      </w:r>
      <w:r>
        <w:rPr>
          <w:color w:val="231F20"/>
          <w:spacing w:val="9"/>
        </w:rPr>
        <w:t> </w:t>
      </w:r>
      <w:r>
        <w:rPr>
          <w:color w:val="231F20"/>
        </w:rPr>
        <w:t>recorded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based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restructuring</w:t>
      </w:r>
      <w:r>
        <w:rPr>
          <w:color w:val="231F20"/>
          <w:spacing w:val="13"/>
        </w:rPr>
        <w:t> </w:t>
      </w:r>
      <w:r>
        <w:rPr>
          <w:color w:val="231F20"/>
        </w:rPr>
        <w:t>plans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</w:rPr>
        <w:t>committed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management.</w:t>
      </w:r>
      <w:r>
        <w:rPr/>
      </w:r>
    </w:p>
    <w:p>
      <w:pPr>
        <w:pStyle w:val="BodyText"/>
        <w:spacing w:line="250" w:lineRule="auto" w:before="138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9"/>
        </w:rPr>
        <w:t> </w:t>
      </w:r>
      <w:r>
        <w:rPr>
          <w:color w:val="231F20"/>
        </w:rPr>
        <w:t>estimated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-9"/>
        </w:rPr>
        <w:t> </w:t>
      </w:r>
      <w:r>
        <w:rPr>
          <w:color w:val="231F20"/>
        </w:rPr>
        <w:t>costs</w:t>
      </w:r>
      <w:r>
        <w:rPr>
          <w:color w:val="231F20"/>
          <w:spacing w:val="-12"/>
        </w:rPr>
        <w:t> </w:t>
      </w:r>
      <w:r>
        <w:rPr>
          <w:color w:val="231F20"/>
        </w:rPr>
        <w:t>associated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2006</w:t>
      </w:r>
      <w:r>
        <w:rPr>
          <w:color w:val="231F20"/>
          <w:spacing w:val="-13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Restructuring</w:t>
      </w:r>
      <w:r>
        <w:rPr>
          <w:color w:val="231F20"/>
          <w:spacing w:val="-9"/>
        </w:rPr>
        <w:t> </w:t>
      </w:r>
      <w:r>
        <w:rPr>
          <w:color w:val="231F20"/>
        </w:rPr>
        <w:t>Plan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$92</w:t>
      </w:r>
      <w:r>
        <w:rPr>
          <w:color w:val="231F20"/>
          <w:spacing w:val="-11"/>
        </w:rPr>
        <w:t> </w:t>
      </w:r>
      <w:r>
        <w:rPr>
          <w:color w:val="231F20"/>
        </w:rPr>
        <w:t>million,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which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1"/>
        </w:rPr>
        <w:t> </w:t>
      </w:r>
      <w:r>
        <w:rPr>
          <w:color w:val="231F20"/>
        </w:rPr>
        <w:t>been</w:t>
      </w:r>
      <w:r>
        <w:rPr>
          <w:color w:val="231F20"/>
          <w:spacing w:val="24"/>
        </w:rPr>
        <w:t> </w:t>
      </w:r>
      <w:r>
        <w:rPr>
          <w:color w:val="231F20"/>
        </w:rPr>
        <w:t>incurred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date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were</w:t>
      </w:r>
      <w:r>
        <w:rPr>
          <w:color w:val="231F20"/>
          <w:spacing w:val="25"/>
        </w:rPr>
        <w:t> </w:t>
      </w:r>
      <w:r>
        <w:rPr>
          <w:color w:val="231F20"/>
        </w:rPr>
        <w:t>recorded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restructuring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3"/>
        </w:rPr>
        <w:t> </w:t>
      </w:r>
      <w:r>
        <w:rPr>
          <w:color w:val="231F20"/>
        </w:rPr>
        <w:t>line</w:t>
      </w:r>
      <w:r>
        <w:rPr>
          <w:color w:val="231F20"/>
          <w:spacing w:val="20"/>
        </w:rPr>
        <w:t> </w:t>
      </w:r>
      <w:r>
        <w:rPr>
          <w:color w:val="231F20"/>
        </w:rPr>
        <w:t>within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consolidated</w:t>
      </w:r>
      <w:r>
        <w:rPr>
          <w:color w:val="231F20"/>
          <w:spacing w:val="27"/>
        </w:rPr>
        <w:t> </w:t>
      </w:r>
      <w:r>
        <w:rPr>
          <w:color w:val="231F20"/>
        </w:rPr>
        <w:t>statements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operations.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changes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estimates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executing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2006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3"/>
        </w:rPr>
        <w:t> </w:t>
      </w:r>
      <w:r>
        <w:rPr>
          <w:color w:val="231F20"/>
        </w:rPr>
        <w:t>Restructuring</w:t>
      </w:r>
      <w:r>
        <w:rPr>
          <w:color w:val="231F20"/>
          <w:spacing w:val="-3"/>
        </w:rPr>
        <w:t> </w:t>
      </w:r>
      <w:r>
        <w:rPr>
          <w:color w:val="231F20"/>
        </w:rPr>
        <w:t>Plan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26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reflected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results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operations.</w:t>
      </w:r>
      <w:r>
        <w:rPr/>
      </w:r>
    </w:p>
    <w:p>
      <w:pPr>
        <w:pStyle w:val="BodyText"/>
        <w:spacing w:line="250" w:lineRule="auto" w:before="138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total</w:t>
      </w:r>
      <w:r>
        <w:rPr>
          <w:color w:val="231F20"/>
          <w:spacing w:val="26"/>
        </w:rPr>
        <w:t> </w:t>
      </w:r>
      <w:r>
        <w:rPr>
          <w:color w:val="231F20"/>
        </w:rPr>
        <w:t>estimated</w:t>
      </w:r>
      <w:r>
        <w:rPr>
          <w:color w:val="231F20"/>
          <w:spacing w:val="28"/>
        </w:rPr>
        <w:t> </w:t>
      </w:r>
      <w:r>
        <w:rPr>
          <w:color w:val="231F20"/>
        </w:rPr>
        <w:t>restructuring</w:t>
      </w:r>
      <w:r>
        <w:rPr>
          <w:color w:val="231F20"/>
          <w:spacing w:val="27"/>
        </w:rPr>
        <w:t> </w:t>
      </w:r>
      <w:r>
        <w:rPr>
          <w:color w:val="231F20"/>
        </w:rPr>
        <w:t>costs</w:t>
      </w:r>
      <w:r>
        <w:rPr>
          <w:color w:val="231F20"/>
          <w:spacing w:val="23"/>
        </w:rPr>
        <w:t> </w:t>
      </w:r>
      <w:r>
        <w:rPr>
          <w:color w:val="231F20"/>
        </w:rPr>
        <w:t>associated</w:t>
      </w:r>
      <w:r>
        <w:rPr>
          <w:color w:val="231F20"/>
          <w:spacing w:val="25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exiting</w:t>
      </w:r>
      <w:r>
        <w:rPr>
          <w:color w:val="231F20"/>
          <w:spacing w:val="25"/>
        </w:rPr>
        <w:t> </w:t>
      </w:r>
      <w:r>
        <w:rPr>
          <w:color w:val="231F20"/>
        </w:rPr>
        <w:t>activities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Siebel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5"/>
        </w:rPr>
        <w:t> </w:t>
      </w:r>
      <w:r>
        <w:rPr>
          <w:color w:val="231F20"/>
        </w:rPr>
        <w:t>$574</w:t>
      </w:r>
      <w:r>
        <w:rPr>
          <w:color w:val="231F20"/>
          <w:spacing w:val="23"/>
        </w:rPr>
        <w:t> </w:t>
      </w:r>
      <w:r>
        <w:rPr>
          <w:color w:val="231F20"/>
        </w:rPr>
        <w:t>million,</w:t>
      </w:r>
      <w:r>
        <w:rPr>
          <w:color w:val="231F20"/>
          <w:spacing w:val="27"/>
        </w:rPr>
        <w:t> </w:t>
      </w:r>
      <w:r>
        <w:rPr>
          <w:color w:val="231F20"/>
        </w:rPr>
        <w:t>consisting</w:t>
      </w:r>
      <w:r>
        <w:rPr>
          <w:color w:val="231F20"/>
          <w:spacing w:val="25"/>
        </w:rPr>
        <w:t> </w:t>
      </w:r>
      <w:r>
        <w:rPr>
          <w:color w:val="231F20"/>
        </w:rPr>
        <w:t>primarily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16"/>
        </w:rPr>
        <w:t> </w:t>
      </w:r>
      <w:r>
        <w:rPr>
          <w:color w:val="231F20"/>
        </w:rPr>
        <w:t>facilities</w:t>
      </w:r>
      <w:r>
        <w:rPr>
          <w:color w:val="231F20"/>
          <w:spacing w:val="21"/>
        </w:rPr>
        <w:t> </w:t>
      </w:r>
      <w:r>
        <w:rPr>
          <w:color w:val="231F20"/>
        </w:rPr>
        <w:t>obligations</w:t>
      </w:r>
      <w:r>
        <w:rPr>
          <w:color w:val="231F20"/>
          <w:spacing w:val="19"/>
        </w:rPr>
        <w:t> </w:t>
      </w:r>
      <w:r>
        <w:rPr>
          <w:color w:val="231F20"/>
        </w:rPr>
        <w:t>through</w:t>
      </w:r>
      <w:r>
        <w:rPr>
          <w:color w:val="231F20"/>
          <w:spacing w:val="17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2022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well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18"/>
        </w:rPr>
        <w:t> </w:t>
      </w:r>
      <w:r>
        <w:rPr>
          <w:color w:val="231F20"/>
        </w:rPr>
        <w:t>restructuring</w:t>
      </w:r>
      <w:r>
        <w:rPr>
          <w:color w:val="231F20"/>
          <w:spacing w:val="19"/>
        </w:rPr>
        <w:t> </w:t>
      </w:r>
      <w:r>
        <w:rPr>
          <w:color w:val="231F20"/>
        </w:rPr>
        <w:t>costs.</w:t>
      </w:r>
      <w:r>
        <w:rPr>
          <w:color w:val="231F20"/>
          <w:spacing w:val="27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costs</w:t>
      </w:r>
      <w:r>
        <w:rPr>
          <w:color w:val="231F20"/>
          <w:spacing w:val="26"/>
        </w:rPr>
        <w:t> </w:t>
      </w:r>
      <w:r>
        <w:rPr>
          <w:color w:val="231F20"/>
        </w:rPr>
        <w:t>were</w:t>
      </w:r>
      <w:r>
        <w:rPr>
          <w:color w:val="231F20"/>
          <w:spacing w:val="27"/>
        </w:rPr>
        <w:t> </w:t>
      </w:r>
      <w:r>
        <w:rPr>
          <w:color w:val="231F20"/>
        </w:rPr>
        <w:t>recognized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liability</w:t>
      </w:r>
      <w:r>
        <w:rPr>
          <w:color w:val="231F20"/>
          <w:spacing w:val="30"/>
        </w:rPr>
        <w:t> </w:t>
      </w:r>
      <w:r>
        <w:rPr>
          <w:color w:val="231F20"/>
        </w:rPr>
        <w:t>assumed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purchase</w:t>
      </w:r>
      <w:r>
        <w:rPr>
          <w:color w:val="231F20"/>
          <w:spacing w:val="27"/>
        </w:rPr>
        <w:t> </w:t>
      </w:r>
      <w:r>
        <w:rPr>
          <w:color w:val="231F20"/>
        </w:rPr>
        <w:t>business</w:t>
      </w:r>
      <w:r>
        <w:rPr>
          <w:color w:val="231F20"/>
          <w:spacing w:val="23"/>
        </w:rPr>
        <w:t> </w:t>
      </w:r>
      <w:r>
        <w:rPr>
          <w:color w:val="231F20"/>
        </w:rPr>
        <w:t>combination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included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</w:rPr>
        <w:t> 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cost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acquire</w:t>
      </w:r>
      <w:r>
        <w:rPr>
          <w:color w:val="231F20"/>
          <w:spacing w:val="-4"/>
        </w:rPr>
        <w:t> </w:t>
      </w:r>
      <w:r>
        <w:rPr>
          <w:color w:val="231F20"/>
        </w:rPr>
        <w:t>Siebel</w:t>
      </w:r>
      <w:r>
        <w:rPr>
          <w:color w:val="231F20"/>
          <w:spacing w:val="-4"/>
        </w:rPr>
        <w:t> </w:t>
      </w:r>
      <w:r>
        <w:rPr>
          <w:color w:val="231F20"/>
        </w:rPr>
        <w:t>and,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resulted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goodwill.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restructuring</w:t>
      </w:r>
      <w:r>
        <w:rPr>
          <w:color w:val="231F20"/>
          <w:spacing w:val="26"/>
        </w:rPr>
        <w:t> </w:t>
      </w:r>
      <w:r>
        <w:rPr>
          <w:color w:val="231F20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change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management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executes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-13"/>
        </w:rPr>
        <w:t> </w:t>
      </w:r>
      <w:r>
        <w:rPr>
          <w:color w:val="231F20"/>
        </w:rPr>
        <w:t>plan.</w:t>
      </w:r>
      <w:r>
        <w:rPr>
          <w:color w:val="231F20"/>
          <w:spacing w:val="-13"/>
        </w:rPr>
        <w:t> </w:t>
      </w:r>
      <w:r>
        <w:rPr>
          <w:color w:val="231F20"/>
        </w:rPr>
        <w:t>Future</w:t>
      </w:r>
      <w:r>
        <w:rPr>
          <w:color w:val="231F20"/>
          <w:spacing w:val="-13"/>
        </w:rPr>
        <w:t> </w:t>
      </w:r>
      <w:r>
        <w:rPr>
          <w:color w:val="231F20"/>
        </w:rPr>
        <w:t>decreases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estimates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executing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Siebel</w:t>
      </w:r>
      <w:r>
        <w:rPr>
          <w:color w:val="231F20"/>
          <w:spacing w:val="31"/>
        </w:rPr>
        <w:t> </w:t>
      </w:r>
      <w:r>
        <w:rPr>
          <w:color w:val="231F20"/>
        </w:rPr>
        <w:t>restructuring</w:t>
      </w:r>
      <w:r>
        <w:rPr>
          <w:color w:val="231F20"/>
          <w:spacing w:val="31"/>
        </w:rPr>
        <w:t> </w:t>
      </w:r>
      <w:r>
        <w:rPr>
          <w:color w:val="231F20"/>
        </w:rPr>
        <w:t>plan</w:t>
      </w:r>
      <w:r>
        <w:rPr>
          <w:color w:val="231F20"/>
          <w:spacing w:val="29"/>
        </w:rPr>
        <w:t> </w:t>
      </w:r>
      <w:r>
        <w:rPr>
          <w:color w:val="231F20"/>
        </w:rPr>
        <w:t>will</w:t>
      </w:r>
      <w:r>
        <w:rPr>
          <w:color w:val="231F20"/>
          <w:spacing w:val="29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</w:rPr>
        <w:t>recorded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29"/>
        </w:rPr>
        <w:t> </w:t>
      </w:r>
      <w:r>
        <w:rPr>
          <w:color w:val="231F20"/>
        </w:rPr>
        <w:t>adjustment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goodwill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indefinitely,</w:t>
      </w:r>
      <w:r>
        <w:rPr>
          <w:color w:val="231F20"/>
          <w:spacing w:val="28"/>
        </w:rPr>
        <w:t> </w:t>
      </w:r>
      <w:r>
        <w:rPr>
          <w:color w:val="231F20"/>
        </w:rPr>
        <w:t>whereas</w:t>
      </w:r>
      <w:r>
        <w:rPr>
          <w:color w:val="231F20"/>
          <w:spacing w:val="30"/>
        </w:rPr>
        <w:t> </w:t>
      </w:r>
      <w:r>
        <w:rPr>
          <w:color w:val="231F20"/>
        </w:rPr>
        <w:t>increases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estimates</w:t>
      </w:r>
      <w:r>
        <w:rPr>
          <w:color w:val="231F20"/>
          <w:spacing w:val="18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2005</w:t>
      </w:r>
      <w:r>
        <w:rPr>
          <w:color w:val="231F20"/>
          <w:spacing w:val="13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Plans</w:t>
      </w:r>
      <w:r>
        <w:rPr>
          <w:b w:val="0"/>
        </w:rPr>
      </w:r>
    </w:p>
    <w:p>
      <w:pPr>
        <w:pStyle w:val="BodyText"/>
        <w:spacing w:line="250" w:lineRule="auto" w:before="147"/>
        <w:ind w:left="159" w:right="157"/>
        <w:jc w:val="both"/>
      </w:pPr>
      <w:r>
        <w:rPr>
          <w:color w:val="231F20"/>
        </w:rPr>
        <w:t>During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third</w:t>
      </w:r>
      <w:r>
        <w:rPr>
          <w:color w:val="231F20"/>
          <w:spacing w:val="8"/>
        </w:rPr>
        <w:t> </w:t>
      </w:r>
      <w:r>
        <w:rPr>
          <w:color w:val="231F20"/>
        </w:rPr>
        <w:t>quarter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2005,</w:t>
      </w:r>
      <w:r>
        <w:rPr>
          <w:color w:val="231F20"/>
          <w:spacing w:val="6"/>
        </w:rPr>
        <w:t> </w:t>
      </w:r>
      <w:r>
        <w:rPr>
          <w:color w:val="231F20"/>
        </w:rPr>
        <w:t>management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initiated</w:t>
      </w:r>
      <w:r>
        <w:rPr>
          <w:color w:val="231F20"/>
          <w:spacing w:val="12"/>
        </w:rPr>
        <w:t> </w:t>
      </w:r>
      <w:r>
        <w:rPr>
          <w:color w:val="231F20"/>
        </w:rPr>
        <w:t>plans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restructure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operations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Oracle,</w:t>
      </w:r>
      <w:r>
        <w:rPr>
          <w:color w:val="231F20"/>
          <w:spacing w:val="31"/>
        </w:rPr>
        <w:t> </w:t>
      </w:r>
      <w:r>
        <w:rPr>
          <w:color w:val="231F20"/>
        </w:rPr>
        <w:t>PeopleSoft,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Retek</w:t>
      </w:r>
      <w:r>
        <w:rPr>
          <w:color w:val="231F20"/>
          <w:spacing w:val="29"/>
        </w:rPr>
        <w:t> </w:t>
      </w:r>
      <w:r>
        <w:rPr>
          <w:color w:val="231F20"/>
        </w:rPr>
        <w:t>Inc.</w:t>
      </w:r>
      <w:r>
        <w:rPr>
          <w:color w:val="231F20"/>
          <w:spacing w:val="28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29"/>
        </w:rPr>
        <w:t> </w:t>
      </w:r>
      <w:r>
        <w:rPr>
          <w:color w:val="231F20"/>
        </w:rPr>
        <w:t>estimated</w:t>
      </w:r>
      <w:r>
        <w:rPr>
          <w:color w:val="231F20"/>
          <w:spacing w:val="32"/>
        </w:rPr>
        <w:t> </w:t>
      </w:r>
      <w:r>
        <w:rPr>
          <w:color w:val="231F20"/>
        </w:rPr>
        <w:t>restructuring</w:t>
      </w:r>
      <w:r>
        <w:rPr>
          <w:color w:val="231F20"/>
          <w:spacing w:val="31"/>
        </w:rPr>
        <w:t> </w:t>
      </w:r>
      <w:r>
        <w:rPr>
          <w:color w:val="231F20"/>
        </w:rPr>
        <w:t>costs</w:t>
      </w:r>
      <w:r>
        <w:rPr>
          <w:color w:val="231F20"/>
          <w:spacing w:val="27"/>
        </w:rPr>
        <w:t> </w:t>
      </w:r>
      <w:r>
        <w:rPr>
          <w:color w:val="231F20"/>
        </w:rPr>
        <w:t>associated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</w:rPr>
        <w:t>2005</w:t>
      </w:r>
      <w:r>
        <w:rPr>
          <w:color w:val="231F20"/>
          <w:spacing w:val="27"/>
        </w:rPr>
        <w:t> </w:t>
      </w:r>
      <w:r>
        <w:rPr>
          <w:color w:val="231F20"/>
        </w:rPr>
        <w:t>Oracle</w:t>
      </w:r>
      <w:r>
        <w:rPr>
          <w:color w:val="231F20"/>
          <w:spacing w:val="21"/>
        </w:rPr>
        <w:t> </w:t>
      </w:r>
      <w:r>
        <w:rPr>
          <w:color w:val="231F20"/>
        </w:rPr>
        <w:t>Restructuring</w:t>
      </w:r>
      <w:r>
        <w:rPr>
          <w:color w:val="231F20"/>
          <w:spacing w:val="4"/>
        </w:rPr>
        <w:t> </w:t>
      </w:r>
      <w:r>
        <w:rPr>
          <w:color w:val="231F20"/>
        </w:rPr>
        <w:t>Plan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$158 million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recorded</w:t>
      </w:r>
      <w:r>
        <w:rPr>
          <w:color w:val="231F20"/>
          <w:spacing w:val="3"/>
        </w:rPr>
        <w:t> </w:t>
      </w:r>
      <w:r>
        <w:rPr>
          <w:color w:val="231F20"/>
        </w:rPr>
        <w:t>to the</w:t>
      </w:r>
      <w:r>
        <w:rPr>
          <w:color w:val="231F20"/>
          <w:spacing w:val="2"/>
        </w:rPr>
        <w:t> </w:t>
      </w:r>
      <w:r>
        <w:rPr>
          <w:color w:val="231F20"/>
        </w:rPr>
        <w:t>restructuring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"/>
        </w:rPr>
        <w:t> </w:t>
      </w:r>
      <w:r>
        <w:rPr>
          <w:color w:val="231F20"/>
        </w:rPr>
        <w:t>line</w:t>
      </w:r>
      <w:r>
        <w:rPr>
          <w:color w:val="231F20"/>
          <w:spacing w:val="-1"/>
        </w:rPr>
        <w:t> </w:t>
      </w:r>
      <w:r>
        <w:rPr>
          <w:color w:val="231F20"/>
        </w:rPr>
        <w:t>within</w:t>
      </w:r>
      <w:r>
        <w:rPr>
          <w:color w:val="231F20"/>
          <w:spacing w:val="1"/>
        </w:rPr>
        <w:t> </w:t>
      </w:r>
      <w:r>
        <w:rPr>
          <w:color w:val="231F20"/>
        </w:rPr>
        <w:t>our consolidated</w:t>
      </w:r>
      <w:r>
        <w:rPr>
          <w:color w:val="231F20"/>
          <w:spacing w:val="25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operations.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5"/>
        </w:rPr>
        <w:t> </w:t>
      </w:r>
      <w:r>
        <w:rPr>
          <w:color w:val="231F20"/>
        </w:rPr>
        <w:t>estimated</w:t>
      </w:r>
      <w:r>
        <w:rPr>
          <w:color w:val="231F20"/>
          <w:spacing w:val="16"/>
        </w:rPr>
        <w:t> </w:t>
      </w:r>
      <w:r>
        <w:rPr>
          <w:color w:val="231F20"/>
        </w:rPr>
        <w:t>restructuring</w:t>
      </w:r>
      <w:r>
        <w:rPr>
          <w:color w:val="231F20"/>
          <w:spacing w:val="16"/>
        </w:rPr>
        <w:t> </w:t>
      </w:r>
      <w:r>
        <w:rPr>
          <w:color w:val="231F20"/>
        </w:rPr>
        <w:t>costs</w:t>
      </w:r>
      <w:r>
        <w:rPr>
          <w:color w:val="231F20"/>
          <w:spacing w:val="12"/>
        </w:rPr>
        <w:t> </w:t>
      </w:r>
      <w:r>
        <w:rPr>
          <w:color w:val="231F20"/>
        </w:rPr>
        <w:t>associated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exiting</w:t>
      </w:r>
      <w:r>
        <w:rPr>
          <w:color w:val="231F20"/>
          <w:spacing w:val="14"/>
        </w:rPr>
        <w:t> </w:t>
      </w:r>
      <w:r>
        <w:rPr>
          <w:color w:val="231F20"/>
        </w:rPr>
        <w:t>activities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PeopleSoft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left="159" w:right="162"/>
        <w:jc w:val="left"/>
      </w:pPr>
      <w:r>
        <w:rPr>
          <w:color w:val="231F20"/>
        </w:rPr>
        <w:t>Retek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$401</w:t>
      </w:r>
      <w:r>
        <w:rPr>
          <w:color w:val="231F20"/>
          <w:spacing w:val="9"/>
        </w:rPr>
        <w:t> </w:t>
      </w:r>
      <w:r>
        <w:rPr>
          <w:color w:val="231F20"/>
        </w:rPr>
        <w:t>million,</w:t>
      </w:r>
      <w:r>
        <w:rPr>
          <w:color w:val="231F20"/>
          <w:spacing w:val="13"/>
        </w:rPr>
        <w:t> </w:t>
      </w:r>
      <w:r>
        <w:rPr>
          <w:color w:val="231F20"/>
        </w:rPr>
        <w:t>consisting</w:t>
      </w:r>
      <w:r>
        <w:rPr>
          <w:color w:val="231F20"/>
          <w:spacing w:val="10"/>
        </w:rPr>
        <w:t> </w:t>
      </w:r>
      <w:r>
        <w:rPr>
          <w:color w:val="231F20"/>
        </w:rPr>
        <w:t>primarily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employee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13"/>
        </w:rPr>
        <w:t> </w:t>
      </w:r>
      <w:r>
        <w:rPr>
          <w:color w:val="231F20"/>
        </w:rPr>
        <w:t>costs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well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10"/>
        </w:rPr>
        <w:t> </w:t>
      </w:r>
      <w:r>
        <w:rPr>
          <w:color w:val="231F20"/>
        </w:rPr>
        <w:t>facilities</w:t>
      </w:r>
      <w:r>
        <w:rPr>
          <w:color w:val="231F20"/>
          <w:spacing w:val="14"/>
        </w:rPr>
        <w:t> </w:t>
      </w:r>
      <w:r>
        <w:rPr>
          <w:color w:val="231F20"/>
        </w:rPr>
        <w:t>obligations</w:t>
      </w:r>
      <w:r>
        <w:rPr>
          <w:color w:val="231F20"/>
          <w:spacing w:val="27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2013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restructuring</w:t>
      </w:r>
      <w:r>
        <w:rPr>
          <w:color w:val="231F20"/>
          <w:spacing w:val="17"/>
        </w:rPr>
        <w:t> </w:t>
      </w:r>
      <w:r>
        <w:rPr>
          <w:color w:val="231F20"/>
        </w:rPr>
        <w:t>costs.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33"/>
        <w:ind w:left="159" w:right="0"/>
        <w:jc w:val="left"/>
        <w:rPr>
          <w:b w:val="0"/>
          <w:bCs w:val="0"/>
        </w:rPr>
      </w:pPr>
      <w:r>
        <w:rPr>
          <w:color w:val="231F20"/>
        </w:rPr>
        <w:t>Summary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4"/>
        </w:rPr>
        <w:t> </w:t>
      </w:r>
      <w:r>
        <w:rPr>
          <w:color w:val="231F20"/>
        </w:rPr>
        <w:t>Plans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header="0" w:footer="1102" w:top="1380" w:bottom="1300" w:left="122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58" w:lineRule="exact" w:before="125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Accrued</w:t>
      </w:r>
      <w:r>
        <w:rPr>
          <w:rFonts w:ascii="Times New Roman"/>
          <w:sz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9"/>
          <w:szCs w:val="19"/>
        </w:rPr>
      </w:pPr>
      <w:r>
        <w:rPr/>
        <w:br w:type="column"/>
      </w:r>
      <w:r>
        <w:rPr>
          <w:rFonts w:ascii="Times New Roman"/>
          <w:b/>
          <w:sz w:val="19"/>
        </w:rPr>
      </w:r>
    </w:p>
    <w:p>
      <w:pPr>
        <w:spacing w:before="0"/>
        <w:ind w:left="3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pacing w:val="-4"/>
          <w:sz w:val="14"/>
        </w:rPr>
        <w:t>Year</w:t>
      </w:r>
      <w:r>
        <w:rPr>
          <w:rFonts w:ascii="Times New Roman"/>
          <w:b/>
          <w:color w:val="231F20"/>
          <w:spacing w:val="11"/>
          <w:sz w:val="14"/>
        </w:rPr>
        <w:t> </w:t>
      </w:r>
      <w:r>
        <w:rPr>
          <w:rFonts w:ascii="Times New Roman"/>
          <w:b/>
          <w:color w:val="231F20"/>
          <w:sz w:val="14"/>
        </w:rPr>
        <w:t>Ended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2007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58" w:lineRule="exact" w:before="125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78.759003pt;margin-top:12.302939pt;width:102pt;height:.1pt;mso-position-horizontal-relative:page;mso-position-vertical-relative:paragraph;z-index:6328" coordorigin="5575,246" coordsize="2040,2">
            <v:shape style="position:absolute;left:5575;top:246;width:2040;height:2" coordorigin="5575,246" coordsize="2040,0" path="m5575,246l7615,246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4"/>
        </w:rPr>
        <w:t>Accrued</w:t>
      </w:r>
      <w:r>
        <w:rPr>
          <w:rFonts w:ascii="Times New Roman"/>
          <w:sz w:val="1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40" w:lineRule="exact" w:before="0"/>
        <w:ind w:left="255" w:right="0" w:firstLine="7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pacing w:val="-3"/>
          <w:sz w:val="14"/>
        </w:rPr>
        <w:t>Total</w:t>
      </w:r>
      <w:r>
        <w:rPr>
          <w:rFonts w:ascii="Times New Roman"/>
          <w:b/>
          <w:color w:val="231F20"/>
          <w:spacing w:val="23"/>
          <w:sz w:val="14"/>
        </w:rPr>
        <w:t> </w:t>
      </w:r>
      <w:r>
        <w:rPr>
          <w:rFonts w:ascii="Times New Roman"/>
          <w:b/>
          <w:color w:val="231F20"/>
          <w:sz w:val="14"/>
        </w:rPr>
        <w:t>Costs</w:t>
      </w:r>
      <w:r>
        <w:rPr>
          <w:rFonts w:ascii="Times New Roman"/>
          <w:sz w:val="1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40" w:lineRule="exact" w:before="0"/>
        <w:ind w:left="229" w:right="191" w:firstLine="122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pacing w:val="-3"/>
          <w:sz w:val="14"/>
        </w:rPr>
        <w:t>Total</w:t>
      </w:r>
      <w:r>
        <w:rPr>
          <w:rFonts w:ascii="Times New Roman"/>
          <w:b/>
          <w:color w:val="231F20"/>
          <w:spacing w:val="23"/>
          <w:sz w:val="14"/>
        </w:rPr>
        <w:t> </w:t>
      </w:r>
      <w:r>
        <w:rPr>
          <w:rFonts w:ascii="Times New Roman"/>
          <w:b/>
          <w:color w:val="231F20"/>
          <w:sz w:val="14"/>
        </w:rPr>
        <w:t>Expected</w:t>
      </w:r>
      <w:r>
        <w:rPr>
          <w:rFonts w:ascii="Times New Roman"/>
          <w:sz w:val="14"/>
        </w:rPr>
      </w:r>
    </w:p>
    <w:p>
      <w:pPr>
        <w:spacing w:after="0" w:line="14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760" w:bottom="280" w:left="1220" w:right="1580"/>
          <w:cols w:num="5" w:equalWidth="0">
            <w:col w:w="4208" w:space="40"/>
            <w:col w:w="1917" w:space="40"/>
            <w:col w:w="1600" w:space="40"/>
            <w:col w:w="582" w:space="40"/>
            <w:col w:w="973"/>
          </w:cols>
        </w:sectPr>
      </w:pPr>
    </w:p>
    <w:p>
      <w:pPr>
        <w:spacing w:before="121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68.995003pt;margin-top:15.107857pt;width:169.75pt;height:.1pt;mso-position-horizontal-relative:page;mso-position-vertical-relative:paragraph;z-index:6112" coordorigin="1380,302" coordsize="3395,2">
            <v:shape style="position:absolute;left:1380;top:302;width:3395;height:2" coordorigin="1380,302" coordsize="3395,0" path="m1380,302l4775,302e" filled="false" stroked="true" strokeweight="1.0637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4"/>
        </w:rPr>
        <w:t>(in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millions)</w:t>
      </w:r>
      <w:r>
        <w:rPr>
          <w:rFonts w:ascii="Times New Roman"/>
          <w:sz w:val="14"/>
        </w:rPr>
      </w:r>
    </w:p>
    <w:p>
      <w:pPr>
        <w:spacing w:line="203" w:lineRule="exact" w:before="102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78.759003pt;margin-top:1.001484pt;width:31.05pt;height:.1pt;mso-position-horizontal-relative:page;mso-position-vertical-relative:paragraph;z-index:6160" coordorigin="5575,20" coordsize="621,2">
            <v:shape style="position:absolute;left:5575;top:20;width:621;height:2" coordorigin="5575,20" coordsize="621,0" path="m5575,20l6195,20e" filled="false" stroked="true" strokeweight="1.06375pt" strokecolor="#231f20">
              <v:path arrowok="t"/>
            </v:shape>
            <w10:wrap type="none"/>
          </v:group>
        </w:pict>
      </w:r>
      <w:r>
        <w:rPr/>
        <w:pict>
          <v:group style="position:absolute;margin-left:314.248993pt;margin-top:1.001484pt;width:31.05pt;height:.1pt;mso-position-horizontal-relative:page;mso-position-vertical-relative:paragraph;z-index:6184" coordorigin="6285,20" coordsize="621,2">
            <v:shape style="position:absolute;left:6285;top:20;width:621;height:2" coordorigin="6285,20" coordsize="621,0" path="m6285,20l6905,20e" filled="false" stroked="true" strokeweight="1.0637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8"/>
        </w:rPr>
        <w:t>Fiscal</w:t>
      </w:r>
      <w:r>
        <w:rPr>
          <w:rFonts w:ascii="Times New Roman"/>
          <w:b/>
          <w:color w:val="231F20"/>
          <w:spacing w:val="15"/>
          <w:sz w:val="18"/>
        </w:rPr>
        <w:t> </w:t>
      </w:r>
      <w:r>
        <w:rPr>
          <w:rFonts w:ascii="Times New Roman"/>
          <w:b/>
          <w:color w:val="231F20"/>
          <w:sz w:val="18"/>
        </w:rPr>
        <w:t>2006</w:t>
      </w:r>
      <w:r>
        <w:rPr>
          <w:rFonts w:ascii="Times New Roman"/>
          <w:b/>
          <w:color w:val="231F20"/>
          <w:spacing w:val="12"/>
          <w:sz w:val="18"/>
        </w:rPr>
        <w:t> </w:t>
      </w:r>
      <w:r>
        <w:rPr>
          <w:rFonts w:ascii="Times New Roman"/>
          <w:b/>
          <w:color w:val="231F20"/>
          <w:sz w:val="18"/>
        </w:rPr>
        <w:t>Oracle</w:t>
      </w:r>
      <w:r>
        <w:rPr>
          <w:rFonts w:ascii="Times New Roman"/>
          <w:b/>
          <w:color w:val="231F20"/>
          <w:spacing w:val="15"/>
          <w:sz w:val="18"/>
        </w:rPr>
        <w:t> </w:t>
      </w:r>
      <w:r>
        <w:rPr>
          <w:rFonts w:ascii="Times New Roman"/>
          <w:b/>
          <w:color w:val="231F20"/>
          <w:sz w:val="18"/>
        </w:rPr>
        <w:t>Restructuring</w:t>
      </w:r>
      <w:r>
        <w:rPr>
          <w:rFonts w:ascii="Times New Roman"/>
          <w:b/>
          <w:color w:val="231F20"/>
          <w:spacing w:val="13"/>
          <w:sz w:val="18"/>
        </w:rPr>
        <w:t> </w:t>
      </w:r>
      <w:r>
        <w:rPr>
          <w:rFonts w:ascii="Times New Roman"/>
          <w:b/>
          <w:color w:val="231F20"/>
          <w:sz w:val="18"/>
        </w:rPr>
        <w:t>Plan</w:t>
      </w:r>
      <w:r>
        <w:rPr>
          <w:rFonts w:ascii="Times New Roman"/>
          <w:sz w:val="18"/>
        </w:rPr>
      </w:r>
    </w:p>
    <w:p>
      <w:pPr>
        <w:spacing w:line="125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sz w:val="14"/>
        </w:rPr>
      </w:r>
    </w:p>
    <w:p>
      <w:pPr>
        <w:spacing w:line="157" w:lineRule="exact" w:before="0"/>
        <w:ind w:left="205" w:right="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pict>
          <v:group style="position:absolute;margin-left:243.268997pt;margin-top:8.852778pt;width:31pt;height:.1pt;mso-position-horizontal-relative:page;mso-position-vertical-relative:paragraph;z-index:6136" coordorigin="4865,177" coordsize="620,2">
            <v:shape style="position:absolute;left:4865;top:177;width:620;height:2" coordorigin="4865,177" coordsize="620,0" path="m4865,177l5484,177e" filled="false" stroked="true" strokeweight="1.06375pt" strokecolor="#231f20">
              <v:path arrowok="t"/>
            </v:shape>
            <w10:wrap type="none"/>
          </v:group>
        </w:pict>
      </w:r>
      <w:r>
        <w:rPr/>
        <w:pict>
          <v:group style="position:absolute;margin-left:458.532013pt;margin-top:8.852778pt;width:31pt;height:.1pt;mso-position-horizontal-relative:page;mso-position-vertical-relative:paragraph;z-index:6280" coordorigin="9171,177" coordsize="620,2">
            <v:shape style="position:absolute;left:9171;top:177;width:620;height:2" coordorigin="9171,177" coordsize="620,0" path="m9171,177l9790,177e" filled="false" stroked="true" strokeweight="1.06375pt" strokecolor="#231f20">
              <v:path arrowok="t"/>
            </v:shape>
            <w10:wrap type="none"/>
          </v:group>
        </w:pict>
      </w:r>
      <w:r>
        <w:rPr/>
        <w:pict>
          <v:group style="position:absolute;margin-left:494.022003pt;margin-top:8.852778pt;width:31.05pt;height:.1pt;mso-position-horizontal-relative:page;mso-position-vertical-relative:paragraph;z-index:6304" coordorigin="9880,177" coordsize="621,2">
            <v:shape style="position:absolute;left:9880;top:177;width:621;height:2" coordorigin="9880,177" coordsize="621,0" path="m9880,177l10501,177e" filled="false" stroked="true" strokeweight="1.0637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2"/>
          <w:w w:val="105"/>
          <w:sz w:val="14"/>
        </w:rPr>
        <w:t>2006</w:t>
      </w:r>
      <w:r>
        <w:rPr>
          <w:rFonts w:ascii="Times New Roman"/>
          <w:b/>
          <w:color w:val="231F20"/>
          <w:spacing w:val="-1"/>
          <w:w w:val="105"/>
          <w:position w:val="6"/>
          <w:sz w:val="9"/>
        </w:rPr>
        <w:t>(3)</w:t>
      </w:r>
      <w:r>
        <w:rPr>
          <w:rFonts w:ascii="Times New Roman"/>
          <w:sz w:val="9"/>
        </w:rPr>
      </w:r>
    </w:p>
    <w:p>
      <w:pPr>
        <w:spacing w:line="140" w:lineRule="exact" w:before="0"/>
        <w:ind w:left="159" w:right="0" w:firstLine="4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Initial</w:t>
      </w:r>
      <w:r>
        <w:rPr>
          <w:rFonts w:ascii="Times New Roman"/>
          <w:b/>
          <w:color w:val="231F20"/>
          <w:sz w:val="14"/>
        </w:rPr>
        <w:t> </w:t>
      </w:r>
      <w:r>
        <w:rPr>
          <w:rFonts w:ascii="Times New Roman"/>
          <w:b/>
          <w:color w:val="231F20"/>
          <w:spacing w:val="-1"/>
          <w:sz w:val="14"/>
        </w:rPr>
        <w:t>Costs</w:t>
      </w:r>
      <w:r>
        <w:rPr>
          <w:rFonts w:ascii="Times New Roman"/>
          <w:b/>
          <w:color w:val="231F20"/>
          <w:spacing w:val="-1"/>
          <w:position w:val="6"/>
          <w:sz w:val="9"/>
        </w:rPr>
        <w:t>(4)</w:t>
      </w:r>
      <w:r>
        <w:rPr>
          <w:rFonts w:ascii="Times New Roman"/>
          <w:sz w:val="9"/>
        </w:rPr>
      </w:r>
    </w:p>
    <w:p>
      <w:pPr>
        <w:spacing w:line="140" w:lineRule="exact" w:before="0"/>
        <w:ind w:left="173" w:right="0" w:hanging="14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Adj.</w:t>
      </w:r>
      <w:r>
        <w:rPr>
          <w:rFonts w:ascii="Times New Roman"/>
          <w:b/>
          <w:color w:val="231F20"/>
          <w:spacing w:val="8"/>
          <w:sz w:val="14"/>
        </w:rPr>
        <w:t> </w:t>
      </w:r>
      <w:r>
        <w:rPr>
          <w:rFonts w:ascii="Times New Roman"/>
          <w:b/>
          <w:color w:val="231F20"/>
          <w:sz w:val="14"/>
        </w:rPr>
        <w:t>to</w:t>
      </w:r>
      <w:r>
        <w:rPr>
          <w:rFonts w:ascii="Times New Roman"/>
          <w:b/>
          <w:color w:val="231F20"/>
          <w:sz w:val="14"/>
        </w:rPr>
        <w:t> </w:t>
      </w:r>
      <w:r>
        <w:rPr>
          <w:rFonts w:ascii="Times New Roman"/>
          <w:b/>
          <w:color w:val="231F20"/>
          <w:spacing w:val="-1"/>
          <w:sz w:val="14"/>
        </w:rPr>
        <w:t>Cost</w:t>
      </w:r>
      <w:r>
        <w:rPr>
          <w:rFonts w:ascii="Times New Roman"/>
          <w:b/>
          <w:color w:val="231F20"/>
          <w:spacing w:val="-1"/>
          <w:position w:val="6"/>
          <w:sz w:val="9"/>
        </w:rPr>
        <w:t>(5)</w:t>
      </w:r>
      <w:r>
        <w:rPr>
          <w:rFonts w:ascii="Times New Roman"/>
          <w:sz w:val="9"/>
        </w:rPr>
      </w:r>
    </w:p>
    <w:p>
      <w:pPr>
        <w:spacing w:line="125" w:lineRule="exact" w:before="0"/>
        <w:ind w:left="30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Cash</w:t>
      </w:r>
      <w:r>
        <w:rPr>
          <w:rFonts w:ascii="Times New Roman"/>
          <w:sz w:val="14"/>
        </w:rPr>
      </w:r>
    </w:p>
    <w:p>
      <w:pPr>
        <w:tabs>
          <w:tab w:pos="966" w:val="left" w:leader="none"/>
        </w:tabs>
        <w:spacing w:line="157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pict>
          <v:group style="position:absolute;margin-left:349.738007pt;margin-top:8.852870pt;width:31.05pt;height:.1pt;mso-position-horizontal-relative:page;mso-position-vertical-relative:paragraph;z-index:6208" coordorigin="6995,177" coordsize="621,2">
            <v:shape style="position:absolute;left:6995;top:177;width:621;height:2" coordorigin="6995,177" coordsize="621,0" path="m6995,177l7615,177e" filled="false" stroked="true" strokeweight="1.06375pt" strokecolor="#231f20">
              <v:path arrowok="t"/>
            </v:shape>
            <w10:wrap type="none"/>
          </v:group>
        </w:pict>
      </w:r>
      <w:r>
        <w:rPr/>
        <w:pict>
          <v:group style="position:absolute;margin-left:387.496002pt;margin-top:8.852870pt;width:31.05pt;height:.1pt;mso-position-horizontal-relative:page;mso-position-vertical-relative:paragraph;z-index:6232" coordorigin="7750,177" coordsize="621,2">
            <v:shape style="position:absolute;left:7750;top:177;width:621;height:2" coordorigin="7750,177" coordsize="621,0" path="m7750,177l8370,177e" filled="false" stroked="true" strokeweight="1.0637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4"/>
        </w:rPr>
        <w:t>Payments</w:t>
        <w:tab/>
      </w:r>
      <w:r>
        <w:rPr>
          <w:rFonts w:ascii="Times New Roman"/>
          <w:b/>
          <w:color w:val="231F20"/>
          <w:spacing w:val="-1"/>
          <w:sz w:val="14"/>
        </w:rPr>
        <w:t>Other</w:t>
      </w:r>
      <w:r>
        <w:rPr>
          <w:rFonts w:ascii="Times New Roman"/>
          <w:b/>
          <w:color w:val="231F20"/>
          <w:spacing w:val="-1"/>
          <w:position w:val="6"/>
          <w:sz w:val="9"/>
        </w:rPr>
        <w:t>(6)</w:t>
      </w:r>
      <w:r>
        <w:rPr>
          <w:rFonts w:ascii="Times New Roman"/>
          <w:sz w:val="9"/>
        </w:rPr>
      </w:r>
    </w:p>
    <w:p>
      <w:pPr>
        <w:spacing w:line="125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sz w:val="14"/>
        </w:rPr>
      </w:r>
    </w:p>
    <w:p>
      <w:pPr>
        <w:spacing w:line="157" w:lineRule="exact" w:before="0"/>
        <w:ind w:left="204" w:right="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pict>
          <v:group style="position:absolute;margin-left:422.985992pt;margin-top:8.852992pt;width:31.05pt;height:.1pt;mso-position-horizontal-relative:page;mso-position-vertical-relative:paragraph;z-index:6256" coordorigin="8460,177" coordsize="621,2">
            <v:shape style="position:absolute;left:8460;top:177;width:621;height:2" coordorigin="8460,177" coordsize="621,0" path="m8460,177l9080,177e" filled="false" stroked="true" strokeweight="1.0637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2"/>
          <w:w w:val="105"/>
          <w:sz w:val="14"/>
        </w:rPr>
        <w:t>2007</w:t>
      </w:r>
      <w:r>
        <w:rPr>
          <w:rFonts w:ascii="Times New Roman"/>
          <w:b/>
          <w:color w:val="231F20"/>
          <w:spacing w:val="-1"/>
          <w:w w:val="105"/>
          <w:position w:val="6"/>
          <w:sz w:val="9"/>
        </w:rPr>
        <w:t>(3)</w:t>
      </w:r>
      <w:r>
        <w:rPr>
          <w:rFonts w:ascii="Times New Roman"/>
          <w:sz w:val="9"/>
        </w:rPr>
      </w:r>
    </w:p>
    <w:p>
      <w:pPr>
        <w:spacing w:line="140" w:lineRule="exact" w:before="0"/>
        <w:ind w:left="191" w:right="0" w:hanging="32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Accrued</w:t>
      </w:r>
      <w:r>
        <w:rPr>
          <w:rFonts w:ascii="Times New Roman"/>
          <w:b/>
          <w:color w:val="231F20"/>
          <w:sz w:val="14"/>
        </w:rPr>
        <w:t> to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Date</w:t>
      </w:r>
      <w:r>
        <w:rPr>
          <w:rFonts w:ascii="Times New Roman"/>
          <w:sz w:val="14"/>
        </w:rPr>
      </w:r>
    </w:p>
    <w:p>
      <w:pPr>
        <w:spacing w:line="140" w:lineRule="exact" w:before="0"/>
        <w:ind w:left="255" w:right="199" w:hanging="106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Program</w:t>
      </w:r>
      <w:r>
        <w:rPr>
          <w:rFonts w:ascii="Times New Roman"/>
          <w:b/>
          <w:color w:val="231F20"/>
          <w:sz w:val="14"/>
        </w:rPr>
        <w:t> Costs</w:t>
      </w:r>
      <w:r>
        <w:rPr>
          <w:rFonts w:ascii="Times New Roman"/>
          <w:sz w:val="14"/>
        </w:rPr>
      </w:r>
    </w:p>
    <w:p>
      <w:pPr>
        <w:spacing w:after="0" w:line="14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760" w:bottom="280" w:left="1220" w:right="1580"/>
          <w:cols w:num="8" w:equalWidth="0">
            <w:col w:w="3157" w:space="392"/>
            <w:col w:w="653" w:space="80"/>
            <w:col w:w="608" w:space="115"/>
            <w:col w:w="581" w:space="47"/>
            <w:col w:w="1448" w:space="63"/>
            <w:col w:w="653" w:space="50"/>
            <w:col w:w="666" w:space="40"/>
            <w:col w:w="887"/>
          </w:cols>
        </w:sectPr>
      </w:pPr>
    </w:p>
    <w:p>
      <w:pPr>
        <w:tabs>
          <w:tab w:pos="4085" w:val="left" w:leader="none"/>
          <w:tab w:pos="4884" w:val="left" w:leader="none"/>
          <w:tab w:pos="5504" w:val="left" w:leader="none"/>
          <w:tab w:pos="6154" w:val="left" w:leader="none"/>
          <w:tab w:pos="7000" w:val="left" w:leader="none"/>
          <w:tab w:pos="7680" w:val="left" w:leader="none"/>
          <w:tab w:pos="8390" w:val="left" w:leader="none"/>
          <w:tab w:pos="9100" w:val="left" w:leader="none"/>
        </w:tabs>
        <w:spacing w:line="180" w:lineRule="exact" w:before="1"/>
        <w:ind w:left="159" w:right="1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pacing w:val="-2"/>
          <w:sz w:val="18"/>
          <w:szCs w:val="18"/>
        </w:rPr>
        <w:t>New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software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licenses</w:t>
      </w:r>
      <w:r>
        <w:rPr>
          <w:rFonts w:ascii="Times New Roman" w:hAnsi="Times New Roman" w:cs="Times New Roman" w:eastAsia="Times New Roman"/>
          <w:color w:val="231F20"/>
          <w:spacing w:val="-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25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2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(26)</w:t>
      </w:r>
      <w:r>
        <w:rPr>
          <w:rFonts w:ascii="Times New Roman" w:hAnsi="Times New Roman" w:cs="Times New Roman" w:eastAsia="Times New Roman"/>
          <w:color w:val="231F20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(1)</w:t>
      </w:r>
      <w:r>
        <w:rPr>
          <w:rFonts w:ascii="Times New Roman" w:hAnsi="Times New Roman" w:cs="Times New Roman" w:eastAsia="Times New Roman"/>
          <w:color w:val="231F20"/>
          <w:spacing w:val="-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35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35</w:t>
      </w:r>
      <w:r>
        <w:rPr>
          <w:rFonts w:ascii="Times New Roman" w:hAnsi="Times New Roman" w:cs="Times New Roman" w:eastAsia="Times New Roman"/>
          <w:color w:val="231F20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Software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license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updates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product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4014" w:val="left" w:leader="none"/>
          <w:tab w:pos="4635" w:val="left" w:leader="none"/>
          <w:tab w:pos="5344" w:val="left" w:leader="none"/>
          <w:tab w:pos="6054" w:val="left" w:leader="none"/>
          <w:tab w:pos="6809" w:val="left" w:leader="none"/>
          <w:tab w:pos="7610" w:val="left" w:leader="none"/>
          <w:tab w:pos="8320" w:val="left" w:leader="none"/>
          <w:tab w:pos="9120" w:val="right" w:leader="none"/>
        </w:tabs>
        <w:spacing w:line="170" w:lineRule="exact" w:before="0"/>
        <w:ind w:left="180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support </w:t>
      </w:r>
      <w:r>
        <w:rPr>
          <w:rFonts w:ascii="Times New Roman" w:hAnsi="Times New Roman" w:cs="Times New Roman" w:eastAsia="Times New Roman"/>
          <w:color w:val="231F20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  <w:tab/>
        <w:t>1</w:t>
        <w:tab/>
        <w:t>—</w:t>
        <w:tab/>
        <w:t>—</w:t>
        <w:tab/>
        <w:t>—</w:t>
        <w:tab/>
        <w:t>—</w:t>
        <w:tab/>
        <w:t>1</w:t>
        <w:tab/>
        <w:t>2</w:t>
        <w:tab/>
        <w:t>2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4174" w:val="left" w:leader="none"/>
          <w:tab w:pos="4884" w:val="left" w:leader="none"/>
          <w:tab w:pos="5504" w:val="left" w:leader="none"/>
          <w:tab w:pos="6154" w:val="left" w:leader="none"/>
          <w:tab w:pos="6969" w:val="left" w:leader="none"/>
          <w:tab w:pos="7680" w:val="left" w:leader="none"/>
          <w:tab w:pos="8390" w:val="left" w:leader="none"/>
          <w:tab w:pos="9280" w:val="right" w:leader="none"/>
        </w:tabs>
        <w:spacing w:line="168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Services,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principally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consulting 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8</w:t>
        <w:tab/>
        <w:t>4</w:t>
        <w:tab/>
        <w:t>—</w:t>
        <w:tab/>
        <w:t>(12)</w:t>
        <w:tab/>
        <w:t>—</w:t>
        <w:tab/>
        <w:t>—</w:t>
        <w:tab/>
        <w:t>17</w:t>
        <w:tab/>
        <w:t>17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4174" w:val="left" w:leader="none"/>
          <w:tab w:pos="4795" w:val="left" w:leader="none"/>
          <w:tab w:pos="5504" w:val="left" w:leader="none"/>
          <w:tab w:pos="6154" w:val="left" w:leader="none"/>
          <w:tab w:pos="7000" w:val="left" w:leader="none"/>
          <w:tab w:pos="7770" w:val="left" w:leader="none"/>
          <w:tab w:pos="8390" w:val="left" w:leader="none"/>
          <w:tab w:pos="9100" w:val="left" w:leader="none"/>
        </w:tabs>
        <w:spacing w:line="20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(1)</w:t>
      </w:r>
      <w:r>
        <w:rPr>
          <w:rFonts w:ascii="Times New Roman" w:hAnsi="Times New Roman" w:cs="Times New Roman" w:eastAsia="Times New Roman"/>
          <w:color w:val="231F20"/>
          <w:spacing w:val="21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8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13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—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(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15)</w:t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w w:val="95"/>
          <w:sz w:val="18"/>
          <w:szCs w:val="18"/>
          <w:u w:val="single" w:color="231F20"/>
        </w:rPr>
        <w:t>(</w:t>
      </w:r>
      <w:r>
        <w:rPr>
          <w:rFonts w:ascii="Times New Roman" w:hAnsi="Times New Roman" w:cs="Times New Roman" w:eastAsia="Times New Roman"/>
          <w:color w:val="231F20"/>
          <w:w w:val="95"/>
          <w:sz w:val="18"/>
          <w:szCs w:val="18"/>
        </w:rPr>
        <w:t>1)</w:t>
      </w:r>
      <w:r>
        <w:rPr>
          <w:rFonts w:ascii="Times New Roman" w:hAnsi="Times New Roman" w:cs="Times New Roman" w:eastAsia="Times New Roman"/>
          <w:color w:val="231F20"/>
          <w:w w:val="95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5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38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38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3925" w:val="left" w:leader="none"/>
          <w:tab w:pos="4634" w:val="left" w:leader="none"/>
          <w:tab w:pos="5344" w:val="left" w:leader="none"/>
          <w:tab w:pos="5994" w:val="left" w:leader="none"/>
          <w:tab w:pos="6840" w:val="left" w:leader="none"/>
          <w:tab w:pos="7610" w:val="left" w:leader="none"/>
          <w:tab w:pos="8230" w:val="left" w:leader="none"/>
          <w:tab w:pos="9120" w:val="right" w:leader="none"/>
        </w:tabs>
        <w:spacing w:before="32"/>
        <w:ind w:left="360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42.963882pt;margin-top:12.503003pt;width:31.6pt;height:2.6pt;mso-position-horizontal-relative:page;mso-position-vertical-relative:paragraph;z-index:6352" coordorigin="4859,250" coordsize="632,52">
            <v:group style="position:absolute;left:4865;top:256;width:620;height:2" coordorigin="4865,256" coordsize="620,2">
              <v:shape style="position:absolute;left:4865;top:256;width:620;height:2" coordorigin="4865,256" coordsize="620,0" path="m4865,256l5484,256e" filled="false" stroked="true" strokeweight=".55355pt" strokecolor="#231f20">
                <v:path arrowok="t"/>
              </v:shape>
            </v:group>
            <v:group style="position:absolute;left:4865;top:296;width:620;height:2" coordorigin="4865,296" coordsize="620,2">
              <v:shape style="position:absolute;left:4865;top:296;width:620;height:2" coordorigin="4865,296" coordsize="620,0" path="m4865,296l5484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8.453888pt;margin-top:12.503003pt;width:31.65pt;height:2.6pt;mso-position-horizontal-relative:page;mso-position-vertical-relative:paragraph;z-index:6376" coordorigin="5569,250" coordsize="633,52">
            <v:group style="position:absolute;left:5575;top:256;width:621;height:2" coordorigin="5575,256" coordsize="621,2">
              <v:shape style="position:absolute;left:5575;top:256;width:621;height:2" coordorigin="5575,256" coordsize="621,0" path="m5575,256l6195,256e" filled="false" stroked="true" strokeweight=".55355pt" strokecolor="#231f20">
                <v:path arrowok="t"/>
              </v:shape>
            </v:group>
            <v:group style="position:absolute;left:5575;top:296;width:621;height:2" coordorigin="5575,296" coordsize="621,2">
              <v:shape style="position:absolute;left:5575;top:296;width:621;height:2" coordorigin="5575,296" coordsize="621,0" path="m5575,296l6195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3.943878pt;margin-top:12.503003pt;width:31.65pt;height:2.6pt;mso-position-horizontal-relative:page;mso-position-vertical-relative:paragraph;z-index:6400" coordorigin="6279,250" coordsize="633,52">
            <v:group style="position:absolute;left:6285;top:256;width:621;height:2" coordorigin="6285,256" coordsize="621,2">
              <v:shape style="position:absolute;left:6285;top:256;width:621;height:2" coordorigin="6285,256" coordsize="621,0" path="m6285,256l6905,256e" filled="false" stroked="true" strokeweight=".55355pt" strokecolor="#231f20">
                <v:path arrowok="t"/>
              </v:shape>
            </v:group>
            <v:group style="position:absolute;left:6285;top:296;width:621;height:2" coordorigin="6285,296" coordsize="621,2">
              <v:shape style="position:absolute;left:6285;top:296;width:621;height:2" coordorigin="6285,296" coordsize="621,0" path="m6285,296l6905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9.432861pt;margin-top:12.503003pt;width:31.65pt;height:2.6pt;mso-position-horizontal-relative:page;mso-position-vertical-relative:paragraph;z-index:6424" coordorigin="6989,250" coordsize="633,52">
            <v:group style="position:absolute;left:6995;top:256;width:621;height:2" coordorigin="6995,256" coordsize="621,2">
              <v:shape style="position:absolute;left:6995;top:256;width:621;height:2" coordorigin="6995,256" coordsize="621,0" path="m6995,256l7615,256e" filled="false" stroked="true" strokeweight=".55355pt" strokecolor="#231f20">
                <v:path arrowok="t"/>
              </v:shape>
            </v:group>
            <v:group style="position:absolute;left:6995;top:296;width:621;height:2" coordorigin="6995,296" coordsize="621,2">
              <v:shape style="position:absolute;left:6995;top:296;width:621;height:2" coordorigin="6995,296" coordsize="621,0" path="m6995,296l7615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7.190887pt;margin-top:12.503003pt;width:31.65pt;height:2.6pt;mso-position-horizontal-relative:page;mso-position-vertical-relative:paragraph;z-index:6448" coordorigin="7744,250" coordsize="633,52">
            <v:group style="position:absolute;left:7750;top:256;width:621;height:2" coordorigin="7750,256" coordsize="621,2">
              <v:shape style="position:absolute;left:7750;top:256;width:621;height:2" coordorigin="7750,256" coordsize="621,0" path="m7750,256l8370,256e" filled="false" stroked="true" strokeweight=".55355pt" strokecolor="#231f20">
                <v:path arrowok="t"/>
              </v:shape>
            </v:group>
            <v:group style="position:absolute;left:7750;top:296;width:621;height:2" coordorigin="7750,296" coordsize="621,2">
              <v:shape style="position:absolute;left:7750;top:296;width:621;height:2" coordorigin="7750,296" coordsize="621,0" path="m7750,296l8370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2.680878pt;margin-top:12.503003pt;width:31.65pt;height:2.6pt;mso-position-horizontal-relative:page;mso-position-vertical-relative:paragraph;z-index:6472" coordorigin="8454,250" coordsize="633,52">
            <v:group style="position:absolute;left:8460;top:256;width:621;height:2" coordorigin="8460,256" coordsize="621,2">
              <v:shape style="position:absolute;left:8460;top:256;width:621;height:2" coordorigin="8460,256" coordsize="621,0" path="m8460,256l9080,256e" filled="false" stroked="true" strokeweight=".55355pt" strokecolor="#231f20">
                <v:path arrowok="t"/>
              </v:shape>
            </v:group>
            <v:group style="position:absolute;left:8460;top:296;width:621;height:2" coordorigin="8460,296" coordsize="621,2">
              <v:shape style="position:absolute;left:8460;top:296;width:621;height:2" coordorigin="8460,296" coordsize="621,0" path="m8460,296l9080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8.226868pt;margin-top:12.503003pt;width:31.6pt;height:2.6pt;mso-position-horizontal-relative:page;mso-position-vertical-relative:paragraph;z-index:6496" coordorigin="9165,250" coordsize="632,52">
            <v:group style="position:absolute;left:9171;top:256;width:620;height:2" coordorigin="9171,256" coordsize="620,2">
              <v:shape style="position:absolute;left:9171;top:256;width:620;height:2" coordorigin="9171,256" coordsize="620,0" path="m9171,256l9790,256e" filled="false" stroked="true" strokeweight=".55355pt" strokecolor="#231f20">
                <v:path arrowok="t"/>
              </v:shape>
            </v:group>
            <v:group style="position:absolute;left:9171;top:296;width:620;height:2" coordorigin="9171,296" coordsize="620,2">
              <v:shape style="position:absolute;left:9171;top:296;width:620;height:2" coordorigin="9171,296" coordsize="620,0" path="m9171,296l9790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3.716888pt;margin-top:12.503003pt;width:31.65pt;height:2.6pt;mso-position-horizontal-relative:page;mso-position-vertical-relative:paragraph;z-index:6520" coordorigin="9874,250" coordsize="633,52">
            <v:group style="position:absolute;left:9880;top:256;width:621;height:2" coordorigin="9880,256" coordsize="621,2">
              <v:shape style="position:absolute;left:9880;top:256;width:621;height:2" coordorigin="9880,256" coordsize="621,0" path="m9880,256l10501,256e" filled="false" stroked="true" strokeweight=".55355pt" strokecolor="#231f20">
                <v:path arrowok="t"/>
              </v:shape>
            </v:group>
            <v:group style="position:absolute;left:9880;top:296;width:621;height:2" coordorigin="9880,296" coordsize="621,2">
              <v:shape style="position:absolute;left:9880;top:296;width:621;height:2" coordorigin="9880,296" coordsize="621,0" path="m9880,296l10501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2006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Restructuring</w:t>
      </w:r>
      <w:r>
        <w:rPr>
          <w:rFonts w:ascii="Times New Roman" w:hAnsi="Times New Roman" w:cs="Times New Roman" w:eastAsia="Times New Roman"/>
          <w:color w:val="231F20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42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19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(53)</w:t>
      </w:r>
      <w:r>
        <w:rPr>
          <w:rFonts w:ascii="Times New Roman" w:hAnsi="Times New Roman" w:cs="Times New Roman" w:eastAsia="Times New Roman"/>
          <w:color w:val="231F20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(2)</w:t>
      </w:r>
      <w:r>
        <w:rPr>
          <w:rFonts w:ascii="Times New Roman" w:hAnsi="Times New Roman" w:cs="Times New Roman" w:eastAsia="Times New Roman"/>
          <w:color w:val="231F20"/>
          <w:spacing w:val="-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6  $</w:t>
        <w:tab/>
        <w:t>92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92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94" w:lineRule="exact" w:before="73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31F20"/>
          <w:sz w:val="18"/>
        </w:rPr>
        <w:t>Fiscal</w:t>
      </w:r>
      <w:r>
        <w:rPr>
          <w:rFonts w:ascii="Times New Roman"/>
          <w:b/>
          <w:color w:val="231F20"/>
          <w:spacing w:val="15"/>
          <w:sz w:val="18"/>
        </w:rPr>
        <w:t> </w:t>
      </w:r>
      <w:r>
        <w:rPr>
          <w:rFonts w:ascii="Times New Roman"/>
          <w:b/>
          <w:color w:val="231F20"/>
          <w:sz w:val="18"/>
        </w:rPr>
        <w:t>2005</w:t>
      </w:r>
      <w:r>
        <w:rPr>
          <w:rFonts w:ascii="Times New Roman"/>
          <w:b/>
          <w:color w:val="231F20"/>
          <w:spacing w:val="12"/>
          <w:sz w:val="18"/>
        </w:rPr>
        <w:t> </w:t>
      </w:r>
      <w:r>
        <w:rPr>
          <w:rFonts w:ascii="Times New Roman"/>
          <w:b/>
          <w:color w:val="231F20"/>
          <w:sz w:val="18"/>
        </w:rPr>
        <w:t>Oracle</w:t>
      </w:r>
      <w:r>
        <w:rPr>
          <w:rFonts w:ascii="Times New Roman"/>
          <w:b/>
          <w:color w:val="231F20"/>
          <w:spacing w:val="15"/>
          <w:sz w:val="18"/>
        </w:rPr>
        <w:t> </w:t>
      </w:r>
      <w:r>
        <w:rPr>
          <w:rFonts w:ascii="Times New Roman"/>
          <w:b/>
          <w:color w:val="231F20"/>
          <w:sz w:val="18"/>
        </w:rPr>
        <w:t>Restructuring</w:t>
      </w:r>
      <w:r>
        <w:rPr>
          <w:rFonts w:ascii="Times New Roman"/>
          <w:b/>
          <w:color w:val="231F20"/>
          <w:spacing w:val="13"/>
          <w:sz w:val="18"/>
        </w:rPr>
        <w:t> </w:t>
      </w:r>
      <w:r>
        <w:rPr>
          <w:rFonts w:ascii="Times New Roman"/>
          <w:b/>
          <w:color w:val="231F20"/>
          <w:sz w:val="18"/>
        </w:rPr>
        <w:t>Plan</w:t>
      </w:r>
      <w:r>
        <w:rPr>
          <w:rFonts w:ascii="Times New Roman"/>
          <w:sz w:val="18"/>
        </w:rPr>
      </w:r>
    </w:p>
    <w:p>
      <w:pPr>
        <w:tabs>
          <w:tab w:pos="4174" w:val="left" w:leader="none"/>
          <w:tab w:pos="4794" w:val="left" w:leader="none"/>
          <w:tab w:pos="5504" w:val="left" w:leader="none"/>
          <w:tab w:pos="6245" w:val="left" w:leader="none"/>
          <w:tab w:pos="6969" w:val="left" w:leader="none"/>
          <w:tab w:pos="7770" w:val="left" w:leader="none"/>
          <w:tab w:pos="8390" w:val="left" w:leader="none"/>
          <w:tab w:pos="9280" w:val="right" w:leader="none"/>
        </w:tabs>
        <w:spacing w:line="180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pacing w:val="-2"/>
          <w:sz w:val="18"/>
          <w:szCs w:val="18"/>
        </w:rPr>
        <w:t>New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software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licenses</w:t>
      </w:r>
      <w:r>
        <w:rPr>
          <w:rFonts w:ascii="Times New Roman" w:hAnsi="Times New Roman" w:cs="Times New Roman" w:eastAsia="Times New Roman"/>
          <w:color w:val="231F20"/>
          <w:spacing w:val="-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3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(2)</w:t>
      </w:r>
      <w:r>
        <w:rPr>
          <w:rFonts w:ascii="Times New Roman" w:hAnsi="Times New Roman" w:cs="Times New Roman" w:eastAsia="Times New Roman"/>
          <w:color w:val="231F20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1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37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37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80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Software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license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updates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product</w:t>
      </w:r>
      <w:r>
        <w:rPr>
          <w:rFonts w:ascii="Times New Roman"/>
          <w:sz w:val="18"/>
        </w:rPr>
      </w:r>
    </w:p>
    <w:p>
      <w:pPr>
        <w:tabs>
          <w:tab w:pos="3925" w:val="left" w:leader="none"/>
          <w:tab w:pos="4635" w:val="left" w:leader="none"/>
          <w:tab w:pos="5344" w:val="left" w:leader="none"/>
          <w:tab w:pos="6054" w:val="left" w:leader="none"/>
          <w:tab w:pos="6809" w:val="left" w:leader="none"/>
          <w:tab w:pos="7520" w:val="left" w:leader="none"/>
          <w:tab w:pos="8320" w:val="left" w:leader="none"/>
          <w:tab w:pos="9120" w:val="right" w:leader="none"/>
        </w:tabs>
        <w:spacing w:line="180" w:lineRule="exact" w:before="0"/>
        <w:ind w:left="180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support </w:t>
      </w:r>
      <w:r>
        <w:rPr>
          <w:rFonts w:ascii="Times New Roman" w:hAnsi="Times New Roman" w:cs="Times New Roman" w:eastAsia="Times New Roman"/>
          <w:color w:val="231F20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—</w:t>
        <w:tab/>
        <w:t>—</w:t>
        <w:tab/>
        <w:t>—</w:t>
        <w:tab/>
        <w:t>—</w:t>
        <w:tab/>
        <w:t>—</w:t>
        <w:tab/>
        <w:t>—</w:t>
        <w:tab/>
        <w:t>6</w:t>
        <w:tab/>
        <w:t>6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4174" w:val="left" w:leader="none"/>
          <w:tab w:pos="4794" w:val="left" w:leader="none"/>
          <w:tab w:pos="5504" w:val="left" w:leader="none"/>
          <w:tab w:pos="6245" w:val="left" w:leader="none"/>
          <w:tab w:pos="6969" w:val="left" w:leader="none"/>
          <w:tab w:pos="7770" w:val="left" w:leader="none"/>
          <w:tab w:pos="8390" w:val="left" w:leader="none"/>
          <w:tab w:pos="9280" w:val="right" w:leader="none"/>
        </w:tabs>
        <w:spacing w:line="168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Services,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principally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consulting 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2</w:t>
        <w:tab/>
        <w:t>—</w:t>
        <w:tab/>
        <w:t>—</w:t>
        <w:tab/>
      </w:r>
      <w:r>
        <w:rPr>
          <w:rFonts w:ascii="Times New Roman" w:hAnsi="Times New Roman" w:cs="Times New Roman" w:eastAsia="Times New Roman"/>
          <w:color w:val="231F20"/>
          <w:w w:val="95"/>
          <w:sz w:val="18"/>
          <w:szCs w:val="18"/>
        </w:rPr>
        <w:t>(1)</w:t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—</w:t>
        <w:tab/>
        <w:t>1</w:t>
        <w:tab/>
        <w:t>28</w:t>
        <w:tab/>
        <w:t>28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4174" w:val="left" w:leader="none"/>
          <w:tab w:pos="4795" w:val="left" w:leader="none"/>
          <w:tab w:pos="5504" w:val="left" w:leader="none"/>
          <w:tab w:pos="6245" w:val="left" w:leader="none"/>
          <w:tab w:pos="6969" w:val="left" w:leader="none"/>
          <w:tab w:pos="7680" w:val="left" w:leader="none"/>
          <w:tab w:pos="8390" w:val="left" w:leader="none"/>
          <w:tab w:pos="9100" w:val="left" w:leader="none"/>
        </w:tabs>
        <w:spacing w:line="206" w:lineRule="exact" w:before="0"/>
        <w:ind w:left="520" w:right="0" w:hanging="3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(1)</w:t>
      </w:r>
      <w:r>
        <w:rPr>
          <w:rFonts w:ascii="Times New Roman" w:hAnsi="Times New Roman" w:cs="Times New Roman" w:eastAsia="Times New Roman"/>
          <w:color w:val="231F20"/>
          <w:spacing w:val="21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2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—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—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w w:val="95"/>
          <w:sz w:val="18"/>
          <w:szCs w:val="18"/>
          <w:u w:val="single" w:color="231F20"/>
        </w:rPr>
        <w:t>(2</w:t>
      </w:r>
      <w:r>
        <w:rPr>
          <w:rFonts w:ascii="Times New Roman" w:hAnsi="Times New Roman" w:cs="Times New Roman" w:eastAsia="Times New Roman"/>
          <w:color w:val="231F20"/>
          <w:w w:val="9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color w:val="231F20"/>
          <w:w w:val="95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—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—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66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  <w:u w:val="single" w:color="231F20"/>
        </w:rPr>
        <w:t>66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4015" w:val="left" w:leader="none"/>
          <w:tab w:pos="4635" w:val="left" w:leader="none"/>
          <w:tab w:pos="5345" w:val="left" w:leader="none"/>
          <w:tab w:pos="6086" w:val="left" w:leader="none"/>
          <w:tab w:pos="6810" w:val="left" w:leader="none"/>
          <w:tab w:pos="7611" w:val="left" w:leader="none"/>
          <w:tab w:pos="8140" w:val="left" w:leader="none"/>
          <w:tab w:pos="9121" w:val="right" w:leader="none"/>
        </w:tabs>
        <w:spacing w:before="33"/>
        <w:ind w:left="361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severance</w:t>
      </w:r>
      <w:r>
        <w:rPr>
          <w:rFonts w:ascii="Times New Roman" w:hAnsi="Times New Roman" w:cs="Times New Roman" w:eastAsia="Times New Roman"/>
          <w:color w:val="231F20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7</w:t>
        <w:tab/>
        <w:t>—</w:t>
        <w:tab/>
        <w:t>—</w:t>
        <w:tab/>
        <w:t>(5)</w:t>
        <w:tab/>
        <w:t>—</w:t>
        <w:tab/>
        <w:t>2</w:t>
        <w:tab/>
        <w:t>137</w:t>
        <w:tab/>
        <w:t>137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3925" w:val="left" w:leader="none"/>
          <w:tab w:pos="4635" w:val="left" w:leader="none"/>
          <w:tab w:pos="5345" w:val="left" w:leader="none"/>
          <w:tab w:pos="6055" w:val="left" w:leader="none"/>
          <w:tab w:pos="6810" w:val="left" w:leader="none"/>
          <w:tab w:pos="7521" w:val="left" w:leader="none"/>
          <w:tab w:pos="8230" w:val="left" w:leader="none"/>
          <w:tab w:pos="9120" w:val="right" w:leader="none"/>
        </w:tabs>
        <w:spacing w:before="9"/>
        <w:ind w:left="360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43.268997pt;margin-top:.781058pt;width:31pt;height:.1pt;mso-position-horizontal-relative:page;mso-position-vertical-relative:paragraph;z-index:-359152" coordorigin="4865,16" coordsize="620,2">
            <v:shape style="position:absolute;left:4865;top:16;width:620;height:2" coordorigin="4865,16" coordsize="620,0" path="m4865,16l5484,1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278.759003pt;margin-top:.781058pt;width:31.05pt;height:.1pt;mso-position-horizontal-relative:page;mso-position-vertical-relative:paragraph;z-index:-359128" coordorigin="5575,16" coordsize="621,2">
            <v:shape style="position:absolute;left:5575;top:16;width:621;height:2" coordorigin="5575,16" coordsize="621,0" path="m5575,16l6195,1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314.248993pt;margin-top:.781058pt;width:31.05pt;height:.1pt;mso-position-horizontal-relative:page;mso-position-vertical-relative:paragraph;z-index:-359104" coordorigin="6285,16" coordsize="621,2">
            <v:shape style="position:absolute;left:6285;top:16;width:621;height:2" coordorigin="6285,16" coordsize="621,0" path="m6285,16l6905,1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349.738007pt;margin-top:.781058pt;width:31.05pt;height:.1pt;mso-position-horizontal-relative:page;mso-position-vertical-relative:paragraph;z-index:-359080" coordorigin="6995,16" coordsize="621,2">
            <v:shape style="position:absolute;left:6995;top:16;width:621;height:2" coordorigin="6995,16" coordsize="621,0" path="m6995,16l7615,1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387.496002pt;margin-top:.781058pt;width:31.05pt;height:.1pt;mso-position-horizontal-relative:page;mso-position-vertical-relative:paragraph;z-index:-359056" coordorigin="7750,16" coordsize="621,2">
            <v:shape style="position:absolute;left:7750;top:16;width:621;height:2" coordorigin="7750,16" coordsize="621,0" path="m7750,16l8370,1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422.985992pt;margin-top:.781058pt;width:31.05pt;height:.1pt;mso-position-horizontal-relative:page;mso-position-vertical-relative:paragraph;z-index:-359032" coordorigin="8460,16" coordsize="621,2">
            <v:shape style="position:absolute;left:8460;top:16;width:621;height:2" coordorigin="8460,16" coordsize="621,0" path="m8460,16l9080,1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458.532013pt;margin-top:.781058pt;width:31pt;height:.1pt;mso-position-horizontal-relative:page;mso-position-vertical-relative:paragraph;z-index:-359008" coordorigin="9171,16" coordsize="620,2">
            <v:shape style="position:absolute;left:9171;top:16;width:620;height:2" coordorigin="9171,16" coordsize="620,0" path="m9171,16l9790,1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494.022003pt;margin-top:.781058pt;width:31.05pt;height:.1pt;mso-position-horizontal-relative:page;mso-position-vertical-relative:paragraph;z-index:-358984" coordorigin="9880,16" coordsize="621,2">
            <v:shape style="position:absolute;left:9880;top:16;width:621;height:2" coordorigin="9880,16" coordsize="621,0" path="m9880,16l10501,1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243.268997pt;margin-top:12.800058pt;width:31pt;height:.1pt;mso-position-horizontal-relative:page;mso-position-vertical-relative:paragraph;z-index:6736" coordorigin="4865,256" coordsize="620,2">
            <v:shape style="position:absolute;left:4865;top:256;width:620;height:2" coordorigin="4865,256" coordsize="620,0" path="m4865,256l5484,25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278.759003pt;margin-top:12.800058pt;width:31.05pt;height:.1pt;mso-position-horizontal-relative:page;mso-position-vertical-relative:paragraph;z-index:6760" coordorigin="5575,256" coordsize="621,2">
            <v:shape style="position:absolute;left:5575;top:256;width:621;height:2" coordorigin="5575,256" coordsize="621,0" path="m5575,256l6195,25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314.248993pt;margin-top:12.800058pt;width:31.05pt;height:.1pt;mso-position-horizontal-relative:page;mso-position-vertical-relative:paragraph;z-index:6784" coordorigin="6285,256" coordsize="621,2">
            <v:shape style="position:absolute;left:6285;top:256;width:621;height:2" coordorigin="6285,256" coordsize="621,0" path="m6285,256l6905,25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349.738007pt;margin-top:12.800058pt;width:31.05pt;height:.1pt;mso-position-horizontal-relative:page;mso-position-vertical-relative:paragraph;z-index:6808" coordorigin="6995,256" coordsize="621,2">
            <v:shape style="position:absolute;left:6995;top:256;width:621;height:2" coordorigin="6995,256" coordsize="621,0" path="m6995,256l7615,25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387.496002pt;margin-top:12.800058pt;width:31.05pt;height:.1pt;mso-position-horizontal-relative:page;mso-position-vertical-relative:paragraph;z-index:6832" coordorigin="7750,256" coordsize="621,2">
            <v:shape style="position:absolute;left:7750;top:256;width:621;height:2" coordorigin="7750,256" coordsize="621,0" path="m7750,256l8370,25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422.985992pt;margin-top:12.800058pt;width:31.05pt;height:.1pt;mso-position-horizontal-relative:page;mso-position-vertical-relative:paragraph;z-index:6856" coordorigin="8460,256" coordsize="621,2">
            <v:shape style="position:absolute;left:8460;top:256;width:621;height:2" coordorigin="8460,256" coordsize="621,0" path="m8460,256l9080,25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458.532013pt;margin-top:12.800058pt;width:31pt;height:.1pt;mso-position-horizontal-relative:page;mso-position-vertical-relative:paragraph;z-index:6880" coordorigin="9171,256" coordsize="620,2">
            <v:shape style="position:absolute;left:9171;top:256;width:620;height:2" coordorigin="9171,256" coordsize="620,0" path="m9171,256l9790,256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494.022003pt;margin-top:12.800058pt;width:31.05pt;height:.1pt;mso-position-horizontal-relative:page;mso-position-vertical-relative:paragraph;z-index:6904" coordorigin="9880,256" coordsize="621,2">
            <v:shape style="position:absolute;left:9880;top:256;width:621;height:2" coordorigin="9880,256" coordsize="621,0" path="m9880,256l10501,256e" filled="false" stroked="true" strokeweight=".61022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facilities</w:t>
      </w: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(2)  </w:t>
      </w:r>
      <w:r>
        <w:rPr>
          <w:rFonts w:ascii="Times New Roman" w:hAnsi="Times New Roman" w:cs="Times New Roman" w:eastAsia="Times New Roman"/>
          <w:color w:val="231F20"/>
          <w:spacing w:val="12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.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.</w:t>
        <w:tab/>
        <w:t>18</w:t>
        <w:tab/>
        <w:t>—</w:t>
        <w:tab/>
        <w:t>—</w:t>
        <w:tab/>
        <w:t>—</w:t>
        <w:tab/>
        <w:t>—</w:t>
        <w:tab/>
        <w:t>18</w:t>
        <w:tab/>
        <w:t>21</w:t>
        <w:tab/>
        <w:t>21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3925" w:val="left" w:leader="none"/>
          <w:tab w:pos="4635" w:val="left" w:leader="none"/>
          <w:tab w:pos="5345" w:val="left" w:leader="none"/>
          <w:tab w:pos="6085" w:val="left" w:leader="none"/>
          <w:tab w:pos="6810" w:val="left" w:leader="none"/>
          <w:tab w:pos="7521" w:val="left" w:leader="none"/>
          <w:tab w:pos="8140" w:val="left" w:leader="none"/>
          <w:tab w:pos="9121" w:val="right" w:leader="none"/>
        </w:tabs>
        <w:spacing w:before="32"/>
        <w:ind w:left="361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42.963882pt;margin-top:12.503584pt;width:31.6pt;height:2.6pt;mso-position-horizontal-relative:page;mso-position-vertical-relative:paragraph;z-index:6928" coordorigin="4859,250" coordsize="632,52">
            <v:group style="position:absolute;left:4865;top:256;width:620;height:2" coordorigin="4865,256" coordsize="620,2">
              <v:shape style="position:absolute;left:4865;top:256;width:620;height:2" coordorigin="4865,256" coordsize="620,0" path="m4865,256l5484,256e" filled="false" stroked="true" strokeweight=".55355pt" strokecolor="#231f20">
                <v:path arrowok="t"/>
              </v:shape>
            </v:group>
            <v:group style="position:absolute;left:4865;top:296;width:620;height:2" coordorigin="4865,296" coordsize="620,2">
              <v:shape style="position:absolute;left:4865;top:296;width:620;height:2" coordorigin="4865,296" coordsize="620,0" path="m4865,296l5484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8.453888pt;margin-top:12.503584pt;width:31.65pt;height:2.6pt;mso-position-horizontal-relative:page;mso-position-vertical-relative:paragraph;z-index:6952" coordorigin="5569,250" coordsize="633,52">
            <v:group style="position:absolute;left:5575;top:256;width:621;height:2" coordorigin="5575,256" coordsize="621,2">
              <v:shape style="position:absolute;left:5575;top:256;width:621;height:2" coordorigin="5575,256" coordsize="621,0" path="m5575,256l6195,256e" filled="false" stroked="true" strokeweight=".55355pt" strokecolor="#231f20">
                <v:path arrowok="t"/>
              </v:shape>
            </v:group>
            <v:group style="position:absolute;left:5575;top:296;width:621;height:2" coordorigin="5575,296" coordsize="621,2">
              <v:shape style="position:absolute;left:5575;top:296;width:621;height:2" coordorigin="5575,296" coordsize="621,0" path="m5575,296l6195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3.943878pt;margin-top:12.503584pt;width:31.65pt;height:2.6pt;mso-position-horizontal-relative:page;mso-position-vertical-relative:paragraph;z-index:6976" coordorigin="6279,250" coordsize="633,52">
            <v:group style="position:absolute;left:6285;top:256;width:621;height:2" coordorigin="6285,256" coordsize="621,2">
              <v:shape style="position:absolute;left:6285;top:256;width:621;height:2" coordorigin="6285,256" coordsize="621,0" path="m6285,256l6905,256e" filled="false" stroked="true" strokeweight=".55355pt" strokecolor="#231f20">
                <v:path arrowok="t"/>
              </v:shape>
            </v:group>
            <v:group style="position:absolute;left:6285;top:296;width:621;height:2" coordorigin="6285,296" coordsize="621,2">
              <v:shape style="position:absolute;left:6285;top:296;width:621;height:2" coordorigin="6285,296" coordsize="621,0" path="m6285,296l6905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9.432861pt;margin-top:12.503584pt;width:31.65pt;height:2.6pt;mso-position-horizontal-relative:page;mso-position-vertical-relative:paragraph;z-index:7000" coordorigin="6989,250" coordsize="633,52">
            <v:group style="position:absolute;left:6995;top:256;width:621;height:2" coordorigin="6995,256" coordsize="621,2">
              <v:shape style="position:absolute;left:6995;top:256;width:621;height:2" coordorigin="6995,256" coordsize="621,0" path="m6995,256l7615,256e" filled="false" stroked="true" strokeweight=".55355pt" strokecolor="#231f20">
                <v:path arrowok="t"/>
              </v:shape>
            </v:group>
            <v:group style="position:absolute;left:6995;top:296;width:621;height:2" coordorigin="6995,296" coordsize="621,2">
              <v:shape style="position:absolute;left:6995;top:296;width:621;height:2" coordorigin="6995,296" coordsize="621,0" path="m6995,296l7615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7.190887pt;margin-top:12.503584pt;width:31.65pt;height:2.6pt;mso-position-horizontal-relative:page;mso-position-vertical-relative:paragraph;z-index:7024" coordorigin="7744,250" coordsize="633,52">
            <v:group style="position:absolute;left:7750;top:256;width:621;height:2" coordorigin="7750,256" coordsize="621,2">
              <v:shape style="position:absolute;left:7750;top:256;width:621;height:2" coordorigin="7750,256" coordsize="621,0" path="m7750,256l8370,256e" filled="false" stroked="true" strokeweight=".55355pt" strokecolor="#231f20">
                <v:path arrowok="t"/>
              </v:shape>
            </v:group>
            <v:group style="position:absolute;left:7750;top:296;width:621;height:2" coordorigin="7750,296" coordsize="621,2">
              <v:shape style="position:absolute;left:7750;top:296;width:621;height:2" coordorigin="7750,296" coordsize="621,0" path="m7750,296l8370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2.680878pt;margin-top:12.503584pt;width:31.65pt;height:2.6pt;mso-position-horizontal-relative:page;mso-position-vertical-relative:paragraph;z-index:7048" coordorigin="8454,250" coordsize="633,52">
            <v:group style="position:absolute;left:8460;top:256;width:621;height:2" coordorigin="8460,256" coordsize="621,2">
              <v:shape style="position:absolute;left:8460;top:256;width:621;height:2" coordorigin="8460,256" coordsize="621,0" path="m8460,256l9080,256e" filled="false" stroked="true" strokeweight=".55355pt" strokecolor="#231f20">
                <v:path arrowok="t"/>
              </v:shape>
            </v:group>
            <v:group style="position:absolute;left:8460;top:296;width:621;height:2" coordorigin="8460,296" coordsize="621,2">
              <v:shape style="position:absolute;left:8460;top:296;width:621;height:2" coordorigin="8460,296" coordsize="621,0" path="m8460,296l9080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8.226868pt;margin-top:12.503584pt;width:31.6pt;height:2.6pt;mso-position-horizontal-relative:page;mso-position-vertical-relative:paragraph;z-index:7072" coordorigin="9165,250" coordsize="632,52">
            <v:group style="position:absolute;left:9171;top:256;width:620;height:2" coordorigin="9171,256" coordsize="620,2">
              <v:shape style="position:absolute;left:9171;top:256;width:620;height:2" coordorigin="9171,256" coordsize="620,0" path="m9171,256l9790,256e" filled="false" stroked="true" strokeweight=".55355pt" strokecolor="#231f20">
                <v:path arrowok="t"/>
              </v:shape>
            </v:group>
            <v:group style="position:absolute;left:9171;top:296;width:620;height:2" coordorigin="9171,296" coordsize="620,2">
              <v:shape style="position:absolute;left:9171;top:296;width:620;height:2" coordorigin="9171,296" coordsize="620,0" path="m9171,296l9790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3.716888pt;margin-top:12.503584pt;width:31.65pt;height:2.6pt;mso-position-horizontal-relative:page;mso-position-vertical-relative:paragraph;z-index:7096" coordorigin="9874,250" coordsize="633,52">
            <v:group style="position:absolute;left:9880;top:256;width:621;height:2" coordorigin="9880,256" coordsize="621,2">
              <v:shape style="position:absolute;left:9880;top:256;width:621;height:2" coordorigin="9880,256" coordsize="621,0" path="m9880,256l10501,256e" filled="false" stroked="true" strokeweight=".55355pt" strokecolor="#231f20">
                <v:path arrowok="t"/>
              </v:shape>
            </v:group>
            <v:group style="position:absolute;left:9880;top:296;width:621;height:2" coordorigin="9880,296" coordsize="621,2">
              <v:shape style="position:absolute;left:9880;top:296;width:621;height:2" coordorigin="9880,296" coordsize="621,0" path="m9880,296l10501,296e" filled="false" stroked="true" strokeweight=".610250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2005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Restructuring</w:t>
      </w:r>
      <w:r>
        <w:rPr>
          <w:rFonts w:ascii="Times New Roman" w:hAnsi="Times New Roman" w:cs="Times New Roman" w:eastAsia="Times New Roman"/>
          <w:color w:val="231F20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25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(5)</w:t>
      </w:r>
      <w:r>
        <w:rPr>
          <w:rFonts w:ascii="Times New Roman" w:hAnsi="Times New Roman" w:cs="Times New Roman" w:eastAsia="Times New Roman"/>
          <w:color w:val="231F20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20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158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158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94" w:lineRule="exact" w:before="73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31F20"/>
          <w:sz w:val="18"/>
        </w:rPr>
        <w:t>Hyperion</w:t>
      </w:r>
      <w:r>
        <w:rPr>
          <w:rFonts w:ascii="Times New Roman"/>
          <w:b/>
          <w:color w:val="231F20"/>
          <w:spacing w:val="13"/>
          <w:sz w:val="18"/>
        </w:rPr>
        <w:t> </w:t>
      </w:r>
      <w:r>
        <w:rPr>
          <w:rFonts w:ascii="Times New Roman"/>
          <w:b/>
          <w:color w:val="231F20"/>
          <w:sz w:val="18"/>
        </w:rPr>
        <w:t>Restructuring</w:t>
      </w:r>
      <w:r>
        <w:rPr>
          <w:rFonts w:ascii="Times New Roman"/>
          <w:b/>
          <w:color w:val="231F20"/>
          <w:spacing w:val="13"/>
          <w:sz w:val="18"/>
        </w:rPr>
        <w:t> </w:t>
      </w:r>
      <w:r>
        <w:rPr>
          <w:rFonts w:ascii="Times New Roman"/>
          <w:b/>
          <w:color w:val="231F20"/>
          <w:sz w:val="18"/>
        </w:rPr>
        <w:t>Plan</w:t>
      </w:r>
      <w:r>
        <w:rPr>
          <w:rFonts w:ascii="Times New Roman"/>
          <w:sz w:val="18"/>
        </w:rPr>
      </w:r>
    </w:p>
    <w:p>
      <w:pPr>
        <w:tabs>
          <w:tab w:pos="4085" w:val="left" w:leader="none"/>
          <w:tab w:pos="4795" w:val="left" w:leader="none"/>
          <w:tab w:pos="5504" w:val="left" w:leader="none"/>
          <w:tab w:pos="6214" w:val="left" w:leader="none"/>
          <w:tab w:pos="6969" w:val="left" w:leader="none"/>
          <w:tab w:pos="7680" w:val="left" w:leader="none"/>
          <w:tab w:pos="8390" w:val="left" w:leader="none"/>
          <w:tab w:pos="9280" w:val="right" w:leader="none"/>
        </w:tabs>
        <w:spacing w:line="180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Severance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45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45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45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45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4085" w:val="left" w:leader="none"/>
          <w:tab w:pos="4795" w:val="left" w:leader="none"/>
          <w:tab w:pos="5504" w:val="left" w:leader="none"/>
          <w:tab w:pos="6245" w:val="left" w:leader="none"/>
          <w:tab w:pos="6969" w:val="left" w:leader="none"/>
          <w:tab w:pos="7680" w:val="left" w:leader="none"/>
          <w:tab w:pos="8390" w:val="left" w:leader="none"/>
          <w:tab w:pos="9280" w:val="right" w:leader="none"/>
        </w:tabs>
        <w:spacing w:line="180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Facilities</w:t>
      </w:r>
      <w:r>
        <w:rPr>
          <w:rFonts w:ascii="Times New Roman" w:hAnsi="Times New Roman" w:cs="Times New Roman" w:eastAsia="Times New Roman"/>
          <w:color w:val="231F20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—</w:t>
        <w:tab/>
        <w:t>47</w:t>
        <w:tab/>
        <w:t>—</w:t>
        <w:tab/>
      </w:r>
      <w:r>
        <w:rPr>
          <w:rFonts w:ascii="Times New Roman" w:hAnsi="Times New Roman" w:cs="Times New Roman" w:eastAsia="Times New Roman"/>
          <w:color w:val="231F20"/>
          <w:w w:val="95"/>
          <w:sz w:val="18"/>
          <w:szCs w:val="18"/>
        </w:rPr>
        <w:t>(1)</w:t>
        <w:tab/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—</w:t>
        <w:tab/>
        <w:t>46</w:t>
        <w:tab/>
        <w:t>47</w:t>
        <w:tab/>
        <w:t>47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4085" w:val="left" w:leader="none"/>
          <w:tab w:pos="4794" w:val="left" w:leader="none"/>
          <w:tab w:pos="5504" w:val="left" w:leader="none"/>
          <w:tab w:pos="6214" w:val="left" w:leader="none"/>
          <w:tab w:pos="6969" w:val="left" w:leader="none"/>
          <w:tab w:pos="7680" w:val="left" w:leader="none"/>
          <w:tab w:pos="8390" w:val="left" w:leader="none"/>
          <w:tab w:pos="9280" w:val="right" w:leader="none"/>
        </w:tabs>
        <w:spacing w:line="19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43.268997pt;margin-top:10.485104pt;width:31pt;height:.1pt;mso-position-horizontal-relative:page;mso-position-vertical-relative:paragraph;z-index:7120" coordorigin="4865,210" coordsize="620,2">
            <v:shape style="position:absolute;left:4865;top:210;width:620;height:2" coordorigin="4865,210" coordsize="620,0" path="m4865,210l5484,210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278.759003pt;margin-top:10.485104pt;width:31.05pt;height:.1pt;mso-position-horizontal-relative:page;mso-position-vertical-relative:paragraph;z-index:7144" coordorigin="5575,210" coordsize="621,2">
            <v:shape style="position:absolute;left:5575;top:210;width:621;height:2" coordorigin="5575,210" coordsize="621,0" path="m5575,210l6195,210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314.248993pt;margin-top:10.485104pt;width:31.05pt;height:.1pt;mso-position-horizontal-relative:page;mso-position-vertical-relative:paragraph;z-index:7168" coordorigin="6285,210" coordsize="621,2">
            <v:shape style="position:absolute;left:6285;top:210;width:621;height:2" coordorigin="6285,210" coordsize="621,0" path="m6285,210l6905,210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349.738007pt;margin-top:10.485104pt;width:31.05pt;height:.1pt;mso-position-horizontal-relative:page;mso-position-vertical-relative:paragraph;z-index:7192" coordorigin="6995,210" coordsize="621,2">
            <v:shape style="position:absolute;left:6995;top:210;width:621;height:2" coordorigin="6995,210" coordsize="621,0" path="m6995,210l7615,210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387.496002pt;margin-top:10.485104pt;width:31.05pt;height:.1pt;mso-position-horizontal-relative:page;mso-position-vertical-relative:paragraph;z-index:7216" coordorigin="7750,210" coordsize="621,2">
            <v:shape style="position:absolute;left:7750;top:210;width:621;height:2" coordorigin="7750,210" coordsize="621,0" path="m7750,210l8370,210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422.985992pt;margin-top:10.485104pt;width:31.05pt;height:.1pt;mso-position-horizontal-relative:page;mso-position-vertical-relative:paragraph;z-index:7240" coordorigin="8460,210" coordsize="621,2">
            <v:shape style="position:absolute;left:8460;top:210;width:621;height:2" coordorigin="8460,210" coordsize="621,0" path="m8460,210l9080,210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458.532013pt;margin-top:10.485104pt;width:31pt;height:.1pt;mso-position-horizontal-relative:page;mso-position-vertical-relative:paragraph;z-index:7264" coordorigin="9171,210" coordsize="620,2">
            <v:shape style="position:absolute;left:9171;top:210;width:620;height:2" coordorigin="9171,210" coordsize="620,0" path="m9171,210l9790,210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494.022003pt;margin-top:10.485104pt;width:31.05pt;height:.1pt;mso-position-horizontal-relative:page;mso-position-vertical-relative:paragraph;z-index:7288" coordorigin="9880,210" coordsize="621,2">
            <v:shape style="position:absolute;left:9880;top:210;width:621;height:2" coordorigin="9880,210" coordsize="621,0" path="m9880,210l10501,210e" filled="false" stroked="true" strokeweight=".61022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Contracts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color w:val="231F20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—</w:t>
        <w:tab/>
        <w:t>16</w:t>
        <w:tab/>
        <w:t>—</w:t>
        <w:tab/>
        <w:t>—</w:t>
        <w:tab/>
        <w:t>—</w:t>
        <w:tab/>
        <w:t>16</w:t>
        <w:tab/>
        <w:t>16</w:t>
        <w:tab/>
        <w:t>16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3925" w:val="left" w:leader="none"/>
          <w:tab w:pos="4545" w:val="left" w:leader="none"/>
          <w:tab w:pos="5345" w:val="left" w:leader="none"/>
          <w:tab w:pos="6085" w:val="left" w:leader="none"/>
          <w:tab w:pos="6810" w:val="left" w:leader="none"/>
          <w:tab w:pos="7430" w:val="left" w:leader="none"/>
          <w:tab w:pos="8140" w:val="left" w:leader="none"/>
          <w:tab w:pos="9121" w:val="right" w:leader="none"/>
        </w:tabs>
        <w:spacing w:before="32"/>
        <w:ind w:left="361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42.963882pt;margin-top:12.503467pt;width:31.6pt;height:2.6pt;mso-position-horizontal-relative:page;mso-position-vertical-relative:paragraph;z-index:7312" coordorigin="4859,250" coordsize="632,52">
            <v:group style="position:absolute;left:4865;top:256;width:620;height:2" coordorigin="4865,256" coordsize="620,2">
              <v:shape style="position:absolute;left:4865;top:256;width:620;height:2" coordorigin="4865,256" coordsize="620,0" path="m4865,256l5484,256e" filled="false" stroked="true" strokeweight=".55355pt" strokecolor="#231f20">
                <v:path arrowok="t"/>
              </v:shape>
            </v:group>
            <v:group style="position:absolute;left:4865;top:296;width:620;height:2" coordorigin="4865,296" coordsize="620,2">
              <v:shape style="position:absolute;left:4865;top:296;width:620;height:2" coordorigin="4865,296" coordsize="620,0" path="m4865,296l5484,296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8.453888pt;margin-top:12.503467pt;width:31.65pt;height:2.6pt;mso-position-horizontal-relative:page;mso-position-vertical-relative:paragraph;z-index:7336" coordorigin="5569,250" coordsize="633,52">
            <v:group style="position:absolute;left:5575;top:256;width:621;height:2" coordorigin="5575,256" coordsize="621,2">
              <v:shape style="position:absolute;left:5575;top:256;width:621;height:2" coordorigin="5575,256" coordsize="621,0" path="m5575,256l6195,256e" filled="false" stroked="true" strokeweight=".55355pt" strokecolor="#231f20">
                <v:path arrowok="t"/>
              </v:shape>
            </v:group>
            <v:group style="position:absolute;left:5575;top:296;width:621;height:2" coordorigin="5575,296" coordsize="621,2">
              <v:shape style="position:absolute;left:5575;top:296;width:621;height:2" coordorigin="5575,296" coordsize="621,0" path="m5575,296l6195,296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3.943878pt;margin-top:12.503467pt;width:31.65pt;height:2.6pt;mso-position-horizontal-relative:page;mso-position-vertical-relative:paragraph;z-index:7360" coordorigin="6279,250" coordsize="633,52">
            <v:group style="position:absolute;left:6285;top:256;width:621;height:2" coordorigin="6285,256" coordsize="621,2">
              <v:shape style="position:absolute;left:6285;top:256;width:621;height:2" coordorigin="6285,256" coordsize="621,0" path="m6285,256l6905,256e" filled="false" stroked="true" strokeweight=".55355pt" strokecolor="#231f20">
                <v:path arrowok="t"/>
              </v:shape>
            </v:group>
            <v:group style="position:absolute;left:6285;top:296;width:621;height:2" coordorigin="6285,296" coordsize="621,2">
              <v:shape style="position:absolute;left:6285;top:296;width:621;height:2" coordorigin="6285,296" coordsize="621,0" path="m6285,296l6905,296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9.432892pt;margin-top:12.503467pt;width:31.65pt;height:2.6pt;mso-position-horizontal-relative:page;mso-position-vertical-relative:paragraph;z-index:7384" coordorigin="6989,250" coordsize="633,52">
            <v:group style="position:absolute;left:6995;top:256;width:621;height:2" coordorigin="6995,256" coordsize="621,2">
              <v:shape style="position:absolute;left:6995;top:256;width:621;height:2" coordorigin="6995,256" coordsize="621,0" path="m6995,256l7615,256e" filled="false" stroked="true" strokeweight=".55355pt" strokecolor="#231f20">
                <v:path arrowok="t"/>
              </v:shape>
            </v:group>
            <v:group style="position:absolute;left:6995;top:296;width:621;height:2" coordorigin="6995,296" coordsize="621,2">
              <v:shape style="position:absolute;left:6995;top:296;width:621;height:2" coordorigin="6995,296" coordsize="621,0" path="m6995,296l7615,296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7.190887pt;margin-top:12.503467pt;width:31.65pt;height:2.6pt;mso-position-horizontal-relative:page;mso-position-vertical-relative:paragraph;z-index:7408" coordorigin="7744,250" coordsize="633,52">
            <v:group style="position:absolute;left:7750;top:256;width:621;height:2" coordorigin="7750,256" coordsize="621,2">
              <v:shape style="position:absolute;left:7750;top:256;width:621;height:2" coordorigin="7750,256" coordsize="621,0" path="m7750,256l8370,256e" filled="false" stroked="true" strokeweight=".55355pt" strokecolor="#231f20">
                <v:path arrowok="t"/>
              </v:shape>
            </v:group>
            <v:group style="position:absolute;left:7750;top:296;width:621;height:2" coordorigin="7750,296" coordsize="621,2">
              <v:shape style="position:absolute;left:7750;top:296;width:621;height:2" coordorigin="7750,296" coordsize="621,0" path="m7750,296l8370,296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2.680878pt;margin-top:12.503467pt;width:31.65pt;height:2.6pt;mso-position-horizontal-relative:page;mso-position-vertical-relative:paragraph;z-index:7432" coordorigin="8454,250" coordsize="633,52">
            <v:group style="position:absolute;left:8460;top:256;width:621;height:2" coordorigin="8460,256" coordsize="621,2">
              <v:shape style="position:absolute;left:8460;top:256;width:621;height:2" coordorigin="8460,256" coordsize="621,0" path="m8460,256l9080,256e" filled="false" stroked="true" strokeweight=".55355pt" strokecolor="#231f20">
                <v:path arrowok="t"/>
              </v:shape>
            </v:group>
            <v:group style="position:absolute;left:8460;top:296;width:621;height:2" coordorigin="8460,296" coordsize="621,2">
              <v:shape style="position:absolute;left:8460;top:296;width:621;height:2" coordorigin="8460,296" coordsize="621,0" path="m8460,296l9080,296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8.226898pt;margin-top:12.503467pt;width:31.6pt;height:2.6pt;mso-position-horizontal-relative:page;mso-position-vertical-relative:paragraph;z-index:7456" coordorigin="9165,250" coordsize="632,52">
            <v:group style="position:absolute;left:9171;top:256;width:620;height:2" coordorigin="9171,256" coordsize="620,2">
              <v:shape style="position:absolute;left:9171;top:256;width:620;height:2" coordorigin="9171,256" coordsize="620,0" path="m9171,256l9790,256e" filled="false" stroked="true" strokeweight=".55355pt" strokecolor="#231f20">
                <v:path arrowok="t"/>
              </v:shape>
            </v:group>
            <v:group style="position:absolute;left:9171;top:296;width:620;height:2" coordorigin="9171,296" coordsize="620,2">
              <v:shape style="position:absolute;left:9171;top:296;width:620;height:2" coordorigin="9171,296" coordsize="620,0" path="m9171,296l9790,296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3.716888pt;margin-top:12.503467pt;width:31.65pt;height:2.6pt;mso-position-horizontal-relative:page;mso-position-vertical-relative:paragraph;z-index:7480" coordorigin="9874,250" coordsize="633,52">
            <v:group style="position:absolute;left:9880;top:256;width:621;height:2" coordorigin="9880,256" coordsize="621,2">
              <v:shape style="position:absolute;left:9880;top:256;width:621;height:2" coordorigin="9880,256" coordsize="621,0" path="m9880,256l10501,256e" filled="false" stroked="true" strokeweight=".55355pt" strokecolor="#231f20">
                <v:path arrowok="t"/>
              </v:shape>
            </v:group>
            <v:group style="position:absolute;left:9880;top:296;width:621;height:2" coordorigin="9880,296" coordsize="621,2">
              <v:shape style="position:absolute;left:9880;top:296;width:621;height:2" coordorigin="9880,296" coordsize="621,0" path="m9880,296l10501,296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Hyperion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Restructuring 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108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(1)</w:t>
      </w:r>
      <w:r>
        <w:rPr>
          <w:rFonts w:ascii="Times New Roman" w:hAnsi="Times New Roman" w:cs="Times New Roman" w:eastAsia="Times New Roman"/>
          <w:color w:val="231F20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—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107  $</w:t>
        <w:tab/>
        <w:t>108  $</w:t>
        <w:tab/>
        <w:t>108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73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87.496002pt;margin-top:41.844765pt;width:31.05pt;height:.1pt;mso-position-horizontal-relative:page;mso-position-vertical-relative:paragraph;z-index:-358192" coordorigin="7750,837" coordsize="621,2">
            <v:shape style="position:absolute;left:7750;top:837;width:621;height:2" coordorigin="7750,837" coordsize="621,0" path="m7750,837l8370,837e" filled="false" stroked="true" strokeweight=".61022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8"/>
        </w:rPr>
        <w:t>Siebel</w:t>
      </w:r>
      <w:r>
        <w:rPr>
          <w:rFonts w:ascii="Times New Roman"/>
          <w:b/>
          <w:color w:val="231F20"/>
          <w:spacing w:val="14"/>
          <w:sz w:val="18"/>
        </w:rPr>
        <w:t> </w:t>
      </w:r>
      <w:r>
        <w:rPr>
          <w:rFonts w:ascii="Times New Roman"/>
          <w:b/>
          <w:color w:val="231F20"/>
          <w:sz w:val="18"/>
        </w:rPr>
        <w:t>Restructuring</w:t>
      </w:r>
      <w:r>
        <w:rPr>
          <w:rFonts w:ascii="Times New Roman"/>
          <w:b/>
          <w:color w:val="231F20"/>
          <w:spacing w:val="12"/>
          <w:sz w:val="18"/>
        </w:rPr>
        <w:t> </w:t>
      </w:r>
      <w:r>
        <w:rPr>
          <w:rFonts w:ascii="Times New Roman"/>
          <w:b/>
          <w:color w:val="231F20"/>
          <w:sz w:val="18"/>
        </w:rPr>
        <w:t>Plan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6"/>
        <w:gridCol w:w="710"/>
        <w:gridCol w:w="710"/>
        <w:gridCol w:w="945"/>
        <w:gridCol w:w="830"/>
        <w:gridCol w:w="400"/>
        <w:gridCol w:w="711"/>
        <w:gridCol w:w="710"/>
        <w:gridCol w:w="720"/>
      </w:tblGrid>
      <w:tr>
        <w:trPr>
          <w:trHeight w:val="142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1"/>
                <w:sz w:val="18"/>
              </w:rPr>
              <w:t>Severance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142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8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4" w:val="left" w:leader="none"/>
                <w:tab w:pos="1225" w:val="left" w:leader="none"/>
                <w:tab w:pos="1844" w:val="left" w:leader="none"/>
              </w:tabs>
              <w:spacing w:line="142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pacing w:val="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  <w:tab/>
              <w:t>(8)</w:t>
            </w:r>
            <w:r>
              <w:rPr>
                <w:rFonts w:ascii="Times New Roman" w:hAnsi="Times New Roman" w:cs="Times New Roman" w:eastAsia="Times New Roman"/>
                <w:color w:val="231F20"/>
                <w:spacing w:val="-1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  <w:tab/>
              <w:t>(24)</w:t>
            </w:r>
            <w:r>
              <w:rPr>
                <w:rFonts w:ascii="Times New Roman" w:hAnsi="Times New Roman" w:cs="Times New Roman" w:eastAsia="Times New Roman"/>
                <w:color w:val="231F20"/>
                <w:spacing w:val="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5" w:val="left" w:leader="none"/>
              </w:tabs>
              <w:spacing w:line="142" w:lineRule="exact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142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142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8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Facilities</w:t>
            </w:r>
            <w:r>
              <w:rPr>
                <w:rFonts w:ascii="Times New Roman"/>
                <w:color w:val="231F20"/>
                <w:spacing w:val="1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8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34" w:val="left" w:leader="none"/>
                <w:tab w:pos="1754" w:val="left" w:leader="none"/>
              </w:tabs>
              <w:spacing w:line="180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  <w:tab/>
              <w:t>(12)</w:t>
              <w:tab/>
              <w:t>(208)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6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Contracts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-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44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" w:lineRule="atLeast"/>
              <w:ind w:left="38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31.6pt;height:.65pt;mso-position-horizontal-relative:char;mso-position-vertical-relative:line" coordorigin="0,0" coordsize="632,13">
                  <v:group style="position:absolute;left:6;top:6;width:620;height:2" coordorigin="6,6" coordsize="620,2">
                    <v:shape style="position:absolute;left:6;top:6;width:620;height:2" coordorigin="6,6" coordsize="620,0" path="m6,6l625,6e" filled="false" stroked="true" strokeweight=".61022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tabs>
                <w:tab w:pos="349" w:val="left" w:leader="none"/>
              </w:tabs>
              <w:spacing w:line="240" w:lineRule="auto" w:before="3"/>
              <w:ind w:right="4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509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8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85" w:val="left" w:leader="none"/>
                <w:tab w:pos="1844" w:val="left" w:leader="none"/>
              </w:tabs>
              <w:spacing w:line="184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  <w:tab/>
              <w:t>4</w:t>
              <w:tab/>
              <w:t>(20)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  <w:p>
            <w:pPr>
              <w:pStyle w:val="TableParagraph"/>
              <w:spacing w:line="20" w:lineRule="atLeast"/>
              <w:ind w:left="38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/>
                <w:sz w:val="2"/>
              </w:rPr>
              <w:pict>
                <v:group style="width:31.65pt;height:.65pt;mso-position-horizontal-relative:char;mso-position-vertical-relative:line" coordorigin="0,0" coordsize="633,13">
                  <v:group style="position:absolute;left:6;top:6;width:621;height:2" coordorigin="6,6" coordsize="621,2">
                    <v:shape style="position:absolute;left:6;top:6;width:621;height:2" coordorigin="6,6" coordsize="621,0" path="m6,6l626,6e" filled="false" stroked="true" strokeweight=".61022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pacing w:val="74"/>
                <w:sz w:val="2"/>
              </w:rPr>
              <w:t> </w:t>
            </w:r>
            <w:r>
              <w:rPr>
                <w:rFonts w:ascii="Times New Roman"/>
                <w:spacing w:val="74"/>
                <w:sz w:val="2"/>
              </w:rPr>
              <w:pict>
                <v:group style="width:31.65pt;height:.65pt;mso-position-horizontal-relative:char;mso-position-vertical-relative:line" coordorigin="0,0" coordsize="633,13">
                  <v:group style="position:absolute;left:6;top:6;width:621;height:2" coordorigin="6,6" coordsize="621,2">
                    <v:shape style="position:absolute;left:6;top:6;width:621;height:2" coordorigin="6,6" coordsize="621,0" path="m6,6l626,6e" filled="false" stroked="true" strokeweight=".61022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pacing w:val="74"/>
                <w:sz w:val="2"/>
              </w:rPr>
            </w:r>
            <w:r>
              <w:rPr>
                <w:rFonts w:ascii="Times New Roman"/>
                <w:spacing w:val="74"/>
                <w:sz w:val="2"/>
              </w:rPr>
              <w:t> </w:t>
            </w:r>
            <w:r>
              <w:rPr>
                <w:rFonts w:ascii="Times New Roman"/>
                <w:spacing w:val="74"/>
                <w:sz w:val="2"/>
              </w:rPr>
              <w:pict>
                <v:group style="width:31.65pt;height:.65pt;mso-position-horizontal-relative:char;mso-position-vertical-relative:line" coordorigin="0,0" coordsize="633,13">
                  <v:group style="position:absolute;left:6;top:6;width:621;height:2" coordorigin="6,6" coordsize="621,2">
                    <v:shape style="position:absolute;left:6;top:6;width:621;height:2" coordorigin="6,6" coordsize="621,0" path="m6,6l626,6e" filled="false" stroked="true" strokeweight=".61022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pacing w:val="74"/>
                <w:sz w:val="2"/>
              </w:rPr>
            </w:r>
          </w:p>
          <w:p>
            <w:pPr>
              <w:pStyle w:val="TableParagraph"/>
              <w:tabs>
                <w:tab w:pos="484" w:val="left" w:leader="none"/>
                <w:tab w:pos="1134" w:val="left" w:leader="none"/>
                <w:tab w:pos="1754" w:val="left" w:leader="none"/>
              </w:tabs>
              <w:spacing w:line="240" w:lineRule="auto" w:before="3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pacing w:val="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  <w:tab/>
              <w:t>(16)</w:t>
            </w:r>
            <w:r>
              <w:rPr>
                <w:rFonts w:ascii="Times New Roman" w:hAnsi="Times New Roman" w:cs="Times New Roman" w:eastAsia="Times New Roman"/>
                <w:color w:val="231F20"/>
                <w:spacing w:val="-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  <w:tab/>
              <w:t>(252)</w:t>
            </w:r>
            <w:r>
              <w:rPr>
                <w:rFonts w:ascii="Times New Roman" w:hAnsi="Times New Roman" w:cs="Times New Roman" w:eastAsia="Times New Roman"/>
                <w:color w:val="231F20"/>
                <w:spacing w:val="2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400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65" w:right="0" w:hanging="9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2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42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" w:lineRule="atLeast"/>
              <w:ind w:left="38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31.65pt;height:.65pt;mso-position-horizontal-relative:char;mso-position-vertical-relative:line" coordorigin="0,0" coordsize="633,13">
                  <v:group style="position:absolute;left:6;top:6;width:621;height:2" coordorigin="6,6" coordsize="621,2">
                    <v:shape style="position:absolute;left:6;top:6;width:621;height:2" coordorigin="6,6" coordsize="621,0" path="m6,6l626,6e" filled="false" stroked="true" strokeweight=".61022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tabs>
                <w:tab w:pos="350" w:val="left" w:leader="none"/>
              </w:tabs>
              <w:spacing w:line="240" w:lineRule="auto" w:before="3"/>
              <w:ind w:right="4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246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42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" w:lineRule="atLeast"/>
              <w:ind w:left="38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31.6pt;height:.65pt;mso-position-horizontal-relative:char;mso-position-vertical-relative:line" coordorigin="0,0" coordsize="632,13">
                  <v:group style="position:absolute;left:6;top:6;width:620;height:2" coordorigin="6,6" coordsize="620,2">
                    <v:shape style="position:absolute;left:6;top:6;width:620;height:2" coordorigin="6,6" coordsize="620,0" path="m6,6l625,6e" filled="false" stroked="true" strokeweight=".61022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tabs>
                <w:tab w:pos="349" w:val="left" w:leader="none"/>
              </w:tabs>
              <w:spacing w:line="240" w:lineRule="auto" w:before="3"/>
              <w:ind w:right="4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574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0" w:lineRule="atLeast"/>
              <w:ind w:left="38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31.65pt;height:.65pt;mso-position-horizontal-relative:char;mso-position-vertical-relative:line" coordorigin="0,0" coordsize="633,13">
                  <v:group style="position:absolute;left:6;top:6;width:621;height:2" coordorigin="6,6" coordsize="621,2">
                    <v:shape style="position:absolute;left:6;top:6;width:621;height:2" coordorigin="6,6" coordsize="621,0" path="m6,6l626,6e" filled="false" stroked="true" strokeweight=".61022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tabs>
                <w:tab w:pos="350" w:val="left" w:leader="none"/>
              </w:tabs>
              <w:spacing w:line="240" w:lineRule="auto" w:before="3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574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Siebel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Restructurin</w:t>
            </w:r>
            <w:r>
              <w:rPr>
                <w:rFonts w:ascii="Times New Roman"/>
                <w:color w:val="231F20"/>
                <w:spacing w:val="22"/>
                <w:sz w:val="18"/>
              </w:rPr>
              <w:t>g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48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 w:before="1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231F20"/>
                <w:sz w:val="18"/>
              </w:rPr>
              <w:t>PeopleSoft</w:t>
            </w:r>
            <w:r>
              <w:rPr>
                <w:rFonts w:ascii="Times New Roman"/>
                <w:b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color w:val="231F20"/>
                <w:sz w:val="18"/>
              </w:rPr>
              <w:t>and</w:t>
            </w:r>
            <w:r>
              <w:rPr>
                <w:rFonts w:ascii="Times New Roman"/>
                <w:b/>
                <w:color w:val="231F20"/>
                <w:spacing w:val="10"/>
                <w:sz w:val="18"/>
              </w:rPr>
              <w:t> </w:t>
            </w:r>
            <w:r>
              <w:rPr>
                <w:rFonts w:ascii="Times New Roman"/>
                <w:b/>
                <w:color w:val="231F20"/>
                <w:sz w:val="18"/>
              </w:rPr>
              <w:t>Retek</w:t>
            </w:r>
            <w:r>
              <w:rPr>
                <w:rFonts w:ascii="Times New Roman"/>
                <w:b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color w:val="231F20"/>
                <w:sz w:val="18"/>
              </w:rPr>
              <w:t>Restructuring</w:t>
            </w:r>
            <w:r>
              <w:rPr>
                <w:rFonts w:ascii="Times New Roman"/>
                <w:b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color w:val="231F20"/>
                <w:sz w:val="18"/>
              </w:rPr>
              <w:t>Plan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19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1"/>
                <w:sz w:val="18"/>
              </w:rPr>
              <w:t>Severance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tabs>
                <w:tab w:pos="574" w:val="left" w:leader="none"/>
              </w:tabs>
              <w:spacing w:line="203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8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484" w:val="left" w:leader="none"/>
                <w:tab w:pos="1225" w:val="left" w:leader="none"/>
                <w:tab w:pos="1935" w:val="left" w:leader="none"/>
              </w:tabs>
              <w:spacing w:line="203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pacing w:val="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  <w:tab/>
              <w:t>(2)</w:t>
            </w:r>
            <w:r>
              <w:rPr>
                <w:rFonts w:ascii="Times New Roman" w:hAnsi="Times New Roman" w:cs="Times New Roman" w:eastAsia="Times New Roman"/>
                <w:color w:val="231F20"/>
                <w:spacing w:val="-1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  <w:tab/>
              <w:t>(1)</w:t>
            </w:r>
            <w:r>
              <w:rPr>
                <w:rFonts w:ascii="Times New Roman" w:hAnsi="Times New Roman" w:cs="Times New Roman" w:eastAsia="Times New Roman"/>
                <w:color w:val="231F20"/>
                <w:spacing w:val="2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40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03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71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tabs>
                <w:tab w:pos="485" w:val="left" w:leader="none"/>
              </w:tabs>
              <w:spacing w:line="203" w:lineRule="exact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tabs>
                <w:tab w:pos="394" w:val="left" w:leader="none"/>
              </w:tabs>
              <w:spacing w:line="203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tabs>
                <w:tab w:pos="395" w:val="left" w:leader="none"/>
              </w:tabs>
              <w:spacing w:line="203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8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Facilities</w:t>
            </w:r>
            <w:r>
              <w:rPr>
                <w:rFonts w:ascii="Times New Roman"/>
                <w:color w:val="231F20"/>
                <w:spacing w:val="1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42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8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4" w:val="left" w:leader="none"/>
                <w:tab w:pos="1844" w:val="left" w:leader="none"/>
              </w:tabs>
              <w:spacing w:line="180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  <w:tab/>
              <w:t>—</w:t>
              <w:tab/>
              <w:t>(28)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right="42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6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Contracts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-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44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8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4" w:val="left" w:leader="none"/>
                <w:tab w:pos="1934" w:val="left" w:leader="none"/>
              </w:tabs>
              <w:spacing w:line="184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  <w:tab/>
              <w:t>—</w:t>
              <w:tab/>
              <w:t>(1)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40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42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42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3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 w:before="10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PeopleSoft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Retek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8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6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Restructuring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94" w:val="left" w:leader="none"/>
              </w:tabs>
              <w:spacing w:line="184" w:lineRule="exact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184" w:lineRule="exact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5" w:val="left" w:leader="none"/>
              </w:tabs>
              <w:spacing w:line="184" w:lineRule="exact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(2)</w:t>
            </w:r>
            <w:r>
              <w:rPr>
                <w:rFonts w:ascii="Times New Roman"/>
                <w:color w:val="231F20"/>
                <w:spacing w:val="-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(30)</w:t>
            </w:r>
            <w:r>
              <w:rPr>
                <w:rFonts w:ascii="Times New Roman"/>
                <w:color w:val="231F20"/>
                <w:spacing w:val="3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00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85" w:val="left" w:leader="none"/>
              </w:tabs>
              <w:spacing w:line="184" w:lineRule="exact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94" w:val="left" w:leader="none"/>
              </w:tabs>
              <w:spacing w:line="184" w:lineRule="exact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401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95" w:val="left" w:leader="none"/>
              </w:tabs>
              <w:spacing w:line="184" w:lineRule="exact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401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b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color w:val="231F20"/>
                <w:sz w:val="18"/>
              </w:rPr>
              <w:t>All</w:t>
            </w:r>
            <w:r>
              <w:rPr>
                <w:rFonts w:ascii="Times New Roman"/>
                <w:b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color w:val="231F20"/>
                <w:sz w:val="18"/>
              </w:rPr>
              <w:t>Restructuring</w:t>
            </w:r>
            <w:r>
              <w:rPr>
                <w:rFonts w:ascii="Times New Roman"/>
                <w:b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color w:val="231F20"/>
                <w:sz w:val="18"/>
              </w:rPr>
              <w:t>Plans </w:t>
            </w:r>
            <w:r>
              <w:rPr>
                <w:rFonts w:ascii="Times New Roman"/>
                <w:b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94" w:val="left" w:leader="none"/>
              </w:tabs>
              <w:spacing w:line="240" w:lineRule="auto" w:before="11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685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95" w:val="left" w:leader="none"/>
              </w:tabs>
              <w:spacing w:line="240" w:lineRule="auto" w:before="11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4" w:val="left" w:leader="none"/>
              </w:tabs>
              <w:spacing w:line="240" w:lineRule="auto" w:before="37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(18)</w:t>
            </w:r>
            <w:r>
              <w:rPr>
                <w:rFonts w:ascii="Times New Roman"/>
                <w:color w:val="231F20"/>
                <w:spacing w:val="-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1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(341)</w:t>
            </w:r>
            <w:r>
              <w:rPr>
                <w:rFonts w:ascii="Times New Roman"/>
                <w:color w:val="231F20"/>
                <w:spacing w:val="2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0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94" w:val="left" w:leader="none"/>
              </w:tabs>
              <w:spacing w:line="240" w:lineRule="auto" w:before="11"/>
              <w:ind w:left="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459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9" w:lineRule="auto" w:before="76"/>
        <w:ind w:left="439" w:right="0" w:hanging="275"/>
        <w:jc w:val="left"/>
      </w:pPr>
      <w:r>
        <w:rPr/>
        <w:pict>
          <v:group style="position:absolute;margin-left:278.759003pt;margin-top:-39.858154pt;width:31.05pt;height:.1pt;mso-position-horizontal-relative:page;mso-position-vertical-relative:paragraph;z-index:-358168" coordorigin="5575,-797" coordsize="621,2">
            <v:shape style="position:absolute;left:5575;top:-797;width:621;height:2" coordorigin="5575,-797" coordsize="621,0" path="m5575,-797l6195,-797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314.248993pt;margin-top:-39.858154pt;width:31.05pt;height:.1pt;mso-position-horizontal-relative:page;mso-position-vertical-relative:paragraph;z-index:-358144" coordorigin="6285,-797" coordsize="621,2">
            <v:shape style="position:absolute;left:6285;top:-797;width:621;height:2" coordorigin="6285,-797" coordsize="621,0" path="m6285,-797l6905,-797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349.738007pt;margin-top:-39.858154pt;width:31.05pt;height:.1pt;mso-position-horizontal-relative:page;mso-position-vertical-relative:paragraph;z-index:-358120" coordorigin="6995,-797" coordsize="621,2">
            <v:shape style="position:absolute;left:6995;top:-797;width:621;height:2" coordorigin="6995,-797" coordsize="621,0" path="m6995,-797l7615,-797e" filled="false" stroked="true" strokeweight=".61022pt" strokecolor="#231f20">
              <v:path arrowok="t"/>
            </v:shape>
            <w10:wrap type="none"/>
          </v:group>
        </w:pict>
      </w:r>
      <w:r>
        <w:rPr>
          <w:color w:val="231F20"/>
          <w:position w:val="9"/>
          <w:sz w:val="13"/>
        </w:rPr>
        <w:t>(1)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Other</w:t>
      </w:r>
      <w:r>
        <w:rPr>
          <w:color w:val="231F20"/>
          <w:spacing w:val="33"/>
        </w:rPr>
        <w:t> </w:t>
      </w:r>
      <w:r>
        <w:rPr>
          <w:color w:val="231F20"/>
        </w:rPr>
        <w:t>includes</w:t>
      </w:r>
      <w:r>
        <w:rPr>
          <w:color w:val="231F20"/>
          <w:spacing w:val="33"/>
        </w:rPr>
        <w:t> </w:t>
      </w:r>
      <w:r>
        <w:rPr>
          <w:color w:val="231F20"/>
        </w:rPr>
        <w:t>costs</w:t>
      </w:r>
      <w:r>
        <w:rPr>
          <w:color w:val="231F20"/>
          <w:spacing w:val="32"/>
        </w:rPr>
        <w:t> </w:t>
      </w:r>
      <w:r>
        <w:rPr>
          <w:color w:val="231F20"/>
        </w:rPr>
        <w:t>associated</w:t>
      </w:r>
      <w:r>
        <w:rPr>
          <w:color w:val="231F20"/>
          <w:spacing w:val="35"/>
        </w:rPr>
        <w:t> </w:t>
      </w:r>
      <w:r>
        <w:rPr>
          <w:color w:val="231F20"/>
        </w:rPr>
        <w:t>with</w:t>
      </w:r>
      <w:r>
        <w:rPr>
          <w:color w:val="231F20"/>
          <w:spacing w:val="31"/>
        </w:rPr>
        <w:t> </w:t>
      </w:r>
      <w:r>
        <w:rPr>
          <w:color w:val="231F20"/>
        </w:rPr>
        <w:t>research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33"/>
        </w:rPr>
        <w:t> </w:t>
      </w:r>
      <w:r>
        <w:rPr>
          <w:color w:val="231F20"/>
        </w:rPr>
        <w:t>general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administrative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marketing</w:t>
      </w:r>
      <w:r>
        <w:rPr>
          <w:color w:val="231F20"/>
          <w:spacing w:val="41"/>
        </w:rPr>
        <w:t> </w:t>
      </w:r>
      <w:r>
        <w:rPr>
          <w:color w:val="231F20"/>
        </w:rPr>
        <w:t>functions.</w:t>
      </w:r>
      <w:r>
        <w:rPr/>
      </w:r>
    </w:p>
    <w:p>
      <w:pPr>
        <w:pStyle w:val="BodyText"/>
        <w:spacing w:line="249" w:lineRule="auto" w:before="66"/>
        <w:ind w:left="439" w:right="0" w:hanging="275"/>
        <w:jc w:val="left"/>
      </w:pPr>
      <w:r>
        <w:rPr>
          <w:color w:val="231F20"/>
          <w:position w:val="9"/>
          <w:sz w:val="13"/>
        </w:rPr>
        <w:t>(2)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Allocation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facility</w:t>
      </w:r>
      <w:r>
        <w:rPr>
          <w:color w:val="231F20"/>
          <w:spacing w:val="5"/>
        </w:rPr>
        <w:t> </w:t>
      </w:r>
      <w:r>
        <w:rPr>
          <w:color w:val="231F20"/>
        </w:rPr>
        <w:t>costs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3"/>
        </w:rPr>
        <w:t> </w:t>
      </w:r>
      <w:r>
        <w:rPr>
          <w:color w:val="231F20"/>
        </w:rPr>
        <w:t>lines</w:t>
      </w:r>
      <w:r>
        <w:rPr>
          <w:color w:val="231F20"/>
          <w:spacing w:val="2"/>
        </w:rPr>
        <w:t> </w:t>
      </w:r>
      <w:r>
        <w:rPr>
          <w:color w:val="231F20"/>
        </w:rPr>
        <w:t>of </w:t>
      </w:r>
      <w:r>
        <w:rPr>
          <w:color w:val="231F20"/>
          <w:spacing w:val="-1"/>
        </w:rPr>
        <w:t>businesses</w:t>
      </w:r>
      <w:r>
        <w:rPr>
          <w:color w:val="231F20"/>
        </w:rPr>
        <w:t> and</w:t>
      </w:r>
      <w:r>
        <w:rPr>
          <w:color w:val="231F20"/>
          <w:spacing w:val="2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functions</w:t>
      </w:r>
      <w:r>
        <w:rPr>
          <w:color w:val="231F20"/>
          <w:spacing w:val="2"/>
        </w:rPr>
        <w:t> </w:t>
      </w:r>
      <w:r>
        <w:rPr>
          <w:color w:val="231F20"/>
        </w:rPr>
        <w:t>was approximately</w:t>
      </w:r>
      <w:r>
        <w:rPr>
          <w:color w:val="231F20"/>
          <w:spacing w:val="6"/>
        </w:rPr>
        <w:t> </w:t>
      </w:r>
      <w:r>
        <w:rPr>
          <w:color w:val="231F20"/>
        </w:rPr>
        <w:t>$5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$16,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 w:before="66"/>
        <w:ind w:left="439" w:right="157" w:hanging="275"/>
        <w:jc w:val="both"/>
      </w:pPr>
      <w:r>
        <w:rPr>
          <w:color w:val="231F20"/>
          <w:position w:val="9"/>
          <w:sz w:val="13"/>
        </w:rPr>
        <w:t>(3)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Accrued</w:t>
      </w:r>
      <w:r>
        <w:rPr>
          <w:color w:val="231F20"/>
          <w:spacing w:val="4"/>
        </w:rPr>
        <w:t> </w:t>
      </w:r>
      <w:r>
        <w:rPr>
          <w:color w:val="231F20"/>
        </w:rPr>
        <w:t>restructuring</w:t>
      </w:r>
      <w:r>
        <w:rPr>
          <w:color w:val="231F20"/>
          <w:spacing w:val="7"/>
        </w:rPr>
        <w:t> </w:t>
      </w:r>
      <w:r>
        <w:rPr>
          <w:color w:val="231F20"/>
        </w:rPr>
        <w:t>at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3"/>
        </w:rPr>
        <w:t> </w:t>
      </w:r>
      <w:r>
        <w:rPr>
          <w:color w:val="231F20"/>
        </w:rPr>
        <w:t>31,</w:t>
      </w:r>
      <w:r>
        <w:rPr>
          <w:color w:val="231F20"/>
          <w:spacing w:val="2"/>
        </w:rPr>
        <w:t> </w:t>
      </w:r>
      <w:r>
        <w:rPr>
          <w:color w:val="231F20"/>
        </w:rPr>
        <w:t>2007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2006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$459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$685,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balances</w:t>
      </w:r>
      <w:r>
        <w:rPr>
          <w:color w:val="231F20"/>
          <w:spacing w:val="6"/>
        </w:rPr>
        <w:t> </w:t>
      </w:r>
      <w:r>
        <w:rPr>
          <w:color w:val="231F20"/>
        </w:rPr>
        <w:t>include</w:t>
      </w:r>
      <w:r>
        <w:rPr>
          <w:color w:val="231F20"/>
          <w:spacing w:val="7"/>
        </w:rPr>
        <w:t> </w:t>
      </w:r>
      <w:r>
        <w:rPr>
          <w:color w:val="231F20"/>
        </w:rPr>
        <w:t>$201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$412</w:t>
      </w:r>
      <w:r>
        <w:rPr>
          <w:color w:val="231F20"/>
          <w:spacing w:val="-3"/>
        </w:rPr>
        <w:t> </w:t>
      </w:r>
      <w:r>
        <w:rPr>
          <w:color w:val="231F20"/>
        </w:rPr>
        <w:t>recorded in</w:t>
      </w:r>
      <w:r>
        <w:rPr>
          <w:color w:val="231F20"/>
          <w:spacing w:val="-2"/>
        </w:rPr>
        <w:t> </w:t>
      </w:r>
      <w:r>
        <w:rPr>
          <w:color w:val="231F20"/>
        </w:rPr>
        <w:t>accrued restructuring,</w:t>
      </w:r>
      <w:r>
        <w:rPr>
          <w:color w:val="231F20"/>
          <w:spacing w:val="1"/>
        </w:rPr>
        <w:t> </w:t>
      </w:r>
      <w:r>
        <w:rPr>
          <w:color w:val="231F20"/>
        </w:rPr>
        <w:t>current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$258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$273</w:t>
      </w:r>
      <w:r>
        <w:rPr>
          <w:color w:val="231F20"/>
          <w:spacing w:val="-3"/>
        </w:rPr>
        <w:t> </w:t>
      </w:r>
      <w:r>
        <w:rPr>
          <w:color w:val="231F20"/>
        </w:rPr>
        <w:t>recorded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accrued</w:t>
      </w:r>
      <w:r>
        <w:rPr>
          <w:color w:val="231F20"/>
          <w:spacing w:val="1"/>
        </w:rPr>
        <w:t> </w:t>
      </w:r>
      <w:r>
        <w:rPr>
          <w:color w:val="231F20"/>
        </w:rPr>
        <w:t>restructuring, non-</w:t>
      </w:r>
      <w:r>
        <w:rPr>
          <w:color w:val="231F20"/>
        </w:rPr>
        <w:t> current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accompanying</w:t>
      </w:r>
      <w:r>
        <w:rPr>
          <w:color w:val="231F20"/>
          <w:spacing w:val="10"/>
        </w:rPr>
        <w:t> </w:t>
      </w:r>
      <w:r>
        <w:rPr>
          <w:color w:val="231F20"/>
        </w:rPr>
        <w:t>condensed</w:t>
      </w:r>
      <w:r>
        <w:rPr>
          <w:color w:val="231F20"/>
          <w:spacing w:val="10"/>
        </w:rPr>
        <w:t> </w:t>
      </w:r>
      <w:r>
        <w:rPr>
          <w:color w:val="231F20"/>
        </w:rPr>
        <w:t>consolidated</w:t>
      </w:r>
      <w:r>
        <w:rPr>
          <w:color w:val="231F20"/>
          <w:spacing w:val="13"/>
        </w:rPr>
        <w:t> </w:t>
      </w:r>
      <w:r>
        <w:rPr>
          <w:color w:val="231F20"/>
        </w:rPr>
        <w:t>balance</w:t>
      </w:r>
      <w:r>
        <w:rPr>
          <w:color w:val="231F20"/>
          <w:spacing w:val="12"/>
        </w:rPr>
        <w:t> </w:t>
      </w:r>
      <w:r>
        <w:rPr>
          <w:color w:val="231F20"/>
        </w:rPr>
        <w:t>sheets</w:t>
      </w:r>
      <w:r>
        <w:rPr>
          <w:color w:val="231F20"/>
          <w:spacing w:val="9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31,</w:t>
      </w:r>
      <w:r>
        <w:rPr>
          <w:color w:val="231F20"/>
          <w:spacing w:val="9"/>
        </w:rPr>
        <w:t> </w:t>
      </w:r>
      <w:r>
        <w:rPr>
          <w:color w:val="231F20"/>
        </w:rPr>
        <w:t>2007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2006,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40" w:lineRule="auto" w:before="66"/>
        <w:ind w:left="165" w:right="0"/>
        <w:jc w:val="left"/>
      </w:pPr>
      <w:r>
        <w:rPr>
          <w:color w:val="231F20"/>
          <w:position w:val="9"/>
          <w:sz w:val="13"/>
        </w:rPr>
        <w:t>(4)  </w:t>
      </w:r>
      <w:r>
        <w:rPr>
          <w:color w:val="231F20"/>
          <w:spacing w:val="7"/>
          <w:position w:val="9"/>
          <w:sz w:val="13"/>
        </w:rPr>
        <w:t> </w:t>
      </w:r>
      <w:r>
        <w:rPr>
          <w:color w:val="231F20"/>
        </w:rPr>
        <w:t>Costs</w:t>
      </w:r>
      <w:r>
        <w:rPr>
          <w:color w:val="231F20"/>
          <w:spacing w:val="16"/>
        </w:rPr>
        <w:t> </w:t>
      </w:r>
      <w:r>
        <w:rPr>
          <w:color w:val="231F20"/>
        </w:rPr>
        <w:t>associated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18"/>
        </w:rPr>
        <w:t> </w:t>
      </w:r>
      <w:r>
        <w:rPr>
          <w:color w:val="231F20"/>
        </w:rPr>
        <w:t>initial</w:t>
      </w:r>
      <w:r>
        <w:rPr>
          <w:color w:val="231F20"/>
          <w:spacing w:val="22"/>
        </w:rPr>
        <w:t> </w:t>
      </w:r>
      <w:r>
        <w:rPr>
          <w:color w:val="231F20"/>
        </w:rPr>
        <w:t>restructuring</w:t>
      </w:r>
      <w:r>
        <w:rPr>
          <w:color w:val="231F20"/>
          <w:spacing w:val="19"/>
        </w:rPr>
        <w:t> </w:t>
      </w:r>
      <w:r>
        <w:rPr>
          <w:color w:val="231F20"/>
        </w:rPr>
        <w:t>plan.</w:t>
      </w:r>
      <w:r>
        <w:rPr/>
      </w:r>
    </w:p>
    <w:p>
      <w:pPr>
        <w:pStyle w:val="BodyText"/>
        <w:spacing w:line="240" w:lineRule="auto" w:before="76"/>
        <w:ind w:left="165" w:right="0"/>
        <w:jc w:val="left"/>
      </w:pPr>
      <w:r>
        <w:rPr>
          <w:color w:val="231F20"/>
          <w:spacing w:val="-1"/>
          <w:position w:val="9"/>
          <w:sz w:val="13"/>
        </w:rPr>
        <w:t>(5)</w:t>
      </w:r>
      <w:r>
        <w:rPr>
          <w:color w:val="231F20"/>
          <w:position w:val="9"/>
          <w:sz w:val="13"/>
        </w:rPr>
        <w:t>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Primarily</w:t>
      </w:r>
      <w:r>
        <w:rPr>
          <w:color w:val="231F20"/>
          <w:spacing w:val="19"/>
        </w:rPr>
        <w:t> </w:t>
      </w:r>
      <w:r>
        <w:rPr>
          <w:color w:val="231F20"/>
        </w:rPr>
        <w:t>relates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renegotiation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facility</w:t>
      </w:r>
      <w:r>
        <w:rPr>
          <w:color w:val="231F20"/>
          <w:spacing w:val="20"/>
        </w:rPr>
        <w:t> </w:t>
      </w:r>
      <w:r>
        <w:rPr>
          <w:color w:val="231F20"/>
        </w:rPr>
        <w:t>leases</w:t>
      </w:r>
      <w:r>
        <w:rPr>
          <w:color w:val="231F20"/>
          <w:spacing w:val="17"/>
        </w:rPr>
        <w:t> </w:t>
      </w:r>
      <w:r>
        <w:rPr>
          <w:color w:val="231F20"/>
        </w:rPr>
        <w:t>acquired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Siebel</w:t>
      </w:r>
      <w:r>
        <w:rPr>
          <w:color w:val="231F20"/>
          <w:spacing w:val="16"/>
        </w:rPr>
        <w:t> </w:t>
      </w:r>
      <w:r>
        <w:rPr>
          <w:color w:val="231F20"/>
        </w:rPr>
        <w:t>acquisition.</w:t>
      </w:r>
      <w:r>
        <w:rPr/>
      </w:r>
    </w:p>
    <w:p>
      <w:pPr>
        <w:pStyle w:val="BodyText"/>
        <w:spacing w:line="240" w:lineRule="auto" w:before="75"/>
        <w:ind w:left="165" w:right="0"/>
        <w:jc w:val="left"/>
      </w:pPr>
      <w:r>
        <w:rPr>
          <w:color w:val="231F20"/>
          <w:spacing w:val="-1"/>
          <w:position w:val="9"/>
          <w:sz w:val="13"/>
        </w:rPr>
        <w:t>(6)</w:t>
      </w:r>
      <w:r>
        <w:rPr>
          <w:color w:val="231F20"/>
          <w:position w:val="9"/>
          <w:sz w:val="13"/>
        </w:rPr>
        <w:t>  </w:t>
      </w:r>
      <w:r>
        <w:rPr>
          <w:color w:val="231F20"/>
          <w:spacing w:val="8"/>
          <w:position w:val="9"/>
          <w:sz w:val="13"/>
        </w:rPr>
        <w:t> </w:t>
      </w:r>
      <w:r>
        <w:rPr>
          <w:color w:val="231F20"/>
        </w:rPr>
        <w:t>Represents</w:t>
      </w:r>
      <w:r>
        <w:rPr>
          <w:color w:val="231F20"/>
          <w:spacing w:val="19"/>
        </w:rPr>
        <w:t> </w:t>
      </w:r>
      <w:r>
        <w:rPr>
          <w:color w:val="231F20"/>
        </w:rPr>
        <w:t>foreign</w:t>
      </w:r>
      <w:r>
        <w:rPr>
          <w:color w:val="231F20"/>
          <w:spacing w:val="20"/>
        </w:rPr>
        <w:t> </w:t>
      </w:r>
      <w:r>
        <w:rPr>
          <w:color w:val="231F20"/>
        </w:rPr>
        <w:t>currency</w:t>
      </w:r>
      <w:r>
        <w:rPr>
          <w:color w:val="231F20"/>
          <w:spacing w:val="17"/>
        </w:rPr>
        <w:t> </w:t>
      </w:r>
      <w:r>
        <w:rPr>
          <w:color w:val="231F20"/>
        </w:rPr>
        <w:t>translation</w:t>
      </w:r>
      <w:r>
        <w:rPr>
          <w:color w:val="231F20"/>
          <w:spacing w:val="22"/>
        </w:rPr>
        <w:t> </w:t>
      </w:r>
      <w:r>
        <w:rPr>
          <w:color w:val="231F20"/>
        </w:rPr>
        <w:t>adjustments.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20" w:right="158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numPr>
          <w:ilvl w:val="0"/>
          <w:numId w:val="5"/>
        </w:numPr>
        <w:tabs>
          <w:tab w:pos="511" w:val="left" w:leader="none"/>
        </w:tabs>
        <w:spacing w:before="75"/>
        <w:ind w:left="510" w:right="0" w:hanging="35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1"/>
          <w:sz w:val="20"/>
        </w:rPr>
        <w:t>ACQUISITION</w:t>
      </w:r>
      <w:r>
        <w:rPr>
          <w:rFonts w:ascii="Times New Roman"/>
          <w:b/>
          <w:color w:val="231F20"/>
          <w:spacing w:val="9"/>
          <w:sz w:val="20"/>
        </w:rPr>
        <w:t> </w:t>
      </w:r>
      <w:r>
        <w:rPr>
          <w:rFonts w:ascii="Times New Roman"/>
          <w:b/>
          <w:color w:val="231F20"/>
          <w:spacing w:val="-3"/>
          <w:sz w:val="20"/>
        </w:rPr>
        <w:t>RELATED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CHARGES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left="159" w:right="157"/>
        <w:jc w:val="both"/>
      </w:pPr>
      <w:r>
        <w:rPr>
          <w:color w:val="231F20"/>
        </w:rPr>
        <w:t>Acquisition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charges</w:t>
      </w:r>
      <w:r>
        <w:rPr>
          <w:color w:val="231F20"/>
          <w:spacing w:val="-6"/>
        </w:rPr>
        <w:t> </w:t>
      </w:r>
      <w:r>
        <w:rPr>
          <w:color w:val="231F20"/>
        </w:rPr>
        <w:t>primarily</w:t>
      </w:r>
      <w:r>
        <w:rPr>
          <w:color w:val="231F20"/>
          <w:spacing w:val="-2"/>
        </w:rPr>
        <w:t> </w:t>
      </w:r>
      <w:r>
        <w:rPr>
          <w:color w:val="231F20"/>
        </w:rPr>
        <w:t>consist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in-process</w:t>
      </w:r>
      <w:r>
        <w:rPr>
          <w:color w:val="231F20"/>
          <w:spacing w:val="-4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-6"/>
        </w:rPr>
        <w:t> </w:t>
      </w:r>
      <w:r>
        <w:rPr>
          <w:color w:val="231F20"/>
        </w:rPr>
        <w:t>integration-related</w:t>
      </w:r>
      <w:r>
        <w:rPr>
          <w:color w:val="231F20"/>
          <w:spacing w:val="25"/>
        </w:rPr>
        <w:t> </w:t>
      </w:r>
      <w:r>
        <w:rPr>
          <w:color w:val="231F20"/>
        </w:rPr>
        <w:t>professional services,</w:t>
      </w:r>
      <w:r>
        <w:rPr>
          <w:color w:val="231F20"/>
          <w:spacing w:val="-1"/>
        </w:rPr>
        <w:t> </w:t>
      </w:r>
      <w:r>
        <w:rPr>
          <w:color w:val="231F20"/>
        </w:rPr>
        <w:t>stock-compensation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expenses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personnel related</w:t>
      </w:r>
      <w:r>
        <w:rPr>
          <w:color w:val="231F20"/>
          <w:spacing w:val="2"/>
        </w:rPr>
        <w:t> </w:t>
      </w:r>
      <w:r>
        <w:rPr>
          <w:color w:val="231F20"/>
        </w:rPr>
        <w:t>costs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transitional</w:t>
      </w:r>
      <w:r>
        <w:rPr>
          <w:color w:val="231F20"/>
          <w:spacing w:val="3"/>
        </w:rPr>
        <w:t> </w:t>
      </w:r>
      <w:r>
        <w:rPr>
          <w:color w:val="231F20"/>
        </w:rPr>
        <w:t>employees.</w:t>
      </w:r>
      <w:r>
        <w:rPr>
          <w:color w:val="231F20"/>
          <w:spacing w:val="1"/>
        </w:rPr>
        <w:t> </w:t>
      </w:r>
      <w:r>
        <w:rPr>
          <w:color w:val="231F20"/>
        </w:rPr>
        <w:t>Stock-</w:t>
      </w:r>
      <w:r>
        <w:rPr>
          <w:color w:val="231F20"/>
          <w:spacing w:val="26"/>
        </w:rPr>
        <w:t> </w:t>
      </w:r>
      <w:r>
        <w:rPr>
          <w:color w:val="231F20"/>
        </w:rPr>
        <w:t>based</w:t>
      </w:r>
      <w:r>
        <w:rPr>
          <w:color w:val="231F20"/>
          <w:spacing w:val="6"/>
        </w:rPr>
        <w:t> </w:t>
      </w:r>
      <w:r>
        <w:rPr>
          <w:color w:val="231F20"/>
        </w:rPr>
        <w:t>compensation</w:t>
      </w:r>
      <w:r>
        <w:rPr>
          <w:color w:val="231F20"/>
          <w:spacing w:val="8"/>
        </w:rPr>
        <w:t> </w:t>
      </w:r>
      <w:r>
        <w:rPr>
          <w:color w:val="231F20"/>
        </w:rPr>
        <w:t>included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acquisition</w:t>
      </w:r>
      <w:r>
        <w:rPr>
          <w:color w:val="231F20"/>
          <w:spacing w:val="8"/>
        </w:rPr>
        <w:t> </w:t>
      </w:r>
      <w:r>
        <w:rPr>
          <w:color w:val="231F20"/>
        </w:rPr>
        <w:t>related</w:t>
      </w:r>
      <w:r>
        <w:rPr>
          <w:color w:val="231F20"/>
          <w:spacing w:val="8"/>
        </w:rPr>
        <w:t> </w:t>
      </w:r>
      <w:r>
        <w:rPr>
          <w:color w:val="231F20"/>
        </w:rPr>
        <w:t>charges</w:t>
      </w:r>
      <w:r>
        <w:rPr>
          <w:color w:val="231F20"/>
          <w:spacing w:val="5"/>
        </w:rPr>
        <w:t> </w:t>
      </w:r>
      <w:r>
        <w:rPr>
          <w:color w:val="231F20"/>
        </w:rPr>
        <w:t>resulted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unvested</w:t>
      </w:r>
      <w:r>
        <w:rPr>
          <w:color w:val="231F20"/>
          <w:spacing w:val="7"/>
        </w:rPr>
        <w:t> </w:t>
      </w:r>
      <w:r>
        <w:rPr>
          <w:color w:val="231F20"/>
        </w:rPr>
        <w:t>options</w:t>
      </w:r>
      <w:r>
        <w:rPr>
          <w:color w:val="231F20"/>
          <w:spacing w:val="6"/>
        </w:rPr>
        <w:t> </w:t>
      </w:r>
      <w:r>
        <w:rPr>
          <w:color w:val="231F20"/>
        </w:rPr>
        <w:t>assumed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26"/>
        </w:rPr>
        <w:t> </w:t>
      </w:r>
      <w:r>
        <w:rPr>
          <w:color w:val="231F20"/>
        </w:rPr>
        <w:t>acquisitions</w:t>
      </w:r>
      <w:r>
        <w:rPr>
          <w:color w:val="231F20"/>
          <w:spacing w:val="31"/>
        </w:rPr>
        <w:t> </w:t>
      </w:r>
      <w:r>
        <w:rPr>
          <w:color w:val="231F20"/>
        </w:rPr>
        <w:t>whose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vesting</w:t>
      </w:r>
      <w:r>
        <w:rPr>
          <w:color w:val="231F20"/>
          <w:spacing w:val="30"/>
        </w:rPr>
        <w:t> </w:t>
      </w:r>
      <w:r>
        <w:rPr>
          <w:color w:val="231F20"/>
        </w:rPr>
        <w:t>was</w:t>
      </w:r>
      <w:r>
        <w:rPr>
          <w:color w:val="231F20"/>
          <w:spacing w:val="27"/>
        </w:rPr>
        <w:t> </w:t>
      </w:r>
      <w:r>
        <w:rPr>
          <w:color w:val="231F20"/>
        </w:rPr>
        <w:t>fully</w:t>
      </w:r>
      <w:r>
        <w:rPr>
          <w:color w:val="231F20"/>
          <w:spacing w:val="30"/>
        </w:rPr>
        <w:t> </w:t>
      </w:r>
      <w:r>
        <w:rPr>
          <w:color w:val="231F20"/>
        </w:rPr>
        <w:t>accelerated</w:t>
      </w:r>
      <w:r>
        <w:rPr>
          <w:color w:val="231F20"/>
          <w:spacing w:val="35"/>
        </w:rPr>
        <w:t> </w:t>
      </w:r>
      <w:r>
        <w:rPr>
          <w:color w:val="231F20"/>
        </w:rPr>
        <w:t>upon</w:t>
      </w:r>
      <w:r>
        <w:rPr>
          <w:color w:val="231F20"/>
          <w:spacing w:val="28"/>
        </w:rPr>
        <w:t> </w:t>
      </w:r>
      <w:r>
        <w:rPr>
          <w:color w:val="231F20"/>
        </w:rPr>
        <w:t>termination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employees</w:t>
      </w:r>
      <w:r>
        <w:rPr>
          <w:color w:val="231F20"/>
          <w:spacing w:val="31"/>
        </w:rPr>
        <w:t> </w:t>
      </w:r>
      <w:r>
        <w:rPr>
          <w:color w:val="231F20"/>
        </w:rPr>
        <w:t>pursuant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terms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</w:rPr>
        <w:t>options.</w:t>
      </w:r>
      <w:r>
        <w:rPr/>
      </w:r>
    </w:p>
    <w:p>
      <w:pPr>
        <w:spacing w:before="77"/>
        <w:ind w:left="0" w:right="49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5"/>
        <w:gridCol w:w="830"/>
        <w:gridCol w:w="581"/>
        <w:gridCol w:w="220"/>
        <w:gridCol w:w="595"/>
      </w:tblGrid>
      <w:tr>
        <w:trPr>
          <w:trHeight w:val="22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8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70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In-process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research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"/>
                <w:sz w:val="20"/>
              </w:rPr>
              <w:t>development.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Transitional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employee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costs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 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Professional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fees 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PeopleSoft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pre-acquisition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legal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contingency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accrual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(52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pacing w:val="-1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32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charges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140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208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50" w:lineRule="auto" w:before="74"/>
        <w:ind w:left="159" w:right="157"/>
        <w:jc w:val="both"/>
      </w:pP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year</w:t>
      </w:r>
      <w:r>
        <w:rPr>
          <w:color w:val="231F20"/>
          <w:spacing w:val="-11"/>
        </w:rPr>
        <w:t> </w:t>
      </w:r>
      <w:r>
        <w:rPr>
          <w:color w:val="231F20"/>
        </w:rPr>
        <w:t>ended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3"/>
        </w:rPr>
        <w:t> </w:t>
      </w:r>
      <w:r>
        <w:rPr>
          <w:color w:val="231F20"/>
        </w:rPr>
        <w:t>2007,</w:t>
      </w:r>
      <w:r>
        <w:rPr>
          <w:color w:val="231F20"/>
          <w:spacing w:val="-12"/>
        </w:rPr>
        <w:t> </w:t>
      </w:r>
      <w:r>
        <w:rPr>
          <w:color w:val="231F20"/>
        </w:rPr>
        <w:t>acquisition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charges</w:t>
      </w:r>
      <w:r>
        <w:rPr>
          <w:color w:val="231F20"/>
          <w:spacing w:val="-13"/>
        </w:rPr>
        <w:t> </w:t>
      </w:r>
      <w:r>
        <w:rPr>
          <w:color w:val="231F20"/>
        </w:rPr>
        <w:t>included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benefit</w:t>
      </w:r>
      <w:r>
        <w:rPr>
          <w:color w:val="231F20"/>
          <w:spacing w:val="-12"/>
        </w:rPr>
        <w:t> </w:t>
      </w:r>
      <w:r>
        <w:rPr>
          <w:color w:val="231F20"/>
        </w:rPr>
        <w:t>related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settlement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lawsuit</w:t>
      </w:r>
      <w:r>
        <w:rPr>
          <w:color w:val="231F20"/>
          <w:spacing w:val="25"/>
        </w:rPr>
        <w:t> </w:t>
      </w:r>
      <w:r>
        <w:rPr>
          <w:color w:val="231F20"/>
        </w:rPr>
        <w:t>filed</w:t>
      </w:r>
      <w:r>
        <w:rPr>
          <w:color w:val="231F20"/>
          <w:spacing w:val="-8"/>
        </w:rPr>
        <w:t> </w:t>
      </w:r>
      <w:r>
        <w:rPr>
          <w:color w:val="231F20"/>
        </w:rPr>
        <w:t>against</w:t>
      </w:r>
      <w:r>
        <w:rPr>
          <w:color w:val="231F20"/>
          <w:spacing w:val="-6"/>
        </w:rPr>
        <w:t> </w:t>
      </w:r>
      <w:r>
        <w:rPr>
          <w:color w:val="231F20"/>
        </w:rPr>
        <w:t>PeopleSoft,</w:t>
      </w:r>
      <w:r>
        <w:rPr>
          <w:color w:val="231F20"/>
          <w:spacing w:val="-7"/>
        </w:rPr>
        <w:t> </w:t>
      </w:r>
      <w:r>
        <w:rPr>
          <w:color w:val="231F20"/>
        </w:rPr>
        <w:t>Inc.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behalf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government.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lawsuit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filed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October</w:t>
      </w:r>
      <w:r>
        <w:rPr>
          <w:color w:val="231F20"/>
          <w:spacing w:val="-6"/>
        </w:rPr>
        <w:t> </w:t>
      </w:r>
      <w:r>
        <w:rPr>
          <w:color w:val="231F20"/>
        </w:rPr>
        <w:t>2003,</w:t>
      </w:r>
      <w:r>
        <w:rPr>
          <w:color w:val="231F20"/>
          <w:spacing w:val="-8"/>
        </w:rPr>
        <w:t> </w:t>
      </w:r>
      <w:r>
        <w:rPr>
          <w:color w:val="231F20"/>
        </w:rPr>
        <w:t>prior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acquisition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PeopleSoft.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lawsuit</w:t>
      </w:r>
      <w:r>
        <w:rPr>
          <w:color w:val="231F20"/>
          <w:spacing w:val="38"/>
        </w:rPr>
        <w:t> </w:t>
      </w:r>
      <w:r>
        <w:rPr>
          <w:color w:val="231F20"/>
        </w:rPr>
        <w:t>alleged</w:t>
      </w:r>
      <w:r>
        <w:rPr>
          <w:color w:val="231F20"/>
          <w:spacing w:val="37"/>
        </w:rPr>
        <w:t> </w:t>
      </w:r>
      <w:r>
        <w:rPr>
          <w:color w:val="231F20"/>
        </w:rPr>
        <w:t>PeopleSoft</w:t>
      </w:r>
      <w:r>
        <w:rPr>
          <w:color w:val="231F20"/>
          <w:spacing w:val="39"/>
        </w:rPr>
        <w:t> </w:t>
      </w:r>
      <w:r>
        <w:rPr>
          <w:color w:val="231F20"/>
        </w:rPr>
        <w:t>made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defective</w:t>
      </w:r>
      <w:r>
        <w:rPr>
          <w:color w:val="231F20"/>
          <w:spacing w:val="38"/>
        </w:rPr>
        <w:t> </w:t>
      </w:r>
      <w:r>
        <w:rPr>
          <w:color w:val="231F20"/>
        </w:rPr>
        <w:t>pricing</w:t>
      </w:r>
      <w:r>
        <w:rPr>
          <w:color w:val="231F20"/>
          <w:spacing w:val="39"/>
        </w:rPr>
        <w:t> </w:t>
      </w:r>
      <w:r>
        <w:rPr>
          <w:color w:val="231F20"/>
        </w:rPr>
        <w:t>disclosures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General</w:t>
      </w:r>
      <w:r>
        <w:rPr>
          <w:color w:val="231F20"/>
          <w:spacing w:val="23"/>
        </w:rPr>
        <w:t> </w:t>
      </w:r>
      <w:r>
        <w:rPr>
          <w:color w:val="231F20"/>
        </w:rPr>
        <w:t>Services</w:t>
      </w:r>
      <w:r>
        <w:rPr>
          <w:color w:val="231F20"/>
          <w:spacing w:val="-1"/>
        </w:rPr>
        <w:t> </w:t>
      </w:r>
      <w:r>
        <w:rPr>
          <w:color w:val="231F20"/>
        </w:rPr>
        <w:t>Administration.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lawsuit</w:t>
      </w:r>
      <w:r>
        <w:rPr>
          <w:color w:val="231F20"/>
          <w:spacing w:val="-5"/>
        </w:rPr>
        <w:t> </w:t>
      </w:r>
      <w:r>
        <w:rPr>
          <w:color w:val="231F20"/>
        </w:rPr>
        <w:t>represented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pre-acquisition contingency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identified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assumed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</w:rPr>
        <w:t> connection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PeopleSoft</w:t>
      </w:r>
      <w:r>
        <w:rPr>
          <w:color w:val="231F20"/>
          <w:spacing w:val="-14"/>
        </w:rPr>
        <w:t> </w:t>
      </w:r>
      <w:r>
        <w:rPr>
          <w:color w:val="231F20"/>
        </w:rPr>
        <w:t>acquisition.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7"/>
        </w:rPr>
        <w:t> </w:t>
      </w:r>
      <w:r>
        <w:rPr>
          <w:color w:val="231F20"/>
        </w:rPr>
        <w:t>October</w:t>
      </w:r>
      <w:r>
        <w:rPr>
          <w:color w:val="231F20"/>
          <w:spacing w:val="-14"/>
        </w:rPr>
        <w:t> </w:t>
      </w:r>
      <w:r>
        <w:rPr>
          <w:color w:val="231F20"/>
        </w:rPr>
        <w:t>10,</w:t>
      </w:r>
      <w:r>
        <w:rPr>
          <w:color w:val="231F20"/>
          <w:spacing w:val="-16"/>
        </w:rPr>
        <w:t> </w:t>
      </w:r>
      <w:r>
        <w:rPr>
          <w:color w:val="231F20"/>
        </w:rPr>
        <w:t>2006,</w:t>
      </w:r>
      <w:r>
        <w:rPr>
          <w:color w:val="231F20"/>
          <w:spacing w:val="-16"/>
        </w:rPr>
        <w:t> </w:t>
      </w:r>
      <w:r>
        <w:rPr>
          <w:color w:val="231F20"/>
        </w:rPr>
        <w:t>we</w:t>
      </w:r>
      <w:r>
        <w:rPr>
          <w:color w:val="231F20"/>
          <w:spacing w:val="-16"/>
        </w:rPr>
        <w:t> </w:t>
      </w:r>
      <w:r>
        <w:rPr>
          <w:color w:val="231F20"/>
        </w:rPr>
        <w:t>agreed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pay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U.S.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13"/>
        </w:rPr>
        <w:t> </w:t>
      </w:r>
      <w:r>
        <w:rPr>
          <w:color w:val="231F20"/>
        </w:rPr>
        <w:t>$98</w:t>
      </w:r>
      <w:r>
        <w:rPr>
          <w:color w:val="231F20"/>
          <w:spacing w:val="-16"/>
        </w:rPr>
        <w:t> </w:t>
      </w:r>
      <w:r>
        <w:rPr>
          <w:color w:val="231F20"/>
        </w:rPr>
        <w:t>million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settle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0"/>
        </w:rPr>
        <w:t> </w:t>
      </w:r>
      <w:r>
        <w:rPr>
          <w:color w:val="231F20"/>
        </w:rPr>
        <w:t>lawsuit.</w:t>
      </w:r>
      <w:r>
        <w:rPr>
          <w:color w:val="231F20"/>
          <w:spacing w:val="10"/>
        </w:rPr>
        <w:t> </w:t>
      </w:r>
      <w:r>
        <w:rPr>
          <w:color w:val="231F20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combination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</w:rPr>
        <w:t>standards</w:t>
      </w:r>
      <w:r>
        <w:rPr>
          <w:color w:val="231F20"/>
          <w:spacing w:val="12"/>
        </w:rPr>
        <w:t> </w:t>
      </w:r>
      <w:r>
        <w:rPr>
          <w:color w:val="231F20"/>
        </w:rPr>
        <w:t>require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after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end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purchase</w:t>
      </w:r>
      <w:r>
        <w:rPr>
          <w:color w:val="231F20"/>
          <w:spacing w:val="12"/>
        </w:rPr>
        <w:t> </w:t>
      </w:r>
      <w:r>
        <w:rPr>
          <w:color w:val="231F20"/>
        </w:rPr>
        <w:t>price</w:t>
      </w:r>
      <w:r>
        <w:rPr>
          <w:color w:val="231F20"/>
        </w:rPr>
        <w:t> allocation</w:t>
      </w:r>
      <w:r>
        <w:rPr>
          <w:color w:val="231F20"/>
          <w:spacing w:val="37"/>
        </w:rPr>
        <w:t> </w:t>
      </w:r>
      <w:r>
        <w:rPr>
          <w:color w:val="231F20"/>
        </w:rPr>
        <w:t>period,</w:t>
      </w:r>
      <w:r>
        <w:rPr>
          <w:color w:val="231F20"/>
          <w:spacing w:val="34"/>
        </w:rPr>
        <w:t> </w:t>
      </w:r>
      <w:r>
        <w:rPr>
          <w:color w:val="231F20"/>
        </w:rPr>
        <w:t>any</w:t>
      </w:r>
      <w:r>
        <w:rPr>
          <w:color w:val="231F20"/>
          <w:spacing w:val="30"/>
        </w:rPr>
        <w:t> </w:t>
      </w:r>
      <w:r>
        <w:rPr>
          <w:color w:val="231F20"/>
        </w:rPr>
        <w:t>adjustment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amounts</w:t>
      </w:r>
      <w:r>
        <w:rPr>
          <w:color w:val="231F20"/>
          <w:spacing w:val="34"/>
        </w:rPr>
        <w:t> </w:t>
      </w:r>
      <w:r>
        <w:rPr>
          <w:color w:val="231F20"/>
        </w:rPr>
        <w:t>recorded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4"/>
        </w:rPr>
        <w:t> </w:t>
      </w:r>
      <w:r>
        <w:rPr>
          <w:color w:val="231F20"/>
        </w:rPr>
        <w:t>relate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pre-acquisition</w:t>
      </w:r>
      <w:r>
        <w:rPr>
          <w:color w:val="231F20"/>
          <w:spacing w:val="37"/>
        </w:rPr>
        <w:t> </w:t>
      </w:r>
      <w:r>
        <w:rPr>
          <w:color w:val="231F20"/>
        </w:rPr>
        <w:t>contingency</w:t>
      </w:r>
      <w:r>
        <w:rPr>
          <w:color w:val="231F20"/>
          <w:spacing w:val="32"/>
        </w:rPr>
        <w:t> </w:t>
      </w:r>
      <w:r>
        <w:rPr>
          <w:color w:val="231F20"/>
        </w:rPr>
        <w:t>should</w:t>
      </w:r>
      <w:r>
        <w:rPr>
          <w:color w:val="231F20"/>
          <w:spacing w:val="32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</w:rPr>
        <w:t>included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element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9"/>
        </w:rPr>
        <w:t> </w:t>
      </w:r>
      <w:r>
        <w:rPr>
          <w:color w:val="231F20"/>
        </w:rPr>
        <w:t>income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settlement,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versus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adjustment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original</w:t>
      </w:r>
      <w:r>
        <w:rPr>
          <w:color w:val="231F20"/>
          <w:spacing w:val="-8"/>
        </w:rPr>
        <w:t> </w:t>
      </w:r>
      <w:r>
        <w:rPr>
          <w:color w:val="231F20"/>
        </w:rPr>
        <w:t>purchase</w:t>
      </w:r>
      <w:r>
        <w:rPr>
          <w:color w:val="231F20"/>
          <w:spacing w:val="-10"/>
        </w:rPr>
        <w:t> </w:t>
      </w:r>
      <w:r>
        <w:rPr>
          <w:color w:val="231F20"/>
        </w:rPr>
        <w:t>price</w:t>
      </w:r>
      <w:r>
        <w:rPr>
          <w:color w:val="231F20"/>
          <w:spacing w:val="23"/>
        </w:rPr>
        <w:t> </w:t>
      </w:r>
      <w:r>
        <w:rPr>
          <w:color w:val="231F20"/>
        </w:rPr>
        <w:t>allocation.</w:t>
      </w:r>
      <w:r>
        <w:rPr>
          <w:color w:val="231F20"/>
          <w:spacing w:val="14"/>
        </w:rPr>
        <w:t> </w:t>
      </w:r>
      <w:r>
        <w:rPr>
          <w:color w:val="231F20"/>
        </w:rPr>
        <w:t>Since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purchase</w:t>
      </w:r>
      <w:r>
        <w:rPr>
          <w:color w:val="231F20"/>
          <w:spacing w:val="11"/>
        </w:rPr>
        <w:t> </w:t>
      </w:r>
      <w:r>
        <w:rPr>
          <w:color w:val="231F20"/>
        </w:rPr>
        <w:t>price</w:t>
      </w:r>
      <w:r>
        <w:rPr>
          <w:color w:val="231F20"/>
          <w:spacing w:val="10"/>
        </w:rPr>
        <w:t> </w:t>
      </w:r>
      <w:r>
        <w:rPr>
          <w:color w:val="231F20"/>
        </w:rPr>
        <w:t>allocation</w:t>
      </w:r>
      <w:r>
        <w:rPr>
          <w:color w:val="231F20"/>
          <w:spacing w:val="14"/>
        </w:rPr>
        <w:t> </w:t>
      </w:r>
      <w:r>
        <w:rPr>
          <w:color w:val="231F20"/>
        </w:rPr>
        <w:t>period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PeopleSoft</w:t>
      </w:r>
      <w:r>
        <w:rPr>
          <w:color w:val="231F20"/>
          <w:spacing w:val="10"/>
        </w:rPr>
        <w:t> </w:t>
      </w:r>
      <w:r>
        <w:rPr>
          <w:color w:val="231F20"/>
        </w:rPr>
        <w:t>ended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third</w:t>
      </w:r>
      <w:r>
        <w:rPr>
          <w:color w:val="231F20"/>
          <w:spacing w:val="9"/>
        </w:rPr>
        <w:t> </w:t>
      </w:r>
      <w:r>
        <w:rPr>
          <w:color w:val="231F20"/>
        </w:rPr>
        <w:t>quarter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year</w:t>
      </w:r>
      <w:r>
        <w:rPr>
          <w:color w:val="231F20"/>
        </w:rPr>
        <w:t> 2006,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$52</w:t>
      </w:r>
      <w:r>
        <w:rPr>
          <w:color w:val="231F20"/>
          <w:spacing w:val="2"/>
        </w:rPr>
        <w:t> </w:t>
      </w:r>
      <w:r>
        <w:rPr>
          <w:color w:val="231F20"/>
        </w:rPr>
        <w:t>million</w:t>
      </w:r>
      <w:r>
        <w:rPr>
          <w:color w:val="231F20"/>
          <w:spacing w:val="4"/>
        </w:rPr>
        <w:t> </w:t>
      </w:r>
      <w:r>
        <w:rPr>
          <w:color w:val="231F20"/>
        </w:rPr>
        <w:t>between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estimated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  <w:spacing w:val="1"/>
        </w:rPr>
        <w:t> </w:t>
      </w:r>
      <w:r>
        <w:rPr>
          <w:color w:val="231F20"/>
        </w:rPr>
        <w:t>recorded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lawsuit</w:t>
      </w:r>
      <w:r>
        <w:rPr>
          <w:color w:val="231F20"/>
          <w:spacing w:val="3"/>
        </w:rPr>
        <w:t> </w:t>
      </w:r>
      <w:r>
        <w:rPr>
          <w:color w:val="231F20"/>
        </w:rPr>
        <w:t>during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purchase</w:t>
      </w:r>
      <w:r>
        <w:rPr>
          <w:color w:val="231F20"/>
          <w:spacing w:val="-2"/>
        </w:rPr>
        <w:t> </w:t>
      </w:r>
      <w:r>
        <w:rPr>
          <w:color w:val="231F20"/>
        </w:rPr>
        <w:t>price allocation</w:t>
      </w:r>
      <w:r>
        <w:rPr>
          <w:color w:val="231F20"/>
          <w:spacing w:val="1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actual settlement</w:t>
      </w:r>
      <w:r>
        <w:rPr>
          <w:color w:val="231F20"/>
          <w:spacing w:val="1"/>
        </w:rPr>
        <w:t> </w:t>
      </w:r>
      <w:r>
        <w:rPr>
          <w:color w:val="231F20"/>
        </w:rPr>
        <w:t>amount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included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consolidated</w:t>
      </w:r>
      <w:r>
        <w:rPr>
          <w:color w:val="231F20"/>
          <w:spacing w:val="1"/>
        </w:rPr>
        <w:t> </w:t>
      </w:r>
      <w:r>
        <w:rPr>
          <w:color w:val="231F20"/>
        </w:rPr>
        <w:t>statement</w:t>
      </w:r>
      <w:r>
        <w:rPr>
          <w:color w:val="231F20"/>
        </w:rPr>
        <w:t> 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year</w:t>
      </w:r>
      <w:r>
        <w:rPr>
          <w:color w:val="231F20"/>
          <w:spacing w:val="15"/>
        </w:rPr>
        <w:t> </w:t>
      </w:r>
      <w:r>
        <w:rPr>
          <w:color w:val="231F20"/>
        </w:rPr>
        <w:t>ended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5"/>
        <w:gridCol w:w="760"/>
        <w:gridCol w:w="219"/>
        <w:gridCol w:w="746"/>
      </w:tblGrid>
      <w:tr>
        <w:trPr>
          <w:trHeight w:val="749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5" w:val="left" w:leader="none"/>
              </w:tabs>
              <w:spacing w:line="240" w:lineRule="auto" w:before="7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z w:val="20"/>
              </w:rPr>
              <w:t>5.</w:t>
              <w:tab/>
            </w:r>
            <w:r>
              <w:rPr>
                <w:rFonts w:ascii="Times New Roman"/>
                <w:b/>
                <w:color w:val="231F20"/>
                <w:spacing w:val="-2"/>
                <w:sz w:val="20"/>
              </w:rPr>
              <w:t>BORROWINGS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5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Borrowings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consisted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6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7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72" w:lineRule="exact" w:before="46"/>
              <w:ind w:left="30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72" w:lineRule="exact"/>
              <w:ind w:left="29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72" w:lineRule="exact" w:before="46"/>
              <w:ind w:right="12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72" w:lineRule="exact"/>
              <w:ind w:right="12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75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Commercial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paper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notes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1,355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Floating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senior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due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2009</w:t>
            </w:r>
            <w:r>
              <w:rPr>
                <w:rFonts w:ascii="Times New Roman"/>
                <w:color w:val="231F20"/>
                <w:spacing w:val="4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Floating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senior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due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2010</w:t>
            </w:r>
            <w:r>
              <w:rPr>
                <w:rFonts w:ascii="Times New Roman"/>
                <w:color w:val="231F20"/>
                <w:spacing w:val="4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Floating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senior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due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January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2009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1,500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5.00%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senior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due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January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2011,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discount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$6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$8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</w:t>
            </w:r>
            <w:r>
              <w:rPr>
                <w:rFonts w:ascii="Times New Roman"/>
                <w:color w:val="231F20"/>
                <w:spacing w:val="-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2,244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2,242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5" w:lineRule="exact" w:before="14"/>
        <w:ind w:left="159" w:right="0"/>
        <w:jc w:val="both"/>
      </w:pPr>
      <w:r>
        <w:rPr>
          <w:color w:val="231F20"/>
        </w:rPr>
        <w:t>5.25%</w:t>
      </w:r>
      <w:r>
        <w:rPr>
          <w:color w:val="231F20"/>
          <w:spacing w:val="15"/>
        </w:rPr>
        <w:t> </w:t>
      </w:r>
      <w:r>
        <w:rPr>
          <w:color w:val="231F20"/>
        </w:rPr>
        <w:t>senior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January</w:t>
      </w:r>
      <w:r>
        <w:rPr>
          <w:color w:val="231F20"/>
          <w:spacing w:val="15"/>
        </w:rPr>
        <w:t> </w:t>
      </w:r>
      <w:r>
        <w:rPr>
          <w:color w:val="231F20"/>
        </w:rPr>
        <w:t>2016,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discount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$9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$11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2007</w:t>
      </w:r>
      <w:r>
        <w:rPr/>
      </w:r>
    </w:p>
    <w:p>
      <w:pPr>
        <w:pStyle w:val="BodyText"/>
        <w:tabs>
          <w:tab w:pos="7880" w:val="left" w:leader="none"/>
          <w:tab w:pos="8129" w:val="left" w:leader="none"/>
          <w:tab w:pos="8830" w:val="left" w:leader="none"/>
          <w:tab w:pos="9280" w:val="right" w:leader="none"/>
        </w:tabs>
        <w:spacing w:line="292" w:lineRule="auto"/>
        <w:ind w:left="159" w:right="157" w:firstLine="200"/>
        <w:jc w:val="left"/>
      </w:pP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-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1,991</w:t>
        <w:tab/>
        <w:t>1,989</w:t>
      </w:r>
      <w:r>
        <w:rPr>
          <w:color w:val="231F20"/>
        </w:rPr>
        <w:t> 6.91%</w:t>
      </w:r>
      <w:r>
        <w:rPr>
          <w:color w:val="231F20"/>
          <w:spacing w:val="15"/>
        </w:rPr>
        <w:t> </w:t>
      </w:r>
      <w:r>
        <w:rPr>
          <w:color w:val="231F20"/>
        </w:rPr>
        <w:t>senior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February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-1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ab/>
        <w:t>—</w:t>
        <w:tab/>
        <w:tab/>
        <w:t>150</w:t>
      </w:r>
      <w:r>
        <w:rPr/>
      </w:r>
    </w:p>
    <w:p>
      <w:pPr>
        <w:pStyle w:val="BodyText"/>
        <w:tabs>
          <w:tab w:pos="8129" w:val="left" w:leader="none"/>
          <w:tab w:pos="9280" w:val="right" w:leader="none"/>
        </w:tabs>
        <w:spacing w:line="240" w:lineRule="auto" w:before="1"/>
        <w:ind w:left="159" w:right="0"/>
        <w:jc w:val="both"/>
      </w:pP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payable</w:t>
      </w:r>
      <w:r>
        <w:rPr>
          <w:color w:val="231F20"/>
          <w:spacing w:val="16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-2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—</w:t>
        <w:tab/>
        <w:t>6</w:t>
      </w:r>
      <w:r>
        <w:rPr/>
      </w:r>
    </w:p>
    <w:p>
      <w:pPr>
        <w:pStyle w:val="BodyText"/>
        <w:spacing w:line="240" w:lineRule="auto" w:before="50"/>
        <w:ind w:left="159" w:right="0"/>
        <w:jc w:val="both"/>
      </w:pPr>
      <w:r>
        <w:rPr>
          <w:color w:val="231F20"/>
        </w:rPr>
        <w:t>Capital</w:t>
      </w:r>
      <w:r>
        <w:rPr>
          <w:color w:val="231F20"/>
          <w:spacing w:val="18"/>
        </w:rPr>
        <w:t> </w:t>
      </w:r>
      <w:r>
        <w:rPr>
          <w:color w:val="231F20"/>
        </w:rPr>
        <w:t>leases</w:t>
      </w:r>
      <w:r>
        <w:rPr>
          <w:color w:val="231F20"/>
          <w:spacing w:val="4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     </w:t>
      </w:r>
      <w:r>
        <w:rPr>
          <w:color w:val="231F20"/>
          <w:spacing w:val="50"/>
        </w:rPr>
        <w:t> </w:t>
      </w:r>
      <w:r>
        <w:rPr>
          <w:color w:val="231F20"/>
          <w:spacing w:val="50"/>
          <w:u w:val="single" w:color="231F20"/>
        </w:rPr>
      </w:r>
      <w:r>
        <w:rPr>
          <w:color w:val="231F20"/>
          <w:u w:val="single" w:color="231F20"/>
        </w:rPr>
        <w:t>3               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spacing w:val="49"/>
        </w:rPr>
      </w:r>
      <w:r>
        <w:rPr>
          <w:color w:val="231F20"/>
          <w:spacing w:val="49"/>
          <w:u w:val="single" w:color="231F20"/>
        </w:rPr>
      </w:r>
      <w:r>
        <w:rPr>
          <w:color w:val="231F20"/>
          <w:u w:val="single" w:color="231F20"/>
        </w:rPr>
        <w:t>7</w:t>
      </w:r>
      <w:r>
        <w:rPr>
          <w:color w:val="231F20"/>
        </w:rPr>
      </w:r>
      <w:r>
        <w:rPr/>
      </w:r>
    </w:p>
    <w:p>
      <w:pPr>
        <w:pStyle w:val="BodyText"/>
        <w:tabs>
          <w:tab w:pos="8629" w:val="left" w:leader="none"/>
        </w:tabs>
        <w:spacing w:line="240" w:lineRule="auto" w:before="109"/>
        <w:ind w:left="560" w:right="0"/>
        <w:jc w:val="left"/>
      </w:pPr>
      <w:r>
        <w:rPr/>
        <w:pict>
          <v:group style="position:absolute;margin-left:444.983002pt;margin-top:19.578266pt;width:32.5500pt;height:.1pt;mso-position-horizontal-relative:page;mso-position-vertical-relative:paragraph;z-index:7696" coordorigin="8900,392" coordsize="651,2">
            <v:shape style="position:absolute;left:8900;top:392;width:651;height:2" coordorigin="8900,392" coordsize="651,0" path="m8900,392l9551,392e" filled="false" stroked="true" strokeweight=".61022pt" strokecolor="#231f20">
              <v:path arrowok="t"/>
            </v:shape>
            <w10:wrap type="none"/>
          </v:group>
        </w:pict>
      </w:r>
      <w:r>
        <w:rPr/>
        <w:pict>
          <v:group style="position:absolute;margin-left:492.490997pt;margin-top:19.578266pt;width:32.5500pt;height:.1pt;mso-position-horizontal-relative:page;mso-position-vertical-relative:paragraph;z-index:7720" coordorigin="9850,392" coordsize="651,2">
            <v:shape style="position:absolute;left:9850;top:392;width:651;height:2" coordorigin="9850,392" coordsize="651,0" path="m9850,392l10501,392e" filled="false" stroked="true" strokeweight=".61022pt" strokecolor="#231f20">
              <v:path arrowok="t"/>
            </v:shape>
            <w10:wrap type="none"/>
          </v:group>
        </w:pic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4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  7,593</w:t>
      </w:r>
      <w:r>
        <w:rPr>
          <w:color w:val="231F20"/>
        </w:rPr>
        <w:tab/>
      </w:r>
      <w:r>
        <w:rPr>
          <w:color w:val="231F20"/>
          <w:u w:val="single" w:color="231F20"/>
        </w:rPr>
        <w:t>$  5,894</w:t>
      </w:r>
      <w:r>
        <w:rPr>
          <w:color w:val="231F20"/>
        </w:rPr>
      </w:r>
      <w:r>
        <w:rPr/>
      </w:r>
    </w:p>
    <w:p>
      <w:pPr>
        <w:pStyle w:val="BodyText"/>
        <w:tabs>
          <w:tab w:pos="8629" w:val="left" w:leader="none"/>
          <w:tab w:pos="9280" w:val="right" w:leader="none"/>
        </w:tabs>
        <w:spacing w:line="240" w:lineRule="auto" w:before="151"/>
        <w:ind w:left="960" w:right="0"/>
        <w:jc w:val="left"/>
      </w:pPr>
      <w:r>
        <w:rPr>
          <w:color w:val="231F20"/>
          <w:spacing w:val="-1"/>
        </w:rPr>
        <w:t>Borrowings,</w:t>
      </w:r>
      <w:r>
        <w:rPr>
          <w:color w:val="231F20"/>
          <w:spacing w:val="12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portion</w:t>
      </w:r>
      <w:r>
        <w:rPr>
          <w:color w:val="231F20"/>
          <w:spacing w:val="-2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  1,358</w:t>
        <w:tab/>
        <w:t>$</w:t>
        <w:tab/>
        <w:t>159</w:t>
      </w:r>
      <w:r>
        <w:rPr/>
      </w:r>
    </w:p>
    <w:p>
      <w:pPr>
        <w:tabs>
          <w:tab w:pos="8623" w:val="left" w:leader="none"/>
        </w:tabs>
        <w:spacing w:line="50" w:lineRule="atLeast"/>
        <w:ind w:left="7673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3.2pt;height:2.6pt;mso-position-horizontal-relative:char;mso-position-vertical-relative:line" coordorigin="0,0" coordsize="664,52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022pt" strokecolor="#231f20">
                <v:path arrowok="t"/>
              </v:shape>
            </v:group>
            <v:group style="position:absolute;left:6;top:46;width:651;height:2" coordorigin="6,46" coordsize="651,2">
              <v:shape style="position:absolute;left:6;top:46;width:651;height:2" coordorigin="6,46" coordsize="651,0" path="m6,46l657,4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3.2pt;height:2.6pt;mso-position-horizontal-relative:char;mso-position-vertical-relative:line" coordorigin="0,0" coordsize="664,52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022pt" strokecolor="#231f20">
                <v:path arrowok="t"/>
              </v:shape>
            </v:group>
            <v:group style="position:absolute;left:6;top:46;width:651;height:2" coordorigin="6,46" coordsize="651,2">
              <v:shape style="position:absolute;left:6;top:46;width:651;height:2" coordorigin="6,46" coordsize="651,0" path="m6,46l657,4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pStyle w:val="BodyText"/>
        <w:tabs>
          <w:tab w:pos="8629" w:val="left" w:leader="none"/>
        </w:tabs>
        <w:spacing w:line="240" w:lineRule="auto" w:before="86"/>
        <w:ind w:left="159" w:right="0" w:firstLine="800"/>
        <w:jc w:val="left"/>
      </w:pPr>
      <w:r>
        <w:rPr>
          <w:color w:val="231F20"/>
          <w:spacing w:val="-1"/>
        </w:rPr>
        <w:t>Borrowings,</w:t>
      </w:r>
      <w:r>
        <w:rPr>
          <w:color w:val="231F20"/>
          <w:spacing w:val="12"/>
        </w:rPr>
        <w:t> </w:t>
      </w:r>
      <w:r>
        <w:rPr>
          <w:color w:val="231F20"/>
        </w:rPr>
        <w:t>long-term</w:t>
      </w:r>
      <w:r>
        <w:rPr>
          <w:color w:val="231F20"/>
          <w:spacing w:val="17"/>
        </w:rPr>
        <w:t> </w:t>
      </w:r>
      <w:r>
        <w:rPr>
          <w:color w:val="231F20"/>
          <w:spacing w:val="4"/>
        </w:rPr>
        <w:t>portion.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50"/>
        </w:rPr>
        <w:t> </w:t>
      </w:r>
      <w:r>
        <w:rPr>
          <w:color w:val="231F20"/>
        </w:rPr>
        <w:t>6,235</w:t>
        <w:tab/>
        <w:t>$</w:t>
      </w:r>
      <w:r>
        <w:rPr>
          <w:color w:val="231F20"/>
          <w:spacing w:val="50"/>
        </w:rPr>
        <w:t> </w:t>
      </w:r>
      <w:r>
        <w:rPr>
          <w:color w:val="231F20"/>
        </w:rPr>
        <w:t>5,735</w:t>
      </w:r>
      <w:r>
        <w:rPr/>
      </w:r>
    </w:p>
    <w:p>
      <w:pPr>
        <w:tabs>
          <w:tab w:pos="8623" w:val="left" w:leader="none"/>
        </w:tabs>
        <w:spacing w:line="50" w:lineRule="atLeast"/>
        <w:ind w:left="7673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3.2pt;height:2.6pt;mso-position-horizontal-relative:char;mso-position-vertical-relative:line" coordorigin="0,0" coordsize="664,52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0250pt" strokecolor="#231f20">
                <v:path arrowok="t"/>
              </v:shape>
            </v:group>
            <v:group style="position:absolute;left:6;top:46;width:651;height:2" coordorigin="6,46" coordsize="651,2">
              <v:shape style="position:absolute;left:6;top:46;width:651;height:2" coordorigin="6,46" coordsize="651,0" path="m6,46l657,4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3.2pt;height:2.6pt;mso-position-horizontal-relative:char;mso-position-vertical-relative:line" coordorigin="0,0" coordsize="664,52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0250pt" strokecolor="#231f20">
                <v:path arrowok="t"/>
              </v:shape>
            </v:group>
            <v:group style="position:absolute;left:6;top:46;width:651;height:2" coordorigin="6,46" coordsize="651,2">
              <v:shape style="position:absolute;left:6;top:46;width:651;height:2" coordorigin="6,46" coordsize="651,0" path="m6,46l657,4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  <w:spacing w:val="-2"/>
        </w:rPr>
        <w:t>Short-Term</w:t>
      </w:r>
      <w:r>
        <w:rPr>
          <w:color w:val="231F20"/>
          <w:spacing w:val="15"/>
        </w:rPr>
        <w:t> </w:t>
      </w:r>
      <w:r>
        <w:rPr>
          <w:color w:val="231F20"/>
        </w:rPr>
        <w:t>Borrowings</w:t>
      </w:r>
      <w:r>
        <w:rPr>
          <w:b w:val="0"/>
        </w:rPr>
      </w:r>
    </w:p>
    <w:p>
      <w:pPr>
        <w:pStyle w:val="Heading2"/>
        <w:spacing w:line="240" w:lineRule="auto" w:before="151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Commercial</w:t>
      </w:r>
      <w:r>
        <w:rPr>
          <w:i/>
          <w:color w:val="231F20"/>
          <w:spacing w:val="18"/>
        </w:rPr>
        <w:t> </w:t>
      </w:r>
      <w:r>
        <w:rPr>
          <w:i/>
          <w:color w:val="231F20"/>
          <w:spacing w:val="-2"/>
        </w:rPr>
        <w:t>Paper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Program</w:t>
      </w:r>
      <w:r>
        <w:rPr>
          <w:b w:val="0"/>
          <w:i w:val="0"/>
        </w:rPr>
      </w:r>
    </w:p>
    <w:p>
      <w:pPr>
        <w:pStyle w:val="BodyText"/>
        <w:spacing w:line="250" w:lineRule="auto" w:before="152"/>
        <w:ind w:left="159" w:right="156"/>
        <w:jc w:val="both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February 2006, we entered</w:t>
      </w:r>
      <w:r>
        <w:rPr>
          <w:color w:val="231F20"/>
          <w:spacing w:val="3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dealer</w:t>
      </w:r>
      <w:r>
        <w:rPr>
          <w:color w:val="231F20"/>
          <w:spacing w:val="3"/>
        </w:rPr>
        <w:t> </w:t>
      </w:r>
      <w:r>
        <w:rPr>
          <w:color w:val="231F20"/>
        </w:rPr>
        <w:t>agreements</w:t>
      </w:r>
      <w:r>
        <w:rPr>
          <w:color w:val="231F20"/>
          <w:spacing w:val="4"/>
        </w:rPr>
        <w:t> </w:t>
      </w:r>
      <w:r>
        <w:rPr>
          <w:color w:val="231F20"/>
        </w:rPr>
        <w:t>with </w:t>
      </w:r>
      <w:r>
        <w:rPr>
          <w:color w:val="231F20"/>
          <w:spacing w:val="-1"/>
        </w:rPr>
        <w:t>various </w:t>
      </w:r>
      <w:r>
        <w:rPr>
          <w:color w:val="231F20"/>
        </w:rPr>
        <w:t>financial</w:t>
      </w:r>
      <w:r>
        <w:rPr>
          <w:color w:val="231F20"/>
          <w:spacing w:val="3"/>
        </w:rPr>
        <w:t> </w:t>
      </w:r>
      <w:r>
        <w:rPr>
          <w:color w:val="231F20"/>
        </w:rPr>
        <w:t>institutions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an Issuing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Paying</w:t>
      </w:r>
      <w:r>
        <w:rPr>
          <w:color w:val="231F20"/>
          <w:spacing w:val="28"/>
        </w:rPr>
        <w:t> </w:t>
      </w:r>
      <w:r>
        <w:rPr>
          <w:color w:val="231F20"/>
        </w:rPr>
        <w:t>Agency</w:t>
      </w:r>
      <w:r>
        <w:rPr>
          <w:color w:val="231F20"/>
          <w:spacing w:val="-5"/>
        </w:rPr>
        <w:t> </w:t>
      </w:r>
      <w:r>
        <w:rPr>
          <w:color w:val="231F20"/>
        </w:rPr>
        <w:t>Agreement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JPMorgan</w:t>
      </w:r>
      <w:r>
        <w:rPr>
          <w:color w:val="231F20"/>
          <w:spacing w:val="-3"/>
        </w:rPr>
        <w:t> </w:t>
      </w:r>
      <w:r>
        <w:rPr>
          <w:color w:val="231F20"/>
        </w:rPr>
        <w:t>Chase</w:t>
      </w:r>
      <w:r>
        <w:rPr>
          <w:color w:val="231F20"/>
          <w:spacing w:val="-3"/>
        </w:rPr>
        <w:t> </w:t>
      </w:r>
      <w:r>
        <w:rPr>
          <w:color w:val="231F20"/>
        </w:rPr>
        <w:t>Bank,</w:t>
      </w:r>
      <w:r>
        <w:rPr>
          <w:color w:val="231F20"/>
          <w:spacing w:val="-3"/>
        </w:rPr>
        <w:t> </w:t>
      </w:r>
      <w:r>
        <w:rPr>
          <w:color w:val="231F20"/>
        </w:rPr>
        <w:t>National</w:t>
      </w:r>
      <w:r>
        <w:rPr>
          <w:color w:val="231F20"/>
          <w:spacing w:val="-1"/>
        </w:rPr>
        <w:t> </w:t>
      </w:r>
      <w:r>
        <w:rPr>
          <w:color w:val="231F20"/>
        </w:rPr>
        <w:t>Association,</w:t>
      </w:r>
      <w:r>
        <w:rPr>
          <w:color w:val="231F20"/>
          <w:spacing w:val="-3"/>
        </w:rPr>
        <w:t> </w:t>
      </w:r>
      <w:r>
        <w:rPr>
          <w:color w:val="231F20"/>
        </w:rPr>
        <w:t>relating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$3.0</w:t>
      </w:r>
      <w:r>
        <w:rPr>
          <w:color w:val="231F20"/>
          <w:spacing w:val="-4"/>
        </w:rPr>
        <w:t> </w:t>
      </w:r>
      <w:r>
        <w:rPr>
          <w:color w:val="231F20"/>
        </w:rPr>
        <w:t>billion</w:t>
      </w:r>
      <w:r>
        <w:rPr>
          <w:color w:val="231F20"/>
          <w:spacing w:val="-1"/>
        </w:rPr>
        <w:t> </w:t>
      </w:r>
      <w:r>
        <w:rPr>
          <w:color w:val="231F20"/>
        </w:rPr>
        <w:t>commercial</w:t>
      </w:r>
      <w:r>
        <w:rPr>
          <w:color w:val="231F20"/>
          <w:spacing w:val="2"/>
        </w:rPr>
        <w:t> </w:t>
      </w:r>
      <w:r>
        <w:rPr>
          <w:color w:val="231F20"/>
        </w:rPr>
        <w:t>paper</w:t>
      </w:r>
      <w:r>
        <w:rPr>
          <w:color w:val="231F20"/>
          <w:spacing w:val="22"/>
        </w:rPr>
        <w:t> </w:t>
      </w:r>
      <w:r>
        <w:rPr>
          <w:color w:val="231F20"/>
        </w:rPr>
        <w:t>program</w:t>
      </w:r>
      <w:r>
        <w:rPr>
          <w:color w:val="231F20"/>
          <w:spacing w:val="24"/>
        </w:rPr>
        <w:t> </w:t>
      </w:r>
      <w:r>
        <w:rPr>
          <w:color w:val="231F20"/>
        </w:rPr>
        <w:t>(CP</w:t>
      </w:r>
      <w:r>
        <w:rPr>
          <w:color w:val="231F20"/>
          <w:spacing w:val="20"/>
        </w:rPr>
        <w:t> </w:t>
      </w:r>
      <w:r>
        <w:rPr>
          <w:color w:val="231F20"/>
        </w:rPr>
        <w:t>Program).</w:t>
      </w:r>
      <w:r>
        <w:rPr>
          <w:color w:val="231F20"/>
          <w:spacing w:val="22"/>
        </w:rPr>
        <w:t> </w:t>
      </w:r>
      <w:r>
        <w:rPr>
          <w:color w:val="231F20"/>
        </w:rPr>
        <w:t>Under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CP</w:t>
      </w:r>
      <w:r>
        <w:rPr>
          <w:color w:val="231F20"/>
          <w:spacing w:val="21"/>
        </w:rPr>
        <w:t> </w:t>
      </w:r>
      <w:r>
        <w:rPr>
          <w:color w:val="231F20"/>
        </w:rPr>
        <w:t>Program,</w:t>
      </w:r>
      <w:r>
        <w:rPr>
          <w:color w:val="231F20"/>
          <w:spacing w:val="21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may</w:t>
      </w:r>
      <w:r>
        <w:rPr>
          <w:color w:val="231F20"/>
          <w:spacing w:val="22"/>
        </w:rPr>
        <w:t> </w:t>
      </w:r>
      <w:r>
        <w:rPr>
          <w:color w:val="231F20"/>
        </w:rPr>
        <w:t>issue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sell</w:t>
      </w:r>
      <w:r>
        <w:rPr>
          <w:color w:val="231F20"/>
          <w:spacing w:val="23"/>
        </w:rPr>
        <w:t> </w:t>
      </w:r>
      <w:r>
        <w:rPr>
          <w:color w:val="231F20"/>
        </w:rPr>
        <w:t>unsecured</w:t>
      </w:r>
      <w:r>
        <w:rPr>
          <w:color w:val="231F20"/>
          <w:spacing w:val="23"/>
        </w:rPr>
        <w:t> </w:t>
      </w:r>
      <w:r>
        <w:rPr>
          <w:color w:val="231F20"/>
        </w:rPr>
        <w:t>short-term</w:t>
      </w:r>
      <w:r>
        <w:rPr>
          <w:color w:val="231F20"/>
          <w:spacing w:val="23"/>
        </w:rPr>
        <w:t> </w:t>
      </w:r>
      <w:r>
        <w:rPr>
          <w:color w:val="231F20"/>
        </w:rPr>
        <w:t>promissory</w:t>
      </w:r>
      <w:r>
        <w:rPr>
          <w:color w:val="231F20"/>
          <w:spacing w:val="21"/>
        </w:rPr>
        <w:t> </w:t>
      </w:r>
      <w:r>
        <w:rPr>
          <w:color w:val="231F20"/>
        </w:rPr>
        <w:t>notes</w:t>
      </w:r>
      <w:r>
        <w:rPr>
          <w:color w:val="231F20"/>
        </w:rPr>
        <w:t> pursuant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private</w:t>
      </w:r>
      <w:r>
        <w:rPr>
          <w:color w:val="231F20"/>
          <w:spacing w:val="18"/>
        </w:rPr>
        <w:t> </w:t>
      </w:r>
      <w:r>
        <w:rPr>
          <w:color w:val="231F20"/>
        </w:rPr>
        <w:t>placement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exemption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registration</w:t>
      </w:r>
      <w:r>
        <w:rPr>
          <w:color w:val="231F20"/>
          <w:spacing w:val="18"/>
        </w:rPr>
        <w:t> </w:t>
      </w:r>
      <w:r>
        <w:rPr>
          <w:color w:val="231F20"/>
        </w:rPr>
        <w:t>requirements</w:t>
      </w:r>
      <w:r>
        <w:rPr>
          <w:color w:val="231F20"/>
          <w:spacing w:val="20"/>
        </w:rPr>
        <w:t> </w:t>
      </w:r>
      <w:r>
        <w:rPr>
          <w:color w:val="231F20"/>
        </w:rPr>
        <w:t>under</w:t>
      </w:r>
      <w:r>
        <w:rPr>
          <w:color w:val="231F20"/>
          <w:spacing w:val="18"/>
        </w:rPr>
        <w:t> </w:t>
      </w:r>
      <w:r>
        <w:rPr>
          <w:color w:val="231F20"/>
        </w:rPr>
        <w:t>federal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state</w:t>
      </w:r>
      <w:r>
        <w:rPr>
          <w:color w:val="231F20"/>
          <w:spacing w:val="18"/>
        </w:rPr>
        <w:t> </w:t>
      </w:r>
      <w:r>
        <w:rPr>
          <w:color w:val="231F20"/>
        </w:rPr>
        <w:t>securities</w:t>
      </w:r>
      <w:r>
        <w:rPr>
          <w:color w:val="231F20"/>
          <w:spacing w:val="21"/>
        </w:rPr>
        <w:t> </w:t>
      </w:r>
      <w:r>
        <w:rPr>
          <w:color w:val="231F20"/>
        </w:rPr>
        <w:t>laws.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fiscal</w:t>
      </w:r>
      <w:r>
        <w:rPr>
          <w:color w:val="231F20"/>
          <w:spacing w:val="24"/>
        </w:rPr>
        <w:t> </w:t>
      </w:r>
      <w:r>
        <w:rPr>
          <w:color w:val="231F20"/>
        </w:rPr>
        <w:t>2007,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issued</w:t>
      </w:r>
      <w:r>
        <w:rPr>
          <w:color w:val="231F20"/>
          <w:spacing w:val="24"/>
        </w:rPr>
        <w:t> </w:t>
      </w:r>
      <w:r>
        <w:rPr>
          <w:color w:val="231F20"/>
        </w:rPr>
        <w:t>approximately</w:t>
      </w:r>
      <w:r>
        <w:rPr>
          <w:color w:val="231F20"/>
          <w:spacing w:val="29"/>
        </w:rPr>
        <w:t> </w:t>
      </w:r>
      <w:r>
        <w:rPr>
          <w:color w:val="231F20"/>
        </w:rPr>
        <w:t>$2.1</w:t>
      </w:r>
      <w:r>
        <w:rPr>
          <w:color w:val="231F20"/>
          <w:spacing w:val="25"/>
        </w:rPr>
        <w:t> </w:t>
      </w:r>
      <w:r>
        <w:rPr>
          <w:color w:val="231F20"/>
        </w:rPr>
        <w:t>billion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short-term</w:t>
      </w:r>
      <w:r>
        <w:rPr>
          <w:color w:val="231F20"/>
          <w:spacing w:val="27"/>
        </w:rPr>
        <w:t> </w:t>
      </w:r>
      <w:r>
        <w:rPr>
          <w:color w:val="231F20"/>
        </w:rPr>
        <w:t>promissory</w:t>
      </w:r>
      <w:r>
        <w:rPr>
          <w:color w:val="231F20"/>
          <w:spacing w:val="25"/>
        </w:rPr>
        <w:t> </w:t>
      </w:r>
      <w:r>
        <w:rPr>
          <w:color w:val="231F20"/>
        </w:rPr>
        <w:t>notes</w:t>
      </w:r>
      <w:r>
        <w:rPr>
          <w:color w:val="231F20"/>
          <w:spacing w:val="25"/>
        </w:rPr>
        <w:t> </w:t>
      </w:r>
      <w:r>
        <w:rPr>
          <w:color w:val="231F20"/>
        </w:rPr>
        <w:t>(Commercial</w:t>
      </w:r>
      <w:r>
        <w:rPr>
          <w:color w:val="231F20"/>
          <w:spacing w:val="29"/>
        </w:rPr>
        <w:t> </w:t>
      </w:r>
      <w:r>
        <w:rPr>
          <w:color w:val="231F20"/>
        </w:rPr>
        <w:t>Paper</w:t>
      </w:r>
      <w:r>
        <w:rPr>
          <w:color w:val="231F20"/>
        </w:rPr>
        <w:t> Notes)</w:t>
      </w:r>
      <w:r>
        <w:rPr>
          <w:color w:val="231F20"/>
          <w:spacing w:val="12"/>
        </w:rPr>
        <w:t> </w:t>
      </w:r>
      <w:r>
        <w:rPr>
          <w:color w:val="231F20"/>
        </w:rPr>
        <w:t>pursuant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CP</w:t>
      </w:r>
      <w:r>
        <w:rPr>
          <w:color w:val="231F20"/>
          <w:spacing w:val="11"/>
        </w:rPr>
        <w:t> </w:t>
      </w:r>
      <w:r>
        <w:rPr>
          <w:color w:val="231F20"/>
        </w:rPr>
        <w:t>Program.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</w:rPr>
        <w:t>31,</w:t>
      </w:r>
      <w:r>
        <w:rPr>
          <w:color w:val="231F20"/>
          <w:spacing w:val="11"/>
        </w:rPr>
        <w:t> </w:t>
      </w:r>
      <w:r>
        <w:rPr>
          <w:color w:val="231F20"/>
        </w:rPr>
        <w:t>2007,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maturities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Commercial</w:t>
      </w:r>
      <w:r>
        <w:rPr>
          <w:color w:val="231F20"/>
          <w:spacing w:val="16"/>
        </w:rPr>
        <w:t> </w:t>
      </w:r>
      <w:r>
        <w:rPr>
          <w:color w:val="231F20"/>
        </w:rPr>
        <w:t>Paper</w:t>
      </w:r>
      <w:r>
        <w:rPr>
          <w:color w:val="231F20"/>
          <w:spacing w:val="10"/>
        </w:rPr>
        <w:t> </w:t>
      </w:r>
      <w:r>
        <w:rPr>
          <w:color w:val="231F20"/>
        </w:rPr>
        <w:t>Notes</w:t>
      </w:r>
      <w:r>
        <w:rPr>
          <w:color w:val="231F20"/>
          <w:spacing w:val="11"/>
        </w:rPr>
        <w:t> </w:t>
      </w:r>
      <w:r>
        <w:rPr>
          <w:color w:val="231F20"/>
        </w:rPr>
        <w:t>ranged</w:t>
      </w:r>
      <w:r>
        <w:rPr>
          <w:color w:val="231F20"/>
        </w:rPr>
        <w:t> between</w:t>
      </w:r>
      <w:r>
        <w:rPr>
          <w:color w:val="231F20"/>
          <w:spacing w:val="27"/>
        </w:rPr>
        <w:t> </w:t>
      </w:r>
      <w:r>
        <w:rPr>
          <w:color w:val="231F20"/>
        </w:rPr>
        <w:t>two</w:t>
      </w:r>
      <w:r>
        <w:rPr>
          <w:color w:val="231F20"/>
          <w:spacing w:val="20"/>
        </w:rPr>
        <w:t> </w:t>
      </w:r>
      <w:r>
        <w:rPr>
          <w:color w:val="231F20"/>
        </w:rPr>
        <w:t>weeks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three</w:t>
      </w:r>
      <w:r>
        <w:rPr>
          <w:color w:val="231F20"/>
          <w:spacing w:val="27"/>
        </w:rPr>
        <w:t> </w:t>
      </w:r>
      <w:r>
        <w:rPr>
          <w:color w:val="231F20"/>
        </w:rPr>
        <w:t>months.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weighted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24"/>
        </w:rPr>
        <w:t> </w:t>
      </w:r>
      <w:r>
        <w:rPr>
          <w:color w:val="231F20"/>
        </w:rPr>
        <w:t>yield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Commercial</w:t>
      </w:r>
      <w:r>
        <w:rPr>
          <w:color w:val="231F20"/>
          <w:spacing w:val="29"/>
        </w:rPr>
        <w:t> </w:t>
      </w:r>
      <w:r>
        <w:rPr>
          <w:color w:val="231F20"/>
        </w:rPr>
        <w:t>Paper</w:t>
      </w:r>
      <w:r>
        <w:rPr>
          <w:color w:val="231F20"/>
          <w:spacing w:val="24"/>
        </w:rPr>
        <w:t> </w:t>
      </w:r>
      <w:r>
        <w:rPr>
          <w:color w:val="231F20"/>
        </w:rPr>
        <w:t>Notes,</w:t>
      </w:r>
      <w:r>
        <w:rPr>
          <w:color w:val="231F20"/>
          <w:spacing w:val="25"/>
        </w:rPr>
        <w:t> </w:t>
      </w:r>
      <w:r>
        <w:rPr>
          <w:color w:val="231F20"/>
        </w:rPr>
        <w:t>including</w:t>
      </w:r>
      <w:r>
        <w:rPr>
          <w:color w:val="231F20"/>
          <w:spacing w:val="24"/>
        </w:rPr>
        <w:t> </w:t>
      </w:r>
      <w:r>
        <w:rPr>
          <w:color w:val="231F20"/>
        </w:rPr>
        <w:t>issuance</w:t>
      </w:r>
      <w:r>
        <w:rPr>
          <w:color w:val="231F20"/>
          <w:spacing w:val="-12"/>
        </w:rPr>
        <w:t> </w:t>
      </w:r>
      <w:r>
        <w:rPr>
          <w:color w:val="231F20"/>
        </w:rPr>
        <w:t>costs</w:t>
      </w:r>
      <w:r>
        <w:rPr>
          <w:color w:val="231F20"/>
          <w:spacing w:val="-13"/>
        </w:rPr>
        <w:t> </w:t>
      </w:r>
      <w:r>
        <w:rPr>
          <w:color w:val="231F20"/>
        </w:rPr>
        <w:t>was</w:t>
      </w:r>
      <w:r>
        <w:rPr>
          <w:color w:val="231F20"/>
          <w:spacing w:val="-15"/>
        </w:rPr>
        <w:t> </w:t>
      </w:r>
      <w:r>
        <w:rPr>
          <w:color w:val="231F20"/>
        </w:rPr>
        <w:t>5.33%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had</w:t>
      </w:r>
      <w:r>
        <w:rPr>
          <w:color w:val="231F20"/>
          <w:spacing w:val="-13"/>
        </w:rPr>
        <w:t> </w:t>
      </w:r>
      <w:r>
        <w:rPr>
          <w:color w:val="231F20"/>
        </w:rPr>
        <w:t>$1.6</w:t>
      </w:r>
      <w:r>
        <w:rPr>
          <w:color w:val="231F20"/>
          <w:spacing w:val="-14"/>
        </w:rPr>
        <w:t> </w:t>
      </w:r>
      <w:r>
        <w:rPr>
          <w:color w:val="231F20"/>
        </w:rPr>
        <w:t>billion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capacity</w:t>
      </w:r>
      <w:r>
        <w:rPr>
          <w:color w:val="231F20"/>
          <w:spacing w:val="-9"/>
        </w:rPr>
        <w:t> </w:t>
      </w:r>
      <w:r>
        <w:rPr>
          <w:color w:val="231F20"/>
        </w:rPr>
        <w:t>remaining</w:t>
      </w:r>
      <w:r>
        <w:rPr>
          <w:color w:val="231F20"/>
          <w:spacing w:val="-10"/>
        </w:rPr>
        <w:t> </w:t>
      </w:r>
      <w:r>
        <w:rPr>
          <w:color w:val="231F20"/>
        </w:rPr>
        <w:t>under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CP</w:t>
      </w:r>
      <w:r>
        <w:rPr>
          <w:color w:val="231F20"/>
          <w:spacing w:val="-14"/>
        </w:rPr>
        <w:t> </w:t>
      </w:r>
      <w:r>
        <w:rPr>
          <w:color w:val="231F20"/>
        </w:rPr>
        <w:t>Program</w:t>
      </w:r>
      <w:r>
        <w:rPr>
          <w:color w:val="231F20"/>
          <w:spacing w:val="-14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4"/>
        </w:rPr>
        <w:t> </w:t>
      </w:r>
      <w:r>
        <w:rPr>
          <w:color w:val="231F20"/>
        </w:rPr>
        <w:t>2007.</w:t>
      </w:r>
      <w:r>
        <w:rPr>
          <w:color w:val="231F20"/>
          <w:spacing w:val="-1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did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3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CP</w:t>
      </w:r>
      <w:r>
        <w:rPr>
          <w:color w:val="231F20"/>
          <w:spacing w:val="13"/>
        </w:rPr>
        <w:t> </w:t>
      </w:r>
      <w:r>
        <w:rPr>
          <w:color w:val="231F20"/>
        </w:rPr>
        <w:t>Program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2006.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  <w:spacing w:val="-3"/>
        </w:rPr>
        <w:t>Long-Term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Borrowings</w:t>
      </w:r>
      <w:r>
        <w:rPr>
          <w:b w:val="0"/>
        </w:rPr>
      </w:r>
    </w:p>
    <w:p>
      <w:pPr>
        <w:pStyle w:val="Heading2"/>
        <w:spacing w:line="240" w:lineRule="auto" w:before="152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Senior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Notes</w:t>
      </w:r>
      <w:r>
        <w:rPr>
          <w:i/>
          <w:color w:val="231F20"/>
          <w:spacing w:val="15"/>
        </w:rPr>
        <w:t> </w:t>
      </w:r>
      <w:r>
        <w:rPr>
          <w:i/>
          <w:color w:val="231F20"/>
          <w:spacing w:val="-1"/>
        </w:rPr>
        <w:t>Payable</w:t>
      </w:r>
      <w:r>
        <w:rPr>
          <w:b w:val="0"/>
          <w:i w:val="0"/>
        </w:rPr>
      </w:r>
    </w:p>
    <w:p>
      <w:pPr>
        <w:pStyle w:val="BodyText"/>
        <w:spacing w:line="250" w:lineRule="auto" w:before="151"/>
        <w:ind w:left="159" w:right="157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2007,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issued</w:t>
      </w:r>
      <w:r>
        <w:rPr>
          <w:color w:val="231F20"/>
          <w:spacing w:val="-6"/>
        </w:rPr>
        <w:t> </w:t>
      </w:r>
      <w:r>
        <w:rPr>
          <w:color w:val="231F20"/>
        </w:rPr>
        <w:t>$2.0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floating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senior</w:t>
      </w:r>
      <w:r>
        <w:rPr>
          <w:color w:val="231F20"/>
          <w:spacing w:val="-6"/>
        </w:rPr>
        <w:t> </w:t>
      </w:r>
      <w:r>
        <w:rPr>
          <w:color w:val="231F20"/>
        </w:rPr>
        <w:t>notes,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$1.0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2009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(New</w:t>
      </w:r>
      <w:r>
        <w:rPr>
          <w:color w:val="231F20"/>
          <w:spacing w:val="-8"/>
        </w:rPr>
        <w:t> </w:t>
      </w:r>
      <w:r>
        <w:rPr>
          <w:color w:val="231F20"/>
        </w:rPr>
        <w:t>2009</w:t>
      </w:r>
      <w:r>
        <w:rPr>
          <w:color w:val="231F20"/>
          <w:spacing w:val="20"/>
        </w:rPr>
        <w:t> </w:t>
      </w:r>
      <w:r>
        <w:rPr>
          <w:color w:val="231F20"/>
        </w:rPr>
        <w:t>Notes)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$1.0</w:t>
      </w:r>
      <w:r>
        <w:rPr>
          <w:color w:val="231F20"/>
          <w:spacing w:val="-3"/>
        </w:rPr>
        <w:t> </w:t>
      </w:r>
      <w:r>
        <w:rPr>
          <w:color w:val="231F20"/>
        </w:rPr>
        <w:t>billion is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2010</w:t>
      </w:r>
      <w:r>
        <w:rPr>
          <w:color w:val="231F20"/>
          <w:spacing w:val="-2"/>
        </w:rPr>
        <w:t> </w:t>
      </w:r>
      <w:r>
        <w:rPr>
          <w:color w:val="231F20"/>
        </w:rPr>
        <w:t>(2010</w:t>
      </w:r>
      <w:r>
        <w:rPr>
          <w:color w:val="231F20"/>
          <w:spacing w:val="-3"/>
        </w:rPr>
        <w:t> </w:t>
      </w:r>
      <w:r>
        <w:rPr>
          <w:color w:val="231F20"/>
        </w:rPr>
        <w:t>Notes).</w:t>
      </w:r>
      <w:r>
        <w:rPr>
          <w:color w:val="231F20"/>
          <w:spacing w:val="-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issued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2009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2010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fund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redemption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$1.5</w:t>
      </w:r>
      <w:r>
        <w:rPr>
          <w:color w:val="231F20"/>
          <w:spacing w:val="-6"/>
        </w:rPr>
        <w:t> </w:t>
      </w:r>
      <w:r>
        <w:rPr>
          <w:color w:val="231F20"/>
        </w:rPr>
        <w:t>billion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floating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issued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2006</w:t>
      </w:r>
      <w:r>
        <w:rPr>
          <w:color w:val="231F20"/>
          <w:spacing w:val="-6"/>
        </w:rPr>
        <w:t> </w:t>
      </w:r>
      <w:r>
        <w:rPr>
          <w:color w:val="231F20"/>
        </w:rPr>
        <w:t>(see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general</w:t>
      </w:r>
      <w:r>
        <w:rPr>
          <w:color w:val="231F20"/>
          <w:spacing w:val="22"/>
        </w:rPr>
        <w:t> </w:t>
      </w:r>
      <w:r>
        <w:rPr>
          <w:color w:val="231F20"/>
        </w:rPr>
        <w:t>corporate</w:t>
      </w:r>
      <w:r>
        <w:rPr>
          <w:color w:val="231F20"/>
          <w:spacing w:val="5"/>
        </w:rPr>
        <w:t> </w:t>
      </w:r>
      <w:r>
        <w:rPr>
          <w:color w:val="231F20"/>
        </w:rPr>
        <w:t>purposes.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New</w:t>
      </w:r>
      <w:r>
        <w:rPr>
          <w:color w:val="231F20"/>
        </w:rPr>
        <w:t> 2009</w:t>
      </w:r>
      <w:r>
        <w:rPr>
          <w:color w:val="231F20"/>
          <w:spacing w:val="2"/>
        </w:rPr>
        <w:t> </w:t>
      </w:r>
      <w:r>
        <w:rPr>
          <w:color w:val="231F20"/>
        </w:rPr>
        <w:t>Notes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2010</w:t>
      </w:r>
      <w:r>
        <w:rPr>
          <w:color w:val="231F20"/>
          <w:spacing w:val="2"/>
        </w:rPr>
        <w:t> </w:t>
      </w:r>
      <w:r>
        <w:rPr>
          <w:color w:val="231F20"/>
        </w:rPr>
        <w:t>Notes</w:t>
      </w:r>
      <w:r>
        <w:rPr>
          <w:color w:val="231F20"/>
          <w:spacing w:val="1"/>
        </w:rPr>
        <w:t> </w:t>
      </w:r>
      <w:r>
        <w:rPr>
          <w:color w:val="231F20"/>
        </w:rPr>
        <w:t>bear</w:t>
      </w:r>
      <w:r>
        <w:rPr>
          <w:color w:val="231F20"/>
          <w:spacing w:val="3"/>
        </w:rPr>
        <w:t> </w:t>
      </w:r>
      <w:r>
        <w:rPr>
          <w:color w:val="231F20"/>
        </w:rPr>
        <w:t>interest</w:t>
      </w:r>
      <w:r>
        <w:rPr>
          <w:color w:val="231F20"/>
          <w:spacing w:val="5"/>
        </w:rPr>
        <w:t> </w:t>
      </w:r>
      <w:r>
        <w:rPr>
          <w:color w:val="231F20"/>
        </w:rPr>
        <w:t>at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three-month</w:t>
      </w:r>
      <w:r>
        <w:rPr>
          <w:color w:val="231F20"/>
          <w:spacing w:val="6"/>
        </w:rPr>
        <w:t> </w:t>
      </w:r>
      <w:r>
        <w:rPr>
          <w:color w:val="231F20"/>
        </w:rPr>
        <w:t>USD LIBOR</w:t>
      </w:r>
      <w:r>
        <w:rPr>
          <w:color w:val="231F20"/>
          <w:spacing w:val="1"/>
        </w:rPr>
        <w:t> </w:t>
      </w:r>
      <w:r>
        <w:rPr>
          <w:color w:val="231F20"/>
        </w:rPr>
        <w:t>plus</w:t>
      </w:r>
      <w:r>
        <w:rPr>
          <w:color w:val="231F20"/>
          <w:spacing w:val="21"/>
        </w:rPr>
        <w:t> </w:t>
      </w:r>
      <w:r>
        <w:rPr>
          <w:color w:val="231F20"/>
        </w:rPr>
        <w:t>0.02%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0.06%,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interest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payable </w:t>
      </w:r>
      <w:r>
        <w:rPr>
          <w:color w:val="231F20"/>
          <w:spacing w:val="-2"/>
        </w:rPr>
        <w:t>quarterly.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New</w:t>
      </w:r>
      <w:r>
        <w:rPr>
          <w:color w:val="231F20"/>
          <w:spacing w:val="-4"/>
        </w:rPr>
        <w:t> </w:t>
      </w:r>
      <w:r>
        <w:rPr>
          <w:color w:val="231F20"/>
        </w:rPr>
        <w:t>2009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2010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45"/>
        </w:rPr>
        <w:t> </w:t>
      </w:r>
      <w:r>
        <w:rPr>
          <w:color w:val="231F20"/>
        </w:rPr>
        <w:t>redeemed</w:t>
      </w:r>
      <w:r>
        <w:rPr>
          <w:color w:val="231F20"/>
          <w:spacing w:val="18"/>
        </w:rPr>
        <w:t> </w:t>
      </w:r>
      <w:r>
        <w:rPr>
          <w:color w:val="231F20"/>
        </w:rPr>
        <w:t>prior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maturity.</w:t>
      </w:r>
      <w:r>
        <w:rPr/>
      </w:r>
    </w:p>
    <w:p>
      <w:pPr>
        <w:pStyle w:val="BodyText"/>
        <w:spacing w:line="250" w:lineRule="auto" w:before="142"/>
        <w:ind w:left="159" w:right="157"/>
        <w:jc w:val="both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January</w:t>
      </w:r>
      <w:r>
        <w:rPr>
          <w:color w:val="231F20"/>
          <w:spacing w:val="1"/>
        </w:rPr>
        <w:t> </w:t>
      </w:r>
      <w:r>
        <w:rPr>
          <w:color w:val="231F20"/>
        </w:rPr>
        <w:t>2006, we</w:t>
      </w:r>
      <w:r>
        <w:rPr>
          <w:color w:val="231F20"/>
          <w:spacing w:val="-1"/>
        </w:rPr>
        <w:t> </w:t>
      </w:r>
      <w:r>
        <w:rPr>
          <w:color w:val="231F20"/>
        </w:rPr>
        <w:t>issued</w:t>
      </w:r>
      <w:r>
        <w:rPr>
          <w:color w:val="231F20"/>
          <w:spacing w:val="-1"/>
        </w:rPr>
        <w:t> </w:t>
      </w:r>
      <w:r>
        <w:rPr>
          <w:color w:val="231F20"/>
        </w:rPr>
        <w:t>$5.75 billion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senior notes consisting of</w:t>
      </w:r>
      <w:r>
        <w:rPr>
          <w:color w:val="231F20"/>
          <w:spacing w:val="-1"/>
        </w:rPr>
        <w:t> </w:t>
      </w:r>
      <w:r>
        <w:rPr>
          <w:color w:val="231F20"/>
        </w:rPr>
        <w:t>$1.5 billion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floating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2"/>
        </w:rPr>
        <w:t> </w:t>
      </w:r>
      <w:r>
        <w:rPr>
          <w:color w:val="231F20"/>
        </w:rPr>
        <w:t>senior</w:t>
      </w:r>
      <w:r>
        <w:rPr>
          <w:color w:val="231F20"/>
          <w:spacing w:val="-1"/>
        </w:rPr>
        <w:t> </w:t>
      </w:r>
      <w:r>
        <w:rPr>
          <w:color w:val="231F20"/>
        </w:rPr>
        <w:t>notes due</w:t>
      </w:r>
      <w:r>
        <w:rPr>
          <w:color w:val="231F20"/>
        </w:rPr>
        <w:t> 2009</w:t>
      </w:r>
      <w:r>
        <w:rPr>
          <w:color w:val="231F20"/>
          <w:spacing w:val="33"/>
        </w:rPr>
        <w:t> </w:t>
      </w:r>
      <w:r>
        <w:rPr>
          <w:color w:val="231F20"/>
        </w:rPr>
        <w:t>(Original</w:t>
      </w:r>
      <w:r>
        <w:rPr>
          <w:color w:val="231F20"/>
          <w:spacing w:val="35"/>
        </w:rPr>
        <w:t> </w:t>
      </w:r>
      <w:r>
        <w:rPr>
          <w:color w:val="231F20"/>
        </w:rPr>
        <w:t>2009</w:t>
      </w:r>
      <w:r>
        <w:rPr>
          <w:color w:val="231F20"/>
          <w:spacing w:val="33"/>
        </w:rPr>
        <w:t> </w:t>
      </w:r>
      <w:r>
        <w:rPr>
          <w:color w:val="231F20"/>
        </w:rPr>
        <w:t>Notes),</w:t>
      </w:r>
      <w:r>
        <w:rPr>
          <w:color w:val="231F20"/>
          <w:spacing w:val="33"/>
        </w:rPr>
        <w:t> </w:t>
      </w:r>
      <w:r>
        <w:rPr>
          <w:color w:val="231F20"/>
        </w:rPr>
        <w:t>$2.25</w:t>
      </w:r>
      <w:r>
        <w:rPr>
          <w:color w:val="231F20"/>
          <w:spacing w:val="32"/>
        </w:rPr>
        <w:t> </w:t>
      </w:r>
      <w:r>
        <w:rPr>
          <w:color w:val="231F20"/>
        </w:rPr>
        <w:t>billion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5.00%</w:t>
      </w:r>
      <w:r>
        <w:rPr>
          <w:color w:val="231F20"/>
          <w:spacing w:val="33"/>
        </w:rPr>
        <w:t> </w:t>
      </w:r>
      <w:r>
        <w:rPr>
          <w:color w:val="231F20"/>
        </w:rPr>
        <w:t>senior</w:t>
      </w:r>
      <w:r>
        <w:rPr>
          <w:color w:val="231F20"/>
          <w:spacing w:val="32"/>
        </w:rPr>
        <w:t> </w:t>
      </w:r>
      <w:r>
        <w:rPr>
          <w:color w:val="231F20"/>
        </w:rPr>
        <w:t>notes</w:t>
      </w:r>
      <w:r>
        <w:rPr>
          <w:color w:val="231F20"/>
          <w:spacing w:val="34"/>
        </w:rPr>
        <w:t> </w:t>
      </w:r>
      <w:r>
        <w:rPr>
          <w:color w:val="231F20"/>
        </w:rPr>
        <w:t>due</w:t>
      </w:r>
      <w:r>
        <w:rPr>
          <w:color w:val="231F20"/>
          <w:spacing w:val="33"/>
        </w:rPr>
        <w:t> </w:t>
      </w:r>
      <w:r>
        <w:rPr>
          <w:color w:val="231F20"/>
        </w:rPr>
        <w:t>2011</w:t>
      </w:r>
      <w:r>
        <w:rPr>
          <w:color w:val="231F20"/>
          <w:spacing w:val="33"/>
        </w:rPr>
        <w:t> </w:t>
      </w:r>
      <w:r>
        <w:rPr>
          <w:color w:val="231F20"/>
        </w:rPr>
        <w:t>(2011</w:t>
      </w:r>
      <w:r>
        <w:rPr>
          <w:color w:val="231F20"/>
          <w:spacing w:val="33"/>
        </w:rPr>
        <w:t> </w:t>
      </w:r>
      <w:r>
        <w:rPr>
          <w:color w:val="231F20"/>
        </w:rPr>
        <w:t>Notes)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$2.0</w:t>
      </w:r>
      <w:r>
        <w:rPr>
          <w:color w:val="231F20"/>
          <w:spacing w:val="31"/>
        </w:rPr>
        <w:t> </w:t>
      </w:r>
      <w:r>
        <w:rPr>
          <w:color w:val="231F20"/>
        </w:rPr>
        <w:t>billion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</w:rPr>
        <w:t> 5.25%</w:t>
      </w:r>
      <w:r>
        <w:rPr>
          <w:color w:val="231F20"/>
          <w:spacing w:val="-2"/>
        </w:rPr>
        <w:t> </w:t>
      </w:r>
      <w:r>
        <w:rPr>
          <w:color w:val="231F20"/>
        </w:rPr>
        <w:t>senior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1"/>
        </w:rPr>
        <w:t> </w:t>
      </w:r>
      <w:r>
        <w:rPr>
          <w:color w:val="231F20"/>
        </w:rPr>
        <w:t>due</w:t>
      </w:r>
      <w:r>
        <w:rPr>
          <w:color w:val="231F20"/>
          <w:spacing w:val="-3"/>
        </w:rPr>
        <w:t> </w:t>
      </w:r>
      <w:r>
        <w:rPr>
          <w:color w:val="231F20"/>
        </w:rPr>
        <w:t>2016</w:t>
      </w:r>
      <w:r>
        <w:rPr>
          <w:color w:val="231F20"/>
          <w:spacing w:val="-3"/>
        </w:rPr>
        <w:t> </w:t>
      </w:r>
      <w:r>
        <w:rPr>
          <w:color w:val="231F20"/>
        </w:rPr>
        <w:t>(2016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together with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Original</w:t>
      </w:r>
      <w:r>
        <w:rPr>
          <w:color w:val="231F20"/>
          <w:spacing w:val="-1"/>
        </w:rPr>
        <w:t> </w:t>
      </w:r>
      <w:r>
        <w:rPr>
          <w:color w:val="231F20"/>
        </w:rPr>
        <w:t>2009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2011</w:t>
      </w:r>
      <w:r>
        <w:rPr>
          <w:color w:val="231F20"/>
          <w:spacing w:val="-3"/>
        </w:rPr>
        <w:t> </w:t>
      </w:r>
      <w:r>
        <w:rPr>
          <w:color w:val="231F20"/>
        </w:rPr>
        <w:t>Notes,</w:t>
      </w:r>
      <w:r>
        <w:rPr>
          <w:color w:val="231F20"/>
          <w:spacing w:val="-2"/>
        </w:rPr>
        <w:t> </w:t>
      </w:r>
      <w:r>
        <w:rPr>
          <w:color w:val="231F20"/>
        </w:rPr>
        <w:t>Original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3" w:lineRule="auto" w:before="74"/>
        <w:ind w:right="118"/>
        <w:jc w:val="both"/>
      </w:pPr>
      <w:r>
        <w:rPr>
          <w:color w:val="231F20"/>
        </w:rPr>
        <w:t>Senior</w:t>
      </w:r>
      <w:r>
        <w:rPr>
          <w:color w:val="231F20"/>
          <w:spacing w:val="-9"/>
        </w:rPr>
        <w:t> </w:t>
      </w:r>
      <w:r>
        <w:rPr>
          <w:color w:val="231F20"/>
        </w:rPr>
        <w:t>Notes)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finance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Siebel</w:t>
      </w:r>
      <w:r>
        <w:rPr>
          <w:color w:val="231F20"/>
          <w:spacing w:val="-9"/>
        </w:rPr>
        <w:t> </w:t>
      </w:r>
      <w:r>
        <w:rPr>
          <w:color w:val="231F20"/>
        </w:rPr>
        <w:t>acquisition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general</w:t>
      </w:r>
      <w:r>
        <w:rPr>
          <w:color w:val="231F20"/>
          <w:spacing w:val="-8"/>
        </w:rPr>
        <w:t> </w:t>
      </w:r>
      <w:r>
        <w:rPr>
          <w:color w:val="231F20"/>
        </w:rPr>
        <w:t>corporate</w:t>
      </w:r>
      <w:r>
        <w:rPr>
          <w:color w:val="231F20"/>
          <w:spacing w:val="-9"/>
        </w:rPr>
        <w:t> </w:t>
      </w:r>
      <w:r>
        <w:rPr>
          <w:color w:val="231F20"/>
        </w:rPr>
        <w:t>purposes.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June</w:t>
      </w:r>
      <w:r>
        <w:rPr>
          <w:color w:val="231F20"/>
          <w:spacing w:val="-10"/>
        </w:rPr>
        <w:t> </w:t>
      </w:r>
      <w:r>
        <w:rPr>
          <w:color w:val="231F20"/>
        </w:rPr>
        <w:t>16,</w:t>
      </w:r>
      <w:r>
        <w:rPr>
          <w:color w:val="231F20"/>
          <w:spacing w:val="-11"/>
        </w:rPr>
        <w:t> </w:t>
      </w:r>
      <w:r>
        <w:rPr>
          <w:color w:val="231F20"/>
        </w:rPr>
        <w:t>2006,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completed</w:t>
      </w:r>
      <w:r>
        <w:rPr>
          <w:color w:val="231F20"/>
        </w:rPr>
        <w:t> 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Original</w:t>
      </w:r>
      <w:r>
        <w:rPr>
          <w:color w:val="231F20"/>
          <w:spacing w:val="-12"/>
        </w:rPr>
        <w:t> </w:t>
      </w:r>
      <w:r>
        <w:rPr>
          <w:color w:val="231F20"/>
        </w:rPr>
        <w:t>Senior</w:t>
      </w:r>
      <w:r>
        <w:rPr>
          <w:color w:val="231F20"/>
          <w:spacing w:val="-14"/>
        </w:rPr>
        <w:t> </w:t>
      </w:r>
      <w:r>
        <w:rPr>
          <w:color w:val="231F20"/>
        </w:rPr>
        <w:t>Notes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-12"/>
        </w:rPr>
        <w:t> </w:t>
      </w:r>
      <w:r>
        <w:rPr>
          <w:color w:val="231F20"/>
        </w:rPr>
        <w:t>senior</w:t>
      </w:r>
      <w:r>
        <w:rPr>
          <w:color w:val="231F20"/>
          <w:spacing w:val="-13"/>
        </w:rPr>
        <w:t> </w:t>
      </w:r>
      <w:r>
        <w:rPr>
          <w:color w:val="231F20"/>
        </w:rPr>
        <w:t>notes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substantially</w:t>
      </w:r>
      <w:r>
        <w:rPr>
          <w:color w:val="231F20"/>
          <w:spacing w:val="-11"/>
        </w:rPr>
        <w:t> </w:t>
      </w:r>
      <w:r>
        <w:rPr>
          <w:color w:val="231F20"/>
        </w:rPr>
        <w:t>identical</w:t>
      </w:r>
      <w:r>
        <w:rPr>
          <w:color w:val="231F20"/>
          <w:spacing w:val="-9"/>
        </w:rPr>
        <w:t> </w:t>
      </w:r>
      <w:r>
        <w:rPr>
          <w:color w:val="231F20"/>
        </w:rPr>
        <w:t>terms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Original</w:t>
      </w:r>
      <w:r>
        <w:rPr>
          <w:color w:val="231F20"/>
          <w:spacing w:val="15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3" w:lineRule="auto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redeemed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Original</w:t>
      </w:r>
      <w:r>
        <w:rPr>
          <w:color w:val="231F20"/>
          <w:spacing w:val="-8"/>
        </w:rPr>
        <w:t> </w:t>
      </w:r>
      <w:r>
        <w:rPr>
          <w:color w:val="231F20"/>
        </w:rPr>
        <w:t>2009</w:t>
      </w:r>
      <w:r>
        <w:rPr>
          <w:color w:val="231F20"/>
          <w:spacing w:val="-11"/>
        </w:rPr>
        <w:t> </w:t>
      </w:r>
      <w:r>
        <w:rPr>
          <w:color w:val="231F20"/>
        </w:rPr>
        <w:t>Notes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principal</w:t>
      </w:r>
      <w:r>
        <w:rPr>
          <w:color w:val="231F20"/>
          <w:spacing w:val="-6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plus</w:t>
      </w:r>
      <w:r>
        <w:rPr>
          <w:color w:val="231F20"/>
          <w:spacing w:val="-10"/>
        </w:rPr>
        <w:t> </w:t>
      </w:r>
      <w:r>
        <w:rPr>
          <w:color w:val="231F20"/>
        </w:rPr>
        <w:t>accrued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unpaid</w:t>
      </w:r>
      <w:r>
        <w:rPr>
          <w:color w:val="231F20"/>
          <w:spacing w:val="-9"/>
        </w:rPr>
        <w:t> </w:t>
      </w:r>
      <w:r>
        <w:rPr>
          <w:color w:val="231F20"/>
        </w:rPr>
        <w:t>interest.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</w:rPr>
        <w:t> 2011</w:t>
      </w:r>
      <w:r>
        <w:rPr>
          <w:color w:val="231F20"/>
          <w:spacing w:val="-5"/>
        </w:rPr>
        <w:t> </w:t>
      </w:r>
      <w:r>
        <w:rPr>
          <w:color w:val="231F20"/>
        </w:rPr>
        <w:t>Notes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2016</w:t>
      </w:r>
      <w:r>
        <w:rPr>
          <w:color w:val="231F20"/>
          <w:spacing w:val="-5"/>
        </w:rPr>
        <w:t> </w:t>
      </w:r>
      <w:r>
        <w:rPr>
          <w:color w:val="231F20"/>
        </w:rPr>
        <w:t>Notes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redeemed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time,</w:t>
      </w:r>
      <w:r>
        <w:rPr>
          <w:color w:val="231F20"/>
          <w:spacing w:val="-3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payment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make-whole</w:t>
      </w:r>
      <w:r>
        <w:rPr>
          <w:color w:val="231F20"/>
          <w:spacing w:val="-3"/>
        </w:rPr>
        <w:t> </w:t>
      </w:r>
      <w:r>
        <w:rPr>
          <w:color w:val="231F20"/>
        </w:rPr>
        <w:t>premium.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2011</w:t>
      </w:r>
      <w:r>
        <w:rPr>
          <w:color w:val="231F20"/>
          <w:spacing w:val="1"/>
        </w:rPr>
        <w:t> </w:t>
      </w:r>
      <w:r>
        <w:rPr>
          <w:color w:val="231F20"/>
        </w:rPr>
        <w:t>Notes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2016</w:t>
      </w:r>
      <w:r>
        <w:rPr>
          <w:color w:val="231F20"/>
          <w:spacing w:val="1"/>
        </w:rPr>
        <w:t> </w:t>
      </w:r>
      <w:r>
        <w:rPr>
          <w:color w:val="231F20"/>
        </w:rPr>
        <w:t>Notes bear</w:t>
      </w:r>
      <w:r>
        <w:rPr>
          <w:color w:val="231F20"/>
          <w:spacing w:val="2"/>
        </w:rPr>
        <w:t> </w:t>
      </w:r>
      <w:r>
        <w:rPr>
          <w:color w:val="231F20"/>
        </w:rPr>
        <w:t>interest</w:t>
      </w:r>
      <w:r>
        <w:rPr>
          <w:color w:val="231F20"/>
          <w:spacing w:val="4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5.00%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5.25%</w:t>
      </w:r>
      <w:r>
        <w:rPr>
          <w:color w:val="231F20"/>
          <w:spacing w:val="1"/>
        </w:rPr>
        <w:t> </w:t>
      </w:r>
      <w:r>
        <w:rPr>
          <w:color w:val="231F20"/>
        </w:rPr>
        <w:t>per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year,</w:t>
      </w:r>
      <w:r>
        <w:rPr>
          <w:color w:val="231F20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</w:rPr>
        <w:t> Interest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payable</w:t>
      </w:r>
      <w:r>
        <w:rPr>
          <w:color w:val="231F20"/>
          <w:spacing w:val="33"/>
        </w:rPr>
        <w:t> </w:t>
      </w:r>
      <w:r>
        <w:rPr>
          <w:color w:val="231F20"/>
        </w:rPr>
        <w:t>semi-annually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2011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2016</w:t>
      </w:r>
      <w:r>
        <w:rPr>
          <w:color w:val="231F20"/>
          <w:spacing w:val="14"/>
        </w:rPr>
        <w:t> </w:t>
      </w:r>
      <w:r>
        <w:rPr>
          <w:color w:val="231F20"/>
        </w:rPr>
        <w:t>notes.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4" w:lineRule="auto"/>
        <w:ind w:right="118"/>
        <w:jc w:val="both"/>
      </w:pP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6"/>
        </w:rPr>
        <w:t> </w:t>
      </w:r>
      <w:r>
        <w:rPr>
          <w:color w:val="231F20"/>
        </w:rPr>
        <w:t>interest</w:t>
      </w:r>
      <w:r>
        <w:rPr>
          <w:color w:val="231F20"/>
          <w:spacing w:val="18"/>
        </w:rPr>
        <w:t> </w:t>
      </w:r>
      <w:r>
        <w:rPr>
          <w:color w:val="231F20"/>
        </w:rPr>
        <w:t>yields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5"/>
        </w:rPr>
        <w:t> </w:t>
      </w:r>
      <w:r>
        <w:rPr>
          <w:color w:val="231F20"/>
        </w:rPr>
        <w:t>2009</w:t>
      </w:r>
      <w:r>
        <w:rPr>
          <w:color w:val="231F20"/>
          <w:spacing w:val="15"/>
        </w:rPr>
        <w:t> </w:t>
      </w:r>
      <w:r>
        <w:rPr>
          <w:color w:val="231F20"/>
        </w:rPr>
        <w:t>Notes,</w:t>
      </w:r>
      <w:r>
        <w:rPr>
          <w:color w:val="231F20"/>
          <w:spacing w:val="15"/>
        </w:rPr>
        <w:t> </w:t>
      </w:r>
      <w:r>
        <w:rPr>
          <w:color w:val="231F20"/>
        </w:rPr>
        <w:t>2010</w:t>
      </w:r>
      <w:r>
        <w:rPr>
          <w:color w:val="231F20"/>
          <w:spacing w:val="15"/>
        </w:rPr>
        <w:t> </w:t>
      </w:r>
      <w:r>
        <w:rPr>
          <w:color w:val="231F20"/>
        </w:rPr>
        <w:t>Notes,</w:t>
      </w:r>
      <w:r>
        <w:rPr>
          <w:color w:val="231F20"/>
          <w:spacing w:val="16"/>
        </w:rPr>
        <w:t> </w:t>
      </w:r>
      <w:r>
        <w:rPr>
          <w:color w:val="231F20"/>
        </w:rPr>
        <w:t>2011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2016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(collectively,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Notes)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5.38%,</w:t>
      </w:r>
      <w:r>
        <w:rPr>
          <w:color w:val="231F20"/>
          <w:spacing w:val="13"/>
        </w:rPr>
        <w:t> </w:t>
      </w:r>
      <w:r>
        <w:rPr>
          <w:color w:val="231F20"/>
        </w:rPr>
        <w:t>5.42%,</w:t>
      </w:r>
      <w:r>
        <w:rPr>
          <w:color w:val="231F20"/>
          <w:spacing w:val="14"/>
        </w:rPr>
        <w:t> </w:t>
      </w:r>
      <w:r>
        <w:rPr>
          <w:color w:val="231F20"/>
        </w:rPr>
        <w:t>5.09%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5.33%,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4" w:lineRule="auto"/>
        <w:ind w:right="120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Senior</w:t>
      </w:r>
      <w:r>
        <w:rPr>
          <w:color w:val="231F20"/>
          <w:spacing w:val="-5"/>
        </w:rPr>
        <w:t> </w:t>
      </w:r>
      <w:r>
        <w:rPr>
          <w:color w:val="231F20"/>
        </w:rPr>
        <w:t>Notes</w:t>
      </w:r>
      <w:r>
        <w:rPr>
          <w:color w:val="231F20"/>
          <w:spacing w:val="-5"/>
        </w:rPr>
        <w:t> </w:t>
      </w:r>
      <w:r>
        <w:rPr>
          <w:color w:val="231F20"/>
        </w:rPr>
        <w:t>rank</w:t>
      </w:r>
      <w:r>
        <w:rPr>
          <w:color w:val="231F20"/>
          <w:spacing w:val="-5"/>
        </w:rPr>
        <w:t> </w:t>
      </w:r>
      <w:r>
        <w:rPr>
          <w:color w:val="231F20"/>
        </w:rPr>
        <w:t>pari</w:t>
      </w:r>
      <w:r>
        <w:rPr>
          <w:color w:val="231F20"/>
          <w:spacing w:val="-4"/>
        </w:rPr>
        <w:t> </w:t>
      </w:r>
      <w:r>
        <w:rPr>
          <w:color w:val="231F20"/>
        </w:rPr>
        <w:t>passu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Commercial </w:t>
      </w:r>
      <w:r>
        <w:rPr>
          <w:color w:val="231F20"/>
          <w:spacing w:val="-1"/>
        </w:rPr>
        <w:t>Paper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existing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future</w:t>
      </w:r>
      <w:r>
        <w:rPr>
          <w:color w:val="231F20"/>
          <w:spacing w:val="-3"/>
        </w:rPr>
        <w:t> </w:t>
      </w:r>
      <w:r>
        <w:rPr>
          <w:color w:val="231F20"/>
        </w:rPr>
        <w:t>senior</w:t>
      </w:r>
      <w:r>
        <w:rPr>
          <w:color w:val="231F20"/>
          <w:spacing w:val="-5"/>
        </w:rPr>
        <w:t> </w:t>
      </w:r>
      <w:r>
        <w:rPr>
          <w:color w:val="231F20"/>
        </w:rPr>
        <w:t>indebtedness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Corporation.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4" w:lineRule="auto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4"/>
        </w:rPr>
        <w:t> </w:t>
      </w:r>
      <w:r>
        <w:rPr>
          <w:color w:val="231F20"/>
        </w:rPr>
        <w:t>were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compliance</w:t>
      </w:r>
      <w:r>
        <w:rPr>
          <w:color w:val="231F20"/>
          <w:spacing w:val="39"/>
        </w:rPr>
        <w:t> </w:t>
      </w:r>
      <w:r>
        <w:rPr>
          <w:color w:val="231F20"/>
        </w:rPr>
        <w:t>with</w:t>
      </w:r>
      <w:r>
        <w:rPr>
          <w:color w:val="231F20"/>
          <w:spacing w:val="39"/>
        </w:rPr>
        <w:t> </w:t>
      </w:r>
      <w:r>
        <w:rPr>
          <w:color w:val="231F20"/>
        </w:rPr>
        <w:t>all</w:t>
      </w:r>
      <w:r>
        <w:rPr>
          <w:color w:val="231F20"/>
          <w:spacing w:val="40"/>
        </w:rPr>
        <w:t> </w:t>
      </w:r>
      <w:r>
        <w:rPr>
          <w:color w:val="231F20"/>
        </w:rPr>
        <w:t>debt-related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covenants</w:t>
      </w:r>
      <w:r>
        <w:rPr>
          <w:color w:val="231F20"/>
          <w:spacing w:val="41"/>
        </w:rPr>
        <w:t> </w:t>
      </w:r>
      <w:r>
        <w:rPr>
          <w:color w:val="231F20"/>
        </w:rPr>
        <w:t>at</w:t>
      </w:r>
      <w:r>
        <w:rPr>
          <w:color w:val="231F20"/>
          <w:spacing w:val="40"/>
        </w:rPr>
        <w:t> </w:t>
      </w:r>
      <w:r>
        <w:rPr>
          <w:color w:val="231F20"/>
        </w:rPr>
        <w:t>May</w:t>
      </w:r>
      <w:r>
        <w:rPr>
          <w:color w:val="231F20"/>
          <w:spacing w:val="38"/>
        </w:rPr>
        <w:t> </w:t>
      </w:r>
      <w:r>
        <w:rPr>
          <w:color w:val="231F20"/>
        </w:rPr>
        <w:t>31,</w:t>
      </w:r>
      <w:r>
        <w:rPr>
          <w:color w:val="231F20"/>
          <w:spacing w:val="39"/>
        </w:rPr>
        <w:t> </w:t>
      </w:r>
      <w:r>
        <w:rPr>
          <w:color w:val="231F20"/>
        </w:rPr>
        <w:t>2007.</w:t>
      </w:r>
      <w:r>
        <w:rPr>
          <w:color w:val="231F20"/>
          <w:spacing w:val="39"/>
        </w:rPr>
        <w:t> </w:t>
      </w:r>
      <w:r>
        <w:rPr>
          <w:color w:val="231F20"/>
        </w:rPr>
        <w:t>Future</w:t>
      </w:r>
      <w:r>
        <w:rPr>
          <w:color w:val="231F20"/>
          <w:spacing w:val="38"/>
        </w:rPr>
        <w:t> </w:t>
      </w:r>
      <w:r>
        <w:rPr>
          <w:color w:val="231F20"/>
        </w:rPr>
        <w:t>principal</w:t>
      </w:r>
      <w:r>
        <w:rPr>
          <w:color w:val="231F20"/>
          <w:spacing w:val="42"/>
        </w:rPr>
        <w:t> </w:t>
      </w:r>
      <w:r>
        <w:rPr>
          <w:color w:val="231F20"/>
        </w:rPr>
        <w:t>payments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5"/>
        </w:rPr>
        <w:t> </w:t>
      </w:r>
      <w:r>
        <w:rPr>
          <w:color w:val="231F20"/>
        </w:rPr>
        <w:t>at</w:t>
      </w:r>
      <w:r>
        <w:rPr>
          <w:color w:val="231F20"/>
          <w:spacing w:val="8"/>
        </w:rPr>
        <w:t> </w:t>
      </w:r>
      <w:r>
        <w:rPr>
          <w:color w:val="231F20"/>
        </w:rPr>
        <w:t>May</w:t>
      </w:r>
      <w:r>
        <w:rPr>
          <w:color w:val="231F20"/>
          <w:spacing w:val="6"/>
        </w:rPr>
        <w:t> </w:t>
      </w:r>
      <w:r>
        <w:rPr>
          <w:color w:val="231F20"/>
        </w:rPr>
        <w:t>31,</w:t>
      </w:r>
      <w:r>
        <w:rPr>
          <w:color w:val="231F20"/>
          <w:spacing w:val="6"/>
        </w:rPr>
        <w:t> </w:t>
      </w:r>
      <w:r>
        <w:rPr>
          <w:color w:val="231F20"/>
        </w:rPr>
        <w:t>2007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follows:</w:t>
      </w:r>
      <w:r>
        <w:rPr>
          <w:color w:val="231F20"/>
          <w:spacing w:val="5"/>
        </w:rPr>
        <w:t> </w:t>
      </w:r>
      <w:r>
        <w:rPr>
          <w:color w:val="231F20"/>
        </w:rPr>
        <w:t>$1.4</w:t>
      </w:r>
      <w:r>
        <w:rPr>
          <w:color w:val="231F20"/>
          <w:spacing w:val="7"/>
        </w:rPr>
        <w:t> </w:t>
      </w:r>
      <w:r>
        <w:rPr>
          <w:color w:val="231F20"/>
        </w:rPr>
        <w:t>billion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2008,</w:t>
      </w:r>
      <w:r>
        <w:rPr>
          <w:color w:val="231F20"/>
          <w:spacing w:val="6"/>
        </w:rPr>
        <w:t> </w:t>
      </w:r>
      <w:r>
        <w:rPr>
          <w:color w:val="231F20"/>
        </w:rPr>
        <w:t>$1.0</w:t>
      </w:r>
      <w:r>
        <w:rPr>
          <w:color w:val="231F20"/>
          <w:spacing w:val="5"/>
        </w:rPr>
        <w:t> </w:t>
      </w:r>
      <w:r>
        <w:rPr>
          <w:color w:val="231F20"/>
        </w:rPr>
        <w:t>billion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2009,</w:t>
      </w:r>
      <w:r>
        <w:rPr>
          <w:color w:val="231F20"/>
          <w:spacing w:val="6"/>
        </w:rPr>
        <w:t> </w:t>
      </w:r>
      <w:r>
        <w:rPr>
          <w:color w:val="231F20"/>
        </w:rPr>
        <w:t>$1.0</w:t>
      </w:r>
      <w:r>
        <w:rPr>
          <w:color w:val="231F20"/>
          <w:spacing w:val="5"/>
        </w:rPr>
        <w:t> </w:t>
      </w:r>
      <w:r>
        <w:rPr>
          <w:color w:val="231F20"/>
        </w:rPr>
        <w:t>billion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2010,</w:t>
      </w:r>
      <w:r>
        <w:rPr>
          <w:color w:val="231F20"/>
          <w:spacing w:val="13"/>
        </w:rPr>
        <w:t> </w:t>
      </w:r>
      <w:r>
        <w:rPr>
          <w:color w:val="231F20"/>
        </w:rPr>
        <w:t>$2.25</w:t>
      </w:r>
      <w:r>
        <w:rPr>
          <w:color w:val="231F20"/>
          <w:spacing w:val="14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2011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$2.0</w:t>
      </w:r>
      <w:r>
        <w:rPr>
          <w:color w:val="231F20"/>
          <w:spacing w:val="13"/>
        </w:rPr>
        <w:t> </w:t>
      </w:r>
      <w:r>
        <w:rPr>
          <w:color w:val="231F20"/>
        </w:rPr>
        <w:t>billion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2016.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Debt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Facilities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Related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Information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4"/>
        </w:rPr>
        <w:t>5-Year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Revolving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Credit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Agreement</w:t>
      </w:r>
      <w:r>
        <w:rPr>
          <w:b w:val="0"/>
          <w:i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21"/>
          <w:szCs w:val="21"/>
        </w:rPr>
      </w:pPr>
    </w:p>
    <w:p>
      <w:pPr>
        <w:pStyle w:val="BodyText"/>
        <w:spacing w:line="254" w:lineRule="auto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March</w:t>
      </w:r>
      <w:r>
        <w:rPr>
          <w:color w:val="231F20"/>
          <w:spacing w:val="-3"/>
        </w:rPr>
        <w:t> </w:t>
      </w:r>
      <w:r>
        <w:rPr>
          <w:color w:val="231F20"/>
        </w:rPr>
        <w:t>2006,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entered into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$3.0</w:t>
      </w:r>
      <w:r>
        <w:rPr>
          <w:color w:val="231F20"/>
          <w:spacing w:val="-4"/>
        </w:rPr>
        <w:t> </w:t>
      </w:r>
      <w:r>
        <w:rPr>
          <w:color w:val="231F20"/>
        </w:rPr>
        <w:t>billion,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5-Year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-4"/>
        </w:rPr>
        <w:t> </w:t>
      </w:r>
      <w:r>
        <w:rPr>
          <w:color w:val="231F20"/>
        </w:rPr>
        <w:t>Credit</w:t>
      </w:r>
      <w:r>
        <w:rPr>
          <w:color w:val="231F20"/>
          <w:spacing w:val="-2"/>
        </w:rPr>
        <w:t> </w:t>
      </w:r>
      <w:r>
        <w:rPr>
          <w:color w:val="231F20"/>
        </w:rPr>
        <w:t>Agreement with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Wachovia </w:t>
      </w:r>
      <w:r>
        <w:rPr>
          <w:color w:val="231F20"/>
        </w:rPr>
        <w:t>Bank,</w:t>
      </w:r>
      <w:r>
        <w:rPr>
          <w:color w:val="231F20"/>
          <w:spacing w:val="-2"/>
        </w:rPr>
        <w:t> </w:t>
      </w:r>
      <w:r>
        <w:rPr>
          <w:color w:val="231F20"/>
        </w:rPr>
        <w:t>National</w:t>
      </w:r>
      <w:r>
        <w:rPr>
          <w:color w:val="231F20"/>
          <w:spacing w:val="30"/>
        </w:rPr>
        <w:t> </w:t>
      </w:r>
      <w:r>
        <w:rPr>
          <w:color w:val="231F20"/>
        </w:rPr>
        <w:t>Association,</w:t>
      </w:r>
      <w:r>
        <w:rPr>
          <w:color w:val="231F20"/>
          <w:spacing w:val="-5"/>
        </w:rPr>
        <w:t> </w:t>
      </w:r>
      <w:r>
        <w:rPr>
          <w:color w:val="231F20"/>
        </w:rPr>
        <w:t>Bank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America,</w:t>
      </w:r>
      <w:r>
        <w:rPr>
          <w:color w:val="231F20"/>
          <w:spacing w:val="-5"/>
        </w:rPr>
        <w:t> </w:t>
      </w:r>
      <w:r>
        <w:rPr>
          <w:color w:val="231F20"/>
        </w:rPr>
        <w:t>N.A.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certain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lenders</w:t>
      </w:r>
      <w:r>
        <w:rPr>
          <w:color w:val="231F20"/>
          <w:spacing w:val="-6"/>
        </w:rPr>
        <w:t> </w:t>
      </w:r>
      <w:r>
        <w:rPr>
          <w:color w:val="231F20"/>
        </w:rPr>
        <w:t>(Credit</w:t>
      </w:r>
      <w:r>
        <w:rPr>
          <w:color w:val="231F20"/>
          <w:spacing w:val="-5"/>
        </w:rPr>
        <w:t> </w:t>
      </w:r>
      <w:r>
        <w:rPr>
          <w:color w:val="231F20"/>
        </w:rPr>
        <w:t>Agreement).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Credit</w:t>
      </w:r>
      <w:r>
        <w:rPr>
          <w:color w:val="231F20"/>
          <w:spacing w:val="-5"/>
        </w:rPr>
        <w:t> </w:t>
      </w:r>
      <w:r>
        <w:rPr>
          <w:color w:val="231F20"/>
        </w:rPr>
        <w:t>Agreement</w:t>
      </w:r>
      <w:r>
        <w:rPr>
          <w:color w:val="231F20"/>
          <w:spacing w:val="-5"/>
        </w:rPr>
        <w:t> </w:t>
      </w:r>
      <w:r>
        <w:rPr>
          <w:color w:val="231F20"/>
        </w:rPr>
        <w:t>provides</w:t>
      </w:r>
      <w:r>
        <w:rPr>
          <w:color w:val="231F20"/>
        </w:rPr>
        <w:t> for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unsecured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3"/>
        </w:rPr>
        <w:t> </w:t>
      </w:r>
      <w:r>
        <w:rPr>
          <w:color w:val="231F20"/>
        </w:rPr>
        <w:t>credit</w:t>
      </w:r>
      <w:r>
        <w:rPr>
          <w:color w:val="231F20"/>
          <w:spacing w:val="4"/>
        </w:rPr>
        <w:t> </w:t>
      </w:r>
      <w:r>
        <w:rPr>
          <w:color w:val="231F20"/>
        </w:rPr>
        <w:t>facility</w:t>
      </w:r>
      <w:r>
        <w:rPr>
          <w:color w:val="231F20"/>
          <w:spacing w:val="5"/>
        </w:rPr>
        <w:t> </w:t>
      </w:r>
      <w:r>
        <w:rPr>
          <w:color w:val="231F20"/>
        </w:rPr>
        <w:t>which</w:t>
      </w:r>
      <w:r>
        <w:rPr>
          <w:color w:val="231F20"/>
          <w:spacing w:val="3"/>
        </w:rPr>
        <w:t> </w:t>
      </w:r>
      <w:r>
        <w:rPr>
          <w:color w:val="231F20"/>
        </w:rPr>
        <w:t>can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backstop</w:t>
      </w:r>
      <w:r>
        <w:rPr>
          <w:color w:val="231F20"/>
          <w:spacing w:val="3"/>
        </w:rPr>
        <w:t> </w:t>
      </w:r>
      <w:r>
        <w:rPr>
          <w:color w:val="231F20"/>
        </w:rPr>
        <w:t>any</w:t>
      </w:r>
      <w:r>
        <w:rPr>
          <w:color w:val="231F20"/>
          <w:spacing w:val="1"/>
        </w:rPr>
        <w:t> </w:t>
      </w:r>
      <w:r>
        <w:rPr>
          <w:color w:val="231F20"/>
        </w:rPr>
        <w:t>commercial</w:t>
      </w:r>
      <w:r>
        <w:rPr>
          <w:color w:val="231F20"/>
          <w:spacing w:val="6"/>
        </w:rPr>
        <w:t> </w:t>
      </w:r>
      <w:r>
        <w:rPr>
          <w:color w:val="231F20"/>
        </w:rPr>
        <w:t>paper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3"/>
        </w:rPr>
        <w:t> </w:t>
      </w:r>
      <w:r>
        <w:rPr>
          <w:color w:val="231F20"/>
        </w:rPr>
        <w:t>issue</w:t>
      </w:r>
      <w:r>
        <w:rPr>
          <w:color w:val="231F20"/>
          <w:spacing w:val="24"/>
        </w:rPr>
        <w:t> </w:t>
      </w:r>
      <w:r>
        <w:rPr>
          <w:color w:val="231F20"/>
        </w:rPr>
        <w:t>(see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above)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working</w:t>
      </w:r>
      <w:r>
        <w:rPr>
          <w:color w:val="231F20"/>
          <w:spacing w:val="-8"/>
        </w:rPr>
        <w:t> </w:t>
      </w:r>
      <w:r>
        <w:rPr>
          <w:color w:val="231F20"/>
        </w:rPr>
        <w:t>capital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general</w:t>
      </w:r>
      <w:r>
        <w:rPr>
          <w:color w:val="231F20"/>
          <w:spacing w:val="-5"/>
        </w:rPr>
        <w:t> </w:t>
      </w:r>
      <w:r>
        <w:rPr>
          <w:color w:val="231F20"/>
        </w:rPr>
        <w:t>corporate</w:t>
      </w:r>
      <w:r>
        <w:rPr>
          <w:color w:val="231F20"/>
          <w:spacing w:val="-6"/>
        </w:rPr>
        <w:t> </w:t>
      </w:r>
      <w:r>
        <w:rPr>
          <w:color w:val="231F20"/>
        </w:rPr>
        <w:t>purposes.</w:t>
      </w:r>
      <w:r>
        <w:rPr>
          <w:color w:val="231F20"/>
          <w:spacing w:val="-10"/>
        </w:rPr>
        <w:t> </w:t>
      </w:r>
      <w:r>
        <w:rPr>
          <w:color w:val="231F20"/>
        </w:rPr>
        <w:t>Subject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-5"/>
        </w:rPr>
        <w:t> </w:t>
      </w:r>
      <w:r>
        <w:rPr>
          <w:color w:val="231F20"/>
        </w:rPr>
        <w:t>conditions</w:t>
      </w:r>
      <w:r>
        <w:rPr>
          <w:color w:val="231F20"/>
          <w:spacing w:val="-6"/>
        </w:rPr>
        <w:t> </w:t>
      </w:r>
      <w:r>
        <w:rPr>
          <w:color w:val="231F20"/>
        </w:rPr>
        <w:t>stated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Credit</w:t>
      </w:r>
      <w:r>
        <w:rPr>
          <w:color w:val="231F20"/>
          <w:spacing w:val="-3"/>
        </w:rPr>
        <w:t> </w:t>
      </w:r>
      <w:r>
        <w:rPr>
          <w:color w:val="231F20"/>
        </w:rPr>
        <w:t>Agreement,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borrow,</w:t>
      </w:r>
      <w:r>
        <w:rPr>
          <w:color w:val="231F20"/>
          <w:spacing w:val="-5"/>
        </w:rPr>
        <w:t> </w:t>
      </w:r>
      <w:r>
        <w:rPr>
          <w:color w:val="231F20"/>
        </w:rPr>
        <w:t>prepay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re-borrow</w:t>
      </w:r>
      <w:r>
        <w:rPr>
          <w:color w:val="231F20"/>
          <w:spacing w:val="-7"/>
        </w:rPr>
        <w:t> </w:t>
      </w:r>
      <w:r>
        <w:rPr>
          <w:color w:val="231F20"/>
        </w:rPr>
        <w:t>amounts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facility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7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during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term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Credit</w:t>
      </w:r>
      <w:r>
        <w:rPr>
          <w:color w:val="231F20"/>
          <w:spacing w:val="14"/>
        </w:rPr>
        <w:t> </w:t>
      </w:r>
      <w:r>
        <w:rPr>
          <w:color w:val="231F20"/>
        </w:rPr>
        <w:t>Agreement.</w:t>
      </w:r>
      <w:r>
        <w:rPr>
          <w:color w:val="231F20"/>
          <w:spacing w:val="15"/>
        </w:rPr>
        <w:t> </w:t>
      </w:r>
      <w:r>
        <w:rPr>
          <w:color w:val="231F20"/>
        </w:rPr>
        <w:t>Any</w:t>
      </w:r>
      <w:r>
        <w:rPr>
          <w:color w:val="231F20"/>
          <w:spacing w:val="9"/>
        </w:rPr>
        <w:t> </w:t>
      </w:r>
      <w:r>
        <w:rPr>
          <w:color w:val="231F20"/>
        </w:rPr>
        <w:t>amounts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drawn</w:t>
      </w:r>
      <w:r>
        <w:rPr>
          <w:color w:val="231F20"/>
          <w:spacing w:val="12"/>
        </w:rPr>
        <w:t> </w:t>
      </w:r>
      <w:r>
        <w:rPr>
          <w:color w:val="231F20"/>
        </w:rPr>
        <w:t>pursuant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Credit</w:t>
      </w:r>
      <w:r>
        <w:rPr>
          <w:color w:val="231F20"/>
          <w:spacing w:val="13"/>
        </w:rPr>
        <w:t> </w:t>
      </w:r>
      <w:r>
        <w:rPr>
          <w:color w:val="231F20"/>
        </w:rPr>
        <w:t>Agreement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</w:rPr>
        <w:t>due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March</w:t>
      </w:r>
      <w:r>
        <w:rPr>
          <w:color w:val="231F20"/>
          <w:spacing w:val="13"/>
        </w:rPr>
        <w:t> </w:t>
      </w:r>
      <w:r>
        <w:rPr>
          <w:color w:val="231F20"/>
        </w:rPr>
        <w:t>14,</w:t>
      </w:r>
      <w:r>
        <w:rPr>
          <w:color w:val="231F20"/>
          <w:spacing w:val="11"/>
        </w:rPr>
        <w:t> </w:t>
      </w:r>
      <w:r>
        <w:rPr>
          <w:color w:val="231F20"/>
        </w:rPr>
        <w:t>2011</w:t>
      </w:r>
      <w:r>
        <w:rPr>
          <w:color w:val="231F20"/>
          <w:spacing w:val="12"/>
        </w:rPr>
        <w:t> </w:t>
      </w:r>
      <w:r>
        <w:rPr>
          <w:color w:val="231F20"/>
        </w:rPr>
        <w:t>(none</w:t>
      </w:r>
      <w:r>
        <w:rPr>
          <w:color w:val="231F20"/>
          <w:spacing w:val="23"/>
        </w:rPr>
        <w:t> </w:t>
      </w:r>
      <w:r>
        <w:rPr>
          <w:color w:val="231F20"/>
        </w:rPr>
        <w:t>outstanding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</w:rPr>
        <w:t>31,</w:t>
      </w:r>
      <w:r>
        <w:rPr>
          <w:color w:val="231F20"/>
          <w:spacing w:val="11"/>
        </w:rPr>
        <w:t> </w:t>
      </w:r>
      <w:r>
        <w:rPr>
          <w:color w:val="231F20"/>
        </w:rPr>
        <w:t>2007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2006).</w:t>
      </w:r>
      <w:r>
        <w:rPr>
          <w:color w:val="231F20"/>
          <w:spacing w:val="11"/>
        </w:rPr>
        <w:t> </w:t>
      </w:r>
      <w:r>
        <w:rPr>
          <w:color w:val="231F20"/>
        </w:rPr>
        <w:t>Interest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based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either</w:t>
      </w:r>
      <w:r>
        <w:rPr>
          <w:color w:val="231F20"/>
          <w:spacing w:val="13"/>
        </w:rPr>
        <w:t> </w:t>
      </w:r>
      <w:r>
        <w:rPr>
          <w:color w:val="231F20"/>
        </w:rPr>
        <w:t>(a)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LIBOR-based</w:t>
      </w:r>
      <w:r>
        <w:rPr>
          <w:color w:val="231F20"/>
          <w:spacing w:val="12"/>
        </w:rPr>
        <w:t> </w:t>
      </w:r>
      <w:r>
        <w:rPr>
          <w:color w:val="231F20"/>
        </w:rPr>
        <w:t>formula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(b)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formula</w:t>
      </w:r>
      <w:r>
        <w:rPr>
          <w:color w:val="231F20"/>
        </w:rPr>
        <w:t> 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3"/>
        </w:rPr>
        <w:t>Wachovia’s</w:t>
      </w:r>
      <w:r>
        <w:rPr>
          <w:color w:val="231F20"/>
          <w:spacing w:val="12"/>
        </w:rPr>
        <w:t> </w:t>
      </w:r>
      <w:r>
        <w:rPr>
          <w:color w:val="231F20"/>
        </w:rPr>
        <w:t>prime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federal</w:t>
      </w:r>
      <w:r>
        <w:rPr>
          <w:color w:val="231F20"/>
          <w:spacing w:val="17"/>
        </w:rPr>
        <w:t> </w:t>
      </w:r>
      <w:r>
        <w:rPr>
          <w:color w:val="231F20"/>
        </w:rPr>
        <w:t>funds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4"/>
        </w:rPr>
        <w:t> </w:t>
      </w:r>
      <w:r>
        <w:rPr>
          <w:color w:val="231F20"/>
        </w:rPr>
        <w:t>rate.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Credit</w:t>
      </w:r>
      <w:r>
        <w:rPr>
          <w:color w:val="231F20"/>
          <w:spacing w:val="24"/>
        </w:rPr>
        <w:t> </w:t>
      </w:r>
      <w:r>
        <w:rPr>
          <w:color w:val="231F20"/>
        </w:rPr>
        <w:t>Agreement</w:t>
      </w:r>
      <w:r>
        <w:rPr>
          <w:color w:val="231F20"/>
          <w:spacing w:val="25"/>
        </w:rPr>
        <w:t> </w:t>
      </w:r>
      <w:r>
        <w:rPr>
          <w:color w:val="231F20"/>
        </w:rPr>
        <w:t>also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4"/>
        </w:rPr>
        <w:t> </w:t>
      </w:r>
      <w:r>
        <w:rPr>
          <w:color w:val="231F20"/>
        </w:rPr>
        <w:t>(i)</w:t>
      </w:r>
      <w:r>
        <w:rPr>
          <w:color w:val="231F20"/>
          <w:spacing w:val="23"/>
        </w:rPr>
        <w:t> </w:t>
      </w:r>
      <w:r>
        <w:rPr>
          <w:color w:val="231F20"/>
        </w:rPr>
        <w:t>standby</w:t>
      </w:r>
      <w:r>
        <w:rPr>
          <w:color w:val="231F20"/>
          <w:spacing w:val="22"/>
        </w:rPr>
        <w:t> </w:t>
      </w:r>
      <w:r>
        <w:rPr>
          <w:color w:val="231F20"/>
        </w:rPr>
        <w:t>letters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credit</w:t>
      </w:r>
      <w:r>
        <w:rPr>
          <w:color w:val="231F20"/>
          <w:spacing w:val="25"/>
        </w:rPr>
        <w:t> </w:t>
      </w:r>
      <w:r>
        <w:rPr>
          <w:color w:val="231F20"/>
        </w:rPr>
        <w:t>may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</w:rPr>
        <w:t>issued</w:t>
      </w:r>
      <w:r>
        <w:rPr>
          <w:color w:val="231F20"/>
          <w:spacing w:val="22"/>
        </w:rPr>
        <w:t> </w:t>
      </w:r>
      <w:r>
        <w:rPr>
          <w:color w:val="231F20"/>
        </w:rPr>
        <w:t>on</w:t>
      </w:r>
      <w:r>
        <w:rPr>
          <w:color w:val="231F20"/>
          <w:spacing w:val="22"/>
        </w:rPr>
        <w:t> </w:t>
      </w:r>
      <w:r>
        <w:rPr>
          <w:color w:val="231F20"/>
        </w:rPr>
        <w:t>behalf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up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/>
      </w:r>
    </w:p>
    <w:p>
      <w:pPr>
        <w:pStyle w:val="BodyText"/>
        <w:spacing w:line="254" w:lineRule="auto" w:before="13"/>
        <w:ind w:right="117"/>
        <w:jc w:val="both"/>
      </w:pPr>
      <w:r>
        <w:rPr>
          <w:color w:val="231F20"/>
        </w:rPr>
        <w:t>$500</w:t>
      </w:r>
      <w:r>
        <w:rPr>
          <w:color w:val="231F20"/>
          <w:spacing w:val="1"/>
        </w:rPr>
        <w:t> </w:t>
      </w:r>
      <w:r>
        <w:rPr>
          <w:color w:val="231F20"/>
        </w:rPr>
        <w:t>million;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(ii)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"/>
        </w:rPr>
        <w:t> </w:t>
      </w:r>
      <w:r>
        <w:rPr>
          <w:color w:val="231F20"/>
        </w:rPr>
        <w:t>amounts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borrowed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letters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credit</w:t>
      </w:r>
      <w:r>
        <w:rPr>
          <w:color w:val="231F20"/>
          <w:spacing w:val="4"/>
        </w:rPr>
        <w:t> </w:t>
      </w:r>
      <w:r>
        <w:rPr>
          <w:color w:val="231F20"/>
        </w:rPr>
        <w:t>issued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Japanese</w:t>
      </w:r>
      <w:r>
        <w:rPr>
          <w:color w:val="231F20"/>
          <w:spacing w:val="2"/>
        </w:rPr>
        <w:t> </w:t>
      </w:r>
      <w:r>
        <w:rPr>
          <w:color w:val="231F20"/>
          <w:spacing w:val="-5"/>
        </w:rPr>
        <w:t>Yen,</w:t>
      </w:r>
      <w:r>
        <w:rPr>
          <w:color w:val="231F20"/>
          <w:spacing w:val="1"/>
        </w:rPr>
        <w:t> </w:t>
      </w:r>
      <w:r>
        <w:rPr>
          <w:color w:val="231F20"/>
        </w:rPr>
        <w:t>Pounds</w:t>
      </w:r>
      <w:r>
        <w:rPr>
          <w:color w:val="231F20"/>
          <w:spacing w:val="-1"/>
        </w:rPr>
        <w:t> </w:t>
      </w:r>
      <w:r>
        <w:rPr>
          <w:color w:val="231F20"/>
        </w:rPr>
        <w:t>Sterling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Euros</w:t>
      </w:r>
      <w:r>
        <w:rPr>
          <w:color w:val="231F20"/>
          <w:spacing w:val="-13"/>
        </w:rPr>
        <w:t> </w:t>
      </w:r>
      <w:r>
        <w:rPr>
          <w:color w:val="231F20"/>
        </w:rPr>
        <w:t>up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$1.5</w:t>
      </w:r>
      <w:r>
        <w:rPr>
          <w:color w:val="231F20"/>
          <w:spacing w:val="-12"/>
        </w:rPr>
        <w:t> </w:t>
      </w:r>
      <w:r>
        <w:rPr>
          <w:color w:val="231F20"/>
        </w:rPr>
        <w:t>billion.</w:t>
      </w:r>
      <w:r>
        <w:rPr>
          <w:color w:val="231F20"/>
          <w:spacing w:val="-1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also,</w:t>
      </w:r>
      <w:r>
        <w:rPr>
          <w:color w:val="231F20"/>
          <w:spacing w:val="-12"/>
        </w:rPr>
        <w:t> </w:t>
      </w:r>
      <w:r>
        <w:rPr>
          <w:color w:val="231F20"/>
        </w:rPr>
        <w:t>upon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consent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either</w:t>
      </w:r>
      <w:r>
        <w:rPr>
          <w:color w:val="231F20"/>
          <w:spacing w:val="-10"/>
        </w:rPr>
        <w:t> </w:t>
      </w:r>
      <w:r>
        <w:rPr>
          <w:color w:val="231F20"/>
        </w:rPr>
        <w:t>then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-11"/>
        </w:rPr>
        <w:t> </w:t>
      </w:r>
      <w:r>
        <w:rPr>
          <w:color w:val="231F20"/>
        </w:rPr>
        <w:t>lenders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additional</w:t>
      </w:r>
      <w:r>
        <w:rPr>
          <w:color w:val="231F20"/>
          <w:spacing w:val="-8"/>
        </w:rPr>
        <w:t> </w:t>
      </w:r>
      <w:r>
        <w:rPr>
          <w:color w:val="231F20"/>
        </w:rPr>
        <w:t>banks</w:t>
      </w:r>
      <w:r>
        <w:rPr>
          <w:color w:val="231F20"/>
          <w:spacing w:val="-13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</w:rPr>
        <w:t>currently</w:t>
      </w:r>
      <w:r>
        <w:rPr>
          <w:color w:val="231F20"/>
          <w:spacing w:val="12"/>
        </w:rPr>
        <w:t> </w:t>
      </w:r>
      <w:r>
        <w:rPr>
          <w:color w:val="231F20"/>
        </w:rPr>
        <w:t>party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agreement,</w:t>
      </w:r>
      <w:r>
        <w:rPr>
          <w:color w:val="231F20"/>
          <w:spacing w:val="13"/>
        </w:rPr>
        <w:t> </w:t>
      </w:r>
      <w:r>
        <w:rPr>
          <w:color w:val="231F20"/>
        </w:rPr>
        <w:t>increase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commitments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9"/>
        </w:rPr>
        <w:t> </w:t>
      </w:r>
      <w:r>
        <w:rPr>
          <w:color w:val="231F20"/>
        </w:rPr>
        <w:t>this</w:t>
      </w:r>
      <w:r>
        <w:rPr>
          <w:color w:val="231F20"/>
          <w:spacing w:val="10"/>
        </w:rPr>
        <w:t> </w:t>
      </w:r>
      <w:r>
        <w:rPr>
          <w:color w:val="231F20"/>
        </w:rPr>
        <w:t>facility</w:t>
      </w:r>
      <w:r>
        <w:rPr>
          <w:color w:val="231F20"/>
          <w:spacing w:val="13"/>
        </w:rPr>
        <w:t> </w:t>
      </w:r>
      <w:r>
        <w:rPr>
          <w:color w:val="231F20"/>
        </w:rPr>
        <w:t>up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$5.0</w:t>
      </w:r>
      <w:r>
        <w:rPr>
          <w:color w:val="231F20"/>
          <w:spacing w:val="9"/>
        </w:rPr>
        <w:t> </w:t>
      </w:r>
      <w:r>
        <w:rPr>
          <w:color w:val="231F20"/>
        </w:rPr>
        <w:t>billion.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agreement</w:t>
      </w:r>
      <w:r>
        <w:rPr>
          <w:color w:val="231F20"/>
        </w:rPr>
        <w:t> contains</w:t>
      </w:r>
      <w:r>
        <w:rPr>
          <w:color w:val="231F20"/>
          <w:spacing w:val="4"/>
        </w:rPr>
        <w:t> </w:t>
      </w:r>
      <w:r>
        <w:rPr>
          <w:color w:val="231F20"/>
        </w:rPr>
        <w:t>certain</w:t>
      </w:r>
      <w:r>
        <w:rPr>
          <w:color w:val="231F20"/>
          <w:spacing w:val="4"/>
        </w:rPr>
        <w:t> </w:t>
      </w:r>
      <w:r>
        <w:rPr>
          <w:color w:val="231F20"/>
        </w:rPr>
        <w:t>customary</w:t>
      </w:r>
      <w:r>
        <w:rPr>
          <w:color w:val="231F20"/>
          <w:spacing w:val="4"/>
        </w:rPr>
        <w:t> </w:t>
      </w:r>
      <w:r>
        <w:rPr>
          <w:color w:val="231F20"/>
        </w:rPr>
        <w:t>representations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warranties,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covenants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events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default,</w:t>
      </w:r>
      <w:r>
        <w:rPr>
          <w:color w:val="231F20"/>
          <w:spacing w:val="4"/>
        </w:rPr>
        <w:t> </w:t>
      </w:r>
      <w:r>
        <w:rPr>
          <w:color w:val="231F20"/>
        </w:rPr>
        <w:t>including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require-</w:t>
      </w:r>
      <w:r>
        <w:rPr>
          <w:color w:val="231F20"/>
          <w:spacing w:val="30"/>
        </w:rPr>
        <w:t> </w:t>
      </w:r>
      <w:r>
        <w:rPr>
          <w:color w:val="231F20"/>
        </w:rPr>
        <w:t>ment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net</w:t>
      </w:r>
      <w:r>
        <w:rPr>
          <w:color w:val="231F20"/>
          <w:spacing w:val="-2"/>
        </w:rPr>
        <w:t> </w:t>
      </w:r>
      <w:r>
        <w:rPr>
          <w:color w:val="231F20"/>
        </w:rPr>
        <w:t>debt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capitalization</w:t>
      </w:r>
      <w:r>
        <w:rPr>
          <w:color w:val="231F20"/>
          <w:spacing w:val="5"/>
        </w:rPr>
        <w:t> </w:t>
      </w:r>
      <w:r>
        <w:rPr>
          <w:color w:val="231F20"/>
        </w:rPr>
        <w:t>ratio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exceed </w:t>
      </w:r>
      <w:r>
        <w:rPr>
          <w:color w:val="231F20"/>
        </w:rPr>
        <w:t>45%.</w:t>
      </w:r>
      <w:r>
        <w:rPr>
          <w:color w:val="231F20"/>
          <w:spacing w:val="-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borrowed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funds</w:t>
      </w:r>
      <w:r>
        <w:rPr>
          <w:color w:val="231F20"/>
          <w:spacing w:val="25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Credit</w:t>
      </w:r>
      <w:r>
        <w:rPr>
          <w:color w:val="231F20"/>
          <w:spacing w:val="15"/>
        </w:rPr>
        <w:t> </w:t>
      </w:r>
      <w:r>
        <w:rPr>
          <w:color w:val="231F20"/>
        </w:rPr>
        <w:t>Agreement.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$150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Million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Senior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Notes</w:t>
      </w:r>
      <w:r>
        <w:rPr>
          <w:b w:val="0"/>
          <w:i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21"/>
          <w:szCs w:val="21"/>
        </w:rPr>
      </w:pPr>
    </w:p>
    <w:p>
      <w:pPr>
        <w:pStyle w:val="BodyText"/>
        <w:spacing w:line="254" w:lineRule="auto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had</w:t>
      </w:r>
      <w:r>
        <w:rPr>
          <w:color w:val="231F20"/>
          <w:spacing w:val="18"/>
        </w:rPr>
        <w:t> </w:t>
      </w:r>
      <w:r>
        <w:rPr>
          <w:color w:val="231F20"/>
        </w:rPr>
        <w:t>$150</w:t>
      </w:r>
      <w:r>
        <w:rPr>
          <w:color w:val="231F20"/>
          <w:spacing w:val="17"/>
        </w:rPr>
        <w:t> </w:t>
      </w:r>
      <w:r>
        <w:rPr>
          <w:color w:val="231F20"/>
        </w:rPr>
        <w:t>million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6.91%</w:t>
      </w:r>
      <w:r>
        <w:rPr>
          <w:color w:val="231F20"/>
          <w:spacing w:val="16"/>
        </w:rPr>
        <w:t> </w:t>
      </w:r>
      <w:r>
        <w:rPr>
          <w:color w:val="231F20"/>
        </w:rPr>
        <w:t>senior</w:t>
      </w:r>
      <w:r>
        <w:rPr>
          <w:color w:val="231F20"/>
          <w:spacing w:val="17"/>
        </w:rPr>
        <w:t> </w:t>
      </w:r>
      <w:r>
        <w:rPr>
          <w:color w:val="231F20"/>
        </w:rPr>
        <w:t>notes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were</w:t>
      </w:r>
      <w:r>
        <w:rPr>
          <w:color w:val="231F20"/>
          <w:spacing w:val="18"/>
        </w:rPr>
        <w:t> </w:t>
      </w:r>
      <w:r>
        <w:rPr>
          <w:color w:val="231F20"/>
        </w:rPr>
        <w:t>due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February</w:t>
      </w:r>
      <w:r>
        <w:rPr>
          <w:color w:val="231F20"/>
          <w:spacing w:val="18"/>
        </w:rPr>
        <w:t> </w:t>
      </w:r>
      <w:r>
        <w:rPr>
          <w:color w:val="231F20"/>
        </w:rPr>
        <w:t>2007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also</w:t>
      </w:r>
      <w:r>
        <w:rPr>
          <w:color w:val="231F20"/>
          <w:spacing w:val="17"/>
        </w:rPr>
        <w:t> </w:t>
      </w:r>
      <w:r>
        <w:rPr>
          <w:color w:val="231F20"/>
        </w:rPr>
        <w:t>had</w:t>
      </w:r>
      <w:r>
        <w:rPr>
          <w:color w:val="231F20"/>
          <w:spacing w:val="18"/>
        </w:rPr>
        <w:t> </w:t>
      </w:r>
      <w:r>
        <w:rPr>
          <w:color w:val="231F20"/>
        </w:rPr>
        <w:t>an</w:t>
      </w:r>
      <w:r>
        <w:rPr>
          <w:color w:val="231F20"/>
          <w:spacing w:val="17"/>
        </w:rPr>
        <w:t> </w:t>
      </w:r>
      <w:r>
        <w:rPr>
          <w:color w:val="231F20"/>
        </w:rPr>
        <w:t>interest-rate</w:t>
      </w:r>
      <w:r>
        <w:rPr>
          <w:color w:val="231F20"/>
          <w:spacing w:val="23"/>
        </w:rPr>
        <w:t> </w:t>
      </w:r>
      <w:r>
        <w:rPr>
          <w:color w:val="231F20"/>
        </w:rPr>
        <w:t>swap</w:t>
      </w:r>
      <w:r>
        <w:rPr>
          <w:color w:val="231F20"/>
          <w:spacing w:val="20"/>
        </w:rPr>
        <w:t> </w:t>
      </w:r>
      <w:r>
        <w:rPr>
          <w:color w:val="231F20"/>
        </w:rPr>
        <w:t>agreement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had the</w:t>
      </w:r>
      <w:r>
        <w:rPr>
          <w:color w:val="231F20"/>
          <w:spacing w:val="1"/>
        </w:rPr>
        <w:t> </w:t>
      </w:r>
      <w:r>
        <w:rPr>
          <w:color w:val="231F20"/>
        </w:rPr>
        <w:t>economic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modifying</w:t>
      </w:r>
      <w:r>
        <w:rPr>
          <w:color w:val="231F20"/>
          <w:spacing w:val="2"/>
        </w:rPr>
        <w:t> </w:t>
      </w:r>
      <w:r>
        <w:rPr>
          <w:color w:val="231F20"/>
        </w:rPr>
        <w:t>the interest</w:t>
      </w:r>
      <w:r>
        <w:rPr>
          <w:color w:val="231F20"/>
          <w:spacing w:val="2"/>
        </w:rPr>
        <w:t> </w:t>
      </w:r>
      <w:r>
        <w:rPr>
          <w:color w:val="231F20"/>
        </w:rPr>
        <w:t>obligations</w:t>
      </w:r>
      <w:r>
        <w:rPr>
          <w:color w:val="231F20"/>
          <w:spacing w:val="2"/>
        </w:rPr>
        <w:t> </w:t>
      </w:r>
      <w:r>
        <w:rPr>
          <w:color w:val="231F20"/>
        </w:rPr>
        <w:t>associated</w:t>
      </w:r>
      <w:r>
        <w:rPr>
          <w:color w:val="231F20"/>
          <w:spacing w:val="3"/>
        </w:rPr>
        <w:t> </w:t>
      </w:r>
      <w:r>
        <w:rPr>
          <w:color w:val="231F20"/>
        </w:rPr>
        <w:t>with these senior notes so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interest</w:t>
      </w:r>
      <w:r>
        <w:rPr>
          <w:color w:val="231F20"/>
          <w:spacing w:val="27"/>
        </w:rPr>
        <w:t> </w:t>
      </w:r>
      <w:r>
        <w:rPr>
          <w:color w:val="231F20"/>
        </w:rPr>
        <w:t>payable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senior</w:t>
      </w:r>
      <w:r>
        <w:rPr>
          <w:color w:val="231F20"/>
          <w:spacing w:val="24"/>
        </w:rPr>
        <w:t> </w:t>
      </w:r>
      <w:r>
        <w:rPr>
          <w:color w:val="231F20"/>
        </w:rPr>
        <w:t>notes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effectively</w:t>
      </w:r>
      <w:r>
        <w:rPr>
          <w:color w:val="231F20"/>
          <w:spacing w:val="23"/>
        </w:rPr>
        <w:t> </w:t>
      </w:r>
      <w:r>
        <w:rPr>
          <w:color w:val="231F20"/>
        </w:rPr>
        <w:t>became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28"/>
        </w:rPr>
        <w:t> </w:t>
      </w:r>
      <w:r>
        <w:rPr>
          <w:color w:val="231F20"/>
        </w:rPr>
        <w:t>based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three-month</w:t>
      </w:r>
      <w:r>
        <w:rPr>
          <w:color w:val="231F20"/>
          <w:spacing w:val="27"/>
        </w:rPr>
        <w:t> </w:t>
      </w:r>
      <w:r>
        <w:rPr>
          <w:color w:val="231F20"/>
        </w:rPr>
        <w:t>LIBOR</w:t>
      </w:r>
      <w:r>
        <w:rPr>
          <w:color w:val="231F20"/>
          <w:spacing w:val="23"/>
        </w:rPr>
        <w:t> </w:t>
      </w:r>
      <w:r>
        <w:rPr>
          <w:color w:val="231F20"/>
        </w:rPr>
        <w:t>set</w:t>
      </w:r>
      <w:r>
        <w:rPr>
          <w:color w:val="231F20"/>
          <w:spacing w:val="29"/>
        </w:rPr>
        <w:t> </w:t>
      </w:r>
      <w:r>
        <w:rPr>
          <w:color w:val="231F20"/>
        </w:rPr>
        <w:t>quarterly</w:t>
      </w:r>
      <w:r>
        <w:rPr>
          <w:color w:val="231F20"/>
          <w:spacing w:val="44"/>
        </w:rPr>
        <w:t> </w:t>
      </w:r>
      <w:r>
        <w:rPr>
          <w:color w:val="231F20"/>
        </w:rPr>
        <w:t>until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maturity.</w:t>
      </w:r>
      <w:r>
        <w:rPr>
          <w:color w:val="231F20"/>
          <w:spacing w:val="40"/>
        </w:rPr>
        <w:t> </w:t>
      </w:r>
      <w:r>
        <w:rPr>
          <w:color w:val="231F20"/>
        </w:rPr>
        <w:t>Both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senior</w:t>
      </w:r>
      <w:r>
        <w:rPr>
          <w:color w:val="231F20"/>
          <w:spacing w:val="41"/>
        </w:rPr>
        <w:t> </w:t>
      </w:r>
      <w:r>
        <w:rPr>
          <w:color w:val="231F20"/>
        </w:rPr>
        <w:t>notes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interest-rate</w:t>
      </w:r>
      <w:r>
        <w:rPr>
          <w:color w:val="231F20"/>
          <w:spacing w:val="45"/>
        </w:rPr>
        <w:t> </w:t>
      </w:r>
      <w:r>
        <w:rPr>
          <w:color w:val="231F20"/>
        </w:rPr>
        <w:t>swap</w:t>
      </w:r>
      <w:r>
        <w:rPr>
          <w:color w:val="231F20"/>
          <w:spacing w:val="41"/>
        </w:rPr>
        <w:t> </w:t>
      </w:r>
      <w:r>
        <w:rPr>
          <w:color w:val="231F20"/>
        </w:rPr>
        <w:t>agreement</w:t>
      </w:r>
      <w:r>
        <w:rPr>
          <w:color w:val="231F20"/>
          <w:spacing w:val="44"/>
        </w:rPr>
        <w:t> </w:t>
      </w:r>
      <w:r>
        <w:rPr>
          <w:color w:val="231F20"/>
        </w:rPr>
        <w:t>were</w:t>
      </w:r>
      <w:r>
        <w:rPr>
          <w:color w:val="231F20"/>
          <w:spacing w:val="42"/>
        </w:rPr>
        <w:t> </w:t>
      </w:r>
      <w:r>
        <w:rPr>
          <w:color w:val="231F20"/>
        </w:rPr>
        <w:t>settled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neither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outstanding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after="0" w:line="254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0" w:footer="1102" w:top="1380" w:bottom="1300" w:left="1260" w:right="1620"/>
        </w:sectPr>
      </w:pPr>
    </w:p>
    <w:p>
      <w:pPr>
        <w:numPr>
          <w:ilvl w:val="0"/>
          <w:numId w:val="6"/>
        </w:numPr>
        <w:tabs>
          <w:tab w:pos="471" w:val="left" w:leader="none"/>
        </w:tabs>
        <w:spacing w:before="75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DEFERRED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REVENUES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34"/>
        <w:ind w:right="0"/>
        <w:jc w:val="left"/>
      </w:pP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consisted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2" w:equalWidth="0">
            <w:col w:w="3848" w:space="4191"/>
            <w:col w:w="1321"/>
          </w:cols>
        </w:sectPr>
      </w:pPr>
    </w:p>
    <w:p>
      <w:pPr>
        <w:spacing w:line="20" w:lineRule="atLeast"/>
        <w:ind w:left="762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81.2pt;height:1.150pt;mso-position-horizontal-relative:char;mso-position-vertical-relative:line" coordorigin="0,0" coordsize="1624,23">
            <v:group style="position:absolute;left:11;top:11;width:1601;height:2" coordorigin="11,11" coordsize="1601,2">
              <v:shape style="position:absolute;left:11;top:11;width:1601;height:2" coordorigin="11,11" coordsize="1601,0" path="m11,11l161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805" w:val="left" w:leader="none"/>
          <w:tab w:pos="8755" w:val="left" w:leader="none"/>
        </w:tabs>
        <w:spacing w:before="7"/>
        <w:ind w:left="11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5003pt;margin-top:10.313678pt;width:366.05pt;height:.1pt;mso-position-horizontal-relative:page;mso-position-vertical-relative:paragraph;z-index:7816" coordorigin="1380,206" coordsize="7321,2">
            <v:shape style="position:absolute;left:1380;top:206;width:7321;height:2" coordorigin="1380,206" coordsize="7321,0" path="m1380,206l8700,206e" filled="false" stroked="true" strokeweight="1.1204pt" strokecolor="#231f20">
              <v:path arrowok="t"/>
            </v:shape>
            <w10:wrap type="none"/>
          </v:group>
        </w:pict>
      </w:r>
      <w:r>
        <w:rPr/>
        <w:pict>
          <v:group style="position:absolute;margin-left:444.983002pt;margin-top:10.313678pt;width:32.5500pt;height:.1pt;mso-position-horizontal-relative:page;mso-position-vertical-relative:paragraph;z-index:7840" coordorigin="8900,206" coordsize="651,2">
            <v:shape style="position:absolute;left:8900;top:206;width:651;height:2" coordorigin="8900,206" coordsize="651,0" path="m8900,206l9551,206e" filled="false" stroked="true" strokeweight="1.1204pt" strokecolor="#231f20">
              <v:path arrowok="t"/>
            </v:shape>
            <w10:wrap type="none"/>
          </v:group>
        </w:pict>
      </w:r>
      <w:r>
        <w:rPr/>
        <w:pict>
          <v:group style="position:absolute;margin-left:492.490997pt;margin-top:10.313678pt;width:32.5500pt;height:.1pt;mso-position-horizontal-relative:page;mso-position-vertical-relative:paragraph;z-index:7864" coordorigin="9850,206" coordsize="651,2">
            <v:shape style="position:absolute;left:9850;top:206;width:651;height:2" coordorigin="9850,206" coordsize="651,0" path="m9850,206l10501,206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2007</w:t>
        <w:tab/>
        <w:t>2006</w:t>
      </w:r>
      <w:r>
        <w:rPr>
          <w:rFonts w:ascii="Times New Roman"/>
          <w:sz w:val="16"/>
        </w:rPr>
      </w:r>
    </w:p>
    <w:p>
      <w:pPr>
        <w:pStyle w:val="BodyText"/>
        <w:tabs>
          <w:tab w:pos="7990" w:val="left" w:leader="none"/>
          <w:tab w:pos="9240" w:val="right" w:leader="none"/>
        </w:tabs>
        <w:spacing w:line="292" w:lineRule="auto" w:before="119"/>
        <w:ind w:right="117"/>
        <w:jc w:val="both"/>
      </w:pP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5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-1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49"/>
        </w:rPr>
        <w:t> </w:t>
      </w:r>
      <w:r>
        <w:rPr>
          <w:color w:val="231F20"/>
        </w:rPr>
        <w:t>$ 3,079</w:t>
      </w:r>
      <w:r>
        <w:rPr>
          <w:color w:val="231F20"/>
          <w:spacing w:val="49"/>
        </w:rPr>
        <w:t> </w:t>
      </w:r>
      <w:r>
        <w:rPr>
          <w:color w:val="231F20"/>
        </w:rPr>
        <w:t>$ 2,501</w:t>
      </w:r>
      <w:r>
        <w:rPr>
          <w:color w:val="231F20"/>
        </w:rPr>
        <w:t> Services 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279</w:t>
        <w:tab/>
        <w:t>246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licenses</w:t>
      </w:r>
      <w:r>
        <w:rPr>
          <w:color w:val="231F20"/>
          <w:spacing w:val="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 </w:t>
      </w:r>
      <w:r>
        <w:rPr>
          <w:color w:val="231F20"/>
          <w:spacing w:val="49"/>
        </w:rPr>
        <w:t> </w:t>
      </w:r>
      <w:r>
        <w:rPr>
          <w:color w:val="231F20"/>
          <w:spacing w:val="49"/>
          <w:u w:val="single" w:color="231F20"/>
        </w:rPr>
      </w:r>
      <w:r>
        <w:rPr>
          <w:color w:val="231F20"/>
          <w:u w:val="single" w:color="231F20"/>
        </w:rPr>
        <w:t>134             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spacing w:val="49"/>
        </w:rPr>
      </w:r>
      <w:r>
        <w:rPr>
          <w:color w:val="231F20"/>
          <w:spacing w:val="49"/>
          <w:u w:val="single" w:color="231F20"/>
        </w:rPr>
      </w:r>
      <w:r>
        <w:rPr>
          <w:color w:val="231F20"/>
          <w:u w:val="single" w:color="231F20"/>
        </w:rPr>
        <w:t>83</w:t>
      </w:r>
      <w:r>
        <w:rPr>
          <w:color w:val="231F20"/>
        </w:rPr>
      </w:r>
      <w:r>
        <w:rPr/>
      </w:r>
    </w:p>
    <w:p>
      <w:pPr>
        <w:pStyle w:val="BodyText"/>
        <w:tabs>
          <w:tab w:pos="7840" w:val="left" w:leader="none"/>
          <w:tab w:pos="8790" w:val="left" w:leader="none"/>
        </w:tabs>
        <w:spacing w:line="240" w:lineRule="auto" w:before="110"/>
        <w:ind w:left="520" w:right="0"/>
        <w:jc w:val="left"/>
      </w:pP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3"/>
        </w:rPr>
        <w:t> </w:t>
      </w:r>
      <w:r>
        <w:rPr>
          <w:color w:val="231F20"/>
        </w:rPr>
        <w:t>current</w:t>
      </w:r>
      <w:r>
        <w:rPr>
          <w:color w:val="231F20"/>
          <w:spacing w:val="3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3,492</w:t>
        <w:tab/>
        <w:t>2,830</w:t>
      </w:r>
      <w:r>
        <w:rPr/>
      </w:r>
    </w:p>
    <w:p>
      <w:pPr>
        <w:pStyle w:val="BodyText"/>
        <w:tabs>
          <w:tab w:pos="8089" w:val="left" w:leader="none"/>
          <w:tab w:pos="8589" w:val="left" w:leader="none"/>
          <w:tab w:pos="8940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3"/>
        </w:rPr>
        <w:t> </w:t>
      </w:r>
      <w:r>
        <w:rPr>
          <w:color w:val="231F20"/>
        </w:rPr>
        <w:t>non-current</w:t>
      </w:r>
      <w:r>
        <w:rPr>
          <w:color w:val="231F20"/>
          <w:spacing w:val="-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93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114</w:t>
      </w:r>
      <w:r>
        <w:rPr>
          <w:color w:val="231F20"/>
        </w:rPr>
      </w:r>
      <w:r>
        <w:rPr/>
      </w:r>
    </w:p>
    <w:p>
      <w:pPr>
        <w:pStyle w:val="BodyText"/>
        <w:tabs>
          <w:tab w:pos="8589" w:val="left" w:leader="none"/>
        </w:tabs>
        <w:spacing w:line="240" w:lineRule="auto" w:before="110"/>
        <w:ind w:right="0" w:firstLine="80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  3,585</w:t>
      </w:r>
      <w:r>
        <w:rPr>
          <w:color w:val="231F20"/>
        </w:rPr>
        <w:tab/>
      </w:r>
      <w:r>
        <w:rPr>
          <w:color w:val="231F20"/>
          <w:u w:val="single" w:color="231F20"/>
        </w:rPr>
        <w:t>$  2,944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8583" w:val="left" w:leader="none"/>
        </w:tabs>
        <w:spacing w:line="20" w:lineRule="atLeast"/>
        <w:ind w:left="76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3.2pt;height:.65pt;mso-position-horizontal-relative:char;mso-position-vertical-relative:line" coordorigin="0,0" coordsize="664,13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2pt;height:.65pt;mso-position-horizontal-relative:char;mso-position-vertical-relative:line" coordorigin="0,0" coordsize="664,13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50" w:lineRule="auto" w:before="159"/>
        <w:ind w:right="116"/>
        <w:jc w:val="both"/>
      </w:pPr>
      <w:r>
        <w:rPr>
          <w:color w:val="231F20"/>
        </w:rPr>
        <w:t>Deferred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6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represent</w:t>
      </w:r>
      <w:r>
        <w:rPr>
          <w:color w:val="231F20"/>
          <w:spacing w:val="-5"/>
        </w:rPr>
        <w:t> </w:t>
      </w:r>
      <w:r>
        <w:rPr>
          <w:color w:val="231F20"/>
        </w:rPr>
        <w:t>customer</w:t>
      </w:r>
      <w:r>
        <w:rPr>
          <w:color w:val="231F20"/>
          <w:spacing w:val="-4"/>
        </w:rPr>
        <w:t> </w:t>
      </w:r>
      <w:r>
        <w:rPr>
          <w:color w:val="231F20"/>
        </w:rPr>
        <w:t>payments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annual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</w:rPr>
        <w:t>contracts.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typically</w:t>
      </w:r>
      <w:r>
        <w:rPr>
          <w:color w:val="231F20"/>
          <w:spacing w:val="-2"/>
        </w:rPr>
        <w:t> </w:t>
      </w:r>
      <w:r>
        <w:rPr>
          <w:color w:val="231F20"/>
        </w:rPr>
        <w:t>billed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annum</w:t>
      </w:r>
      <w:r>
        <w:rPr>
          <w:color w:val="231F20"/>
          <w:spacing w:val="-4"/>
        </w:rPr>
        <w:t> </w:t>
      </w:r>
      <w:r>
        <w:rPr>
          <w:color w:val="231F20"/>
        </w:rPr>
        <w:t>basis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recognized</w:t>
      </w:r>
      <w:r>
        <w:rPr>
          <w:color w:val="231F20"/>
          <w:spacing w:val="26"/>
        </w:rPr>
        <w:t> </w:t>
      </w:r>
      <w:r>
        <w:rPr>
          <w:color w:val="231F20"/>
        </w:rPr>
        <w:t>ratably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</w:rPr>
        <w:t>period.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deferred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24"/>
        </w:rPr>
        <w:t> </w:t>
      </w:r>
      <w:r>
        <w:rPr>
          <w:color w:val="231F20"/>
        </w:rPr>
        <w:t>updates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typically</w:t>
      </w:r>
      <w:r>
        <w:rPr>
          <w:color w:val="231F20"/>
          <w:spacing w:val="-4"/>
        </w:rPr>
        <w:t> </w:t>
      </w:r>
      <w:r>
        <w:rPr>
          <w:color w:val="231F20"/>
        </w:rPr>
        <w:t>highest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end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first</w:t>
      </w:r>
      <w:r>
        <w:rPr>
          <w:color w:val="231F20"/>
          <w:spacing w:val="-10"/>
        </w:rPr>
        <w:t> </w:t>
      </w:r>
      <w:r>
        <w:rPr>
          <w:color w:val="231F20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quarter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collection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cash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large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volume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service</w:t>
      </w:r>
      <w:r>
        <w:rPr>
          <w:color w:val="231F20"/>
          <w:spacing w:val="-7"/>
        </w:rPr>
        <w:t> </w:t>
      </w:r>
      <w:r>
        <w:rPr>
          <w:color w:val="231F20"/>
        </w:rPr>
        <w:t>contracts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sold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renewed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quarter</w:t>
      </w:r>
      <w:r>
        <w:rPr>
          <w:color w:val="231F20"/>
          <w:spacing w:val="-7"/>
        </w:rPr>
        <w:t> </w:t>
      </w:r>
      <w:r>
        <w:rPr>
          <w:color w:val="231F20"/>
        </w:rPr>
        <w:t>ending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each</w:t>
      </w:r>
      <w:r>
        <w:rPr>
          <w:color w:val="231F20"/>
          <w:spacing w:val="-8"/>
        </w:rPr>
        <w:t> </w:t>
      </w:r>
      <w:r>
        <w:rPr>
          <w:color w:val="231F20"/>
        </w:rPr>
        <w:t>year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peak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sales</w:t>
      </w:r>
      <w:r>
        <w:rPr>
          <w:color w:val="231F20"/>
          <w:spacing w:val="-12"/>
        </w:rPr>
        <w:t> </w:t>
      </w:r>
      <w:r>
        <w:rPr>
          <w:color w:val="231F20"/>
        </w:rPr>
        <w:t>surrounding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year-end.</w:t>
      </w:r>
      <w:r>
        <w:rPr>
          <w:color w:val="231F20"/>
          <w:spacing w:val="-11"/>
        </w:rPr>
        <w:t> </w:t>
      </w:r>
      <w:r>
        <w:rPr>
          <w:color w:val="231F20"/>
        </w:rPr>
        <w:t>Deferred</w:t>
      </w:r>
      <w:r>
        <w:rPr>
          <w:color w:val="231F20"/>
          <w:spacing w:val="-12"/>
        </w:rPr>
        <w:t> </w:t>
      </w:r>
      <w:r>
        <w:rPr>
          <w:color w:val="231F20"/>
        </w:rPr>
        <w:t>service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4"/>
        </w:rPr>
        <w:t> </w:t>
      </w:r>
      <w:r>
        <w:rPr>
          <w:color w:val="231F20"/>
        </w:rPr>
        <w:t>include</w:t>
      </w:r>
      <w:r>
        <w:rPr>
          <w:color w:val="231F20"/>
          <w:spacing w:val="-10"/>
        </w:rPr>
        <w:t> </w:t>
      </w:r>
      <w:r>
        <w:rPr>
          <w:color w:val="231F20"/>
        </w:rPr>
        <w:t>prepayments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consulting,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Demand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education</w:t>
      </w:r>
      <w:r>
        <w:rPr>
          <w:color w:val="231F20"/>
          <w:spacing w:val="5"/>
        </w:rPr>
        <w:t> </w:t>
      </w:r>
      <w:r>
        <w:rPr>
          <w:color w:val="231F20"/>
        </w:rPr>
        <w:t>services.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2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</w:rPr>
        <w:t>is recognized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performed.</w:t>
      </w:r>
      <w:r>
        <w:rPr>
          <w:color w:val="231F20"/>
          <w:spacing w:val="3"/>
        </w:rPr>
        <w:t> </w:t>
      </w:r>
      <w:r>
        <w:rPr>
          <w:color w:val="231F20"/>
        </w:rPr>
        <w:t>Deferred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9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1"/>
        </w:rPr>
        <w:t> </w:t>
      </w:r>
      <w:r>
        <w:rPr>
          <w:color w:val="231F20"/>
        </w:rPr>
        <w:t>typically</w:t>
      </w:r>
      <w:r>
        <w:rPr>
          <w:color w:val="231F20"/>
          <w:spacing w:val="25"/>
        </w:rPr>
        <w:t> </w:t>
      </w:r>
      <w:r>
        <w:rPr>
          <w:color w:val="231F20"/>
        </w:rPr>
        <w:t>result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23"/>
        </w:rPr>
        <w:t> </w:t>
      </w:r>
      <w:r>
        <w:rPr>
          <w:color w:val="231F20"/>
        </w:rPr>
        <w:t>products</w:t>
      </w:r>
      <w:r>
        <w:rPr>
          <w:color w:val="231F20"/>
          <w:spacing w:val="21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specified</w:t>
      </w:r>
      <w:r>
        <w:rPr>
          <w:color w:val="231F20"/>
          <w:spacing w:val="21"/>
        </w:rPr>
        <w:t> </w:t>
      </w:r>
      <w:r>
        <w:rPr>
          <w:color w:val="231F20"/>
        </w:rPr>
        <w:t>enhancements,</w:t>
      </w:r>
      <w:r>
        <w:rPr>
          <w:color w:val="231F20"/>
          <w:spacing w:val="25"/>
        </w:rPr>
        <w:t> </w:t>
      </w:r>
      <w:r>
        <w:rPr>
          <w:color w:val="231F20"/>
        </w:rPr>
        <w:t>customer</w:t>
      </w:r>
      <w:r>
        <w:rPr>
          <w:color w:val="231F20"/>
          <w:spacing w:val="28"/>
        </w:rPr>
        <w:t> </w:t>
      </w:r>
      <w:r>
        <w:rPr>
          <w:color w:val="231F20"/>
        </w:rPr>
        <w:t>specific</w:t>
      </w:r>
      <w:r>
        <w:rPr>
          <w:color w:val="231F20"/>
          <w:spacing w:val="-2"/>
        </w:rPr>
        <w:t> </w:t>
      </w:r>
      <w:r>
        <w:rPr>
          <w:color w:val="231F20"/>
        </w:rPr>
        <w:t>acceptance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 transactions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cannot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segmented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consulting</w:t>
      </w:r>
      <w:r>
        <w:rPr>
          <w:color w:val="231F20"/>
          <w:spacing w:val="-2"/>
        </w:rPr>
        <w:t> </w:t>
      </w:r>
      <w:r>
        <w:rPr>
          <w:color w:val="231F20"/>
        </w:rPr>
        <w:t>services.</w:t>
      </w:r>
      <w:r>
        <w:rPr>
          <w:color w:val="231F20"/>
          <w:spacing w:val="27"/>
        </w:rPr>
        <w:t> </w:t>
      </w:r>
      <w:r>
        <w:rPr>
          <w:color w:val="231F20"/>
        </w:rPr>
        <w:t>Deferred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3"/>
        </w:rPr>
        <w:t> </w:t>
      </w:r>
      <w:r>
        <w:rPr>
          <w:color w:val="231F20"/>
        </w:rPr>
        <w:t>non-current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comprised</w:t>
      </w:r>
      <w:r>
        <w:rPr>
          <w:color w:val="231F20"/>
          <w:spacing w:val="5"/>
        </w:rPr>
        <w:t> </w:t>
      </w:r>
      <w:r>
        <w:rPr>
          <w:color w:val="231F20"/>
        </w:rPr>
        <w:t>primarily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deferred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updates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5"/>
        </w:rPr>
        <w:t> </w:t>
      </w:r>
      <w:r>
        <w:rPr>
          <w:color w:val="231F20"/>
        </w:rPr>
        <w:t>beyond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next</w:t>
      </w:r>
      <w:r>
        <w:rPr>
          <w:color w:val="231F20"/>
          <w:spacing w:val="13"/>
        </w:rPr>
        <w:t> </w:t>
      </w:r>
      <w:r>
        <w:rPr>
          <w:color w:val="231F20"/>
        </w:rPr>
        <w:t>12</w:t>
      </w:r>
      <w:r>
        <w:rPr>
          <w:color w:val="231F20"/>
          <w:spacing w:val="14"/>
        </w:rPr>
        <w:t> </w:t>
      </w:r>
      <w:r>
        <w:rPr>
          <w:color w:val="231F20"/>
        </w:rPr>
        <w:t>months.</w:t>
      </w:r>
      <w:r>
        <w:rPr/>
      </w:r>
    </w:p>
    <w:p>
      <w:pPr>
        <w:pStyle w:val="BodyText"/>
        <w:spacing w:line="250" w:lineRule="auto" w:before="124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connection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purchase</w:t>
      </w:r>
      <w:r>
        <w:rPr>
          <w:color w:val="231F20"/>
          <w:spacing w:val="-4"/>
        </w:rPr>
        <w:t> </w:t>
      </w:r>
      <w:r>
        <w:rPr>
          <w:color w:val="231F20"/>
        </w:rPr>
        <w:t>price</w:t>
      </w:r>
      <w:r>
        <w:rPr>
          <w:color w:val="231F20"/>
          <w:spacing w:val="-4"/>
        </w:rPr>
        <w:t> </w:t>
      </w:r>
      <w:r>
        <w:rPr>
          <w:color w:val="231F20"/>
        </w:rPr>
        <w:t>allocations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acquisitions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2007,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2006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2005,</w:t>
      </w:r>
      <w:r>
        <w:rPr>
          <w:color w:val="231F20"/>
          <w:spacing w:val="26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9"/>
        </w:rPr>
        <w:t> </w:t>
      </w:r>
      <w:r>
        <w:rPr>
          <w:color w:val="231F20"/>
        </w:rPr>
        <w:t>estimated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fair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support</w:t>
      </w:r>
      <w:r>
        <w:rPr>
          <w:color w:val="231F20"/>
          <w:spacing w:val="18"/>
        </w:rPr>
        <w:t> </w:t>
      </w:r>
      <w:r>
        <w:rPr>
          <w:color w:val="231F20"/>
        </w:rPr>
        <w:t>obligations</w:t>
      </w:r>
      <w:r>
        <w:rPr>
          <w:color w:val="231F20"/>
          <w:spacing w:val="22"/>
        </w:rPr>
        <w:t> </w:t>
      </w:r>
      <w:r>
        <w:rPr>
          <w:color w:val="231F20"/>
        </w:rPr>
        <w:t>assumed.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estimated</w:t>
      </w:r>
      <w:r>
        <w:rPr>
          <w:color w:val="231F20"/>
          <w:spacing w:val="23"/>
        </w:rPr>
        <w:t> </w:t>
      </w:r>
      <w:r>
        <w:rPr>
          <w:color w:val="231F20"/>
        </w:rPr>
        <w:t>fair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</w:rPr>
        <w:t>obligations</w:t>
      </w:r>
      <w:r>
        <w:rPr>
          <w:color w:val="231F20"/>
          <w:spacing w:val="5"/>
        </w:rPr>
        <w:t> </w:t>
      </w:r>
      <w:r>
        <w:rPr>
          <w:color w:val="231F20"/>
        </w:rPr>
        <w:t>assumed</w:t>
      </w:r>
      <w:r>
        <w:rPr>
          <w:color w:val="231F20"/>
          <w:spacing w:val="2"/>
        </w:rPr>
        <w:t> </w:t>
      </w:r>
      <w:r>
        <w:rPr>
          <w:color w:val="231F20"/>
        </w:rPr>
        <w:t>were</w:t>
      </w:r>
      <w:r>
        <w:rPr>
          <w:color w:val="231F20"/>
          <w:spacing w:val="2"/>
        </w:rPr>
        <w:t> </w:t>
      </w:r>
      <w:r>
        <w:rPr>
          <w:color w:val="231F20"/>
        </w:rPr>
        <w:t>determined</w:t>
      </w:r>
      <w:r>
        <w:rPr>
          <w:color w:val="231F20"/>
          <w:spacing w:val="7"/>
        </w:rPr>
        <w:t> </w:t>
      </w:r>
      <w:r>
        <w:rPr>
          <w:color w:val="231F20"/>
        </w:rPr>
        <w:t>using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cost-build</w:t>
      </w:r>
      <w:r>
        <w:rPr>
          <w:color w:val="231F20"/>
          <w:spacing w:val="3"/>
        </w:rPr>
        <w:t> </w:t>
      </w:r>
      <w:r>
        <w:rPr>
          <w:color w:val="231F20"/>
        </w:rPr>
        <w:t>up</w:t>
      </w:r>
      <w:r>
        <w:rPr>
          <w:color w:val="231F20"/>
          <w:spacing w:val="1"/>
        </w:rPr>
        <w:t> </w:t>
      </w:r>
      <w:r>
        <w:rPr>
          <w:color w:val="231F20"/>
        </w:rPr>
        <w:t>approach.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cost-build</w:t>
      </w:r>
      <w:r>
        <w:rPr>
          <w:color w:val="231F20"/>
          <w:spacing w:val="4"/>
        </w:rPr>
        <w:t> </w:t>
      </w:r>
      <w:r>
        <w:rPr>
          <w:color w:val="231F20"/>
        </w:rPr>
        <w:t>up</w:t>
      </w:r>
      <w:r>
        <w:rPr>
          <w:color w:val="231F20"/>
          <w:spacing w:val="1"/>
        </w:rPr>
        <w:t> </w:t>
      </w:r>
      <w:r>
        <w:rPr>
          <w:color w:val="231F20"/>
        </w:rPr>
        <w:t>approach</w:t>
      </w:r>
      <w:r>
        <w:rPr>
          <w:color w:val="231F20"/>
          <w:spacing w:val="3"/>
        </w:rPr>
        <w:t> </w:t>
      </w:r>
      <w:r>
        <w:rPr>
          <w:color w:val="231F20"/>
        </w:rPr>
        <w:t>determines</w:t>
      </w:r>
      <w:r>
        <w:rPr>
          <w:color w:val="231F20"/>
          <w:spacing w:val="6"/>
        </w:rPr>
        <w:t> </w:t>
      </w:r>
      <w:r>
        <w:rPr>
          <w:color w:val="231F20"/>
        </w:rPr>
        <w:t>fair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estimating</w:t>
      </w:r>
      <w:r>
        <w:rPr>
          <w:color w:val="231F2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costs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relating to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fulfilling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obligations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plus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normal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profit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margin.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sum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costs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operating</w:t>
      </w:r>
      <w:r>
        <w:rPr>
          <w:color w:val="231F20"/>
          <w:spacing w:val="-11"/>
        </w:rPr>
        <w:t> </w:t>
      </w:r>
      <w:r>
        <w:rPr>
          <w:color w:val="231F20"/>
        </w:rPr>
        <w:t>profit</w:t>
      </w:r>
      <w:r>
        <w:rPr>
          <w:color w:val="231F20"/>
          <w:spacing w:val="-14"/>
        </w:rPr>
        <w:t> </w:t>
      </w:r>
      <w:r>
        <w:rPr>
          <w:color w:val="231F20"/>
        </w:rPr>
        <w:t>approximates,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theory,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amount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7"/>
        </w:rPr>
        <w:t> </w:t>
      </w:r>
      <w:r>
        <w:rPr>
          <w:color w:val="231F20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required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pay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third</w:t>
      </w:r>
      <w:r>
        <w:rPr>
          <w:color w:val="231F20"/>
          <w:spacing w:val="-12"/>
        </w:rPr>
        <w:t> </w:t>
      </w:r>
      <w:r>
        <w:rPr>
          <w:color w:val="231F20"/>
        </w:rPr>
        <w:t>party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assume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obligations.</w:t>
      </w:r>
      <w:r>
        <w:rPr>
          <w:color w:val="231F20"/>
          <w:spacing w:val="-10"/>
        </w:rPr>
        <w:t> </w:t>
      </w:r>
      <w:r>
        <w:rPr>
          <w:color w:val="231F20"/>
        </w:rPr>
        <w:t>Over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past</w:t>
      </w:r>
      <w:r>
        <w:rPr>
          <w:color w:val="231F20"/>
          <w:spacing w:val="-11"/>
        </w:rPr>
        <w:t> </w:t>
      </w:r>
      <w:r>
        <w:rPr>
          <w:color w:val="231F20"/>
        </w:rPr>
        <w:t>three</w:t>
      </w:r>
      <w:r>
        <w:rPr>
          <w:color w:val="231F20"/>
          <w:spacing w:val="-10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years,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recorded</w:t>
      </w:r>
      <w:r>
        <w:rPr>
          <w:color w:val="231F20"/>
          <w:spacing w:val="-10"/>
        </w:rPr>
        <w:t> </w:t>
      </w:r>
      <w:r>
        <w:rPr>
          <w:color w:val="231F20"/>
        </w:rPr>
        <w:t>adjustments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have,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result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reduction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deferred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license</w:t>
      </w:r>
      <w:r>
        <w:rPr>
          <w:color w:val="231F20"/>
          <w:spacing w:val="-8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recorded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books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entities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acquired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$1.0</w:t>
      </w:r>
      <w:r>
        <w:rPr>
          <w:color w:val="231F20"/>
          <w:spacing w:val="2"/>
        </w:rPr>
        <w:t> </w:t>
      </w:r>
      <w:r>
        <w:rPr>
          <w:color w:val="231F20"/>
        </w:rPr>
        <w:t>billion.</w:t>
      </w:r>
      <w:r>
        <w:rPr>
          <w:color w:val="231F20"/>
          <w:spacing w:val="3"/>
        </w:rPr>
        <w:t> </w:t>
      </w:r>
      <w:r>
        <w:rPr>
          <w:color w:val="231F20"/>
        </w:rPr>
        <w:t>This</w:t>
      </w:r>
      <w:r>
        <w:rPr>
          <w:color w:val="231F20"/>
          <w:spacing w:val="2"/>
        </w:rPr>
        <w:t> </w:t>
      </w:r>
      <w:r>
        <w:rPr>
          <w:color w:val="231F20"/>
        </w:rPr>
        <w:t>amount</w:t>
      </w:r>
      <w:r>
        <w:rPr>
          <w:color w:val="231F20"/>
          <w:spacing w:val="3"/>
        </w:rPr>
        <w:t> </w:t>
      </w:r>
      <w:r>
        <w:rPr>
          <w:color w:val="231F20"/>
        </w:rPr>
        <w:t>represents</w:t>
      </w:r>
      <w:r>
        <w:rPr>
          <w:color w:val="231F20"/>
          <w:spacing w:val="4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"/>
        </w:rPr>
        <w:t> </w:t>
      </w:r>
      <w:r>
        <w:rPr>
          <w:color w:val="231F20"/>
        </w:rPr>
        <w:t>adjustments</w:t>
      </w:r>
      <w:r>
        <w:rPr>
          <w:color w:val="231F20"/>
          <w:spacing w:val="4"/>
        </w:rPr>
        <w:t> </w:t>
      </w:r>
      <w:r>
        <w:rPr>
          <w:color w:val="231F20"/>
        </w:rPr>
        <w:t>relating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future</w:t>
      </w:r>
      <w:r>
        <w:rPr>
          <w:color w:val="231F20"/>
          <w:spacing w:val="3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obligations.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3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3"/>
        </w:rPr>
        <w:t> </w:t>
      </w:r>
      <w:r>
        <w:rPr>
          <w:color w:val="231F20"/>
        </w:rPr>
        <w:t>adjustments</w:t>
      </w:r>
      <w:r>
        <w:rPr>
          <w:color w:val="231F20"/>
          <w:spacing w:val="-10"/>
        </w:rPr>
        <w:t> </w:t>
      </w:r>
      <w:r>
        <w:rPr>
          <w:color w:val="231F20"/>
        </w:rPr>
        <w:t>reduce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2"/>
        </w:rPr>
        <w:t> </w:t>
      </w:r>
      <w:r>
        <w:rPr>
          <w:color w:val="231F20"/>
        </w:rPr>
        <w:t>recognized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contract</w:t>
      </w:r>
      <w:r>
        <w:rPr>
          <w:color w:val="231F20"/>
          <w:spacing w:val="-10"/>
        </w:rPr>
        <w:t> </w:t>
      </w:r>
      <w:r>
        <w:rPr>
          <w:color w:val="231F20"/>
        </w:rPr>
        <w:t>term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acquired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-9"/>
        </w:rPr>
        <w:t> </w:t>
      </w:r>
      <w:r>
        <w:rPr>
          <w:color w:val="231F20"/>
        </w:rPr>
        <w:t>and,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result,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did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recognize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</w:rPr>
        <w:t>updates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-7"/>
        </w:rPr>
        <w:t> </w:t>
      </w:r>
      <w:r>
        <w:rPr>
          <w:color w:val="231F20"/>
        </w:rPr>
        <w:t>assumed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business</w:t>
      </w:r>
      <w:r>
        <w:rPr>
          <w:color w:val="231F20"/>
          <w:spacing w:val="25"/>
        </w:rPr>
        <w:t> </w:t>
      </w:r>
      <w:r>
        <w:rPr>
          <w:color w:val="231F20"/>
        </w:rPr>
        <w:t>acquisitions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amount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$212</w:t>
      </w:r>
      <w:r>
        <w:rPr>
          <w:color w:val="231F20"/>
          <w:spacing w:val="27"/>
        </w:rPr>
        <w:t> </w:t>
      </w:r>
      <w:r>
        <w:rPr>
          <w:color w:val="231F20"/>
        </w:rPr>
        <w:t>million,</w:t>
      </w:r>
      <w:r>
        <w:rPr>
          <w:color w:val="231F20"/>
          <w:spacing w:val="30"/>
        </w:rPr>
        <w:t> </w:t>
      </w:r>
      <w:r>
        <w:rPr>
          <w:color w:val="231F20"/>
        </w:rPr>
        <w:t>$391</w:t>
      </w:r>
      <w:r>
        <w:rPr>
          <w:color w:val="231F20"/>
          <w:spacing w:val="27"/>
        </w:rPr>
        <w:t> </w:t>
      </w:r>
      <w:r>
        <w:rPr>
          <w:color w:val="231F20"/>
        </w:rPr>
        <w:t>million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$320</w:t>
      </w:r>
      <w:r>
        <w:rPr>
          <w:color w:val="231F20"/>
          <w:spacing w:val="27"/>
        </w:rPr>
        <w:t> </w:t>
      </w:r>
      <w:r>
        <w:rPr>
          <w:color w:val="231F20"/>
        </w:rPr>
        <w:t>million,</w:t>
      </w:r>
      <w:r>
        <w:rPr>
          <w:color w:val="231F20"/>
          <w:spacing w:val="30"/>
        </w:rPr>
        <w:t> </w:t>
      </w:r>
      <w:r>
        <w:rPr>
          <w:color w:val="231F20"/>
        </w:rPr>
        <w:t>which</w:t>
      </w:r>
      <w:r>
        <w:rPr>
          <w:color w:val="231F20"/>
          <w:spacing w:val="28"/>
        </w:rPr>
        <w:t> </w:t>
      </w:r>
      <w:r>
        <w:rPr>
          <w:color w:val="231F20"/>
        </w:rPr>
        <w:t>would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7"/>
        </w:rPr>
        <w:t> </w:t>
      </w:r>
      <w:r>
        <w:rPr>
          <w:color w:val="231F20"/>
        </w:rPr>
        <w:t>been</w:t>
      </w:r>
      <w:r>
        <w:rPr>
          <w:color w:val="231F20"/>
          <w:spacing w:val="20"/>
        </w:rPr>
        <w:t> </w:t>
      </w:r>
      <w:r>
        <w:rPr>
          <w:color w:val="231F20"/>
        </w:rPr>
        <w:t>otherwise</w:t>
      </w:r>
      <w:r>
        <w:rPr>
          <w:color w:val="231F20"/>
          <w:spacing w:val="15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entities,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7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2005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6"/>
        </w:numPr>
        <w:tabs>
          <w:tab w:pos="471" w:val="left" w:leader="none"/>
        </w:tabs>
        <w:spacing w:line="240" w:lineRule="auto" w:before="0" w:after="0"/>
        <w:ind w:left="470" w:right="0" w:hanging="351"/>
        <w:jc w:val="both"/>
        <w:rPr>
          <w:b w:val="0"/>
          <w:bCs w:val="0"/>
        </w:rPr>
      </w:pPr>
      <w:r>
        <w:rPr>
          <w:color w:val="231F20"/>
          <w:spacing w:val="-1"/>
        </w:rPr>
        <w:t>STOCK-BASED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COMPENSATION</w:t>
      </w:r>
      <w:r>
        <w:rPr>
          <w:color w:val="231F20"/>
          <w:spacing w:val="12"/>
        </w:rPr>
        <w:t> </w:t>
      </w:r>
      <w:r>
        <w:rPr>
          <w:color w:val="231F20"/>
        </w:rPr>
        <w:t>PLANS</w:t>
      </w:r>
      <w:r>
        <w:rPr>
          <w:b w:val="0"/>
        </w:rPr>
      </w:r>
    </w:p>
    <w:p>
      <w:pPr>
        <w:spacing w:before="134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Adoption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123R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4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June</w:t>
      </w:r>
      <w:r>
        <w:rPr>
          <w:color w:val="231F20"/>
          <w:spacing w:val="8"/>
        </w:rPr>
        <w:t> </w:t>
      </w:r>
      <w:r>
        <w:rPr>
          <w:color w:val="231F20"/>
        </w:rPr>
        <w:t>1,</w:t>
      </w:r>
      <w:r>
        <w:rPr>
          <w:color w:val="231F20"/>
          <w:spacing w:val="8"/>
        </w:rPr>
        <w:t> </w:t>
      </w:r>
      <w:r>
        <w:rPr>
          <w:color w:val="231F20"/>
        </w:rPr>
        <w:t>2006,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adopted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7"/>
        </w:rPr>
        <w:t> </w:t>
      </w:r>
      <w:r>
        <w:rPr>
          <w:color w:val="231F20"/>
        </w:rPr>
        <w:t>Statement</w:t>
      </w:r>
      <w:r>
        <w:rPr>
          <w:color w:val="231F20"/>
          <w:spacing w:val="12"/>
        </w:rPr>
        <w:t> </w:t>
      </w:r>
      <w:r>
        <w:rPr>
          <w:color w:val="231F20"/>
        </w:rPr>
        <w:t>No.</w:t>
      </w:r>
      <w:r>
        <w:rPr>
          <w:color w:val="231F20"/>
          <w:spacing w:val="7"/>
        </w:rPr>
        <w:t> </w:t>
      </w:r>
      <w:r>
        <w:rPr>
          <w:color w:val="231F20"/>
        </w:rPr>
        <w:t>123R,</w:t>
      </w:r>
      <w:r>
        <w:rPr>
          <w:color w:val="231F20"/>
          <w:spacing w:val="8"/>
        </w:rPr>
        <w:t> </w:t>
      </w:r>
      <w:r>
        <w:rPr>
          <w:rFonts w:ascii="Times New Roman"/>
          <w:i/>
          <w:color w:val="231F20"/>
          <w:spacing w:val="-1"/>
        </w:rPr>
        <w:t>Share-Based</w:t>
      </w:r>
      <w:r>
        <w:rPr>
          <w:rFonts w:ascii="Times New Roman"/>
          <w:i/>
          <w:color w:val="231F20"/>
          <w:spacing w:val="11"/>
        </w:rPr>
        <w:t> </w:t>
      </w:r>
      <w:r>
        <w:rPr>
          <w:rFonts w:ascii="Times New Roman"/>
          <w:i/>
          <w:color w:val="231F20"/>
          <w:spacing w:val="-2"/>
        </w:rPr>
        <w:t>Payment</w:t>
      </w:r>
      <w:r>
        <w:rPr>
          <w:color w:val="231F20"/>
          <w:spacing w:val="-2"/>
        </w:rPr>
        <w:t>,</w:t>
      </w:r>
      <w:r>
        <w:rPr>
          <w:color w:val="231F20"/>
          <w:spacing w:val="8"/>
        </w:rPr>
        <w:t> </w:t>
      </w:r>
      <w:r>
        <w:rPr>
          <w:color w:val="231F20"/>
        </w:rPr>
        <w:t>under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modified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prospective</w:t>
      </w:r>
      <w:r>
        <w:rPr>
          <w:color w:val="231F20"/>
          <w:spacing w:val="29"/>
        </w:rPr>
        <w:t> </w:t>
      </w:r>
      <w:r>
        <w:rPr>
          <w:color w:val="231F20"/>
        </w:rPr>
        <w:t>method.</w:t>
      </w:r>
      <w:r>
        <w:rPr>
          <w:color w:val="231F20"/>
          <w:spacing w:val="24"/>
        </w:rPr>
        <w:t> </w:t>
      </w:r>
      <w:r>
        <w:rPr>
          <w:color w:val="231F20"/>
        </w:rPr>
        <w:t>Statement</w:t>
      </w:r>
      <w:r>
        <w:rPr>
          <w:color w:val="231F20"/>
          <w:spacing w:val="25"/>
        </w:rPr>
        <w:t> </w:t>
      </w:r>
      <w:r>
        <w:rPr>
          <w:color w:val="231F20"/>
        </w:rPr>
        <w:t>123R</w:t>
      </w:r>
      <w:r>
        <w:rPr>
          <w:color w:val="231F20"/>
          <w:spacing w:val="22"/>
        </w:rPr>
        <w:t> </w:t>
      </w:r>
      <w:r>
        <w:rPr>
          <w:color w:val="231F20"/>
        </w:rPr>
        <w:t>generally</w:t>
      </w:r>
      <w:r>
        <w:rPr>
          <w:color w:val="231F20"/>
          <w:spacing w:val="25"/>
        </w:rPr>
        <w:t> </w:t>
      </w:r>
      <w:r>
        <w:rPr>
          <w:color w:val="231F20"/>
        </w:rPr>
        <w:t>requires</w:t>
      </w:r>
      <w:r>
        <w:rPr>
          <w:color w:val="231F20"/>
          <w:spacing w:val="23"/>
        </w:rPr>
        <w:t> </w:t>
      </w:r>
      <w:r>
        <w:rPr>
          <w:color w:val="231F20"/>
        </w:rPr>
        <w:t>share-based</w:t>
      </w:r>
      <w:r>
        <w:rPr>
          <w:color w:val="231F20"/>
          <w:spacing w:val="22"/>
        </w:rPr>
        <w:t> </w:t>
      </w:r>
      <w:r>
        <w:rPr>
          <w:color w:val="231F20"/>
        </w:rPr>
        <w:t>payments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employees,</w:t>
      </w:r>
      <w:r>
        <w:rPr>
          <w:color w:val="231F20"/>
          <w:spacing w:val="24"/>
        </w:rPr>
        <w:t> </w:t>
      </w:r>
      <w:r>
        <w:rPr>
          <w:color w:val="231F20"/>
        </w:rPr>
        <w:t>including</w:t>
      </w:r>
      <w:r>
        <w:rPr>
          <w:color w:val="231F20"/>
          <w:spacing w:val="24"/>
        </w:rPr>
        <w:t> </w:t>
      </w:r>
      <w:r>
        <w:rPr>
          <w:color w:val="231F20"/>
        </w:rPr>
        <w:t>grants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employee</w:t>
      </w:r>
      <w:r>
        <w:rPr>
          <w:color w:val="231F20"/>
        </w:rPr>
        <w:t> stock</w:t>
      </w:r>
      <w:r>
        <w:rPr>
          <w:color w:val="231F20"/>
          <w:spacing w:val="-4"/>
        </w:rPr>
        <w:t> </w:t>
      </w:r>
      <w:r>
        <w:rPr>
          <w:color w:val="231F20"/>
        </w:rPr>
        <w:t>options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purchases</w:t>
      </w:r>
      <w:r>
        <w:rPr>
          <w:color w:val="231F20"/>
          <w:spacing w:val="-5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employee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purchase</w:t>
      </w:r>
      <w:r>
        <w:rPr>
          <w:color w:val="231F20"/>
          <w:spacing w:val="-4"/>
        </w:rPr>
        <w:t> </w:t>
      </w:r>
      <w:r>
        <w:rPr>
          <w:color w:val="231F20"/>
        </w:rPr>
        <w:t>plans,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recognized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consolidated</w:t>
      </w:r>
      <w:r>
        <w:rPr>
          <w:color w:val="231F20"/>
          <w:spacing w:val="-3"/>
        </w:rPr>
        <w:t> </w:t>
      </w:r>
      <w:r>
        <w:rPr>
          <w:color w:val="231F20"/>
        </w:rPr>
        <w:t>statements</w:t>
      </w:r>
      <w:r>
        <w:rPr>
          <w:color w:val="231F20"/>
        </w:rPr>
        <w:t> of</w:t>
      </w:r>
      <w:r>
        <w:rPr>
          <w:color w:val="231F20"/>
          <w:spacing w:val="1"/>
        </w:rPr>
        <w:t> </w:t>
      </w:r>
      <w:r>
        <w:rPr>
          <w:color w:val="231F20"/>
        </w:rPr>
        <w:t>operations</w:t>
      </w:r>
      <w:r>
        <w:rPr>
          <w:color w:val="231F20"/>
          <w:spacing w:val="3"/>
        </w:rPr>
        <w:t> </w:t>
      </w:r>
      <w:r>
        <w:rPr>
          <w:color w:val="231F20"/>
        </w:rPr>
        <w:t>based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2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values.</w:t>
      </w:r>
      <w:r>
        <w:rPr>
          <w:color w:val="231F20"/>
          <w:spacing w:val="2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modified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prospective</w:t>
      </w:r>
      <w:r>
        <w:rPr>
          <w:color w:val="231F20"/>
          <w:spacing w:val="1"/>
        </w:rPr>
        <w:t> </w:t>
      </w:r>
      <w:r>
        <w:rPr>
          <w:color w:val="231F20"/>
        </w:rPr>
        <w:t>method,</w:t>
      </w:r>
      <w:r>
        <w:rPr>
          <w:color w:val="231F20"/>
          <w:spacing w:val="2"/>
        </w:rPr>
        <w:t> </w:t>
      </w:r>
      <w:r>
        <w:rPr>
          <w:color w:val="231F20"/>
        </w:rPr>
        <w:t>prior</w:t>
      </w:r>
      <w:r>
        <w:rPr>
          <w:color w:val="231F20"/>
          <w:spacing w:val="2"/>
        </w:rPr>
        <w:t> </w:t>
      </w:r>
      <w:r>
        <w:rPr>
          <w:color w:val="231F20"/>
        </w:rPr>
        <w:t>period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5"/>
        </w:rPr>
        <w:t> </w:t>
      </w:r>
      <w:r>
        <w:rPr>
          <w:color w:val="231F20"/>
        </w:rPr>
        <w:t>statements</w:t>
      </w:r>
      <w:r>
        <w:rPr>
          <w:color w:val="231F20"/>
          <w:spacing w:val="41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restated.</w:t>
      </w:r>
      <w:r>
        <w:rPr/>
      </w:r>
    </w:p>
    <w:p>
      <w:pPr>
        <w:spacing w:line="250" w:lineRule="auto" w:before="124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Prior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June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1,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2006,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accounted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stock-based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compensation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plans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under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intrinsic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method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accounting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defined</w:t>
      </w:r>
      <w:r>
        <w:rPr>
          <w:rFonts w:ascii="Times New Roman"/>
          <w:color w:val="231F20"/>
          <w:sz w:val="20"/>
        </w:rPr>
        <w:t> by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Accounting Principles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Board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Opinion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25,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Accounting</w:t>
      </w:r>
      <w:r>
        <w:rPr>
          <w:rFonts w:ascii="Times New Roman"/>
          <w:i/>
          <w:color w:val="231F20"/>
          <w:spacing w:val="1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for</w:t>
      </w:r>
      <w:r>
        <w:rPr>
          <w:rFonts w:ascii="Times New Roman"/>
          <w:i/>
          <w:color w:val="231F20"/>
          <w:spacing w:val="-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Stock Issued</w:t>
      </w:r>
      <w:r>
        <w:rPr>
          <w:rFonts w:ascii="Times New Roman"/>
          <w:i/>
          <w:color w:val="231F20"/>
          <w:spacing w:val="-3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to Employees</w:t>
      </w:r>
      <w:r>
        <w:rPr>
          <w:rFonts w:ascii="Times New Roman"/>
          <w:i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applied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disclosure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provisions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z w:val="20"/>
        </w:rPr>
        <w:t> Statement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123,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Accounting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for</w:t>
      </w:r>
      <w:r>
        <w:rPr>
          <w:rFonts w:ascii="Times New Roman"/>
          <w:i/>
          <w:color w:val="231F20"/>
          <w:spacing w:val="3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Stock-Based</w:t>
      </w:r>
      <w:r>
        <w:rPr>
          <w:rFonts w:ascii="Times New Roman"/>
          <w:i/>
          <w:color w:val="231F20"/>
          <w:spacing w:val="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Compensation</w:t>
      </w:r>
      <w:r>
        <w:rPr>
          <w:rFonts w:ascii="Times New Roman"/>
          <w:color w:val="231F20"/>
          <w:spacing w:val="-1"/>
          <w:sz w:val="20"/>
        </w:rPr>
        <w:t>,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sz w:val="20"/>
        </w:rPr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left="159" w:right="238"/>
        <w:jc w:val="both"/>
      </w:pPr>
      <w:r>
        <w:rPr>
          <w:color w:val="231F20"/>
        </w:rPr>
        <w:t>amended.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12"/>
        </w:rPr>
        <w:t> </w:t>
      </w:r>
      <w:r>
        <w:rPr>
          <w:color w:val="231F20"/>
        </w:rPr>
        <w:t>Opinion</w:t>
      </w:r>
      <w:r>
        <w:rPr>
          <w:color w:val="231F20"/>
          <w:spacing w:val="-11"/>
        </w:rPr>
        <w:t> </w:t>
      </w:r>
      <w:r>
        <w:rPr>
          <w:color w:val="231F20"/>
        </w:rPr>
        <w:t>25,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generally</w:t>
      </w:r>
      <w:r>
        <w:rPr>
          <w:color w:val="231F20"/>
          <w:spacing w:val="-9"/>
        </w:rPr>
        <w:t> </w:t>
      </w:r>
      <w:r>
        <w:rPr>
          <w:color w:val="231F20"/>
        </w:rPr>
        <w:t>did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recognize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-13"/>
        </w:rPr>
        <w:t> </w:t>
      </w:r>
      <w:r>
        <w:rPr>
          <w:color w:val="231F20"/>
        </w:rPr>
        <w:t>compensation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stock</w:t>
      </w:r>
      <w:r>
        <w:rPr>
          <w:color w:val="231F20"/>
          <w:spacing w:val="-11"/>
        </w:rPr>
        <w:t> </w:t>
      </w:r>
      <w:r>
        <w:rPr>
          <w:color w:val="231F20"/>
        </w:rPr>
        <w:t>options</w:t>
      </w:r>
      <w:r>
        <w:rPr>
          <w:color w:val="231F20"/>
          <w:spacing w:val="-11"/>
        </w:rPr>
        <w:t> </w:t>
      </w:r>
      <w:r>
        <w:rPr>
          <w:color w:val="231F20"/>
        </w:rPr>
        <w:t>granted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employees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outside</w:t>
      </w:r>
      <w:r>
        <w:rPr>
          <w:color w:val="231F20"/>
          <w:spacing w:val="28"/>
        </w:rPr>
        <w:t> </w:t>
      </w:r>
      <w:r>
        <w:rPr>
          <w:color w:val="231F20"/>
        </w:rPr>
        <w:t>directors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30"/>
        </w:rPr>
        <w:t> </w:t>
      </w:r>
      <w:r>
        <w:rPr>
          <w:color w:val="231F20"/>
        </w:rPr>
        <w:t>price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options</w:t>
      </w:r>
      <w:r>
        <w:rPr>
          <w:color w:val="231F20"/>
          <w:spacing w:val="27"/>
        </w:rPr>
        <w:t> </w:t>
      </w:r>
      <w:r>
        <w:rPr>
          <w:color w:val="231F20"/>
        </w:rPr>
        <w:t>was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market</w:t>
      </w:r>
      <w:r>
        <w:rPr>
          <w:color w:val="231F20"/>
          <w:spacing w:val="29"/>
        </w:rPr>
        <w:t> </w:t>
      </w:r>
      <w:r>
        <w:rPr>
          <w:color w:val="231F20"/>
        </w:rPr>
        <w:t>price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common</w:t>
      </w:r>
      <w:r>
        <w:rPr>
          <w:color w:val="231F20"/>
          <w:spacing w:val="35"/>
        </w:rPr>
        <w:t> </w:t>
      </w:r>
      <w:r>
        <w:rPr>
          <w:color w:val="231F20"/>
        </w:rPr>
        <w:t>stock</w:t>
      </w:r>
      <w:r>
        <w:rPr>
          <w:color w:val="231F20"/>
          <w:spacing w:val="34"/>
        </w:rPr>
        <w:t> </w:t>
      </w:r>
      <w:r>
        <w:rPr>
          <w:color w:val="231F20"/>
        </w:rPr>
        <w:t>on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date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grant.</w:t>
      </w:r>
      <w:r>
        <w:rPr>
          <w:color w:val="231F20"/>
          <w:spacing w:val="34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4"/>
        </w:rPr>
        <w:t> </w:t>
      </w:r>
      <w:r>
        <w:rPr>
          <w:color w:val="231F20"/>
        </w:rPr>
        <w:t>recorded</w:t>
      </w:r>
      <w:r>
        <w:rPr>
          <w:color w:val="231F20"/>
          <w:spacing w:val="34"/>
        </w:rPr>
        <w:t> </w:t>
      </w:r>
      <w:r>
        <w:rPr>
          <w:color w:val="231F20"/>
        </w:rPr>
        <w:t>stock-based</w:t>
      </w:r>
      <w:r>
        <w:rPr>
          <w:color w:val="231F20"/>
          <w:spacing w:val="35"/>
        </w:rPr>
        <w:t> </w:t>
      </w:r>
      <w:r>
        <w:rPr>
          <w:color w:val="231F20"/>
        </w:rPr>
        <w:t>compensation</w:t>
      </w:r>
      <w:r>
        <w:rPr>
          <w:color w:val="231F20"/>
          <w:spacing w:val="37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intrinsic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7"/>
        </w:rPr>
        <w:t> </w:t>
      </w:r>
      <w:r>
        <w:rPr>
          <w:color w:val="231F20"/>
        </w:rPr>
        <w:t>associated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unvested</w:t>
      </w:r>
      <w:r>
        <w:rPr>
          <w:color w:val="231F20"/>
          <w:spacing w:val="-10"/>
        </w:rPr>
        <w:t> </w:t>
      </w:r>
      <w:r>
        <w:rPr>
          <w:color w:val="231F20"/>
        </w:rPr>
        <w:t>options</w:t>
      </w:r>
      <w:r>
        <w:rPr>
          <w:color w:val="231F20"/>
          <w:spacing w:val="-13"/>
        </w:rPr>
        <w:t> </w:t>
      </w:r>
      <w:r>
        <w:rPr>
          <w:color w:val="231F20"/>
        </w:rPr>
        <w:t>assumed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connection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acquisitions.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pro</w:t>
      </w:r>
      <w:r>
        <w:rPr>
          <w:color w:val="231F20"/>
          <w:spacing w:val="-13"/>
        </w:rPr>
        <w:t> </w:t>
      </w:r>
      <w:r>
        <w:rPr>
          <w:color w:val="231F20"/>
        </w:rPr>
        <w:t>forma</w:t>
      </w:r>
      <w:r>
        <w:rPr>
          <w:color w:val="231F20"/>
          <w:spacing w:val="-11"/>
        </w:rPr>
        <w:t> </w:t>
      </w:r>
      <w:r>
        <w:rPr>
          <w:color w:val="231F20"/>
        </w:rPr>
        <w:t>disclosures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stock-based</w:t>
      </w:r>
      <w:r>
        <w:rPr>
          <w:color w:val="231F20"/>
          <w:spacing w:val="29"/>
        </w:rPr>
        <w:t> </w:t>
      </w:r>
      <w:r>
        <w:rPr>
          <w:color w:val="231F20"/>
        </w:rPr>
        <w:t>compensation</w:t>
      </w:r>
      <w:r>
        <w:rPr>
          <w:color w:val="231F20"/>
          <w:spacing w:val="35"/>
        </w:rPr>
        <w:t> </w:t>
      </w:r>
      <w:r>
        <w:rPr>
          <w:color w:val="231F20"/>
        </w:rPr>
        <w:t>prior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June</w:t>
      </w:r>
      <w:r>
        <w:rPr>
          <w:color w:val="231F20"/>
          <w:spacing w:val="31"/>
        </w:rPr>
        <w:t> </w:t>
      </w:r>
      <w:r>
        <w:rPr>
          <w:color w:val="231F20"/>
        </w:rPr>
        <w:t>1,</w:t>
      </w:r>
      <w:r>
        <w:rPr>
          <w:color w:val="231F20"/>
          <w:spacing w:val="31"/>
        </w:rPr>
        <w:t> </w:t>
      </w:r>
      <w:r>
        <w:rPr>
          <w:color w:val="231F20"/>
        </w:rPr>
        <w:t>2006,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estimated</w:t>
      </w:r>
      <w:r>
        <w:rPr>
          <w:color w:val="231F20"/>
          <w:spacing w:val="35"/>
        </w:rPr>
        <w:t> </w:t>
      </w:r>
      <w:r>
        <w:rPr>
          <w:color w:val="231F20"/>
        </w:rPr>
        <w:t>fair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32"/>
        </w:rPr>
        <w:t> </w:t>
      </w:r>
      <w:r>
        <w:rPr>
          <w:color w:val="231F20"/>
        </w:rPr>
        <w:t>options</w:t>
      </w:r>
      <w:r>
        <w:rPr>
          <w:color w:val="231F20"/>
          <w:spacing w:val="32"/>
        </w:rPr>
        <w:t> </w:t>
      </w:r>
      <w:r>
        <w:rPr>
          <w:color w:val="231F20"/>
        </w:rPr>
        <w:t>granted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options</w:t>
      </w:r>
      <w:r>
        <w:rPr>
          <w:color w:val="231F20"/>
          <w:spacing w:val="32"/>
        </w:rPr>
        <w:t> </w:t>
      </w:r>
      <w:r>
        <w:rPr>
          <w:color w:val="231F20"/>
        </w:rPr>
        <w:t>assumed</w:t>
      </w:r>
      <w:r>
        <w:rPr>
          <w:color w:val="231F20"/>
          <w:spacing w:val="32"/>
        </w:rPr>
        <w:t> </w:t>
      </w:r>
      <w:r>
        <w:rPr>
          <w:color w:val="231F20"/>
        </w:rPr>
        <w:t>were</w:t>
      </w:r>
      <w:r>
        <w:rPr>
          <w:color w:val="231F20"/>
          <w:spacing w:val="21"/>
        </w:rPr>
        <w:t> </w:t>
      </w:r>
      <w:r>
        <w:rPr>
          <w:color w:val="231F20"/>
        </w:rPr>
        <w:t>amortized</w:t>
      </w:r>
      <w:r>
        <w:rPr>
          <w:color w:val="231F20"/>
          <w:spacing w:val="44"/>
        </w:rPr>
        <w:t> </w:t>
      </w:r>
      <w:r>
        <w:rPr>
          <w:color w:val="231F20"/>
        </w:rPr>
        <w:t>using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accelerated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9"/>
        </w:rPr>
        <w:t> </w:t>
      </w:r>
      <w:r>
        <w:rPr>
          <w:color w:val="231F20"/>
        </w:rPr>
        <w:t>attribution</w:t>
      </w:r>
      <w:r>
        <w:rPr>
          <w:color w:val="231F20"/>
          <w:spacing w:val="41"/>
        </w:rPr>
        <w:t> </w:t>
      </w:r>
      <w:r>
        <w:rPr>
          <w:color w:val="231F20"/>
        </w:rPr>
        <w:t>method.</w:t>
      </w:r>
      <w:r>
        <w:rPr>
          <w:color w:val="231F20"/>
          <w:spacing w:val="41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addition,</w:t>
      </w:r>
      <w:r>
        <w:rPr>
          <w:color w:val="231F20"/>
          <w:spacing w:val="42"/>
        </w:rPr>
        <w:t> </w:t>
      </w:r>
      <w:r>
        <w:rPr>
          <w:color w:val="231F20"/>
        </w:rPr>
        <w:t>we</w:t>
      </w:r>
      <w:r>
        <w:rPr>
          <w:color w:val="231F20"/>
          <w:spacing w:val="38"/>
        </w:rPr>
        <w:t> </w:t>
      </w:r>
      <w:r>
        <w:rPr>
          <w:color w:val="231F20"/>
        </w:rPr>
        <w:t>reduced</w:t>
      </w:r>
      <w:r>
        <w:rPr>
          <w:color w:val="231F20"/>
          <w:spacing w:val="42"/>
        </w:rPr>
        <w:t> </w:t>
      </w:r>
      <w:r>
        <w:rPr>
          <w:color w:val="231F20"/>
        </w:rPr>
        <w:t>pro</w:t>
      </w:r>
      <w:r>
        <w:rPr>
          <w:color w:val="231F20"/>
          <w:spacing w:val="39"/>
        </w:rPr>
        <w:t> </w:t>
      </w:r>
      <w:r>
        <w:rPr>
          <w:color w:val="231F20"/>
        </w:rPr>
        <w:t>forma</w:t>
      </w:r>
      <w:r>
        <w:rPr>
          <w:color w:val="231F20"/>
          <w:spacing w:val="40"/>
        </w:rPr>
        <w:t> </w:t>
      </w:r>
      <w:r>
        <w:rPr>
          <w:color w:val="231F20"/>
        </w:rPr>
        <w:t>stock-based</w:t>
      </w:r>
      <w:r>
        <w:rPr>
          <w:color w:val="231F20"/>
          <w:spacing w:val="25"/>
        </w:rPr>
        <w:t> </w:t>
      </w:r>
      <w:r>
        <w:rPr>
          <w:color w:val="231F20"/>
        </w:rPr>
        <w:t>compensation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actual</w:t>
      </w:r>
      <w:r>
        <w:rPr>
          <w:color w:val="231F20"/>
          <w:spacing w:val="17"/>
        </w:rPr>
        <w:t> </w:t>
      </w:r>
      <w:r>
        <w:rPr>
          <w:color w:val="231F20"/>
        </w:rPr>
        <w:t>forfeitures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periods</w:t>
      </w:r>
      <w:r>
        <w:rPr>
          <w:color w:val="231F20"/>
          <w:spacing w:val="15"/>
        </w:rPr>
        <w:t> </w:t>
      </w:r>
      <w:r>
        <w:rPr>
          <w:color w:val="231F20"/>
        </w:rPr>
        <w:t>they</w:t>
      </w:r>
      <w:r>
        <w:rPr>
          <w:color w:val="231F20"/>
          <w:spacing w:val="12"/>
        </w:rPr>
        <w:t> </w:t>
      </w:r>
      <w:r>
        <w:rPr>
          <w:color w:val="231F20"/>
        </w:rPr>
        <w:t>occurred.</w:t>
      </w:r>
      <w:r>
        <w:rPr/>
      </w:r>
    </w:p>
    <w:p>
      <w:pPr>
        <w:pStyle w:val="BodyText"/>
        <w:spacing w:line="250" w:lineRule="auto" w:before="119"/>
        <w:ind w:left="159" w:right="236"/>
        <w:jc w:val="both"/>
      </w:pP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accordance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123R,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recognize</w:t>
      </w:r>
      <w:r>
        <w:rPr>
          <w:color w:val="231F20"/>
          <w:spacing w:val="17"/>
        </w:rPr>
        <w:t> </w:t>
      </w:r>
      <w:r>
        <w:rPr>
          <w:color w:val="231F20"/>
        </w:rPr>
        <w:t>stock-based</w:t>
      </w:r>
      <w:r>
        <w:rPr>
          <w:color w:val="231F20"/>
          <w:spacing w:val="14"/>
        </w:rPr>
        <w:t> </w:t>
      </w:r>
      <w:r>
        <w:rPr>
          <w:color w:val="231F20"/>
        </w:rPr>
        <w:t>compensation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grants</w:t>
      </w:r>
      <w:r>
        <w:rPr>
          <w:color w:val="231F20"/>
          <w:spacing w:val="13"/>
        </w:rPr>
        <w:t> </w:t>
      </w:r>
      <w:r>
        <w:rPr>
          <w:color w:val="231F20"/>
        </w:rPr>
        <w:t>issued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after</w:t>
      </w:r>
      <w:r>
        <w:rPr>
          <w:color w:val="231F20"/>
        </w:rPr>
        <w:t> June</w:t>
      </w:r>
      <w:r>
        <w:rPr>
          <w:color w:val="231F20"/>
          <w:spacing w:val="-7"/>
        </w:rPr>
        <w:t> </w:t>
      </w:r>
      <w:r>
        <w:rPr>
          <w:color w:val="231F20"/>
        </w:rPr>
        <w:t>1,</w:t>
      </w:r>
      <w:r>
        <w:rPr>
          <w:color w:val="231F20"/>
          <w:spacing w:val="-7"/>
        </w:rPr>
        <w:t> </w:t>
      </w:r>
      <w:r>
        <w:rPr>
          <w:color w:val="231F20"/>
        </w:rPr>
        <w:t>2006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vest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straight-line</w:t>
      </w:r>
      <w:r>
        <w:rPr>
          <w:color w:val="231F20"/>
          <w:spacing w:val="-2"/>
        </w:rPr>
        <w:t> </w:t>
      </w:r>
      <w:r>
        <w:rPr>
          <w:color w:val="231F20"/>
        </w:rPr>
        <w:t>basis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service</w:t>
      </w:r>
      <w:r>
        <w:rPr>
          <w:color w:val="231F20"/>
          <w:spacing w:val="-5"/>
        </w:rPr>
        <w:t> </w:t>
      </w:r>
      <w:r>
        <w:rPr>
          <w:color w:val="231F20"/>
        </w:rPr>
        <w:t>period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award,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generally</w:t>
      </w:r>
      <w:r>
        <w:rPr>
          <w:color w:val="231F20"/>
          <w:spacing w:val="10"/>
        </w:rPr>
        <w:t> </w:t>
      </w:r>
      <w:r>
        <w:rPr>
          <w:color w:val="231F20"/>
        </w:rPr>
        <w:t>four</w:t>
      </w:r>
      <w:r>
        <w:rPr>
          <w:color w:val="231F20"/>
          <w:spacing w:val="7"/>
        </w:rPr>
        <w:t> </w:t>
      </w:r>
      <w:r>
        <w:rPr>
          <w:color w:val="231F20"/>
        </w:rPr>
        <w:t>years.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determining</w:t>
      </w:r>
      <w:r>
        <w:rPr>
          <w:color w:val="231F20"/>
          <w:spacing w:val="11"/>
        </w:rPr>
        <w:t> </w:t>
      </w:r>
      <w:r>
        <w:rPr>
          <w:color w:val="231F20"/>
        </w:rPr>
        <w:t>whether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award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vest,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use</w:t>
      </w:r>
      <w:r>
        <w:rPr>
          <w:color w:val="231F20"/>
          <w:spacing w:val="6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estimated,</w:t>
      </w:r>
      <w:r>
        <w:rPr>
          <w:color w:val="231F20"/>
          <w:spacing w:val="10"/>
        </w:rPr>
        <w:t> </w:t>
      </w:r>
      <w:r>
        <w:rPr>
          <w:color w:val="231F20"/>
        </w:rPr>
        <w:t>forward-looking</w:t>
      </w:r>
      <w:r>
        <w:rPr>
          <w:color w:val="231F20"/>
          <w:spacing w:val="23"/>
        </w:rPr>
        <w:t> </w:t>
      </w:r>
      <w:r>
        <w:rPr>
          <w:color w:val="231F20"/>
        </w:rPr>
        <w:t>forfeiture</w:t>
      </w:r>
      <w:r>
        <w:rPr>
          <w:color w:val="231F20"/>
          <w:spacing w:val="25"/>
        </w:rPr>
        <w:t> </w:t>
      </w:r>
      <w:r>
        <w:rPr>
          <w:color w:val="231F20"/>
        </w:rPr>
        <w:t>rate</w:t>
      </w:r>
      <w:r>
        <w:rPr>
          <w:color w:val="231F20"/>
          <w:spacing w:val="24"/>
        </w:rPr>
        <w:t> </w:t>
      </w:r>
      <w:r>
        <w:rPr>
          <w:color w:val="231F20"/>
        </w:rPr>
        <w:t>based</w:t>
      </w:r>
      <w:r>
        <w:rPr>
          <w:color w:val="231F20"/>
          <w:spacing w:val="22"/>
        </w:rPr>
        <w:t> </w:t>
      </w:r>
      <w:r>
        <w:rPr>
          <w:color w:val="231F20"/>
        </w:rPr>
        <w:t>upon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historical</w:t>
      </w:r>
      <w:r>
        <w:rPr>
          <w:color w:val="231F20"/>
          <w:spacing w:val="26"/>
        </w:rPr>
        <w:t> </w:t>
      </w:r>
      <w:r>
        <w:rPr>
          <w:color w:val="231F20"/>
        </w:rPr>
        <w:t>forfeiture</w:t>
      </w:r>
      <w:r>
        <w:rPr>
          <w:color w:val="231F20"/>
          <w:spacing w:val="24"/>
        </w:rPr>
        <w:t> </w:t>
      </w:r>
      <w:r>
        <w:rPr>
          <w:color w:val="231F20"/>
        </w:rPr>
        <w:t>rates.</w:t>
      </w:r>
      <w:r>
        <w:rPr>
          <w:color w:val="231F20"/>
          <w:spacing w:val="23"/>
        </w:rPr>
        <w:t> </w:t>
      </w:r>
      <w:r>
        <w:rPr>
          <w:color w:val="231F20"/>
        </w:rPr>
        <w:t>Stock-based</w:t>
      </w:r>
      <w:r>
        <w:rPr>
          <w:color w:val="231F20"/>
          <w:spacing w:val="24"/>
        </w:rPr>
        <w:t> </w:t>
      </w:r>
      <w:r>
        <w:rPr>
          <w:color w:val="231F20"/>
        </w:rPr>
        <w:t>compensation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3"/>
        </w:rPr>
        <w:t> </w:t>
      </w:r>
      <w:r>
        <w:rPr>
          <w:color w:val="231F20"/>
        </w:rPr>
        <w:t>recorded</w:t>
      </w:r>
      <w:r>
        <w:rPr>
          <w:color w:val="231F20"/>
          <w:spacing w:val="24"/>
        </w:rPr>
        <w:t> </w:t>
      </w:r>
      <w:r>
        <w:rPr>
          <w:color w:val="231F20"/>
        </w:rPr>
        <w:t>using</w:t>
      </w:r>
      <w:r>
        <w:rPr>
          <w:color w:val="231F20"/>
          <w:spacing w:val="21"/>
        </w:rPr>
        <w:t> </w:t>
      </w:r>
      <w:r>
        <w:rPr>
          <w:color w:val="231F20"/>
        </w:rPr>
        <w:t>an</w:t>
      </w:r>
      <w:r>
        <w:rPr>
          <w:color w:val="231F20"/>
          <w:spacing w:val="25"/>
        </w:rPr>
        <w:t> </w:t>
      </w:r>
      <w:r>
        <w:rPr>
          <w:color w:val="231F20"/>
        </w:rPr>
        <w:t>estimated</w:t>
      </w:r>
      <w:r>
        <w:rPr>
          <w:color w:val="231F20"/>
          <w:spacing w:val="7"/>
        </w:rPr>
        <w:t> </w:t>
      </w:r>
      <w:r>
        <w:rPr>
          <w:color w:val="231F20"/>
        </w:rPr>
        <w:t>forfeiture</w:t>
      </w:r>
      <w:r>
        <w:rPr>
          <w:color w:val="231F20"/>
          <w:spacing w:val="6"/>
        </w:rPr>
        <w:t> </w:t>
      </w:r>
      <w:r>
        <w:rPr>
          <w:color w:val="231F20"/>
        </w:rPr>
        <w:t>rate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updated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actual</w:t>
      </w:r>
      <w:r>
        <w:rPr>
          <w:color w:val="231F20"/>
          <w:spacing w:val="6"/>
        </w:rPr>
        <w:t> </w:t>
      </w:r>
      <w:r>
        <w:rPr>
          <w:color w:val="231F20"/>
        </w:rPr>
        <w:t>forfeitures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quarterly.</w:t>
      </w:r>
      <w:r>
        <w:rPr>
          <w:color w:val="231F20"/>
          <w:spacing w:val="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also</w:t>
      </w:r>
      <w:r>
        <w:rPr>
          <w:color w:val="231F20"/>
          <w:spacing w:val="3"/>
        </w:rPr>
        <w:t> </w:t>
      </w:r>
      <w:r>
        <w:rPr>
          <w:color w:val="231F20"/>
        </w:rPr>
        <w:t>consider</w:t>
      </w:r>
      <w:r>
        <w:rPr>
          <w:color w:val="231F20"/>
          <w:spacing w:val="4"/>
        </w:rPr>
        <w:t> </w:t>
      </w:r>
      <w:r>
        <w:rPr>
          <w:color w:val="231F20"/>
        </w:rPr>
        <w:t>whether</w:t>
      </w:r>
      <w:r>
        <w:rPr>
          <w:color w:val="231F20"/>
          <w:spacing w:val="5"/>
        </w:rPr>
        <w:t> </w:t>
      </w:r>
      <w:r>
        <w:rPr>
          <w:color w:val="231F20"/>
        </w:rPr>
        <w:t>there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"/>
        </w:rPr>
        <w:t> </w:t>
      </w:r>
      <w:r>
        <w:rPr>
          <w:color w:val="231F20"/>
        </w:rPr>
        <w:t>been</w:t>
      </w:r>
      <w:r>
        <w:rPr>
          <w:color w:val="231F20"/>
          <w:spacing w:val="4"/>
        </w:rPr>
        <w:t> </w:t>
      </w:r>
      <w:r>
        <w:rPr>
          <w:color w:val="231F20"/>
        </w:rPr>
        <w:t>any</w:t>
      </w:r>
      <w:r>
        <w:rPr>
          <w:color w:val="231F20"/>
          <w:spacing w:val="30"/>
        </w:rPr>
        <w:t> </w:t>
      </w:r>
      <w:r>
        <w:rPr>
          <w:color w:val="231F20"/>
        </w:rPr>
        <w:t>significant</w:t>
      </w:r>
      <w:r>
        <w:rPr>
          <w:color w:val="231F20"/>
          <w:spacing w:val="-9"/>
        </w:rPr>
        <w:t> </w:t>
      </w:r>
      <w:r>
        <w:rPr>
          <w:color w:val="231F20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facts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circumstances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forfeiture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quarterly.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forfeiture</w:t>
      </w:r>
      <w:r>
        <w:rPr>
          <w:color w:val="231F20"/>
          <w:spacing w:val="27"/>
        </w:rPr>
        <w:t> </w:t>
      </w:r>
      <w:r>
        <w:rPr>
          <w:color w:val="231F20"/>
        </w:rPr>
        <w:t>adjustments</w:t>
      </w:r>
      <w:r>
        <w:rPr>
          <w:color w:val="231F20"/>
          <w:spacing w:val="6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actual</w:t>
      </w:r>
      <w:r>
        <w:rPr>
          <w:color w:val="231F20"/>
          <w:spacing w:val="7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nominal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2007.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fair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unvested</w:t>
      </w:r>
      <w:r>
        <w:rPr>
          <w:color w:val="231F20"/>
          <w:spacing w:val="4"/>
        </w:rPr>
        <w:t> </w:t>
      </w:r>
      <w:r>
        <w:rPr>
          <w:color w:val="231F20"/>
        </w:rPr>
        <w:t>portion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27"/>
        </w:rPr>
        <w:t> </w:t>
      </w:r>
      <w:r>
        <w:rPr>
          <w:color w:val="231F20"/>
        </w:rPr>
        <w:t>granted</w:t>
      </w:r>
      <w:r>
        <w:rPr>
          <w:color w:val="231F20"/>
          <w:spacing w:val="-6"/>
        </w:rPr>
        <w:t> </w:t>
      </w:r>
      <w:r>
        <w:rPr>
          <w:color w:val="231F20"/>
        </w:rPr>
        <w:t>prior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June</w:t>
      </w:r>
      <w:r>
        <w:rPr>
          <w:color w:val="231F20"/>
          <w:spacing w:val="-9"/>
        </w:rPr>
        <w:t> </w:t>
      </w:r>
      <w:r>
        <w:rPr>
          <w:color w:val="231F20"/>
        </w:rPr>
        <w:t>1,</w:t>
      </w:r>
      <w:r>
        <w:rPr>
          <w:color w:val="231F20"/>
          <w:spacing w:val="-9"/>
        </w:rPr>
        <w:t> </w:t>
      </w:r>
      <w:r>
        <w:rPr>
          <w:color w:val="231F20"/>
        </w:rPr>
        <w:t>2006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continue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recognized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remaining</w:t>
      </w:r>
      <w:r>
        <w:rPr>
          <w:color w:val="231F20"/>
          <w:spacing w:val="-6"/>
        </w:rPr>
        <w:t> </w:t>
      </w:r>
      <w:r>
        <w:rPr>
          <w:color w:val="231F20"/>
        </w:rPr>
        <w:t>service</w:t>
      </w:r>
      <w:r>
        <w:rPr>
          <w:color w:val="231F20"/>
          <w:spacing w:val="-7"/>
        </w:rPr>
        <w:t> </w:t>
      </w:r>
      <w:r>
        <w:rPr>
          <w:color w:val="231F20"/>
        </w:rPr>
        <w:t>period</w:t>
      </w:r>
      <w:r>
        <w:rPr>
          <w:color w:val="231F20"/>
          <w:spacing w:val="-8"/>
        </w:rPr>
        <w:t> </w:t>
      </w:r>
      <w:r>
        <w:rPr>
          <w:color w:val="231F20"/>
        </w:rPr>
        <w:t>using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accelerated</w:t>
      </w:r>
      <w:r>
        <w:rPr>
          <w:color w:val="231F20"/>
          <w:spacing w:val="23"/>
        </w:rPr>
        <w:t> </w:t>
      </w:r>
      <w:r>
        <w:rPr>
          <w:color w:val="231F20"/>
        </w:rPr>
        <w:t>expense</w:t>
      </w:r>
      <w:r>
        <w:rPr>
          <w:color w:val="231F20"/>
          <w:spacing w:val="14"/>
        </w:rPr>
        <w:t> </w:t>
      </w:r>
      <w:r>
        <w:rPr>
          <w:color w:val="231F20"/>
        </w:rPr>
        <w:t>attribution</w:t>
      </w:r>
      <w:r>
        <w:rPr>
          <w:color w:val="231F20"/>
          <w:spacing w:val="15"/>
        </w:rPr>
        <w:t> </w:t>
      </w:r>
      <w:r>
        <w:rPr>
          <w:color w:val="231F20"/>
        </w:rPr>
        <w:t>method,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estimated</w:t>
      </w:r>
      <w:r>
        <w:rPr>
          <w:color w:val="231F20"/>
          <w:spacing w:val="18"/>
        </w:rPr>
        <w:t> </w:t>
      </w:r>
      <w:r>
        <w:rPr>
          <w:color w:val="231F20"/>
        </w:rPr>
        <w:t>forfeitures.</w:t>
      </w:r>
      <w:r>
        <w:rPr/>
      </w:r>
    </w:p>
    <w:p>
      <w:pPr>
        <w:pStyle w:val="BodyText"/>
        <w:spacing w:line="240" w:lineRule="auto" w:before="119"/>
        <w:ind w:left="159" w:right="0"/>
        <w:jc w:val="both"/>
      </w:pPr>
      <w:r>
        <w:rPr>
          <w:color w:val="231F20"/>
        </w:rPr>
        <w:t>Stock-based</w:t>
      </w:r>
      <w:r>
        <w:rPr>
          <w:color w:val="231F20"/>
          <w:spacing w:val="16"/>
        </w:rPr>
        <w:t> </w:t>
      </w:r>
      <w:r>
        <w:rPr>
          <w:color w:val="231F20"/>
        </w:rPr>
        <w:t>compensation</w:t>
      </w:r>
      <w:r>
        <w:rPr>
          <w:color w:val="231F20"/>
          <w:spacing w:val="16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87"/>
        <w:ind w:left="0" w:right="47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5"/>
        <w:gridCol w:w="830"/>
        <w:gridCol w:w="701"/>
        <w:gridCol w:w="562"/>
      </w:tblGrid>
      <w:tr>
        <w:trPr>
          <w:trHeight w:val="220" w:hRule="exact"/>
        </w:trPr>
        <w:tc>
          <w:tcPr>
            <w:tcW w:w="72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5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6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72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Issued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options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  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color w:val="231F20"/>
                <w:spacing w:val="4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10" w:hRule="exact"/>
        </w:trPr>
        <w:tc>
          <w:tcPr>
            <w:tcW w:w="7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Assumed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options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from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acquisitions</w:t>
            </w:r>
            <w:r>
              <w:rPr>
                <w:rFonts w:ascii="Times New Roman"/>
                <w:color w:val="231F20"/>
                <w:spacing w:val="-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recorded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Estimated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benefit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included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-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70)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22)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7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estimated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39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49" w:lineRule="auto" w:before="74"/>
        <w:ind w:left="159" w:right="239"/>
        <w:jc w:val="both"/>
      </w:pPr>
      <w:r>
        <w:rPr>
          <w:color w:val="231F20"/>
        </w:rPr>
        <w:t>If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had</w:t>
      </w:r>
      <w:r>
        <w:rPr>
          <w:color w:val="231F20"/>
          <w:spacing w:val="-13"/>
        </w:rPr>
        <w:t> </w:t>
      </w:r>
      <w:r>
        <w:rPr>
          <w:color w:val="231F20"/>
        </w:rPr>
        <w:t>continued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account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stock-based</w:t>
      </w:r>
      <w:r>
        <w:rPr>
          <w:color w:val="231F20"/>
          <w:spacing w:val="-12"/>
        </w:rPr>
        <w:t> </w:t>
      </w:r>
      <w:r>
        <w:rPr>
          <w:color w:val="231F20"/>
        </w:rPr>
        <w:t>compensation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accordance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Opinion</w:t>
      </w:r>
      <w:r>
        <w:rPr>
          <w:color w:val="231F20"/>
          <w:spacing w:val="-13"/>
        </w:rPr>
        <w:t> </w:t>
      </w:r>
      <w:r>
        <w:rPr>
          <w:color w:val="231F20"/>
        </w:rPr>
        <w:t>25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2007,</w:t>
      </w:r>
      <w:r>
        <w:rPr>
          <w:color w:val="231F20"/>
          <w:spacing w:val="-14"/>
        </w:rPr>
        <w:t> </w:t>
      </w:r>
      <w:r>
        <w:rPr>
          <w:color w:val="231F20"/>
        </w:rPr>
        <w:t>income</w:t>
      </w:r>
      <w:r>
        <w:rPr>
          <w:color w:val="231F20"/>
          <w:spacing w:val="23"/>
        </w:rPr>
        <w:t> </w:t>
      </w:r>
      <w:r>
        <w:rPr>
          <w:color w:val="231F20"/>
        </w:rPr>
        <w:t>before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43"/>
        </w:rPr>
        <w:t> </w:t>
      </w:r>
      <w:r>
        <w:rPr>
          <w:color w:val="231F20"/>
        </w:rPr>
        <w:t>for</w:t>
      </w:r>
      <w:r>
        <w:rPr>
          <w:color w:val="231F20"/>
          <w:spacing w:val="43"/>
        </w:rPr>
        <w:t> </w:t>
      </w:r>
      <w:r>
        <w:rPr>
          <w:color w:val="231F20"/>
        </w:rPr>
        <w:t>income</w:t>
      </w:r>
      <w:r>
        <w:rPr>
          <w:color w:val="231F20"/>
          <w:spacing w:val="46"/>
        </w:rPr>
        <w:t> </w:t>
      </w:r>
      <w:r>
        <w:rPr>
          <w:color w:val="231F20"/>
        </w:rPr>
        <w:t>taxes</w:t>
      </w:r>
      <w:r>
        <w:rPr>
          <w:color w:val="231F20"/>
          <w:spacing w:val="43"/>
        </w:rPr>
        <w:t> </w:t>
      </w:r>
      <w:r>
        <w:rPr>
          <w:color w:val="231F20"/>
        </w:rPr>
        <w:t>would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2"/>
        </w:rPr>
        <w:t> </w:t>
      </w:r>
      <w:r>
        <w:rPr>
          <w:color w:val="231F20"/>
        </w:rPr>
        <w:t>been</w:t>
      </w:r>
      <w:r>
        <w:rPr>
          <w:color w:val="231F20"/>
          <w:spacing w:val="45"/>
        </w:rPr>
        <w:t> </w:t>
      </w:r>
      <w:r>
        <w:rPr>
          <w:color w:val="231F20"/>
        </w:rPr>
        <w:t>$161</w:t>
      </w:r>
      <w:r>
        <w:rPr>
          <w:color w:val="231F20"/>
          <w:spacing w:val="43"/>
        </w:rPr>
        <w:t> </w:t>
      </w:r>
      <w:r>
        <w:rPr>
          <w:color w:val="231F20"/>
        </w:rPr>
        <w:t>million</w:t>
      </w:r>
      <w:r>
        <w:rPr>
          <w:color w:val="231F20"/>
          <w:spacing w:val="46"/>
        </w:rPr>
        <w:t> </w:t>
      </w:r>
      <w:r>
        <w:rPr>
          <w:color w:val="231F20"/>
        </w:rPr>
        <w:t>higher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net</w:t>
      </w:r>
      <w:r>
        <w:rPr>
          <w:color w:val="231F20"/>
          <w:spacing w:val="45"/>
        </w:rPr>
        <w:t> </w:t>
      </w:r>
      <w:r>
        <w:rPr>
          <w:color w:val="231F20"/>
        </w:rPr>
        <w:t>income</w:t>
      </w:r>
      <w:r>
        <w:rPr>
          <w:color w:val="231F20"/>
          <w:spacing w:val="41"/>
        </w:rPr>
        <w:t> </w:t>
      </w:r>
      <w:r>
        <w:rPr>
          <w:color w:val="231F20"/>
        </w:rPr>
        <w:t>would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3"/>
        </w:rPr>
        <w:t> </w:t>
      </w:r>
      <w:r>
        <w:rPr>
          <w:color w:val="231F20"/>
        </w:rPr>
        <w:t>been</w:t>
      </w:r>
      <w:r>
        <w:rPr/>
      </w:r>
    </w:p>
    <w:p>
      <w:pPr>
        <w:pStyle w:val="BodyText"/>
        <w:spacing w:line="250" w:lineRule="auto" w:before="1"/>
        <w:ind w:left="159" w:right="238"/>
        <w:jc w:val="both"/>
      </w:pPr>
      <w:r>
        <w:rPr>
          <w:color w:val="231F20"/>
        </w:rPr>
        <w:t>$109</w:t>
      </w:r>
      <w:r>
        <w:rPr>
          <w:color w:val="231F20"/>
          <w:spacing w:val="1"/>
        </w:rPr>
        <w:t> </w:t>
      </w:r>
      <w:r>
        <w:rPr>
          <w:color w:val="231F20"/>
        </w:rPr>
        <w:t>million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higher, </w:t>
      </w:r>
      <w:r>
        <w:rPr>
          <w:color w:val="231F20"/>
          <w:spacing w:val="-2"/>
        </w:rPr>
        <w:t>respectively,</w:t>
      </w:r>
      <w:r>
        <w:rPr>
          <w:color w:val="231F20"/>
        </w:rPr>
        <w:t> than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amounts</w:t>
      </w:r>
      <w:r>
        <w:rPr>
          <w:color w:val="231F20"/>
          <w:spacing w:val="2"/>
        </w:rPr>
        <w:t> </w:t>
      </w:r>
      <w:r>
        <w:rPr>
          <w:color w:val="231F20"/>
        </w:rPr>
        <w:t>we recognized</w:t>
      </w:r>
      <w:r>
        <w:rPr>
          <w:color w:val="231F20"/>
          <w:spacing w:val="4"/>
        </w:rPr>
        <w:t> </w:t>
      </w:r>
      <w:r>
        <w:rPr>
          <w:color w:val="231F20"/>
        </w:rPr>
        <w:t>in accordance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Statement</w:t>
      </w:r>
      <w:r>
        <w:rPr>
          <w:color w:val="231F20"/>
          <w:spacing w:val="4"/>
        </w:rPr>
        <w:t> </w:t>
      </w:r>
      <w:r>
        <w:rPr>
          <w:color w:val="231F20"/>
        </w:rPr>
        <w:t>123R.</w:t>
      </w:r>
      <w:r>
        <w:rPr>
          <w:color w:val="231F20"/>
          <w:spacing w:val="-1"/>
        </w:rPr>
        <w:t> </w:t>
      </w:r>
      <w:r>
        <w:rPr>
          <w:color w:val="231F20"/>
        </w:rPr>
        <w:t>Basic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diluted</w:t>
      </w:r>
      <w:r>
        <w:rPr>
          <w:color w:val="231F20"/>
          <w:spacing w:val="4"/>
        </w:rPr>
        <w:t> </w:t>
      </w:r>
      <w:r>
        <w:rPr>
          <w:color w:val="231F20"/>
        </w:rPr>
        <w:t>earnings</w:t>
      </w:r>
      <w:r>
        <w:rPr>
          <w:color w:val="231F20"/>
          <w:spacing w:val="3"/>
        </w:rPr>
        <w:t> </w:t>
      </w:r>
      <w:r>
        <w:rPr>
          <w:color w:val="231F20"/>
        </w:rPr>
        <w:t>per</w:t>
      </w:r>
      <w:r>
        <w:rPr>
          <w:color w:val="231F20"/>
          <w:spacing w:val="1"/>
        </w:rPr>
        <w:t> </w:t>
      </w:r>
      <w:r>
        <w:rPr>
          <w:color w:val="231F20"/>
        </w:rPr>
        <w:t>share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2007</w:t>
      </w:r>
      <w:r>
        <w:rPr>
          <w:color w:val="231F20"/>
          <w:spacing w:val="1"/>
        </w:rPr>
        <w:t> </w:t>
      </w:r>
      <w:r>
        <w:rPr>
          <w:color w:val="231F20"/>
        </w:rPr>
        <w:t>would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</w:rPr>
        <w:t> been</w:t>
      </w:r>
      <w:r>
        <w:rPr>
          <w:color w:val="231F20"/>
          <w:spacing w:val="3"/>
        </w:rPr>
        <w:t> </w:t>
      </w:r>
      <w:r>
        <w:rPr>
          <w:color w:val="231F20"/>
        </w:rPr>
        <w:t>$0.02</w:t>
      </w:r>
      <w:r>
        <w:rPr>
          <w:color w:val="231F20"/>
          <w:spacing w:val="1"/>
        </w:rPr>
        <w:t> </w:t>
      </w:r>
      <w:r>
        <w:rPr>
          <w:color w:val="231F20"/>
        </w:rPr>
        <w:t>higher</w:t>
      </w:r>
      <w:r>
        <w:rPr>
          <w:color w:val="231F20"/>
          <w:spacing w:val="3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continued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account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stock-</w:t>
      </w:r>
      <w:r>
        <w:rPr>
          <w:color w:val="231F20"/>
          <w:spacing w:val="25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compensation</w:t>
      </w:r>
      <w:r>
        <w:rPr>
          <w:color w:val="231F20"/>
          <w:spacing w:val="18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Opinion</w:t>
      </w:r>
      <w:r>
        <w:rPr>
          <w:color w:val="231F20"/>
          <w:spacing w:val="14"/>
        </w:rPr>
        <w:t> </w:t>
      </w:r>
      <w:r>
        <w:rPr>
          <w:color w:val="231F20"/>
        </w:rPr>
        <w:t>25.</w:t>
      </w:r>
      <w:r>
        <w:rPr/>
      </w:r>
    </w:p>
    <w:p>
      <w:pPr>
        <w:spacing w:after="0" w:line="250" w:lineRule="auto"/>
        <w:jc w:val="both"/>
        <w:sectPr>
          <w:footerReference w:type="even" r:id="rId42"/>
          <w:footerReference w:type="default" r:id="rId43"/>
          <w:pgSz w:w="12240" w:h="15840"/>
          <w:pgMar w:footer="1102" w:header="0" w:top="1380" w:bottom="1300" w:left="1220" w:right="1500"/>
        </w:sectPr>
      </w:pPr>
    </w:p>
    <w:p>
      <w:pPr>
        <w:pStyle w:val="Heading1"/>
        <w:spacing w:line="240" w:lineRule="auto" w:before="64"/>
        <w:ind w:left="1430" w:right="148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8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77"/>
        <w:jc w:val="left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"/>
        </w:rPr>
        <w:t> </w:t>
      </w:r>
      <w:r>
        <w:rPr>
          <w:color w:val="231F20"/>
        </w:rPr>
        <w:t>table</w:t>
      </w:r>
      <w:r>
        <w:rPr>
          <w:color w:val="231F20"/>
          <w:spacing w:val="3"/>
        </w:rPr>
        <w:t> </w:t>
      </w:r>
      <w:r>
        <w:rPr>
          <w:color w:val="231F20"/>
        </w:rPr>
        <w:t>presents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reported</w:t>
      </w:r>
      <w:r>
        <w:rPr>
          <w:color w:val="231F20"/>
          <w:spacing w:val="3"/>
        </w:rPr>
        <w:t> </w:t>
      </w:r>
      <w:r>
        <w:rPr>
          <w:color w:val="231F20"/>
        </w:rPr>
        <w:t>net</w:t>
      </w:r>
      <w:r>
        <w:rPr>
          <w:color w:val="231F20"/>
          <w:spacing w:val="1"/>
        </w:rPr>
        <w:t> </w:t>
      </w:r>
      <w:r>
        <w:rPr>
          <w:color w:val="231F20"/>
        </w:rPr>
        <w:t>income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earnings</w:t>
      </w:r>
      <w:r>
        <w:rPr>
          <w:color w:val="231F20"/>
          <w:spacing w:val="2"/>
        </w:rPr>
        <w:t> </w:t>
      </w:r>
      <w:r>
        <w:rPr>
          <w:color w:val="231F20"/>
        </w:rPr>
        <w:t>per</w:t>
      </w:r>
      <w:r>
        <w:rPr>
          <w:color w:val="231F20"/>
          <w:spacing w:val="1"/>
        </w:rPr>
        <w:t> </w:t>
      </w:r>
      <w:r>
        <w:rPr>
          <w:color w:val="231F20"/>
        </w:rPr>
        <w:t>share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accounted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method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2005:</w:t>
      </w:r>
      <w:r>
        <w:rPr/>
      </w:r>
    </w:p>
    <w:p>
      <w:pPr>
        <w:spacing w:before="82"/>
        <w:ind w:left="0" w:right="226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770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7.55pt;height:1.150pt;mso-position-horizontal-relative:char;mso-position-vertical-relative:line" coordorigin="0,0" coordsize="1551,23">
            <v:group style="position:absolute;left:11;top:11;width:1529;height:2" coordorigin="11,11" coordsize="1529,2">
              <v:shape style="position:absolute;left:11;top:11;width:1529;height:2" coordorigin="11,11" coordsize="1529,0" path="m11,11l1540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859" w:val="left" w:leader="none"/>
          <w:tab w:pos="8773" w:val="left" w:leader="none"/>
        </w:tabs>
        <w:spacing w:before="7"/>
        <w:ind w:left="11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for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data)</w:t>
        <w:tab/>
        <w:t>2006</w:t>
        <w:tab/>
        <w:t>2005</w:t>
      </w:r>
      <w:r>
        <w:rPr>
          <w:rFonts w:ascii="Times New Roman"/>
          <w:sz w:val="16"/>
        </w:rPr>
      </w:r>
    </w:p>
    <w:p>
      <w:pPr>
        <w:tabs>
          <w:tab w:pos="7701" w:val="left" w:leader="none"/>
          <w:tab w:pos="8614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70.8pt;height:1.150pt;mso-position-horizontal-relative:char;mso-position-vertical-relative:line" coordorigin="0,0" coordsize="7416,23">
            <v:group style="position:absolute;left:11;top:11;width:7393;height:2" coordorigin="11,11" coordsize="7393,2">
              <v:shape style="position:absolute;left:11;top:11;width:7393;height:2" coordorigin="11,11" coordsize="7393,0" path="m11,11l7404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1.85pt;height:1.150pt;mso-position-horizontal-relative:char;mso-position-vertical-relative:line" coordorigin="0,0" coordsize="637,23">
            <v:group style="position:absolute;left:11;top:11;width:615;height:2" coordorigin="11,11" coordsize="615,2">
              <v:shape style="position:absolute;left:11;top:11;width:615;height:2" coordorigin="11,11" coordsize="615,0" path="m11,11l62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1.85pt;height:1.150pt;mso-position-horizontal-relative:char;mso-position-vertical-relative:line" coordorigin="0,0" coordsize="637,23">
            <v:group style="position:absolute;left:11;top:11;width:615;height:2" coordorigin="11,11" coordsize="615,2">
              <v:shape style="position:absolute;left:11;top:11;width:615;height:2" coordorigin="11,11" coordsize="615,0" path="m11,11l62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90"/>
        <w:ind w:right="0"/>
        <w:jc w:val="both"/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income,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reported </w:t>
      </w:r>
      <w:r>
        <w:rPr>
          <w:color w:val="231F20"/>
          <w:spacing w:val="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$</w:t>
      </w:r>
      <w:r>
        <w:rPr>
          <w:color w:val="231F20"/>
          <w:spacing w:val="14"/>
        </w:rPr>
        <w:t> </w:t>
      </w:r>
      <w:r>
        <w:rPr>
          <w:color w:val="231F20"/>
        </w:rPr>
        <w:t>3,381    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14"/>
        </w:rPr>
        <w:t> </w:t>
      </w:r>
      <w:r>
        <w:rPr>
          <w:color w:val="231F20"/>
        </w:rPr>
        <w:t>2,886</w:t>
      </w:r>
      <w:r>
        <w:rPr/>
      </w:r>
    </w:p>
    <w:p>
      <w:pPr>
        <w:pStyle w:val="BodyText"/>
        <w:spacing w:line="225" w:lineRule="exact" w:before="50"/>
        <w:ind w:right="0"/>
        <w:jc w:val="both"/>
      </w:pPr>
      <w:r>
        <w:rPr>
          <w:color w:val="231F20"/>
        </w:rPr>
        <w:t>Add:          Stock-based</w:t>
      </w:r>
      <w:r>
        <w:rPr>
          <w:color w:val="231F20"/>
          <w:spacing w:val="15"/>
        </w:rPr>
        <w:t> </w:t>
      </w:r>
      <w:r>
        <w:rPr>
          <w:color w:val="231F20"/>
        </w:rPr>
        <w:t>employee</w:t>
      </w:r>
      <w:r>
        <w:rPr>
          <w:color w:val="231F20"/>
          <w:spacing w:val="18"/>
        </w:rPr>
        <w:t> </w:t>
      </w:r>
      <w:r>
        <w:rPr>
          <w:color w:val="231F20"/>
        </w:rPr>
        <w:t>compensation</w:t>
      </w:r>
      <w:r>
        <w:rPr>
          <w:color w:val="231F20"/>
          <w:spacing w:val="16"/>
        </w:rPr>
        <w:t> </w:t>
      </w:r>
      <w:r>
        <w:rPr>
          <w:color w:val="231F20"/>
        </w:rPr>
        <w:t>expense</w:t>
      </w:r>
      <w:r>
        <w:rPr>
          <w:color w:val="231F20"/>
          <w:spacing w:val="14"/>
        </w:rPr>
        <w:t> </w:t>
      </w:r>
      <w:r>
        <w:rPr>
          <w:color w:val="231F20"/>
        </w:rPr>
        <w:t>included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income,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tabs>
          <w:tab w:pos="7105" w:val="left" w:leader="none"/>
          <w:tab w:pos="8219" w:val="right" w:leader="none"/>
        </w:tabs>
        <w:spacing w:line="225" w:lineRule="exact"/>
        <w:ind w:left="0" w:right="177"/>
        <w:jc w:val="right"/>
      </w:pP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39</w:t>
        <w:tab/>
        <w:t>70</w:t>
      </w:r>
      <w:r>
        <w:rPr/>
      </w:r>
    </w:p>
    <w:p>
      <w:pPr>
        <w:pStyle w:val="BodyText"/>
        <w:spacing w:line="225" w:lineRule="exact" w:before="50"/>
        <w:ind w:right="0"/>
        <w:jc w:val="both"/>
      </w:pPr>
      <w:r>
        <w:rPr>
          <w:color w:val="231F20"/>
        </w:rPr>
        <w:t>Deduct:    </w:t>
      </w:r>
      <w:r>
        <w:rPr>
          <w:color w:val="231F20"/>
          <w:spacing w:val="17"/>
        </w:rPr>
        <w:t> </w:t>
      </w:r>
      <w:r>
        <w:rPr>
          <w:color w:val="231F20"/>
        </w:rPr>
        <w:t>Stock-based</w:t>
      </w:r>
      <w:r>
        <w:rPr>
          <w:color w:val="231F20"/>
          <w:spacing w:val="15"/>
        </w:rPr>
        <w:t> </w:t>
      </w:r>
      <w:r>
        <w:rPr>
          <w:color w:val="231F20"/>
        </w:rPr>
        <w:t>employee</w:t>
      </w:r>
      <w:r>
        <w:rPr>
          <w:color w:val="231F20"/>
          <w:spacing w:val="18"/>
        </w:rPr>
        <w:t> </w:t>
      </w:r>
      <w:r>
        <w:rPr>
          <w:color w:val="231F20"/>
        </w:rPr>
        <w:t>compensation</w:t>
      </w:r>
      <w:r>
        <w:rPr>
          <w:color w:val="231F20"/>
          <w:spacing w:val="16"/>
        </w:rPr>
        <w:t> </w:t>
      </w:r>
      <w:r>
        <w:rPr>
          <w:color w:val="231F20"/>
        </w:rPr>
        <w:t>expense</w:t>
      </w:r>
      <w:r>
        <w:rPr>
          <w:color w:val="231F20"/>
          <w:spacing w:val="14"/>
        </w:rPr>
        <w:t> </w:t>
      </w:r>
      <w:r>
        <w:rPr>
          <w:color w:val="231F20"/>
        </w:rPr>
        <w:t>determined</w:t>
      </w:r>
      <w:r>
        <w:rPr>
          <w:color w:val="231F20"/>
          <w:spacing w:val="18"/>
        </w:rPr>
        <w:t> </w:t>
      </w:r>
      <w:r>
        <w:rPr>
          <w:color w:val="231F20"/>
        </w:rPr>
        <w:t>under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/>
      </w:r>
    </w:p>
    <w:p>
      <w:pPr>
        <w:pStyle w:val="BodyText"/>
        <w:tabs>
          <w:tab w:pos="7712" w:val="left" w:leader="none"/>
          <w:tab w:pos="8626" w:val="left" w:leader="none"/>
        </w:tabs>
        <w:spacing w:line="225" w:lineRule="exact"/>
        <w:ind w:left="1020" w:right="0"/>
        <w:jc w:val="left"/>
      </w:pPr>
      <w:r>
        <w:rPr>
          <w:color w:val="231F20"/>
        </w:rPr>
        <w:t>method,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(</w:t>
      </w:r>
      <w:r>
        <w:rPr>
          <w:color w:val="231F20"/>
        </w:rPr>
        <w:t>158)</w:t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(</w:t>
      </w:r>
      <w:r>
        <w:rPr>
          <w:color w:val="231F20"/>
        </w:rPr>
        <w:t>205)</w:t>
      </w:r>
      <w:r>
        <w:rPr/>
      </w:r>
    </w:p>
    <w:p>
      <w:pPr>
        <w:pStyle w:val="BodyText"/>
        <w:spacing w:line="240" w:lineRule="auto" w:before="110"/>
        <w:ind w:right="0"/>
        <w:jc w:val="both"/>
      </w:pPr>
      <w:r>
        <w:rPr>
          <w:color w:val="231F20"/>
        </w:rPr>
        <w:t>Pro</w:t>
      </w:r>
      <w:r>
        <w:rPr>
          <w:color w:val="231F20"/>
          <w:spacing w:val="13"/>
        </w:rPr>
        <w:t> </w:t>
      </w:r>
      <w:r>
        <w:rPr>
          <w:color w:val="231F20"/>
        </w:rPr>
        <w:t>forma</w:t>
      </w:r>
      <w:r>
        <w:rPr>
          <w:color w:val="231F20"/>
          <w:spacing w:val="15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income</w:t>
      </w:r>
      <w:r>
        <w:rPr>
          <w:color w:val="231F20"/>
          <w:spacing w:val="7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50"/>
        </w:rPr>
        <w:t> </w:t>
      </w:r>
      <w:r>
        <w:rPr>
          <w:color w:val="231F20"/>
          <w:u w:val="single" w:color="231F20"/>
        </w:rPr>
        <w:t>$</w:t>
      </w:r>
      <w:r>
        <w:rPr>
          <w:color w:val="231F20"/>
          <w:spacing w:val="14"/>
          <w:u w:val="single" w:color="231F20"/>
        </w:rPr>
        <w:t> </w:t>
      </w:r>
      <w:r>
        <w:rPr>
          <w:color w:val="231F20"/>
          <w:u w:val="single" w:color="231F20"/>
        </w:rPr>
        <w:t>3,262    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spacing w:val="49"/>
        </w:rPr>
      </w:r>
      <w:r>
        <w:rPr>
          <w:color w:val="231F20"/>
          <w:u w:val="single" w:color="231F20"/>
        </w:rPr>
        <w:t>$</w:t>
      </w:r>
      <w:r>
        <w:rPr>
          <w:color w:val="231F20"/>
          <w:spacing w:val="14"/>
          <w:u w:val="single" w:color="231F20"/>
        </w:rPr>
        <w:t> </w:t>
      </w:r>
      <w:r>
        <w:rPr>
          <w:color w:val="231F20"/>
          <w:u w:val="single" w:color="231F20"/>
        </w:rPr>
        <w:t>2,751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8620" w:val="left" w:leader="none"/>
        </w:tabs>
        <w:spacing w:line="20" w:lineRule="atLeast"/>
        <w:ind w:left="770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1.35pt;height:.65pt;mso-position-horizontal-relative:char;mso-position-vertical-relative:line" coordorigin="0,0" coordsize="627,13">
            <v:group style="position:absolute;left:6;top:6;width:615;height:2" coordorigin="6,6" coordsize="615,2">
              <v:shape style="position:absolute;left:6;top:6;width:615;height:2" coordorigin="6,6" coordsize="615,0" path="m6,6l621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1.35pt;height:.65pt;mso-position-horizontal-relative:char;mso-position-vertical-relative:line" coordorigin="0,0" coordsize="627,13">
            <v:group style="position:absolute;left:6;top:6;width:615;height:2" coordorigin="6,6" coordsize="615,2">
              <v:shape style="position:absolute;left:6;top:6;width:615;height:2" coordorigin="6,6" coordsize="615,0" path="m6,6l621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75"/>
        <w:ind w:right="0"/>
        <w:jc w:val="both"/>
      </w:pP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share:</w:t>
      </w:r>
      <w:r>
        <w:rPr/>
      </w:r>
    </w:p>
    <w:p>
      <w:pPr>
        <w:pStyle w:val="BodyText"/>
        <w:tabs>
          <w:tab w:pos="7712" w:val="left" w:leader="none"/>
          <w:tab w:pos="8625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Basic—as</w:t>
      </w:r>
      <w:r>
        <w:rPr>
          <w:color w:val="231F20"/>
          <w:spacing w:val="15"/>
        </w:rPr>
        <w:t> </w:t>
      </w:r>
      <w:r>
        <w:rPr>
          <w:color w:val="231F20"/>
        </w:rPr>
        <w:t>reported </w:t>
      </w:r>
      <w:r>
        <w:rPr>
          <w:color w:val="231F20"/>
          <w:spacing w:val="1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0.65</w:t>
        <w:tab/>
        <w:t>$</w:t>
        <w:tab/>
        <w:t>0.56</w:t>
      </w:r>
      <w:r>
        <w:rPr/>
      </w:r>
    </w:p>
    <w:p>
      <w:pPr>
        <w:pStyle w:val="BodyText"/>
        <w:tabs>
          <w:tab w:pos="7712" w:val="left" w:leader="none"/>
          <w:tab w:pos="8625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Basic—pro</w:t>
      </w:r>
      <w:r>
        <w:rPr>
          <w:color w:val="231F20"/>
          <w:spacing w:val="16"/>
        </w:rPr>
        <w:t> </w:t>
      </w:r>
      <w:r>
        <w:rPr>
          <w:color w:val="231F20"/>
        </w:rPr>
        <w:t>forma</w:t>
      </w:r>
      <w:r>
        <w:rPr>
          <w:color w:val="231F20"/>
          <w:spacing w:val="4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0.63</w:t>
        <w:tab/>
        <w:t>$</w:t>
        <w:tab/>
        <w:t>0.54</w:t>
      </w:r>
      <w:r>
        <w:rPr/>
      </w:r>
    </w:p>
    <w:p>
      <w:pPr>
        <w:pStyle w:val="BodyText"/>
        <w:tabs>
          <w:tab w:pos="7712" w:val="left" w:leader="none"/>
          <w:tab w:pos="8625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Diluted—as</w:t>
      </w:r>
      <w:r>
        <w:rPr>
          <w:color w:val="231F20"/>
          <w:spacing w:val="16"/>
        </w:rPr>
        <w:t> </w:t>
      </w:r>
      <w:r>
        <w:rPr>
          <w:color w:val="231F20"/>
        </w:rPr>
        <w:t>reported</w:t>
      </w:r>
      <w:r>
        <w:rPr>
          <w:color w:val="231F20"/>
          <w:spacing w:val="2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0.64</w:t>
        <w:tab/>
        <w:t>$</w:t>
        <w:tab/>
        <w:t>0.55</w:t>
      </w:r>
      <w:r>
        <w:rPr/>
      </w:r>
    </w:p>
    <w:p>
      <w:pPr>
        <w:pStyle w:val="BodyText"/>
        <w:tabs>
          <w:tab w:pos="7712" w:val="left" w:leader="none"/>
          <w:tab w:pos="8625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Diluted—pro</w:t>
      </w:r>
      <w:r>
        <w:rPr>
          <w:color w:val="231F20"/>
          <w:spacing w:val="16"/>
        </w:rPr>
        <w:t> </w:t>
      </w:r>
      <w:r>
        <w:rPr>
          <w:color w:val="231F20"/>
        </w:rPr>
        <w:t>forma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0.62</w:t>
        <w:tab/>
        <w:t>$</w:t>
        <w:tab/>
        <w:t>0.52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Stock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Option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Plans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4"/>
        <w:ind w:right="177"/>
        <w:jc w:val="both"/>
      </w:pP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2001,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adopted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2000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10"/>
        </w:rPr>
        <w:t> </w:t>
      </w:r>
      <w:r>
        <w:rPr>
          <w:color w:val="231F20"/>
        </w:rPr>
        <w:t>Equity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8"/>
        </w:rPr>
        <w:t> </w:t>
      </w:r>
      <w:r>
        <w:rPr>
          <w:color w:val="231F20"/>
        </w:rPr>
        <w:t>Plan</w:t>
      </w:r>
      <w:r>
        <w:rPr>
          <w:color w:val="231F20"/>
          <w:spacing w:val="9"/>
        </w:rPr>
        <w:t> </w:t>
      </w:r>
      <w:r>
        <w:rPr>
          <w:color w:val="231F20"/>
        </w:rPr>
        <w:t>(the</w:t>
      </w:r>
      <w:r>
        <w:rPr>
          <w:color w:val="231F20"/>
          <w:spacing w:val="10"/>
        </w:rPr>
        <w:t> </w:t>
      </w:r>
      <w:r>
        <w:rPr>
          <w:color w:val="231F20"/>
        </w:rPr>
        <w:t>2000</w:t>
      </w:r>
      <w:r>
        <w:rPr>
          <w:color w:val="231F20"/>
          <w:spacing w:val="9"/>
        </w:rPr>
        <w:t> </w:t>
      </w:r>
      <w:r>
        <w:rPr>
          <w:color w:val="231F20"/>
        </w:rPr>
        <w:t>Plan),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9"/>
        </w:rPr>
        <w:t> </w:t>
      </w:r>
      <w:r>
        <w:rPr>
          <w:color w:val="231F20"/>
        </w:rPr>
        <w:t>replaced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1991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Long-Term </w:t>
      </w:r>
      <w:r>
        <w:rPr>
          <w:color w:val="231F20"/>
          <w:spacing w:val="-1"/>
        </w:rPr>
        <w:t>Equity </w:t>
      </w:r>
      <w:r>
        <w:rPr>
          <w:color w:val="231F20"/>
          <w:spacing w:val="-2"/>
        </w:rPr>
        <w:t>Incentive </w:t>
      </w:r>
      <w:r>
        <w:rPr>
          <w:color w:val="231F20"/>
          <w:spacing w:val="-1"/>
        </w:rPr>
        <w:t>Plan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(the 1991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Plan)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provides </w:t>
      </w:r>
      <w:r>
        <w:rPr>
          <w:color w:val="231F20"/>
          <w:spacing w:val="-1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issuance 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non-qualified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stock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options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56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25"/>
        </w:rPr>
        <w:t> </w:t>
      </w:r>
      <w:r>
        <w:rPr>
          <w:color w:val="231F20"/>
        </w:rPr>
        <w:t>stock</w:t>
      </w:r>
      <w:r>
        <w:rPr>
          <w:color w:val="231F20"/>
          <w:spacing w:val="24"/>
        </w:rPr>
        <w:t> </w:t>
      </w:r>
      <w:r>
        <w:rPr>
          <w:color w:val="231F20"/>
        </w:rPr>
        <w:t>options,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well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stock</w:t>
      </w:r>
      <w:r>
        <w:rPr>
          <w:color w:val="231F20"/>
          <w:spacing w:val="24"/>
        </w:rPr>
        <w:t> </w:t>
      </w:r>
      <w:r>
        <w:rPr>
          <w:color w:val="231F20"/>
        </w:rPr>
        <w:t>purchase</w:t>
      </w:r>
      <w:r>
        <w:rPr>
          <w:color w:val="231F20"/>
          <w:spacing w:val="26"/>
        </w:rPr>
        <w:t> </w:t>
      </w:r>
      <w:r>
        <w:rPr>
          <w:color w:val="231F20"/>
        </w:rPr>
        <w:t>rights,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24"/>
        </w:rPr>
        <w:t> </w:t>
      </w:r>
      <w:r>
        <w:rPr>
          <w:color w:val="231F20"/>
        </w:rPr>
        <w:t>appreciation</w:t>
      </w:r>
      <w:r>
        <w:rPr>
          <w:color w:val="231F20"/>
          <w:spacing w:val="29"/>
        </w:rPr>
        <w:t> </w:t>
      </w:r>
      <w:r>
        <w:rPr>
          <w:color w:val="231F20"/>
        </w:rPr>
        <w:t>rights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long-term</w:t>
      </w:r>
      <w:r>
        <w:rPr>
          <w:color w:val="231F20"/>
          <w:spacing w:val="27"/>
        </w:rPr>
        <w:t> </w:t>
      </w:r>
      <w:r>
        <w:rPr>
          <w:color w:val="231F20"/>
        </w:rPr>
        <w:t>performance</w:t>
      </w:r>
      <w:r>
        <w:rPr>
          <w:color w:val="231F20"/>
          <w:spacing w:val="26"/>
        </w:rPr>
        <w:t> </w:t>
      </w:r>
      <w:r>
        <w:rPr>
          <w:color w:val="231F20"/>
        </w:rPr>
        <w:t>awards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eligible</w:t>
      </w:r>
      <w:r>
        <w:rPr>
          <w:color w:val="231F20"/>
          <w:spacing w:val="10"/>
        </w:rPr>
        <w:t> </w:t>
      </w:r>
      <w:r>
        <w:rPr>
          <w:color w:val="231F20"/>
        </w:rPr>
        <w:t>employees,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officers,</w:t>
      </w:r>
      <w:r>
        <w:rPr>
          <w:color w:val="231F20"/>
          <w:spacing w:val="6"/>
        </w:rPr>
        <w:t> </w:t>
      </w:r>
      <w:r>
        <w:rPr>
          <w:color w:val="231F20"/>
        </w:rPr>
        <w:t>directors</w:t>
      </w:r>
      <w:r>
        <w:rPr>
          <w:color w:val="231F20"/>
          <w:spacing w:val="8"/>
        </w:rPr>
        <w:t> </w:t>
      </w:r>
      <w:r>
        <w:rPr>
          <w:color w:val="231F20"/>
        </w:rPr>
        <w:t>who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7"/>
        </w:rPr>
        <w:t> </w:t>
      </w:r>
      <w:r>
        <w:rPr>
          <w:color w:val="231F20"/>
        </w:rPr>
        <w:t>employees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consultants,</w:t>
      </w:r>
      <w:r>
        <w:rPr>
          <w:color w:val="231F20"/>
          <w:spacing w:val="8"/>
        </w:rPr>
        <w:t> </w:t>
      </w:r>
      <w:r>
        <w:rPr>
          <w:color w:val="231F20"/>
        </w:rPr>
        <w:t>independent</w:t>
      </w:r>
      <w:r>
        <w:rPr>
          <w:color w:val="231F20"/>
          <w:spacing w:val="24"/>
        </w:rPr>
        <w:t> </w:t>
      </w:r>
      <w:r>
        <w:rPr>
          <w:color w:val="231F20"/>
        </w:rPr>
        <w:t>consultants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advisers.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2005,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2000</w:t>
      </w:r>
      <w:r>
        <w:rPr>
          <w:color w:val="231F20"/>
          <w:spacing w:val="-5"/>
        </w:rPr>
        <w:t> </w:t>
      </w:r>
      <w:r>
        <w:rPr>
          <w:color w:val="231F20"/>
        </w:rPr>
        <w:t>Plan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amended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restated</w:t>
      </w:r>
      <w:r>
        <w:rPr>
          <w:color w:val="231F20"/>
          <w:spacing w:val="-2"/>
        </w:rPr>
        <w:t> </w:t>
      </w:r>
      <w:r>
        <w:rPr>
          <w:color w:val="231F20"/>
        </w:rPr>
        <w:t>to,</w:t>
      </w:r>
      <w:r>
        <w:rPr>
          <w:color w:val="231F20"/>
          <w:spacing w:val="-4"/>
        </w:rPr>
        <w:t> </w:t>
      </w:r>
      <w:r>
        <w:rPr>
          <w:color w:val="231F20"/>
        </w:rPr>
        <w:t>among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things,</w:t>
      </w:r>
      <w:r>
        <w:rPr>
          <w:color w:val="231F20"/>
          <w:spacing w:val="-6"/>
        </w:rPr>
        <w:t> </w:t>
      </w:r>
      <w:r>
        <w:rPr>
          <w:color w:val="231F20"/>
        </w:rPr>
        <w:t>eliminate</w:t>
      </w:r>
      <w:r>
        <w:rPr>
          <w:color w:val="231F20"/>
        </w:rPr>
        <w:t> the</w:t>
      </w:r>
      <w:r>
        <w:rPr>
          <w:color w:val="231F20"/>
          <w:spacing w:val="21"/>
        </w:rPr>
        <w:t> </w:t>
      </w:r>
      <w:r>
        <w:rPr>
          <w:color w:val="231F20"/>
        </w:rPr>
        <w:t>ability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reprice</w:t>
      </w:r>
      <w:r>
        <w:rPr>
          <w:color w:val="231F20"/>
          <w:spacing w:val="24"/>
        </w:rPr>
        <w:t> </w:t>
      </w:r>
      <w:r>
        <w:rPr>
          <w:color w:val="231F20"/>
        </w:rPr>
        <w:t>options</w:t>
      </w:r>
      <w:r>
        <w:rPr>
          <w:color w:val="231F20"/>
          <w:spacing w:val="19"/>
        </w:rPr>
        <w:t> </w:t>
      </w:r>
      <w:r>
        <w:rPr>
          <w:color w:val="231F20"/>
        </w:rPr>
        <w:t>without</w:t>
      </w:r>
      <w:r>
        <w:rPr>
          <w:color w:val="231F20"/>
          <w:spacing w:val="22"/>
        </w:rPr>
        <w:t> </w:t>
      </w:r>
      <w:r>
        <w:rPr>
          <w:color w:val="231F20"/>
        </w:rPr>
        <w:t>stockholder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approval,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Board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Directors</w:t>
      </w:r>
      <w:r>
        <w:rPr>
          <w:color w:val="231F20"/>
          <w:spacing w:val="22"/>
        </w:rPr>
        <w:t> </w:t>
      </w:r>
      <w:r>
        <w:rPr>
          <w:color w:val="231F20"/>
        </w:rPr>
        <w:t>(Board)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ability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grant</w:t>
      </w:r>
      <w:r>
        <w:rPr>
          <w:color w:val="231F20"/>
          <w:spacing w:val="23"/>
        </w:rPr>
        <w:t> </w:t>
      </w:r>
      <w:r>
        <w:rPr>
          <w:color w:val="231F20"/>
        </w:rPr>
        <w:t>restricted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awards,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permit</w:t>
      </w:r>
      <w:r>
        <w:rPr>
          <w:color w:val="231F20"/>
          <w:spacing w:val="24"/>
        </w:rPr>
        <w:t> </w:t>
      </w:r>
      <w:r>
        <w:rPr>
          <w:color w:val="231F20"/>
        </w:rPr>
        <w:t>us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grant</w:t>
      </w:r>
      <w:r>
        <w:rPr>
          <w:color w:val="231F20"/>
          <w:spacing w:val="22"/>
        </w:rPr>
        <w:t> </w:t>
      </w:r>
      <w:r>
        <w:rPr>
          <w:color w:val="231F20"/>
        </w:rPr>
        <w:t>performance-based</w:t>
      </w:r>
      <w:r>
        <w:rPr>
          <w:color w:val="231F20"/>
          <w:spacing w:val="26"/>
        </w:rPr>
        <w:t> </w:t>
      </w:r>
      <w:r>
        <w:rPr>
          <w:color w:val="231F20"/>
        </w:rPr>
        <w:t>equity</w:t>
      </w:r>
      <w:r>
        <w:rPr>
          <w:color w:val="231F20"/>
          <w:spacing w:val="22"/>
        </w:rPr>
        <w:t> </w:t>
      </w:r>
      <w:r>
        <w:rPr>
          <w:color w:val="231F20"/>
        </w:rPr>
        <w:t>awards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eligible</w:t>
      </w:r>
      <w:r>
        <w:rPr>
          <w:color w:val="231F20"/>
          <w:spacing w:val="25"/>
        </w:rPr>
        <w:t> </w:t>
      </w:r>
      <w:r>
        <w:rPr>
          <w:color w:val="231F20"/>
        </w:rPr>
        <w:t>tax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deductibility,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Board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ability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issue</w:t>
      </w:r>
      <w:r>
        <w:rPr>
          <w:color w:val="231F20"/>
          <w:spacing w:val="-8"/>
        </w:rPr>
        <w:t> </w:t>
      </w:r>
      <w:r>
        <w:rPr>
          <w:color w:val="231F20"/>
        </w:rPr>
        <w:t>transferable</w:t>
      </w:r>
      <w:r>
        <w:rPr>
          <w:color w:val="231F20"/>
          <w:spacing w:val="-4"/>
        </w:rPr>
        <w:t> </w:t>
      </w:r>
      <w:r>
        <w:rPr>
          <w:color w:val="231F20"/>
        </w:rPr>
        <w:t>equity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eliminate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ability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buyout</w:t>
      </w:r>
      <w:r>
        <w:rPr>
          <w:color w:val="231F20"/>
          <w:spacing w:val="15"/>
        </w:rPr>
        <w:t> </w:t>
      </w:r>
      <w:r>
        <w:rPr>
          <w:color w:val="231F20"/>
        </w:rPr>
        <w:t>employees’</w:t>
      </w:r>
      <w:r>
        <w:rPr>
          <w:color w:val="231F20"/>
          <w:spacing w:val="18"/>
        </w:rPr>
        <w:t> </w:t>
      </w:r>
      <w:r>
        <w:rPr>
          <w:color w:val="231F20"/>
        </w:rPr>
        <w:t>options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6"/>
        </w:rPr>
        <w:t> </w:t>
      </w:r>
      <w:r>
        <w:rPr>
          <w:color w:val="231F20"/>
        </w:rPr>
        <w:t>common</w:t>
      </w:r>
      <w:r>
        <w:rPr>
          <w:color w:val="231F20"/>
          <w:spacing w:val="17"/>
        </w:rPr>
        <w:t> </w:t>
      </w:r>
      <w:r>
        <w:rPr>
          <w:color w:val="231F20"/>
        </w:rPr>
        <w:t>stock.</w:t>
      </w:r>
      <w:r>
        <w:rPr>
          <w:color w:val="231F20"/>
          <w:spacing w:val="17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terms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2000</w:t>
      </w:r>
      <w:r>
        <w:rPr>
          <w:color w:val="231F20"/>
          <w:spacing w:val="17"/>
        </w:rPr>
        <w:t> </w:t>
      </w:r>
      <w:r>
        <w:rPr>
          <w:color w:val="231F20"/>
        </w:rPr>
        <w:t>Plan,</w:t>
      </w:r>
      <w:r>
        <w:rPr>
          <w:color w:val="231F20"/>
          <w:spacing w:val="16"/>
        </w:rPr>
        <w:t> </w:t>
      </w:r>
      <w:r>
        <w:rPr>
          <w:color w:val="231F20"/>
        </w:rPr>
        <w:t>options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</w:rPr>
        <w:t> common</w:t>
      </w:r>
      <w:r>
        <w:rPr>
          <w:color w:val="231F20"/>
          <w:spacing w:val="11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generally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granted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less</w:t>
      </w:r>
      <w:r>
        <w:rPr>
          <w:color w:val="231F20"/>
          <w:spacing w:val="9"/>
        </w:rPr>
        <w:t> </w:t>
      </w:r>
      <w:r>
        <w:rPr>
          <w:color w:val="231F20"/>
        </w:rPr>
        <w:t>than</w:t>
      </w:r>
      <w:r>
        <w:rPr>
          <w:color w:val="231F20"/>
          <w:spacing w:val="10"/>
        </w:rPr>
        <w:t> </w:t>
      </w:r>
      <w:r>
        <w:rPr>
          <w:color w:val="231F20"/>
        </w:rPr>
        <w:t>fair</w:t>
      </w:r>
      <w:r>
        <w:rPr>
          <w:color w:val="231F20"/>
          <w:spacing w:val="10"/>
        </w:rPr>
        <w:t> </w:t>
      </w:r>
      <w:r>
        <w:rPr>
          <w:color w:val="231F20"/>
        </w:rPr>
        <w:t>market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11"/>
        </w:rPr>
        <w:t> </w:t>
      </w:r>
      <w:r>
        <w:rPr>
          <w:color w:val="231F20"/>
        </w:rPr>
        <w:t>become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exercisable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established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Board</w:t>
      </w:r>
      <w:r>
        <w:rPr>
          <w:color w:val="231F20"/>
          <w:spacing w:val="-1"/>
        </w:rPr>
        <w:t> </w:t>
      </w:r>
      <w:r>
        <w:rPr>
          <w:color w:val="231F20"/>
        </w:rPr>
        <w:t>(generally </w:t>
      </w:r>
      <w:r>
        <w:rPr>
          <w:color w:val="231F20"/>
          <w:spacing w:val="-1"/>
        </w:rPr>
        <w:t>over</w:t>
      </w:r>
      <w:r>
        <w:rPr>
          <w:color w:val="231F20"/>
          <w:spacing w:val="-2"/>
        </w:rPr>
        <w:t> </w:t>
      </w:r>
      <w:r>
        <w:rPr>
          <w:color w:val="231F20"/>
        </w:rPr>
        <w:t>four</w:t>
      </w:r>
      <w:r>
        <w:rPr>
          <w:color w:val="231F20"/>
          <w:spacing w:val="-3"/>
        </w:rPr>
        <w:t> </w:t>
      </w:r>
      <w:r>
        <w:rPr>
          <w:color w:val="231F20"/>
        </w:rPr>
        <w:t>years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current practice),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generally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expire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ten</w:t>
      </w:r>
      <w:r>
        <w:rPr>
          <w:color w:val="231F20"/>
          <w:spacing w:val="-2"/>
        </w:rPr>
        <w:t> </w:t>
      </w:r>
      <w:r>
        <w:rPr>
          <w:color w:val="231F20"/>
        </w:rPr>
        <w:t>years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date of</w:t>
      </w:r>
      <w:r>
        <w:rPr>
          <w:color w:val="231F20"/>
          <w:spacing w:val="-3"/>
        </w:rPr>
        <w:t> </w:t>
      </w:r>
      <w:r>
        <w:rPr>
          <w:color w:val="231F20"/>
        </w:rPr>
        <w:t>grant.</w:t>
      </w:r>
      <w:r>
        <w:rPr>
          <w:color w:val="231F20"/>
          <w:spacing w:val="-1"/>
        </w:rPr>
        <w:t> </w:t>
      </w:r>
      <w:r>
        <w:rPr>
          <w:color w:val="231F20"/>
        </w:rPr>
        <w:t>Options</w:t>
      </w:r>
      <w:r>
        <w:rPr>
          <w:color w:val="231F20"/>
          <w:spacing w:val="-2"/>
        </w:rPr>
        <w:t> </w:t>
      </w:r>
      <w:r>
        <w:rPr>
          <w:color w:val="231F20"/>
        </w:rPr>
        <w:t>granted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1991</w:t>
      </w:r>
      <w:r>
        <w:rPr>
          <w:color w:val="231F20"/>
          <w:spacing w:val="-3"/>
        </w:rPr>
        <w:t> </w:t>
      </w:r>
      <w:r>
        <w:rPr>
          <w:color w:val="231F20"/>
        </w:rPr>
        <w:t>Plan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granted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similar terms.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options</w:t>
      </w:r>
      <w:r>
        <w:rPr>
          <w:color w:val="231F20"/>
          <w:spacing w:val="-2"/>
        </w:rPr>
        <w:t> </w:t>
      </w:r>
      <w:r>
        <w:rPr>
          <w:color w:val="231F20"/>
        </w:rPr>
        <w:t>outstanding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</w:rPr>
        <w:t> 1991</w:t>
      </w:r>
      <w:r>
        <w:rPr>
          <w:color w:val="231F20"/>
          <w:spacing w:val="8"/>
        </w:rPr>
        <w:t> </w:t>
      </w:r>
      <w:r>
        <w:rPr>
          <w:color w:val="231F20"/>
        </w:rPr>
        <w:t>Plan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forfeited,</w:t>
      </w:r>
      <w:r>
        <w:rPr>
          <w:color w:val="231F20"/>
          <w:spacing w:val="9"/>
        </w:rPr>
        <w:t> </w:t>
      </w:r>
      <w:r>
        <w:rPr>
          <w:color w:val="231F20"/>
        </w:rPr>
        <w:t>repurchased,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otherwise</w:t>
      </w:r>
      <w:r>
        <w:rPr>
          <w:color w:val="231F20"/>
          <w:spacing w:val="9"/>
        </w:rPr>
        <w:t> </w:t>
      </w:r>
      <w:r>
        <w:rPr>
          <w:color w:val="231F20"/>
        </w:rPr>
        <w:t>terminate</w:t>
      </w:r>
      <w:r>
        <w:rPr>
          <w:color w:val="231F20"/>
          <w:spacing w:val="8"/>
        </w:rPr>
        <w:t> </w:t>
      </w:r>
      <w:r>
        <w:rPr>
          <w:color w:val="231F20"/>
        </w:rPr>
        <w:t>without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issuance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stock,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shares</w:t>
      </w:r>
      <w:r>
        <w:rPr>
          <w:color w:val="231F20"/>
          <w:spacing w:val="8"/>
        </w:rPr>
        <w:t> </w:t>
      </w:r>
      <w:r>
        <w:rPr>
          <w:color w:val="231F20"/>
        </w:rPr>
        <w:t>underlying</w:t>
      </w:r>
      <w:r>
        <w:rPr>
          <w:color w:val="231F20"/>
        </w:rPr>
        <w:t> such</w:t>
      </w:r>
      <w:r>
        <w:rPr>
          <w:color w:val="231F20"/>
          <w:spacing w:val="13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will</w:t>
      </w:r>
      <w:r>
        <w:rPr>
          <w:color w:val="231F20"/>
          <w:spacing w:val="14"/>
        </w:rPr>
        <w:t> </w:t>
      </w:r>
      <w:r>
        <w:rPr>
          <w:color w:val="231F20"/>
        </w:rPr>
        <w:t>also</w:t>
      </w:r>
      <w:r>
        <w:rPr>
          <w:color w:val="231F20"/>
          <w:spacing w:val="13"/>
        </w:rPr>
        <w:t> </w:t>
      </w:r>
      <w:r>
        <w:rPr>
          <w:color w:val="231F20"/>
        </w:rPr>
        <w:t>become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future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3"/>
        </w:rPr>
        <w:t> </w:t>
      </w:r>
      <w:r>
        <w:rPr>
          <w:color w:val="231F20"/>
        </w:rPr>
        <w:t>under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2000</w:t>
      </w:r>
      <w:r>
        <w:rPr>
          <w:color w:val="231F20"/>
          <w:spacing w:val="12"/>
        </w:rPr>
        <w:t> </w:t>
      </w:r>
      <w:r>
        <w:rPr>
          <w:color w:val="231F20"/>
        </w:rPr>
        <w:t>Plan.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2007,</w:t>
      </w:r>
      <w:r>
        <w:rPr>
          <w:color w:val="231F20"/>
          <w:spacing w:val="12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353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shares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common</w:t>
      </w:r>
      <w:r>
        <w:rPr>
          <w:color w:val="231F20"/>
          <w:spacing w:val="-10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outstanding</w:t>
      </w:r>
      <w:r>
        <w:rPr>
          <w:color w:val="231F20"/>
          <w:spacing w:val="-11"/>
        </w:rPr>
        <w:t> </w:t>
      </w:r>
      <w:r>
        <w:rPr>
          <w:color w:val="231F20"/>
        </w:rPr>
        <w:t>under</w:t>
      </w:r>
      <w:r>
        <w:rPr>
          <w:color w:val="231F20"/>
          <w:spacing w:val="-12"/>
        </w:rPr>
        <w:t> </w:t>
      </w:r>
      <w:r>
        <w:rPr>
          <w:color w:val="231F20"/>
        </w:rPr>
        <w:t>both</w:t>
      </w:r>
      <w:r>
        <w:rPr>
          <w:color w:val="231F20"/>
          <w:spacing w:val="-13"/>
        </w:rPr>
        <w:t> </w:t>
      </w:r>
      <w:r>
        <w:rPr>
          <w:color w:val="231F20"/>
        </w:rPr>
        <w:t>plans,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229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6"/>
        </w:rPr>
        <w:t> </w:t>
      </w:r>
      <w:r>
        <w:rPr>
          <w:color w:val="231F20"/>
        </w:rPr>
        <w:t>vested.</w:t>
      </w:r>
      <w:r>
        <w:rPr>
          <w:color w:val="231F20"/>
        </w:rPr>
        <w:t> Approximately</w:t>
      </w:r>
      <w:r>
        <w:rPr>
          <w:color w:val="231F20"/>
          <w:spacing w:val="-10"/>
        </w:rPr>
        <w:t> </w:t>
      </w:r>
      <w:r>
        <w:rPr>
          <w:color w:val="231F20"/>
        </w:rPr>
        <w:t>346</w:t>
      </w:r>
      <w:r>
        <w:rPr>
          <w:color w:val="231F20"/>
          <w:spacing w:val="-15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shares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common</w:t>
      </w:r>
      <w:r>
        <w:rPr>
          <w:color w:val="231F20"/>
          <w:spacing w:val="-12"/>
        </w:rPr>
        <w:t> </w:t>
      </w:r>
      <w:r>
        <w:rPr>
          <w:color w:val="231F20"/>
        </w:rPr>
        <w:t>stock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future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14"/>
        </w:rPr>
        <w:t> </w:t>
      </w:r>
      <w:r>
        <w:rPr>
          <w:color w:val="231F20"/>
        </w:rPr>
        <w:t>under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2000</w:t>
      </w:r>
      <w:r>
        <w:rPr>
          <w:color w:val="231F20"/>
          <w:spacing w:val="-14"/>
        </w:rPr>
        <w:t> </w:t>
      </w:r>
      <w:r>
        <w:rPr>
          <w:color w:val="231F20"/>
        </w:rPr>
        <w:t>Plan.</w:t>
      </w:r>
      <w:r>
        <w:rPr>
          <w:color w:val="231F20"/>
          <w:spacing w:val="-14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date,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issued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2"/>
        </w:rPr>
        <w:t> </w:t>
      </w:r>
      <w:r>
        <w:rPr>
          <w:color w:val="231F20"/>
        </w:rPr>
        <w:t>stock</w:t>
      </w:r>
      <w:r>
        <w:rPr>
          <w:color w:val="231F20"/>
          <w:spacing w:val="3"/>
        </w:rPr>
        <w:t> </w:t>
      </w:r>
      <w:r>
        <w:rPr>
          <w:color w:val="231F20"/>
        </w:rPr>
        <w:t>purchase</w:t>
      </w:r>
      <w:r>
        <w:rPr>
          <w:color w:val="231F20"/>
          <w:spacing w:val="4"/>
        </w:rPr>
        <w:t> </w:t>
      </w:r>
      <w:r>
        <w:rPr>
          <w:color w:val="231F20"/>
        </w:rPr>
        <w:t>rights,</w:t>
      </w:r>
      <w:r>
        <w:rPr>
          <w:color w:val="231F20"/>
          <w:spacing w:val="4"/>
        </w:rPr>
        <w:t> </w:t>
      </w:r>
      <w:r>
        <w:rPr>
          <w:color w:val="231F20"/>
        </w:rPr>
        <w:t>stock</w:t>
      </w:r>
      <w:r>
        <w:rPr>
          <w:color w:val="231F20"/>
          <w:spacing w:val="3"/>
        </w:rPr>
        <w:t> </w:t>
      </w:r>
      <w:r>
        <w:rPr>
          <w:color w:val="231F20"/>
        </w:rPr>
        <w:t>appreciation</w:t>
      </w:r>
      <w:r>
        <w:rPr>
          <w:color w:val="231F20"/>
          <w:spacing w:val="7"/>
        </w:rPr>
        <w:t> </w:t>
      </w:r>
      <w:r>
        <w:rPr>
          <w:color w:val="231F20"/>
        </w:rPr>
        <w:t>rights,</w:t>
      </w:r>
      <w:r>
        <w:rPr>
          <w:color w:val="231F20"/>
          <w:spacing w:val="3"/>
        </w:rPr>
        <w:t> </w:t>
      </w:r>
      <w:r>
        <w:rPr>
          <w:color w:val="231F20"/>
        </w:rPr>
        <w:t>restricted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long-term</w:t>
      </w:r>
      <w:r>
        <w:rPr>
          <w:color w:val="231F20"/>
          <w:spacing w:val="26"/>
        </w:rPr>
        <w:t> </w:t>
      </w:r>
      <w:r>
        <w:rPr>
          <w:color w:val="231F20"/>
        </w:rPr>
        <w:t>performance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3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plan.</w:t>
      </w:r>
      <w:r>
        <w:rPr/>
      </w:r>
    </w:p>
    <w:p>
      <w:pPr>
        <w:pStyle w:val="BodyText"/>
        <w:spacing w:line="250" w:lineRule="auto" w:before="123"/>
        <w:ind w:right="177"/>
        <w:jc w:val="both"/>
      </w:pP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1993,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Board</w:t>
      </w:r>
      <w:r>
        <w:rPr>
          <w:color w:val="231F20"/>
          <w:spacing w:val="21"/>
        </w:rPr>
        <w:t> </w:t>
      </w:r>
      <w:r>
        <w:rPr>
          <w:color w:val="231F20"/>
        </w:rPr>
        <w:t>adopted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1993</w:t>
      </w:r>
      <w:r>
        <w:rPr>
          <w:color w:val="231F20"/>
          <w:spacing w:val="19"/>
        </w:rPr>
        <w:t> </w:t>
      </w:r>
      <w:r>
        <w:rPr>
          <w:color w:val="231F20"/>
        </w:rPr>
        <w:t>Directors’</w:t>
      </w:r>
      <w:r>
        <w:rPr>
          <w:color w:val="231F20"/>
          <w:spacing w:val="21"/>
        </w:rPr>
        <w:t> </w:t>
      </w:r>
      <w:r>
        <w:rPr>
          <w:color w:val="231F20"/>
        </w:rPr>
        <w:t>Stock</w:t>
      </w:r>
      <w:r>
        <w:rPr>
          <w:color w:val="231F20"/>
          <w:spacing w:val="20"/>
        </w:rPr>
        <w:t> </w:t>
      </w:r>
      <w:r>
        <w:rPr>
          <w:color w:val="231F20"/>
        </w:rPr>
        <w:t>Option</w:t>
      </w:r>
      <w:r>
        <w:rPr>
          <w:color w:val="231F20"/>
          <w:spacing w:val="20"/>
        </w:rPr>
        <w:t> </w:t>
      </w:r>
      <w:r>
        <w:rPr>
          <w:color w:val="231F20"/>
        </w:rPr>
        <w:t>Plan</w:t>
      </w:r>
      <w:r>
        <w:rPr>
          <w:color w:val="231F20"/>
          <w:spacing w:val="20"/>
        </w:rPr>
        <w:t> </w:t>
      </w:r>
      <w:r>
        <w:rPr>
          <w:color w:val="231F20"/>
        </w:rPr>
        <w:t>(the</w:t>
      </w:r>
      <w:r>
        <w:rPr>
          <w:color w:val="231F20"/>
          <w:spacing w:val="21"/>
        </w:rPr>
        <w:t> </w:t>
      </w:r>
      <w:r>
        <w:rPr>
          <w:color w:val="231F20"/>
        </w:rPr>
        <w:t>Original</w:t>
      </w:r>
      <w:r>
        <w:rPr>
          <w:color w:val="231F20"/>
          <w:spacing w:val="21"/>
        </w:rPr>
        <w:t> </w:t>
      </w:r>
      <w:r>
        <w:rPr>
          <w:color w:val="231F20"/>
        </w:rPr>
        <w:t>Directors’</w:t>
      </w:r>
      <w:r>
        <w:rPr>
          <w:color w:val="231F20"/>
          <w:spacing w:val="21"/>
        </w:rPr>
        <w:t> </w:t>
      </w:r>
      <w:r>
        <w:rPr>
          <w:color w:val="231F20"/>
        </w:rPr>
        <w:t>Plan),</w:t>
      </w:r>
      <w:r>
        <w:rPr>
          <w:color w:val="231F20"/>
          <w:spacing w:val="20"/>
        </w:rPr>
        <w:t> </w:t>
      </w:r>
      <w:r>
        <w:rPr>
          <w:color w:val="231F20"/>
        </w:rPr>
        <w:t>which</w:t>
      </w:r>
      <w:r>
        <w:rPr>
          <w:color w:val="231F20"/>
          <w:spacing w:val="23"/>
        </w:rPr>
        <w:t> </w:t>
      </w:r>
      <w:r>
        <w:rPr>
          <w:color w:val="231F20"/>
        </w:rPr>
        <w:t>provided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issuance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non-qualified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non-employee</w:t>
      </w:r>
      <w:r>
        <w:rPr>
          <w:color w:val="231F20"/>
          <w:spacing w:val="18"/>
        </w:rPr>
        <w:t> </w:t>
      </w:r>
      <w:r>
        <w:rPr>
          <w:color w:val="231F20"/>
        </w:rPr>
        <w:t>directors.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2004,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Original</w:t>
      </w:r>
      <w:r>
        <w:rPr>
          <w:color w:val="231F20"/>
          <w:spacing w:val="23"/>
        </w:rPr>
        <w:t> </w:t>
      </w:r>
      <w:r>
        <w:rPr>
          <w:color w:val="231F20"/>
        </w:rPr>
        <w:t>Directors’</w:t>
      </w:r>
      <w:r>
        <w:rPr>
          <w:color w:val="231F20"/>
          <w:spacing w:val="17"/>
        </w:rPr>
        <w:t> </w:t>
      </w:r>
      <w:r>
        <w:rPr>
          <w:color w:val="231F20"/>
        </w:rPr>
        <w:t>Plan</w:t>
      </w:r>
      <w:r>
        <w:rPr>
          <w:color w:val="231F20"/>
          <w:spacing w:val="17"/>
        </w:rPr>
        <w:t> </w:t>
      </w:r>
      <w:r>
        <w:rPr>
          <w:color w:val="231F20"/>
        </w:rPr>
        <w:t>was</w:t>
      </w:r>
      <w:r>
        <w:rPr>
          <w:color w:val="231F20"/>
          <w:spacing w:val="15"/>
        </w:rPr>
        <w:t> </w:t>
      </w:r>
      <w:r>
        <w:rPr>
          <w:color w:val="231F20"/>
        </w:rPr>
        <w:t>amended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restated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eliminate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term</w:t>
      </w:r>
      <w:r>
        <w:rPr>
          <w:color w:val="231F20"/>
          <w:spacing w:val="18"/>
        </w:rPr>
        <w:t> </w:t>
      </w:r>
      <w:r>
        <w:rPr>
          <w:color w:val="231F20"/>
        </w:rPr>
        <w:t>limit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plan,</w:t>
      </w:r>
      <w:r>
        <w:rPr>
          <w:color w:val="231F20"/>
          <w:spacing w:val="15"/>
        </w:rPr>
        <w:t> </w:t>
      </w:r>
      <w:r>
        <w:rPr>
          <w:color w:val="231F20"/>
        </w:rPr>
        <w:t>eliminate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ability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reprice</w:t>
      </w:r>
      <w:r>
        <w:rPr>
          <w:color w:val="231F20"/>
          <w:spacing w:val="21"/>
        </w:rPr>
        <w:t> </w:t>
      </w:r>
      <w:r>
        <w:rPr>
          <w:color w:val="231F20"/>
        </w:rPr>
        <w:t>options</w:t>
      </w:r>
      <w:r>
        <w:rPr>
          <w:color w:val="231F20"/>
          <w:spacing w:val="-3"/>
        </w:rPr>
        <w:t> </w:t>
      </w:r>
      <w:r>
        <w:rPr>
          <w:color w:val="231F20"/>
        </w:rPr>
        <w:t>without</w:t>
      </w:r>
      <w:r>
        <w:rPr>
          <w:color w:val="231F20"/>
          <w:spacing w:val="-4"/>
        </w:rPr>
        <w:t> </w:t>
      </w:r>
      <w:r>
        <w:rPr>
          <w:color w:val="231F20"/>
        </w:rPr>
        <w:t>stockholder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approval,</w:t>
      </w:r>
      <w:r>
        <w:rPr>
          <w:color w:val="231F20"/>
          <w:spacing w:val="-3"/>
        </w:rPr>
        <w:t> </w:t>
      </w:r>
      <w:r>
        <w:rPr>
          <w:color w:val="231F20"/>
        </w:rPr>
        <w:t>decrease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shares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common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reserved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issuance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Original</w:t>
      </w:r>
      <w:r>
        <w:rPr>
          <w:color w:val="231F20"/>
          <w:spacing w:val="4"/>
        </w:rPr>
        <w:t> </w:t>
      </w:r>
      <w:r>
        <w:rPr>
          <w:color w:val="231F20"/>
        </w:rPr>
        <w:t>Directors’</w:t>
      </w:r>
      <w:r>
        <w:rPr>
          <w:color w:val="231F20"/>
          <w:spacing w:val="4"/>
        </w:rPr>
        <w:t> </w:t>
      </w:r>
      <w:r>
        <w:rPr>
          <w:color w:val="231F20"/>
        </w:rPr>
        <w:t>Plan,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Board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ability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make</w:t>
      </w:r>
      <w:r>
        <w:rPr>
          <w:color w:val="231F20"/>
          <w:spacing w:val="3"/>
        </w:rPr>
        <w:t> </w:t>
      </w:r>
      <w:r>
        <w:rPr>
          <w:color w:val="231F20"/>
        </w:rPr>
        <w:t>grants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restricted</w:t>
      </w:r>
      <w:r>
        <w:rPr>
          <w:color w:val="231F20"/>
          <w:spacing w:val="6"/>
        </w:rPr>
        <w:t> </w:t>
      </w:r>
      <w:r>
        <w:rPr>
          <w:color w:val="231F20"/>
        </w:rPr>
        <w:t>stock,</w:t>
      </w:r>
      <w:r>
        <w:rPr>
          <w:color w:val="231F20"/>
          <w:spacing w:val="2"/>
        </w:rPr>
        <w:t> </w:t>
      </w:r>
      <w:r>
        <w:rPr>
          <w:color w:val="231F20"/>
        </w:rPr>
        <w:t>restricted</w:t>
      </w:r>
      <w:r>
        <w:rPr>
          <w:color w:val="231F20"/>
          <w:spacing w:val="6"/>
        </w:rPr>
        <w:t> </w:t>
      </w:r>
      <w:r>
        <w:rPr>
          <w:color w:val="231F20"/>
        </w:rPr>
        <w:t>stock</w:t>
      </w:r>
      <w:r>
        <w:rPr>
          <w:color w:val="231F20"/>
          <w:spacing w:val="24"/>
        </w:rPr>
        <w:t> </w:t>
      </w:r>
      <w:r>
        <w:rPr>
          <w:color w:val="231F20"/>
        </w:rPr>
        <w:t>units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3"/>
        </w:rPr>
        <w:t> </w:t>
      </w:r>
      <w:r>
        <w:rPr>
          <w:color w:val="231F20"/>
        </w:rPr>
        <w:t>stock-based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3"/>
        </w:rPr>
        <w:t> </w:t>
      </w:r>
      <w:r>
        <w:rPr>
          <w:color w:val="231F20"/>
        </w:rPr>
        <w:t>instead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automatic</w:t>
      </w:r>
      <w:r>
        <w:rPr>
          <w:color w:val="231F20"/>
          <w:spacing w:val="8"/>
        </w:rPr>
        <w:t> </w:t>
      </w:r>
      <w:r>
        <w:rPr>
          <w:color w:val="231F20"/>
        </w:rPr>
        <w:t>option</w:t>
      </w:r>
      <w:r>
        <w:rPr>
          <w:color w:val="231F20"/>
          <w:spacing w:val="3"/>
        </w:rPr>
        <w:t> </w:t>
      </w:r>
      <w:r>
        <w:rPr>
          <w:color w:val="231F20"/>
        </w:rPr>
        <w:t>grants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rename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Original</w:t>
      </w:r>
      <w:r>
        <w:rPr>
          <w:color w:val="231F20"/>
          <w:spacing w:val="5"/>
        </w:rPr>
        <w:t> </w:t>
      </w:r>
      <w:r>
        <w:rPr>
          <w:color w:val="231F20"/>
        </w:rPr>
        <w:t>Directors’</w:t>
      </w:r>
      <w:r>
        <w:rPr>
          <w:color w:val="231F20"/>
          <w:spacing w:val="4"/>
        </w:rPr>
        <w:t> </w:t>
      </w:r>
      <w:r>
        <w:rPr>
          <w:color w:val="231F20"/>
        </w:rPr>
        <w:t>Plan,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1993</w:t>
      </w:r>
      <w:r>
        <w:rPr>
          <w:color w:val="231F20"/>
          <w:spacing w:val="3"/>
        </w:rPr>
        <w:t> </w:t>
      </w:r>
      <w:r>
        <w:rPr>
          <w:color w:val="231F20"/>
        </w:rPr>
        <w:t>Directors’</w:t>
      </w:r>
      <w:r>
        <w:rPr>
          <w:color w:val="231F20"/>
          <w:spacing w:val="6"/>
        </w:rPr>
        <w:t> </w:t>
      </w:r>
      <w:r>
        <w:rPr>
          <w:color w:val="231F20"/>
        </w:rPr>
        <w:t>Stock</w:t>
      </w:r>
      <w:r>
        <w:rPr>
          <w:color w:val="231F20"/>
          <w:spacing w:val="4"/>
        </w:rPr>
        <w:t> </w:t>
      </w:r>
      <w:r>
        <w:rPr>
          <w:color w:val="231F20"/>
        </w:rPr>
        <w:t>Plan.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2007,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Original</w:t>
      </w:r>
      <w:r>
        <w:rPr>
          <w:color w:val="231F20"/>
          <w:spacing w:val="5"/>
        </w:rPr>
        <w:t> </w:t>
      </w:r>
      <w:r>
        <w:rPr>
          <w:color w:val="231F20"/>
        </w:rPr>
        <w:t>Directors’</w:t>
      </w:r>
      <w:r>
        <w:rPr>
          <w:color w:val="231F20"/>
          <w:spacing w:val="6"/>
        </w:rPr>
        <w:t> </w:t>
      </w:r>
      <w:r>
        <w:rPr>
          <w:color w:val="231F20"/>
        </w:rPr>
        <w:t>Plan</w:t>
      </w:r>
      <w:r>
        <w:rPr>
          <w:color w:val="231F20"/>
          <w:spacing w:val="3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further</w:t>
      </w:r>
      <w:r>
        <w:rPr>
          <w:color w:val="231F20"/>
          <w:spacing w:val="5"/>
        </w:rPr>
        <w:t> </w:t>
      </w:r>
      <w:r>
        <w:rPr>
          <w:color w:val="231F20"/>
        </w:rPr>
        <w:t>amended</w:t>
      </w:r>
      <w:r>
        <w:rPr>
          <w:color w:val="231F20"/>
          <w:spacing w:val="6"/>
        </w:rPr>
        <w:t> </w:t>
      </w:r>
      <w:r>
        <w:rPr>
          <w:color w:val="231F20"/>
        </w:rPr>
        <w:t>to,</w:t>
      </w:r>
      <w:r>
        <w:rPr>
          <w:color w:val="231F20"/>
          <w:spacing w:val="5"/>
        </w:rPr>
        <w:t> </w:t>
      </w:r>
      <w:r>
        <w:rPr>
          <w:color w:val="231F20"/>
        </w:rPr>
        <w:t>among</w:t>
      </w:r>
      <w:r>
        <w:rPr>
          <w:color w:val="231F20"/>
          <w:spacing w:val="5"/>
        </w:rPr>
        <w:t> </w:t>
      </w:r>
      <w:r>
        <w:rPr>
          <w:color w:val="231F20"/>
        </w:rPr>
        <w:t>other</w:t>
      </w:r>
      <w:r>
        <w:rPr>
          <w:color w:val="231F20"/>
          <w:spacing w:val="23"/>
        </w:rPr>
        <w:t> </w:t>
      </w:r>
      <w:r>
        <w:rPr>
          <w:color w:val="231F20"/>
        </w:rPr>
        <w:t>things,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amounts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annual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option</w:t>
      </w:r>
      <w:r>
        <w:rPr>
          <w:color w:val="231F20"/>
          <w:spacing w:val="-6"/>
        </w:rPr>
        <w:t> </w:t>
      </w:r>
      <w:r>
        <w:rPr>
          <w:color w:val="231F20"/>
        </w:rPr>
        <w:t>grants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directors,</w:t>
      </w:r>
      <w:r>
        <w:rPr>
          <w:color w:val="231F20"/>
          <w:spacing w:val="-6"/>
        </w:rPr>
        <w:t> </w:t>
      </w:r>
      <w:r>
        <w:rPr>
          <w:color w:val="231F20"/>
        </w:rPr>
        <w:t>permit</w:t>
      </w:r>
      <w:r>
        <w:rPr>
          <w:color w:val="231F20"/>
          <w:spacing w:val="-5"/>
        </w:rPr>
        <w:t> </w:t>
      </w:r>
      <w:r>
        <w:rPr>
          <w:color w:val="231F20"/>
        </w:rPr>
        <w:t>pro</w:t>
      </w:r>
      <w:r>
        <w:rPr>
          <w:color w:val="231F20"/>
          <w:spacing w:val="-8"/>
        </w:rPr>
        <w:t> </w:t>
      </w:r>
      <w:r>
        <w:rPr>
          <w:color w:val="231F20"/>
        </w:rPr>
        <w:t>rata</w:t>
      </w:r>
      <w:r>
        <w:rPr>
          <w:color w:val="231F20"/>
          <w:spacing w:val="-4"/>
        </w:rPr>
        <w:t> </w:t>
      </w:r>
      <w:r>
        <w:rPr>
          <w:color w:val="231F20"/>
        </w:rPr>
        <w:t>option</w:t>
      </w:r>
      <w:r>
        <w:rPr>
          <w:color w:val="231F20"/>
          <w:spacing w:val="-6"/>
        </w:rPr>
        <w:t> </w:t>
      </w:r>
      <w:r>
        <w:rPr>
          <w:color w:val="231F20"/>
        </w:rPr>
        <w:t>grants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chairs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</w:rPr>
        <w:t> Board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Directors’</w:t>
      </w:r>
      <w:r>
        <w:rPr>
          <w:color w:val="231F20"/>
          <w:spacing w:val="-6"/>
        </w:rPr>
        <w:t> </w:t>
      </w:r>
      <w:r>
        <w:rPr>
          <w:color w:val="231F20"/>
        </w:rPr>
        <w:t>committees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Board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Directors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Compensation</w:t>
      </w:r>
      <w:r>
        <w:rPr>
          <w:color w:val="231F20"/>
          <w:spacing w:val="-5"/>
        </w:rPr>
        <w:t> </w:t>
      </w:r>
      <w:r>
        <w:rPr>
          <w:color w:val="231F20"/>
        </w:rPr>
        <w:t>Committee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may,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future,</w:t>
      </w:r>
      <w:r>
        <w:rPr>
          <w:color w:val="231F20"/>
          <w:spacing w:val="2"/>
        </w:rPr>
        <w:t> </w:t>
      </w:r>
      <w:r>
        <w:rPr>
          <w:color w:val="231F20"/>
        </w:rPr>
        <w:t>change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option</w:t>
      </w:r>
      <w:r>
        <w:rPr>
          <w:color w:val="231F20"/>
          <w:spacing w:val="2"/>
        </w:rPr>
        <w:t> </w:t>
      </w:r>
      <w:r>
        <w:rPr>
          <w:color w:val="231F20"/>
        </w:rPr>
        <w:t>grant</w:t>
      </w:r>
      <w:r>
        <w:rPr>
          <w:color w:val="231F20"/>
          <w:spacing w:val="2"/>
        </w:rPr>
        <w:t> </w:t>
      </w:r>
      <w:r>
        <w:rPr>
          <w:color w:val="231F20"/>
        </w:rPr>
        <w:t>policy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non-employee</w:t>
      </w:r>
      <w:r>
        <w:rPr>
          <w:color w:val="231F20"/>
          <w:spacing w:val="5"/>
        </w:rPr>
        <w:t> </w:t>
      </w:r>
      <w:r>
        <w:rPr>
          <w:color w:val="231F20"/>
        </w:rPr>
        <w:t>directors</w:t>
      </w:r>
      <w:r>
        <w:rPr>
          <w:color w:val="231F20"/>
          <w:spacing w:val="3"/>
        </w:rPr>
        <w:t> </w:t>
      </w:r>
      <w:r>
        <w:rPr>
          <w:color w:val="231F20"/>
        </w:rPr>
        <w:t>(the</w:t>
      </w:r>
      <w:r>
        <w:rPr>
          <w:color w:val="231F20"/>
          <w:spacing w:val="2"/>
        </w:rPr>
        <w:t> </w:t>
      </w:r>
      <w:r>
        <w:rPr>
          <w:color w:val="231F20"/>
        </w:rPr>
        <w:t>Directors’</w:t>
      </w:r>
      <w:r>
        <w:rPr>
          <w:color w:val="231F20"/>
          <w:spacing w:val="1"/>
        </w:rPr>
        <w:t> </w:t>
      </w:r>
      <w:r>
        <w:rPr>
          <w:color w:val="231F20"/>
        </w:rPr>
        <w:t>Plan)</w:t>
      </w:r>
      <w:r>
        <w:rPr>
          <w:color w:val="231F20"/>
          <w:spacing w:val="1"/>
        </w:rPr>
        <w:t> </w:t>
      </w:r>
      <w:r>
        <w:rPr>
          <w:color w:val="231F20"/>
        </w:rPr>
        <w:t>Under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terms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</w:rPr>
        <w:t> Directors’</w:t>
      </w:r>
      <w:r>
        <w:rPr>
          <w:color w:val="231F20"/>
          <w:spacing w:val="21"/>
        </w:rPr>
        <w:t> </w:t>
      </w:r>
      <w:r>
        <w:rPr>
          <w:color w:val="231F20"/>
        </w:rPr>
        <w:t>Plan,</w:t>
      </w:r>
      <w:r>
        <w:rPr>
          <w:color w:val="231F20"/>
          <w:spacing w:val="19"/>
        </w:rPr>
        <w:t> </w:t>
      </w:r>
      <w:r>
        <w:rPr>
          <w:color w:val="231F20"/>
        </w:rPr>
        <w:t>options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purchase</w:t>
      </w:r>
      <w:r>
        <w:rPr>
          <w:color w:val="231F20"/>
          <w:spacing w:val="20"/>
        </w:rPr>
        <w:t> </w:t>
      </w:r>
      <w:r>
        <w:rPr>
          <w:color w:val="231F20"/>
        </w:rPr>
        <w:t>8</w:t>
      </w:r>
      <w:r>
        <w:rPr>
          <w:color w:val="231F20"/>
          <w:spacing w:val="18"/>
        </w:rPr>
        <w:t> </w:t>
      </w:r>
      <w:r>
        <w:rPr>
          <w:color w:val="231F20"/>
        </w:rPr>
        <w:t>million</w:t>
      </w:r>
      <w:r>
        <w:rPr>
          <w:color w:val="231F20"/>
          <w:spacing w:val="22"/>
        </w:rPr>
        <w:t> </w:t>
      </w:r>
      <w:r>
        <w:rPr>
          <w:color w:val="231F20"/>
        </w:rPr>
        <w:t>shares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common</w:t>
      </w:r>
      <w:r>
        <w:rPr>
          <w:color w:val="231F20"/>
          <w:spacing w:val="20"/>
        </w:rPr>
        <w:t> </w:t>
      </w:r>
      <w:r>
        <w:rPr>
          <w:color w:val="231F20"/>
        </w:rPr>
        <w:t>stock</w:t>
      </w:r>
      <w:r>
        <w:rPr>
          <w:color w:val="231F20"/>
          <w:spacing w:val="19"/>
        </w:rPr>
        <w:t> </w:t>
      </w:r>
      <w:r>
        <w:rPr>
          <w:color w:val="231F20"/>
        </w:rPr>
        <w:t>were</w:t>
      </w:r>
      <w:r>
        <w:rPr>
          <w:color w:val="231F20"/>
          <w:spacing w:val="19"/>
        </w:rPr>
        <w:t> </w:t>
      </w:r>
      <w:r>
        <w:rPr>
          <w:color w:val="231F20"/>
        </w:rPr>
        <w:t>reserved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issuance,</w:t>
      </w:r>
      <w:r>
        <w:rPr>
          <w:color w:val="231F20"/>
          <w:spacing w:val="20"/>
        </w:rPr>
        <w:t> </w:t>
      </w:r>
      <w:r>
        <w:rPr>
          <w:color w:val="231F20"/>
        </w:rPr>
        <w:t>options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56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6" w:lineRule="auto" w:before="74"/>
        <w:ind w:left="159" w:right="157"/>
        <w:jc w:val="both"/>
      </w:pPr>
      <w:r>
        <w:rPr>
          <w:color w:val="231F20"/>
        </w:rPr>
        <w:t>granted</w:t>
      </w:r>
      <w:r>
        <w:rPr>
          <w:color w:val="231F20"/>
          <w:spacing w:val="7"/>
        </w:rPr>
        <w:t> </w:t>
      </w:r>
      <w:r>
        <w:rPr>
          <w:color w:val="231F20"/>
        </w:rPr>
        <w:t>at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</w:rPr>
        <w:t>less</w:t>
      </w:r>
      <w:r>
        <w:rPr>
          <w:color w:val="231F20"/>
          <w:spacing w:val="4"/>
        </w:rPr>
        <w:t> </w:t>
      </w:r>
      <w:r>
        <w:rPr>
          <w:color w:val="231F20"/>
        </w:rPr>
        <w:t>than</w:t>
      </w:r>
      <w:r>
        <w:rPr>
          <w:color w:val="231F20"/>
          <w:spacing w:val="6"/>
        </w:rPr>
        <w:t> </w:t>
      </w:r>
      <w:r>
        <w:rPr>
          <w:color w:val="231F20"/>
        </w:rPr>
        <w:t>fair</w:t>
      </w:r>
      <w:r>
        <w:rPr>
          <w:color w:val="231F20"/>
          <w:spacing w:val="6"/>
        </w:rPr>
        <w:t> </w:t>
      </w:r>
      <w:r>
        <w:rPr>
          <w:color w:val="231F20"/>
        </w:rPr>
        <w:t>market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7"/>
        </w:rPr>
        <w:t> </w:t>
      </w:r>
      <w:r>
        <w:rPr>
          <w:color w:val="231F20"/>
        </w:rPr>
        <w:t>become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exercisable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6"/>
        </w:rPr>
        <w:t> </w:t>
      </w:r>
      <w:r>
        <w:rPr>
          <w:color w:val="231F20"/>
        </w:rPr>
        <w:t>four</w:t>
      </w:r>
      <w:r>
        <w:rPr>
          <w:color w:val="231F20"/>
          <w:spacing w:val="5"/>
        </w:rPr>
        <w:t> </w:t>
      </w:r>
      <w:r>
        <w:rPr>
          <w:color w:val="231F20"/>
        </w:rPr>
        <w:t>years,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expire</w:t>
      </w:r>
      <w:r>
        <w:rPr>
          <w:color w:val="231F20"/>
          <w:spacing w:val="7"/>
        </w:rPr>
        <w:t> </w:t>
      </w:r>
      <w:r>
        <w:rPr>
          <w:color w:val="231F20"/>
        </w:rPr>
        <w:t>no</w:t>
      </w:r>
      <w:r>
        <w:rPr>
          <w:color w:val="231F20"/>
          <w:spacing w:val="5"/>
        </w:rPr>
        <w:t> </w:t>
      </w:r>
      <w:r>
        <w:rPr>
          <w:color w:val="231F20"/>
        </w:rPr>
        <w:t>more</w:t>
      </w:r>
      <w:r>
        <w:rPr>
          <w:color w:val="231F20"/>
          <w:spacing w:val="7"/>
        </w:rPr>
        <w:t> </w:t>
      </w:r>
      <w:r>
        <w:rPr>
          <w:color w:val="231F20"/>
        </w:rPr>
        <w:t>than</w:t>
      </w:r>
      <w:r>
        <w:rPr>
          <w:color w:val="231F20"/>
          <w:spacing w:val="6"/>
        </w:rPr>
        <w:t> </w:t>
      </w:r>
      <w:r>
        <w:rPr>
          <w:color w:val="231F20"/>
        </w:rPr>
        <w:t>ten</w:t>
      </w:r>
      <w:r>
        <w:rPr>
          <w:color w:val="231F20"/>
          <w:spacing w:val="4"/>
        </w:rPr>
        <w:t> </w:t>
      </w:r>
      <w:r>
        <w:rPr>
          <w:color w:val="231F20"/>
        </w:rPr>
        <w:t>years</w:t>
      </w:r>
      <w:r>
        <w:rPr>
          <w:color w:val="231F20"/>
          <w:spacing w:val="29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date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grant.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Directors’</w:t>
      </w:r>
      <w:r>
        <w:rPr>
          <w:color w:val="231F20"/>
          <w:spacing w:val="-3"/>
        </w:rPr>
        <w:t> </w:t>
      </w:r>
      <w:r>
        <w:rPr>
          <w:color w:val="231F20"/>
        </w:rPr>
        <w:t>Plan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automatic grants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options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non-employee</w:t>
      </w:r>
      <w:r>
        <w:rPr>
          <w:color w:val="231F20"/>
          <w:spacing w:val="-2"/>
        </w:rPr>
        <w:t> </w:t>
      </w:r>
      <w:r>
        <w:rPr>
          <w:color w:val="231F20"/>
        </w:rPr>
        <w:t>director</w:t>
      </w:r>
      <w:r>
        <w:rPr>
          <w:color w:val="231F20"/>
          <w:spacing w:val="25"/>
        </w:rPr>
        <w:t> </w:t>
      </w:r>
      <w:r>
        <w:rPr>
          <w:color w:val="231F20"/>
        </w:rPr>
        <w:t>upon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3"/>
        </w:rPr>
        <w:t> </w:t>
      </w:r>
      <w:r>
        <w:rPr>
          <w:color w:val="231F20"/>
        </w:rPr>
        <w:t>becoming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director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thereafter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annual</w:t>
      </w:r>
      <w:r>
        <w:rPr>
          <w:color w:val="231F20"/>
          <w:spacing w:val="6"/>
        </w:rPr>
        <w:t> </w:t>
      </w:r>
      <w:r>
        <w:rPr>
          <w:color w:val="231F20"/>
        </w:rPr>
        <w:t>basis,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well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automatic</w:t>
      </w:r>
      <w:r>
        <w:rPr>
          <w:color w:val="231F20"/>
          <w:spacing w:val="9"/>
        </w:rPr>
        <w:t> </w:t>
      </w:r>
      <w:r>
        <w:rPr>
          <w:color w:val="231F20"/>
        </w:rPr>
        <w:t>nondiscretionary</w:t>
      </w:r>
      <w:r>
        <w:rPr>
          <w:color w:val="231F20"/>
          <w:spacing w:val="7"/>
        </w:rPr>
        <w:t> </w:t>
      </w:r>
      <w:r>
        <w:rPr>
          <w:color w:val="231F20"/>
        </w:rPr>
        <w:t>grants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chairing</w:t>
      </w:r>
      <w:r>
        <w:rPr>
          <w:color w:val="231F20"/>
          <w:spacing w:val="8"/>
        </w:rPr>
        <w:t> </w:t>
      </w:r>
      <w:r>
        <w:rPr>
          <w:color w:val="231F20"/>
        </w:rPr>
        <w:t>certain</w:t>
      </w:r>
      <w:r>
        <w:rPr>
          <w:color w:val="231F20"/>
          <w:spacing w:val="10"/>
        </w:rPr>
        <w:t> </w:t>
      </w:r>
      <w:r>
        <w:rPr>
          <w:color w:val="231F20"/>
        </w:rPr>
        <w:t>Board</w:t>
      </w:r>
      <w:r>
        <w:rPr>
          <w:color w:val="231F20"/>
          <w:spacing w:val="6"/>
        </w:rPr>
        <w:t> </w:t>
      </w:r>
      <w:r>
        <w:rPr>
          <w:color w:val="231F20"/>
        </w:rPr>
        <w:t>committees.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Board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discretion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replace</w:t>
      </w:r>
      <w:r>
        <w:rPr>
          <w:color w:val="231F20"/>
          <w:spacing w:val="8"/>
        </w:rPr>
        <w:t> </w:t>
      </w:r>
      <w:r>
        <w:rPr>
          <w:color w:val="231F20"/>
        </w:rPr>
        <w:t>any</w:t>
      </w:r>
      <w:r>
        <w:rPr>
          <w:color w:val="231F20"/>
          <w:spacing w:val="4"/>
        </w:rPr>
        <w:t> </w:t>
      </w:r>
      <w:r>
        <w:rPr>
          <w:color w:val="231F20"/>
        </w:rPr>
        <w:t>automatic</w:t>
      </w:r>
      <w:r>
        <w:rPr>
          <w:color w:val="231F20"/>
          <w:spacing w:val="11"/>
        </w:rPr>
        <w:t> </w:t>
      </w:r>
      <w:r>
        <w:rPr>
          <w:color w:val="231F20"/>
        </w:rPr>
        <w:t>option</w:t>
      </w:r>
      <w:r>
        <w:rPr>
          <w:color w:val="231F20"/>
          <w:spacing w:val="6"/>
        </w:rPr>
        <w:t> </w:t>
      </w:r>
      <w:r>
        <w:rPr>
          <w:color w:val="231F20"/>
        </w:rPr>
        <w:t>grant</w:t>
      </w:r>
      <w:r>
        <w:rPr>
          <w:color w:val="231F20"/>
          <w:spacing w:val="7"/>
        </w:rPr>
        <w:t> </w:t>
      </w:r>
      <w:r>
        <w:rPr>
          <w:color w:val="231F20"/>
        </w:rPr>
        <w:t>under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</w:rPr>
        <w:t> Directors’</w:t>
      </w:r>
      <w:r>
        <w:rPr>
          <w:color w:val="231F20"/>
          <w:spacing w:val="5"/>
        </w:rPr>
        <w:t> </w:t>
      </w:r>
      <w:r>
        <w:rPr>
          <w:color w:val="231F20"/>
        </w:rPr>
        <w:t>Plan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restricted</w:t>
      </w:r>
      <w:r>
        <w:rPr>
          <w:color w:val="231F20"/>
          <w:spacing w:val="6"/>
        </w:rPr>
        <w:t> </w:t>
      </w:r>
      <w:r>
        <w:rPr>
          <w:color w:val="231F20"/>
        </w:rPr>
        <w:t>stock,</w:t>
      </w:r>
      <w:r>
        <w:rPr>
          <w:color w:val="231F20"/>
          <w:spacing w:val="3"/>
        </w:rPr>
        <w:t> </w:t>
      </w:r>
      <w:r>
        <w:rPr>
          <w:color w:val="231F20"/>
        </w:rPr>
        <w:t>restricted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4"/>
        </w:rPr>
        <w:t> </w:t>
      </w:r>
      <w:r>
        <w:rPr>
          <w:color w:val="231F20"/>
        </w:rPr>
        <w:t>units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</w:rPr>
        <w:t>stock-based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awards.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number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shares</w:t>
      </w:r>
      <w:r>
        <w:rPr>
          <w:color w:val="231F20"/>
          <w:spacing w:val="2"/>
        </w:rPr>
        <w:t> </w:t>
      </w:r>
      <w:r>
        <w:rPr>
          <w:color w:val="231F20"/>
        </w:rPr>
        <w:t>subject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stock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award</w:t>
      </w:r>
      <w:r>
        <w:rPr>
          <w:color w:val="231F20"/>
          <w:spacing w:val="2"/>
        </w:rPr>
        <w:t> </w:t>
      </w:r>
      <w:r>
        <w:rPr>
          <w:color w:val="231F20"/>
        </w:rPr>
        <w:t>will</w:t>
      </w:r>
      <w:r>
        <w:rPr>
          <w:color w:val="231F20"/>
          <w:spacing w:val="2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no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3"/>
        </w:rPr>
        <w:t> </w:t>
      </w:r>
      <w:r>
        <w:rPr>
          <w:color w:val="231F20"/>
        </w:rPr>
        <w:t>than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options,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determined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reasonable</w:t>
      </w:r>
      <w:r>
        <w:rPr>
          <w:color w:val="231F20"/>
          <w:spacing w:val="-9"/>
        </w:rPr>
        <w:t> </w:t>
      </w:r>
      <w:r>
        <w:rPr>
          <w:color w:val="231F20"/>
        </w:rPr>
        <w:t>basis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Board,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</w:rPr>
        <w:t>otherwise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granted</w:t>
      </w:r>
      <w:r>
        <w:rPr>
          <w:color w:val="231F20"/>
          <w:spacing w:val="-10"/>
        </w:rPr>
        <w:t> </w:t>
      </w:r>
      <w:r>
        <w:rPr>
          <w:color w:val="231F20"/>
        </w:rPr>
        <w:t>under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applicable</w:t>
      </w:r>
      <w:r>
        <w:rPr>
          <w:color w:val="231F20"/>
          <w:spacing w:val="-6"/>
        </w:rPr>
        <w:t> </w:t>
      </w:r>
      <w:r>
        <w:rPr>
          <w:color w:val="231F20"/>
        </w:rPr>
        <w:t>automatic</w:t>
      </w:r>
      <w:r>
        <w:rPr>
          <w:color w:val="231F20"/>
          <w:spacing w:val="-6"/>
        </w:rPr>
        <w:t> </w:t>
      </w:r>
      <w:r>
        <w:rPr>
          <w:color w:val="231F20"/>
        </w:rPr>
        <w:t>option</w:t>
      </w:r>
      <w:r>
        <w:rPr>
          <w:color w:val="231F20"/>
          <w:spacing w:val="20"/>
        </w:rPr>
        <w:t> </w:t>
      </w:r>
      <w:r>
        <w:rPr>
          <w:color w:val="231F20"/>
        </w:rPr>
        <w:t>grant.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Board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determine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particular</w:t>
      </w:r>
      <w:r>
        <w:rPr>
          <w:color w:val="231F20"/>
          <w:spacing w:val="-7"/>
        </w:rPr>
        <w:t> </w:t>
      </w:r>
      <w:r>
        <w:rPr>
          <w:color w:val="231F20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grant,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24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consistent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those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options,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described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below,</w:t>
      </w:r>
      <w:r>
        <w:rPr>
          <w:color w:val="231F20"/>
          <w:spacing w:val="-7"/>
        </w:rPr>
        <w:t> </w:t>
      </w:r>
      <w:r>
        <w:rPr>
          <w:color w:val="231F20"/>
        </w:rPr>
        <w:t>granted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Directors’</w:t>
      </w:r>
      <w:r>
        <w:rPr>
          <w:color w:val="231F20"/>
          <w:spacing w:val="-4"/>
        </w:rPr>
        <w:t> </w:t>
      </w:r>
      <w:r>
        <w:rPr>
          <w:color w:val="231F20"/>
        </w:rPr>
        <w:t>Plan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respect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vesting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forfeiture</w:t>
      </w:r>
      <w:r>
        <w:rPr>
          <w:color w:val="231F20"/>
          <w:spacing w:val="20"/>
        </w:rPr>
        <w:t> </w:t>
      </w:r>
      <w:r>
        <w:rPr>
          <w:color w:val="231F20"/>
        </w:rPr>
        <w:t>schedules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treatment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termination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status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director.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31,</w:t>
      </w:r>
      <w:r>
        <w:rPr>
          <w:color w:val="231F20"/>
          <w:spacing w:val="17"/>
        </w:rPr>
        <w:t> </w:t>
      </w:r>
      <w:r>
        <w:rPr>
          <w:color w:val="231F20"/>
        </w:rPr>
        <w:t>2007,</w:t>
      </w:r>
      <w:r>
        <w:rPr>
          <w:color w:val="231F20"/>
          <w:spacing w:val="17"/>
        </w:rPr>
        <w:t> </w:t>
      </w:r>
      <w:r>
        <w:rPr>
          <w:color w:val="231F20"/>
        </w:rPr>
        <w:t>options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purchase</w:t>
      </w:r>
      <w:r>
        <w:rPr>
          <w:color w:val="231F20"/>
          <w:spacing w:val="21"/>
        </w:rPr>
        <w:t> </w:t>
      </w:r>
      <w:r>
        <w:rPr>
          <w:color w:val="231F20"/>
        </w:rPr>
        <w:t>approximately</w:t>
      </w:r>
      <w:r>
        <w:rPr>
          <w:color w:val="231F20"/>
          <w:spacing w:val="11"/>
        </w:rPr>
        <w:t> </w:t>
      </w:r>
      <w:r>
        <w:rPr>
          <w:color w:val="231F20"/>
        </w:rPr>
        <w:t>3</w:t>
      </w:r>
      <w:r>
        <w:rPr>
          <w:color w:val="231F20"/>
          <w:spacing w:val="5"/>
        </w:rPr>
        <w:t> </w:t>
      </w:r>
      <w:r>
        <w:rPr>
          <w:color w:val="231F20"/>
        </w:rPr>
        <w:t>million</w:t>
      </w:r>
      <w:r>
        <w:rPr>
          <w:color w:val="231F20"/>
          <w:spacing w:val="8"/>
        </w:rPr>
        <w:t> </w:t>
      </w:r>
      <w:r>
        <w:rPr>
          <w:color w:val="231F20"/>
        </w:rPr>
        <w:t>shares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common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6"/>
        </w:rPr>
        <w:t> </w:t>
      </w:r>
      <w:r>
        <w:rPr>
          <w:color w:val="231F20"/>
        </w:rPr>
        <w:t>were</w:t>
      </w:r>
      <w:r>
        <w:rPr>
          <w:color w:val="231F20"/>
          <w:spacing w:val="5"/>
        </w:rPr>
        <w:t> </w:t>
      </w:r>
      <w:r>
        <w:rPr>
          <w:color w:val="231F20"/>
        </w:rPr>
        <w:t>outstanding</w:t>
      </w:r>
      <w:r>
        <w:rPr>
          <w:color w:val="231F20"/>
          <w:spacing w:val="7"/>
        </w:rPr>
        <w:t> </w:t>
      </w:r>
      <w:r>
        <w:rPr>
          <w:color w:val="231F20"/>
        </w:rPr>
        <w:t>under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1993</w:t>
      </w:r>
      <w:r>
        <w:rPr>
          <w:color w:val="231F20"/>
          <w:spacing w:val="4"/>
        </w:rPr>
        <w:t> </w:t>
      </w:r>
      <w:r>
        <w:rPr>
          <w:color w:val="231F20"/>
        </w:rPr>
        <w:t>Directors’</w:t>
      </w:r>
      <w:r>
        <w:rPr>
          <w:color w:val="231F20"/>
          <w:spacing w:val="7"/>
        </w:rPr>
        <w:t> </w:t>
      </w:r>
      <w:r>
        <w:rPr>
          <w:color w:val="231F20"/>
        </w:rPr>
        <w:t>Plan,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less</w:t>
      </w:r>
      <w:r>
        <w:rPr>
          <w:color w:val="231F20"/>
        </w:rPr>
        <w:t> than</w:t>
      </w:r>
      <w:r>
        <w:rPr>
          <w:color w:val="231F20"/>
          <w:spacing w:val="1"/>
        </w:rPr>
        <w:t> </w:t>
      </w:r>
      <w:r>
        <w:rPr>
          <w:color w:val="231F20"/>
        </w:rPr>
        <w:t>3</w:t>
      </w:r>
      <w:r>
        <w:rPr>
          <w:color w:val="231F20"/>
          <w:spacing w:val="-1"/>
        </w:rPr>
        <w:t> </w:t>
      </w:r>
      <w:r>
        <w:rPr>
          <w:color w:val="231F20"/>
        </w:rPr>
        <w:t>million</w:t>
      </w:r>
      <w:r>
        <w:rPr>
          <w:color w:val="231F20"/>
          <w:spacing w:val="3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vested.</w:t>
      </w:r>
      <w:r>
        <w:rPr>
          <w:color w:val="231F20"/>
          <w:spacing w:val="1"/>
        </w:rPr>
        <w:t> </w:t>
      </w:r>
      <w:r>
        <w:rPr>
          <w:color w:val="231F20"/>
        </w:rPr>
        <w:t>Approximately</w:t>
      </w:r>
      <w:r>
        <w:rPr>
          <w:color w:val="231F20"/>
          <w:spacing w:val="3"/>
        </w:rPr>
        <w:t> </w:t>
      </w:r>
      <w:r>
        <w:rPr>
          <w:color w:val="231F20"/>
        </w:rPr>
        <w:t>3</w:t>
      </w:r>
      <w:r>
        <w:rPr>
          <w:color w:val="231F20"/>
          <w:spacing w:val="-1"/>
        </w:rPr>
        <w:t> </w:t>
      </w:r>
      <w:r>
        <w:rPr>
          <w:color w:val="231F20"/>
        </w:rPr>
        <w:t>million</w:t>
      </w:r>
      <w:r>
        <w:rPr>
          <w:color w:val="231F20"/>
          <w:spacing w:val="3"/>
        </w:rPr>
        <w:t> </w:t>
      </w:r>
      <w:r>
        <w:rPr>
          <w:color w:val="231F20"/>
        </w:rPr>
        <w:t>shares are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4"/>
        </w:rPr>
        <w:t> </w:t>
      </w:r>
      <w:r>
        <w:rPr>
          <w:color w:val="231F20"/>
        </w:rPr>
        <w:t>for future</w:t>
      </w:r>
      <w:r>
        <w:rPr>
          <w:color w:val="231F20"/>
          <w:spacing w:val="1"/>
        </w:rPr>
        <w:t> </w:t>
      </w:r>
      <w:r>
        <w:rPr>
          <w:color w:val="231F20"/>
        </w:rPr>
        <w:t>option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this plan;</w:t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14"/>
        </w:rPr>
        <w:t> </w:t>
      </w:r>
      <w:r>
        <w:rPr>
          <w:color w:val="231F20"/>
        </w:rPr>
        <w:t>no</w:t>
      </w:r>
      <w:r>
        <w:rPr>
          <w:color w:val="231F20"/>
          <w:spacing w:val="13"/>
        </w:rPr>
        <w:t> </w:t>
      </w:r>
      <w:r>
        <w:rPr>
          <w:color w:val="231F20"/>
        </w:rPr>
        <w:t>more</w:t>
      </w:r>
      <w:r>
        <w:rPr>
          <w:color w:val="231F20"/>
          <w:spacing w:val="16"/>
        </w:rPr>
        <w:t> </w:t>
      </w:r>
      <w:r>
        <w:rPr>
          <w:color w:val="231F20"/>
        </w:rPr>
        <w:t>than</w:t>
      </w:r>
      <w:r>
        <w:rPr>
          <w:color w:val="231F20"/>
          <w:spacing w:val="14"/>
        </w:rPr>
        <w:t> </w:t>
      </w:r>
      <w:r>
        <w:rPr>
          <w:color w:val="231F20"/>
        </w:rPr>
        <w:t>2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shares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grants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options.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5" w:lineRule="auto"/>
        <w:ind w:left="159" w:right="158"/>
        <w:jc w:val="both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connection</w:t>
      </w:r>
      <w:r>
        <w:rPr>
          <w:color w:val="231F20"/>
          <w:spacing w:val="3"/>
        </w:rPr>
        <w:t> </w:t>
      </w:r>
      <w:r>
        <w:rPr>
          <w:color w:val="231F20"/>
        </w:rPr>
        <w:t>with certain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acquisitions,</w:t>
      </w:r>
      <w:r>
        <w:rPr>
          <w:color w:val="231F20"/>
          <w:spacing w:val="2"/>
        </w:rPr>
        <w:t> </w:t>
      </w:r>
      <w:r>
        <w:rPr>
          <w:color w:val="231F20"/>
        </w:rPr>
        <w:t>principally</w:t>
      </w:r>
      <w:r>
        <w:rPr>
          <w:color w:val="231F20"/>
          <w:spacing w:val="2"/>
        </w:rPr>
        <w:t> </w:t>
      </w:r>
      <w:r>
        <w:rPr>
          <w:color w:val="231F20"/>
        </w:rPr>
        <w:t>PeopleSoft, Siebel</w:t>
      </w:r>
      <w:r>
        <w:rPr>
          <w:color w:val="231F20"/>
          <w:spacing w:val="2"/>
        </w:rPr>
        <w:t> </w:t>
      </w:r>
      <w:r>
        <w:rPr>
          <w:color w:val="231F20"/>
        </w:rPr>
        <w:t>and Hyperion,</w:t>
      </w:r>
      <w:r>
        <w:rPr>
          <w:color w:val="231F20"/>
          <w:spacing w:val="-1"/>
        </w:rPr>
        <w:t> </w:t>
      </w:r>
      <w:r>
        <w:rPr>
          <w:color w:val="231F20"/>
        </w:rPr>
        <w:t>we assumed all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</w:rPr>
        <w:t> outstanding</w:t>
      </w:r>
      <w:r>
        <w:rPr>
          <w:color w:val="231F20"/>
          <w:spacing w:val="18"/>
        </w:rPr>
        <w:t> </w:t>
      </w:r>
      <w:r>
        <w:rPr>
          <w:color w:val="231F20"/>
        </w:rPr>
        <w:t>stock</w:t>
      </w:r>
      <w:r>
        <w:rPr>
          <w:color w:val="231F20"/>
          <w:spacing w:val="17"/>
        </w:rPr>
        <w:t> </w:t>
      </w:r>
      <w:r>
        <w:rPr>
          <w:color w:val="231F20"/>
        </w:rPr>
        <w:t>options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restricted</w:t>
      </w:r>
      <w:r>
        <w:rPr>
          <w:color w:val="231F20"/>
          <w:spacing w:val="19"/>
        </w:rPr>
        <w:t> </w:t>
      </w:r>
      <w:r>
        <w:rPr>
          <w:color w:val="231F20"/>
        </w:rPr>
        <w:t>stock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acquiree’s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17"/>
        </w:rPr>
        <w:t> </w:t>
      </w:r>
      <w:r>
        <w:rPr>
          <w:color w:val="231F20"/>
        </w:rPr>
        <w:t>stock</w:t>
      </w:r>
      <w:r>
        <w:rPr>
          <w:color w:val="231F20"/>
          <w:spacing w:val="17"/>
        </w:rPr>
        <w:t> </w:t>
      </w:r>
      <w:r>
        <w:rPr>
          <w:color w:val="231F20"/>
        </w:rPr>
        <w:t>plans.</w:t>
      </w:r>
      <w:r>
        <w:rPr>
          <w:color w:val="231F20"/>
          <w:spacing w:val="16"/>
        </w:rPr>
        <w:t> </w:t>
      </w:r>
      <w:r>
        <w:rPr>
          <w:color w:val="231F20"/>
        </w:rPr>
        <w:t>These</w:t>
      </w:r>
      <w:r>
        <w:rPr>
          <w:color w:val="231F20"/>
          <w:spacing w:val="18"/>
        </w:rPr>
        <w:t> </w:t>
      </w:r>
      <w:r>
        <w:rPr>
          <w:color w:val="231F20"/>
        </w:rPr>
        <w:t>stock</w:t>
      </w:r>
      <w:r>
        <w:rPr>
          <w:color w:val="231F20"/>
          <w:spacing w:val="17"/>
        </w:rPr>
        <w:t> </w:t>
      </w:r>
      <w:r>
        <w:rPr>
          <w:color w:val="231F20"/>
        </w:rPr>
        <w:t>options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restricted</w:t>
      </w:r>
      <w:r>
        <w:rPr>
          <w:color w:val="231F20"/>
          <w:spacing w:val="5"/>
        </w:rPr>
        <w:t> </w:t>
      </w:r>
      <w:r>
        <w:rPr>
          <w:color w:val="231F20"/>
        </w:rPr>
        <w:t>stock</w:t>
      </w:r>
      <w:r>
        <w:rPr>
          <w:color w:val="231F20"/>
          <w:spacing w:val="2"/>
        </w:rPr>
        <w:t> </w:t>
      </w:r>
      <w:r>
        <w:rPr>
          <w:color w:val="231F20"/>
        </w:rPr>
        <w:t>generally</w:t>
      </w:r>
      <w:r>
        <w:rPr>
          <w:color w:val="231F20"/>
          <w:spacing w:val="3"/>
        </w:rPr>
        <w:t> </w:t>
      </w:r>
      <w:r>
        <w:rPr>
          <w:color w:val="231F20"/>
        </w:rPr>
        <w:t>retain</w:t>
      </w:r>
      <w:r>
        <w:rPr>
          <w:color w:val="231F20"/>
          <w:spacing w:val="4"/>
        </w:rPr>
        <w:t> </w:t>
      </w:r>
      <w:r>
        <w:rPr>
          <w:color w:val="231F20"/>
        </w:rPr>
        <w:t>all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rights,</w:t>
      </w:r>
      <w:r>
        <w:rPr>
          <w:color w:val="231F20"/>
          <w:spacing w:val="1"/>
        </w:rPr>
        <w:t> </w:t>
      </w:r>
      <w:r>
        <w:rPr>
          <w:color w:val="231F20"/>
        </w:rPr>
        <w:t>terms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conditions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</w:rPr>
        <w:t> plans</w:t>
      </w:r>
      <w:r>
        <w:rPr>
          <w:color w:val="231F20"/>
          <w:spacing w:val="1"/>
        </w:rPr>
        <w:t> </w:t>
      </w:r>
      <w:r>
        <w:rPr>
          <w:color w:val="231F20"/>
        </w:rPr>
        <w:t>under</w:t>
      </w:r>
      <w:r>
        <w:rPr>
          <w:color w:val="231F20"/>
          <w:spacing w:val="2"/>
        </w:rPr>
        <w:t> </w:t>
      </w:r>
      <w:r>
        <w:rPr>
          <w:color w:val="231F20"/>
        </w:rPr>
        <w:t>which</w:t>
      </w:r>
      <w:r>
        <w:rPr>
          <w:color w:val="231F20"/>
          <w:spacing w:val="2"/>
        </w:rPr>
        <w:t> </w:t>
      </w:r>
      <w:r>
        <w:rPr>
          <w:color w:val="231F20"/>
        </w:rPr>
        <w:t>options</w:t>
      </w:r>
      <w:r>
        <w:rPr>
          <w:color w:val="231F20"/>
          <w:spacing w:val="28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originally</w:t>
      </w:r>
      <w:r>
        <w:rPr>
          <w:color w:val="231F20"/>
          <w:spacing w:val="-3"/>
        </w:rPr>
        <w:t> </w:t>
      </w:r>
      <w:r>
        <w:rPr>
          <w:color w:val="231F20"/>
        </w:rPr>
        <w:t>granted.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6"/>
        </w:rPr>
        <w:t> </w:t>
      </w:r>
      <w:r>
        <w:rPr>
          <w:color w:val="231F20"/>
        </w:rPr>
        <w:t>2007,</w:t>
      </w:r>
      <w:r>
        <w:rPr>
          <w:color w:val="231F20"/>
          <w:spacing w:val="-6"/>
        </w:rPr>
        <w:t> </w:t>
      </w:r>
      <w:r>
        <w:rPr>
          <w:color w:val="231F20"/>
        </w:rPr>
        <w:t>options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purchase</w:t>
      </w:r>
      <w:r>
        <w:rPr>
          <w:color w:val="231F20"/>
          <w:spacing w:val="-5"/>
        </w:rPr>
        <w:t> </w:t>
      </w:r>
      <w:r>
        <w:rPr>
          <w:color w:val="231F20"/>
        </w:rPr>
        <w:t>78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shares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common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2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</w:rPr>
        <w:t> shares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restricted</w:t>
      </w:r>
      <w:r>
        <w:rPr>
          <w:color w:val="231F20"/>
          <w:spacing w:val="17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</w:rPr>
        <w:t>plans.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59"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table</w:t>
      </w:r>
      <w:r>
        <w:rPr>
          <w:color w:val="231F20"/>
          <w:spacing w:val="15"/>
        </w:rPr>
        <w:t> </w:t>
      </w:r>
      <w:r>
        <w:rPr>
          <w:color w:val="231F20"/>
        </w:rPr>
        <w:t>summarizes</w:t>
      </w:r>
      <w:r>
        <w:rPr>
          <w:color w:val="231F20"/>
          <w:spacing w:val="17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activity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last</w:t>
      </w:r>
      <w:r>
        <w:rPr>
          <w:color w:val="231F20"/>
          <w:spacing w:val="14"/>
        </w:rPr>
        <w:t> </w:t>
      </w:r>
      <w:r>
        <w:rPr>
          <w:color w:val="231F20"/>
        </w:rPr>
        <w:t>three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years</w:t>
      </w:r>
      <w:r>
        <w:rPr>
          <w:color w:val="231F20"/>
          <w:spacing w:val="15"/>
        </w:rPr>
        <w:t> </w:t>
      </w:r>
      <w:r>
        <w:rPr>
          <w:color w:val="231F20"/>
        </w:rPr>
        <w:t>ended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80"/>
        <w:ind w:left="0" w:right="546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Options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Outstanding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9"/>
        <w:gridCol w:w="1276"/>
        <w:gridCol w:w="1076"/>
      </w:tblGrid>
      <w:tr>
        <w:trPr>
          <w:trHeight w:val="541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millions,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except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exercise</w:t>
            </w:r>
            <w:r>
              <w:rPr>
                <w:rFonts w:ascii="Times New Roman"/>
                <w:b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price)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7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160" w:lineRule="exact"/>
              <w:ind w:left="303" w:right="257" w:hanging="234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Shares</w:t>
            </w:r>
            <w:r>
              <w:rPr>
                <w:rFonts w:ascii="Times New Roman"/>
                <w:b/>
                <w:color w:val="231F20"/>
                <w:spacing w:val="9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Under</w:t>
            </w:r>
            <w:r>
              <w:rPr>
                <w:rFonts w:ascii="Times New Roman"/>
                <w:b/>
                <w:color w:val="231F20"/>
                <w:sz w:val="16"/>
              </w:rPr>
              <w:t> Option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09" w:lineRule="auto" w:before="28"/>
              <w:ind w:left="40" w:right="55" w:firstLine="2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2"/>
                <w:sz w:val="16"/>
              </w:rPr>
              <w:t>Weighted</w:t>
            </w:r>
            <w:r>
              <w:rPr>
                <w:rFonts w:ascii="Times New Roman"/>
                <w:b/>
                <w:color w:val="231F20"/>
                <w:spacing w:val="2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3"/>
                <w:sz w:val="16"/>
              </w:rPr>
              <w:t>Average</w:t>
            </w:r>
            <w:r>
              <w:rPr>
                <w:rFonts w:ascii="Times New Roman"/>
                <w:b/>
                <w:color w:val="231F20"/>
                <w:spacing w:val="2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Exercise</w:t>
            </w:r>
            <w:r>
              <w:rPr>
                <w:rFonts w:ascii="Times New Roman"/>
                <w:b/>
                <w:color w:val="231F20"/>
                <w:spacing w:val="4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687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2004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11.61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Granted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10.39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Assumed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connection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with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acquisitions</w:t>
            </w:r>
            <w:r>
              <w:rPr>
                <w:rFonts w:ascii="Times New Roman"/>
                <w:color w:val="231F20"/>
                <w:spacing w:val="-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8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12.25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Exercised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(71)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6.16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Canceled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9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39)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18.01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2005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11.92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Granted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12.37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Assumed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connection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with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acquisitions</w:t>
            </w:r>
            <w:r>
              <w:rPr>
                <w:rFonts w:ascii="Times New Roman"/>
                <w:color w:val="231F20"/>
                <w:spacing w:val="-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17.22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Exercised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(87)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6.56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Canceled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9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59)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16.64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Granted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14.81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Assumed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connection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with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acquisitions</w:t>
            </w:r>
            <w:r>
              <w:rPr>
                <w:rFonts w:ascii="Times New Roman"/>
                <w:color w:val="231F20"/>
                <w:spacing w:val="-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11.27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Exercised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(106)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8.22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Canceled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9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34.57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8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715" w:val="left" w:leader="none"/>
              </w:tabs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434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13.65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56" w:lineRule="auto" w:before="74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range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exercise</w:t>
      </w:r>
      <w:r>
        <w:rPr>
          <w:color w:val="231F20"/>
          <w:spacing w:val="2"/>
        </w:rPr>
        <w:t> </w:t>
      </w:r>
      <w:r>
        <w:rPr>
          <w:color w:val="231F20"/>
        </w:rPr>
        <w:t>prices for options outstanding at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31, 2007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$0.13 to</w:t>
      </w:r>
      <w:r>
        <w:rPr>
          <w:color w:val="231F20"/>
          <w:spacing w:val="-1"/>
        </w:rPr>
        <w:t> </w:t>
      </w:r>
      <w:r>
        <w:rPr>
          <w:color w:val="231F20"/>
        </w:rPr>
        <w:t>$126.59.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range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exercise</w:t>
      </w:r>
      <w:r>
        <w:rPr>
          <w:color w:val="231F20"/>
          <w:spacing w:val="27"/>
        </w:rPr>
        <w:t> </w:t>
      </w:r>
      <w:r>
        <w:rPr>
          <w:color w:val="231F20"/>
        </w:rPr>
        <w:t>prices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options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fluctuating</w:t>
      </w:r>
      <w:r>
        <w:rPr>
          <w:color w:val="231F20"/>
          <w:spacing w:val="-6"/>
        </w:rPr>
        <w:t> </w:t>
      </w:r>
      <w:r>
        <w:rPr>
          <w:color w:val="231F20"/>
        </w:rPr>
        <w:t>price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period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grants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acquisitions.</w:t>
      </w:r>
      <w:r>
        <w:rPr/>
      </w:r>
    </w:p>
    <w:p>
      <w:pPr>
        <w:spacing w:after="0" w:line="256" w:lineRule="auto"/>
        <w:jc w:val="both"/>
        <w:sectPr>
          <w:footerReference w:type="even" r:id="rId44"/>
          <w:footerReference w:type="default" r:id="rId45"/>
          <w:pgSz w:w="12240" w:h="15840"/>
          <w:pgMar w:footer="1102" w:header="0" w:top="1380" w:bottom="1300" w:left="1220" w:right="1580"/>
          <w:pgNumType w:start="92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380" w:bottom="1300" w:left="122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0"/>
        <w:ind w:left="27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w w:val="95"/>
          <w:sz w:val="16"/>
        </w:rPr>
        <w:t>Range</w:t>
      </w:r>
      <w:r>
        <w:rPr>
          <w:rFonts w:ascii="Times New Roman"/>
          <w:b/>
          <w:color w:val="231F20"/>
          <w:spacing w:val="-1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of</w:t>
      </w:r>
      <w:r>
        <w:rPr>
          <w:rFonts w:ascii="Times New Roman"/>
          <w:b/>
          <w:color w:val="231F20"/>
          <w:spacing w:val="-1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Exercise Prices</w:t>
      </w:r>
      <w:r>
        <w:rPr>
          <w:rFonts w:ascii="Times New Roman"/>
          <w:sz w:val="16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line="209" w:lineRule="auto" w:before="0"/>
        <w:ind w:left="278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w w:val="95"/>
          <w:sz w:val="16"/>
        </w:rPr>
        <w:t>Options</w:t>
      </w:r>
      <w:r>
        <w:rPr>
          <w:rFonts w:ascii="Times New Roman"/>
          <w:b/>
          <w:color w:val="231F20"/>
          <w:spacing w:val="-18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Outstanding</w:t>
      </w:r>
      <w:r>
        <w:rPr>
          <w:rFonts w:ascii="Times New Roman"/>
          <w:b/>
          <w:color w:val="231F20"/>
          <w:w w:val="93"/>
          <w:sz w:val="16"/>
        </w:rPr>
        <w:t> </w:t>
      </w:r>
      <w:r>
        <w:rPr>
          <w:rFonts w:ascii="Times New Roman"/>
          <w:b/>
          <w:color w:val="231F20"/>
          <w:sz w:val="16"/>
        </w:rPr>
        <w:t>as</w:t>
      </w:r>
      <w:r>
        <w:rPr>
          <w:rFonts w:ascii="Times New Roman"/>
          <w:b/>
          <w:color w:val="231F20"/>
          <w:spacing w:val="-12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-12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-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b/>
          <w:color w:val="231F20"/>
          <w:spacing w:val="-12"/>
          <w:sz w:val="16"/>
        </w:rPr>
        <w:t> </w:t>
      </w:r>
      <w:r>
        <w:rPr>
          <w:rFonts w:ascii="Times New Roman"/>
          <w:b/>
          <w:color w:val="231F20"/>
          <w:sz w:val="16"/>
        </w:rPr>
        <w:t>2007</w:t>
      </w:r>
      <w:r>
        <w:rPr>
          <w:rFonts w:ascii="Times New Roman"/>
          <w:b/>
          <w:color w:val="231F20"/>
          <w:w w:val="93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(in</w:t>
      </w:r>
      <w:r>
        <w:rPr>
          <w:rFonts w:ascii="Times New Roman"/>
          <w:b/>
          <w:color w:val="231F20"/>
          <w:spacing w:val="-7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209" w:lineRule="auto" w:before="99"/>
        <w:ind w:left="157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5"/>
        </w:rPr>
        <w:br w:type="column"/>
      </w:r>
      <w:r>
        <w:rPr>
          <w:rFonts w:ascii="Times New Roman"/>
          <w:b/>
          <w:color w:val="231F20"/>
          <w:spacing w:val="-3"/>
          <w:w w:val="95"/>
          <w:sz w:val="16"/>
        </w:rPr>
        <w:t>Weighted</w:t>
      </w:r>
      <w:r>
        <w:rPr>
          <w:rFonts w:ascii="Times New Roman"/>
          <w:b/>
          <w:color w:val="231F20"/>
          <w:spacing w:val="1"/>
          <w:w w:val="95"/>
          <w:sz w:val="16"/>
        </w:rPr>
        <w:t> </w:t>
      </w:r>
      <w:r>
        <w:rPr>
          <w:rFonts w:ascii="Times New Roman"/>
          <w:b/>
          <w:color w:val="231F20"/>
          <w:spacing w:val="-4"/>
          <w:w w:val="95"/>
          <w:sz w:val="16"/>
        </w:rPr>
        <w:t>Average</w:t>
      </w:r>
      <w:r>
        <w:rPr>
          <w:rFonts w:ascii="Times New Roman"/>
          <w:b/>
          <w:color w:val="231F20"/>
          <w:spacing w:val="26"/>
          <w:w w:val="93"/>
          <w:sz w:val="16"/>
        </w:rPr>
        <w:t> </w:t>
      </w:r>
      <w:r>
        <w:rPr>
          <w:rFonts w:ascii="Times New Roman"/>
          <w:b/>
          <w:color w:val="231F20"/>
          <w:sz w:val="16"/>
        </w:rPr>
        <w:t>Remaining</w:t>
      </w:r>
      <w:r>
        <w:rPr>
          <w:rFonts w:ascii="Times New Roman"/>
          <w:b/>
          <w:color w:val="231F20"/>
          <w:w w:val="93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Contractual</w:t>
      </w:r>
      <w:r>
        <w:rPr>
          <w:rFonts w:ascii="Times New Roman"/>
          <w:b/>
          <w:color w:val="231F20"/>
          <w:spacing w:val="-14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Life</w:t>
      </w:r>
      <w:r>
        <w:rPr>
          <w:rFonts w:ascii="Times New Roman"/>
          <w:b/>
          <w:color w:val="231F20"/>
          <w:w w:val="93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(in</w:t>
      </w:r>
      <w:r>
        <w:rPr>
          <w:rFonts w:ascii="Times New Roman"/>
          <w:b/>
          <w:color w:val="231F20"/>
          <w:spacing w:val="-4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years)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60" w:lineRule="exact" w:before="0"/>
        <w:ind w:left="278" w:right="0" w:hanging="11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3"/>
          <w:w w:val="95"/>
          <w:sz w:val="16"/>
        </w:rPr>
        <w:t>Weighted</w:t>
      </w:r>
      <w:r>
        <w:rPr>
          <w:rFonts w:ascii="Times New Roman"/>
          <w:b/>
          <w:color w:val="231F20"/>
          <w:spacing w:val="-16"/>
          <w:w w:val="95"/>
          <w:sz w:val="16"/>
        </w:rPr>
        <w:t> </w:t>
      </w:r>
      <w:r>
        <w:rPr>
          <w:rFonts w:ascii="Times New Roman"/>
          <w:b/>
          <w:color w:val="231F20"/>
          <w:spacing w:val="-4"/>
          <w:w w:val="95"/>
          <w:sz w:val="16"/>
        </w:rPr>
        <w:t>Average</w:t>
      </w:r>
      <w:r>
        <w:rPr>
          <w:rFonts w:ascii="Times New Roman"/>
          <w:b/>
          <w:color w:val="231F20"/>
          <w:spacing w:val="24"/>
          <w:w w:val="93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Exercise</w:t>
      </w:r>
      <w:r>
        <w:rPr>
          <w:rFonts w:ascii="Times New Roman"/>
          <w:b/>
          <w:color w:val="231F20"/>
          <w:spacing w:val="-8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Price</w:t>
      </w:r>
      <w:r>
        <w:rPr>
          <w:rFonts w:ascii="Times New Roman"/>
          <w:sz w:val="16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line="209" w:lineRule="auto" w:before="0"/>
        <w:ind w:left="162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w w:val="95"/>
          <w:sz w:val="16"/>
        </w:rPr>
        <w:t>Options</w:t>
      </w:r>
      <w:r>
        <w:rPr>
          <w:rFonts w:ascii="Times New Roman"/>
          <w:b/>
          <w:color w:val="231F20"/>
          <w:spacing w:val="-18"/>
          <w:w w:val="95"/>
          <w:sz w:val="16"/>
        </w:rPr>
        <w:t> </w:t>
      </w:r>
      <w:r>
        <w:rPr>
          <w:rFonts w:ascii="Times New Roman"/>
          <w:b/>
          <w:color w:val="231F20"/>
          <w:spacing w:val="-1"/>
          <w:w w:val="95"/>
          <w:sz w:val="16"/>
        </w:rPr>
        <w:t>Exercisable</w:t>
      </w:r>
      <w:r>
        <w:rPr>
          <w:rFonts w:ascii="Times New Roman"/>
          <w:b/>
          <w:color w:val="231F20"/>
          <w:spacing w:val="21"/>
          <w:w w:val="93"/>
          <w:sz w:val="16"/>
        </w:rPr>
        <w:t> </w:t>
      </w:r>
      <w:r>
        <w:rPr>
          <w:rFonts w:ascii="Times New Roman"/>
          <w:b/>
          <w:color w:val="231F20"/>
          <w:sz w:val="16"/>
        </w:rPr>
        <w:t>as</w:t>
      </w:r>
      <w:r>
        <w:rPr>
          <w:rFonts w:ascii="Times New Roman"/>
          <w:b/>
          <w:color w:val="231F20"/>
          <w:spacing w:val="-13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-12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-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b/>
          <w:color w:val="231F20"/>
          <w:spacing w:val="-12"/>
          <w:sz w:val="16"/>
        </w:rPr>
        <w:t> </w:t>
      </w:r>
      <w:r>
        <w:rPr>
          <w:rFonts w:ascii="Times New Roman"/>
          <w:b/>
          <w:color w:val="231F20"/>
          <w:sz w:val="16"/>
        </w:rPr>
        <w:t>2007</w:t>
      </w:r>
      <w:r>
        <w:rPr>
          <w:rFonts w:ascii="Times New Roman"/>
          <w:b/>
          <w:color w:val="231F20"/>
          <w:w w:val="93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(in</w:t>
      </w:r>
      <w:r>
        <w:rPr>
          <w:rFonts w:ascii="Times New Roman"/>
          <w:b/>
          <w:color w:val="231F20"/>
          <w:spacing w:val="-6"/>
          <w:w w:val="95"/>
          <w:sz w:val="16"/>
        </w:rPr>
        <w:t> </w:t>
      </w:r>
      <w:r>
        <w:rPr>
          <w:rFonts w:ascii="Times New Roman"/>
          <w:b/>
          <w:color w:val="231F20"/>
          <w:w w:val="95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line="209" w:lineRule="auto" w:before="0"/>
        <w:ind w:left="161" w:right="156" w:firstLine="52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3"/>
          <w:sz w:val="16"/>
        </w:rPr>
        <w:t>Weighted</w:t>
      </w:r>
      <w:r>
        <w:rPr>
          <w:rFonts w:ascii="Times New Roman"/>
          <w:b/>
          <w:color w:val="231F20"/>
          <w:spacing w:val="-19"/>
          <w:sz w:val="16"/>
        </w:rPr>
        <w:t> </w:t>
      </w:r>
      <w:r>
        <w:rPr>
          <w:rFonts w:ascii="Times New Roman"/>
          <w:b/>
          <w:color w:val="231F20"/>
          <w:spacing w:val="-4"/>
          <w:sz w:val="16"/>
        </w:rPr>
        <w:t>Average</w:t>
      </w:r>
      <w:r>
        <w:rPr>
          <w:rFonts w:ascii="Times New Roman"/>
          <w:b/>
          <w:color w:val="231F20"/>
          <w:spacing w:val="24"/>
          <w:w w:val="93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Exercise Price</w:t>
      </w:r>
      <w:r>
        <w:rPr>
          <w:rFonts w:ascii="Times New Roman"/>
          <w:b/>
          <w:color w:val="231F20"/>
          <w:spacing w:val="1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of</w:t>
      </w:r>
      <w:r>
        <w:rPr>
          <w:rFonts w:ascii="Times New Roman"/>
          <w:b/>
          <w:color w:val="231F20"/>
          <w:spacing w:val="22"/>
          <w:w w:val="93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Exercisable</w:t>
      </w:r>
      <w:r>
        <w:rPr>
          <w:rFonts w:ascii="Times New Roman"/>
          <w:b/>
          <w:color w:val="231F20"/>
          <w:spacing w:val="34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Options</w:t>
      </w:r>
      <w:r>
        <w:rPr>
          <w:rFonts w:ascii="Times New Roman"/>
          <w:sz w:val="16"/>
        </w:rPr>
      </w:r>
    </w:p>
    <w:p>
      <w:pPr>
        <w:spacing w:after="0" w:line="209" w:lineRule="auto"/>
        <w:jc w:val="both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6" w:equalWidth="0">
            <w:col w:w="1894" w:space="40"/>
            <w:col w:w="1636" w:space="40"/>
            <w:col w:w="1332" w:space="40"/>
            <w:col w:w="1321" w:space="40"/>
            <w:col w:w="1459" w:space="40"/>
            <w:col w:w="1598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3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606"/>
        <w:gridCol w:w="319"/>
        <w:gridCol w:w="1394"/>
        <w:gridCol w:w="160"/>
        <w:gridCol w:w="1276"/>
        <w:gridCol w:w="60"/>
        <w:gridCol w:w="1240"/>
        <w:gridCol w:w="121"/>
        <w:gridCol w:w="1378"/>
        <w:gridCol w:w="120"/>
        <w:gridCol w:w="1375"/>
      </w:tblGrid>
      <w:tr>
        <w:trPr>
          <w:trHeight w:val="358" w:hRule="exact"/>
        </w:trPr>
        <w:tc>
          <w:tcPr>
            <w:tcW w:w="9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  0.13—$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6.60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1.28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9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vMerge w:val="restart"/>
            <w:tcBorders>
              <w:top w:val="single" w:sz="9" w:space="0" w:color="231F2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9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4.53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969" w:val="left" w:leader="none"/>
              </w:tabs>
              <w:spacing w:line="240" w:lineRule="auto" w:before="50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6.87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969" w:val="left" w:leader="none"/>
              </w:tabs>
              <w:spacing w:line="240" w:lineRule="auto" w:before="4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8.76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869" w:val="left" w:leader="none"/>
              </w:tabs>
              <w:spacing w:line="240" w:lineRule="auto" w:before="50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10.88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869" w:val="left" w:leader="none"/>
              </w:tabs>
              <w:spacing w:line="240" w:lineRule="auto" w:before="50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12.30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869" w:val="left" w:leader="none"/>
              </w:tabs>
              <w:spacing w:line="240" w:lineRule="auto" w:before="50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12.91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869" w:val="left" w:leader="none"/>
              </w:tabs>
              <w:spacing w:line="240" w:lineRule="auto" w:before="50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14.53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tabs>
                <w:tab w:pos="869" w:val="left" w:leader="none"/>
              </w:tabs>
              <w:spacing w:line="240" w:lineRule="auto" w:before="50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17.40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  6.61—$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6.87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6.87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9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  6.88—$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9.90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9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  9.91—$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11.85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10.79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$11.86—$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12.34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7.85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12.32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$12.35—$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6.36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12.88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$14.27—$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14.57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14.57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$14.58—$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20.64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17.40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15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$20.65—$126.59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4" w:val="left" w:leader="none"/>
              </w:tabs>
              <w:spacing w:line="240" w:lineRule="auto" w:before="1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2.87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38.78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37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6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38.86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15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  0.13—$126.59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1054" w:val="left" w:leader="none"/>
              </w:tabs>
              <w:spacing w:line="240" w:lineRule="auto" w:before="4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434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9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1037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292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69" w:val="left" w:leader="none"/>
              </w:tabs>
              <w:spacing w:line="240" w:lineRule="auto" w:before="44"/>
              <w:ind w:left="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13.93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40" w:lineRule="auto" w:before="74"/>
        <w:ind w:left="159" w:right="0"/>
        <w:jc w:val="left"/>
      </w:pP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8"/>
        </w:rPr>
        <w:t> </w:t>
      </w:r>
      <w:r>
        <w:rPr>
          <w:color w:val="231F20"/>
        </w:rPr>
        <w:t>vested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vest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2007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91"/>
        <w:ind w:left="607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2"/>
          <w:sz w:val="16"/>
        </w:rPr>
        <w:t>Weighted</w:t>
      </w:r>
      <w:r>
        <w:rPr>
          <w:rFonts w:ascii="Times New Roman"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7"/>
        <w:gridCol w:w="964"/>
        <w:gridCol w:w="218"/>
        <w:gridCol w:w="740"/>
        <w:gridCol w:w="219"/>
        <w:gridCol w:w="1115"/>
        <w:gridCol w:w="220"/>
        <w:gridCol w:w="1022"/>
        <w:gridCol w:w="219"/>
        <w:gridCol w:w="916"/>
      </w:tblGrid>
      <w:tr>
        <w:trPr>
          <w:trHeight w:val="120" w:hRule="exact"/>
        </w:trPr>
        <w:tc>
          <w:tcPr>
            <w:tcW w:w="3597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2"/>
                <w:sz w:val="16"/>
              </w:rPr>
              <w:t>Weighted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3"/>
                <w:sz w:val="16"/>
              </w:rPr>
              <w:t>Average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In-the-Money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Aggregate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46" w:hRule="exact"/>
        </w:trPr>
        <w:tc>
          <w:tcPr>
            <w:tcW w:w="3597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Outstanding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3"/>
                <w:sz w:val="16"/>
              </w:rPr>
              <w:t>Average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Remaining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Options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as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of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Intrinsic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5" w:hRule="exact"/>
        </w:trPr>
        <w:tc>
          <w:tcPr>
            <w:tcW w:w="3597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Options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Exercise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Contract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4"/>
                <w:sz w:val="16"/>
              </w:rPr>
              <w:t>Term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spacing w:val="-3"/>
                <w:w w:val="105"/>
                <w:sz w:val="16"/>
              </w:rPr>
              <w:t>Value</w:t>
            </w:r>
            <w:r>
              <w:rPr>
                <w:rFonts w:ascii="Times New Roman"/>
                <w:b/>
                <w:color w:val="231F20"/>
                <w:spacing w:val="-2"/>
                <w:w w:val="105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91" w:hRule="exact"/>
        </w:trPr>
        <w:tc>
          <w:tcPr>
            <w:tcW w:w="3597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years)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-4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3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4"/>
                <w:sz w:val="20"/>
              </w:rPr>
              <w:t>Vested</w:t>
            </w:r>
            <w:r>
              <w:rPr>
                <w:rFonts w:ascii="Times New Roman"/>
                <w:color w:val="231F20"/>
                <w:spacing w:val="2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13.93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2,378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Expected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vest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2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1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120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12.97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7.9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120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758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3"/>
                <w:sz w:val="20"/>
              </w:rPr>
              <w:t>Total.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621" w:val="left" w:leader="none"/>
              </w:tabs>
              <w:spacing w:line="240" w:lineRule="auto" w:before="4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13.65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361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10" w:val="left" w:leader="none"/>
              </w:tabs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3,136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8" w:lineRule="auto" w:before="71"/>
        <w:ind w:left="439" w:right="157" w:hanging="275"/>
        <w:jc w:val="both"/>
      </w:pPr>
      <w:r>
        <w:rPr>
          <w:color w:val="231F20"/>
          <w:position w:val="9"/>
          <w:sz w:val="13"/>
        </w:rPr>
        <w:t>(1)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aggregate</w:t>
      </w:r>
      <w:r>
        <w:rPr>
          <w:color w:val="231F20"/>
          <w:spacing w:val="-9"/>
        </w:rPr>
        <w:t> </w:t>
      </w:r>
      <w:r>
        <w:rPr>
          <w:color w:val="231F20"/>
        </w:rPr>
        <w:t>intrinsic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calculated</w:t>
      </w:r>
      <w:r>
        <w:rPr>
          <w:color w:val="231F20"/>
          <w:spacing w:val="-4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-6"/>
        </w:rPr>
        <w:t> </w:t>
      </w:r>
      <w:r>
        <w:rPr>
          <w:color w:val="231F20"/>
        </w:rPr>
        <w:t>between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closing</w:t>
      </w:r>
      <w:r>
        <w:rPr>
          <w:color w:val="231F20"/>
          <w:spacing w:val="-9"/>
        </w:rPr>
        <w:t> </w:t>
      </w:r>
      <w:r>
        <w:rPr>
          <w:color w:val="231F20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</w:rPr>
        <w:t>price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25"/>
        </w:rPr>
        <w:t> </w:t>
      </w:r>
      <w:r>
        <w:rPr>
          <w:color w:val="231F20"/>
        </w:rPr>
        <w:t>2007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$19.38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16"/>
        </w:rPr>
        <w:t> </w:t>
      </w:r>
      <w:r>
        <w:rPr>
          <w:color w:val="231F20"/>
        </w:rPr>
        <w:t>prices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all</w:t>
      </w:r>
      <w:r>
        <w:rPr>
          <w:color w:val="231F20"/>
          <w:spacing w:val="15"/>
        </w:rPr>
        <w:t> </w:t>
      </w:r>
      <w:r>
        <w:rPr>
          <w:color w:val="231F20"/>
        </w:rPr>
        <w:t>in-the-money</w:t>
      </w:r>
      <w:r>
        <w:rPr>
          <w:color w:val="231F20"/>
          <w:spacing w:val="16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outstanding.</w:t>
      </w:r>
      <w:r>
        <w:rPr/>
      </w:r>
    </w:p>
    <w:p>
      <w:pPr>
        <w:pStyle w:val="BodyText"/>
        <w:spacing w:line="250" w:lineRule="auto" w:before="39"/>
        <w:ind w:left="439" w:right="157" w:hanging="275"/>
        <w:jc w:val="both"/>
      </w:pPr>
      <w:r>
        <w:rPr>
          <w:color w:val="231F20"/>
          <w:position w:val="9"/>
          <w:sz w:val="13"/>
        </w:rPr>
        <w:t>(2)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unrecognized</w:t>
      </w:r>
      <w:r>
        <w:rPr>
          <w:color w:val="231F20"/>
          <w:spacing w:val="23"/>
        </w:rPr>
        <w:t> </w:t>
      </w:r>
      <w:r>
        <w:rPr>
          <w:color w:val="231F20"/>
        </w:rPr>
        <w:t>compensation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8"/>
        </w:rPr>
        <w:t> </w:t>
      </w:r>
      <w:r>
        <w:rPr>
          <w:color w:val="231F20"/>
        </w:rPr>
        <w:t>calculated</w:t>
      </w:r>
      <w:r>
        <w:rPr>
          <w:color w:val="231F20"/>
          <w:spacing w:val="24"/>
        </w:rPr>
        <w:t> </w:t>
      </w:r>
      <w:r>
        <w:rPr>
          <w:color w:val="231F20"/>
        </w:rPr>
        <w:t>under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fair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1"/>
        </w:rPr>
        <w:t> </w:t>
      </w:r>
      <w:r>
        <w:rPr>
          <w:color w:val="231F20"/>
        </w:rPr>
        <w:t>method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shares</w:t>
      </w:r>
      <w:r>
        <w:rPr>
          <w:color w:val="231F20"/>
          <w:spacing w:val="16"/>
        </w:rPr>
        <w:t> </w:t>
      </w:r>
      <w:r>
        <w:rPr>
          <w:color w:val="231F20"/>
        </w:rPr>
        <w:t>expected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vest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(unvested</w:t>
      </w:r>
      <w:r>
        <w:rPr>
          <w:color w:val="231F20"/>
          <w:spacing w:val="34"/>
        </w:rPr>
        <w:t> </w:t>
      </w:r>
      <w:r>
        <w:rPr>
          <w:color w:val="231F20"/>
        </w:rPr>
        <w:t>shares</w:t>
      </w:r>
      <w:r>
        <w:rPr>
          <w:color w:val="231F20"/>
          <w:spacing w:val="31"/>
        </w:rPr>
        <w:t> </w:t>
      </w:r>
      <w:r>
        <w:rPr>
          <w:color w:val="231F20"/>
        </w:rPr>
        <w:t>net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expected</w:t>
      </w:r>
      <w:r>
        <w:rPr>
          <w:color w:val="231F20"/>
          <w:spacing w:val="33"/>
        </w:rPr>
        <w:t> </w:t>
      </w:r>
      <w:r>
        <w:rPr>
          <w:color w:val="231F20"/>
        </w:rPr>
        <w:t>forfeitures)</w:t>
      </w:r>
      <w:r>
        <w:rPr>
          <w:color w:val="231F20"/>
          <w:spacing w:val="35"/>
        </w:rPr>
        <w:t> </w:t>
      </w:r>
      <w:r>
        <w:rPr>
          <w:color w:val="231F20"/>
        </w:rPr>
        <w:t>as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May</w:t>
      </w:r>
      <w:r>
        <w:rPr>
          <w:color w:val="231F20"/>
          <w:spacing w:val="32"/>
        </w:rPr>
        <w:t> </w:t>
      </w:r>
      <w:r>
        <w:rPr>
          <w:color w:val="231F20"/>
        </w:rPr>
        <w:t>31,</w:t>
      </w:r>
      <w:r>
        <w:rPr>
          <w:color w:val="231F20"/>
          <w:spacing w:val="32"/>
        </w:rPr>
        <w:t> </w:t>
      </w:r>
      <w:r>
        <w:rPr>
          <w:color w:val="231F20"/>
        </w:rPr>
        <w:t>2007</w:t>
      </w:r>
      <w:r>
        <w:rPr>
          <w:color w:val="231F20"/>
          <w:spacing w:val="31"/>
        </w:rPr>
        <w:t> </w:t>
      </w:r>
      <w:r>
        <w:rPr>
          <w:color w:val="231F20"/>
        </w:rPr>
        <w:t>was</w:t>
      </w:r>
      <w:r>
        <w:rPr>
          <w:color w:val="231F20"/>
          <w:spacing w:val="31"/>
        </w:rPr>
        <w:t> </w:t>
      </w:r>
      <w:r>
        <w:rPr>
          <w:color w:val="231F20"/>
        </w:rPr>
        <w:t>approximately</w:t>
      </w:r>
      <w:r>
        <w:rPr>
          <w:color w:val="231F20"/>
          <w:spacing w:val="38"/>
        </w:rPr>
        <w:t> </w:t>
      </w:r>
      <w:r>
        <w:rPr>
          <w:color w:val="231F20"/>
        </w:rPr>
        <w:t>$356</w:t>
      </w:r>
      <w:r>
        <w:rPr>
          <w:color w:val="231F20"/>
          <w:spacing w:val="31"/>
        </w:rPr>
        <w:t> </w:t>
      </w:r>
      <w:r>
        <w:rPr>
          <w:color w:val="231F20"/>
        </w:rPr>
        <w:t>million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expected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32"/>
        </w:rPr>
        <w:t> </w:t>
      </w:r>
      <w:r>
        <w:rPr>
          <w:color w:val="231F20"/>
        </w:rPr>
        <w:t>recognized</w:t>
      </w:r>
      <w:r>
        <w:rPr>
          <w:color w:val="231F20"/>
          <w:spacing w:val="34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weighted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32"/>
        </w:rPr>
        <w:t> </w:t>
      </w:r>
      <w:r>
        <w:rPr>
          <w:color w:val="231F20"/>
        </w:rPr>
        <w:t>period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1.3</w:t>
      </w:r>
      <w:r>
        <w:rPr>
          <w:color w:val="231F20"/>
          <w:spacing w:val="31"/>
        </w:rPr>
        <w:t> </w:t>
      </w:r>
      <w:r>
        <w:rPr>
          <w:color w:val="231F20"/>
        </w:rPr>
        <w:t>years.</w:t>
      </w:r>
      <w:r>
        <w:rPr>
          <w:color w:val="231F20"/>
          <w:spacing w:val="31"/>
        </w:rPr>
        <w:t> </w:t>
      </w:r>
      <w:r>
        <w:rPr>
          <w:color w:val="231F20"/>
        </w:rPr>
        <w:t>Approximately</w:t>
      </w:r>
      <w:r>
        <w:rPr>
          <w:color w:val="231F20"/>
          <w:spacing w:val="33"/>
        </w:rPr>
        <w:t> </w:t>
      </w:r>
      <w:r>
        <w:rPr>
          <w:color w:val="231F20"/>
        </w:rPr>
        <w:t>22</w:t>
      </w:r>
      <w:r>
        <w:rPr>
          <w:color w:val="231F20"/>
          <w:spacing w:val="30"/>
        </w:rPr>
        <w:t> </w:t>
      </w:r>
      <w:r>
        <w:rPr>
          <w:color w:val="231F20"/>
        </w:rPr>
        <w:t>million</w:t>
      </w:r>
      <w:r>
        <w:rPr>
          <w:color w:val="231F20"/>
          <w:spacing w:val="34"/>
        </w:rPr>
        <w:t> </w:t>
      </w:r>
      <w:r>
        <w:rPr>
          <w:color w:val="231F20"/>
        </w:rPr>
        <w:t>shares</w:t>
      </w:r>
      <w:r>
        <w:rPr>
          <w:color w:val="231F20"/>
          <w:spacing w:val="25"/>
        </w:rPr>
        <w:t> </w:t>
      </w:r>
      <w:r>
        <w:rPr>
          <w:color w:val="231F20"/>
        </w:rPr>
        <w:t>outstanding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vest.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3"/>
          <w:sz w:val="20"/>
        </w:rPr>
        <w:t>Valuation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Options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Granted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4"/>
        <w:ind w:left="159" w:right="15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estimate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fair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options</w:t>
      </w:r>
      <w:r>
        <w:rPr>
          <w:color w:val="231F20"/>
          <w:spacing w:val="36"/>
        </w:rPr>
        <w:t> </w:t>
      </w:r>
      <w:r>
        <w:rPr>
          <w:color w:val="231F20"/>
        </w:rPr>
        <w:t>using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Black-Scholes-Merton</w:t>
      </w:r>
      <w:r>
        <w:rPr>
          <w:color w:val="231F20"/>
          <w:spacing w:val="40"/>
        </w:rPr>
        <w:t> </w:t>
      </w:r>
      <w:r>
        <w:rPr>
          <w:color w:val="231F20"/>
        </w:rPr>
        <w:t>option-pricing</w:t>
      </w:r>
      <w:r>
        <w:rPr>
          <w:color w:val="231F20"/>
          <w:spacing w:val="40"/>
        </w:rPr>
        <w:t> </w:t>
      </w:r>
      <w:r>
        <w:rPr>
          <w:color w:val="231F20"/>
        </w:rPr>
        <w:t>model,</w:t>
      </w:r>
      <w:r>
        <w:rPr>
          <w:color w:val="231F20"/>
          <w:spacing w:val="38"/>
        </w:rPr>
        <w:t> </w:t>
      </w:r>
      <w:r>
        <w:rPr>
          <w:color w:val="231F20"/>
        </w:rPr>
        <w:t>which</w:t>
      </w:r>
      <w:r>
        <w:rPr>
          <w:color w:val="231F20"/>
          <w:spacing w:val="37"/>
        </w:rPr>
        <w:t> </w:t>
      </w:r>
      <w:r>
        <w:rPr>
          <w:color w:val="231F20"/>
        </w:rPr>
        <w:t>was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use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estimating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fair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traded</w:t>
      </w:r>
      <w:r>
        <w:rPr>
          <w:color w:val="231F20"/>
          <w:spacing w:val="26"/>
        </w:rPr>
        <w:t> </w:t>
      </w:r>
      <w:r>
        <w:rPr>
          <w:color w:val="231F20"/>
        </w:rPr>
        <w:t>options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3"/>
        </w:rPr>
        <w:t> </w:t>
      </w:r>
      <w:r>
        <w:rPr>
          <w:color w:val="231F20"/>
        </w:rPr>
        <w:t>no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vesting</w:t>
      </w:r>
      <w:r>
        <w:rPr>
          <w:color w:val="231F20"/>
          <w:spacing w:val="25"/>
        </w:rPr>
        <w:t> </w:t>
      </w:r>
      <w:r>
        <w:rPr>
          <w:color w:val="231F20"/>
        </w:rPr>
        <w:t>restrictions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5"/>
        </w:rPr>
        <w:t> </w:t>
      </w:r>
      <w:r>
        <w:rPr>
          <w:color w:val="231F20"/>
        </w:rPr>
        <w:t>fully</w:t>
      </w:r>
      <w:r>
        <w:rPr>
          <w:color w:val="231F20"/>
          <w:spacing w:val="30"/>
        </w:rPr>
        <w:t> </w:t>
      </w:r>
      <w:r>
        <w:rPr>
          <w:color w:val="231F20"/>
        </w:rPr>
        <w:t>transferable.</w:t>
      </w:r>
      <w:r>
        <w:rPr>
          <w:color w:val="231F20"/>
          <w:spacing w:val="-1"/>
        </w:rPr>
        <w:t> </w:t>
      </w:r>
      <w:r>
        <w:rPr>
          <w:color w:val="231F20"/>
        </w:rPr>
        <w:t>Option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2"/>
        </w:rPr>
        <w:t> </w:t>
      </w:r>
      <w:r>
        <w:rPr>
          <w:color w:val="231F20"/>
        </w:rPr>
        <w:t>models</w:t>
      </w:r>
      <w:r>
        <w:rPr>
          <w:color w:val="231F20"/>
          <w:spacing w:val="-4"/>
        </w:rPr>
        <w:t> </w:t>
      </w:r>
      <w:r>
        <w:rPr>
          <w:color w:val="231F20"/>
        </w:rPr>
        <w:t>require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input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assumptions,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price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volatility.</w:t>
      </w:r>
      <w:r>
        <w:rPr>
          <w:color w:val="231F20"/>
          <w:spacing w:val="-6"/>
        </w:rPr>
        <w:t> </w:t>
      </w:r>
      <w:r>
        <w:rPr>
          <w:color w:val="231F20"/>
        </w:rPr>
        <w:t>Changes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input</w:t>
      </w:r>
      <w:r>
        <w:rPr>
          <w:color w:val="231F20"/>
          <w:spacing w:val="1"/>
        </w:rPr>
        <w:t> </w:t>
      </w:r>
      <w:r>
        <w:rPr>
          <w:color w:val="231F20"/>
        </w:rPr>
        <w:t>assumptions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materially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"/>
        </w:rPr>
        <w:t> </w:t>
      </w:r>
      <w:r>
        <w:rPr>
          <w:color w:val="231F20"/>
        </w:rPr>
        <w:t>estimates.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employee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director</w:t>
      </w:r>
      <w:r>
        <w:rPr>
          <w:color w:val="231F20"/>
          <w:spacing w:val="3"/>
        </w:rPr>
        <w:t> </w:t>
      </w:r>
      <w:r>
        <w:rPr>
          <w:color w:val="231F20"/>
        </w:rPr>
        <w:t>stock</w:t>
      </w:r>
      <w:r>
        <w:rPr>
          <w:color w:val="231F20"/>
          <w:spacing w:val="22"/>
        </w:rPr>
        <w:t> </w:t>
      </w:r>
      <w:r>
        <w:rPr>
          <w:color w:val="231F20"/>
        </w:rPr>
        <w:t>options</w:t>
      </w:r>
      <w:r>
        <w:rPr>
          <w:color w:val="231F20"/>
          <w:spacing w:val="28"/>
        </w:rPr>
        <w:t> </w:t>
      </w:r>
      <w:r>
        <w:rPr>
          <w:color w:val="231F20"/>
        </w:rPr>
        <w:t>granted,</w:t>
      </w:r>
      <w:r>
        <w:rPr>
          <w:color w:val="231F20"/>
          <w:spacing w:val="29"/>
        </w:rPr>
        <w:t> </w:t>
      </w:r>
      <w:r>
        <w:rPr>
          <w:color w:val="231F20"/>
        </w:rPr>
        <w:t>including</w:t>
      </w:r>
      <w:r>
        <w:rPr>
          <w:color w:val="231F20"/>
          <w:spacing w:val="31"/>
        </w:rPr>
        <w:t> </w:t>
      </w:r>
      <w:r>
        <w:rPr>
          <w:color w:val="231F20"/>
        </w:rPr>
        <w:t>options</w:t>
      </w:r>
      <w:r>
        <w:rPr>
          <w:color w:val="231F20"/>
          <w:spacing w:val="27"/>
        </w:rPr>
        <w:t> </w:t>
      </w:r>
      <w:r>
        <w:rPr>
          <w:color w:val="231F20"/>
        </w:rPr>
        <w:t>assumed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8"/>
        </w:rPr>
        <w:t> </w:t>
      </w:r>
      <w:r>
        <w:rPr>
          <w:color w:val="231F20"/>
        </w:rPr>
        <w:t>acquisitions,</w:t>
      </w:r>
      <w:r>
        <w:rPr>
          <w:color w:val="231F20"/>
          <w:spacing w:val="30"/>
        </w:rPr>
        <w:t> </w:t>
      </w:r>
      <w:r>
        <w:rPr>
          <w:color w:val="231F20"/>
        </w:rPr>
        <w:t>were</w:t>
      </w:r>
      <w:r>
        <w:rPr>
          <w:color w:val="231F20"/>
          <w:spacing w:val="28"/>
        </w:rPr>
        <w:t> </w:t>
      </w:r>
      <w:r>
        <w:rPr>
          <w:color w:val="231F20"/>
        </w:rPr>
        <w:t>estimated</w:t>
      </w:r>
      <w:r>
        <w:rPr>
          <w:color w:val="231F20"/>
          <w:spacing w:val="31"/>
        </w:rPr>
        <w:t> </w:t>
      </w:r>
      <w:r>
        <w:rPr>
          <w:color w:val="231F20"/>
        </w:rPr>
        <w:t>at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date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grant</w:t>
      </w:r>
      <w:r>
        <w:rPr>
          <w:color w:val="231F20"/>
          <w:spacing w:val="28"/>
        </w:rPr>
        <w:t> </w:t>
      </w:r>
      <w:r>
        <w:rPr>
          <w:color w:val="231F20"/>
        </w:rPr>
        <w:t>(or</w:t>
      </w:r>
      <w:r>
        <w:rPr>
          <w:color w:val="231F20"/>
          <w:spacing w:val="27"/>
        </w:rPr>
        <w:t> </w:t>
      </w:r>
      <w:r>
        <w:rPr>
          <w:color w:val="231F20"/>
        </w:rPr>
        <w:t>date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</w:rPr>
        <w:t> acquisition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assumed).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weighted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5"/>
        </w:rPr>
        <w:t> </w:t>
      </w:r>
      <w:r>
        <w:rPr>
          <w:color w:val="231F20"/>
        </w:rPr>
        <w:t>assumptions</w:t>
      </w:r>
      <w:r>
        <w:rPr>
          <w:color w:val="231F20"/>
          <w:spacing w:val="15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tabs>
          <w:tab w:pos="8044" w:val="left" w:leader="none"/>
          <w:tab w:pos="8862" w:val="left" w:leader="none"/>
        </w:tabs>
        <w:spacing w:line="287" w:lineRule="auto" w:before="81"/>
        <w:ind w:left="7228" w:right="255" w:firstLine="26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17.487pt;margin-top:14.041728pt;width:107.55pt;height:.1pt;mso-position-horizontal-relative:page;mso-position-vertical-relative:paragraph;z-index:-357640" coordorigin="8350,281" coordsize="2151,2">
            <v:shape style="position:absolute;left:8350;top:281;width:2151;height:2" coordorigin="8350,281" coordsize="2151,0" path="m8350,281l10501,281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b/>
          <w:color w:val="231F20"/>
          <w:spacing w:val="23"/>
          <w:sz w:val="16"/>
        </w:rPr>
        <w:t> </w:t>
      </w:r>
      <w:r>
        <w:rPr>
          <w:rFonts w:ascii="Times New Roman"/>
          <w:b/>
          <w:color w:val="231F20"/>
          <w:sz w:val="16"/>
        </w:rPr>
        <w:t>2007</w:t>
        <w:tab/>
        <w:t>2006</w:t>
        <w:tab/>
        <w:t>2005</w:t>
      </w:r>
      <w:r>
        <w:rPr>
          <w:rFonts w:ascii="Times New Roman"/>
          <w:sz w:val="16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5"/>
        <w:gridCol w:w="627"/>
        <w:gridCol w:w="220"/>
        <w:gridCol w:w="597"/>
        <w:gridCol w:w="220"/>
        <w:gridCol w:w="612"/>
      </w:tblGrid>
      <w:tr>
        <w:trPr>
          <w:trHeight w:val="358" w:hRule="exact"/>
        </w:trPr>
        <w:tc>
          <w:tcPr>
            <w:tcW w:w="6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Expected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life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(in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years)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Risk-free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interest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 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6"/>
                <w:sz w:val="20"/>
              </w:rPr>
              <w:t>V</w:t>
            </w:r>
            <w:r>
              <w:rPr>
                <w:rFonts w:ascii="Times New Roman"/>
                <w:color w:val="231F20"/>
                <w:sz w:val="20"/>
              </w:rPr>
              <w:t>olatility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Dividend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yield.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40" w:hRule="exact"/>
        </w:trPr>
        <w:tc>
          <w:tcPr>
            <w:tcW w:w="6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Weighted-average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fair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value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grants.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6.17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3.89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4.72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60" w:bottom="280" w:left="1220" w:right="158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 w:before="74"/>
        <w:ind w:right="0"/>
        <w:jc w:val="both"/>
      </w:pPr>
      <w:r>
        <w:rPr>
          <w:color w:val="231F20"/>
        </w:rPr>
        <w:t>Excluding</w:t>
      </w:r>
      <w:r>
        <w:rPr>
          <w:color w:val="231F20"/>
          <w:spacing w:val="6"/>
        </w:rPr>
        <w:t> </w:t>
      </w:r>
      <w:r>
        <w:rPr>
          <w:color w:val="231F20"/>
        </w:rPr>
        <w:t>assumed</w:t>
      </w:r>
      <w:r>
        <w:rPr>
          <w:color w:val="231F20"/>
          <w:spacing w:val="4"/>
        </w:rPr>
        <w:t> </w:t>
      </w:r>
      <w:r>
        <w:rPr>
          <w:color w:val="231F20"/>
        </w:rPr>
        <w:t>options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acquisitions,</w:t>
      </w:r>
      <w:r>
        <w:rPr>
          <w:color w:val="231F20"/>
          <w:spacing w:val="6"/>
        </w:rPr>
        <w:t> </w:t>
      </w:r>
      <w:r>
        <w:rPr>
          <w:color w:val="231F20"/>
        </w:rPr>
        <w:t>the weighted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6"/>
        </w:rPr>
        <w:t> </w:t>
      </w:r>
      <w:r>
        <w:rPr>
          <w:color w:val="231F20"/>
        </w:rPr>
        <w:t>fair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grants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$4.92,</w:t>
      </w:r>
      <w:r>
        <w:rPr>
          <w:color w:val="231F20"/>
          <w:spacing w:val="3"/>
        </w:rPr>
        <w:t> </w:t>
      </w:r>
      <w:r>
        <w:rPr>
          <w:color w:val="231F20"/>
        </w:rPr>
        <w:t>$4.03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50" w:lineRule="auto" w:before="9"/>
        <w:ind w:right="117"/>
        <w:jc w:val="both"/>
      </w:pPr>
      <w:r>
        <w:rPr>
          <w:color w:val="231F20"/>
        </w:rPr>
        <w:t>$3.46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2007,</w:t>
      </w:r>
      <w:r>
        <w:rPr>
          <w:color w:val="231F20"/>
          <w:spacing w:val="6"/>
        </w:rPr>
        <w:t> </w:t>
      </w:r>
      <w:r>
        <w:rPr>
          <w:color w:val="231F20"/>
        </w:rPr>
        <w:t>2006,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2005,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9"/>
        </w:rPr>
        <w:t> </w:t>
      </w:r>
      <w:r>
        <w:rPr>
          <w:color w:val="231F20"/>
        </w:rPr>
        <w:t>life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based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historical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7"/>
        </w:rPr>
        <w:t> </w:t>
      </w:r>
      <w:r>
        <w:rPr>
          <w:color w:val="231F20"/>
        </w:rPr>
        <w:t>patterns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1"/>
        </w:rPr>
        <w:t> </w:t>
      </w:r>
      <w:r>
        <w:rPr>
          <w:color w:val="231F20"/>
        </w:rPr>
        <w:t>post-vesting</w:t>
      </w:r>
      <w:r>
        <w:rPr>
          <w:color w:val="231F20"/>
          <w:spacing w:val="14"/>
        </w:rPr>
        <w:t> </w:t>
      </w:r>
      <w:r>
        <w:rPr>
          <w:color w:val="231F20"/>
        </w:rPr>
        <w:t>termination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behavior,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risk-free</w:t>
      </w:r>
      <w:r>
        <w:rPr>
          <w:color w:val="231F20"/>
          <w:spacing w:val="16"/>
        </w:rPr>
        <w:t> </w:t>
      </w:r>
      <w:r>
        <w:rPr>
          <w:color w:val="231F20"/>
        </w:rPr>
        <w:t>interest</w:t>
      </w:r>
      <w:r>
        <w:rPr>
          <w:color w:val="231F20"/>
          <w:spacing w:val="17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United</w:t>
      </w:r>
      <w:r>
        <w:rPr>
          <w:color w:val="231F20"/>
          <w:spacing w:val="15"/>
        </w:rPr>
        <w:t> </w:t>
      </w:r>
      <w:r>
        <w:rPr>
          <w:color w:val="231F20"/>
        </w:rPr>
        <w:t>States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Treasury</w:t>
      </w:r>
      <w:r>
        <w:rPr>
          <w:color w:val="231F20"/>
          <w:spacing w:val="15"/>
        </w:rPr>
        <w:t> </w:t>
      </w:r>
      <w:r>
        <w:rPr>
          <w:color w:val="231F20"/>
        </w:rPr>
        <w:t>instruments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volatility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calculated</w:t>
      </w:r>
      <w:r>
        <w:rPr>
          <w:color w:val="231F20"/>
          <w:spacing w:val="5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 implied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volatility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longest-term,</w:t>
      </w:r>
      <w:r>
        <w:rPr>
          <w:color w:val="231F20"/>
          <w:spacing w:val="1"/>
        </w:rPr>
        <w:t> </w:t>
      </w:r>
      <w:r>
        <w:rPr>
          <w:color w:val="231F20"/>
        </w:rPr>
        <w:t>traded</w:t>
      </w:r>
      <w:r>
        <w:rPr>
          <w:color w:val="231F20"/>
          <w:spacing w:val="1"/>
        </w:rPr>
        <w:t> </w:t>
      </w:r>
      <w:r>
        <w:rPr>
          <w:color w:val="231F20"/>
        </w:rPr>
        <w:t>options.</w:t>
      </w:r>
      <w:r>
        <w:rPr>
          <w:color w:val="231F20"/>
          <w:spacing w:val="-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currently</w:t>
      </w:r>
      <w:r>
        <w:rPr>
          <w:color w:val="231F20"/>
          <w:spacing w:val="1"/>
        </w:rPr>
        <w:t> </w:t>
      </w:r>
      <w:r>
        <w:rPr>
          <w:color w:val="231F20"/>
        </w:rPr>
        <w:t>pay</w:t>
      </w:r>
      <w:r>
        <w:rPr>
          <w:color w:val="231F20"/>
          <w:spacing w:val="28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common</w:t>
      </w:r>
      <w:r>
        <w:rPr>
          <w:color w:val="231F20"/>
          <w:spacing w:val="11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do</w:t>
      </w:r>
      <w:r>
        <w:rPr>
          <w:color w:val="231F20"/>
          <w:spacing w:val="9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anticipate</w:t>
      </w:r>
      <w:r>
        <w:rPr>
          <w:color w:val="231F20"/>
          <w:spacing w:val="14"/>
        </w:rPr>
        <w:t> </w:t>
      </w:r>
      <w:r>
        <w:rPr>
          <w:color w:val="231F20"/>
        </w:rPr>
        <w:t>doing</w:t>
      </w:r>
      <w:r>
        <w:rPr>
          <w:color w:val="231F20"/>
          <w:spacing w:val="10"/>
        </w:rPr>
        <w:t> </w:t>
      </w:r>
      <w:r>
        <w:rPr>
          <w:color w:val="231F20"/>
        </w:rPr>
        <w:t>so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foreseeable</w:t>
      </w:r>
      <w:r>
        <w:rPr>
          <w:color w:val="231F20"/>
          <w:spacing w:val="13"/>
        </w:rPr>
        <w:t> </w:t>
      </w:r>
      <w:r>
        <w:rPr>
          <w:color w:val="231F20"/>
        </w:rPr>
        <w:t>future.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expected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15"/>
        </w:rPr>
        <w:t> </w:t>
      </w:r>
      <w:r>
        <w:rPr>
          <w:color w:val="231F20"/>
        </w:rPr>
        <w:t>yield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zero.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6"/>
          <w:sz w:val="20"/>
        </w:rPr>
        <w:t>Tax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Benefits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from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Option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Exercises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50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settle</w:t>
      </w:r>
      <w:r>
        <w:rPr>
          <w:color w:val="231F20"/>
          <w:spacing w:val="-8"/>
        </w:rPr>
        <w:t> </w:t>
      </w:r>
      <w:r>
        <w:rPr>
          <w:color w:val="231F20"/>
        </w:rPr>
        <w:t>employee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option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exercises</w:t>
      </w:r>
      <w:r>
        <w:rPr>
          <w:color w:val="231F20"/>
          <w:spacing w:val="-11"/>
        </w:rPr>
        <w:t> </w:t>
      </w:r>
      <w:r>
        <w:rPr>
          <w:color w:val="231F20"/>
        </w:rPr>
        <w:t>primarily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newly</w:t>
      </w:r>
      <w:r>
        <w:rPr>
          <w:color w:val="231F20"/>
          <w:spacing w:val="-10"/>
        </w:rPr>
        <w:t> </w:t>
      </w:r>
      <w:r>
        <w:rPr>
          <w:color w:val="231F20"/>
        </w:rPr>
        <w:t>issued</w:t>
      </w:r>
      <w:r>
        <w:rPr>
          <w:color w:val="231F20"/>
          <w:spacing w:val="-10"/>
        </w:rPr>
        <w:t> </w:t>
      </w:r>
      <w:r>
        <w:rPr>
          <w:color w:val="231F20"/>
        </w:rPr>
        <w:t>common</w:t>
      </w:r>
      <w:r>
        <w:rPr>
          <w:color w:val="231F20"/>
          <w:spacing w:val="-9"/>
        </w:rPr>
        <w:t> </w:t>
      </w:r>
      <w:r>
        <w:rPr>
          <w:color w:val="231F20"/>
        </w:rPr>
        <w:t>shares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may,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occasion,</w:t>
      </w:r>
      <w:r>
        <w:rPr>
          <w:color w:val="231F20"/>
          <w:spacing w:val="-8"/>
        </w:rPr>
        <w:t> </w:t>
      </w:r>
      <w:r>
        <w:rPr>
          <w:color w:val="231F20"/>
        </w:rPr>
        <w:t>settle</w:t>
      </w:r>
      <w:r>
        <w:rPr>
          <w:color w:val="231F20"/>
          <w:spacing w:val="29"/>
        </w:rPr>
        <w:t> </w:t>
      </w:r>
      <w:r>
        <w:rPr>
          <w:color w:val="231F20"/>
        </w:rPr>
        <w:t>employee</w:t>
      </w:r>
      <w:r>
        <w:rPr>
          <w:color w:val="231F20"/>
          <w:spacing w:val="12"/>
        </w:rPr>
        <w:t> </w:t>
      </w:r>
      <w:r>
        <w:rPr>
          <w:color w:val="231F20"/>
        </w:rPr>
        <w:t>stock</w:t>
      </w:r>
      <w:r>
        <w:rPr>
          <w:color w:val="231F20"/>
          <w:spacing w:val="8"/>
        </w:rPr>
        <w:t> </w:t>
      </w:r>
      <w:r>
        <w:rPr>
          <w:color w:val="231F20"/>
        </w:rPr>
        <w:t>option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exercises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treasury</w:t>
      </w:r>
      <w:r>
        <w:rPr>
          <w:color w:val="231F20"/>
          <w:spacing w:val="8"/>
        </w:rPr>
        <w:t> </w:t>
      </w:r>
      <w:r>
        <w:rPr>
          <w:color w:val="231F20"/>
        </w:rPr>
        <w:t>shares.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result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option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exercises</w:t>
      </w:r>
      <w:r>
        <w:rPr>
          <w:color w:val="231F20"/>
          <w:spacing w:val="10"/>
        </w:rPr>
        <w:t> </w:t>
      </w:r>
      <w:r>
        <w:rPr>
          <w:color w:val="231F20"/>
        </w:rPr>
        <w:t>was</w:t>
      </w:r>
      <w:r>
        <w:rPr>
          <w:color w:val="231F20"/>
          <w:spacing w:val="33"/>
        </w:rPr>
        <w:t> </w:t>
      </w:r>
      <w:r>
        <w:rPr>
          <w:color w:val="231F20"/>
        </w:rPr>
        <w:t>approximately</w:t>
      </w:r>
      <w:r>
        <w:rPr>
          <w:color w:val="231F20"/>
          <w:spacing w:val="8"/>
        </w:rPr>
        <w:t> </w:t>
      </w:r>
      <w:r>
        <w:rPr>
          <w:color w:val="231F20"/>
        </w:rPr>
        <w:t>$873</w:t>
      </w:r>
      <w:r>
        <w:rPr>
          <w:color w:val="231F20"/>
          <w:spacing w:val="3"/>
        </w:rPr>
        <w:t> </w:t>
      </w:r>
      <w:r>
        <w:rPr>
          <w:color w:val="231F20"/>
        </w:rPr>
        <w:t>million,</w:t>
      </w:r>
      <w:r>
        <w:rPr>
          <w:color w:val="231F20"/>
          <w:spacing w:val="6"/>
        </w:rPr>
        <w:t> </w:t>
      </w:r>
      <w:r>
        <w:rPr>
          <w:color w:val="231F20"/>
        </w:rPr>
        <w:t>$573</w:t>
      </w:r>
      <w:r>
        <w:rPr>
          <w:color w:val="231F20"/>
          <w:spacing w:val="3"/>
        </w:rPr>
        <w:t> </w:t>
      </w:r>
      <w:r>
        <w:rPr>
          <w:color w:val="231F20"/>
        </w:rPr>
        <w:t>million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$468</w:t>
      </w:r>
      <w:r>
        <w:rPr>
          <w:color w:val="231F20"/>
          <w:spacing w:val="3"/>
        </w:rPr>
        <w:t> </w:t>
      </w:r>
      <w:r>
        <w:rPr>
          <w:color w:val="231F20"/>
        </w:rPr>
        <w:t>million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2007,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2006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3"/>
        </w:rPr>
        <w:t> </w:t>
      </w:r>
      <w:r>
        <w:rPr>
          <w:color w:val="231F20"/>
        </w:rPr>
        <w:t>2005,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aggregate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intrinsic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value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options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exercised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$986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million,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$594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$511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million,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2006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2005,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connection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exercises,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realized</w:t>
      </w:r>
      <w:r>
        <w:rPr>
          <w:color w:val="231F20"/>
          <w:spacing w:val="48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us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$338</w:t>
      </w:r>
      <w:r>
        <w:rPr>
          <w:color w:val="231F20"/>
          <w:spacing w:val="-6"/>
        </w:rPr>
        <w:t> </w:t>
      </w:r>
      <w:r>
        <w:rPr>
          <w:color w:val="231F20"/>
        </w:rPr>
        <w:t>million,</w:t>
      </w:r>
      <w:r>
        <w:rPr>
          <w:color w:val="231F20"/>
          <w:spacing w:val="-4"/>
        </w:rPr>
        <w:t> </w:t>
      </w:r>
      <w:r>
        <w:rPr>
          <w:color w:val="231F20"/>
        </w:rPr>
        <w:t>$169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$170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2007,</w:t>
      </w:r>
      <w:r>
        <w:rPr>
          <w:color w:val="231F20"/>
          <w:spacing w:val="-6"/>
        </w:rPr>
        <w:t> </w:t>
      </w:r>
      <w:r>
        <w:rPr>
          <w:color w:val="231F20"/>
        </w:rPr>
        <w:t>2006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2005,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adoption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Statement</w:t>
      </w:r>
      <w:r>
        <w:rPr>
          <w:color w:val="231F20"/>
          <w:spacing w:val="15"/>
        </w:rPr>
        <w:t> </w:t>
      </w:r>
      <w:r>
        <w:rPr>
          <w:color w:val="231F20"/>
        </w:rPr>
        <w:t>123R</w:t>
      </w:r>
      <w:r>
        <w:rPr>
          <w:color w:val="231F20"/>
          <w:spacing w:val="9"/>
        </w:rPr>
        <w:t> </w:t>
      </w:r>
      <w:r>
        <w:rPr>
          <w:color w:val="231F20"/>
        </w:rPr>
        <w:t>required</w:t>
      </w:r>
      <w:r>
        <w:rPr>
          <w:color w:val="231F20"/>
          <w:spacing w:val="11"/>
        </w:rPr>
        <w:t> </w:t>
      </w:r>
      <w:r>
        <w:rPr>
          <w:color w:val="231F20"/>
        </w:rPr>
        <w:t>us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change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8"/>
        </w:rPr>
        <w:t> </w:t>
      </w:r>
      <w:r>
        <w:rPr>
          <w:color w:val="231F20"/>
        </w:rPr>
        <w:t>classification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certain</w:t>
      </w:r>
      <w:r>
        <w:rPr>
          <w:color w:val="231F20"/>
          <w:spacing w:val="13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benefits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stock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option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exercises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June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1,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2006.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total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received,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classified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42"/>
        </w:rPr>
        <w:t> </w:t>
      </w:r>
      <w:r>
        <w:rPr>
          <w:color w:val="231F20"/>
        </w:rPr>
        <w:t>stock-based</w:t>
      </w:r>
      <w:r>
        <w:rPr>
          <w:color w:val="231F20"/>
          <w:spacing w:val="23"/>
        </w:rPr>
        <w:t> </w:t>
      </w:r>
      <w:r>
        <w:rPr>
          <w:color w:val="231F20"/>
        </w:rPr>
        <w:t>compensation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$259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cash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financing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24"/>
        </w:rPr>
        <w:t> </w:t>
      </w:r>
      <w:r>
        <w:rPr>
          <w:color w:val="231F20"/>
        </w:rPr>
        <w:t>rather</w:t>
      </w:r>
      <w:r>
        <w:rPr>
          <w:color w:val="231F20"/>
          <w:spacing w:val="24"/>
        </w:rPr>
        <w:t> </w:t>
      </w:r>
      <w:r>
        <w:rPr>
          <w:color w:val="231F20"/>
        </w:rPr>
        <w:t>than</w:t>
      </w:r>
      <w:r>
        <w:rPr>
          <w:color w:val="231F20"/>
          <w:spacing w:val="22"/>
        </w:rPr>
        <w:t> </w:t>
      </w:r>
      <w:r>
        <w:rPr>
          <w:color w:val="231F20"/>
        </w:rPr>
        <w:t>cash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>
          <w:color w:val="231F20"/>
          <w:spacing w:val="13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calculate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excess</w:t>
      </w:r>
      <w:r>
        <w:rPr>
          <w:color w:val="231F20"/>
          <w:spacing w:val="13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benefits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use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offsetting</w:t>
      </w:r>
      <w:r>
        <w:rPr>
          <w:color w:val="231F20"/>
          <w:spacing w:val="15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35"/>
        </w:rPr>
        <w:t> </w:t>
      </w:r>
      <w:r>
        <w:rPr>
          <w:color w:val="231F20"/>
        </w:rPr>
        <w:t>shortfalls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Statement</w:t>
      </w:r>
      <w:r>
        <w:rPr>
          <w:color w:val="231F20"/>
          <w:spacing w:val="24"/>
        </w:rPr>
        <w:t> </w:t>
      </w:r>
      <w:r>
        <w:rPr>
          <w:color w:val="231F20"/>
        </w:rPr>
        <w:t>123R</w:t>
      </w:r>
      <w:r>
        <w:rPr>
          <w:color w:val="231F20"/>
          <w:spacing w:val="21"/>
        </w:rPr>
        <w:t> </w:t>
      </w:r>
      <w:r>
        <w:rPr>
          <w:color w:val="231F20"/>
        </w:rPr>
        <w:t>adoption</w:t>
      </w:r>
      <w:r>
        <w:rPr>
          <w:color w:val="231F20"/>
          <w:spacing w:val="22"/>
        </w:rPr>
        <w:t> </w:t>
      </w:r>
      <w:r>
        <w:rPr>
          <w:color w:val="231F20"/>
        </w:rPr>
        <w:t>date,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20"/>
        </w:rPr>
        <w:t> </w:t>
      </w:r>
      <w:r>
        <w:rPr>
          <w:color w:val="231F20"/>
        </w:rPr>
        <w:t>also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affects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21"/>
        </w:rPr>
        <w:t> </w:t>
      </w:r>
      <w:r>
        <w:rPr>
          <w:color w:val="231F20"/>
        </w:rPr>
        <w:t>tax</w:t>
      </w:r>
      <w:r>
        <w:rPr>
          <w:color w:val="231F20"/>
          <w:spacing w:val="20"/>
        </w:rPr>
        <w:t> </w:t>
      </w:r>
      <w:r>
        <w:rPr>
          <w:color w:val="231F20"/>
        </w:rPr>
        <w:t>benefits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20"/>
        </w:rPr>
        <w:t> </w:t>
      </w:r>
      <w:r>
        <w:rPr>
          <w:color w:val="231F20"/>
        </w:rPr>
        <w:t>stock-based</w:t>
      </w:r>
      <w:r>
        <w:rPr>
          <w:color w:val="231F20"/>
          <w:spacing w:val="28"/>
        </w:rPr>
        <w:t> </w:t>
      </w:r>
      <w:r>
        <w:rPr>
          <w:color w:val="231F20"/>
        </w:rPr>
        <w:t>compensation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reclassify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cash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9"/>
        </w:rPr>
        <w:t> </w:t>
      </w:r>
      <w:r>
        <w:rPr>
          <w:color w:val="231F20"/>
        </w:rPr>
        <w:t>financing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activities,</w:t>
      </w:r>
      <w:r>
        <w:rPr>
          <w:color w:val="231F20"/>
          <w:spacing w:val="31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adopted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alternative</w:t>
      </w:r>
      <w:r>
        <w:rPr>
          <w:color w:val="231F20"/>
          <w:spacing w:val="30"/>
        </w:rPr>
        <w:t> </w:t>
      </w:r>
      <w:r>
        <w:rPr>
          <w:color w:val="231F20"/>
        </w:rPr>
        <w:t>transition</w:t>
      </w:r>
      <w:r>
        <w:rPr>
          <w:color w:val="231F20"/>
          <w:spacing w:val="39"/>
        </w:rPr>
        <w:t> </w:t>
      </w:r>
      <w:r>
        <w:rPr>
          <w:color w:val="231F20"/>
        </w:rPr>
        <w:t>method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prescribed</w:t>
      </w:r>
      <w:r>
        <w:rPr>
          <w:color w:val="231F20"/>
          <w:spacing w:val="-7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-9"/>
        </w:rPr>
        <w:t> </w:t>
      </w:r>
      <w:r>
        <w:rPr>
          <w:color w:val="231F20"/>
        </w:rPr>
        <w:t>Position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FAS</w:t>
      </w:r>
      <w:r>
        <w:rPr>
          <w:color w:val="231F20"/>
          <w:spacing w:val="-10"/>
        </w:rPr>
        <w:t> </w:t>
      </w:r>
      <w:r>
        <w:rPr>
          <w:color w:val="231F20"/>
        </w:rPr>
        <w:t>123R-3,</w:t>
      </w:r>
      <w:r>
        <w:rPr>
          <w:color w:val="231F20"/>
          <w:spacing w:val="-9"/>
        </w:rPr>
        <w:t> </w:t>
      </w:r>
      <w:r>
        <w:rPr>
          <w:rFonts w:ascii="Times New Roman"/>
          <w:i/>
          <w:color w:val="231F20"/>
          <w:spacing w:val="-2"/>
        </w:rPr>
        <w:t>Transition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</w:rPr>
        <w:t>Election</w:t>
      </w:r>
      <w:r>
        <w:rPr>
          <w:rFonts w:ascii="Times New Roman"/>
          <w:i/>
          <w:color w:val="231F20"/>
          <w:spacing w:val="-4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-6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</w:rPr>
        <w:t>the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  <w:spacing w:val="-6"/>
        </w:rPr>
        <w:t>Tax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Effects</w:t>
      </w:r>
      <w:r>
        <w:rPr>
          <w:rFonts w:ascii="Times New Roman"/>
          <w:i/>
          <w:color w:val="231F20"/>
          <w:spacing w:val="28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1"/>
        </w:rPr>
        <w:t>Share-Based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3"/>
        </w:rPr>
        <w:t>Payment</w:t>
      </w:r>
      <w:r>
        <w:rPr>
          <w:rFonts w:ascii="Times New Roman"/>
          <w:i/>
          <w:color w:val="231F20"/>
          <w:spacing w:val="16"/>
        </w:rPr>
        <w:t> </w:t>
      </w:r>
      <w:r>
        <w:rPr>
          <w:rFonts w:ascii="Times New Roman"/>
          <w:i/>
          <w:color w:val="231F20"/>
          <w:spacing w:val="-3"/>
        </w:rPr>
        <w:t>Awards</w:t>
      </w:r>
      <w:r>
        <w:rPr>
          <w:color w:val="231F20"/>
          <w:spacing w:val="-3"/>
        </w:rPr>
        <w:t>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Stock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Purchase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Plan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50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Employee</w:t>
      </w:r>
      <w:r>
        <w:rPr>
          <w:color w:val="231F20"/>
          <w:spacing w:val="-10"/>
        </w:rPr>
        <w:t> </w:t>
      </w:r>
      <w:r>
        <w:rPr>
          <w:color w:val="231F20"/>
        </w:rPr>
        <w:t>Stock</w:t>
      </w:r>
      <w:r>
        <w:rPr>
          <w:color w:val="231F20"/>
          <w:spacing w:val="-13"/>
        </w:rPr>
        <w:t> </w:t>
      </w:r>
      <w:r>
        <w:rPr>
          <w:color w:val="231F20"/>
        </w:rPr>
        <w:t>Purchase</w:t>
      </w:r>
      <w:r>
        <w:rPr>
          <w:color w:val="231F20"/>
          <w:spacing w:val="-14"/>
        </w:rPr>
        <w:t> </w:t>
      </w:r>
      <w:r>
        <w:rPr>
          <w:color w:val="231F20"/>
        </w:rPr>
        <w:t>Plan</w:t>
      </w:r>
      <w:r>
        <w:rPr>
          <w:color w:val="231F20"/>
          <w:spacing w:val="-13"/>
        </w:rPr>
        <w:t> </w:t>
      </w:r>
      <w:r>
        <w:rPr>
          <w:color w:val="231F20"/>
        </w:rPr>
        <w:t>(Purchase</w:t>
      </w:r>
      <w:r>
        <w:rPr>
          <w:color w:val="231F20"/>
          <w:spacing w:val="-14"/>
        </w:rPr>
        <w:t> </w:t>
      </w:r>
      <w:r>
        <w:rPr>
          <w:color w:val="231F20"/>
        </w:rPr>
        <w:t>Plan).</w:t>
      </w:r>
      <w:r>
        <w:rPr>
          <w:color w:val="231F20"/>
          <w:spacing w:val="-12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date,</w:t>
      </w:r>
      <w:r>
        <w:rPr>
          <w:color w:val="231F20"/>
          <w:spacing w:val="-12"/>
        </w:rPr>
        <w:t> </w:t>
      </w:r>
      <w:r>
        <w:rPr>
          <w:color w:val="231F20"/>
        </w:rPr>
        <w:t>409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2"/>
        </w:rPr>
        <w:t> </w:t>
      </w:r>
      <w:r>
        <w:rPr>
          <w:color w:val="231F20"/>
        </w:rPr>
        <w:t>shares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common</w:t>
      </w:r>
      <w:r>
        <w:rPr>
          <w:color w:val="231F20"/>
          <w:spacing w:val="-12"/>
        </w:rPr>
        <w:t> </w:t>
      </w:r>
      <w:r>
        <w:rPr>
          <w:color w:val="231F20"/>
        </w:rPr>
        <w:t>stock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</w:rPr>
        <w:t>been</w:t>
      </w:r>
      <w:r>
        <w:rPr>
          <w:color w:val="231F20"/>
          <w:spacing w:val="24"/>
        </w:rPr>
        <w:t> </w:t>
      </w:r>
      <w:r>
        <w:rPr>
          <w:color w:val="231F20"/>
        </w:rPr>
        <w:t>reserved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issuance</w:t>
      </w:r>
      <w:r>
        <w:rPr>
          <w:color w:val="231F20"/>
          <w:spacing w:val="20"/>
        </w:rPr>
        <w:t> </w:t>
      </w:r>
      <w:r>
        <w:rPr>
          <w:color w:val="231F20"/>
        </w:rPr>
        <w:t>under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Purchase</w:t>
      </w:r>
      <w:r>
        <w:rPr>
          <w:color w:val="231F20"/>
          <w:spacing w:val="19"/>
        </w:rPr>
        <w:t> </w:t>
      </w:r>
      <w:r>
        <w:rPr>
          <w:color w:val="231F20"/>
        </w:rPr>
        <w:t>Plan.</w:t>
      </w:r>
      <w:r>
        <w:rPr>
          <w:color w:val="231F20"/>
          <w:spacing w:val="19"/>
        </w:rPr>
        <w:t> </w:t>
      </w:r>
      <w:r>
        <w:rPr>
          <w:color w:val="231F20"/>
        </w:rPr>
        <w:t>Prior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April</w:t>
      </w:r>
      <w:r>
        <w:rPr>
          <w:color w:val="231F20"/>
          <w:spacing w:val="18"/>
        </w:rPr>
        <w:t> </w:t>
      </w:r>
      <w:r>
        <w:rPr>
          <w:color w:val="231F20"/>
        </w:rPr>
        <w:t>1,</w:t>
      </w:r>
      <w:r>
        <w:rPr>
          <w:color w:val="231F20"/>
          <w:spacing w:val="18"/>
        </w:rPr>
        <w:t> </w:t>
      </w:r>
      <w:r>
        <w:rPr>
          <w:color w:val="231F20"/>
        </w:rPr>
        <w:t>2005</w:t>
      </w:r>
      <w:r>
        <w:rPr>
          <w:color w:val="231F20"/>
          <w:spacing w:val="18"/>
        </w:rPr>
        <w:t> </w:t>
      </w:r>
      <w:r>
        <w:rPr>
          <w:color w:val="231F20"/>
        </w:rPr>
        <w:t>semi-annual</w:t>
      </w:r>
      <w:r>
        <w:rPr>
          <w:color w:val="231F20"/>
          <w:spacing w:val="22"/>
        </w:rPr>
        <w:t> </w:t>
      </w:r>
      <w:r>
        <w:rPr>
          <w:color w:val="231F20"/>
        </w:rPr>
        <w:t>option</w:t>
      </w:r>
      <w:r>
        <w:rPr>
          <w:color w:val="231F20"/>
          <w:spacing w:val="19"/>
        </w:rPr>
        <w:t> </w:t>
      </w:r>
      <w:r>
        <w:rPr>
          <w:color w:val="231F20"/>
        </w:rPr>
        <w:t>period,</w:t>
      </w:r>
      <w:r>
        <w:rPr>
          <w:color w:val="231F20"/>
          <w:spacing w:val="20"/>
        </w:rPr>
        <w:t> </w:t>
      </w:r>
      <w:r>
        <w:rPr>
          <w:color w:val="231F20"/>
        </w:rPr>
        <w:t>under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</w:rPr>
        <w:t> Purchase</w:t>
      </w:r>
      <w:r>
        <w:rPr>
          <w:color w:val="231F20"/>
          <w:spacing w:val="-9"/>
        </w:rPr>
        <w:t> </w:t>
      </w:r>
      <w:r>
        <w:rPr>
          <w:color w:val="231F20"/>
        </w:rPr>
        <w:t>Plan</w:t>
      </w:r>
      <w:r>
        <w:rPr>
          <w:color w:val="231F20"/>
          <w:spacing w:val="-10"/>
        </w:rPr>
        <w:t> </w:t>
      </w:r>
      <w:r>
        <w:rPr>
          <w:color w:val="231F20"/>
        </w:rPr>
        <w:t>employees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</w:rPr>
        <w:t>purchase</w:t>
      </w:r>
      <w:r>
        <w:rPr>
          <w:color w:val="231F20"/>
          <w:spacing w:val="-8"/>
        </w:rPr>
        <w:t> </w:t>
      </w:r>
      <w:r>
        <w:rPr>
          <w:color w:val="231F20"/>
        </w:rPr>
        <w:t>shares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common</w:t>
      </w:r>
      <w:r>
        <w:rPr>
          <w:color w:val="231F20"/>
          <w:spacing w:val="-9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price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10"/>
        </w:rPr>
        <w:t> </w:t>
      </w:r>
      <w:r>
        <w:rPr>
          <w:color w:val="231F20"/>
        </w:rPr>
        <w:t>share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85%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lesser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</w:rPr>
        <w:t> fair</w:t>
      </w:r>
      <w:r>
        <w:rPr>
          <w:color w:val="231F20"/>
          <w:spacing w:val="-2"/>
        </w:rPr>
        <w:t> </w:t>
      </w:r>
      <w:r>
        <w:rPr>
          <w:color w:val="231F20"/>
        </w:rPr>
        <w:t>market </w:t>
      </w:r>
      <w:r>
        <w:rPr>
          <w:color w:val="231F20"/>
          <w:spacing w:val="-1"/>
        </w:rPr>
        <w:t>value</w:t>
      </w:r>
      <w:r>
        <w:rPr>
          <w:color w:val="231F20"/>
        </w:rPr>
        <w:t> of</w:t>
      </w:r>
      <w:r>
        <w:rPr>
          <w:color w:val="231F20"/>
          <w:spacing w:val="-4"/>
        </w:rPr>
        <w:t> </w:t>
      </w:r>
      <w:r>
        <w:rPr>
          <w:color w:val="231F20"/>
        </w:rPr>
        <w:t>Oracle</w:t>
      </w:r>
      <w:r>
        <w:rPr>
          <w:color w:val="231F20"/>
          <w:spacing w:val="-1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end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semi-annual option</w:t>
      </w:r>
      <w:r>
        <w:rPr>
          <w:color w:val="231F20"/>
          <w:spacing w:val="-3"/>
        </w:rPr>
        <w:t> </w:t>
      </w:r>
      <w:r>
        <w:rPr>
          <w:color w:val="231F20"/>
        </w:rPr>
        <w:t>period.</w:t>
      </w:r>
      <w:r>
        <w:rPr>
          <w:color w:val="231F20"/>
          <w:spacing w:val="-2"/>
        </w:rPr>
        <w:t> </w:t>
      </w:r>
      <w:r>
        <w:rPr>
          <w:color w:val="231F20"/>
        </w:rPr>
        <w:t>Starting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April</w:t>
      </w:r>
      <w:r>
        <w:rPr>
          <w:color w:val="231F20"/>
          <w:spacing w:val="-12"/>
        </w:rPr>
        <w:t> </w:t>
      </w:r>
      <w:r>
        <w:rPr>
          <w:color w:val="231F20"/>
        </w:rPr>
        <w:t>1,</w:t>
      </w:r>
      <w:r>
        <w:rPr>
          <w:color w:val="231F20"/>
          <w:spacing w:val="-15"/>
        </w:rPr>
        <w:t> </w:t>
      </w:r>
      <w:r>
        <w:rPr>
          <w:color w:val="231F20"/>
        </w:rPr>
        <w:t>2005</w:t>
      </w:r>
      <w:r>
        <w:rPr>
          <w:color w:val="231F20"/>
          <w:spacing w:val="-14"/>
        </w:rPr>
        <w:t> </w:t>
      </w:r>
      <w:r>
        <w:rPr>
          <w:color w:val="231F20"/>
        </w:rPr>
        <w:t>semi-annual</w:t>
      </w:r>
      <w:r>
        <w:rPr>
          <w:color w:val="231F20"/>
          <w:spacing w:val="-10"/>
        </w:rPr>
        <w:t> </w:t>
      </w:r>
      <w:r>
        <w:rPr>
          <w:color w:val="231F20"/>
        </w:rPr>
        <w:t>option</w:t>
      </w:r>
      <w:r>
        <w:rPr>
          <w:color w:val="231F20"/>
          <w:spacing w:val="-13"/>
        </w:rPr>
        <w:t> </w:t>
      </w:r>
      <w:r>
        <w:rPr>
          <w:color w:val="231F20"/>
        </w:rPr>
        <w:t>period,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amended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Purchase</w:t>
      </w:r>
      <w:r>
        <w:rPr>
          <w:color w:val="231F20"/>
          <w:spacing w:val="-13"/>
        </w:rPr>
        <w:t> </w:t>
      </w:r>
      <w:r>
        <w:rPr>
          <w:color w:val="231F20"/>
        </w:rPr>
        <w:t>Plan</w:t>
      </w:r>
      <w:r>
        <w:rPr>
          <w:color w:val="231F20"/>
          <w:spacing w:val="-13"/>
        </w:rPr>
        <w:t> </w:t>
      </w:r>
      <w:r>
        <w:rPr>
          <w:color w:val="231F20"/>
        </w:rPr>
        <w:t>such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employees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purchase</w:t>
      </w:r>
      <w:r>
        <w:rPr>
          <w:color w:val="231F20"/>
          <w:spacing w:val="-13"/>
        </w:rPr>
        <w:t> </w:t>
      </w:r>
      <w:r>
        <w:rPr>
          <w:color w:val="231F20"/>
        </w:rPr>
        <w:t>shares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</w:rPr>
        <w:t> common</w:t>
      </w:r>
      <w:r>
        <w:rPr>
          <w:color w:val="231F20"/>
          <w:spacing w:val="11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price</w:t>
      </w:r>
      <w:r>
        <w:rPr>
          <w:color w:val="231F20"/>
          <w:spacing w:val="11"/>
        </w:rPr>
        <w:t> </w:t>
      </w:r>
      <w:r>
        <w:rPr>
          <w:color w:val="231F20"/>
        </w:rPr>
        <w:t>per</w:t>
      </w:r>
      <w:r>
        <w:rPr>
          <w:color w:val="231F20"/>
          <w:spacing w:val="9"/>
        </w:rPr>
        <w:t> </w:t>
      </w:r>
      <w:r>
        <w:rPr>
          <w:color w:val="231F20"/>
        </w:rPr>
        <w:t>share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95%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fair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end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semi-annual</w:t>
      </w:r>
      <w:r>
        <w:rPr>
          <w:color w:val="231F20"/>
          <w:spacing w:val="21"/>
        </w:rPr>
        <w:t> </w:t>
      </w:r>
      <w:r>
        <w:rPr>
          <w:color w:val="231F20"/>
        </w:rPr>
        <w:t>option period. Through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31,</w:t>
      </w:r>
      <w:r>
        <w:rPr>
          <w:color w:val="231F20"/>
          <w:spacing w:val="-2"/>
        </w:rPr>
        <w:t> </w:t>
      </w:r>
      <w:r>
        <w:rPr>
          <w:color w:val="231F20"/>
        </w:rPr>
        <w:t>2007,</w:t>
      </w:r>
      <w:r>
        <w:rPr>
          <w:color w:val="231F20"/>
          <w:spacing w:val="-2"/>
        </w:rPr>
        <w:t> </w:t>
      </w:r>
      <w:r>
        <w:rPr>
          <w:color w:val="231F20"/>
        </w:rPr>
        <w:t>325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shares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issued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84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shares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reserved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</w:rPr>
        <w:t> future</w:t>
      </w:r>
      <w:r>
        <w:rPr>
          <w:color w:val="231F20"/>
          <w:spacing w:val="8"/>
        </w:rPr>
        <w:t> </w:t>
      </w:r>
      <w:r>
        <w:rPr>
          <w:color w:val="231F20"/>
        </w:rPr>
        <w:t>issuances</w:t>
      </w:r>
      <w:r>
        <w:rPr>
          <w:color w:val="231F20"/>
          <w:spacing w:val="8"/>
        </w:rPr>
        <w:t> </w:t>
      </w:r>
      <w:r>
        <w:rPr>
          <w:color w:val="231F20"/>
        </w:rPr>
        <w:t>under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Purchase</w:t>
      </w:r>
      <w:r>
        <w:rPr>
          <w:color w:val="231F20"/>
          <w:spacing w:val="8"/>
        </w:rPr>
        <w:t> </w:t>
      </w:r>
      <w:r>
        <w:rPr>
          <w:color w:val="231F20"/>
        </w:rPr>
        <w:t>Plan.</w:t>
      </w:r>
      <w:r>
        <w:rPr>
          <w:color w:val="231F20"/>
          <w:spacing w:val="6"/>
        </w:rPr>
        <w:t> </w:t>
      </w:r>
      <w:r>
        <w:rPr>
          <w:color w:val="231F20"/>
        </w:rPr>
        <w:t>During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2007,</w:t>
      </w:r>
      <w:r>
        <w:rPr>
          <w:color w:val="231F20"/>
          <w:spacing w:val="6"/>
        </w:rPr>
        <w:t> </w:t>
      </w:r>
      <w:r>
        <w:rPr>
          <w:color w:val="231F20"/>
        </w:rPr>
        <w:t>2006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2005,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issued</w:t>
      </w:r>
      <w:r>
        <w:rPr>
          <w:color w:val="231F20"/>
          <w:spacing w:val="6"/>
        </w:rPr>
        <w:t> </w:t>
      </w:r>
      <w:r>
        <w:rPr>
          <w:color w:val="231F20"/>
        </w:rPr>
        <w:t>3</w:t>
      </w:r>
      <w:r>
        <w:rPr>
          <w:color w:val="231F20"/>
          <w:spacing w:val="7"/>
        </w:rPr>
        <w:t> </w:t>
      </w:r>
      <w:r>
        <w:rPr>
          <w:color w:val="231F20"/>
        </w:rPr>
        <w:t>million,</w:t>
      </w:r>
      <w:r>
        <w:rPr>
          <w:color w:val="231F20"/>
          <w:spacing w:val="10"/>
        </w:rPr>
        <w:t> </w:t>
      </w:r>
      <w:r>
        <w:rPr>
          <w:color w:val="231F20"/>
        </w:rPr>
        <w:t>6</w:t>
      </w:r>
      <w:r>
        <w:rPr>
          <w:color w:val="231F20"/>
          <w:spacing w:val="6"/>
        </w:rPr>
        <w:t> </w:t>
      </w:r>
      <w:r>
        <w:rPr>
          <w:color w:val="231F20"/>
        </w:rPr>
        <w:t>million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17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shares,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Purchase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Plan.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6"/>
        </w:numPr>
        <w:tabs>
          <w:tab w:pos="471" w:val="left" w:leader="none"/>
        </w:tabs>
        <w:spacing w:line="240" w:lineRule="auto" w:before="0" w:after="0"/>
        <w:ind w:left="470" w:right="0" w:hanging="351"/>
        <w:jc w:val="both"/>
        <w:rPr>
          <w:b w:val="0"/>
          <w:bCs w:val="0"/>
        </w:rPr>
      </w:pPr>
      <w:r>
        <w:rPr>
          <w:color w:val="231F20"/>
          <w:spacing w:val="-1"/>
        </w:rPr>
        <w:t>STOCKHOLDERS’</w:t>
      </w:r>
      <w:r>
        <w:rPr>
          <w:color w:val="231F20"/>
          <w:spacing w:val="12"/>
        </w:rPr>
        <w:t> </w:t>
      </w:r>
      <w:r>
        <w:rPr>
          <w:color w:val="231F20"/>
        </w:rPr>
        <w:t>EQUITY</w:t>
      </w:r>
      <w:r>
        <w:rPr>
          <w:b w:val="0"/>
          <w:bCs w:val="0"/>
        </w:rPr>
      </w:r>
    </w:p>
    <w:p>
      <w:pPr>
        <w:spacing w:before="15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Stock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Repurchases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50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Board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Directors</w:t>
      </w:r>
      <w:r>
        <w:rPr>
          <w:color w:val="231F20"/>
          <w:spacing w:val="7"/>
        </w:rPr>
        <w:t> </w:t>
      </w:r>
      <w:r>
        <w:rPr>
          <w:color w:val="231F20"/>
        </w:rPr>
        <w:t>has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program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repurchase</w:t>
      </w:r>
      <w:r>
        <w:rPr>
          <w:color w:val="231F20"/>
          <w:spacing w:val="8"/>
        </w:rPr>
        <w:t> </w:t>
      </w:r>
      <w:r>
        <w:rPr>
          <w:color w:val="231F20"/>
        </w:rPr>
        <w:t>shares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common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reduce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dilutive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option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purchase</w:t>
      </w:r>
      <w:r>
        <w:rPr>
          <w:color w:val="231F20"/>
          <w:spacing w:val="-3"/>
        </w:rPr>
        <w:t> </w:t>
      </w:r>
      <w:r>
        <w:rPr>
          <w:color w:val="231F20"/>
        </w:rPr>
        <w:t>plans.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inception 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repurchase</w:t>
      </w:r>
      <w:r>
        <w:rPr>
          <w:color w:val="231F20"/>
          <w:spacing w:val="-3"/>
        </w:rPr>
        <w:t> </w:t>
      </w:r>
      <w:r>
        <w:rPr>
          <w:color w:val="231F20"/>
        </w:rPr>
        <w:t>program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1992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31,</w:t>
      </w:r>
      <w:r>
        <w:rPr>
          <w:color w:val="231F20"/>
          <w:spacing w:val="-5"/>
        </w:rPr>
        <w:t> </w:t>
      </w:r>
      <w:r>
        <w:rPr>
          <w:color w:val="231F20"/>
        </w:rPr>
        <w:t>2007,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2.0</w:t>
      </w:r>
      <w:r>
        <w:rPr>
          <w:color w:val="231F20"/>
          <w:spacing w:val="-5"/>
        </w:rPr>
        <w:t> </w:t>
      </w:r>
      <w:r>
        <w:rPr>
          <w:color w:val="231F20"/>
        </w:rPr>
        <w:t>billion</w:t>
      </w:r>
      <w:r>
        <w:rPr>
          <w:color w:val="231F20"/>
          <w:spacing w:val="-1"/>
        </w:rPr>
        <w:t> </w:t>
      </w:r>
      <w:r>
        <w:rPr>
          <w:color w:val="231F20"/>
        </w:rPr>
        <w:t>shares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repurchased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approximately $24.7</w:t>
      </w:r>
      <w:r>
        <w:rPr>
          <w:color w:val="231F20"/>
          <w:spacing w:val="-4"/>
        </w:rPr>
        <w:t> </w:t>
      </w:r>
      <w:r>
        <w:rPr>
          <w:color w:val="231F20"/>
        </w:rPr>
        <w:t>billion.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repurchased</w:t>
      </w:r>
      <w:r>
        <w:rPr>
          <w:color w:val="231F20"/>
          <w:spacing w:val="23"/>
        </w:rPr>
        <w:t> </w:t>
      </w:r>
      <w:r>
        <w:rPr>
          <w:color w:val="231F20"/>
        </w:rPr>
        <w:t>234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2"/>
        </w:rPr>
        <w:t> </w:t>
      </w:r>
      <w:r>
        <w:rPr>
          <w:color w:val="231F20"/>
        </w:rPr>
        <w:t>shares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$4.0</w:t>
      </w:r>
      <w:r>
        <w:rPr>
          <w:color w:val="231F20"/>
          <w:spacing w:val="-15"/>
        </w:rPr>
        <w:t> </w:t>
      </w:r>
      <w:r>
        <w:rPr>
          <w:color w:val="231F20"/>
        </w:rPr>
        <w:t>billion,</w:t>
      </w:r>
      <w:r>
        <w:rPr>
          <w:color w:val="231F20"/>
          <w:spacing w:val="-12"/>
        </w:rPr>
        <w:t> </w:t>
      </w:r>
      <w:r>
        <w:rPr>
          <w:color w:val="231F20"/>
        </w:rPr>
        <w:t>147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2"/>
        </w:rPr>
        <w:t> </w:t>
      </w:r>
      <w:r>
        <w:rPr>
          <w:color w:val="231F20"/>
        </w:rPr>
        <w:t>shares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$2.0</w:t>
      </w:r>
      <w:r>
        <w:rPr>
          <w:color w:val="231F20"/>
          <w:spacing w:val="-15"/>
        </w:rPr>
        <w:t> </w:t>
      </w:r>
      <w:r>
        <w:rPr>
          <w:color w:val="231F20"/>
        </w:rPr>
        <w:t>billion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115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2"/>
        </w:rPr>
        <w:t> </w:t>
      </w:r>
      <w:r>
        <w:rPr>
          <w:color w:val="231F20"/>
        </w:rPr>
        <w:t>shares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$1.3</w:t>
      </w:r>
      <w:r>
        <w:rPr>
          <w:color w:val="231F20"/>
          <w:spacing w:val="-15"/>
        </w:rPr>
        <w:t> </w:t>
      </w:r>
      <w:r>
        <w:rPr>
          <w:color w:val="231F20"/>
        </w:rPr>
        <w:t>billion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2007,</w:t>
      </w:r>
      <w:r>
        <w:rPr>
          <w:color w:val="231F20"/>
          <w:spacing w:val="-6"/>
        </w:rPr>
        <w:t> </w:t>
      </w:r>
      <w:r>
        <w:rPr>
          <w:color w:val="231F20"/>
        </w:rPr>
        <w:t>2006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2005,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April</w:t>
      </w:r>
      <w:r>
        <w:rPr>
          <w:color w:val="231F20"/>
          <w:spacing w:val="-6"/>
        </w:rPr>
        <w:t> </w:t>
      </w:r>
      <w:r>
        <w:rPr>
          <w:color w:val="231F20"/>
        </w:rPr>
        <w:t>2007,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Board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expanded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repurchase</w:t>
      </w:r>
      <w:r>
        <w:rPr>
          <w:color w:val="231F20"/>
          <w:spacing w:val="-5"/>
        </w:rPr>
        <w:t> </w:t>
      </w:r>
      <w:r>
        <w:rPr>
          <w:color w:val="231F20"/>
        </w:rPr>
        <w:t>program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$4.0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5"/>
        </w:rPr>
        <w:t> </w:t>
      </w:r>
      <w:r>
        <w:rPr>
          <w:color w:val="231F20"/>
        </w:rPr>
        <w:t>and,</w:t>
      </w:r>
      <w:r>
        <w:rPr>
          <w:color w:val="231F20"/>
          <w:spacing w:val="3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-10"/>
        </w:rPr>
        <w:t> </w:t>
      </w:r>
      <w:r>
        <w:rPr>
          <w:color w:val="231F20"/>
        </w:rPr>
        <w:t>2007,</w:t>
      </w:r>
      <w:r>
        <w:rPr>
          <w:color w:val="231F20"/>
          <w:spacing w:val="-10"/>
        </w:rPr>
        <w:t> </w:t>
      </w:r>
      <w:r>
        <w:rPr>
          <w:color w:val="231F20"/>
        </w:rPr>
        <w:t>approximately</w:t>
      </w:r>
      <w:r>
        <w:rPr>
          <w:color w:val="231F20"/>
          <w:spacing w:val="-6"/>
        </w:rPr>
        <w:t> </w:t>
      </w:r>
      <w:r>
        <w:rPr>
          <w:color w:val="231F20"/>
        </w:rPr>
        <w:t>$4.2</w:t>
      </w:r>
      <w:r>
        <w:rPr>
          <w:color w:val="231F20"/>
          <w:spacing w:val="-9"/>
        </w:rPr>
        <w:t> </w:t>
      </w:r>
      <w:r>
        <w:rPr>
          <w:color w:val="231F20"/>
        </w:rPr>
        <w:t>billion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repurchase</w:t>
      </w:r>
      <w:r>
        <w:rPr>
          <w:color w:val="231F20"/>
          <w:spacing w:val="-7"/>
        </w:rPr>
        <w:t> </w:t>
      </w:r>
      <w:r>
        <w:rPr>
          <w:color w:val="231F20"/>
        </w:rPr>
        <w:t>shares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common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pursuant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repurchase</w:t>
      </w:r>
      <w:r>
        <w:rPr>
          <w:color w:val="231F20"/>
          <w:spacing w:val="16"/>
        </w:rPr>
        <w:t> </w:t>
      </w:r>
      <w:r>
        <w:rPr>
          <w:color w:val="231F20"/>
        </w:rPr>
        <w:t>program.</w:t>
      </w:r>
      <w:r>
        <w:rPr/>
      </w:r>
    </w:p>
    <w:p>
      <w:pPr>
        <w:pStyle w:val="BodyText"/>
        <w:spacing w:line="250" w:lineRule="auto" w:before="140"/>
        <w:ind w:right="119"/>
        <w:jc w:val="both"/>
      </w:pP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repurchase</w:t>
      </w:r>
      <w:r>
        <w:rPr>
          <w:color w:val="231F20"/>
          <w:spacing w:val="12"/>
        </w:rPr>
        <w:t> </w:t>
      </w:r>
      <w:r>
        <w:rPr>
          <w:color w:val="231F20"/>
        </w:rPr>
        <w:t>authorization</w:t>
      </w:r>
      <w:r>
        <w:rPr>
          <w:color w:val="231F20"/>
          <w:spacing w:val="13"/>
        </w:rPr>
        <w:t> </w:t>
      </w:r>
      <w:r>
        <w:rPr>
          <w:color w:val="231F20"/>
        </w:rPr>
        <w:t>does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12"/>
        </w:rPr>
        <w:t> </w:t>
      </w:r>
      <w:r>
        <w:rPr>
          <w:color w:val="231F20"/>
        </w:rPr>
        <w:t>date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pace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repurchase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29"/>
        </w:rPr>
        <w:t> </w:t>
      </w:r>
      <w:r>
        <w:rPr>
          <w:color w:val="231F20"/>
        </w:rPr>
        <w:t>depend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factors</w:t>
      </w:r>
      <w:r>
        <w:rPr>
          <w:color w:val="231F20"/>
          <w:spacing w:val="8"/>
        </w:rPr>
        <w:t> </w:t>
      </w:r>
      <w:r>
        <w:rPr>
          <w:color w:val="231F20"/>
        </w:rPr>
        <w:t>such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working</w:t>
      </w:r>
      <w:r>
        <w:rPr>
          <w:color w:val="231F20"/>
          <w:spacing w:val="6"/>
        </w:rPr>
        <w:t> </w:t>
      </w:r>
      <w:r>
        <w:rPr>
          <w:color w:val="231F20"/>
        </w:rPr>
        <w:t>capital</w:t>
      </w:r>
      <w:r>
        <w:rPr>
          <w:color w:val="231F20"/>
          <w:spacing w:val="12"/>
        </w:rPr>
        <w:t> </w:t>
      </w:r>
      <w:r>
        <w:rPr>
          <w:color w:val="231F20"/>
        </w:rPr>
        <w:t>needs,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cash</w:t>
      </w:r>
      <w:r>
        <w:rPr>
          <w:color w:val="231F20"/>
          <w:spacing w:val="7"/>
        </w:rPr>
        <w:t> </w:t>
      </w:r>
      <w:r>
        <w:rPr>
          <w:color w:val="231F20"/>
        </w:rPr>
        <w:t>requirements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acquisitions,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debt</w:t>
      </w:r>
      <w:r>
        <w:rPr>
          <w:color w:val="231F20"/>
          <w:spacing w:val="8"/>
        </w:rPr>
        <w:t> </w:t>
      </w:r>
      <w:r>
        <w:rPr>
          <w:color w:val="231F20"/>
        </w:rPr>
        <w:t>repayment</w:t>
      </w:r>
      <w:r>
        <w:rPr>
          <w:color w:val="231F20"/>
        </w:rPr>
        <w:t> obligations</w:t>
      </w:r>
      <w:r>
        <w:rPr>
          <w:color w:val="231F20"/>
          <w:spacing w:val="-3"/>
        </w:rPr>
        <w:t> </w:t>
      </w:r>
      <w:r>
        <w:rPr>
          <w:color w:val="231F20"/>
        </w:rPr>
        <w:t>(as</w:t>
      </w:r>
      <w:r>
        <w:rPr>
          <w:color w:val="231F20"/>
          <w:spacing w:val="-6"/>
        </w:rPr>
        <w:t> </w:t>
      </w:r>
      <w:r>
        <w:rPr>
          <w:color w:val="231F20"/>
        </w:rPr>
        <w:t>described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above),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price,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economic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market</w:t>
      </w:r>
      <w:r>
        <w:rPr>
          <w:color w:val="231F20"/>
          <w:spacing w:val="-3"/>
        </w:rPr>
        <w:t> </w:t>
      </w:r>
      <w:r>
        <w:rPr>
          <w:color w:val="231F20"/>
        </w:rPr>
        <w:t>conditions.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repurchases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430" w:right="148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8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60" w:lineRule="auto" w:before="74"/>
        <w:ind w:right="178"/>
        <w:jc w:val="both"/>
      </w:pPr>
      <w:r>
        <w:rPr>
          <w:color w:val="231F20"/>
        </w:rPr>
        <w:t>be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effected</w:t>
      </w:r>
      <w:r>
        <w:rPr>
          <w:color w:val="231F20"/>
          <w:spacing w:val="35"/>
        </w:rPr>
        <w:t> </w:t>
      </w:r>
      <w:r>
        <w:rPr>
          <w:color w:val="231F20"/>
        </w:rPr>
        <w:t>from</w:t>
      </w:r>
      <w:r>
        <w:rPr>
          <w:color w:val="231F20"/>
          <w:spacing w:val="32"/>
        </w:rPr>
        <w:t> </w:t>
      </w:r>
      <w:r>
        <w:rPr>
          <w:color w:val="231F20"/>
        </w:rPr>
        <w:t>time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time</w:t>
      </w:r>
      <w:r>
        <w:rPr>
          <w:color w:val="231F20"/>
          <w:spacing w:val="35"/>
        </w:rPr>
        <w:t> </w:t>
      </w:r>
      <w:r>
        <w:rPr>
          <w:color w:val="231F20"/>
        </w:rPr>
        <w:t>through</w:t>
      </w:r>
      <w:r>
        <w:rPr>
          <w:color w:val="231F20"/>
          <w:spacing w:val="33"/>
        </w:rPr>
        <w:t> </w:t>
      </w:r>
      <w:r>
        <w:rPr>
          <w:color w:val="231F20"/>
        </w:rPr>
        <w:t>open</w:t>
      </w:r>
      <w:r>
        <w:rPr>
          <w:color w:val="231F20"/>
          <w:spacing w:val="32"/>
        </w:rPr>
        <w:t> </w:t>
      </w:r>
      <w:r>
        <w:rPr>
          <w:color w:val="231F20"/>
        </w:rPr>
        <w:t>market</w:t>
      </w:r>
      <w:r>
        <w:rPr>
          <w:color w:val="231F20"/>
          <w:spacing w:val="36"/>
        </w:rPr>
        <w:t> </w:t>
      </w:r>
      <w:r>
        <w:rPr>
          <w:color w:val="231F20"/>
        </w:rPr>
        <w:t>purchases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</w:rPr>
        <w:t>pursuant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Rule</w:t>
      </w:r>
      <w:r>
        <w:rPr>
          <w:color w:val="231F20"/>
          <w:spacing w:val="33"/>
        </w:rPr>
        <w:t> </w:t>
      </w:r>
      <w:r>
        <w:rPr>
          <w:color w:val="231F20"/>
        </w:rPr>
        <w:t>10b5-1</w:t>
      </w:r>
      <w:r>
        <w:rPr>
          <w:color w:val="231F20"/>
          <w:spacing w:val="33"/>
        </w:rPr>
        <w:t> </w:t>
      </w:r>
      <w:r>
        <w:rPr>
          <w:color w:val="231F20"/>
        </w:rPr>
        <w:t>plan.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stock</w:t>
      </w:r>
      <w:r>
        <w:rPr>
          <w:color w:val="231F20"/>
          <w:spacing w:val="25"/>
        </w:rPr>
        <w:t> </w:t>
      </w:r>
      <w:r>
        <w:rPr>
          <w:color w:val="231F20"/>
        </w:rPr>
        <w:t>repurchase</w:t>
      </w:r>
      <w:r>
        <w:rPr>
          <w:color w:val="231F20"/>
          <w:spacing w:val="16"/>
        </w:rPr>
        <w:t> </w:t>
      </w:r>
      <w:r>
        <w:rPr>
          <w:color w:val="231F20"/>
        </w:rPr>
        <w:t>program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accelerated,</w:t>
      </w:r>
      <w:r>
        <w:rPr>
          <w:color w:val="231F20"/>
          <w:spacing w:val="20"/>
        </w:rPr>
        <w:t> </w:t>
      </w:r>
      <w:r>
        <w:rPr>
          <w:color w:val="231F20"/>
        </w:rPr>
        <w:t>suspended,</w:t>
      </w:r>
      <w:r>
        <w:rPr>
          <w:color w:val="231F20"/>
          <w:spacing w:val="13"/>
        </w:rPr>
        <w:t> </w:t>
      </w:r>
      <w:r>
        <w:rPr>
          <w:color w:val="231F20"/>
        </w:rPr>
        <w:t>delayed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discontinued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time.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Rights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Agreement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BodyText"/>
        <w:spacing w:line="260" w:lineRule="auto"/>
        <w:ind w:right="177"/>
        <w:jc w:val="both"/>
      </w:pP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connection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Reorganization,</w:t>
      </w:r>
      <w:r>
        <w:rPr>
          <w:color w:val="231F20"/>
          <w:spacing w:val="22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January</w:t>
      </w:r>
      <w:r>
        <w:rPr>
          <w:color w:val="231F20"/>
          <w:spacing w:val="19"/>
        </w:rPr>
        <w:t> </w:t>
      </w:r>
      <w:r>
        <w:rPr>
          <w:color w:val="231F20"/>
        </w:rPr>
        <w:t>31,</w:t>
      </w:r>
      <w:r>
        <w:rPr>
          <w:color w:val="231F20"/>
          <w:spacing w:val="19"/>
        </w:rPr>
        <w:t> </w:t>
      </w:r>
      <w:r>
        <w:rPr>
          <w:color w:val="231F20"/>
        </w:rPr>
        <w:t>2006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Board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Directors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distributed</w:t>
      </w:r>
      <w:r>
        <w:rPr>
          <w:color w:val="231F20"/>
          <w:spacing w:val="20"/>
        </w:rPr>
        <w:t> </w:t>
      </w:r>
      <w:r>
        <w:rPr>
          <w:color w:val="231F20"/>
        </w:rPr>
        <w:t>preferred</w:t>
      </w:r>
      <w:r>
        <w:rPr>
          <w:color w:val="231F20"/>
          <w:spacing w:val="22"/>
        </w:rPr>
        <w:t> </w:t>
      </w:r>
      <w:r>
        <w:rPr>
          <w:color w:val="231F20"/>
        </w:rPr>
        <w:t>stock</w:t>
      </w:r>
      <w:r>
        <w:rPr>
          <w:color w:val="231F20"/>
          <w:spacing w:val="29"/>
        </w:rPr>
        <w:t> </w:t>
      </w:r>
      <w:r>
        <w:rPr>
          <w:color w:val="231F20"/>
        </w:rPr>
        <w:t>purchase</w:t>
      </w:r>
      <w:r>
        <w:rPr>
          <w:color w:val="231F20"/>
          <w:spacing w:val="7"/>
        </w:rPr>
        <w:t> </w:t>
      </w:r>
      <w:r>
        <w:rPr>
          <w:color w:val="231F20"/>
        </w:rPr>
        <w:t>rights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6"/>
        </w:rPr>
        <w:t> </w:t>
      </w:r>
      <w:r>
        <w:rPr>
          <w:color w:val="231F20"/>
        </w:rPr>
        <w:t>at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rate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one</w:t>
      </w:r>
      <w:r>
        <w:rPr>
          <w:color w:val="231F20"/>
          <w:spacing w:val="5"/>
        </w:rPr>
        <w:t> </w:t>
      </w:r>
      <w:r>
        <w:rPr>
          <w:color w:val="231F20"/>
        </w:rPr>
        <w:t>right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each</w:t>
      </w:r>
      <w:r>
        <w:rPr>
          <w:color w:val="231F20"/>
          <w:spacing w:val="6"/>
        </w:rPr>
        <w:t> </w:t>
      </w:r>
      <w:r>
        <w:rPr>
          <w:color w:val="231F20"/>
        </w:rPr>
        <w:t>share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common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5"/>
        </w:rPr>
        <w:t> </w:t>
      </w:r>
      <w:r>
        <w:rPr>
          <w:color w:val="231F20"/>
        </w:rPr>
        <w:t>held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stockholders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record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January</w:t>
      </w:r>
      <w:r>
        <w:rPr>
          <w:color w:val="231F20"/>
          <w:spacing w:val="24"/>
        </w:rPr>
        <w:t> </w:t>
      </w:r>
      <w:r>
        <w:rPr>
          <w:color w:val="231F20"/>
        </w:rPr>
        <w:t>31,</w:t>
      </w:r>
      <w:r>
        <w:rPr>
          <w:color w:val="231F20"/>
          <w:spacing w:val="23"/>
        </w:rPr>
        <w:t> </w:t>
      </w:r>
      <w:r>
        <w:rPr>
          <w:color w:val="231F20"/>
        </w:rPr>
        <w:t>2006</w:t>
      </w:r>
      <w:r>
        <w:rPr>
          <w:color w:val="231F20"/>
          <w:spacing w:val="22"/>
        </w:rPr>
        <w:t> </w:t>
      </w:r>
      <w:r>
        <w:rPr>
          <w:color w:val="231F20"/>
        </w:rPr>
        <w:t>pursuant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preferred</w:t>
      </w:r>
      <w:r>
        <w:rPr>
          <w:color w:val="231F20"/>
          <w:spacing w:val="25"/>
        </w:rPr>
        <w:t> </w:t>
      </w:r>
      <w:r>
        <w:rPr>
          <w:color w:val="231F20"/>
        </w:rPr>
        <w:t>shares</w:t>
      </w:r>
      <w:r>
        <w:rPr>
          <w:color w:val="231F20"/>
          <w:spacing w:val="22"/>
        </w:rPr>
        <w:t> </w:t>
      </w:r>
      <w:r>
        <w:rPr>
          <w:color w:val="231F20"/>
        </w:rPr>
        <w:t>rights</w:t>
      </w:r>
      <w:r>
        <w:rPr>
          <w:color w:val="231F20"/>
          <w:spacing w:val="23"/>
        </w:rPr>
        <w:t> </w:t>
      </w:r>
      <w:r>
        <w:rPr>
          <w:color w:val="231F20"/>
        </w:rPr>
        <w:t>agreement</w:t>
      </w:r>
      <w:r>
        <w:rPr>
          <w:color w:val="231F20"/>
          <w:spacing w:val="27"/>
        </w:rPr>
        <w:t> </w:t>
      </w:r>
      <w:r>
        <w:rPr>
          <w:color w:val="231F20"/>
        </w:rPr>
        <w:t>dated</w:t>
      </w:r>
      <w:r>
        <w:rPr>
          <w:color w:val="231F20"/>
          <w:spacing w:val="24"/>
        </w:rPr>
        <w:t> </w:t>
      </w:r>
      <w:r>
        <w:rPr>
          <w:color w:val="231F20"/>
        </w:rPr>
        <w:t>January</w:t>
      </w:r>
      <w:r>
        <w:rPr>
          <w:color w:val="231F20"/>
          <w:spacing w:val="24"/>
        </w:rPr>
        <w:t> </w:t>
      </w:r>
      <w:r>
        <w:rPr>
          <w:color w:val="231F20"/>
        </w:rPr>
        <w:t>31,</w:t>
      </w:r>
      <w:r>
        <w:rPr>
          <w:color w:val="231F20"/>
          <w:spacing w:val="23"/>
        </w:rPr>
        <w:t> </w:t>
      </w:r>
      <w:r>
        <w:rPr>
          <w:color w:val="231F20"/>
        </w:rPr>
        <w:t>2006</w:t>
      </w:r>
      <w:r>
        <w:rPr>
          <w:color w:val="231F20"/>
          <w:spacing w:val="22"/>
        </w:rPr>
        <w:t> </w:t>
      </w:r>
      <w:r>
        <w:rPr>
          <w:color w:val="231F20"/>
        </w:rPr>
        <w:t>(Rights</w:t>
      </w:r>
      <w:r>
        <w:rPr>
          <w:color w:val="231F20"/>
        </w:rPr>
        <w:t> Agreement),</w:t>
      </w:r>
      <w:r>
        <w:rPr>
          <w:color w:val="231F20"/>
          <w:spacing w:val="4"/>
        </w:rPr>
        <w:t> </w:t>
      </w:r>
      <w:r>
        <w:rPr>
          <w:color w:val="231F20"/>
        </w:rPr>
        <w:t>which was based</w:t>
      </w:r>
      <w:r>
        <w:rPr>
          <w:color w:val="231F20"/>
          <w:spacing w:val="1"/>
        </w:rPr>
        <w:t> </w:t>
      </w:r>
      <w:r>
        <w:rPr>
          <w:color w:val="231F20"/>
        </w:rPr>
        <w:t>on the</w:t>
      </w:r>
      <w:r>
        <w:rPr>
          <w:color w:val="231F20"/>
          <w:spacing w:val="1"/>
        </w:rPr>
        <w:t> </w:t>
      </w:r>
      <w:r>
        <w:rPr>
          <w:color w:val="231F20"/>
        </w:rPr>
        <w:t>preferred</w:t>
      </w:r>
      <w:r>
        <w:rPr>
          <w:color w:val="231F20"/>
          <w:spacing w:val="4"/>
        </w:rPr>
        <w:t> </w:t>
      </w:r>
      <w:r>
        <w:rPr>
          <w:color w:val="231F20"/>
        </w:rPr>
        <w:t>shares rights</w:t>
      </w:r>
      <w:r>
        <w:rPr>
          <w:color w:val="231F20"/>
          <w:spacing w:val="1"/>
        </w:rPr>
        <w:t> </w:t>
      </w:r>
      <w:r>
        <w:rPr>
          <w:color w:val="231F20"/>
        </w:rPr>
        <w:t>agreement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Old Oracle</w:t>
      </w:r>
      <w:r>
        <w:rPr>
          <w:color w:val="231F20"/>
          <w:spacing w:val="3"/>
        </w:rPr>
        <w:t> </w:t>
      </w:r>
      <w:r>
        <w:rPr>
          <w:color w:val="231F20"/>
        </w:rPr>
        <w:t>prior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Reorganization.</w:t>
      </w:r>
      <w:r>
        <w:rPr>
          <w:color w:val="231F20"/>
        </w:rPr>
        <w:t> The</w:t>
      </w:r>
      <w:r>
        <w:rPr>
          <w:color w:val="231F20"/>
          <w:spacing w:val="-12"/>
        </w:rPr>
        <w:t> </w:t>
      </w:r>
      <w:r>
        <w:rPr>
          <w:color w:val="231F20"/>
        </w:rPr>
        <w:t>Board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Directors</w:t>
      </w:r>
      <w:r>
        <w:rPr>
          <w:color w:val="231F20"/>
          <w:spacing w:val="-12"/>
        </w:rPr>
        <w:t> </w:t>
      </w:r>
      <w:r>
        <w:rPr>
          <w:color w:val="231F20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</w:rPr>
        <w:t>authorized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issuance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right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each</w:t>
      </w:r>
      <w:r>
        <w:rPr>
          <w:color w:val="231F20"/>
          <w:spacing w:val="-12"/>
        </w:rPr>
        <w:t> </w:t>
      </w:r>
      <w:r>
        <w:rPr>
          <w:color w:val="231F20"/>
        </w:rPr>
        <w:t>share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common</w:t>
      </w:r>
      <w:r>
        <w:rPr>
          <w:color w:val="231F20"/>
          <w:spacing w:val="-12"/>
        </w:rPr>
        <w:t> </w:t>
      </w:r>
      <w:r>
        <w:rPr>
          <w:color w:val="231F20"/>
        </w:rPr>
        <w:t>stock</w:t>
      </w:r>
      <w:r>
        <w:rPr>
          <w:color w:val="231F20"/>
          <w:spacing w:val="-14"/>
        </w:rPr>
        <w:t> </w:t>
      </w:r>
      <w:r>
        <w:rPr>
          <w:color w:val="231F20"/>
        </w:rPr>
        <w:t>issued</w:t>
      </w:r>
      <w:r>
        <w:rPr>
          <w:color w:val="231F20"/>
          <w:spacing w:val="-14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record</w:t>
      </w:r>
      <w:r>
        <w:rPr>
          <w:color w:val="231F20"/>
        </w:rPr>
        <w:t> date,</w:t>
      </w:r>
      <w:r>
        <w:rPr>
          <w:color w:val="231F20"/>
          <w:spacing w:val="4"/>
        </w:rPr>
        <w:t> </w:t>
      </w:r>
      <w:r>
        <w:rPr>
          <w:color w:val="231F20"/>
        </w:rPr>
        <w:t>until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occurrence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certain</w:t>
      </w:r>
      <w:r>
        <w:rPr>
          <w:color w:val="231F20"/>
          <w:spacing w:val="5"/>
        </w:rPr>
        <w:t> </w:t>
      </w:r>
      <w:r>
        <w:rPr>
          <w:color w:val="231F20"/>
        </w:rPr>
        <w:t>specified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events.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Rights</w:t>
      </w:r>
      <w:r>
        <w:rPr>
          <w:color w:val="231F20"/>
          <w:spacing w:val="2"/>
        </w:rPr>
        <w:t> </w:t>
      </w:r>
      <w:r>
        <w:rPr>
          <w:color w:val="231F20"/>
        </w:rPr>
        <w:t>Agreement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adopted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"/>
        </w:rPr>
        <w:t> </w:t>
      </w:r>
      <w:r>
        <w:rPr>
          <w:color w:val="231F20"/>
        </w:rPr>
        <w:t>protection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stockholders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unsolicited</w:t>
      </w:r>
      <w:r>
        <w:rPr>
          <w:color w:val="231F20"/>
          <w:spacing w:val="16"/>
        </w:rPr>
        <w:t> </w:t>
      </w:r>
      <w:r>
        <w:rPr>
          <w:color w:val="231F20"/>
        </w:rPr>
        <w:t>attempt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acquire</w:t>
      </w:r>
      <w:r>
        <w:rPr>
          <w:color w:val="231F20"/>
          <w:spacing w:val="16"/>
        </w:rPr>
        <w:t> </w:t>
      </w:r>
      <w:r>
        <w:rPr>
          <w:color w:val="231F20"/>
        </w:rPr>
        <w:t>us.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60" w:lineRule="auto"/>
        <w:ind w:right="176"/>
        <w:jc w:val="both"/>
      </w:pPr>
      <w:r>
        <w:rPr>
          <w:color w:val="231F20"/>
        </w:rPr>
        <w:t>Each</w:t>
      </w:r>
      <w:r>
        <w:rPr>
          <w:color w:val="231F20"/>
          <w:spacing w:val="21"/>
        </w:rPr>
        <w:t> </w:t>
      </w:r>
      <w:r>
        <w:rPr>
          <w:color w:val="231F20"/>
        </w:rPr>
        <w:t>right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initially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exercisable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one-six</w:t>
      </w:r>
      <w:r>
        <w:rPr>
          <w:color w:val="231F20"/>
          <w:spacing w:val="18"/>
        </w:rPr>
        <w:t> </w:t>
      </w:r>
      <w:r>
        <w:rPr>
          <w:color w:val="231F20"/>
        </w:rPr>
        <w:t>thousand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seven</w:t>
      </w:r>
      <w:r>
        <w:rPr>
          <w:color w:val="231F20"/>
          <w:spacing w:val="17"/>
        </w:rPr>
        <w:t> </w:t>
      </w:r>
      <w:r>
        <w:rPr>
          <w:color w:val="231F20"/>
        </w:rPr>
        <w:t>hundred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fiftieth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share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Series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Junior</w:t>
      </w:r>
      <w:r>
        <w:rPr>
          <w:color w:val="231F20"/>
          <w:spacing w:val="25"/>
        </w:rPr>
        <w:t> </w:t>
      </w:r>
      <w:r>
        <w:rPr>
          <w:color w:val="231F20"/>
        </w:rPr>
        <w:t>Participating</w:t>
      </w:r>
      <w:r>
        <w:rPr>
          <w:color w:val="231F20"/>
          <w:spacing w:val="9"/>
        </w:rPr>
        <w:t> </w:t>
      </w:r>
      <w:r>
        <w:rPr>
          <w:color w:val="231F20"/>
        </w:rPr>
        <w:t>Preferred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6"/>
        </w:rPr>
        <w:t> </w:t>
      </w:r>
      <w:r>
        <w:rPr>
          <w:color w:val="231F20"/>
        </w:rPr>
        <w:t>at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price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$125</w:t>
      </w:r>
      <w:r>
        <w:rPr>
          <w:color w:val="231F20"/>
          <w:spacing w:val="5"/>
        </w:rPr>
        <w:t> </w:t>
      </w:r>
      <w:r>
        <w:rPr>
          <w:color w:val="231F20"/>
        </w:rPr>
        <w:t>per</w:t>
      </w:r>
      <w:r>
        <w:rPr>
          <w:color w:val="231F20"/>
          <w:spacing w:val="7"/>
        </w:rPr>
        <w:t> </w:t>
      </w:r>
      <w:r>
        <w:rPr>
          <w:color w:val="231F20"/>
        </w:rPr>
        <w:t>one-six</w:t>
      </w:r>
      <w:r>
        <w:rPr>
          <w:color w:val="231F20"/>
          <w:spacing w:val="6"/>
        </w:rPr>
        <w:t> </w:t>
      </w:r>
      <w:r>
        <w:rPr>
          <w:color w:val="231F20"/>
        </w:rPr>
        <w:t>thousand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seven</w:t>
      </w:r>
      <w:r>
        <w:rPr>
          <w:color w:val="231F20"/>
          <w:spacing w:val="7"/>
        </w:rPr>
        <w:t> </w:t>
      </w:r>
      <w:r>
        <w:rPr>
          <w:color w:val="231F20"/>
        </w:rPr>
        <w:t>hundred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fiftieth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share,</w:t>
      </w:r>
      <w:r>
        <w:rPr>
          <w:color w:val="231F20"/>
          <w:spacing w:val="7"/>
        </w:rPr>
        <w:t> </w:t>
      </w:r>
      <w:r>
        <w:rPr>
          <w:color w:val="231F20"/>
        </w:rPr>
        <w:t>subject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adjustment.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rights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exercisable </w:t>
      </w:r>
      <w:r>
        <w:rPr>
          <w:color w:val="231F20"/>
        </w:rPr>
        <w:t>until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earlier</w:t>
      </w:r>
      <w:r>
        <w:rPr>
          <w:color w:val="231F20"/>
          <w:spacing w:val="-1"/>
        </w:rPr>
        <w:t> </w:t>
      </w:r>
      <w:r>
        <w:rPr>
          <w:color w:val="231F20"/>
        </w:rPr>
        <w:t>of:</w:t>
      </w:r>
      <w:r>
        <w:rPr>
          <w:color w:val="231F20"/>
          <w:spacing w:val="-3"/>
        </w:rPr>
        <w:t> </w:t>
      </w:r>
      <w:r>
        <w:rPr>
          <w:color w:val="231F20"/>
        </w:rPr>
        <w:t>(1)</w:t>
      </w:r>
      <w:r>
        <w:rPr>
          <w:color w:val="231F20"/>
          <w:spacing w:val="-5"/>
        </w:rPr>
        <w:t> </w:t>
      </w:r>
      <w:r>
        <w:rPr>
          <w:color w:val="231F20"/>
        </w:rPr>
        <w:t>ten</w:t>
      </w:r>
      <w:r>
        <w:rPr>
          <w:color w:val="231F20"/>
          <w:spacing w:val="-3"/>
        </w:rPr>
        <w:t> </w:t>
      </w:r>
      <w:r>
        <w:rPr>
          <w:color w:val="231F20"/>
        </w:rPr>
        <w:t>days</w:t>
      </w:r>
      <w:r>
        <w:rPr>
          <w:color w:val="231F20"/>
          <w:spacing w:val="-4"/>
        </w:rPr>
        <w:t> </w:t>
      </w:r>
      <w:r>
        <w:rPr>
          <w:color w:val="231F20"/>
        </w:rPr>
        <w:t>(or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later</w:t>
      </w:r>
      <w:r>
        <w:rPr>
          <w:color w:val="231F20"/>
          <w:spacing w:val="-1"/>
        </w:rPr>
        <w:t> </w:t>
      </w:r>
      <w:r>
        <w:rPr>
          <w:color w:val="231F20"/>
        </w:rPr>
        <w:t>date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determined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Board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Directors)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announcement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person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group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</w:rPr>
        <w:t>beneficial</w:t>
      </w:r>
      <w:r>
        <w:rPr>
          <w:color w:val="231F20"/>
          <w:spacing w:val="-1"/>
        </w:rPr>
        <w:t> ownership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15%</w:t>
      </w:r>
      <w:r>
        <w:rPr>
          <w:color w:val="231F20"/>
          <w:spacing w:val="23"/>
        </w:rPr>
        <w:t> </w:t>
      </w:r>
      <w:r>
        <w:rPr>
          <w:color w:val="231F20"/>
        </w:rPr>
        <w:t>or</w:t>
      </w:r>
      <w:r>
        <w:rPr>
          <w:color w:val="231F20"/>
          <w:spacing w:val="22"/>
        </w:rPr>
        <w:t> </w:t>
      </w:r>
      <w:r>
        <w:rPr>
          <w:color w:val="231F20"/>
        </w:rPr>
        <w:t>more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common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23"/>
        </w:rPr>
        <w:t> </w:t>
      </w:r>
      <w:r>
        <w:rPr>
          <w:color w:val="231F20"/>
        </w:rPr>
        <w:t>or</w:t>
      </w:r>
      <w:r>
        <w:rPr>
          <w:color w:val="231F20"/>
          <w:spacing w:val="22"/>
        </w:rPr>
        <w:t> </w:t>
      </w:r>
      <w:r>
        <w:rPr>
          <w:color w:val="231F20"/>
        </w:rPr>
        <w:t>(2)</w:t>
      </w:r>
      <w:r>
        <w:rPr>
          <w:color w:val="231F20"/>
          <w:spacing w:val="22"/>
        </w:rPr>
        <w:t> </w:t>
      </w:r>
      <w:r>
        <w:rPr>
          <w:color w:val="231F20"/>
        </w:rPr>
        <w:t>ten</w:t>
      </w:r>
      <w:r>
        <w:rPr>
          <w:color w:val="231F20"/>
          <w:spacing w:val="24"/>
        </w:rPr>
        <w:t> </w:t>
      </w:r>
      <w:r>
        <w:rPr>
          <w:color w:val="231F20"/>
        </w:rPr>
        <w:t>days</w:t>
      </w:r>
      <w:r>
        <w:rPr>
          <w:color w:val="231F20"/>
          <w:spacing w:val="23"/>
        </w:rPr>
        <w:t> </w:t>
      </w:r>
      <w:r>
        <w:rPr>
          <w:color w:val="231F20"/>
        </w:rPr>
        <w:t>(or</w:t>
      </w:r>
      <w:r>
        <w:rPr>
          <w:color w:val="231F20"/>
          <w:spacing w:val="22"/>
        </w:rPr>
        <w:t> </w:t>
      </w:r>
      <w:r>
        <w:rPr>
          <w:color w:val="231F20"/>
        </w:rPr>
        <w:t>such</w:t>
      </w:r>
      <w:r>
        <w:rPr>
          <w:color w:val="231F20"/>
          <w:spacing w:val="23"/>
        </w:rPr>
        <w:t> </w:t>
      </w:r>
      <w:r>
        <w:rPr>
          <w:color w:val="231F20"/>
        </w:rPr>
        <w:t>later</w:t>
      </w:r>
      <w:r>
        <w:rPr>
          <w:color w:val="231F20"/>
          <w:spacing w:val="25"/>
        </w:rPr>
        <w:t> </w:t>
      </w:r>
      <w:r>
        <w:rPr>
          <w:color w:val="231F20"/>
        </w:rPr>
        <w:t>date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may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determined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Board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</w:rPr>
        <w:t> Directors)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commencement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tender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9"/>
        </w:rPr>
        <w:t> </w:t>
      </w:r>
      <w:r>
        <w:rPr>
          <w:color w:val="231F20"/>
        </w:rPr>
        <w:t>which,</w:t>
      </w:r>
      <w:r>
        <w:rPr>
          <w:color w:val="231F20"/>
          <w:spacing w:val="8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successfully</w:t>
      </w:r>
      <w:r>
        <w:rPr>
          <w:color w:val="231F20"/>
          <w:spacing w:val="9"/>
        </w:rPr>
        <w:t> </w:t>
      </w:r>
      <w:r>
        <w:rPr>
          <w:color w:val="231F20"/>
        </w:rPr>
        <w:t>consummated,</w:t>
      </w:r>
      <w:r>
        <w:rPr>
          <w:color w:val="231F20"/>
          <w:spacing w:val="11"/>
        </w:rPr>
        <w:t> </w:t>
      </w:r>
      <w:r>
        <w:rPr>
          <w:color w:val="231F20"/>
        </w:rPr>
        <w:t>would</w:t>
      </w:r>
      <w:r>
        <w:rPr>
          <w:color w:val="231F20"/>
          <w:spacing w:val="7"/>
        </w:rPr>
        <w:t> </w:t>
      </w:r>
      <w:r>
        <w:rPr>
          <w:color w:val="231F20"/>
        </w:rPr>
        <w:t>result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person 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group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obtaining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beneficial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ownership</w:t>
      </w:r>
      <w:r>
        <w:rPr>
          <w:color w:val="231F20"/>
          <w:spacing w:val="-1"/>
        </w:rPr>
        <w:t> 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15%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more</w:t>
      </w:r>
      <w:r>
        <w:rPr>
          <w:color w:val="231F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outstanding</w:t>
      </w:r>
      <w:r>
        <w:rPr>
          <w:color w:val="231F20"/>
        </w:rPr>
        <w:t> </w:t>
      </w:r>
      <w:r>
        <w:rPr>
          <w:color w:val="231F20"/>
          <w:spacing w:val="-1"/>
        </w:rPr>
        <w:t>common</w:t>
      </w:r>
      <w:r>
        <w:rPr>
          <w:color w:val="231F20"/>
        </w:rPr>
        <w:t> </w:t>
      </w:r>
      <w:r>
        <w:rPr>
          <w:color w:val="231F20"/>
          <w:spacing w:val="-1"/>
        </w:rPr>
        <w:t>stock, subject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each</w:t>
      </w:r>
      <w:r>
        <w:rPr>
          <w:color w:val="231F20"/>
          <w:spacing w:val="44"/>
        </w:rPr>
        <w:t> </w:t>
      </w:r>
      <w:r>
        <w:rPr>
          <w:color w:val="231F20"/>
        </w:rPr>
        <w:t>case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certain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exceptions</w:t>
      </w:r>
      <w:r>
        <w:rPr>
          <w:color w:val="231F20"/>
          <w:spacing w:val="6"/>
        </w:rPr>
        <w:t> </w:t>
      </w:r>
      <w:r>
        <w:rPr>
          <w:color w:val="231F20"/>
        </w:rPr>
        <w:t>(the</w:t>
      </w:r>
      <w:r>
        <w:rPr>
          <w:color w:val="231F20"/>
          <w:spacing w:val="5"/>
        </w:rPr>
        <w:t> </w:t>
      </w:r>
      <w:r>
        <w:rPr>
          <w:color w:val="231F20"/>
        </w:rPr>
        <w:t>earlier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such</w:t>
      </w:r>
      <w:r>
        <w:rPr>
          <w:color w:val="231F20"/>
          <w:spacing w:val="4"/>
        </w:rPr>
        <w:t> </w:t>
      </w:r>
      <w:r>
        <w:rPr>
          <w:color w:val="231F20"/>
        </w:rPr>
        <w:t>dates</w:t>
      </w:r>
      <w:r>
        <w:rPr>
          <w:color w:val="231F20"/>
          <w:spacing w:val="4"/>
        </w:rPr>
        <w:t> </w:t>
      </w:r>
      <w:r>
        <w:rPr>
          <w:color w:val="231F20"/>
        </w:rPr>
        <w:t>being</w:t>
      </w:r>
      <w:r>
        <w:rPr>
          <w:color w:val="231F20"/>
          <w:spacing w:val="5"/>
        </w:rPr>
        <w:t> </w:t>
      </w:r>
      <w:r>
        <w:rPr>
          <w:color w:val="231F20"/>
        </w:rPr>
        <w:t>called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distribution</w:t>
      </w:r>
      <w:r>
        <w:rPr>
          <w:color w:val="231F20"/>
          <w:spacing w:val="4"/>
        </w:rPr>
        <w:t> </w:t>
      </w:r>
      <w:r>
        <w:rPr>
          <w:color w:val="231F20"/>
        </w:rPr>
        <w:t>date).</w:t>
      </w:r>
      <w:r>
        <w:rPr>
          <w:color w:val="231F20"/>
          <w:spacing w:val="5"/>
        </w:rPr>
        <w:t> </w:t>
      </w:r>
      <w:r>
        <w:rPr>
          <w:color w:val="231F20"/>
        </w:rPr>
        <w:t>After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distribution</w:t>
      </w:r>
      <w:r>
        <w:rPr>
          <w:color w:val="231F20"/>
          <w:spacing w:val="5"/>
        </w:rPr>
        <w:t> </w:t>
      </w:r>
      <w:r>
        <w:rPr>
          <w:color w:val="231F20"/>
        </w:rPr>
        <w:t>date,</w:t>
      </w:r>
      <w:r>
        <w:rPr>
          <w:color w:val="231F20"/>
          <w:spacing w:val="57"/>
        </w:rPr>
        <w:t> </w:t>
      </w:r>
      <w:r>
        <w:rPr>
          <w:color w:val="231F20"/>
        </w:rPr>
        <w:t>holders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rights</w:t>
      </w:r>
      <w:r>
        <w:rPr>
          <w:color w:val="231F20"/>
          <w:spacing w:val="10"/>
        </w:rPr>
        <w:t> </w:t>
      </w:r>
      <w:r>
        <w:rPr>
          <w:color w:val="231F20"/>
        </w:rPr>
        <w:t>(other</w:t>
      </w:r>
      <w:r>
        <w:rPr>
          <w:color w:val="231F20"/>
          <w:spacing w:val="10"/>
        </w:rPr>
        <w:t> </w:t>
      </w:r>
      <w:r>
        <w:rPr>
          <w:color w:val="231F20"/>
        </w:rPr>
        <w:t>than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15%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greater</w:t>
      </w:r>
      <w:r>
        <w:rPr>
          <w:color w:val="231F20"/>
          <w:spacing w:val="12"/>
        </w:rPr>
        <w:t> </w:t>
      </w:r>
      <w:r>
        <w:rPr>
          <w:color w:val="231F20"/>
        </w:rPr>
        <w:t>holder)</w:t>
      </w:r>
      <w:r>
        <w:rPr>
          <w:color w:val="231F20"/>
          <w:spacing w:val="11"/>
        </w:rPr>
        <w:t> </w:t>
      </w:r>
      <w:r>
        <w:rPr>
          <w:color w:val="231F20"/>
        </w:rPr>
        <w:t>will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</w:rPr>
        <w:t>entitled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receive</w:t>
      </w:r>
      <w:r>
        <w:rPr>
          <w:color w:val="231F20"/>
          <w:spacing w:val="10"/>
        </w:rPr>
        <w:t> </w:t>
      </w:r>
      <w:r>
        <w:rPr>
          <w:color w:val="231F20"/>
        </w:rPr>
        <w:t>upon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right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payment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7"/>
        </w:rPr>
        <w:t> </w:t>
      </w:r>
      <w:r>
        <w:rPr>
          <w:color w:val="231F20"/>
        </w:rPr>
        <w:t>price,</w:t>
      </w:r>
      <w:r>
        <w:rPr>
          <w:color w:val="231F20"/>
          <w:spacing w:val="5"/>
        </w:rPr>
        <w:t> </w:t>
      </w:r>
      <w:r>
        <w:rPr>
          <w:color w:val="231F20"/>
        </w:rPr>
        <w:t>shares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common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(or,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certain</w:t>
      </w:r>
      <w:r>
        <w:rPr>
          <w:color w:val="231F20"/>
          <w:spacing w:val="7"/>
        </w:rPr>
        <w:t> </w:t>
      </w:r>
      <w:r>
        <w:rPr>
          <w:color w:val="231F20"/>
        </w:rPr>
        <w:t>types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transactions,</w:t>
      </w:r>
      <w:r>
        <w:rPr>
          <w:color w:val="231F20"/>
          <w:spacing w:val="8"/>
        </w:rPr>
        <w:t> </w:t>
      </w:r>
      <w:r>
        <w:rPr>
          <w:color w:val="231F20"/>
        </w:rPr>
        <w:t>common</w:t>
      </w:r>
      <w:r>
        <w:rPr>
          <w:color w:val="231F20"/>
          <w:spacing w:val="6"/>
        </w:rPr>
        <w:t> </w:t>
      </w:r>
      <w:r>
        <w:rPr>
          <w:color w:val="231F20"/>
        </w:rPr>
        <w:t>stock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acquirer)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having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market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two</w:t>
      </w:r>
      <w:r>
        <w:rPr>
          <w:color w:val="231F20"/>
          <w:spacing w:val="18"/>
        </w:rPr>
        <w:t> </w:t>
      </w:r>
      <w:r>
        <w:rPr>
          <w:color w:val="231F20"/>
        </w:rPr>
        <w:t>times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21"/>
        </w:rPr>
        <w:t> </w:t>
      </w:r>
      <w:r>
        <w:rPr>
          <w:color w:val="231F20"/>
        </w:rPr>
        <w:t>price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right.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Alternatively,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may</w:t>
      </w:r>
      <w:r>
        <w:rPr>
          <w:color w:val="231F20"/>
          <w:spacing w:val="19"/>
        </w:rPr>
        <w:t> </w:t>
      </w:r>
      <w:r>
        <w:rPr>
          <w:color w:val="231F20"/>
        </w:rPr>
        <w:t>require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exchange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rights,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share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common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right,</w:t>
      </w:r>
      <w:r>
        <w:rPr>
          <w:color w:val="231F20"/>
          <w:spacing w:val="-3"/>
        </w:rPr>
        <w:t> </w:t>
      </w:r>
      <w:r>
        <w:rPr>
          <w:color w:val="231F20"/>
        </w:rPr>
        <w:t>without</w:t>
      </w:r>
      <w:r>
        <w:rPr>
          <w:color w:val="231F20"/>
          <w:spacing w:val="-3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-2"/>
        </w:rPr>
        <w:t> </w:t>
      </w:r>
      <w:r>
        <w:rPr>
          <w:color w:val="231F20"/>
        </w:rPr>
        <w:t>price,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23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circumstances.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60" w:lineRule="auto"/>
        <w:ind w:right="179"/>
        <w:jc w:val="both"/>
      </w:pPr>
      <w:r>
        <w:rPr>
          <w:color w:val="231F20"/>
          <w:spacing w:val="-7"/>
        </w:rPr>
        <w:t>We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entitled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redeem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rights,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$0.00148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right,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discretion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Board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Directors,</w:t>
      </w:r>
      <w:r>
        <w:rPr>
          <w:color w:val="231F20"/>
          <w:spacing w:val="-5"/>
        </w:rPr>
        <w:t> </w:t>
      </w:r>
      <w:r>
        <w:rPr>
          <w:color w:val="231F20"/>
        </w:rPr>
        <w:t>until</w:t>
      </w:r>
      <w:r>
        <w:rPr>
          <w:color w:val="231F20"/>
          <w:spacing w:val="-6"/>
        </w:rPr>
        <w:t> </w:t>
      </w:r>
      <w:r>
        <w:rPr>
          <w:color w:val="231F20"/>
        </w:rPr>
        <w:t>certain</w:t>
      </w:r>
      <w:r>
        <w:rPr>
          <w:color w:val="231F20"/>
          <w:spacing w:val="20"/>
        </w:rPr>
        <w:t> </w:t>
      </w:r>
      <w:r>
        <w:rPr>
          <w:color w:val="231F20"/>
        </w:rPr>
        <w:t>specified</w:t>
      </w:r>
      <w:r>
        <w:rPr>
          <w:color w:val="231F20"/>
          <w:spacing w:val="-6"/>
        </w:rPr>
        <w:t> </w:t>
      </w:r>
      <w:r>
        <w:rPr>
          <w:color w:val="231F20"/>
        </w:rPr>
        <w:t>times.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Board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Directors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ability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amend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Rights</w:t>
      </w:r>
      <w:r>
        <w:rPr>
          <w:color w:val="231F20"/>
          <w:spacing w:val="-7"/>
        </w:rPr>
        <w:t> </w:t>
      </w:r>
      <w:r>
        <w:rPr>
          <w:color w:val="231F20"/>
        </w:rPr>
        <w:t>Agreement</w:t>
      </w:r>
      <w:r>
        <w:rPr>
          <w:color w:val="231F20"/>
          <w:spacing w:val="-5"/>
        </w:rPr>
        <w:t> </w:t>
      </w:r>
      <w:r>
        <w:rPr>
          <w:color w:val="231F20"/>
        </w:rPr>
        <w:t>without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holders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rights,</w:t>
      </w:r>
      <w:r>
        <w:rPr>
          <w:color w:val="231F20"/>
          <w:spacing w:val="1"/>
        </w:rPr>
        <w:t> </w:t>
      </w:r>
      <w:r>
        <w:rPr>
          <w:color w:val="231F20"/>
        </w:rPr>
        <w:t>subject</w:t>
      </w:r>
      <w:r>
        <w:rPr>
          <w:color w:val="231F20"/>
          <w:spacing w:val="2"/>
        </w:rPr>
        <w:t> </w:t>
      </w:r>
      <w:r>
        <w:rPr>
          <w:color w:val="231F20"/>
        </w:rPr>
        <w:t>to certain</w:t>
      </w:r>
      <w:r>
        <w:rPr>
          <w:color w:val="231F20"/>
          <w:spacing w:val="4"/>
        </w:rPr>
        <w:t> </w:t>
      </w:r>
      <w:r>
        <w:rPr>
          <w:color w:val="231F20"/>
        </w:rPr>
        <w:t>limitations.</w:t>
      </w:r>
      <w:r>
        <w:rPr>
          <w:color w:val="231F20"/>
          <w:spacing w:val="4"/>
        </w:rPr>
        <w:t> </w:t>
      </w:r>
      <w:r>
        <w:rPr>
          <w:color w:val="231F20"/>
        </w:rPr>
        <w:t>Unless</w:t>
      </w:r>
      <w:r>
        <w:rPr>
          <w:color w:val="231F20"/>
          <w:spacing w:val="-1"/>
        </w:rPr>
        <w:t> </w:t>
      </w:r>
      <w:r>
        <w:rPr>
          <w:color w:val="231F20"/>
        </w:rPr>
        <w:t>earlier</w:t>
      </w:r>
      <w:r>
        <w:rPr>
          <w:color w:val="231F20"/>
          <w:spacing w:val="3"/>
        </w:rPr>
        <w:t> </w:t>
      </w:r>
      <w:r>
        <w:rPr>
          <w:color w:val="231F20"/>
        </w:rPr>
        <w:t>redeemed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exchanged,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rights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expire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close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March</w:t>
      </w:r>
      <w:r>
        <w:rPr>
          <w:color w:val="231F20"/>
          <w:spacing w:val="15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Accumulated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z w:val="20"/>
        </w:rPr>
        <w:t>Other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Comprehensive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Income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BodyText"/>
        <w:spacing w:line="260" w:lineRule="auto"/>
        <w:ind w:right="179"/>
        <w:jc w:val="both"/>
      </w:pP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46"/>
        </w:rPr>
        <w:t> </w:t>
      </w:r>
      <w:r>
        <w:rPr>
          <w:color w:val="231F20"/>
        </w:rPr>
        <w:t>table</w:t>
      </w:r>
      <w:r>
        <w:rPr>
          <w:color w:val="231F20"/>
          <w:spacing w:val="48"/>
        </w:rPr>
        <w:t> </w:t>
      </w:r>
      <w:r>
        <w:rPr>
          <w:color w:val="231F20"/>
        </w:rPr>
        <w:t>summarizes,</w:t>
      </w:r>
      <w:r>
        <w:rPr>
          <w:color w:val="231F20"/>
          <w:spacing w:val="48"/>
        </w:rPr>
        <w:t> </w:t>
      </w:r>
      <w:r>
        <w:rPr>
          <w:color w:val="231F20"/>
        </w:rPr>
        <w:t>as</w:t>
      </w:r>
      <w:r>
        <w:rPr>
          <w:color w:val="231F20"/>
          <w:spacing w:val="46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each</w:t>
      </w:r>
      <w:r>
        <w:rPr>
          <w:color w:val="231F20"/>
          <w:spacing w:val="48"/>
        </w:rPr>
        <w:t> </w:t>
      </w:r>
      <w:r>
        <w:rPr>
          <w:color w:val="231F20"/>
        </w:rPr>
        <w:t>balance sheet</w:t>
      </w:r>
      <w:r>
        <w:rPr>
          <w:color w:val="231F20"/>
          <w:spacing w:val="48"/>
        </w:rPr>
        <w:t> </w:t>
      </w:r>
      <w:r>
        <w:rPr>
          <w:color w:val="231F20"/>
        </w:rPr>
        <w:t>date,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components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accumulated</w:t>
      </w:r>
      <w:r>
        <w:rPr>
          <w:color w:val="231F20"/>
          <w:spacing w:val="2"/>
        </w:rPr>
        <w:t> </w:t>
      </w: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5"/>
        </w:rPr>
        <w:t> </w:t>
      </w:r>
      <w:r>
        <w:rPr>
          <w:color w:val="231F20"/>
        </w:rPr>
        <w:t>income,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</w:t>
      </w:r>
      <w:r>
        <w:rPr>
          <w:color w:val="231F20"/>
          <w:spacing w:val="14"/>
        </w:rPr>
        <w:t> </w:t>
      </w:r>
      <w:r>
        <w:rPr>
          <w:color w:val="231F20"/>
        </w:rPr>
        <w:t>(income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insignificant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periods</w:t>
      </w:r>
      <w:r>
        <w:rPr>
          <w:color w:val="231F20"/>
          <w:spacing w:val="14"/>
        </w:rPr>
        <w:t> </w:t>
      </w:r>
      <w:r>
        <w:rPr>
          <w:color w:val="231F20"/>
        </w:rPr>
        <w:t>presented):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80"/>
        <w:ind w:left="0" w:right="546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792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6.150pt;height:1.150pt;mso-position-horizontal-relative:char;mso-position-vertical-relative:line" coordorigin="0,0" coordsize="1323,23">
            <v:group style="position:absolute;left:11;top:11;width:1301;height:2" coordorigin="11,11" coordsize="1301,2">
              <v:shape style="position:absolute;left:11;top:11;width:1301;height:2" coordorigin="11,11" coordsize="1301,0" path="m11,11l131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029" w:val="left" w:leader="none"/>
          <w:tab w:pos="8830" w:val="left" w:leader="none"/>
        </w:tabs>
        <w:spacing w:before="7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2007</w:t>
        <w:tab/>
        <w:t>2006</w:t>
      </w:r>
      <w:r>
        <w:rPr>
          <w:rFonts w:ascii="Times New Roman"/>
          <w:sz w:val="16"/>
        </w:rPr>
      </w:r>
    </w:p>
    <w:p>
      <w:pPr>
        <w:tabs>
          <w:tab w:pos="7928" w:val="left" w:leader="none"/>
          <w:tab w:pos="8729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82.2pt;height:1.150pt;mso-position-horizontal-relative:char;mso-position-vertical-relative:line" coordorigin="0,0" coordsize="7644,23">
            <v:group style="position:absolute;left:11;top:11;width:7621;height:2" coordorigin="11,11" coordsize="7621,2">
              <v:shape style="position:absolute;left:11;top:11;width:7621;height:2" coordorigin="11,11" coordsize="7621,0" path="m11,11l763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8740" w:val="left" w:leader="none"/>
        </w:tabs>
        <w:spacing w:line="240" w:lineRule="auto" w:before="90"/>
        <w:ind w:right="0"/>
        <w:jc w:val="left"/>
      </w:pPr>
      <w:r>
        <w:rPr>
          <w:color w:val="231F20"/>
        </w:rPr>
        <w:t>Foreign</w:t>
      </w:r>
      <w:r>
        <w:rPr>
          <w:color w:val="231F20"/>
          <w:spacing w:val="12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translation</w:t>
      </w:r>
      <w:r>
        <w:rPr>
          <w:color w:val="231F20"/>
          <w:spacing w:val="18"/>
        </w:rPr>
        <w:t> </w:t>
      </w:r>
      <w:r>
        <w:rPr>
          <w:color w:val="231F20"/>
        </w:rPr>
        <w:t>adjustment</w:t>
      </w:r>
      <w:r>
        <w:rPr>
          <w:color w:val="231F20"/>
          <w:spacing w:val="-1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390</w:t>
        <w:tab/>
        <w:t>$</w:t>
      </w:r>
      <w:r>
        <w:rPr>
          <w:color w:val="231F20"/>
          <w:spacing w:val="49"/>
        </w:rPr>
        <w:t> </w:t>
      </w:r>
      <w:r>
        <w:rPr>
          <w:color w:val="231F20"/>
        </w:rPr>
        <w:t>308</w:t>
      </w:r>
      <w:r>
        <w:rPr/>
      </w:r>
    </w:p>
    <w:p>
      <w:pPr>
        <w:pStyle w:val="BodyText"/>
        <w:tabs>
          <w:tab w:pos="8273" w:val="left" w:leader="none"/>
          <w:tab w:pos="8974" w:val="left" w:leader="none"/>
        </w:tabs>
        <w:spacing w:line="240" w:lineRule="auto" w:before="50"/>
        <w:ind w:right="0"/>
        <w:jc w:val="left"/>
      </w:pPr>
      <w:r>
        <w:rPr>
          <w:color w:val="231F20"/>
        </w:rPr>
        <w:t>Unrealized</w:t>
      </w:r>
      <w:r>
        <w:rPr>
          <w:color w:val="231F20"/>
          <w:spacing w:val="18"/>
        </w:rPr>
        <w:t> </w:t>
      </w:r>
      <w:r>
        <w:rPr>
          <w:color w:val="231F20"/>
        </w:rPr>
        <w:t>loss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derivatives</w:t>
      </w:r>
      <w:r>
        <w:rPr>
          <w:color w:val="231F20"/>
          <w:spacing w:val="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(9)</w:t>
        <w:tab/>
        <w:t>(37)</w:t>
      </w:r>
      <w:r>
        <w:rPr/>
      </w:r>
    </w:p>
    <w:p>
      <w:pPr>
        <w:pStyle w:val="BodyText"/>
        <w:tabs>
          <w:tab w:pos="8340" w:val="left" w:leader="none"/>
          <w:tab w:pos="9240" w:val="right" w:leader="none"/>
        </w:tabs>
        <w:spacing w:line="240" w:lineRule="auto" w:before="50"/>
        <w:ind w:right="0"/>
        <w:jc w:val="left"/>
      </w:pPr>
      <w:r>
        <w:rPr>
          <w:color w:val="231F20"/>
        </w:rPr>
        <w:t>Unrealized</w:t>
      </w:r>
      <w:r>
        <w:rPr>
          <w:color w:val="231F20"/>
          <w:spacing w:val="18"/>
        </w:rPr>
        <w:t> </w:t>
      </w:r>
      <w:r>
        <w:rPr>
          <w:color w:val="231F20"/>
        </w:rPr>
        <w:t>gain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</w:t>
        <w:tab/>
        <w:t>6</w:t>
      </w:r>
      <w:r>
        <w:rPr/>
      </w:r>
    </w:p>
    <w:p>
      <w:pPr>
        <w:pStyle w:val="BodyText"/>
        <w:tabs>
          <w:tab w:pos="8240" w:val="left" w:leader="none"/>
          <w:tab w:pos="8740" w:val="left" w:leader="none"/>
          <w:tab w:pos="8974" w:val="left" w:leader="none"/>
          <w:tab w:pos="9039" w:val="left" w:leader="none"/>
        </w:tabs>
        <w:spacing w:line="292" w:lineRule="auto" w:before="50"/>
        <w:ind w:right="110"/>
        <w:jc w:val="left"/>
      </w:pPr>
      <w:r>
        <w:rPr>
          <w:color w:val="231F20"/>
        </w:rPr>
        <w:t>Minimum</w:t>
      </w:r>
      <w:r>
        <w:rPr>
          <w:color w:val="231F20"/>
          <w:spacing w:val="16"/>
        </w:rPr>
        <w:t> </w:t>
      </w:r>
      <w:r>
        <w:rPr>
          <w:color w:val="231F20"/>
        </w:rPr>
        <w:t>benefit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color w:val="231F20"/>
          <w:spacing w:val="16"/>
        </w:rPr>
        <w:t> </w:t>
      </w:r>
      <w:r>
        <w:rPr>
          <w:color w:val="231F20"/>
        </w:rPr>
        <w:t>liability</w:t>
      </w:r>
      <w:r>
        <w:rPr>
          <w:color w:val="231F20"/>
          <w:spacing w:val="18"/>
        </w:rPr>
        <w:t> </w:t>
      </w:r>
      <w:r>
        <w:rPr>
          <w:color w:val="231F20"/>
        </w:rPr>
        <w:t>adjustment</w:t>
      </w:r>
      <w:r>
        <w:rPr>
          <w:color w:val="231F20"/>
          <w:spacing w:val="-1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—</w:t>
        <w:tab/>
        <w:tab/>
        <w:t>(19)</w:t>
      </w:r>
      <w:r>
        <w:rPr>
          <w:color w:val="231F20"/>
        </w:rPr>
        <w:t> Unrealized</w:t>
      </w:r>
      <w:r>
        <w:rPr>
          <w:color w:val="231F20"/>
          <w:spacing w:val="18"/>
        </w:rPr>
        <w:t> </w:t>
      </w:r>
      <w:r>
        <w:rPr>
          <w:color w:val="231F20"/>
        </w:rPr>
        <w:t>components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14"/>
        </w:rPr>
        <w:t> </w:t>
      </w:r>
      <w:r>
        <w:rPr>
          <w:color w:val="231F20"/>
        </w:rPr>
        <w:t>benefit</w:t>
      </w:r>
      <w:r>
        <w:rPr>
          <w:color w:val="231F20"/>
          <w:spacing w:val="14"/>
        </w:rPr>
        <w:t> </w:t>
      </w:r>
      <w:r>
        <w:rPr>
          <w:color w:val="231F20"/>
        </w:rPr>
        <w:t>pension</w:t>
      </w:r>
      <w:r>
        <w:rPr>
          <w:color w:val="231F20"/>
          <w:spacing w:val="14"/>
        </w:rPr>
        <w:t> </w:t>
      </w:r>
      <w:r>
        <w:rPr>
          <w:color w:val="231F20"/>
        </w:rPr>
        <w:t>plan,</w:t>
      </w:r>
      <w:r>
        <w:rPr>
          <w:color w:val="231F20"/>
          <w:spacing w:val="15"/>
        </w:rPr>
        <w:t> </w:t>
      </w:r>
      <w:r>
        <w:rPr>
          <w:color w:val="231F20"/>
        </w:rPr>
        <w:t>net</w:t>
      </w:r>
      <w:r>
        <w:rPr>
          <w:color w:val="231F20"/>
          <w:spacing w:val="-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20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</w:r>
      <w:r>
        <w:rPr/>
      </w:r>
    </w:p>
    <w:p>
      <w:pPr>
        <w:pStyle w:val="BodyText"/>
        <w:tabs>
          <w:tab w:pos="8740" w:val="left" w:leader="none"/>
        </w:tabs>
        <w:spacing w:line="240" w:lineRule="auto" w:before="62"/>
        <w:ind w:left="520" w:right="0"/>
        <w:jc w:val="left"/>
      </w:pPr>
      <w:r>
        <w:rPr>
          <w:color w:val="231F20"/>
          <w:spacing w:val="-1"/>
        </w:rPr>
        <w:t>Accumulated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comprehensive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403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258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8734" w:val="left" w:leader="none"/>
        </w:tabs>
        <w:spacing w:line="20" w:lineRule="atLeast"/>
        <w:ind w:left="79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5.65pt;height:.65pt;mso-position-horizontal-relative:char;mso-position-vertical-relative:line" coordorigin="0,0" coordsize="513,13">
            <v:group style="position:absolute;left:6;top:6;width:501;height:2" coordorigin="6,6" coordsize="501,2">
              <v:shape style="position:absolute;left:6;top:6;width:501;height:2" coordorigin="6,6" coordsize="501,0" path="m6,6l50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5.65pt;height:.65pt;mso-position-horizontal-relative:char;mso-position-vertical-relative:line" coordorigin="0,0" coordsize="513,13">
            <v:group style="position:absolute;left:6;top:6;width:501;height:2" coordorigin="6,6" coordsize="501,2">
              <v:shape style="position:absolute;left:6;top:6;width:501;height:2" coordorigin="6,6" coordsize="501,0" path="m6,6l50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0" w:footer="1102" w:top="1380" w:bottom="1300" w:left="1260" w:right="156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numPr>
          <w:ilvl w:val="0"/>
          <w:numId w:val="6"/>
        </w:numPr>
        <w:tabs>
          <w:tab w:pos="511" w:val="left" w:leader="none"/>
        </w:tabs>
        <w:spacing w:before="75"/>
        <w:ind w:left="510" w:right="0" w:hanging="3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INCOME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pacing w:val="-4"/>
          <w:sz w:val="20"/>
        </w:rPr>
        <w:t>TAXES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9"/>
        <w:ind w:left="159" w:right="0"/>
        <w:jc w:val="left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geographical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breakdown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taxes:</w:t>
      </w:r>
      <w:r>
        <w:rPr/>
      </w:r>
    </w:p>
    <w:p>
      <w:pPr>
        <w:spacing w:before="87"/>
        <w:ind w:left="0" w:right="747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02.519989pt;margin-top:75.569893pt;width:30.85pt;height:.1pt;mso-position-horizontal-relative:page;mso-position-vertical-relative:paragraph;z-index:-357376" coordorigin="8050,1511" coordsize="617,2">
            <v:shape style="position:absolute;left:8050;top:1511;width:617;height:2" coordorigin="8050,1511" coordsize="617,0" path="m8050,1511l8667,1511e" filled="false" stroked="true" strokeweight=".610250pt" strokecolor="#231f20">
              <v:path arrowok="t"/>
            </v:shape>
            <w10:wrap type="none"/>
          </v:group>
        </w:pict>
      </w:r>
      <w:r>
        <w:rPr/>
        <w:pict>
          <v:group style="position:absolute;margin-left:448.326996pt;margin-top:75.569893pt;width:30.85pt;height:.1pt;mso-position-horizontal-relative:page;mso-position-vertical-relative:paragraph;z-index:-357352" coordorigin="8967,1511" coordsize="617,2">
            <v:shape style="position:absolute;left:8967;top:1511;width:617;height:2" coordorigin="8967,1511" coordsize="617,0" path="m8967,1511l9583,1511e" filled="false" stroked="true" strokeweight=".61025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5"/>
        <w:gridCol w:w="2575"/>
      </w:tblGrid>
      <w:tr>
        <w:trPr>
          <w:trHeight w:val="220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57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34" w:val="left" w:leader="none"/>
                <w:tab w:pos="2052" w:val="left" w:leader="none"/>
              </w:tabs>
              <w:spacing w:line="240" w:lineRule="auto" w:before="9"/>
              <w:ind w:left="2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  <w:tab/>
              <w:t>2006</w:t>
              <w:tab/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66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Domestic</w:t>
            </w:r>
            <w:r>
              <w:rPr>
                <w:rFonts w:ascii="Times New Roman"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5" w:val="left" w:leader="none"/>
              </w:tabs>
              <w:spacing w:line="20" w:lineRule="atLeast"/>
              <w:ind w:left="59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/>
                <w:sz w:val="2"/>
              </w:rPr>
              <w:pict>
                <v:group style="width:32pt;height:1.150pt;mso-position-horizontal-relative:char;mso-position-vertical-relative:line" coordorigin="0,0" coordsize="640,23">
                  <v:group style="position:absolute;left:11;top:11;width:617;height:2" coordorigin="11,11" coordsize="617,2">
                    <v:shape style="position:absolute;left:11;top:11;width:617;height:2" coordorigin="11,11" coordsize="617,0" path="m11,11l628,11e" filled="false" stroked="true" strokeweight="1.1204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w:pict>
                <v:group style="width:32pt;height:1.150pt;mso-position-horizontal-relative:char;mso-position-vertical-relative:line" coordorigin="0,0" coordsize="640,23">
                  <v:group style="position:absolute;left:11;top:11;width:617;height:2" coordorigin="11,11" coordsize="617,2">
                    <v:shape style="position:absolute;left:11;top:11;width:617;height:2" coordorigin="11,11" coordsize="617,0" path="m11,11l628,11e" filled="false" stroked="true" strokeweight="1.1204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986" w:val="left" w:leader="none"/>
                <w:tab w:pos="1903" w:val="left" w:leader="none"/>
              </w:tabs>
              <w:spacing w:line="240" w:lineRule="auto" w:before="85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3,302</w:t>
              <w:tab/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2,727</w:t>
              <w:tab/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1,956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2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86" w:val="left" w:leader="none"/>
                <w:tab w:pos="1903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2,684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2,083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2,095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86" w:val="left" w:leader="none"/>
                <w:tab w:pos="1903" w:val="left" w:leader="none"/>
              </w:tabs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5,986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4,810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4,051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54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consists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6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7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8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5"/>
                <w:sz w:val="16"/>
              </w:rPr>
              <w:t>Year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Ended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0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57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34" w:val="left" w:leader="none"/>
                <w:tab w:pos="2052" w:val="left" w:leader="none"/>
              </w:tabs>
              <w:spacing w:line="240" w:lineRule="auto" w:before="9"/>
              <w:ind w:left="2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  <w:tab/>
              <w:t>2006</w:t>
              <w:tab/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637" w:hRule="exact"/>
        </w:trPr>
        <w:tc>
          <w:tcPr>
            <w:tcW w:w="66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49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Federal</w:t>
            </w:r>
            <w:r>
              <w:rPr>
                <w:rFonts w:ascii="Times New Roman"/>
                <w:color w:val="231F20"/>
                <w:spacing w:val="-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5" w:val="left" w:leader="none"/>
              </w:tabs>
              <w:spacing w:line="20" w:lineRule="atLeast"/>
              <w:ind w:left="59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/>
                <w:sz w:val="2"/>
              </w:rPr>
              <w:pict>
                <v:group style="width:32pt;height:1.150pt;mso-position-horizontal-relative:char;mso-position-vertical-relative:line" coordorigin="0,0" coordsize="640,23">
                  <v:group style="position:absolute;left:11;top:11;width:617;height:2" coordorigin="11,11" coordsize="617,2">
                    <v:shape style="position:absolute;left:11;top:11;width:617;height:2" coordorigin="11,11" coordsize="617,0" path="m11,11l628,11e" filled="false" stroked="true" strokeweight="1.1205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w:pict>
                <v:group style="width:32pt;height:1.150pt;mso-position-horizontal-relative:char;mso-position-vertical-relative:line" coordorigin="0,0" coordsize="640,23">
                  <v:group style="position:absolute;left:11;top:11;width:617;height:2" coordorigin="11,11" coordsize="617,2">
                    <v:shape style="position:absolute;left:11;top:11;width:617;height:2" coordorigin="11,11" coordsize="617,0" path="m11,11l628,11e" filled="false" stroked="true" strokeweight="1.1205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386" w:val="left" w:leader="none"/>
                <w:tab w:pos="986" w:val="left" w:leader="none"/>
                <w:tab w:pos="1303" w:val="left" w:leader="none"/>
                <w:tab w:pos="1903" w:val="left" w:leader="none"/>
                <w:tab w:pos="2220" w:val="left" w:leader="none"/>
              </w:tabs>
              <w:spacing w:line="240" w:lineRule="auto" w:before="13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</w:r>
            <w:r>
              <w:rPr>
                <w:rFonts w:ascii="Times New Roman"/>
                <w:color w:val="231F20"/>
                <w:spacing w:val="-1"/>
                <w:sz w:val="20"/>
              </w:rPr>
              <w:t>864</w:t>
              <w:tab/>
            </w:r>
            <w:r>
              <w:rPr>
                <w:rFonts w:ascii="Times New Roman"/>
                <w:color w:val="231F20"/>
                <w:sz w:val="20"/>
              </w:rPr>
              <w:t>$</w:t>
              <w:tab/>
              <w:t>938</w:t>
              <w:tab/>
              <w:t>$</w:t>
              <w:tab/>
              <w:t>624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State 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03" w:val="left" w:leader="none"/>
                <w:tab w:pos="2220" w:val="left" w:leader="none"/>
              </w:tabs>
              <w:spacing w:line="240" w:lineRule="auto" w:before="14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147</w:t>
              <w:tab/>
              <w:t>97</w:t>
              <w:tab/>
              <w:t>135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Foreign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6" w:val="left" w:leader="none"/>
                <w:tab w:pos="986" w:val="left" w:leader="none"/>
                <w:tab w:pos="1303" w:val="left" w:leader="none"/>
                <w:tab w:pos="1903" w:val="left" w:leader="none"/>
                <w:tab w:pos="2220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757</w:t>
            </w:r>
            <w:r>
              <w:rPr>
                <w:rFonts w:ascii="Times New Roman"/>
                <w:color w:val="231F20"/>
                <w:spacing w:val="-1"/>
                <w:sz w:val="20"/>
              </w:rPr>
              <w:tab/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434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472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provision.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86" w:val="left" w:leader="none"/>
                <w:tab w:pos="1903" w:val="left" w:leader="none"/>
              </w:tabs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1,768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1,469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1,231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14"/>
        <w:ind w:left="159" w:right="0"/>
        <w:jc w:val="left"/>
      </w:pPr>
      <w:r>
        <w:rPr>
          <w:color w:val="231F20"/>
          <w:spacing w:val="-1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provision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(benefit):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5"/>
        <w:gridCol w:w="946"/>
        <w:gridCol w:w="917"/>
        <w:gridCol w:w="779"/>
      </w:tblGrid>
      <w:tr>
        <w:trPr>
          <w:trHeight w:val="280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Federal</w:t>
            </w:r>
            <w:r>
              <w:rPr>
                <w:rFonts w:ascii="Times New Roman"/>
                <w:color w:val="231F20"/>
                <w:spacing w:val="-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State 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Foreign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(105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31)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benefit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56)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40)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66)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taxes.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1,712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1,429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1,165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8" w:hRule="exact"/>
        </w:trPr>
        <w:tc>
          <w:tcPr>
            <w:tcW w:w="6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Effective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28.6%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29.7%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28.8%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9" w:lineRule="auto" w:before="34"/>
        <w:ind w:left="159" w:right="161"/>
        <w:jc w:val="left"/>
      </w:pP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income</w:t>
      </w:r>
      <w:r>
        <w:rPr>
          <w:color w:val="231F20"/>
          <w:spacing w:val="19"/>
        </w:rPr>
        <w:t> </w:t>
      </w:r>
      <w:r>
        <w:rPr>
          <w:color w:val="231F20"/>
        </w:rPr>
        <w:t>taxes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differs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amount</w:t>
      </w:r>
      <w:r>
        <w:rPr>
          <w:color w:val="231F20"/>
          <w:spacing w:val="18"/>
        </w:rPr>
        <w:t> </w:t>
      </w:r>
      <w:r>
        <w:rPr>
          <w:color w:val="231F20"/>
        </w:rPr>
        <w:t>computed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applying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federal</w:t>
      </w:r>
      <w:r>
        <w:rPr>
          <w:color w:val="231F20"/>
          <w:spacing w:val="19"/>
        </w:rPr>
        <w:t> </w:t>
      </w:r>
      <w:r>
        <w:rPr>
          <w:color w:val="231F20"/>
        </w:rPr>
        <w:t>statutory</w:t>
      </w:r>
      <w:r>
        <w:rPr>
          <w:color w:val="231F20"/>
          <w:spacing w:val="18"/>
        </w:rPr>
        <w:t> </w:t>
      </w:r>
      <w:r>
        <w:rPr>
          <w:color w:val="231F20"/>
        </w:rPr>
        <w:t>rate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78"/>
        <w:ind w:left="0" w:right="743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63"/>
        <w:gridCol w:w="944"/>
        <w:gridCol w:w="914"/>
        <w:gridCol w:w="776"/>
      </w:tblGrid>
      <w:tr>
        <w:trPr>
          <w:trHeight w:val="220" w:hRule="exact"/>
        </w:trPr>
        <w:tc>
          <w:tcPr>
            <w:tcW w:w="666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4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1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1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8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8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666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5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statutory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 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2,095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1,684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1,418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earnings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United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(580)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(426)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(380)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State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federal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benefit 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Dividend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pursuant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American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Jobs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Creation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2004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Settlement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audits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expiration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statutes,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(29)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(131)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4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128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4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103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1,712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4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1,429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4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1,165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spacing w:line="240" w:lineRule="auto" w:before="64"/>
        <w:ind w:left="1430" w:right="148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8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0" w:footer="1102" w:top="1380" w:bottom="1300" w:left="1260" w:right="1560"/>
        </w:sectPr>
      </w:pPr>
    </w:p>
    <w:p>
      <w:pPr>
        <w:pStyle w:val="BodyText"/>
        <w:spacing w:line="240" w:lineRule="auto" w:before="74"/>
        <w:ind w:right="0"/>
        <w:jc w:val="left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components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consist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560"/>
          <w:cols w:num="2" w:equalWidth="0">
            <w:col w:w="6803" w:space="1269"/>
            <w:col w:w="1348"/>
          </w:cols>
        </w:sectPr>
      </w:pPr>
    </w:p>
    <w:p>
      <w:pPr>
        <w:spacing w:line="20" w:lineRule="atLeast"/>
        <w:ind w:left="769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7.850pt;height:1.150pt;mso-position-horizontal-relative:char;mso-position-vertical-relative:line" coordorigin="0,0" coordsize="1557,23">
            <v:group style="position:absolute;left:11;top:11;width:1535;height:2" coordorigin="11,11" coordsize="1535,2">
              <v:shape style="position:absolute;left:11;top:11;width:1535;height:2" coordorigin="11,11" coordsize="1535,0" path="m11,11l1545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854" w:val="left" w:leader="none"/>
          <w:tab w:pos="8772" w:val="left" w:leader="none"/>
        </w:tabs>
        <w:spacing w:before="7"/>
        <w:ind w:left="11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2007</w:t>
        <w:tab/>
        <w:t>2006</w:t>
      </w:r>
      <w:r>
        <w:rPr>
          <w:rFonts w:ascii="Times New Roman"/>
          <w:sz w:val="16"/>
        </w:rPr>
      </w:r>
    </w:p>
    <w:p>
      <w:pPr>
        <w:tabs>
          <w:tab w:pos="7695" w:val="left" w:leader="none"/>
          <w:tab w:pos="8613" w:val="left" w:leader="none"/>
        </w:tabs>
        <w:spacing w:line="20" w:lineRule="atLeast"/>
        <w:ind w:left="1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70.45pt;height:1.1pt;mso-position-horizontal-relative:char;mso-position-vertical-relative:line" coordorigin="0,0" coordsize="7409,22">
            <v:group style="position:absolute;left:11;top:11;width:7388;height:2" coordorigin="11,11" coordsize="7388,2">
              <v:shape style="position:absolute;left:11;top:11;width:7388;height:2" coordorigin="11,11" coordsize="7388,0" path="m11,11l7398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1.95pt;height:1.1pt;mso-position-horizontal-relative:char;mso-position-vertical-relative:line" coordorigin="0,0" coordsize="639,22">
            <v:group style="position:absolute;left:11;top:11;width:617;height:2" coordorigin="11,11" coordsize="617,2">
              <v:shape style="position:absolute;left:11;top:11;width:617;height:2" coordorigin="11,11" coordsize="617,0" path="m11,11l627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1.95pt;height:1.1pt;mso-position-horizontal-relative:char;mso-position-vertical-relative:line" coordorigin="0,0" coordsize="639,22">
            <v:group style="position:absolute;left:11;top:11;width:617;height:2" coordorigin="11,11" coordsize="617,2">
              <v:shape style="position:absolute;left:11;top:11;width:617;height:2" coordorigin="11,11" coordsize="617,0" path="m11,11l627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90"/>
        <w:ind w:right="0"/>
        <w:jc w:val="both"/>
      </w:pP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liabilities:</w:t>
      </w:r>
      <w:r>
        <w:rPr/>
      </w:r>
    </w:p>
    <w:p>
      <w:pPr>
        <w:pStyle w:val="BodyText"/>
        <w:tabs>
          <w:tab w:pos="8623" w:val="lef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Unrealized</w:t>
      </w:r>
      <w:r>
        <w:rPr>
          <w:color w:val="231F20"/>
          <w:spacing w:val="18"/>
        </w:rPr>
        <w:t> </w:t>
      </w:r>
      <w:r>
        <w:rPr>
          <w:color w:val="231F20"/>
        </w:rPr>
        <w:t>gain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   (130)</w:t>
        <w:tab/>
        <w:t>$ </w:t>
      </w:r>
      <w:r>
        <w:rPr>
          <w:color w:val="231F20"/>
          <w:spacing w:val="49"/>
        </w:rPr>
        <w:t> </w:t>
      </w:r>
      <w:r>
        <w:rPr>
          <w:color w:val="231F20"/>
        </w:rPr>
        <w:t>(130)</w:t>
      </w:r>
      <w:r>
        <w:rPr/>
      </w:r>
    </w:p>
    <w:p>
      <w:pPr>
        <w:pStyle w:val="BodyText"/>
        <w:tabs>
          <w:tab w:pos="7806" w:val="left" w:leader="none"/>
          <w:tab w:pos="8056" w:val="left" w:leader="none"/>
          <w:tab w:pos="8723" w:val="left" w:leader="none"/>
          <w:tab w:pos="8974" w:val="left" w:leader="none"/>
        </w:tabs>
        <w:spacing w:line="292" w:lineRule="auto" w:before="50"/>
        <w:ind w:left="520" w:right="110"/>
        <w:jc w:val="left"/>
      </w:pPr>
      <w:r>
        <w:rPr>
          <w:color w:val="231F20"/>
        </w:rPr>
        <w:t>Unremitted</w:t>
      </w:r>
      <w:r>
        <w:rPr>
          <w:color w:val="231F20"/>
          <w:spacing w:val="17"/>
        </w:rPr>
        <w:t> </w:t>
      </w:r>
      <w:r>
        <w:rPr>
          <w:color w:val="231F20"/>
        </w:rPr>
        <w:t>earnings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foreign</w:t>
      </w:r>
      <w:r>
        <w:rPr>
          <w:color w:val="231F20"/>
          <w:spacing w:val="15"/>
        </w:rPr>
        <w:t> </w:t>
      </w:r>
      <w:r>
        <w:rPr>
          <w:color w:val="231F20"/>
        </w:rPr>
        <w:t>subsidiaries</w:t>
      </w:r>
      <w:r>
        <w:rPr>
          <w:color w:val="231F20"/>
          <w:spacing w:val="4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ab/>
        <w:t>(38)</w:t>
        <w:tab/>
        <w:tab/>
        <w:t>(51)</w:t>
      </w:r>
      <w:r>
        <w:rPr>
          <w:color w:val="231F20"/>
        </w:rPr>
        <w:t> Acquired</w:t>
      </w:r>
      <w:r>
        <w:rPr>
          <w:color w:val="231F20"/>
          <w:spacing w:val="16"/>
        </w:rPr>
        <w:t> </w:t>
      </w:r>
      <w:r>
        <w:rPr>
          <w:color w:val="231F20"/>
        </w:rPr>
        <w:t>intangibles</w:t>
      </w:r>
      <w:r>
        <w:rPr>
          <w:color w:val="231F20"/>
          <w:spacing w:val="2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(1,756)</w:t>
        <w:tab/>
        <w:t>(1,340)</w:t>
      </w:r>
      <w:r>
        <w:rPr/>
      </w:r>
    </w:p>
    <w:p>
      <w:pPr>
        <w:pStyle w:val="BodyText"/>
        <w:tabs>
          <w:tab w:pos="8123" w:val="left" w:leader="none"/>
          <w:tab w:pos="8623" w:val="left" w:leader="none"/>
          <w:tab w:pos="8974" w:val="left" w:leader="none"/>
        </w:tabs>
        <w:spacing w:line="240" w:lineRule="auto" w:before="1"/>
        <w:ind w:left="520" w:right="0"/>
        <w:jc w:val="left"/>
      </w:pPr>
      <w:r>
        <w:rPr>
          <w:color w:val="231F20"/>
        </w:rPr>
        <w:t>Other 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-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</w:t>
      </w:r>
      <w:r>
        <w:rPr>
          <w:color w:val="231F20"/>
        </w:rPr>
        <w:t>30)</w:t>
      </w:r>
      <w:r>
        <w:rPr/>
      </w:r>
    </w:p>
    <w:p>
      <w:pPr>
        <w:pStyle w:val="BodyText"/>
        <w:tabs>
          <w:tab w:pos="7806" w:val="left" w:leader="none"/>
          <w:tab w:pos="8723" w:val="left" w:leader="none"/>
        </w:tabs>
        <w:spacing w:line="292" w:lineRule="auto" w:before="110"/>
        <w:ind w:right="111" w:firstLine="80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liabilities</w:t>
      </w:r>
      <w:r>
        <w:rPr>
          <w:color w:val="231F20"/>
          <w:spacing w:val="4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w w:val="95"/>
        </w:rPr>
        <w:t>(1,924)</w:t>
        <w:tab/>
      </w:r>
      <w:r>
        <w:rPr>
          <w:color w:val="231F20"/>
        </w:rPr>
        <w:t>(1,551)</w:t>
      </w:r>
      <w:r>
        <w:rPr>
          <w:color w:val="231F20"/>
          <w:spacing w:val="21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assets:</w:t>
      </w:r>
      <w:r>
        <w:rPr/>
      </w:r>
    </w:p>
    <w:p>
      <w:pPr>
        <w:pStyle w:val="BodyText"/>
        <w:tabs>
          <w:tab w:pos="8024" w:val="left" w:leader="none"/>
          <w:tab w:pos="9240" w:val="right" w:leader="none"/>
        </w:tabs>
        <w:spacing w:line="240" w:lineRule="auto" w:before="1"/>
        <w:ind w:left="520" w:right="0"/>
        <w:jc w:val="left"/>
      </w:pPr>
      <w:r>
        <w:rPr>
          <w:color w:val="231F20"/>
        </w:rPr>
        <w:t>Accruals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2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417</w:t>
        <w:tab/>
        <w:t>602</w:t>
      </w:r>
      <w:r>
        <w:rPr/>
      </w:r>
    </w:p>
    <w:p>
      <w:pPr>
        <w:pStyle w:val="BodyText"/>
        <w:tabs>
          <w:tab w:pos="8024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  <w:spacing w:val="-1"/>
        </w:rPr>
        <w:t>Employee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compensation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-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270</w:t>
        <w:tab/>
        <w:t>137</w:t>
      </w:r>
      <w:r>
        <w:rPr/>
      </w:r>
    </w:p>
    <w:p>
      <w:pPr>
        <w:pStyle w:val="BodyText"/>
        <w:tabs>
          <w:tab w:pos="8024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  <w:spacing w:val="-1"/>
        </w:rPr>
        <w:t>Differences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timing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4"/>
        </w:rPr>
        <w:t> </w:t>
      </w:r>
      <w:r>
        <w:rPr>
          <w:color w:val="231F20"/>
        </w:rPr>
        <w:t>recognition </w:t>
      </w:r>
      <w:r>
        <w:rPr>
          <w:color w:val="231F20"/>
          <w:spacing w:val="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166</w:t>
        <w:tab/>
        <w:t>101</w:t>
      </w:r>
      <w:r>
        <w:rPr/>
      </w:r>
    </w:p>
    <w:p>
      <w:pPr>
        <w:pStyle w:val="BodyText"/>
        <w:tabs>
          <w:tab w:pos="8123" w:val="left" w:leader="none"/>
          <w:tab w:pos="9239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Depreciation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amortization</w:t>
      </w:r>
      <w:r>
        <w:rPr>
          <w:color w:val="231F20"/>
          <w:spacing w:val="1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85</w:t>
        <w:tab/>
        <w:t>78</w:t>
      </w:r>
      <w:r>
        <w:rPr/>
      </w:r>
    </w:p>
    <w:p>
      <w:pPr>
        <w:pStyle w:val="BodyText"/>
        <w:tabs>
          <w:tab w:pos="8024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  <w:spacing w:val="-5"/>
        </w:rPr>
        <w:t>Tax</w:t>
      </w:r>
      <w:r>
        <w:rPr>
          <w:color w:val="231F20"/>
          <w:spacing w:val="14"/>
        </w:rPr>
        <w:t> </w:t>
      </w:r>
      <w:r>
        <w:rPr>
          <w:color w:val="231F20"/>
        </w:rPr>
        <w:t>credit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</w:rPr>
        <w:t>loss</w:t>
      </w:r>
      <w:r>
        <w:rPr>
          <w:color w:val="231F20"/>
          <w:spacing w:val="12"/>
        </w:rPr>
        <w:t> </w:t>
      </w:r>
      <w:r>
        <w:rPr>
          <w:color w:val="231F20"/>
        </w:rPr>
        <w:t>carryforwards</w:t>
      </w:r>
      <w:r>
        <w:rPr>
          <w:color w:val="231F20"/>
          <w:spacing w:val="4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935</w:t>
        <w:tab/>
        <w:t>823</w:t>
      </w:r>
      <w:r>
        <w:rPr/>
      </w:r>
    </w:p>
    <w:p>
      <w:pPr>
        <w:pStyle w:val="BodyText"/>
        <w:tabs>
          <w:tab w:pos="8123" w:val="left" w:leader="none"/>
          <w:tab w:pos="8623" w:val="left" w:leader="none"/>
          <w:tab w:pos="8940" w:val="left" w:leader="none"/>
        </w:tabs>
        <w:spacing w:line="240" w:lineRule="auto" w:before="50"/>
        <w:ind w:left="520" w:right="0"/>
        <w:jc w:val="left"/>
      </w:pPr>
      <w:r>
        <w:rPr>
          <w:color w:val="231F20"/>
          <w:spacing w:val="-1"/>
        </w:rPr>
        <w:t>Other</w:t>
      </w:r>
      <w:r>
        <w:rPr>
          <w:color w:val="231F20"/>
        </w:rPr>
        <w:t> 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-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91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149</w:t>
      </w:r>
      <w:r>
        <w:rPr>
          <w:color w:val="231F20"/>
        </w:rPr>
      </w:r>
      <w:r>
        <w:rPr/>
      </w:r>
    </w:p>
    <w:p>
      <w:pPr>
        <w:pStyle w:val="BodyText"/>
        <w:tabs>
          <w:tab w:pos="7873" w:val="left" w:leader="none"/>
          <w:tab w:pos="8790" w:val="left" w:leader="none"/>
        </w:tabs>
        <w:spacing w:line="240" w:lineRule="auto" w:before="110"/>
        <w:ind w:left="92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-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1,964</w:t>
        <w:tab/>
        <w:t>1,890</w:t>
      </w:r>
      <w:r>
        <w:rPr/>
      </w:r>
    </w:p>
    <w:p>
      <w:pPr>
        <w:pStyle w:val="BodyText"/>
        <w:tabs>
          <w:tab w:pos="7957" w:val="left" w:leader="none"/>
          <w:tab w:pos="8623" w:val="left" w:leader="none"/>
        </w:tabs>
        <w:spacing w:line="240" w:lineRule="auto" w:before="49"/>
        <w:ind w:left="520" w:right="0"/>
        <w:jc w:val="left"/>
      </w:pPr>
      <w:r>
        <w:rPr>
          <w:color w:val="231F20"/>
          <w:spacing w:val="-3"/>
        </w:rPr>
        <w:t>Valuation</w:t>
      </w:r>
      <w:r>
        <w:rPr>
          <w:color w:val="231F20"/>
          <w:spacing w:val="17"/>
        </w:rPr>
        <w:t> </w:t>
      </w:r>
      <w:r>
        <w:rPr>
          <w:color w:val="231F20"/>
          <w:spacing w:val="2"/>
        </w:rPr>
        <w:t>allowance.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</w:t>
      </w:r>
      <w:r>
        <w:rPr>
          <w:color w:val="231F20"/>
        </w:rPr>
        <w:t>166)</w:t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(</w:t>
      </w:r>
      <w:r>
        <w:rPr>
          <w:color w:val="231F20"/>
        </w:rPr>
        <w:t>189)</w:t>
      </w:r>
      <w:r>
        <w:rPr/>
      </w:r>
    </w:p>
    <w:p>
      <w:pPr>
        <w:pStyle w:val="BodyText"/>
        <w:tabs>
          <w:tab w:pos="8623" w:val="left" w:leader="none"/>
        </w:tabs>
        <w:spacing w:line="240" w:lineRule="auto" w:before="110"/>
        <w:ind w:right="0" w:firstLine="800"/>
        <w:jc w:val="left"/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asset</w:t>
      </w:r>
      <w:r>
        <w:rPr>
          <w:color w:val="231F20"/>
          <w:spacing w:val="15"/>
        </w:rPr>
        <w:t> </w:t>
      </w:r>
      <w:r>
        <w:rPr>
          <w:color w:val="231F20"/>
        </w:rPr>
        <w:t>(liability)</w:t>
      </w:r>
      <w:r>
        <w:rPr>
          <w:color w:val="231F20"/>
          <w:spacing w:val="3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   (</w:t>
      </w:r>
      <w:r>
        <w:rPr>
          <w:color w:val="231F20"/>
        </w:rPr>
        <w:t>126)</w:t>
        <w:tab/>
      </w:r>
      <w:r>
        <w:rPr>
          <w:color w:val="231F20"/>
          <w:u w:val="single" w:color="231F20"/>
        </w:rPr>
        <w:t>$   </w:t>
      </w:r>
      <w:r>
        <w:rPr>
          <w:color w:val="231F20"/>
          <w:spacing w:val="16"/>
          <w:u w:val="single" w:color="231F20"/>
        </w:rPr>
        <w:t> </w:t>
      </w:r>
      <w:r>
        <w:rPr>
          <w:color w:val="231F20"/>
          <w:u w:val="single" w:color="231F20"/>
        </w:rPr>
        <w:t>150</w:t>
      </w:r>
      <w:r>
        <w:rPr>
          <w:color w:val="231F20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8617" w:val="left" w:leader="none"/>
        </w:tabs>
        <w:spacing w:line="20" w:lineRule="atLeast"/>
        <w:ind w:left="77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1.5pt;height:.65pt;mso-position-horizontal-relative:char;mso-position-vertical-relative:line" coordorigin="0,0" coordsize="630,13">
            <v:group style="position:absolute;left:6;top:6;width:617;height:2" coordorigin="6,6" coordsize="617,2">
              <v:shape style="position:absolute;left:6;top:6;width:617;height:2" coordorigin="6,6" coordsize="617,0" path="m6,6l623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1.5pt;height:.65pt;mso-position-horizontal-relative:char;mso-position-vertical-relative:line" coordorigin="0,0" coordsize="630,13">
            <v:group style="position:absolute;left:6;top:6;width:617;height:2" coordorigin="6,6" coordsize="617,2">
              <v:shape style="position:absolute;left:6;top:6;width:617;height:2" coordorigin="6,6" coordsize="617,0" path="m6,6l623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75"/>
        <w:ind w:right="0"/>
        <w:jc w:val="both"/>
      </w:pP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as:</w:t>
      </w:r>
      <w:r>
        <w:rPr/>
      </w:r>
    </w:p>
    <w:p>
      <w:pPr>
        <w:pStyle w:val="BodyText"/>
        <w:tabs>
          <w:tab w:pos="8024" w:val="left" w:leader="none"/>
          <w:tab w:pos="8623" w:val="left" w:leader="none"/>
          <w:tab w:pos="9240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Current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  <w:spacing w:val="4"/>
        </w:rPr>
        <w:t>assets.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968</w:t>
        <w:tab/>
        <w:t>$</w:t>
        <w:tab/>
        <w:t>714</w:t>
      </w:r>
      <w:r>
        <w:rPr/>
      </w:r>
    </w:p>
    <w:p>
      <w:pPr>
        <w:pStyle w:val="BodyText"/>
        <w:tabs>
          <w:tab w:pos="8123" w:val="left" w:leader="none"/>
          <w:tab w:pos="9239" w:val="right" w:leader="none"/>
        </w:tabs>
        <w:spacing w:line="240" w:lineRule="auto" w:before="50"/>
        <w:ind w:left="520" w:right="0"/>
        <w:jc w:val="left"/>
      </w:pPr>
      <w:r>
        <w:rPr>
          <w:color w:val="231F20"/>
        </w:rPr>
        <w:t>Non-current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(in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non-current</w:t>
      </w:r>
      <w:r>
        <w:rPr>
          <w:color w:val="231F20"/>
          <w:spacing w:val="16"/>
        </w:rPr>
        <w:t> </w:t>
      </w:r>
      <w:r>
        <w:rPr>
          <w:color w:val="231F20"/>
        </w:rPr>
        <w:t>assets)</w:t>
      </w:r>
      <w:r>
        <w:rPr>
          <w:color w:val="231F20"/>
          <w:spacing w:val="-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47</w:t>
        <w:tab/>
        <w:t>16</w:t>
      </w:r>
      <w:r>
        <w:rPr/>
      </w:r>
    </w:p>
    <w:p>
      <w:pPr>
        <w:pStyle w:val="BodyText"/>
        <w:tabs>
          <w:tab w:pos="8056" w:val="left" w:leader="none"/>
          <w:tab w:pos="8623" w:val="left" w:leader="none"/>
          <w:tab w:pos="8974" w:val="left" w:leader="none"/>
        </w:tabs>
        <w:spacing w:line="292" w:lineRule="auto" w:before="49"/>
        <w:ind w:left="520" w:right="110"/>
        <w:jc w:val="left"/>
      </w:pPr>
      <w:r>
        <w:rPr>
          <w:color w:val="231F20"/>
        </w:rPr>
        <w:t>Current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(in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liabilities) </w:t>
      </w:r>
      <w:r>
        <w:rPr>
          <w:color w:val="231F20"/>
          <w:spacing w:val="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(20)</w:t>
        <w:tab/>
        <w:tab/>
        <w:t>(16)</w:t>
      </w:r>
      <w:r>
        <w:rPr>
          <w:color w:val="231F20"/>
        </w:rPr>
        <w:t> Non-current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liabilities</w:t>
      </w:r>
      <w:r>
        <w:rPr>
          <w:color w:val="231F20"/>
          <w:spacing w:val="-1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</w:t>
      </w:r>
      <w:r>
        <w:rPr>
          <w:color w:val="231F20"/>
          <w:spacing w:val="48"/>
        </w:rPr>
        <w:t> </w:t>
      </w:r>
      <w:r>
        <w:rPr>
          <w:color w:val="231F20"/>
          <w:spacing w:val="48"/>
          <w:u w:val="single" w:color="231F20"/>
        </w:rPr>
      </w:r>
      <w:r>
        <w:rPr>
          <w:color w:val="231F20"/>
          <w:u w:val="single" w:color="231F20"/>
        </w:rPr>
        <w:t>(</w:t>
      </w:r>
      <w:r>
        <w:rPr>
          <w:color w:val="231F20"/>
        </w:rPr>
        <w:t>1,121)</w:t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(</w:t>
      </w:r>
      <w:r>
        <w:rPr>
          <w:color w:val="231F20"/>
        </w:rPr>
        <w:t>564)</w:t>
      </w:r>
      <w:r>
        <w:rPr/>
      </w:r>
    </w:p>
    <w:p>
      <w:pPr>
        <w:pStyle w:val="BodyText"/>
        <w:tabs>
          <w:tab w:pos="8623" w:val="left" w:leader="none"/>
        </w:tabs>
        <w:spacing w:line="240" w:lineRule="auto" w:before="62"/>
        <w:ind w:right="0" w:firstLine="800"/>
        <w:jc w:val="left"/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asset</w:t>
      </w:r>
      <w:r>
        <w:rPr>
          <w:color w:val="231F20"/>
          <w:spacing w:val="15"/>
        </w:rPr>
        <w:t> </w:t>
      </w:r>
      <w:r>
        <w:rPr>
          <w:color w:val="231F20"/>
        </w:rPr>
        <w:t>(liability)</w:t>
      </w:r>
      <w:r>
        <w:rPr>
          <w:color w:val="231F20"/>
          <w:spacing w:val="3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   (</w:t>
      </w:r>
      <w:r>
        <w:rPr>
          <w:color w:val="231F20"/>
        </w:rPr>
        <w:t>126)</w:t>
        <w:tab/>
      </w:r>
      <w:r>
        <w:rPr>
          <w:color w:val="231F20"/>
          <w:u w:val="single" w:color="231F20"/>
        </w:rPr>
        <w:t>$   </w:t>
      </w:r>
      <w:r>
        <w:rPr>
          <w:color w:val="231F20"/>
          <w:spacing w:val="16"/>
          <w:u w:val="single" w:color="231F20"/>
        </w:rPr>
        <w:t> </w:t>
      </w:r>
      <w:r>
        <w:rPr>
          <w:color w:val="231F20"/>
          <w:u w:val="single" w:color="231F20"/>
        </w:rPr>
        <w:t>150</w:t>
      </w:r>
      <w:r>
        <w:rPr>
          <w:color w:val="231F20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8617" w:val="left" w:leader="none"/>
        </w:tabs>
        <w:spacing w:line="20" w:lineRule="atLeast"/>
        <w:ind w:left="77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1.5pt;height:.65pt;mso-position-horizontal-relative:char;mso-position-vertical-relative:line" coordorigin="0,0" coordsize="630,13">
            <v:group style="position:absolute;left:6;top:6;width:617;height:2" coordorigin="6,6" coordsize="617,2">
              <v:shape style="position:absolute;left:6;top:6;width:617;height:2" coordorigin="6,6" coordsize="617,0" path="m6,6l623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1.5pt;height:.65pt;mso-position-horizontal-relative:char;mso-position-vertical-relative:line" coordorigin="0,0" coordsize="630,13">
            <v:group style="position:absolute;left:6;top:6;width:617;height:2" coordorigin="6,6" coordsize="617,2">
              <v:shape style="position:absolute;left:6;top:6;width:617;height:2" coordorigin="6,6" coordsize="617,0" path="m6,6l623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50" w:lineRule="auto"/>
        <w:ind w:right="17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United</w:t>
      </w:r>
      <w:r>
        <w:rPr>
          <w:color w:val="231F20"/>
          <w:spacing w:val="26"/>
        </w:rPr>
        <w:t> </w:t>
      </w:r>
      <w:r>
        <w:rPr>
          <w:color w:val="231F20"/>
        </w:rPr>
        <w:t>States</w:t>
      </w:r>
      <w:r>
        <w:rPr>
          <w:color w:val="231F20"/>
          <w:spacing w:val="26"/>
        </w:rPr>
        <w:t> </w:t>
      </w:r>
      <w:r>
        <w:rPr>
          <w:color w:val="231F20"/>
        </w:rPr>
        <w:t>income</w:t>
      </w:r>
      <w:r>
        <w:rPr>
          <w:color w:val="231F20"/>
          <w:spacing w:val="29"/>
        </w:rPr>
        <w:t> </w:t>
      </w:r>
      <w:r>
        <w:rPr>
          <w:color w:val="231F20"/>
        </w:rPr>
        <w:t>taxes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earnings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foreign</w:t>
      </w:r>
      <w:r>
        <w:rPr>
          <w:color w:val="231F20"/>
          <w:spacing w:val="27"/>
        </w:rPr>
        <w:t> </w:t>
      </w:r>
      <w:r>
        <w:rPr>
          <w:color w:val="231F20"/>
        </w:rPr>
        <w:t>subsidiaries</w:t>
      </w:r>
      <w:r>
        <w:rPr>
          <w:color w:val="231F20"/>
          <w:spacing w:val="27"/>
        </w:rPr>
        <w:t> </w:t>
      </w:r>
      <w:r>
        <w:rPr>
          <w:color w:val="231F20"/>
        </w:rPr>
        <w:t>unless</w:t>
      </w:r>
      <w:r>
        <w:rPr>
          <w:color w:val="231F20"/>
          <w:spacing w:val="25"/>
        </w:rPr>
        <w:t> </w:t>
      </w:r>
      <w:r>
        <w:rPr>
          <w:color w:val="231F20"/>
        </w:rPr>
        <w:t>they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considered</w:t>
      </w:r>
      <w:r>
        <w:rPr>
          <w:color w:val="231F20"/>
          <w:spacing w:val="25"/>
        </w:rPr>
        <w:t> </w:t>
      </w:r>
      <w:r>
        <w:rPr>
          <w:color w:val="231F20"/>
        </w:rPr>
        <w:t>indefinitely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reinvested </w:t>
      </w:r>
      <w:r>
        <w:rPr>
          <w:color w:val="231F20"/>
        </w:rPr>
        <w:t>outside</w:t>
      </w:r>
      <w:r>
        <w:rPr>
          <w:color w:val="231F20"/>
          <w:spacing w:val="-1"/>
        </w:rPr>
        <w:t> </w:t>
      </w:r>
      <w:r>
        <w:rPr>
          <w:color w:val="231F20"/>
        </w:rPr>
        <w:t>the United States.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31,</w:t>
      </w:r>
      <w:r>
        <w:rPr>
          <w:color w:val="231F20"/>
          <w:spacing w:val="-1"/>
        </w:rPr>
        <w:t> </w:t>
      </w:r>
      <w:r>
        <w:rPr>
          <w:color w:val="231F20"/>
        </w:rPr>
        <w:t>2007,</w:t>
      </w:r>
      <w:r>
        <w:rPr>
          <w:color w:val="231F20"/>
          <w:spacing w:val="-3"/>
        </w:rPr>
        <w:t> </w:t>
      </w:r>
      <w:r>
        <w:rPr>
          <w:color w:val="231F20"/>
        </w:rPr>
        <w:t>the amount of</w:t>
      </w:r>
      <w:r>
        <w:rPr>
          <w:color w:val="231F20"/>
          <w:spacing w:val="-2"/>
        </w:rPr>
        <w:t> </w:t>
      </w:r>
      <w:r>
        <w:rPr>
          <w:color w:val="231F20"/>
        </w:rPr>
        <w:t>temporary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foreign</w:t>
      </w:r>
      <w:r>
        <w:rPr>
          <w:color w:val="231F20"/>
          <w:spacing w:val="11"/>
        </w:rPr>
        <w:t> </w:t>
      </w:r>
      <w:r>
        <w:rPr>
          <w:color w:val="231F20"/>
        </w:rPr>
        <w:t>subsidiaries</w:t>
      </w:r>
      <w:r>
        <w:rPr>
          <w:color w:val="231F20"/>
          <w:spacing w:val="11"/>
        </w:rPr>
        <w:t> </w:t>
      </w:r>
      <w:r>
        <w:rPr>
          <w:color w:val="231F20"/>
        </w:rPr>
        <w:t>upon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10"/>
        </w:rPr>
        <w:t> </w:t>
      </w:r>
      <w:r>
        <w:rPr>
          <w:color w:val="231F20"/>
        </w:rPr>
        <w:t>United</w:t>
      </w:r>
      <w:r>
        <w:rPr>
          <w:color w:val="231F20"/>
          <w:spacing w:val="10"/>
        </w:rPr>
        <w:t> </w:t>
      </w:r>
      <w:r>
        <w:rPr>
          <w:color w:val="231F20"/>
        </w:rPr>
        <w:t>States</w:t>
      </w:r>
      <w:r>
        <w:rPr>
          <w:color w:val="231F20"/>
          <w:spacing w:val="11"/>
        </w:rPr>
        <w:t> </w:t>
      </w:r>
      <w:r>
        <w:rPr>
          <w:color w:val="231F20"/>
        </w:rPr>
        <w:t>income</w:t>
      </w:r>
      <w:r>
        <w:rPr>
          <w:color w:val="231F20"/>
          <w:spacing w:val="13"/>
        </w:rPr>
        <w:t> </w:t>
      </w:r>
      <w:r>
        <w:rPr>
          <w:color w:val="231F20"/>
        </w:rPr>
        <w:t>taxes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not</w:t>
      </w:r>
      <w:r>
        <w:rPr>
          <w:color w:val="231F20"/>
          <w:spacing w:val="10"/>
        </w:rPr>
        <w:t> </w:t>
      </w:r>
      <w:r>
        <w:rPr>
          <w:color w:val="231F20"/>
        </w:rPr>
        <w:t>been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2"/>
        </w:rPr>
        <w:t> </w:t>
      </w:r>
      <w:r>
        <w:rPr>
          <w:color w:val="231F20"/>
        </w:rPr>
        <w:t>was</w:t>
      </w:r>
      <w:r>
        <w:rPr>
          <w:color w:val="231F20"/>
          <w:spacing w:val="21"/>
        </w:rPr>
        <w:t> </w:t>
      </w:r>
      <w:r>
        <w:rPr>
          <w:color w:val="231F20"/>
        </w:rPr>
        <w:t>approximately</w:t>
      </w:r>
      <w:r>
        <w:rPr>
          <w:color w:val="231F20"/>
          <w:spacing w:val="20"/>
        </w:rPr>
        <w:t> </w:t>
      </w:r>
      <w:r>
        <w:rPr>
          <w:color w:val="231F20"/>
        </w:rPr>
        <w:t>$5.7</w:t>
      </w:r>
      <w:r>
        <w:rPr>
          <w:color w:val="231F20"/>
          <w:spacing w:val="15"/>
        </w:rPr>
        <w:t> </w:t>
      </w:r>
      <w:r>
        <w:rPr>
          <w:color w:val="231F20"/>
        </w:rPr>
        <w:t>billion.</w:t>
      </w:r>
      <w:r>
        <w:rPr>
          <w:color w:val="231F20"/>
          <w:spacing w:val="17"/>
        </w:rPr>
        <w:t> </w:t>
      </w:r>
      <w:r>
        <w:rPr>
          <w:color w:val="231F20"/>
        </w:rPr>
        <w:t>If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amounts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6"/>
        </w:rPr>
        <w:t> </w:t>
      </w:r>
      <w:r>
        <w:rPr>
          <w:color w:val="231F20"/>
        </w:rPr>
        <w:t>repatriated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United</w:t>
      </w:r>
      <w:r>
        <w:rPr>
          <w:color w:val="231F20"/>
          <w:spacing w:val="16"/>
        </w:rPr>
        <w:t> </w:t>
      </w:r>
      <w:r>
        <w:rPr>
          <w:color w:val="231F20"/>
        </w:rPr>
        <w:t>States,</w:t>
      </w:r>
      <w:r>
        <w:rPr>
          <w:color w:val="231F20"/>
          <w:spacing w:val="16"/>
        </w:rPr>
        <w:t> </w:t>
      </w:r>
      <w:r>
        <w:rPr>
          <w:color w:val="231F20"/>
        </w:rPr>
        <w:t>they</w:t>
      </w:r>
      <w:r>
        <w:rPr>
          <w:color w:val="231F20"/>
          <w:spacing w:val="14"/>
        </w:rPr>
        <w:t> </w:t>
      </w:r>
      <w:r>
        <w:rPr>
          <w:color w:val="231F20"/>
        </w:rPr>
        <w:t>would</w:t>
      </w:r>
      <w:r>
        <w:rPr>
          <w:color w:val="231F20"/>
          <w:spacing w:val="14"/>
        </w:rPr>
        <w:t> </w:t>
      </w:r>
      <w:r>
        <w:rPr>
          <w:color w:val="231F20"/>
        </w:rPr>
        <w:t>generate</w:t>
      </w:r>
      <w:r>
        <w:rPr>
          <w:color w:val="231F20"/>
          <w:spacing w:val="19"/>
        </w:rPr>
        <w:t> </w:t>
      </w:r>
      <w:r>
        <w:rPr>
          <w:color w:val="231F20"/>
        </w:rPr>
        <w:t>foreign</w:t>
      </w:r>
      <w:r>
        <w:rPr>
          <w:color w:val="231F20"/>
        </w:rPr>
        <w:t> tax</w:t>
      </w:r>
      <w:r>
        <w:rPr>
          <w:color w:val="231F20"/>
          <w:spacing w:val="38"/>
        </w:rPr>
        <w:t> </w:t>
      </w:r>
      <w:r>
        <w:rPr>
          <w:color w:val="231F20"/>
        </w:rPr>
        <w:t>credits</w:t>
      </w:r>
      <w:r>
        <w:rPr>
          <w:color w:val="231F20"/>
          <w:spacing w:val="39"/>
        </w:rPr>
        <w:t> </w:t>
      </w:r>
      <w:r>
        <w:rPr>
          <w:color w:val="231F20"/>
        </w:rPr>
        <w:t>that</w:t>
      </w:r>
      <w:r>
        <w:rPr>
          <w:color w:val="231F20"/>
          <w:spacing w:val="38"/>
        </w:rPr>
        <w:t> </w:t>
      </w:r>
      <w:r>
        <w:rPr>
          <w:color w:val="231F20"/>
        </w:rPr>
        <w:t>would</w:t>
      </w:r>
      <w:r>
        <w:rPr>
          <w:color w:val="231F20"/>
          <w:spacing w:val="36"/>
        </w:rPr>
        <w:t> </w:t>
      </w:r>
      <w:r>
        <w:rPr>
          <w:color w:val="231F20"/>
        </w:rPr>
        <w:t>reduce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federal</w:t>
      </w:r>
      <w:r>
        <w:rPr>
          <w:color w:val="231F20"/>
          <w:spacing w:val="39"/>
        </w:rPr>
        <w:t> </w:t>
      </w:r>
      <w:r>
        <w:rPr>
          <w:color w:val="231F20"/>
        </w:rPr>
        <w:t>tax</w:t>
      </w:r>
      <w:r>
        <w:rPr>
          <w:color w:val="231F20"/>
          <w:spacing w:val="37"/>
        </w:rPr>
        <w:t> </w:t>
      </w:r>
      <w:r>
        <w:rPr>
          <w:color w:val="231F20"/>
        </w:rPr>
        <w:t>liability</w:t>
      </w:r>
      <w:r>
        <w:rPr>
          <w:color w:val="231F20"/>
          <w:spacing w:val="41"/>
        </w:rPr>
        <w:t> </w:t>
      </w:r>
      <w:r>
        <w:rPr>
          <w:color w:val="231F20"/>
        </w:rPr>
        <w:t>associated</w:t>
      </w:r>
      <w:r>
        <w:rPr>
          <w:color w:val="231F20"/>
          <w:spacing w:val="39"/>
        </w:rPr>
        <w:t> </w:t>
      </w:r>
      <w:r>
        <w:rPr>
          <w:color w:val="231F20"/>
        </w:rPr>
        <w:t>with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foreign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dividend.</w:t>
      </w:r>
      <w:r>
        <w:rPr>
          <w:color w:val="231F20"/>
          <w:spacing w:val="38"/>
        </w:rPr>
        <w:t> </w:t>
      </w:r>
      <w:r>
        <w:rPr>
          <w:color w:val="231F20"/>
        </w:rPr>
        <w:t>Assuming</w:t>
      </w:r>
      <w:r>
        <w:rPr>
          <w:color w:val="231F20"/>
          <w:spacing w:val="36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</w:rPr>
        <w:t>full</w:t>
      </w:r>
      <w:r>
        <w:rPr>
          <w:color w:val="231F20"/>
          <w:spacing w:val="25"/>
        </w:rPr>
        <w:t> </w:t>
      </w:r>
      <w:r>
        <w:rPr>
          <w:color w:val="231F20"/>
        </w:rPr>
        <w:t>utilization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foreign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3"/>
        </w:rPr>
        <w:t> </w:t>
      </w:r>
      <w:r>
        <w:rPr>
          <w:color w:val="231F20"/>
        </w:rPr>
        <w:t>credits,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potential</w:t>
      </w:r>
      <w:r>
        <w:rPr>
          <w:color w:val="231F20"/>
          <w:spacing w:val="-1"/>
        </w:rPr>
        <w:t> </w:t>
      </w:r>
      <w:r>
        <w:rPr>
          <w:color w:val="231F20"/>
        </w:rPr>
        <w:t>deferred</w:t>
      </w:r>
      <w:r>
        <w:rPr>
          <w:color w:val="231F20"/>
          <w:spacing w:val="-2"/>
        </w:rPr>
        <w:t> </w:t>
      </w:r>
      <w:r>
        <w:rPr>
          <w:color w:val="231F20"/>
        </w:rPr>
        <w:t>tax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-1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temporary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27"/>
        </w:rPr>
        <w:t> </w:t>
      </w:r>
      <w:r>
        <w:rPr>
          <w:color w:val="231F20"/>
        </w:rPr>
        <w:t>would</w:t>
      </w:r>
      <w:r>
        <w:rPr>
          <w:color w:val="231F20"/>
          <w:spacing w:val="44"/>
        </w:rPr>
        <w:t> </w:t>
      </w:r>
      <w:r>
        <w:rPr>
          <w:color w:val="231F20"/>
        </w:rPr>
        <w:t>be</w:t>
      </w:r>
      <w:r>
        <w:rPr>
          <w:color w:val="231F20"/>
          <w:spacing w:val="43"/>
        </w:rPr>
        <w:t> </w:t>
      </w:r>
      <w:r>
        <w:rPr>
          <w:color w:val="231F20"/>
        </w:rPr>
        <w:t>approximately</w:t>
      </w:r>
      <w:r>
        <w:rPr>
          <w:color w:val="231F20"/>
          <w:spacing w:val="48"/>
        </w:rPr>
        <w:t> </w:t>
      </w:r>
      <w:r>
        <w:rPr>
          <w:color w:val="231F20"/>
        </w:rPr>
        <w:t>$1.4</w:t>
      </w:r>
      <w:r>
        <w:rPr>
          <w:color w:val="231F20"/>
          <w:spacing w:val="43"/>
        </w:rPr>
        <w:t> </w:t>
      </w:r>
      <w:r>
        <w:rPr>
          <w:color w:val="231F20"/>
        </w:rPr>
        <w:t>billion.</w:t>
      </w:r>
      <w:r>
        <w:rPr>
          <w:color w:val="231F20"/>
          <w:spacing w:val="45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4"/>
        </w:rPr>
        <w:t> </w:t>
      </w:r>
      <w:r>
        <w:rPr>
          <w:color w:val="231F20"/>
        </w:rPr>
        <w:t>2005,</w:t>
      </w:r>
      <w:r>
        <w:rPr>
          <w:color w:val="231F20"/>
          <w:spacing w:val="43"/>
        </w:rPr>
        <w:t> </w:t>
      </w:r>
      <w:r>
        <w:rPr>
          <w:color w:val="231F20"/>
        </w:rPr>
        <w:t>we</w:t>
      </w:r>
      <w:r>
        <w:rPr>
          <w:color w:val="231F20"/>
          <w:spacing w:val="43"/>
        </w:rPr>
        <w:t> </w:t>
      </w:r>
      <w:r>
        <w:rPr>
          <w:color w:val="231F20"/>
        </w:rPr>
        <w:t>repatriated</w:t>
      </w:r>
      <w:r>
        <w:rPr>
          <w:color w:val="231F20"/>
          <w:spacing w:val="48"/>
        </w:rPr>
        <w:t> </w:t>
      </w:r>
      <w:r>
        <w:rPr>
          <w:color w:val="231F20"/>
        </w:rPr>
        <w:t>$3.1</w:t>
      </w:r>
      <w:r>
        <w:rPr>
          <w:color w:val="231F20"/>
          <w:spacing w:val="43"/>
        </w:rPr>
        <w:t> </w:t>
      </w:r>
      <w:r>
        <w:rPr>
          <w:color w:val="231F20"/>
        </w:rPr>
        <w:t>billion</w:t>
      </w:r>
      <w:r>
        <w:rPr>
          <w:color w:val="231F20"/>
          <w:spacing w:val="46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earnings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foreign</w:t>
      </w:r>
      <w:r>
        <w:rPr>
          <w:color w:val="231F20"/>
          <w:spacing w:val="23"/>
        </w:rPr>
        <w:t> </w:t>
      </w:r>
      <w:r>
        <w:rPr>
          <w:color w:val="231F20"/>
        </w:rPr>
        <w:t>subsidiaries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accordance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American</w:t>
      </w:r>
      <w:r>
        <w:rPr>
          <w:color w:val="231F20"/>
          <w:spacing w:val="19"/>
        </w:rPr>
        <w:t> </w:t>
      </w:r>
      <w:r>
        <w:rPr>
          <w:color w:val="231F20"/>
        </w:rPr>
        <w:t>Jobs</w:t>
      </w:r>
      <w:r>
        <w:rPr>
          <w:color w:val="231F20"/>
          <w:spacing w:val="15"/>
        </w:rPr>
        <w:t> </w:t>
      </w:r>
      <w:r>
        <w:rPr>
          <w:color w:val="231F20"/>
        </w:rPr>
        <w:t>Creation</w:t>
      </w:r>
      <w:r>
        <w:rPr>
          <w:color w:val="231F20"/>
          <w:spacing w:val="18"/>
        </w:rPr>
        <w:t> </w:t>
      </w:r>
      <w:r>
        <w:rPr>
          <w:color w:val="231F20"/>
        </w:rPr>
        <w:t>Act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2004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recorded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federal</w:t>
      </w:r>
      <w:r>
        <w:rPr>
          <w:color w:val="231F20"/>
          <w:spacing w:val="19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expense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spacing w:line="250" w:lineRule="auto"/>
        <w:ind w:right="180"/>
        <w:jc w:val="both"/>
      </w:pPr>
      <w:r>
        <w:rPr>
          <w:color w:val="231F20"/>
          <w:spacing w:val="-1"/>
        </w:rPr>
        <w:t>$118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state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(net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federal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benefit)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$3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million.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repatriated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maximum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amount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repatriation</w:t>
      </w:r>
      <w:r>
        <w:rPr>
          <w:color w:val="231F20"/>
          <w:spacing w:val="18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American</w:t>
      </w:r>
      <w:r>
        <w:rPr>
          <w:color w:val="231F20"/>
          <w:spacing w:val="17"/>
        </w:rPr>
        <w:t> </w:t>
      </w:r>
      <w:r>
        <w:rPr>
          <w:color w:val="231F20"/>
        </w:rPr>
        <w:t>Jobs</w:t>
      </w:r>
      <w:r>
        <w:rPr>
          <w:color w:val="231F20"/>
          <w:spacing w:val="12"/>
        </w:rPr>
        <w:t> </w:t>
      </w:r>
      <w:r>
        <w:rPr>
          <w:color w:val="231F20"/>
        </w:rPr>
        <w:t>Creation</w:t>
      </w:r>
      <w:r>
        <w:rPr>
          <w:color w:val="231F20"/>
          <w:spacing w:val="16"/>
        </w:rPr>
        <w:t> </w:t>
      </w:r>
      <w:r>
        <w:rPr>
          <w:color w:val="231F20"/>
        </w:rPr>
        <w:t>Act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2004.</w:t>
      </w:r>
      <w:r>
        <w:rPr/>
      </w:r>
    </w:p>
    <w:p>
      <w:pPr>
        <w:pStyle w:val="BodyText"/>
        <w:spacing w:line="250" w:lineRule="auto" w:before="165"/>
        <w:ind w:right="176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Internal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 </w:t>
      </w:r>
      <w:r>
        <w:rPr>
          <w:color w:val="231F20"/>
        </w:rPr>
        <w:t>Service has</w:t>
      </w:r>
      <w:r>
        <w:rPr>
          <w:color w:val="231F20"/>
          <w:spacing w:val="-1"/>
        </w:rPr>
        <w:t> examined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federal</w:t>
      </w:r>
      <w:r>
        <w:rPr>
          <w:color w:val="231F20"/>
          <w:spacing w:val="2"/>
        </w:rPr>
        <w:t> </w:t>
      </w:r>
      <w:r>
        <w:rPr>
          <w:color w:val="231F20"/>
        </w:rPr>
        <w:t>income</w:t>
      </w:r>
      <w:r>
        <w:rPr>
          <w:color w:val="231F20"/>
          <w:spacing w:val="1"/>
        </w:rPr>
        <w:t> </w:t>
      </w:r>
      <w:r>
        <w:rPr>
          <w:color w:val="231F20"/>
        </w:rPr>
        <w:t>tax</w:t>
      </w:r>
      <w:r>
        <w:rPr>
          <w:color w:val="231F20"/>
          <w:spacing w:val="1"/>
        </w:rPr>
        <w:t> </w:t>
      </w:r>
      <w:r>
        <w:rPr>
          <w:color w:val="231F20"/>
        </w:rPr>
        <w:t>returns for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years</w:t>
      </w:r>
      <w:r>
        <w:rPr>
          <w:color w:val="231F20"/>
          <w:spacing w:val="-1"/>
        </w:rPr>
        <w:t> </w:t>
      </w:r>
      <w:r>
        <w:rPr>
          <w:color w:val="231F20"/>
        </w:rPr>
        <w:t>through 1999</w:t>
      </w:r>
      <w:r>
        <w:rPr>
          <w:color w:val="231F20"/>
          <w:spacing w:val="-2"/>
        </w:rPr>
        <w:t> </w:t>
      </w:r>
      <w:r>
        <w:rPr>
          <w:color w:val="231F20"/>
        </w:rPr>
        <w:t>without any</w:t>
      </w:r>
      <w:r>
        <w:rPr>
          <w:color w:val="231F20"/>
          <w:spacing w:val="30"/>
        </w:rPr>
        <w:t> </w:t>
      </w:r>
      <w:r>
        <w:rPr>
          <w:color w:val="231F20"/>
        </w:rPr>
        <w:t>material</w:t>
      </w:r>
      <w:r>
        <w:rPr>
          <w:color w:val="231F20"/>
          <w:spacing w:val="6"/>
        </w:rPr>
        <w:t> </w:t>
      </w:r>
      <w:r>
        <w:rPr>
          <w:color w:val="231F20"/>
        </w:rPr>
        <w:t>adjustment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taxes</w:t>
      </w:r>
      <w:r>
        <w:rPr>
          <w:color w:val="231F20"/>
          <w:spacing w:val="-1"/>
        </w:rPr>
        <w:t> </w:t>
      </w:r>
      <w:r>
        <w:rPr>
          <w:color w:val="231F20"/>
        </w:rPr>
        <w:t>due.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IRS</w:t>
      </w:r>
      <w:r>
        <w:rPr>
          <w:color w:val="231F20"/>
          <w:spacing w:val="-1"/>
        </w:rPr>
        <w:t> </w:t>
      </w:r>
      <w:r>
        <w:rPr>
          <w:color w:val="231F20"/>
        </w:rPr>
        <w:t>is currently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examining</w:t>
      </w:r>
      <w:r>
        <w:rPr>
          <w:color w:val="231F20"/>
          <w:spacing w:val="3"/>
        </w:rPr>
        <w:t> </w:t>
      </w:r>
      <w:r>
        <w:rPr>
          <w:color w:val="231F20"/>
        </w:rPr>
        <w:t>our federal</w:t>
      </w:r>
      <w:r>
        <w:rPr>
          <w:color w:val="231F20"/>
          <w:spacing w:val="3"/>
        </w:rPr>
        <w:t> </w:t>
      </w:r>
      <w:r>
        <w:rPr>
          <w:color w:val="231F20"/>
        </w:rPr>
        <w:t>income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1"/>
        </w:rPr>
        <w:t> </w:t>
      </w:r>
      <w:r>
        <w:rPr>
          <w:color w:val="231F20"/>
        </w:rPr>
        <w:t>returns</w:t>
      </w:r>
      <w:r>
        <w:rPr>
          <w:color w:val="231F20"/>
          <w:spacing w:val="2"/>
        </w:rPr>
        <w:t> </w:t>
      </w:r>
      <w:r>
        <w:rPr>
          <w:color w:val="231F20"/>
        </w:rPr>
        <w:t>for 2000 through</w:t>
      </w:r>
      <w:r>
        <w:rPr>
          <w:color w:val="231F20"/>
          <w:spacing w:val="27"/>
        </w:rPr>
        <w:t> </w:t>
      </w:r>
      <w:r>
        <w:rPr>
          <w:color w:val="231F20"/>
        </w:rPr>
        <w:t>2003.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addition,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Internal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4"/>
        </w:rPr>
        <w:t> </w:t>
      </w:r>
      <w:r>
        <w:rPr>
          <w:color w:val="231F20"/>
        </w:rPr>
        <w:t>Service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examining </w:t>
      </w:r>
      <w:r>
        <w:rPr>
          <w:color w:val="231F20"/>
        </w:rPr>
        <w:t>taxable</w:t>
      </w:r>
      <w:r>
        <w:rPr>
          <w:color w:val="231F20"/>
          <w:spacing w:val="-3"/>
        </w:rPr>
        <w:t> </w:t>
      </w:r>
      <w:r>
        <w:rPr>
          <w:color w:val="231F20"/>
        </w:rPr>
        <w:t>years</w:t>
      </w:r>
      <w:r>
        <w:rPr>
          <w:color w:val="231F20"/>
          <w:spacing w:val="-4"/>
        </w:rPr>
        <w:t> </w:t>
      </w:r>
      <w:r>
        <w:rPr>
          <w:color w:val="231F20"/>
        </w:rPr>
        <w:t>after</w:t>
      </w:r>
      <w:r>
        <w:rPr>
          <w:color w:val="231F20"/>
          <w:spacing w:val="-2"/>
        </w:rPr>
        <w:t> </w:t>
      </w:r>
      <w:r>
        <w:rPr>
          <w:color w:val="231F20"/>
        </w:rPr>
        <w:t>2000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4"/>
        </w:rPr>
        <w:t> </w:t>
      </w:r>
      <w:r>
        <w:rPr>
          <w:color w:val="231F20"/>
        </w:rPr>
        <w:t>acquired</w:t>
      </w:r>
      <w:r>
        <w:rPr>
          <w:color w:val="231F20"/>
          <w:spacing w:val="-1"/>
        </w:rPr>
        <w:t> </w:t>
      </w:r>
      <w:r>
        <w:rPr>
          <w:color w:val="231F20"/>
        </w:rPr>
        <w:t>entities.</w:t>
      </w:r>
      <w:r>
        <w:rPr>
          <w:color w:val="231F20"/>
          <w:spacing w:val="2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outcome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matters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material</w:t>
      </w:r>
      <w:r>
        <w:rPr>
          <w:color w:val="231F20"/>
          <w:spacing w:val="-7"/>
        </w:rPr>
        <w:t> </w:t>
      </w:r>
      <w:r>
        <w:rPr>
          <w:color w:val="231F20"/>
        </w:rPr>
        <w:t>adverse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consolidated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9"/>
        </w:rPr>
        <w:t> </w:t>
      </w:r>
      <w:r>
        <w:rPr>
          <w:color w:val="231F20"/>
        </w:rPr>
        <w:t>position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operations.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examination</w:t>
      </w:r>
      <w:r>
        <w:rPr>
          <w:color w:val="231F20"/>
        </w:rPr>
        <w:t> by</w:t>
      </w:r>
      <w:r>
        <w:rPr>
          <w:color w:val="231F20"/>
          <w:spacing w:val="-6"/>
        </w:rPr>
        <w:t> </w:t>
      </w:r>
      <w:r>
        <w:rPr>
          <w:color w:val="231F20"/>
        </w:rPr>
        <w:t>numerous</w:t>
      </w:r>
      <w:r>
        <w:rPr>
          <w:color w:val="231F20"/>
          <w:spacing w:val="-4"/>
        </w:rPr>
        <w:t> </w:t>
      </w:r>
      <w:r>
        <w:rPr>
          <w:color w:val="231F20"/>
        </w:rPr>
        <w:t>state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non-US</w:t>
      </w:r>
      <w:r>
        <w:rPr>
          <w:color w:val="231F20"/>
          <w:spacing w:val="-7"/>
        </w:rPr>
        <w:t> </w:t>
      </w:r>
      <w:r>
        <w:rPr>
          <w:color w:val="231F20"/>
        </w:rPr>
        <w:t>tax</w:t>
      </w:r>
      <w:r>
        <w:rPr>
          <w:color w:val="231F20"/>
          <w:spacing w:val="-3"/>
        </w:rPr>
        <w:t> </w:t>
      </w:r>
      <w:r>
        <w:rPr>
          <w:color w:val="231F20"/>
        </w:rPr>
        <w:t>authorities.</w:t>
      </w:r>
      <w:r>
        <w:rPr>
          <w:color w:val="231F20"/>
          <w:spacing w:val="-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adequately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reasonably</w:t>
      </w:r>
      <w:r>
        <w:rPr>
          <w:color w:val="231F20"/>
          <w:spacing w:val="-5"/>
        </w:rPr>
        <w:t> </w:t>
      </w:r>
      <w:r>
        <w:rPr>
          <w:color w:val="231F20"/>
        </w:rPr>
        <w:t>foreseeable</w:t>
      </w:r>
      <w:r>
        <w:rPr>
          <w:color w:val="231F20"/>
          <w:spacing w:val="-4"/>
        </w:rPr>
        <w:t> </w:t>
      </w:r>
      <w:r>
        <w:rPr>
          <w:color w:val="231F20"/>
        </w:rPr>
        <w:t>outcome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audits.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31"/>
        </w:rPr>
        <w:t> </w:t>
      </w:r>
      <w:r>
        <w:rPr>
          <w:color w:val="231F20"/>
        </w:rPr>
        <w:t>there</w:t>
      </w:r>
      <w:r>
        <w:rPr>
          <w:color w:val="231F20"/>
          <w:spacing w:val="17"/>
        </w:rPr>
        <w:t> </w:t>
      </w:r>
      <w:r>
        <w:rPr>
          <w:color w:val="231F20"/>
        </w:rPr>
        <w:t>can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no</w:t>
      </w:r>
      <w:r>
        <w:rPr>
          <w:color w:val="231F20"/>
          <w:spacing w:val="14"/>
        </w:rPr>
        <w:t> </w:t>
      </w:r>
      <w:r>
        <w:rPr>
          <w:color w:val="231F20"/>
        </w:rPr>
        <w:t>assurances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possible</w:t>
      </w:r>
      <w:r>
        <w:rPr>
          <w:color w:val="231F20"/>
          <w:spacing w:val="14"/>
        </w:rPr>
        <w:t> </w:t>
      </w:r>
      <w:r>
        <w:rPr>
          <w:color w:val="231F20"/>
        </w:rPr>
        <w:t>outcomes.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60" w:right="156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9" w:lineRule="auto" w:before="74"/>
        <w:ind w:left="159" w:right="158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$166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31,</w:t>
      </w:r>
      <w:r>
        <w:rPr>
          <w:color w:val="231F20"/>
          <w:spacing w:val="-5"/>
        </w:rPr>
        <w:t> </w:t>
      </w:r>
      <w:r>
        <w:rPr>
          <w:color w:val="231F20"/>
        </w:rPr>
        <w:t>2007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$189</w:t>
      </w:r>
      <w:r>
        <w:rPr>
          <w:color w:val="231F20"/>
          <w:spacing w:val="-4"/>
        </w:rPr>
        <w:t> </w:t>
      </w:r>
      <w:r>
        <w:rPr>
          <w:color w:val="231F20"/>
        </w:rPr>
        <w:t>million at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31,</w:t>
      </w:r>
      <w:r>
        <w:rPr>
          <w:color w:val="231F20"/>
          <w:spacing w:val="-3"/>
        </w:rPr>
        <w:t> </w:t>
      </w:r>
      <w:r>
        <w:rPr>
          <w:color w:val="231F20"/>
        </w:rPr>
        <w:t>2006.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net</w:t>
      </w:r>
      <w:r>
        <w:rPr>
          <w:color w:val="231F20"/>
          <w:spacing w:val="-1"/>
        </w:rPr>
        <w:t> </w:t>
      </w:r>
      <w:r>
        <w:rPr>
          <w:color w:val="231F20"/>
        </w:rPr>
        <w:t>decrease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primarily</w:t>
      </w:r>
      <w:r>
        <w:rPr>
          <w:color w:val="231F20"/>
          <w:spacing w:val="8"/>
        </w:rPr>
        <w:t> </w:t>
      </w:r>
      <w:r>
        <w:rPr>
          <w:color w:val="231F20"/>
        </w:rPr>
        <w:t>attributable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release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acquired</w:t>
      </w:r>
      <w:r>
        <w:rPr>
          <w:color w:val="231F20"/>
          <w:spacing w:val="7"/>
        </w:rPr>
        <w:t> </w:t>
      </w:r>
      <w:r>
        <w:rPr>
          <w:color w:val="231F20"/>
        </w:rPr>
        <w:t>deferred</w:t>
      </w:r>
      <w:r>
        <w:rPr>
          <w:color w:val="231F20"/>
          <w:spacing w:val="6"/>
        </w:rPr>
        <w:t> </w:t>
      </w:r>
      <w:r>
        <w:rPr>
          <w:color w:val="231F20"/>
        </w:rPr>
        <w:t>tax</w:t>
      </w:r>
      <w:r>
        <w:rPr>
          <w:color w:val="231F20"/>
          <w:spacing w:val="6"/>
        </w:rPr>
        <w:t> </w:t>
      </w:r>
      <w:r>
        <w:rPr>
          <w:color w:val="231F20"/>
        </w:rPr>
        <w:t>assets,</w:t>
      </w:r>
      <w:r>
        <w:rPr>
          <w:color w:val="231F20"/>
          <w:spacing w:val="3"/>
        </w:rPr>
        <w:t> </w:t>
      </w:r>
      <w:r>
        <w:rPr>
          <w:color w:val="231F20"/>
        </w:rPr>
        <w:t>principally</w:t>
      </w:r>
      <w:r>
        <w:rPr>
          <w:color w:val="231F20"/>
          <w:spacing w:val="8"/>
        </w:rPr>
        <w:t> </w:t>
      </w:r>
      <w:r>
        <w:rPr>
          <w:color w:val="231F20"/>
        </w:rPr>
        <w:t>federal</w:t>
      </w:r>
      <w:r>
        <w:rPr>
          <w:color w:val="231F20"/>
          <w:spacing w:val="7"/>
        </w:rPr>
        <w:t> </w:t>
      </w:r>
      <w:r>
        <w:rPr>
          <w:color w:val="231F20"/>
        </w:rPr>
        <w:t>net</w:t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40"/>
        </w:rPr>
        <w:t> </w:t>
      </w:r>
      <w:r>
        <w:rPr>
          <w:color w:val="231F20"/>
        </w:rPr>
        <w:t>loss</w:t>
      </w:r>
      <w:r>
        <w:rPr>
          <w:color w:val="231F20"/>
          <w:spacing w:val="36"/>
        </w:rPr>
        <w:t> </w:t>
      </w:r>
      <w:r>
        <w:rPr>
          <w:color w:val="231F20"/>
        </w:rPr>
        <w:t>carryforwards.</w:t>
      </w:r>
      <w:r>
        <w:rPr>
          <w:color w:val="231F20"/>
          <w:spacing w:val="39"/>
        </w:rPr>
        <w:t> </w:t>
      </w:r>
      <w:r>
        <w:rPr>
          <w:color w:val="231F20"/>
        </w:rPr>
        <w:t>Substantially</w:t>
      </w:r>
      <w:r>
        <w:rPr>
          <w:color w:val="231F20"/>
          <w:spacing w:val="40"/>
        </w:rPr>
        <w:t> </w:t>
      </w:r>
      <w:r>
        <w:rPr>
          <w:color w:val="231F20"/>
        </w:rPr>
        <w:t>all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38"/>
        </w:rPr>
        <w:t> </w:t>
      </w:r>
      <w:r>
        <w:rPr>
          <w:color w:val="231F20"/>
        </w:rPr>
        <w:t>relates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tax</w:t>
      </w:r>
      <w:r>
        <w:rPr>
          <w:color w:val="231F20"/>
          <w:spacing w:val="38"/>
        </w:rPr>
        <w:t> </w:t>
      </w:r>
      <w:r>
        <w:rPr>
          <w:color w:val="231F20"/>
        </w:rPr>
        <w:t>assets</w:t>
      </w:r>
      <w:r>
        <w:rPr>
          <w:color w:val="231F20"/>
          <w:spacing w:val="36"/>
        </w:rPr>
        <w:t> </w:t>
      </w:r>
      <w:r>
        <w:rPr>
          <w:color w:val="231F20"/>
        </w:rPr>
        <w:t>established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purchase</w:t>
      </w:r>
      <w:r>
        <w:rPr>
          <w:color w:val="231F20"/>
          <w:spacing w:val="-10"/>
        </w:rPr>
        <w:t> </w:t>
      </w:r>
      <w:r>
        <w:rPr>
          <w:color w:val="231F20"/>
        </w:rPr>
        <w:t>accounting.</w:t>
      </w:r>
      <w:r>
        <w:rPr>
          <w:color w:val="231F20"/>
          <w:spacing w:val="-9"/>
        </w:rPr>
        <w:t> </w:t>
      </w:r>
      <w:r>
        <w:rPr>
          <w:color w:val="231F20"/>
        </w:rPr>
        <w:t>Any</w:t>
      </w:r>
      <w:r>
        <w:rPr>
          <w:color w:val="231F20"/>
          <w:spacing w:val="-15"/>
        </w:rPr>
        <w:t> </w:t>
      </w:r>
      <w:r>
        <w:rPr>
          <w:color w:val="231F20"/>
        </w:rPr>
        <w:t>subsequent</w:t>
      </w:r>
      <w:r>
        <w:rPr>
          <w:color w:val="231F20"/>
          <w:spacing w:val="-12"/>
        </w:rPr>
        <w:t> </w:t>
      </w:r>
      <w:r>
        <w:rPr>
          <w:color w:val="231F20"/>
        </w:rPr>
        <w:t>reduction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portion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recognition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associated</w:t>
      </w:r>
      <w:r>
        <w:rPr>
          <w:color w:val="231F20"/>
          <w:spacing w:val="4"/>
        </w:rPr>
        <w:t> </w:t>
      </w:r>
      <w:r>
        <w:rPr>
          <w:color w:val="231F20"/>
        </w:rPr>
        <w:t>tax</w:t>
      </w:r>
      <w:r>
        <w:rPr>
          <w:color w:val="231F20"/>
          <w:spacing w:val="3"/>
        </w:rPr>
        <w:t> </w:t>
      </w:r>
      <w:r>
        <w:rPr>
          <w:color w:val="231F20"/>
        </w:rPr>
        <w:t>benefits</w:t>
      </w:r>
      <w:r>
        <w:rPr>
          <w:color w:val="231F20"/>
          <w:spacing w:val="2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applied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reduce</w:t>
      </w:r>
      <w:r>
        <w:rPr>
          <w:color w:val="231F20"/>
          <w:spacing w:val="2"/>
        </w:rPr>
        <w:t> </w:t>
      </w:r>
      <w:r>
        <w:rPr>
          <w:color w:val="231F20"/>
        </w:rPr>
        <w:t>goodwill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intangible</w:t>
      </w:r>
      <w:r>
        <w:rPr>
          <w:color w:val="231F20"/>
          <w:spacing w:val="5"/>
        </w:rPr>
        <w:t> </w:t>
      </w:r>
      <w:r>
        <w:rPr>
          <w:color w:val="231F20"/>
        </w:rPr>
        <w:t>assets established</w:t>
      </w:r>
      <w:r>
        <w:rPr>
          <w:color w:val="231F20"/>
          <w:spacing w:val="4"/>
        </w:rPr>
        <w:t> </w:t>
      </w:r>
      <w:r>
        <w:rPr>
          <w:color w:val="231F20"/>
        </w:rPr>
        <w:t>pursuant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</w:rPr>
        <w:t> related</w:t>
      </w:r>
      <w:r>
        <w:rPr>
          <w:color w:val="231F20"/>
          <w:spacing w:val="18"/>
        </w:rPr>
        <w:t> </w:t>
      </w:r>
      <w:r>
        <w:rPr>
          <w:color w:val="231F20"/>
        </w:rPr>
        <w:t>acquisition.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9" w:lineRule="auto"/>
        <w:ind w:left="159" w:right="157"/>
        <w:jc w:val="both"/>
      </w:pPr>
      <w:r>
        <w:rPr>
          <w:color w:val="231F20"/>
        </w:rPr>
        <w:t>At</w:t>
      </w:r>
      <w:r>
        <w:rPr>
          <w:color w:val="231F20"/>
          <w:spacing w:val="-14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4"/>
        </w:rPr>
        <w:t> </w:t>
      </w:r>
      <w:r>
        <w:rPr>
          <w:color w:val="231F20"/>
        </w:rPr>
        <w:t>2007,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had</w:t>
      </w:r>
      <w:r>
        <w:rPr>
          <w:color w:val="231F20"/>
          <w:spacing w:val="-13"/>
        </w:rPr>
        <w:t> </w:t>
      </w:r>
      <w:r>
        <w:rPr>
          <w:color w:val="231F20"/>
        </w:rPr>
        <w:t>federal</w:t>
      </w:r>
      <w:r>
        <w:rPr>
          <w:color w:val="231F20"/>
          <w:spacing w:val="-10"/>
        </w:rPr>
        <w:t> </w:t>
      </w:r>
      <w:r>
        <w:rPr>
          <w:color w:val="231F20"/>
        </w:rPr>
        <w:t>net</w:t>
      </w:r>
      <w:r>
        <w:rPr>
          <w:color w:val="231F20"/>
          <w:spacing w:val="-13"/>
        </w:rPr>
        <w:t> </w:t>
      </w:r>
      <w:r>
        <w:rPr>
          <w:color w:val="231F20"/>
        </w:rPr>
        <w:t>operating</w:t>
      </w:r>
      <w:r>
        <w:rPr>
          <w:color w:val="231F20"/>
          <w:spacing w:val="-11"/>
        </w:rPr>
        <w:t> </w:t>
      </w:r>
      <w:r>
        <w:rPr>
          <w:color w:val="231F20"/>
        </w:rPr>
        <w:t>loss</w:t>
      </w:r>
      <w:r>
        <w:rPr>
          <w:color w:val="231F20"/>
          <w:spacing w:val="-15"/>
        </w:rPr>
        <w:t> </w:t>
      </w:r>
      <w:r>
        <w:rPr>
          <w:color w:val="231F20"/>
        </w:rPr>
        <w:t>carryforwards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approximately</w:t>
      </w:r>
      <w:r>
        <w:rPr>
          <w:color w:val="231F20"/>
          <w:spacing w:val="-9"/>
        </w:rPr>
        <w:t> </w:t>
      </w:r>
      <w:r>
        <w:rPr>
          <w:color w:val="231F20"/>
        </w:rPr>
        <w:t>$1.7</w:t>
      </w:r>
      <w:r>
        <w:rPr>
          <w:color w:val="231F20"/>
          <w:spacing w:val="-14"/>
        </w:rPr>
        <w:t> </w:t>
      </w:r>
      <w:r>
        <w:rPr>
          <w:color w:val="231F20"/>
        </w:rPr>
        <w:t>billion.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losses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expire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12"/>
        </w:rPr>
        <w:t> </w:t>
      </w:r>
      <w:r>
        <w:rPr>
          <w:color w:val="231F20"/>
        </w:rPr>
        <w:t>years</w:t>
      </w:r>
      <w:r>
        <w:rPr>
          <w:color w:val="231F20"/>
          <w:spacing w:val="-11"/>
        </w:rPr>
        <w:t> </w:t>
      </w:r>
      <w:r>
        <w:rPr>
          <w:color w:val="231F20"/>
        </w:rPr>
        <w:t>between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2018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2027,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subject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limitations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utilization.</w:t>
      </w:r>
      <w:r>
        <w:rPr>
          <w:color w:val="231F20"/>
          <w:spacing w:val="-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state</w:t>
      </w:r>
      <w:r>
        <w:rPr>
          <w:color w:val="231F20"/>
          <w:spacing w:val="30"/>
        </w:rPr>
        <w:t> </w:t>
      </w:r>
      <w:r>
        <w:rPr>
          <w:color w:val="231F20"/>
        </w:rPr>
        <w:t>net</w:t>
      </w:r>
      <w:r>
        <w:rPr>
          <w:color w:val="231F20"/>
          <w:spacing w:val="2"/>
        </w:rPr>
        <w:t> </w:t>
      </w:r>
      <w:r>
        <w:rPr>
          <w:color w:val="231F20"/>
        </w:rPr>
        <w:t>operating</w:t>
      </w:r>
      <w:r>
        <w:rPr>
          <w:color w:val="231F20"/>
          <w:spacing w:val="4"/>
        </w:rPr>
        <w:t> </w:t>
      </w:r>
      <w:r>
        <w:rPr>
          <w:color w:val="231F20"/>
        </w:rPr>
        <w:t>loss carryforwards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approximately</w:t>
      </w:r>
      <w:r>
        <w:rPr>
          <w:color w:val="231F20"/>
          <w:spacing w:val="6"/>
        </w:rPr>
        <w:t> </w:t>
      </w:r>
      <w:r>
        <w:rPr>
          <w:color w:val="231F20"/>
        </w:rPr>
        <w:t>$1.9 billion,</w:t>
      </w:r>
      <w:r>
        <w:rPr>
          <w:color w:val="231F20"/>
          <w:spacing w:val="4"/>
        </w:rPr>
        <w:t> </w:t>
      </w:r>
      <w:r>
        <w:rPr>
          <w:color w:val="231F20"/>
        </w:rPr>
        <w:t>which expire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3"/>
        </w:rPr>
        <w:t> </w:t>
      </w:r>
      <w:r>
        <w:rPr>
          <w:color w:val="231F20"/>
        </w:rPr>
        <w:t>fiscal 2008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2027,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limitations on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utilization.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2"/>
        </w:rPr>
        <w:t> </w:t>
      </w:r>
      <w:r>
        <w:rPr>
          <w:color w:val="231F20"/>
        </w:rPr>
        <w:t>credit</w:t>
      </w:r>
      <w:r>
        <w:rPr>
          <w:color w:val="231F20"/>
          <w:spacing w:val="-2"/>
        </w:rPr>
        <w:t> </w:t>
      </w:r>
      <w:r>
        <w:rPr>
          <w:color w:val="231F20"/>
        </w:rPr>
        <w:t>carryforwards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approximately $209</w:t>
      </w:r>
      <w:r>
        <w:rPr>
          <w:color w:val="231F20"/>
          <w:spacing w:val="-4"/>
        </w:rPr>
        <w:t> </w:t>
      </w:r>
      <w:r>
        <w:rPr>
          <w:color w:val="231F20"/>
        </w:rPr>
        <w:t>million,</w:t>
      </w:r>
      <w:r>
        <w:rPr>
          <w:color w:val="231F20"/>
          <w:spacing w:val="24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subject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limitations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utilization.</w:t>
      </w:r>
      <w:r>
        <w:rPr>
          <w:color w:val="231F20"/>
          <w:spacing w:val="-6"/>
        </w:rPr>
        <w:t> </w:t>
      </w:r>
      <w:r>
        <w:rPr>
          <w:color w:val="231F20"/>
        </w:rPr>
        <w:t>Approximately</w:t>
      </w:r>
      <w:r>
        <w:rPr>
          <w:color w:val="231F20"/>
          <w:spacing w:val="-9"/>
        </w:rPr>
        <w:t> </w:t>
      </w:r>
      <w:r>
        <w:rPr>
          <w:color w:val="231F20"/>
        </w:rPr>
        <w:t>$72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credit</w:t>
      </w:r>
      <w:r>
        <w:rPr>
          <w:color w:val="231F20"/>
          <w:spacing w:val="-8"/>
        </w:rPr>
        <w:t> </w:t>
      </w:r>
      <w:r>
        <w:rPr>
          <w:color w:val="231F20"/>
        </w:rPr>
        <w:t>carryforwards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</w:rPr>
        <w:t> not</w:t>
      </w:r>
      <w:r>
        <w:rPr>
          <w:color w:val="231F20"/>
          <w:spacing w:val="31"/>
        </w:rPr>
        <w:t> </w:t>
      </w:r>
      <w:r>
        <w:rPr>
          <w:color w:val="231F20"/>
        </w:rPr>
        <w:t>currently</w:t>
      </w:r>
      <w:r>
        <w:rPr>
          <w:color w:val="231F20"/>
          <w:spacing w:val="32"/>
        </w:rPr>
        <w:t> </w:t>
      </w:r>
      <w:r>
        <w:rPr>
          <w:color w:val="231F20"/>
        </w:rPr>
        <w:t>subject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32"/>
        </w:rPr>
        <w:t> </w:t>
      </w:r>
      <w:r>
        <w:rPr>
          <w:color w:val="231F20"/>
        </w:rPr>
        <w:t>dates.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remainder,</w:t>
      </w:r>
      <w:r>
        <w:rPr>
          <w:color w:val="231F20"/>
          <w:spacing w:val="30"/>
        </w:rPr>
        <w:t> </w:t>
      </w:r>
      <w:r>
        <w:rPr>
          <w:color w:val="231F20"/>
        </w:rPr>
        <w:t>approximately</w:t>
      </w:r>
      <w:r>
        <w:rPr>
          <w:color w:val="231F20"/>
          <w:spacing w:val="34"/>
        </w:rPr>
        <w:t> </w:t>
      </w:r>
      <w:r>
        <w:rPr>
          <w:color w:val="231F20"/>
        </w:rPr>
        <w:t>$137</w:t>
      </w:r>
      <w:r>
        <w:rPr>
          <w:color w:val="231F20"/>
          <w:spacing w:val="29"/>
        </w:rPr>
        <w:t> </w:t>
      </w:r>
      <w:r>
        <w:rPr>
          <w:color w:val="231F20"/>
        </w:rPr>
        <w:t>million,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expire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1"/>
        </w:rPr>
        <w:t> </w:t>
      </w:r>
      <w:r>
        <w:rPr>
          <w:color w:val="231F20"/>
        </w:rPr>
        <w:t>years</w:t>
      </w:r>
      <w:r>
        <w:rPr>
          <w:color w:val="231F20"/>
          <w:spacing w:val="43"/>
        </w:rPr>
        <w:t> </w:t>
      </w:r>
      <w:r>
        <w:rPr>
          <w:color w:val="231F20"/>
        </w:rPr>
        <w:t>between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2010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2026.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9" w:lineRule="auto"/>
        <w:ind w:left="159" w:right="156"/>
        <w:jc w:val="both"/>
      </w:pP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intercompany transfer</w:t>
      </w:r>
      <w:r>
        <w:rPr>
          <w:color w:val="231F20"/>
          <w:spacing w:val="1"/>
        </w:rPr>
        <w:t> </w:t>
      </w:r>
      <w:r>
        <w:rPr>
          <w:color w:val="231F20"/>
        </w:rPr>
        <w:t>pricing is</w:t>
      </w:r>
      <w:r>
        <w:rPr>
          <w:color w:val="231F20"/>
          <w:spacing w:val="-1"/>
        </w:rPr>
        <w:t> </w:t>
      </w:r>
      <w:r>
        <w:rPr>
          <w:color w:val="231F20"/>
        </w:rPr>
        <w:t>currently</w:t>
      </w:r>
      <w:r>
        <w:rPr>
          <w:color w:val="231F20"/>
          <w:spacing w:val="2"/>
        </w:rPr>
        <w:t> </w:t>
      </w:r>
      <w:r>
        <w:rPr>
          <w:color w:val="231F20"/>
        </w:rPr>
        <w:t>being</w:t>
      </w:r>
      <w:r>
        <w:rPr>
          <w:color w:val="231F20"/>
          <w:spacing w:val="-1"/>
        </w:rPr>
        <w:t> reviewed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IRS</w:t>
      </w:r>
      <w:r>
        <w:rPr>
          <w:color w:val="231F20"/>
          <w:spacing w:val="-2"/>
        </w:rPr>
        <w:t> </w:t>
      </w:r>
      <w:r>
        <w:rPr>
          <w:color w:val="231F20"/>
        </w:rPr>
        <w:t>and by</w:t>
      </w:r>
      <w:r>
        <w:rPr>
          <w:color w:val="231F20"/>
          <w:spacing w:val="-2"/>
        </w:rPr>
        <w:t> </w:t>
      </w:r>
      <w:r>
        <w:rPr>
          <w:color w:val="231F20"/>
        </w:rPr>
        <w:t>foreign tax jurisdictions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22"/>
        </w:rPr>
        <w:t> </w:t>
      </w:r>
      <w:r>
        <w:rPr>
          <w:color w:val="231F20"/>
        </w:rPr>
        <w:t>likely</w:t>
      </w:r>
      <w:r>
        <w:rPr>
          <w:color w:val="231F20"/>
          <w:spacing w:val="29"/>
        </w:rPr>
        <w:t> </w:t>
      </w:r>
      <w:r>
        <w:rPr>
          <w:color w:val="231F20"/>
        </w:rPr>
        <w:t>be</w:t>
      </w:r>
      <w:r>
        <w:rPr>
          <w:color w:val="231F20"/>
          <w:spacing w:val="26"/>
        </w:rPr>
        <w:t> </w:t>
      </w:r>
      <w:r>
        <w:rPr>
          <w:color w:val="231F20"/>
        </w:rPr>
        <w:t>subject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additional</w:t>
      </w:r>
      <w:r>
        <w:rPr>
          <w:color w:val="231F20"/>
          <w:spacing w:val="29"/>
        </w:rPr>
        <w:t> </w:t>
      </w:r>
      <w:r>
        <w:rPr>
          <w:color w:val="231F20"/>
        </w:rPr>
        <w:t>audits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future.</w:t>
      </w:r>
      <w:r>
        <w:rPr>
          <w:color w:val="231F20"/>
          <w:spacing w:val="2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negotiated</w:t>
      </w:r>
      <w:r>
        <w:rPr>
          <w:color w:val="231F20"/>
          <w:spacing w:val="30"/>
        </w:rPr>
        <w:t> </w:t>
      </w:r>
      <w:r>
        <w:rPr>
          <w:color w:val="231F20"/>
        </w:rPr>
        <w:t>three</w:t>
      </w:r>
      <w:r>
        <w:rPr>
          <w:color w:val="231F20"/>
          <w:spacing w:val="27"/>
        </w:rPr>
        <w:t> </w:t>
      </w:r>
      <w:r>
        <w:rPr>
          <w:color w:val="231F20"/>
        </w:rPr>
        <w:t>unilateral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28"/>
        </w:rPr>
        <w:t> </w:t>
      </w:r>
      <w:r>
        <w:rPr>
          <w:color w:val="231F20"/>
        </w:rPr>
        <w:t>Pricing</w:t>
      </w:r>
      <w:r>
        <w:rPr>
          <w:color w:val="231F20"/>
          <w:spacing w:val="37"/>
        </w:rPr>
        <w:t> </w:t>
      </w:r>
      <w:r>
        <w:rPr>
          <w:color w:val="231F20"/>
        </w:rPr>
        <w:t>Agreements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IRS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5"/>
        </w:rPr>
        <w:t> </w:t>
      </w:r>
      <w:r>
        <w:rPr>
          <w:color w:val="231F20"/>
        </w:rPr>
        <w:t>many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intercompany</w:t>
      </w:r>
      <w:r>
        <w:rPr>
          <w:color w:val="231F20"/>
          <w:spacing w:val="7"/>
        </w:rPr>
        <w:t> </w:t>
      </w:r>
      <w:r>
        <w:rPr>
          <w:color w:val="231F20"/>
        </w:rPr>
        <w:t>transfer</w:t>
      </w:r>
      <w:r>
        <w:rPr>
          <w:color w:val="231F20"/>
          <w:spacing w:val="5"/>
        </w:rPr>
        <w:t> </w:t>
      </w:r>
      <w:r>
        <w:rPr>
          <w:color w:val="231F20"/>
        </w:rPr>
        <w:t>pricing</w:t>
      </w:r>
      <w:r>
        <w:rPr>
          <w:color w:val="231F20"/>
          <w:spacing w:val="6"/>
        </w:rPr>
        <w:t> </w:t>
      </w:r>
      <w:r>
        <w:rPr>
          <w:color w:val="231F20"/>
        </w:rPr>
        <w:t>issues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preclude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IRS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making a</w:t>
      </w:r>
      <w:r>
        <w:rPr>
          <w:color w:val="231F20"/>
          <w:spacing w:val="-1"/>
        </w:rPr>
        <w:t> </w:t>
      </w:r>
      <w:r>
        <w:rPr>
          <w:color w:val="231F20"/>
        </w:rPr>
        <w:t>transfer pricing</w:t>
      </w:r>
      <w:r>
        <w:rPr>
          <w:color w:val="231F20"/>
          <w:spacing w:val="1"/>
        </w:rPr>
        <w:t> </w:t>
      </w:r>
      <w:r>
        <w:rPr>
          <w:color w:val="231F20"/>
        </w:rPr>
        <w:t>adjustment</w:t>
      </w:r>
      <w:r>
        <w:rPr>
          <w:color w:val="231F20"/>
          <w:spacing w:val="1"/>
        </w:rPr>
        <w:t> </w:t>
      </w:r>
      <w:r>
        <w:rPr>
          <w:color w:val="231F20"/>
        </w:rPr>
        <w:t>within</w:t>
      </w:r>
      <w:r>
        <w:rPr>
          <w:color w:val="231F20"/>
          <w:spacing w:val="-2"/>
        </w:rPr>
        <w:t> </w:t>
      </w:r>
      <w:r>
        <w:rPr>
          <w:color w:val="231F20"/>
        </w:rPr>
        <w:t>the scope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these agreements.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2"/>
        </w:rPr>
        <w:t> </w:t>
      </w:r>
      <w:r>
        <w:rPr>
          <w:color w:val="231F20"/>
        </w:rPr>
        <w:t>these agreements,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7"/>
        </w:rPr>
        <w:t> </w:t>
      </w:r>
      <w:r>
        <w:rPr>
          <w:color w:val="231F20"/>
        </w:rPr>
        <w:t>years</w:t>
      </w:r>
      <w:r>
        <w:rPr>
          <w:color w:val="231F20"/>
          <w:spacing w:val="16"/>
        </w:rPr>
        <w:t> </w:t>
      </w:r>
      <w:r>
        <w:rPr>
          <w:color w:val="231F20"/>
        </w:rPr>
        <w:t>through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5"/>
        </w:rPr>
        <w:t> </w:t>
      </w:r>
      <w:r>
        <w:rPr>
          <w:color w:val="231F20"/>
        </w:rPr>
        <w:t>31,</w:t>
      </w:r>
      <w:r>
        <w:rPr>
          <w:color w:val="231F20"/>
          <w:spacing w:val="16"/>
        </w:rPr>
        <w:t> </w:t>
      </w:r>
      <w:r>
        <w:rPr>
          <w:color w:val="231F20"/>
        </w:rPr>
        <w:t>2006,</w:t>
      </w:r>
      <w:r>
        <w:rPr>
          <w:color w:val="231F20"/>
          <w:spacing w:val="14"/>
        </w:rPr>
        <w:t> </w:t>
      </w:r>
      <w:r>
        <w:rPr>
          <w:color w:val="231F20"/>
        </w:rPr>
        <w:t>do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16"/>
        </w:rPr>
        <w:t> </w:t>
      </w:r>
      <w:r>
        <w:rPr>
          <w:color w:val="231F20"/>
        </w:rPr>
        <w:t>all</w:t>
      </w:r>
      <w:r>
        <w:rPr>
          <w:color w:val="231F20"/>
          <w:spacing w:val="17"/>
        </w:rPr>
        <w:t> </w:t>
      </w:r>
      <w:r>
        <w:rPr>
          <w:color w:val="231F20"/>
        </w:rPr>
        <w:t>elements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intercompany</w:t>
      </w:r>
      <w:r>
        <w:rPr>
          <w:color w:val="231F20"/>
          <w:spacing w:val="17"/>
        </w:rPr>
        <w:t> </w:t>
      </w:r>
      <w:r>
        <w:rPr>
          <w:color w:val="231F20"/>
        </w:rPr>
        <w:t>transfer</w:t>
      </w:r>
      <w:r>
        <w:rPr>
          <w:color w:val="231F20"/>
          <w:spacing w:val="17"/>
        </w:rPr>
        <w:t> </w:t>
      </w:r>
      <w:r>
        <w:rPr>
          <w:color w:val="231F20"/>
        </w:rPr>
        <w:t>pricing</w:t>
      </w:r>
      <w:r>
        <w:rPr>
          <w:color w:val="231F20"/>
          <w:spacing w:val="25"/>
        </w:rPr>
        <w:t> </w:t>
      </w:r>
      <w:r>
        <w:rPr>
          <w:color w:val="231F20"/>
        </w:rPr>
        <w:t>issues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do</w:t>
      </w:r>
      <w:r>
        <w:rPr>
          <w:color w:val="231F20"/>
          <w:spacing w:val="-1"/>
        </w:rPr>
        <w:t> </w:t>
      </w:r>
      <w:r>
        <w:rPr>
          <w:color w:val="231F20"/>
        </w:rPr>
        <w:t>not bind</w:t>
      </w:r>
      <w:r>
        <w:rPr>
          <w:color w:val="231F20"/>
          <w:spacing w:val="-1"/>
        </w:rPr>
        <w:t> </w:t>
      </w:r>
      <w:r>
        <w:rPr>
          <w:color w:val="231F20"/>
        </w:rPr>
        <w:t>tax authorities</w:t>
      </w:r>
      <w:r>
        <w:rPr>
          <w:color w:val="231F20"/>
          <w:spacing w:val="3"/>
        </w:rPr>
        <w:t> </w:t>
      </w:r>
      <w:r>
        <w:rPr>
          <w:color w:val="231F20"/>
        </w:rPr>
        <w:t>outside the United States. </w:t>
      </w:r>
      <w:r>
        <w:rPr>
          <w:color w:val="231F20"/>
          <w:spacing w:val="-8"/>
        </w:rPr>
        <w:t>We</w:t>
      </w:r>
      <w:r>
        <w:rPr>
          <w:color w:val="231F20"/>
        </w:rPr>
        <w:t> are currently</w:t>
      </w:r>
      <w:r>
        <w:rPr>
          <w:color w:val="231F20"/>
          <w:spacing w:val="2"/>
        </w:rPr>
        <w:t> </w:t>
      </w:r>
      <w:r>
        <w:rPr>
          <w:color w:val="231F20"/>
        </w:rPr>
        <w:t>determining</w:t>
      </w:r>
      <w:r>
        <w:rPr>
          <w:color w:val="231F20"/>
          <w:spacing w:val="2"/>
        </w:rPr>
        <w:t> </w:t>
      </w:r>
      <w:r>
        <w:rPr>
          <w:color w:val="231F20"/>
        </w:rPr>
        <w:t>whether to structure</w:t>
      </w:r>
      <w:r>
        <w:rPr>
          <w:color w:val="231F20"/>
          <w:spacing w:val="21"/>
        </w:rPr>
        <w:t> </w:t>
      </w:r>
      <w:r>
        <w:rPr>
          <w:color w:val="231F20"/>
        </w:rPr>
        <w:t>additional</w:t>
      </w:r>
      <w:r>
        <w:rPr>
          <w:color w:val="231F20"/>
          <w:spacing w:val="29"/>
        </w:rPr>
        <w:t> </w:t>
      </w:r>
      <w:r>
        <w:rPr>
          <w:color w:val="231F20"/>
        </w:rPr>
        <w:t>agreements</w:t>
      </w:r>
      <w:r>
        <w:rPr>
          <w:color w:val="231F20"/>
          <w:spacing w:val="28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25"/>
        </w:rPr>
        <w:t> </w:t>
      </w:r>
      <w:r>
        <w:rPr>
          <w:color w:val="231F20"/>
        </w:rPr>
        <w:t>periods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beyond</w:t>
      </w:r>
      <w:r>
        <w:rPr>
          <w:color w:val="231F20"/>
          <w:spacing w:val="26"/>
        </w:rPr>
        <w:t> </w:t>
      </w:r>
      <w:r>
        <w:rPr>
          <w:color w:val="231F20"/>
        </w:rPr>
        <w:t>May</w:t>
      </w:r>
      <w:r>
        <w:rPr>
          <w:color w:val="231F20"/>
          <w:spacing w:val="25"/>
        </w:rPr>
        <w:t> </w:t>
      </w:r>
      <w:r>
        <w:rPr>
          <w:color w:val="231F20"/>
        </w:rPr>
        <w:t>2006.</w:t>
      </w:r>
      <w:r>
        <w:rPr>
          <w:color w:val="231F20"/>
          <w:spacing w:val="24"/>
        </w:rPr>
        <w:t> </w:t>
      </w:r>
      <w:r>
        <w:rPr>
          <w:color w:val="231F20"/>
        </w:rPr>
        <w:t>There</w:t>
      </w:r>
      <w:r>
        <w:rPr>
          <w:color w:val="231F20"/>
          <w:spacing w:val="27"/>
        </w:rPr>
        <w:t> </w:t>
      </w:r>
      <w:r>
        <w:rPr>
          <w:color w:val="231F20"/>
        </w:rPr>
        <w:t>can</w:t>
      </w:r>
      <w:r>
        <w:rPr>
          <w:color w:val="231F20"/>
          <w:spacing w:val="27"/>
        </w:rPr>
        <w:t> </w:t>
      </w:r>
      <w:r>
        <w:rPr>
          <w:color w:val="231F20"/>
        </w:rPr>
        <w:t>be</w:t>
      </w:r>
      <w:r>
        <w:rPr>
          <w:color w:val="231F20"/>
          <w:spacing w:val="25"/>
        </w:rPr>
        <w:t> </w:t>
      </w:r>
      <w:r>
        <w:rPr>
          <w:color w:val="231F20"/>
        </w:rPr>
        <w:t>no</w:t>
      </w:r>
      <w:r>
        <w:rPr>
          <w:color w:val="231F20"/>
          <w:spacing w:val="25"/>
        </w:rPr>
        <w:t> </w:t>
      </w:r>
      <w:r>
        <w:rPr>
          <w:color w:val="231F20"/>
        </w:rPr>
        <w:t>guarantee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any</w:t>
      </w:r>
      <w:r>
        <w:rPr>
          <w:color w:val="231F20"/>
          <w:spacing w:val="21"/>
        </w:rPr>
        <w:t> </w:t>
      </w:r>
      <w:r>
        <w:rPr>
          <w:color w:val="231F20"/>
        </w:rPr>
        <w:t>negotiations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result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agreement.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6"/>
        </w:numPr>
        <w:tabs>
          <w:tab w:pos="611" w:val="left" w:leader="none"/>
        </w:tabs>
        <w:spacing w:line="240" w:lineRule="auto" w:before="0" w:after="0"/>
        <w:ind w:left="610" w:right="0" w:hanging="451"/>
        <w:jc w:val="both"/>
        <w:rPr>
          <w:b w:val="0"/>
          <w:bCs w:val="0"/>
        </w:rPr>
      </w:pPr>
      <w:r>
        <w:rPr>
          <w:color w:val="231F20"/>
        </w:rPr>
        <w:t>EARNINGS</w:t>
      </w:r>
      <w:r>
        <w:rPr>
          <w:color w:val="231F20"/>
          <w:spacing w:val="11"/>
        </w:rPr>
        <w:t> </w:t>
      </w:r>
      <w:r>
        <w:rPr>
          <w:color w:val="231F20"/>
        </w:rPr>
        <w:t>PER</w:t>
      </w:r>
      <w:r>
        <w:rPr>
          <w:color w:val="231F20"/>
          <w:spacing w:val="13"/>
        </w:rPr>
        <w:t> </w:t>
      </w:r>
      <w:r>
        <w:rPr>
          <w:color w:val="231F20"/>
        </w:rPr>
        <w:t>SHARE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59" w:lineRule="auto"/>
        <w:ind w:left="159" w:right="157"/>
        <w:jc w:val="both"/>
      </w:pPr>
      <w:r>
        <w:rPr>
          <w:color w:val="231F20"/>
        </w:rPr>
        <w:t>Basic</w:t>
      </w:r>
      <w:r>
        <w:rPr>
          <w:color w:val="231F20"/>
          <w:spacing w:val="13"/>
        </w:rPr>
        <w:t> </w:t>
      </w:r>
      <w:r>
        <w:rPr>
          <w:color w:val="231F20"/>
        </w:rPr>
        <w:t>earnings</w:t>
      </w:r>
      <w:r>
        <w:rPr>
          <w:color w:val="231F20"/>
          <w:spacing w:val="13"/>
        </w:rPr>
        <w:t> </w:t>
      </w:r>
      <w:r>
        <w:rPr>
          <w:color w:val="231F20"/>
        </w:rPr>
        <w:t>per</w:t>
      </w:r>
      <w:r>
        <w:rPr>
          <w:color w:val="231F20"/>
          <w:spacing w:val="13"/>
        </w:rPr>
        <w:t> </w:t>
      </w:r>
      <w:r>
        <w:rPr>
          <w:color w:val="231F20"/>
        </w:rPr>
        <w:t>share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computed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dividing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period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weighted-average</w:t>
      </w:r>
      <w:r>
        <w:rPr>
          <w:color w:val="231F20"/>
          <w:spacing w:val="14"/>
        </w:rPr>
        <w:t> </w:t>
      </w:r>
      <w:r>
        <w:rPr>
          <w:color w:val="231F20"/>
        </w:rPr>
        <w:t>number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common</w:t>
      </w:r>
      <w:r>
        <w:rPr>
          <w:color w:val="231F20"/>
          <w:spacing w:val="3"/>
        </w:rPr>
        <w:t> </w:t>
      </w:r>
      <w:r>
        <w:rPr>
          <w:color w:val="231F20"/>
        </w:rPr>
        <w:t>shares</w:t>
      </w:r>
      <w:r>
        <w:rPr>
          <w:color w:val="231F20"/>
          <w:spacing w:val="2"/>
        </w:rPr>
        <w:t> </w:t>
      </w:r>
      <w:r>
        <w:rPr>
          <w:color w:val="231F20"/>
        </w:rPr>
        <w:t>outstanding</w:t>
      </w:r>
      <w:r>
        <w:rPr>
          <w:color w:val="231F20"/>
          <w:spacing w:val="4"/>
        </w:rPr>
        <w:t> </w:t>
      </w:r>
      <w:r>
        <w:rPr>
          <w:color w:val="231F20"/>
        </w:rPr>
        <w:t>during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period.</w:t>
      </w:r>
      <w:r>
        <w:rPr>
          <w:color w:val="231F20"/>
          <w:spacing w:val="3"/>
        </w:rPr>
        <w:t> </w:t>
      </w:r>
      <w:r>
        <w:rPr>
          <w:color w:val="231F20"/>
        </w:rPr>
        <w:t>Diluted</w:t>
      </w:r>
      <w:r>
        <w:rPr>
          <w:color w:val="231F20"/>
          <w:spacing w:val="4"/>
        </w:rPr>
        <w:t> </w:t>
      </w:r>
      <w:r>
        <w:rPr>
          <w:color w:val="231F20"/>
        </w:rPr>
        <w:t>earnings</w:t>
      </w:r>
      <w:r>
        <w:rPr>
          <w:color w:val="231F20"/>
          <w:spacing w:val="3"/>
        </w:rPr>
        <w:t> </w:t>
      </w:r>
      <w:r>
        <w:rPr>
          <w:color w:val="231F20"/>
        </w:rPr>
        <w:t>per</w:t>
      </w:r>
      <w:r>
        <w:rPr>
          <w:color w:val="231F20"/>
          <w:spacing w:val="3"/>
        </w:rPr>
        <w:t> </w:t>
      </w:r>
      <w:r>
        <w:rPr>
          <w:color w:val="231F20"/>
        </w:rPr>
        <w:t>share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computed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dividing</w:t>
      </w:r>
      <w:r>
        <w:rPr>
          <w:color w:val="231F20"/>
          <w:spacing w:val="3"/>
        </w:rPr>
        <w:t> </w:t>
      </w:r>
      <w:r>
        <w:rPr>
          <w:color w:val="231F20"/>
        </w:rPr>
        <w:t>net</w:t>
      </w:r>
      <w:r>
        <w:rPr>
          <w:color w:val="231F20"/>
          <w:spacing w:val="2"/>
        </w:rPr>
        <w:t> </w:t>
      </w:r>
      <w:r>
        <w:rPr>
          <w:color w:val="231F20"/>
        </w:rPr>
        <w:t>income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period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weighted-average</w:t>
      </w:r>
      <w:r>
        <w:rPr>
          <w:color w:val="231F20"/>
          <w:spacing w:val="-11"/>
        </w:rPr>
        <w:t> </w:t>
      </w:r>
      <w:r>
        <w:rPr>
          <w:color w:val="231F20"/>
        </w:rPr>
        <w:t>number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common</w:t>
      </w:r>
      <w:r>
        <w:rPr>
          <w:color w:val="231F20"/>
          <w:spacing w:val="-10"/>
        </w:rPr>
        <w:t> </w:t>
      </w:r>
      <w:r>
        <w:rPr>
          <w:color w:val="231F20"/>
        </w:rPr>
        <w:t>shares</w:t>
      </w:r>
      <w:r>
        <w:rPr>
          <w:color w:val="231F20"/>
          <w:spacing w:val="-13"/>
        </w:rPr>
        <w:t> </w:t>
      </w:r>
      <w:r>
        <w:rPr>
          <w:color w:val="231F20"/>
        </w:rPr>
        <w:t>outstanding</w:t>
      </w:r>
      <w:r>
        <w:rPr>
          <w:color w:val="231F20"/>
          <w:spacing w:val="-10"/>
        </w:rPr>
        <w:t> </w:t>
      </w:r>
      <w:r>
        <w:rPr>
          <w:color w:val="231F20"/>
        </w:rPr>
        <w:t>during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period,</w:t>
      </w:r>
      <w:r>
        <w:rPr>
          <w:color w:val="231F20"/>
          <w:spacing w:val="-12"/>
        </w:rPr>
        <w:t> </w:t>
      </w:r>
      <w:r>
        <w:rPr>
          <w:color w:val="231F20"/>
        </w:rPr>
        <w:t>plus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dilutive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outstanding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5"/>
        </w:rPr>
        <w:t> </w:t>
      </w:r>
      <w:r>
        <w:rPr>
          <w:color w:val="231F20"/>
        </w:rPr>
        <w:t>awards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shares</w:t>
      </w:r>
      <w:r>
        <w:rPr>
          <w:color w:val="231F20"/>
          <w:spacing w:val="5"/>
        </w:rPr>
        <w:t> </w:t>
      </w:r>
      <w:r>
        <w:rPr>
          <w:color w:val="231F20"/>
        </w:rPr>
        <w:t>issuable</w:t>
      </w:r>
      <w:r>
        <w:rPr>
          <w:color w:val="231F20"/>
          <w:spacing w:val="6"/>
        </w:rPr>
        <w:t> </w:t>
      </w:r>
      <w:r>
        <w:rPr>
          <w:color w:val="231F20"/>
        </w:rPr>
        <w:t>under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employee</w:t>
      </w:r>
      <w:r>
        <w:rPr>
          <w:color w:val="231F20"/>
          <w:spacing w:val="9"/>
        </w:rPr>
        <w:t> </w:t>
      </w:r>
      <w:r>
        <w:rPr>
          <w:color w:val="231F20"/>
        </w:rPr>
        <w:t>stock</w:t>
      </w:r>
      <w:r>
        <w:rPr>
          <w:color w:val="231F20"/>
          <w:spacing w:val="6"/>
        </w:rPr>
        <w:t> </w:t>
      </w:r>
      <w:r>
        <w:rPr>
          <w:color w:val="231F20"/>
        </w:rPr>
        <w:t>purchase</w:t>
      </w:r>
      <w:r>
        <w:rPr>
          <w:color w:val="231F20"/>
          <w:spacing w:val="6"/>
        </w:rPr>
        <w:t> </w:t>
      </w:r>
      <w:r>
        <w:rPr>
          <w:color w:val="231F20"/>
        </w:rPr>
        <w:t>plan</w:t>
      </w:r>
      <w:r>
        <w:rPr>
          <w:color w:val="231F20"/>
          <w:spacing w:val="5"/>
        </w:rPr>
        <w:t> </w:t>
      </w:r>
      <w:r>
        <w:rPr>
          <w:color w:val="231F20"/>
        </w:rPr>
        <w:t>using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treasury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</w:rPr>
        <w:t> method.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3"/>
        </w:rPr>
        <w:t> </w:t>
      </w:r>
      <w:r>
        <w:rPr>
          <w:color w:val="231F20"/>
        </w:rPr>
        <w:t>table</w:t>
      </w:r>
      <w:r>
        <w:rPr>
          <w:color w:val="231F20"/>
          <w:spacing w:val="16"/>
        </w:rPr>
        <w:t> </w:t>
      </w:r>
      <w:r>
        <w:rPr>
          <w:color w:val="231F20"/>
        </w:rPr>
        <w:t>sets</w:t>
      </w:r>
      <w:r>
        <w:rPr>
          <w:color w:val="231F20"/>
          <w:spacing w:val="13"/>
        </w:rPr>
        <w:t> </w:t>
      </w:r>
      <w:r>
        <w:rPr>
          <w:color w:val="231F20"/>
        </w:rPr>
        <w:t>forth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computation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basic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diluted</w:t>
      </w:r>
      <w:r>
        <w:rPr>
          <w:color w:val="231F20"/>
          <w:spacing w:val="16"/>
        </w:rPr>
        <w:t> </w:t>
      </w:r>
      <w:r>
        <w:rPr>
          <w:color w:val="231F20"/>
        </w:rPr>
        <w:t>earnings</w:t>
      </w:r>
      <w:r>
        <w:rPr>
          <w:color w:val="231F20"/>
          <w:spacing w:val="16"/>
        </w:rPr>
        <w:t> </w:t>
      </w:r>
      <w:r>
        <w:rPr>
          <w:color w:val="231F20"/>
        </w:rPr>
        <w:t>per</w:t>
      </w:r>
      <w:r>
        <w:rPr>
          <w:color w:val="231F20"/>
          <w:spacing w:val="14"/>
        </w:rPr>
        <w:t> </w:t>
      </w:r>
      <w:r>
        <w:rPr>
          <w:color w:val="231F20"/>
        </w:rPr>
        <w:t>share: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80"/>
        <w:ind w:left="0" w:right="71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67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8.65pt;height:1.150pt;mso-position-horizontal-relative:char;mso-position-vertical-relative:line" coordorigin="0,0" coordsize="2573,23">
            <v:group style="position:absolute;left:11;top:11;width:2551;height:2" coordorigin="11,11" coordsize="2551,2">
              <v:shape style="position:absolute;left:11;top:11;width:2551;height:2" coordorigin="11,11" coordsize="2551,0" path="m11,11l256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895" w:val="left" w:leader="none"/>
          <w:tab w:pos="7845" w:val="left" w:leader="none"/>
          <w:tab w:pos="8795" w:val="left" w:leader="none"/>
        </w:tabs>
        <w:spacing w:before="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data)</w:t>
        <w:tab/>
        <w:t>2007</w:t>
        <w:tab/>
        <w:t>2006</w:t>
        <w:tab/>
        <w:t>2005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5"/>
        <w:gridCol w:w="760"/>
        <w:gridCol w:w="219"/>
        <w:gridCol w:w="731"/>
        <w:gridCol w:w="219"/>
        <w:gridCol w:w="746"/>
      </w:tblGrid>
      <w:tr>
        <w:trPr>
          <w:trHeight w:val="380" w:hRule="exact"/>
        </w:trPr>
        <w:tc>
          <w:tcPr>
            <w:tcW w:w="65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4,274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9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3,381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2,886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Weighted-average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common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shares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outstanding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5,170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5,196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5,136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Dilutive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effect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employee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plans.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Dilutive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weighted-average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common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outstanding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5,269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5,287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5,231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Basic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earnings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0.83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3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Diluted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earnings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0.81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0.55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9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Shares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subject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anti-dilutive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options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excluded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from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calculation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27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8" w:lineRule="auto" w:before="88"/>
        <w:ind w:left="439" w:right="156" w:hanging="275"/>
        <w:jc w:val="both"/>
      </w:pPr>
      <w:r>
        <w:rPr>
          <w:color w:val="231F20"/>
          <w:position w:val="9"/>
          <w:sz w:val="13"/>
        </w:rPr>
        <w:t>(1)</w:t>
      </w:r>
      <w:r>
        <w:rPr>
          <w:color w:val="231F20"/>
          <w:spacing w:val="3"/>
          <w:position w:val="9"/>
          <w:sz w:val="13"/>
        </w:rPr>
        <w:t> </w:t>
      </w:r>
      <w:r>
        <w:rPr>
          <w:color w:val="231F20"/>
        </w:rPr>
        <w:t>These</w:t>
      </w:r>
      <w:r>
        <w:rPr>
          <w:color w:val="231F20"/>
          <w:spacing w:val="35"/>
        </w:rPr>
        <w:t> </w:t>
      </w:r>
      <w:r>
        <w:rPr>
          <w:color w:val="231F20"/>
        </w:rPr>
        <w:t>weighted</w:t>
      </w:r>
      <w:r>
        <w:rPr>
          <w:color w:val="231F20"/>
          <w:spacing w:val="38"/>
        </w:rPr>
        <w:t> </w:t>
      </w:r>
      <w:r>
        <w:rPr>
          <w:color w:val="231F20"/>
        </w:rPr>
        <w:t>shares</w:t>
      </w:r>
      <w:r>
        <w:rPr>
          <w:color w:val="231F20"/>
          <w:spacing w:val="38"/>
        </w:rPr>
        <w:t> </w:t>
      </w:r>
      <w:r>
        <w:rPr>
          <w:color w:val="231F20"/>
        </w:rPr>
        <w:t>relate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anti-dilutive</w:t>
      </w:r>
      <w:r>
        <w:rPr>
          <w:color w:val="231F20"/>
          <w:spacing w:val="37"/>
        </w:rPr>
        <w:t> </w:t>
      </w:r>
      <w:r>
        <w:rPr>
          <w:color w:val="231F20"/>
        </w:rPr>
        <w:t>stock</w:t>
      </w:r>
      <w:r>
        <w:rPr>
          <w:color w:val="231F20"/>
          <w:spacing w:val="37"/>
        </w:rPr>
        <w:t> </w:t>
      </w:r>
      <w:r>
        <w:rPr>
          <w:color w:val="231F20"/>
        </w:rPr>
        <w:t>options</w:t>
      </w:r>
      <w:r>
        <w:rPr>
          <w:color w:val="231F20"/>
          <w:spacing w:val="37"/>
        </w:rPr>
        <w:t> </w:t>
      </w:r>
      <w:r>
        <w:rPr>
          <w:color w:val="231F20"/>
        </w:rPr>
        <w:t>as</w:t>
      </w:r>
      <w:r>
        <w:rPr>
          <w:color w:val="231F20"/>
          <w:spacing w:val="37"/>
        </w:rPr>
        <w:t> </w:t>
      </w:r>
      <w:r>
        <w:rPr>
          <w:color w:val="231F20"/>
        </w:rPr>
        <w:t>calculated</w:t>
      </w:r>
      <w:r>
        <w:rPr>
          <w:color w:val="231F20"/>
          <w:spacing w:val="43"/>
        </w:rPr>
        <w:t> </w:t>
      </w:r>
      <w:r>
        <w:rPr>
          <w:color w:val="231F20"/>
        </w:rPr>
        <w:t>using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treasury</w:t>
      </w:r>
      <w:r>
        <w:rPr>
          <w:color w:val="231F20"/>
          <w:spacing w:val="38"/>
        </w:rPr>
        <w:t> </w:t>
      </w:r>
      <w:r>
        <w:rPr>
          <w:color w:val="231F20"/>
        </w:rPr>
        <w:t>stock</w:t>
      </w:r>
      <w:r>
        <w:rPr>
          <w:color w:val="231F20"/>
          <w:spacing w:val="38"/>
        </w:rPr>
        <w:t> </w:t>
      </w:r>
      <w:r>
        <w:rPr>
          <w:color w:val="231F20"/>
        </w:rPr>
        <w:t>method</w:t>
      </w:r>
      <w:r>
        <w:rPr>
          <w:color w:val="231F20"/>
          <w:spacing w:val="22"/>
        </w:rPr>
        <w:t> </w:t>
      </w:r>
      <w:r>
        <w:rPr>
          <w:color w:val="231F20"/>
        </w:rPr>
        <w:t>(described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above)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could</w:t>
      </w:r>
      <w:r>
        <w:rPr>
          <w:color w:val="231F20"/>
          <w:spacing w:val="13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dilutive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future.</w:t>
      </w:r>
      <w:r>
        <w:rPr>
          <w:color w:val="231F20"/>
          <w:spacing w:val="13"/>
        </w:rPr>
        <w:t> </w:t>
      </w:r>
      <w:r>
        <w:rPr>
          <w:color w:val="231F20"/>
        </w:rPr>
        <w:t>See</w:t>
      </w:r>
      <w:r>
        <w:rPr>
          <w:color w:val="231F20"/>
          <w:spacing w:val="12"/>
        </w:rPr>
        <w:t> </w:t>
      </w:r>
      <w:r>
        <w:rPr>
          <w:color w:val="231F20"/>
        </w:rPr>
        <w:t>Note</w:t>
      </w:r>
      <w:r>
        <w:rPr>
          <w:color w:val="231F20"/>
          <w:spacing w:val="12"/>
        </w:rPr>
        <w:t> </w:t>
      </w:r>
      <w:r>
        <w:rPr>
          <w:color w:val="231F20"/>
        </w:rPr>
        <w:t>7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information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prices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outstanding,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unexercised</w:t>
      </w:r>
      <w:r>
        <w:rPr>
          <w:color w:val="231F20"/>
          <w:spacing w:val="16"/>
        </w:rPr>
        <w:t> </w:t>
      </w:r>
      <w:r>
        <w:rPr>
          <w:color w:val="231F20"/>
        </w:rPr>
        <w:t>options.</w:t>
      </w:r>
      <w:r>
        <w:rPr/>
      </w:r>
    </w:p>
    <w:p>
      <w:pPr>
        <w:spacing w:after="0" w:line="258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numPr>
          <w:ilvl w:val="0"/>
          <w:numId w:val="6"/>
        </w:numPr>
        <w:tabs>
          <w:tab w:pos="611" w:val="left" w:leader="none"/>
        </w:tabs>
        <w:spacing w:before="75"/>
        <w:ind w:left="610" w:right="0" w:hanging="45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CASH,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CASH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EQUI</w:t>
      </w:r>
      <w:r>
        <w:rPr>
          <w:rFonts w:ascii="Times New Roman"/>
          <w:b/>
          <w:color w:val="231F20"/>
          <w:spacing w:val="-27"/>
          <w:sz w:val="20"/>
        </w:rPr>
        <w:t>V</w:t>
      </w:r>
      <w:r>
        <w:rPr>
          <w:rFonts w:ascii="Times New Roman"/>
          <w:b/>
          <w:color w:val="231F20"/>
          <w:sz w:val="20"/>
        </w:rPr>
        <w:t>ALENTS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MARKE</w:t>
      </w:r>
      <w:r>
        <w:rPr>
          <w:rFonts w:ascii="Times New Roman"/>
          <w:b/>
          <w:color w:val="231F20"/>
          <w:spacing w:val="-17"/>
          <w:sz w:val="20"/>
        </w:rPr>
        <w:t>T</w:t>
      </w:r>
      <w:r>
        <w:rPr>
          <w:rFonts w:ascii="Times New Roman"/>
          <w:b/>
          <w:color w:val="231F20"/>
          <w:sz w:val="20"/>
        </w:rPr>
        <w:t>ABLE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SECURITIES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color w:val="231F20"/>
        </w:rPr>
        <w:t>Cash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cash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21"/>
        </w:rPr>
        <w:t> </w:t>
      </w:r>
      <w:r>
        <w:rPr>
          <w:color w:val="231F20"/>
        </w:rPr>
        <w:t>consist</w:t>
      </w:r>
      <w:r>
        <w:rPr>
          <w:color w:val="231F20"/>
          <w:spacing w:val="20"/>
        </w:rPr>
        <w:t> </w:t>
      </w:r>
      <w:r>
        <w:rPr>
          <w:color w:val="231F20"/>
        </w:rPr>
        <w:t>primarily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highly</w:t>
      </w:r>
      <w:r>
        <w:rPr>
          <w:color w:val="231F20"/>
          <w:spacing w:val="20"/>
        </w:rPr>
        <w:t> </w:t>
      </w:r>
      <w:r>
        <w:rPr>
          <w:color w:val="231F20"/>
        </w:rPr>
        <w:t>liquid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time</w:t>
      </w:r>
      <w:r>
        <w:rPr>
          <w:color w:val="231F20"/>
          <w:spacing w:val="22"/>
        </w:rPr>
        <w:t> </w:t>
      </w:r>
      <w:r>
        <w:rPr>
          <w:color w:val="231F20"/>
        </w:rPr>
        <w:t>deposits</w:t>
      </w:r>
      <w:r>
        <w:rPr>
          <w:color w:val="231F20"/>
          <w:spacing w:val="20"/>
        </w:rPr>
        <w:t> </w:t>
      </w:r>
      <w:r>
        <w:rPr>
          <w:color w:val="231F20"/>
        </w:rPr>
        <w:t>held</w:t>
      </w:r>
      <w:r>
        <w:rPr>
          <w:color w:val="231F20"/>
          <w:spacing w:val="21"/>
        </w:rPr>
        <w:t> </w:t>
      </w:r>
      <w:r>
        <w:rPr>
          <w:color w:val="231F20"/>
        </w:rPr>
        <w:t>at</w:t>
      </w:r>
      <w:r>
        <w:rPr>
          <w:color w:val="231F20"/>
          <w:spacing w:val="21"/>
        </w:rPr>
        <w:t> </w:t>
      </w:r>
      <w:r>
        <w:rPr>
          <w:color w:val="231F20"/>
        </w:rPr>
        <w:t>major</w:t>
      </w:r>
      <w:r>
        <w:rPr>
          <w:color w:val="231F20"/>
          <w:spacing w:val="21"/>
        </w:rPr>
        <w:t> </w:t>
      </w:r>
      <w:r>
        <w:rPr>
          <w:color w:val="231F20"/>
        </w:rPr>
        <w:t>banks,</w:t>
      </w:r>
      <w:r>
        <w:rPr>
          <w:color w:val="231F20"/>
          <w:spacing w:val="27"/>
        </w:rPr>
        <w:t> </w:t>
      </w:r>
      <w:r>
        <w:rPr>
          <w:color w:val="231F20"/>
        </w:rPr>
        <w:t>commercial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paper,</w:t>
      </w:r>
      <w:r>
        <w:rPr>
          <w:color w:val="231F20"/>
          <w:spacing w:val="-5"/>
        </w:rPr>
        <w:t> </w:t>
      </w:r>
      <w:r>
        <w:rPr>
          <w:color w:val="231F20"/>
        </w:rPr>
        <w:t>United</w:t>
      </w:r>
      <w:r>
        <w:rPr>
          <w:color w:val="231F20"/>
          <w:spacing w:val="-4"/>
        </w:rPr>
        <w:t> </w:t>
      </w:r>
      <w:r>
        <w:rPr>
          <w:color w:val="231F20"/>
        </w:rPr>
        <w:t>States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2"/>
        </w:rPr>
        <w:t> </w:t>
      </w:r>
      <w:r>
        <w:rPr>
          <w:color w:val="231F20"/>
        </w:rPr>
        <w:t>agency</w:t>
      </w:r>
      <w:r>
        <w:rPr>
          <w:color w:val="231F20"/>
          <w:spacing w:val="-5"/>
        </w:rPr>
        <w:t> </w:t>
      </w:r>
      <w:r>
        <w:rPr>
          <w:color w:val="231F20"/>
        </w:rPr>
        <w:t>discount</w:t>
      </w:r>
      <w:r>
        <w:rPr>
          <w:color w:val="231F20"/>
          <w:spacing w:val="-4"/>
        </w:rPr>
        <w:t> </w:t>
      </w:r>
      <w:r>
        <w:rPr>
          <w:color w:val="231F20"/>
        </w:rPr>
        <w:t>notes,</w:t>
      </w:r>
      <w:r>
        <w:rPr>
          <w:color w:val="231F20"/>
          <w:spacing w:val="-5"/>
        </w:rPr>
        <w:t> </w:t>
      </w:r>
      <w:r>
        <w:rPr>
          <w:color w:val="231F20"/>
        </w:rPr>
        <w:t>money</w:t>
      </w:r>
      <w:r>
        <w:rPr>
          <w:color w:val="231F20"/>
          <w:spacing w:val="-5"/>
        </w:rPr>
        <w:t> </w:t>
      </w:r>
      <w:r>
        <w:rPr>
          <w:color w:val="231F20"/>
        </w:rPr>
        <w:t>market</w:t>
      </w:r>
      <w:r>
        <w:rPr>
          <w:color w:val="231F20"/>
          <w:spacing w:val="-3"/>
        </w:rPr>
        <w:t> </w:t>
      </w:r>
      <w:r>
        <w:rPr>
          <w:color w:val="231F20"/>
        </w:rPr>
        <w:t>mutual</w:t>
      </w:r>
      <w:r>
        <w:rPr>
          <w:color w:val="231F20"/>
          <w:spacing w:val="-3"/>
        </w:rPr>
        <w:t> </w:t>
      </w:r>
      <w:r>
        <w:rPr>
          <w:color w:val="231F20"/>
        </w:rPr>
        <w:t>funds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money</w:t>
      </w:r>
      <w:r>
        <w:rPr>
          <w:color w:val="231F20"/>
          <w:spacing w:val="26"/>
        </w:rPr>
        <w:t> </w:t>
      </w:r>
      <w:r>
        <w:rPr>
          <w:color w:val="231F20"/>
        </w:rPr>
        <w:t>market</w:t>
      </w:r>
      <w:r>
        <w:rPr>
          <w:color w:val="231F20"/>
          <w:spacing w:val="-2"/>
        </w:rPr>
        <w:t> </w:t>
      </w:r>
      <w:r>
        <w:rPr>
          <w:color w:val="231F20"/>
        </w:rPr>
        <w:t>securities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original</w:t>
      </w:r>
      <w:r>
        <w:rPr>
          <w:color w:val="231F20"/>
          <w:spacing w:val="-3"/>
        </w:rPr>
        <w:t> </w:t>
      </w:r>
      <w:r>
        <w:rPr>
          <w:color w:val="231F20"/>
        </w:rPr>
        <w:t>maturities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90</w:t>
      </w:r>
      <w:r>
        <w:rPr>
          <w:color w:val="231F20"/>
          <w:spacing w:val="-6"/>
        </w:rPr>
        <w:t> </w:t>
      </w:r>
      <w:r>
        <w:rPr>
          <w:color w:val="231F20"/>
        </w:rPr>
        <w:t>days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less.</w:t>
      </w:r>
      <w:r>
        <w:rPr>
          <w:color w:val="231F20"/>
          <w:spacing w:val="-6"/>
        </w:rPr>
        <w:t> </w:t>
      </w:r>
      <w:r>
        <w:rPr>
          <w:color w:val="231F20"/>
        </w:rPr>
        <w:t>Marketable</w:t>
      </w:r>
      <w:r>
        <w:rPr>
          <w:color w:val="231F20"/>
          <w:spacing w:val="-2"/>
        </w:rPr>
        <w:t> </w:t>
      </w:r>
      <w:r>
        <w:rPr>
          <w:color w:val="231F20"/>
        </w:rPr>
        <w:t>securities</w:t>
      </w:r>
      <w:r>
        <w:rPr>
          <w:color w:val="231F20"/>
          <w:spacing w:val="-2"/>
        </w:rPr>
        <w:t> </w:t>
      </w:r>
      <w:r>
        <w:rPr>
          <w:color w:val="231F20"/>
        </w:rPr>
        <w:t>primarily</w:t>
      </w:r>
      <w:r>
        <w:rPr>
          <w:color w:val="231F20"/>
          <w:spacing w:val="-2"/>
        </w:rPr>
        <w:t> </w:t>
      </w:r>
      <w:r>
        <w:rPr>
          <w:color w:val="231F20"/>
        </w:rPr>
        <w:t>consist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commercial</w:t>
      </w:r>
      <w:r>
        <w:rPr>
          <w:color w:val="231F20"/>
        </w:rPr>
        <w:t> </w:t>
      </w:r>
      <w:r>
        <w:rPr>
          <w:color w:val="231F20"/>
          <w:spacing w:val="-1"/>
        </w:rPr>
        <w:t>paper,</w:t>
      </w:r>
      <w:r>
        <w:rPr>
          <w:color w:val="231F20"/>
          <w:spacing w:val="14"/>
        </w:rPr>
        <w:t> </w:t>
      </w:r>
      <w:r>
        <w:rPr>
          <w:color w:val="231F20"/>
        </w:rPr>
        <w:t>corporate</w:t>
      </w:r>
      <w:r>
        <w:rPr>
          <w:color w:val="231F20"/>
          <w:spacing w:val="16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Unites</w:t>
      </w:r>
      <w:r>
        <w:rPr>
          <w:color w:val="231F20"/>
          <w:spacing w:val="15"/>
        </w:rPr>
        <w:t> </w:t>
      </w:r>
      <w:r>
        <w:rPr>
          <w:color w:val="231F20"/>
        </w:rPr>
        <w:t>States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agency</w:t>
      </w:r>
      <w:r>
        <w:rPr>
          <w:color w:val="231F20"/>
          <w:spacing w:val="13"/>
        </w:rPr>
        <w:t> </w:t>
      </w:r>
      <w:r>
        <w:rPr>
          <w:color w:val="231F20"/>
        </w:rPr>
        <w:t>notes.</w:t>
      </w:r>
      <w:r>
        <w:rPr/>
      </w:r>
    </w:p>
    <w:p>
      <w:pPr>
        <w:pStyle w:val="BodyText"/>
        <w:spacing w:line="250" w:lineRule="auto" w:before="122"/>
        <w:ind w:left="159" w:right="161"/>
        <w:jc w:val="both"/>
      </w:pP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accordance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Statement</w:t>
      </w:r>
      <w:r>
        <w:rPr>
          <w:color w:val="231F20"/>
          <w:spacing w:val="20"/>
        </w:rPr>
        <w:t> </w:t>
      </w:r>
      <w:r>
        <w:rPr>
          <w:color w:val="231F20"/>
        </w:rPr>
        <w:t>115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based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intentions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18"/>
        </w:rPr>
        <w:t> </w:t>
      </w: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instruments,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had</w:t>
      </w:r>
      <w:r>
        <w:rPr>
          <w:color w:val="231F20"/>
          <w:spacing w:val="17"/>
        </w:rPr>
        <w:t> </w:t>
      </w:r>
      <w:r>
        <w:rPr>
          <w:color w:val="231F20"/>
        </w:rPr>
        <w:t>historically</w:t>
      </w:r>
      <w:r>
        <w:rPr>
          <w:color w:val="231F20"/>
          <w:spacing w:val="27"/>
        </w:rPr>
        <w:t> </w:t>
      </w:r>
      <w:r>
        <w:rPr>
          <w:color w:val="231F20"/>
        </w:rPr>
        <w:t>classified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debt</w:t>
      </w:r>
      <w:r>
        <w:rPr>
          <w:color w:val="231F20"/>
          <w:spacing w:val="-7"/>
        </w:rPr>
        <w:t> </w:t>
      </w:r>
      <w:r>
        <w:rPr>
          <w:color w:val="231F20"/>
        </w:rPr>
        <w:t>securities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held-to-maturity</w:t>
      </w:r>
      <w:r>
        <w:rPr>
          <w:color w:val="231F20"/>
          <w:spacing w:val="-2"/>
        </w:rPr>
        <w:t> </w:t>
      </w:r>
      <w:r>
        <w:rPr>
          <w:color w:val="231F20"/>
        </w:rPr>
        <w:t>(accounting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marketable</w:t>
      </w:r>
      <w:r>
        <w:rPr>
          <w:color w:val="231F20"/>
          <w:spacing w:val="-3"/>
        </w:rPr>
        <w:t> </w:t>
      </w:r>
      <w:r>
        <w:rPr>
          <w:color w:val="231F20"/>
        </w:rPr>
        <w:t>securities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amortized</w:t>
      </w:r>
      <w:r>
        <w:rPr>
          <w:color w:val="231F20"/>
        </w:rPr>
        <w:t> cost)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certain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other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debt</w:t>
      </w:r>
      <w:r>
        <w:rPr>
          <w:color w:val="231F20"/>
          <w:spacing w:val="3"/>
        </w:rPr>
        <w:t> </w:t>
      </w:r>
      <w:r>
        <w:rPr>
          <w:color w:val="231F20"/>
        </w:rPr>
        <w:t>securities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available-for-sale</w:t>
      </w:r>
      <w:r>
        <w:rPr>
          <w:color w:val="231F20"/>
          <w:spacing w:val="2"/>
        </w:rPr>
        <w:t> </w:t>
      </w:r>
      <w:r>
        <w:rPr>
          <w:color w:val="231F20"/>
        </w:rPr>
        <w:t>(accounting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these</w:t>
      </w:r>
      <w:r>
        <w:rPr>
          <w:color w:val="231F20"/>
          <w:spacing w:val="2"/>
        </w:rPr>
        <w:t> </w:t>
      </w:r>
      <w:r>
        <w:rPr>
          <w:color w:val="231F20"/>
        </w:rPr>
        <w:t>marketable</w:t>
      </w:r>
      <w:r>
        <w:rPr>
          <w:color w:val="231F20"/>
          <w:spacing w:val="34"/>
        </w:rPr>
        <w:t> </w:t>
      </w:r>
      <w:r>
        <w:rPr>
          <w:color w:val="231F20"/>
        </w:rPr>
        <w:t>securities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market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value).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2007,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classified</w:t>
      </w:r>
      <w:r>
        <w:rPr>
          <w:color w:val="231F20"/>
          <w:spacing w:val="-6"/>
        </w:rPr>
        <w:t> </w:t>
      </w:r>
      <w:r>
        <w:rPr>
          <w:color w:val="231F20"/>
        </w:rPr>
        <w:t>substantially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newly</w:t>
      </w:r>
      <w:r>
        <w:rPr>
          <w:color w:val="231F20"/>
          <w:spacing w:val="-7"/>
        </w:rPr>
        <w:t> </w:t>
      </w:r>
      <w:r>
        <w:rPr>
          <w:color w:val="231F20"/>
        </w:rPr>
        <w:t>purchased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available-</w:t>
      </w:r>
      <w:r>
        <w:rPr>
          <w:color w:val="231F20"/>
          <w:spacing w:val="29"/>
        </w:rPr>
        <w:t> </w:t>
      </w:r>
      <w:r>
        <w:rPr>
          <w:color w:val="231F20"/>
        </w:rPr>
        <w:t>for-sale.</w:t>
      </w:r>
      <w:r>
        <w:rPr/>
      </w:r>
    </w:p>
    <w:p>
      <w:pPr>
        <w:pStyle w:val="BodyText"/>
        <w:spacing w:line="240" w:lineRule="auto" w:before="121"/>
        <w:ind w:left="159" w:right="0"/>
        <w:jc w:val="both"/>
      </w:pP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amortized</w:t>
      </w:r>
      <w:r>
        <w:rPr>
          <w:color w:val="231F20"/>
          <w:spacing w:val="25"/>
        </w:rPr>
        <w:t> </w:t>
      </w:r>
      <w:r>
        <w:rPr>
          <w:color w:val="231F20"/>
        </w:rPr>
        <w:t>principal</w:t>
      </w:r>
      <w:r>
        <w:rPr>
          <w:color w:val="231F20"/>
          <w:spacing w:val="24"/>
        </w:rPr>
        <w:t> </w:t>
      </w:r>
      <w:r>
        <w:rPr>
          <w:color w:val="231F20"/>
        </w:rPr>
        <w:t>amount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cash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cash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23"/>
        </w:rPr>
        <w:t> </w:t>
      </w:r>
      <w:r>
        <w:rPr>
          <w:color w:val="231F20"/>
        </w:rPr>
        <w:t>at</w:t>
      </w:r>
      <w:r>
        <w:rPr>
          <w:color w:val="231F20"/>
          <w:spacing w:val="23"/>
        </w:rPr>
        <w:t> </w:t>
      </w:r>
      <w:r>
        <w:rPr>
          <w:color w:val="231F20"/>
        </w:rPr>
        <w:t>May</w:t>
      </w:r>
      <w:r>
        <w:rPr>
          <w:color w:val="231F20"/>
          <w:spacing w:val="21"/>
        </w:rPr>
        <w:t> </w:t>
      </w:r>
      <w:r>
        <w:rPr>
          <w:color w:val="231F20"/>
        </w:rPr>
        <w:t>31,</w:t>
      </w:r>
      <w:r>
        <w:rPr>
          <w:color w:val="231F20"/>
          <w:spacing w:val="20"/>
        </w:rPr>
        <w:t> </w:t>
      </w:r>
      <w:r>
        <w:rPr>
          <w:color w:val="231F20"/>
        </w:rPr>
        <w:t>2007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2006</w:t>
      </w:r>
      <w:r>
        <w:rPr>
          <w:color w:val="231F20"/>
          <w:spacing w:val="21"/>
        </w:rPr>
        <w:t> </w:t>
      </w:r>
      <w:r>
        <w:rPr>
          <w:color w:val="231F20"/>
        </w:rPr>
        <w:t>was</w:t>
      </w:r>
      <w:r>
        <w:rPr>
          <w:color w:val="231F20"/>
          <w:spacing w:val="21"/>
        </w:rPr>
        <w:t> </w:t>
      </w:r>
      <w:r>
        <w:rPr>
          <w:color w:val="231F20"/>
        </w:rPr>
        <w:t>$6.2</w:t>
      </w:r>
      <w:r>
        <w:rPr>
          <w:color w:val="231F20"/>
          <w:spacing w:val="20"/>
        </w:rPr>
        <w:t> </w:t>
      </w:r>
      <w:r>
        <w:rPr>
          <w:color w:val="231F20"/>
        </w:rPr>
        <w:t>billion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50" w:lineRule="auto" w:before="10"/>
        <w:ind w:left="159" w:right="158"/>
        <w:jc w:val="both"/>
      </w:pPr>
      <w:r>
        <w:rPr>
          <w:color w:val="231F20"/>
        </w:rPr>
        <w:t>$6.7</w:t>
      </w:r>
      <w:r>
        <w:rPr>
          <w:color w:val="231F20"/>
          <w:spacing w:val="5"/>
        </w:rPr>
        <w:t> </w:t>
      </w:r>
      <w:r>
        <w:rPr>
          <w:color w:val="231F20"/>
        </w:rPr>
        <w:t>billion,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4"/>
        </w:rPr>
        <w:t> </w:t>
      </w:r>
      <w:r>
        <w:rPr>
          <w:color w:val="231F20"/>
        </w:rPr>
        <w:t>which</w:t>
      </w:r>
      <w:r>
        <w:rPr>
          <w:color w:val="231F20"/>
          <w:spacing w:val="6"/>
        </w:rPr>
        <w:t> </w:t>
      </w:r>
      <w:r>
        <w:rPr>
          <w:color w:val="231F20"/>
        </w:rPr>
        <w:t>approximated</w:t>
      </w:r>
      <w:r>
        <w:rPr>
          <w:color w:val="231F20"/>
          <w:spacing w:val="8"/>
        </w:rPr>
        <w:t> </w:t>
      </w:r>
      <w:r>
        <w:rPr>
          <w:color w:val="231F20"/>
        </w:rPr>
        <w:t>fair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weighted-average</w:t>
      </w:r>
      <w:r>
        <w:rPr>
          <w:color w:val="231F20"/>
          <w:spacing w:val="6"/>
        </w:rPr>
        <w:t> </w:t>
      </w:r>
      <w:r>
        <w:rPr>
          <w:color w:val="231F20"/>
        </w:rPr>
        <w:t>interest</w:t>
      </w:r>
      <w:r>
        <w:rPr>
          <w:color w:val="231F20"/>
          <w:spacing w:val="8"/>
        </w:rPr>
        <w:t> </w:t>
      </w:r>
      <w:r>
        <w:rPr>
          <w:color w:val="231F20"/>
        </w:rPr>
        <w:t>rates</w:t>
      </w:r>
      <w:r>
        <w:rPr>
          <w:color w:val="231F20"/>
          <w:spacing w:val="6"/>
        </w:rPr>
        <w:t> </w:t>
      </w:r>
      <w:r>
        <w:rPr>
          <w:color w:val="231F20"/>
        </w:rPr>
        <w:t>were</w:t>
      </w:r>
      <w:r>
        <w:rPr>
          <w:color w:val="231F20"/>
          <w:spacing w:val="6"/>
        </w:rPr>
        <w:t> </w:t>
      </w:r>
      <w:r>
        <w:rPr>
          <w:color w:val="231F20"/>
        </w:rPr>
        <w:t>4.08%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55"/>
        </w:rPr>
        <w:t> </w:t>
      </w:r>
      <w:r>
        <w:rPr>
          <w:color w:val="231F20"/>
        </w:rPr>
        <w:t>both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2007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2006.</w:t>
      </w:r>
      <w:r>
        <w:rPr>
          <w:color w:val="231F20"/>
          <w:spacing w:val="-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specific</w:t>
      </w:r>
      <w:r>
        <w:rPr>
          <w:color w:val="231F20"/>
          <w:spacing w:val="-6"/>
        </w:rPr>
        <w:t> </w:t>
      </w:r>
      <w:r>
        <w:rPr>
          <w:color w:val="231F20"/>
        </w:rPr>
        <w:t>identification</w:t>
      </w:r>
      <w:r>
        <w:rPr>
          <w:color w:val="231F20"/>
          <w:spacing w:val="-4"/>
        </w:rPr>
        <w:t> </w:t>
      </w:r>
      <w:r>
        <w:rPr>
          <w:color w:val="231F20"/>
        </w:rPr>
        <w:t>method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determine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realized</w:t>
      </w:r>
      <w:r>
        <w:rPr>
          <w:color w:val="231F20"/>
          <w:spacing w:val="-3"/>
        </w:rPr>
        <w:t> </w:t>
      </w:r>
      <w:r>
        <w:rPr>
          <w:color w:val="231F20"/>
        </w:rPr>
        <w:t>gains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losses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sale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marketable</w:t>
      </w:r>
      <w:r>
        <w:rPr>
          <w:color w:val="231F20"/>
          <w:spacing w:val="23"/>
        </w:rPr>
        <w:t> </w:t>
      </w:r>
      <w:r>
        <w:rPr>
          <w:color w:val="231F20"/>
        </w:rPr>
        <w:t>securities</w:t>
      </w:r>
      <w:r>
        <w:rPr>
          <w:color w:val="231F20"/>
          <w:spacing w:val="21"/>
        </w:rPr>
        <w:t> </w:t>
      </w:r>
      <w:r>
        <w:rPr>
          <w:color w:val="231F20"/>
        </w:rPr>
        <w:t>classified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available-for-sale.</w:t>
      </w:r>
      <w:r>
        <w:rPr>
          <w:color w:val="231F20"/>
          <w:spacing w:val="22"/>
        </w:rPr>
        <w:t> </w:t>
      </w:r>
      <w:r>
        <w:rPr>
          <w:color w:val="231F20"/>
        </w:rPr>
        <w:t>Such</w:t>
      </w:r>
      <w:r>
        <w:rPr>
          <w:color w:val="231F20"/>
          <w:spacing w:val="19"/>
        </w:rPr>
        <w:t> </w:t>
      </w:r>
      <w:r>
        <w:rPr>
          <w:color w:val="231F20"/>
        </w:rPr>
        <w:t>realized</w:t>
      </w:r>
      <w:r>
        <w:rPr>
          <w:color w:val="231F20"/>
          <w:spacing w:val="23"/>
        </w:rPr>
        <w:t> </w:t>
      </w:r>
      <w:r>
        <w:rPr>
          <w:color w:val="231F20"/>
        </w:rPr>
        <w:t>gains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losses</w:t>
      </w:r>
      <w:r>
        <w:rPr>
          <w:color w:val="231F20"/>
          <w:spacing w:val="17"/>
        </w:rPr>
        <w:t> </w:t>
      </w:r>
      <w:r>
        <w:rPr>
          <w:color w:val="231F20"/>
        </w:rPr>
        <w:t>were</w:t>
      </w:r>
      <w:r>
        <w:rPr>
          <w:color w:val="231F20"/>
          <w:spacing w:val="19"/>
        </w:rPr>
        <w:t> </w:t>
      </w:r>
      <w:r>
        <w:rPr>
          <w:color w:val="231F20"/>
        </w:rPr>
        <w:t>insig-</w:t>
      </w:r>
      <w:r>
        <w:rPr>
          <w:color w:val="231F20"/>
          <w:spacing w:val="24"/>
        </w:rPr>
        <w:t> </w:t>
      </w:r>
      <w:r>
        <w:rPr>
          <w:color w:val="231F20"/>
        </w:rPr>
        <w:t>nificant</w:t>
      </w:r>
      <w:r>
        <w:rPr>
          <w:color w:val="231F20"/>
          <w:spacing w:val="32"/>
        </w:rPr>
        <w:t> </w:t>
      </w:r>
      <w:r>
        <w:rPr>
          <w:color w:val="231F20"/>
        </w:rPr>
        <w:t>for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2"/>
        </w:rPr>
        <w:t> </w:t>
      </w:r>
      <w:r>
        <w:rPr>
          <w:color w:val="231F20"/>
        </w:rPr>
        <w:t>2007,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3"/>
        </w:rPr>
        <w:t> </w:t>
      </w:r>
      <w:r>
        <w:rPr>
          <w:color w:val="231F20"/>
        </w:rPr>
        <w:t>2006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2005.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31"/>
        </w:rPr>
        <w:t> </w:t>
      </w:r>
      <w:r>
        <w:rPr>
          <w:color w:val="231F20"/>
        </w:rPr>
        <w:t>table</w:t>
      </w:r>
      <w:r>
        <w:rPr>
          <w:color w:val="231F20"/>
          <w:spacing w:val="34"/>
        </w:rPr>
        <w:t> </w:t>
      </w:r>
      <w:r>
        <w:rPr>
          <w:color w:val="231F20"/>
        </w:rPr>
        <w:t>summarizes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components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marketable</w:t>
      </w:r>
      <w:r>
        <w:rPr>
          <w:color w:val="231F20"/>
          <w:spacing w:val="19"/>
        </w:rPr>
        <w:t> </w:t>
      </w:r>
      <w:r>
        <w:rPr>
          <w:color w:val="231F20"/>
        </w:rPr>
        <w:t>securities:</w:t>
      </w:r>
      <w:r>
        <w:rPr/>
      </w:r>
    </w:p>
    <w:p>
      <w:pPr>
        <w:tabs>
          <w:tab w:pos="7423" w:val="left" w:leader="none"/>
        </w:tabs>
        <w:spacing w:before="79"/>
        <w:ind w:left="487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85.165009pt;margin-top:13.91383pt;width:85.85pt;height:.1pt;mso-position-horizontal-relative:page;mso-position-vertical-relative:paragraph;z-index:8752" coordorigin="5703,278" coordsize="1717,2">
            <v:shape style="position:absolute;left:5703;top:278;width:1717;height:2" coordorigin="5703,278" coordsize="1717,0" path="m5703,278l7420,278e" filled="false" stroked="true" strokeweight="1.1204pt" strokecolor="#231f20">
              <v:path arrowok="t"/>
            </v:shape>
            <w10:wrap type="none"/>
          </v:group>
        </w:pict>
      </w:r>
      <w:r>
        <w:rPr/>
        <w:pict>
          <v:group style="position:absolute;margin-left:386.022003pt;margin-top:13.91383pt;width:139.050pt;height:.1pt;mso-position-horizontal-relative:page;mso-position-vertical-relative:paragraph;z-index:8776" coordorigin="7720,278" coordsize="2781,2">
            <v:shape style="position:absolute;left:7720;top:278;width:2781;height:2" coordorigin="7720,278" coordsize="2781,0" path="m7720,278l10501,278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2007</w:t>
        <w:tab/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2006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380" w:bottom="1300" w:left="122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165" w:lineRule="exact" w:before="36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2"/>
          <w:sz w:val="16"/>
        </w:rPr>
        <w:t>Available-</w:t>
      </w:r>
      <w:r>
        <w:rPr>
          <w:rFonts w:ascii="Times New Roman"/>
          <w:sz w:val="16"/>
        </w:rPr>
      </w:r>
    </w:p>
    <w:p>
      <w:pPr>
        <w:tabs>
          <w:tab w:pos="1336" w:val="left" w:leader="none"/>
        </w:tabs>
        <w:spacing w:line="179" w:lineRule="exact" w:before="0"/>
        <w:ind w:left="16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for-Sale</w:t>
      </w:r>
      <w:r>
        <w:rPr>
          <w:rFonts w:ascii="Times New Roman"/>
          <w:b/>
          <w:color w:val="231F20"/>
          <w:spacing w:val="-1"/>
          <w:position w:val="7"/>
          <w:sz w:val="10"/>
        </w:rPr>
        <w:t>(1)</w:t>
        <w:tab/>
      </w:r>
      <w:r>
        <w:rPr>
          <w:rFonts w:ascii="Times New Roman"/>
          <w:b/>
          <w:color w:val="231F20"/>
          <w:spacing w:val="-3"/>
          <w:sz w:val="16"/>
        </w:rPr>
        <w:t>Total</w:t>
      </w:r>
      <w:r>
        <w:rPr>
          <w:rFonts w:ascii="Times New Roman"/>
          <w:sz w:val="16"/>
        </w:rPr>
      </w:r>
    </w:p>
    <w:p>
      <w:pPr>
        <w:spacing w:line="160" w:lineRule="exact" w:before="57"/>
        <w:ind w:left="159" w:right="0" w:firstLine="96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Held-to-</w:t>
      </w:r>
      <w:r>
        <w:rPr>
          <w:rFonts w:ascii="Times New Roman"/>
          <w:b/>
          <w:color w:val="231F20"/>
          <w:sz w:val="16"/>
        </w:rPr>
        <w:t> Maturity</w:t>
      </w:r>
      <w:r>
        <w:rPr>
          <w:rFonts w:ascii="Times New Roman"/>
          <w:b/>
          <w:color w:val="231F20"/>
          <w:position w:val="7"/>
          <w:sz w:val="10"/>
        </w:rPr>
        <w:t>(1)</w:t>
      </w:r>
      <w:r>
        <w:rPr>
          <w:rFonts w:ascii="Times New Roman"/>
          <w:sz w:val="10"/>
        </w:rPr>
      </w:r>
    </w:p>
    <w:p>
      <w:pPr>
        <w:spacing w:line="165" w:lineRule="exact" w:before="36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2"/>
          <w:sz w:val="16"/>
        </w:rPr>
        <w:t>Available-</w:t>
      </w:r>
      <w:r>
        <w:rPr>
          <w:rFonts w:ascii="Times New Roman"/>
          <w:sz w:val="16"/>
        </w:rPr>
      </w:r>
    </w:p>
    <w:p>
      <w:pPr>
        <w:tabs>
          <w:tab w:pos="1336" w:val="left" w:leader="none"/>
        </w:tabs>
        <w:spacing w:line="179" w:lineRule="exact" w:before="0"/>
        <w:ind w:left="16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for-Sale</w:t>
      </w:r>
      <w:r>
        <w:rPr>
          <w:rFonts w:ascii="Times New Roman"/>
          <w:b/>
          <w:color w:val="231F20"/>
          <w:spacing w:val="-1"/>
          <w:position w:val="7"/>
          <w:sz w:val="10"/>
        </w:rPr>
        <w:t>(1)</w:t>
        <w:tab/>
      </w:r>
      <w:r>
        <w:rPr>
          <w:rFonts w:ascii="Times New Roman"/>
          <w:b/>
          <w:color w:val="231F20"/>
          <w:spacing w:val="-3"/>
          <w:sz w:val="16"/>
        </w:rPr>
        <w:t>Total</w:t>
      </w:r>
      <w:r>
        <w:rPr>
          <w:rFonts w:ascii="Times New Roman"/>
          <w:sz w:val="16"/>
        </w:rPr>
      </w:r>
    </w:p>
    <w:p>
      <w:pPr>
        <w:spacing w:after="0" w:line="179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4" w:equalWidth="0">
            <w:col w:w="994" w:space="3335"/>
            <w:col w:w="1688" w:space="323"/>
            <w:col w:w="924" w:space="145"/>
            <w:col w:w="2031"/>
          </w:cols>
        </w:sectPr>
      </w:pPr>
    </w:p>
    <w:p>
      <w:pPr>
        <w:tabs>
          <w:tab w:pos="4472" w:val="left" w:leader="none"/>
          <w:tab w:pos="5472" w:val="left" w:leader="none"/>
          <w:tab w:pos="6489" w:val="left" w:leader="none"/>
          <w:tab w:pos="7552" w:val="left" w:leader="none"/>
          <w:tab w:pos="8552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07.35pt;height:1.150pt;mso-position-horizontal-relative:char;mso-position-vertical-relative:line" coordorigin="0,0" coordsize="4147,23">
            <v:group style="position:absolute;left:11;top:11;width:4124;height:2" coordorigin="11,11" coordsize="4124,2">
              <v:shape style="position:absolute;left:11;top:11;width:4124;height:2" coordorigin="11,11" coordsize="4124,0" path="m11,11l4135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1pt;height:1.150pt;mso-position-horizontal-relative:char;mso-position-vertical-relative:line" coordorigin="0,0" coordsize="722,23">
            <v:group style="position:absolute;left:11;top:11;width:700;height:2" coordorigin="11,11" coordsize="700,2">
              <v:shape style="position:absolute;left:11;top:11;width:700;height:2" coordorigin="11,11" coordsize="700,0" path="m11,11l7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950pt;height:1.150pt;mso-position-horizontal-relative:char;mso-position-vertical-relative:line" coordorigin="0,0" coordsize="739,23">
            <v:group style="position:absolute;left:11;top:11;width:717;height:2" coordorigin="11,11" coordsize="717,2">
              <v:shape style="position:absolute;left:11;top:11;width:717;height:2" coordorigin="11,11" coordsize="717,0" path="m11,11l728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9.3pt;height:1.150pt;mso-position-horizontal-relative:char;mso-position-vertical-relative:line" coordorigin="0,0" coordsize="786,23">
            <v:group style="position:absolute;left:11;top:11;width:764;height:2" coordorigin="11,11" coordsize="764,2">
              <v:shape style="position:absolute;left:11;top:11;width:764;height:2" coordorigin="11,11" coordsize="764,0" path="m11,11l774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1pt;height:1.150pt;mso-position-horizontal-relative:char;mso-position-vertical-relative:line" coordorigin="0,0" coordsize="722,23">
            <v:group style="position:absolute;left:11;top:11;width:700;height:2" coordorigin="11,11" coordsize="700,2">
              <v:shape style="position:absolute;left:11;top:11;width:700;height:2" coordorigin="11,11" coordsize="700,0" path="m11,11l7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950pt;height:1.150pt;mso-position-horizontal-relative:char;mso-position-vertical-relative:line" coordorigin="0,0" coordsize="739,23">
            <v:group style="position:absolute;left:11;top:11;width:717;height:2" coordorigin="11,11" coordsize="717,2">
              <v:shape style="position:absolute;left:11;top:11;width:717;height:2" coordorigin="11,11" coordsize="717,0" path="m11,11l728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4883" w:val="left" w:leader="none"/>
          <w:tab w:pos="5491" w:val="left" w:leader="none"/>
          <w:tab w:pos="5891" w:val="left" w:leader="none"/>
          <w:tab w:pos="6532" w:val="left" w:leader="none"/>
          <w:tab w:pos="6931" w:val="left" w:leader="none"/>
          <w:tab w:pos="7563" w:val="left" w:leader="none"/>
          <w:tab w:pos="8063" w:val="left" w:leader="none"/>
          <w:tab w:pos="8571" w:val="left" w:leader="none"/>
          <w:tab w:pos="8972" w:val="left" w:leader="none"/>
        </w:tabs>
        <w:spacing w:line="360" w:lineRule="exact"/>
        <w:ind w:left="159" w:right="165"/>
        <w:jc w:val="left"/>
      </w:pPr>
      <w:r>
        <w:rPr/>
        <w:pict>
          <v:group style="position:absolute;margin-left:284.859894pt;margin-top:16.844786pt;width:35.6pt;height:2.6pt;mso-position-horizontal-relative:page;mso-position-vertical-relative:paragraph;z-index:-356896" coordorigin="5697,337" coordsize="712,52">
            <v:group style="position:absolute;left:5703;top:343;width:700;height:2" coordorigin="5703,343" coordsize="700,2">
              <v:shape style="position:absolute;left:5703;top:343;width:700;height:2" coordorigin="5703,343" coordsize="700,0" path="m5703,343l6403,343e" filled="false" stroked="true" strokeweight=".61022pt" strokecolor="#231f20">
                <v:path arrowok="t"/>
              </v:shape>
            </v:group>
            <v:group style="position:absolute;left:5703;top:383;width:700;height:2" coordorigin="5703,383" coordsize="700,2">
              <v:shape style="position:absolute;left:5703;top:383;width:700;height:2" coordorigin="5703,383" coordsize="700,0" path="m5703,383l6403,383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4.862885pt;margin-top:16.844786pt;width:36.450pt;height:2.6pt;mso-position-horizontal-relative:page;mso-position-vertical-relative:paragraph;z-index:-356872" coordorigin="6697,337" coordsize="729,52">
            <v:group style="position:absolute;left:6703;top:343;width:717;height:2" coordorigin="6703,343" coordsize="717,2">
              <v:shape style="position:absolute;left:6703;top:343;width:717;height:2" coordorigin="6703,343" coordsize="717,0" path="m6703,343l7420,343e" filled="false" stroked="true" strokeweight=".61022pt" strokecolor="#231f20">
                <v:path arrowok="t"/>
              </v:shape>
            </v:group>
            <v:group style="position:absolute;left:6703;top:383;width:717;height:2" coordorigin="6703,383" coordsize="717,2">
              <v:shape style="position:absolute;left:6703;top:383;width:717;height:2" coordorigin="6703,383" coordsize="717,0" path="m6703,383l7420,383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5.716888pt;margin-top:16.844786pt;width:38.8pt;height:2.6pt;mso-position-horizontal-relative:page;mso-position-vertical-relative:paragraph;z-index:-356848" coordorigin="7714,337" coordsize="776,52">
            <v:group style="position:absolute;left:7720;top:343;width:764;height:2" coordorigin="7720,343" coordsize="764,2">
              <v:shape style="position:absolute;left:7720;top:343;width:764;height:2" coordorigin="7720,343" coordsize="764,0" path="m7720,343l8484,343e" filled="false" stroked="true" strokeweight=".61022pt" strokecolor="#231f20">
                <v:path arrowok="t"/>
              </v:shape>
            </v:group>
            <v:group style="position:absolute;left:7720;top:383;width:764;height:2" coordorigin="7720,383" coordsize="764,2">
              <v:shape style="position:absolute;left:7720;top:383;width:764;height:2" coordorigin="7720,383" coordsize="764,0" path="m7720,383l8484,383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8.894897pt;margin-top:16.844786pt;width:35.6pt;height:2.6pt;mso-position-horizontal-relative:page;mso-position-vertical-relative:paragraph;z-index:-356824" coordorigin="8778,337" coordsize="712,52">
            <v:group style="position:absolute;left:8784;top:343;width:700;height:2" coordorigin="8784,343" coordsize="700,2">
              <v:shape style="position:absolute;left:8784;top:343;width:700;height:2" coordorigin="8784,343" coordsize="700,0" path="m8784,343l9484,343e" filled="false" stroked="true" strokeweight=".61022pt" strokecolor="#231f20">
                <v:path arrowok="t"/>
              </v:shape>
            </v:group>
            <v:group style="position:absolute;left:8784;top:383;width:700;height:2" coordorigin="8784,383" coordsize="700,2">
              <v:shape style="position:absolute;left:8784;top:383;width:700;height:2" coordorigin="8784,383" coordsize="700,0" path="m8784,383l9484,383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8.897888pt;margin-top:16.844786pt;width:36.450pt;height:2.6pt;mso-position-horizontal-relative:page;mso-position-vertical-relative:paragraph;z-index:-356800" coordorigin="9778,337" coordsize="729,52">
            <v:group style="position:absolute;left:9784;top:343;width:717;height:2" coordorigin="9784,343" coordsize="717,2">
              <v:shape style="position:absolute;left:9784;top:343;width:717;height:2" coordorigin="9784,343" coordsize="717,0" path="m9784,343l10501,343e" filled="false" stroked="true" strokeweight=".61022pt" strokecolor="#231f20">
                <v:path arrowok="t"/>
              </v:shape>
            </v:group>
            <v:group style="position:absolute;left:9784;top:383;width:717;height:2" coordorigin="9784,383" coordsize="717,2">
              <v:shape style="position:absolute;left:9784;top:383;width:717;height:2" coordorigin="9784,383" coordsize="717,0" path="m9784,383l10501,383e" filled="false" stroked="true" strokeweight=".61022pt" strokecolor="#231f20">
                <v:path arrowok="t"/>
              </v:shape>
            </v:group>
            <w10:wrap type="none"/>
          </v:group>
        </w:pict>
      </w:r>
      <w:r>
        <w:rPr>
          <w:color w:val="231F20"/>
        </w:rPr>
        <w:t>Marketable</w:t>
      </w:r>
      <w:r>
        <w:rPr>
          <w:color w:val="231F20"/>
          <w:spacing w:val="18"/>
        </w:rPr>
        <w:t> </w:t>
      </w:r>
      <w:r>
        <w:rPr>
          <w:color w:val="231F20"/>
        </w:rPr>
        <w:t>securities</w:t>
      </w:r>
      <w:r>
        <w:rPr>
          <w:color w:val="231F20"/>
          <w:spacing w:val="16"/>
        </w:rPr>
        <w:t> </w:t>
      </w:r>
      <w:r>
        <w:rPr>
          <w:color w:val="231F20"/>
        </w:rPr>
        <w:t>(within</w:t>
      </w:r>
      <w:r>
        <w:rPr>
          <w:color w:val="231F20"/>
          <w:spacing w:val="15"/>
        </w:rPr>
        <w:t> </w:t>
      </w:r>
      <w:r>
        <w:rPr>
          <w:color w:val="231F20"/>
        </w:rPr>
        <w:t>1</w:t>
      </w:r>
      <w:r>
        <w:rPr>
          <w:color w:val="231F20"/>
          <w:spacing w:val="14"/>
        </w:rPr>
        <w:t> </w:t>
      </w:r>
      <w:r>
        <w:rPr>
          <w:color w:val="231F20"/>
        </w:rPr>
        <w:t>year)</w:t>
      </w:r>
      <w:r>
        <w:rPr>
          <w:color w:val="231F20"/>
          <w:spacing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</w:rPr>
        <w:t>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802</w:t>
        <w:tab/>
        <w:t>$</w:t>
        <w:tab/>
        <w:t>802</w:t>
        <w:tab/>
        <w:t>$</w:t>
        <w:tab/>
        <w:t>854</w:t>
        <w:tab/>
        <w:t>$</w:t>
        <w:tab/>
        <w:t>92</w:t>
        <w:tab/>
        <w:t>$</w:t>
        <w:tab/>
        <w:t>946</w:t>
      </w:r>
      <w:r>
        <w:rPr>
          <w:color w:val="231F20"/>
        </w:rPr>
        <w:t> Debt</w:t>
      </w:r>
      <w:r>
        <w:rPr>
          <w:color w:val="231F20"/>
          <w:spacing w:val="15"/>
        </w:rPr>
        <w:t> </w:t>
      </w:r>
      <w:r>
        <w:rPr>
          <w:color w:val="231F20"/>
        </w:rPr>
        <w:t>securities</w:t>
      </w:r>
      <w:r>
        <w:rPr>
          <w:color w:val="231F20"/>
          <w:spacing w:val="16"/>
        </w:rPr>
        <w:t> </w:t>
      </w:r>
      <w:r>
        <w:rPr>
          <w:color w:val="231F20"/>
        </w:rPr>
        <w:t>issued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U.S.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governmental</w:t>
      </w:r>
      <w:r>
        <w:rPr/>
      </w:r>
    </w:p>
    <w:p>
      <w:pPr>
        <w:pStyle w:val="BodyText"/>
        <w:tabs>
          <w:tab w:pos="4883" w:val="left" w:leader="none"/>
          <w:tab w:pos="5491" w:val="left" w:leader="none"/>
          <w:tab w:pos="5891" w:val="left" w:leader="none"/>
          <w:tab w:pos="6532" w:val="left" w:leader="none"/>
          <w:tab w:pos="7032" w:val="left" w:leader="none"/>
          <w:tab w:pos="7563" w:val="left" w:leader="none"/>
          <w:tab w:pos="8063" w:val="left" w:leader="none"/>
          <w:tab w:pos="8571" w:val="left" w:leader="none"/>
          <w:tab w:pos="9071" w:val="left" w:leader="none"/>
        </w:tabs>
        <w:spacing w:line="191" w:lineRule="exact"/>
        <w:ind w:left="360" w:right="0"/>
        <w:jc w:val="left"/>
      </w:pPr>
      <w:r>
        <w:rPr>
          <w:color w:val="231F20"/>
        </w:rPr>
        <w:t>agencies </w:t>
      </w:r>
      <w:r>
        <w:rPr>
          <w:color w:val="231F20"/>
          <w:spacing w:val="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</w:rPr>
        <w:t>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106</w:t>
        <w:tab/>
        <w:t>$</w:t>
        <w:tab/>
        <w:t>106</w:t>
        <w:tab/>
        <w:t>$</w:t>
        <w:tab/>
        <w:t>—</w:t>
        <w:tab/>
        <w:t>$</w:t>
        <w:tab/>
        <w:t>—</w:t>
        <w:tab/>
        <w:t>$</w:t>
        <w:tab/>
        <w:t>—</w:t>
      </w:r>
      <w:r>
        <w:rPr/>
      </w:r>
    </w:p>
    <w:p>
      <w:pPr>
        <w:pStyle w:val="BodyText"/>
        <w:spacing w:line="240" w:lineRule="auto" w:before="31"/>
        <w:ind w:left="159" w:right="0"/>
        <w:jc w:val="left"/>
      </w:pPr>
      <w:r>
        <w:rPr>
          <w:color w:val="231F20"/>
        </w:rPr>
        <w:t>Debt</w:t>
      </w:r>
      <w:r>
        <w:rPr>
          <w:color w:val="231F20"/>
          <w:spacing w:val="15"/>
        </w:rPr>
        <w:t> </w:t>
      </w:r>
      <w:r>
        <w:rPr>
          <w:color w:val="231F20"/>
        </w:rPr>
        <w:t>securities</w:t>
      </w:r>
      <w:r>
        <w:rPr>
          <w:color w:val="231F20"/>
          <w:spacing w:val="16"/>
        </w:rPr>
        <w:t> </w:t>
      </w:r>
      <w:r>
        <w:rPr>
          <w:color w:val="231F20"/>
        </w:rPr>
        <w:t>issued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states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United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9"/>
        <w:gridCol w:w="840"/>
        <w:gridCol w:w="220"/>
        <w:gridCol w:w="788"/>
        <w:gridCol w:w="229"/>
        <w:gridCol w:w="812"/>
        <w:gridCol w:w="252"/>
        <w:gridCol w:w="780"/>
        <w:gridCol w:w="220"/>
        <w:gridCol w:w="803"/>
      </w:tblGrid>
      <w:tr>
        <w:trPr>
          <w:trHeight w:val="210" w:hRule="exact"/>
        </w:trPr>
        <w:tc>
          <w:tcPr>
            <w:tcW w:w="4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States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political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subdivisions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states</w:t>
            </w:r>
            <w:r>
              <w:rPr>
                <w:rFonts w:ascii="Times New Roman"/>
                <w:color w:val="231F20"/>
                <w:spacing w:val="4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0" w:hRule="exact"/>
        </w:trPr>
        <w:tc>
          <w:tcPr>
            <w:tcW w:w="4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 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9" w:val="left" w:leader="none"/>
              </w:tabs>
              <w:spacing w:line="240" w:lineRule="auto" w:before="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696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40" w:lineRule="auto" w:before="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696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854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40" w:lineRule="auto" w:before="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944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3" w:hRule="exact"/>
        </w:trPr>
        <w:tc>
          <w:tcPr>
            <w:tcW w:w="4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9" w:val="left" w:leader="none"/>
              </w:tabs>
              <w:spacing w:line="240" w:lineRule="auto" w:before="3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802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40" w:lineRule="auto" w:before="34"/>
              <w:ind w:left="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802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3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pacing w:val="-1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854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3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92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40" w:lineRule="auto" w:before="34"/>
              <w:ind w:left="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946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70"/>
        <w:ind w:left="165" w:right="0"/>
        <w:jc w:val="both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5"/>
          <w:position w:val="9"/>
          <w:sz w:val="13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amortized</w:t>
      </w:r>
      <w:r>
        <w:rPr>
          <w:color w:val="231F20"/>
          <w:spacing w:val="20"/>
        </w:rPr>
        <w:t> </w:t>
      </w:r>
      <w:r>
        <w:rPr>
          <w:color w:val="231F20"/>
        </w:rPr>
        <w:t>cost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marketable</w:t>
      </w:r>
      <w:r>
        <w:rPr>
          <w:color w:val="231F20"/>
          <w:spacing w:val="21"/>
        </w:rPr>
        <w:t> </w:t>
      </w:r>
      <w:r>
        <w:rPr>
          <w:color w:val="231F20"/>
        </w:rPr>
        <w:t>securities</w:t>
      </w:r>
      <w:r>
        <w:rPr>
          <w:color w:val="231F20"/>
          <w:spacing w:val="19"/>
        </w:rPr>
        <w:t> </w:t>
      </w:r>
      <w:r>
        <w:rPr>
          <w:color w:val="231F20"/>
        </w:rPr>
        <w:t>approximated</w:t>
      </w:r>
      <w:r>
        <w:rPr>
          <w:color w:val="231F20"/>
          <w:spacing w:val="19"/>
        </w:rPr>
        <w:t> </w:t>
      </w:r>
      <w:r>
        <w:rPr>
          <w:color w:val="231F20"/>
        </w:rPr>
        <w:t>fair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value.</w:t>
      </w:r>
      <w:r>
        <w:rPr/>
      </w:r>
    </w:p>
    <w:p>
      <w:pPr>
        <w:pStyle w:val="BodyText"/>
        <w:spacing w:line="250" w:lineRule="auto" w:before="131"/>
        <w:ind w:left="159" w:right="157"/>
        <w:jc w:val="both"/>
      </w:pP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8"/>
        </w:rPr>
        <w:t> </w:t>
      </w:r>
      <w:r>
        <w:rPr>
          <w:color w:val="231F20"/>
        </w:rPr>
        <w:t>portfolio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subject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market</w:t>
      </w:r>
      <w:r>
        <w:rPr>
          <w:color w:val="231F20"/>
          <w:spacing w:val="7"/>
        </w:rPr>
        <w:t> </w:t>
      </w:r>
      <w:r>
        <w:rPr>
          <w:color w:val="231F20"/>
        </w:rPr>
        <w:t>risk</w:t>
      </w:r>
      <w:r>
        <w:rPr>
          <w:color w:val="231F20"/>
          <w:spacing w:val="4"/>
        </w:rPr>
        <w:t> </w:t>
      </w:r>
      <w:r>
        <w:rPr>
          <w:color w:val="231F20"/>
        </w:rPr>
        <w:t>due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changes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interest</w:t>
      </w:r>
      <w:r>
        <w:rPr>
          <w:color w:val="231F20"/>
          <w:spacing w:val="7"/>
        </w:rPr>
        <w:t> </w:t>
      </w:r>
      <w:r>
        <w:rPr>
          <w:color w:val="231F20"/>
        </w:rPr>
        <w:t>rates.</w:t>
      </w:r>
      <w:r>
        <w:rPr>
          <w:color w:val="231F20"/>
          <w:spacing w:val="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place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high</w:t>
      </w:r>
      <w:r>
        <w:rPr>
          <w:color w:val="231F20"/>
          <w:spacing w:val="11"/>
        </w:rPr>
        <w:t> </w:t>
      </w:r>
      <w:r>
        <w:rPr>
          <w:color w:val="231F20"/>
        </w:rPr>
        <w:t>credit</w:t>
      </w:r>
      <w:r>
        <w:rPr>
          <w:color w:val="231F20"/>
          <w:spacing w:val="12"/>
        </w:rPr>
        <w:t> </w:t>
      </w:r>
      <w:r>
        <w:rPr>
          <w:color w:val="231F20"/>
        </w:rPr>
        <w:t>quality</w:t>
      </w:r>
      <w:r>
        <w:rPr>
          <w:color w:val="231F20"/>
          <w:spacing w:val="12"/>
        </w:rPr>
        <w:t> </w:t>
      </w:r>
      <w:r>
        <w:rPr>
          <w:color w:val="231F20"/>
        </w:rPr>
        <w:t>issuers</w:t>
      </w:r>
      <w:r>
        <w:rPr>
          <w:color w:val="231F20"/>
          <w:spacing w:val="8"/>
        </w:rPr>
        <w:t> </w:t>
      </w:r>
      <w:r>
        <w:rPr>
          <w:color w:val="231F20"/>
        </w:rPr>
        <w:t>and,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policy,</w:t>
      </w:r>
      <w:r>
        <w:rPr>
          <w:color w:val="231F20"/>
          <w:spacing w:val="10"/>
        </w:rPr>
        <w:t> </w:t>
      </w:r>
      <w:r>
        <w:rPr>
          <w:color w:val="231F20"/>
        </w:rPr>
        <w:t>limit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amount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credit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9"/>
        </w:rPr>
        <w:t> </w:t>
      </w:r>
      <w:r>
        <w:rPr>
          <w:color w:val="231F20"/>
        </w:rPr>
        <w:t>one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issuer.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stated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investment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policy,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averse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principal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loss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seek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preserve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invested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funds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limiting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default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risk,</w:t>
      </w:r>
      <w:r>
        <w:rPr>
          <w:color w:val="231F20"/>
          <w:spacing w:val="48"/>
        </w:rPr>
        <w:t> </w:t>
      </w:r>
      <w:r>
        <w:rPr>
          <w:color w:val="231F20"/>
        </w:rPr>
        <w:t>market</w:t>
      </w:r>
      <w:r>
        <w:rPr>
          <w:color w:val="231F20"/>
          <w:spacing w:val="17"/>
        </w:rPr>
        <w:t> </w:t>
      </w:r>
      <w:r>
        <w:rPr>
          <w:color w:val="231F20"/>
        </w:rPr>
        <w:t>risk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reinvestment</w:t>
      </w:r>
      <w:r>
        <w:rPr>
          <w:color w:val="231F20"/>
          <w:spacing w:val="14"/>
        </w:rPr>
        <w:t> </w:t>
      </w:r>
      <w:r>
        <w:rPr>
          <w:color w:val="231F20"/>
        </w:rPr>
        <w:t>risk.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6"/>
        </w:numPr>
        <w:tabs>
          <w:tab w:pos="611" w:val="left" w:leader="none"/>
        </w:tabs>
        <w:spacing w:line="240" w:lineRule="auto" w:before="0" w:after="0"/>
        <w:ind w:left="610" w:right="0" w:hanging="451"/>
        <w:jc w:val="both"/>
        <w:rPr>
          <w:b w:val="0"/>
          <w:bCs w:val="0"/>
        </w:rPr>
      </w:pPr>
      <w:r>
        <w:rPr>
          <w:color w:val="231F20"/>
        </w:rPr>
        <w:t>DERI</w:t>
      </w:r>
      <w:r>
        <w:rPr>
          <w:color w:val="231F20"/>
          <w:spacing w:val="-28"/>
        </w:rPr>
        <w:t>V</w:t>
      </w:r>
      <w:r>
        <w:rPr>
          <w:color w:val="231F20"/>
          <w:spacing w:val="-19"/>
        </w:rPr>
        <w:t>A</w:t>
      </w:r>
      <w:r>
        <w:rPr>
          <w:color w:val="231F20"/>
        </w:rPr>
        <w:t>TIVE</w:t>
      </w:r>
      <w:r>
        <w:rPr>
          <w:color w:val="231F20"/>
          <w:spacing w:val="12"/>
        </w:rPr>
        <w:t> </w:t>
      </w:r>
      <w:r>
        <w:rPr>
          <w:color w:val="231F20"/>
        </w:rPr>
        <w:t>FI</w:t>
      </w:r>
      <w:r>
        <w:rPr>
          <w:color w:val="231F20"/>
          <w:spacing w:val="-4"/>
        </w:rPr>
        <w:t>N</w:t>
      </w:r>
      <w:r>
        <w:rPr>
          <w:color w:val="231F20"/>
        </w:rPr>
        <w:t>ANCIAL</w:t>
      </w:r>
      <w:r>
        <w:rPr>
          <w:color w:val="231F20"/>
          <w:spacing w:val="10"/>
        </w:rPr>
        <w:t> </w:t>
      </w:r>
      <w:r>
        <w:rPr>
          <w:color w:val="231F20"/>
        </w:rPr>
        <w:t>INST</w:t>
      </w:r>
      <w:r>
        <w:rPr>
          <w:color w:val="231F20"/>
          <w:spacing w:val="-7"/>
        </w:rPr>
        <w:t>R</w:t>
      </w:r>
      <w:r>
        <w:rPr>
          <w:color w:val="231F20"/>
        </w:rPr>
        <w:t>UMENTS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157" w:hanging="1"/>
        <w:jc w:val="both"/>
      </w:pPr>
      <w:r>
        <w:rPr>
          <w:color w:val="231F20"/>
          <w:spacing w:val="-4"/>
        </w:rPr>
        <w:t>FASB</w:t>
      </w:r>
      <w:r>
        <w:rPr>
          <w:color w:val="231F20"/>
          <w:spacing w:val="-3"/>
        </w:rPr>
        <w:t> </w:t>
      </w:r>
      <w:r>
        <w:rPr>
          <w:color w:val="231F20"/>
        </w:rPr>
        <w:t>Statement</w:t>
      </w:r>
      <w:r>
        <w:rPr>
          <w:color w:val="231F20"/>
          <w:spacing w:val="3"/>
        </w:rPr>
        <w:t> </w:t>
      </w:r>
      <w:r>
        <w:rPr>
          <w:color w:val="231F20"/>
        </w:rPr>
        <w:t>No.</w:t>
      </w:r>
      <w:r>
        <w:rPr>
          <w:color w:val="231F20"/>
          <w:spacing w:val="-2"/>
        </w:rPr>
        <w:t> </w:t>
      </w:r>
      <w:r>
        <w:rPr>
          <w:color w:val="231F20"/>
        </w:rPr>
        <w:t>133, </w:t>
      </w: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Derivative</w:t>
      </w:r>
      <w:r>
        <w:rPr>
          <w:rFonts w:ascii="Times New Roman" w:hAnsi="Times New Roman" w:cs="Times New Roman" w:eastAsia="Times New Roman"/>
          <w:i/>
          <w:color w:val="231F20"/>
          <w:spacing w:val="2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Instruments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Hedging Activities,</w:t>
      </w:r>
      <w:r>
        <w:rPr>
          <w:rFonts w:ascii="Times New Roman" w:hAnsi="Times New Roman" w:cs="Times New Roman" w:eastAsia="Times New Roman"/>
          <w:i/>
          <w:color w:val="231F20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as</w:t>
      </w:r>
      <w:r>
        <w:rPr>
          <w:rFonts w:ascii="Times New Roman" w:hAnsi="Times New Roman" w:cs="Times New Roman" w:eastAsia="Times New Roman"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amended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establishes</w:t>
      </w:r>
      <w:r>
        <w:rPr>
          <w:color w:val="231F20"/>
          <w:spacing w:val="22"/>
        </w:rPr>
        <w:t> </w:t>
      </w:r>
      <w:r>
        <w:rPr>
          <w:color w:val="231F20"/>
        </w:rPr>
        <w:t>accounting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reporting</w:t>
      </w:r>
      <w:r>
        <w:rPr>
          <w:color w:val="231F20"/>
          <w:spacing w:val="9"/>
        </w:rPr>
        <w:t> </w:t>
      </w:r>
      <w:r>
        <w:rPr>
          <w:color w:val="231F20"/>
        </w:rPr>
        <w:t>standards</w:t>
      </w:r>
      <w:r>
        <w:rPr>
          <w:color w:val="231F20"/>
          <w:spacing w:val="6"/>
        </w:rPr>
        <w:t> </w:t>
      </w:r>
      <w:r>
        <w:rPr>
          <w:color w:val="231F20"/>
        </w:rPr>
        <w:t>requiring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every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derivative</w:t>
      </w:r>
      <w:r>
        <w:rPr>
          <w:color w:val="231F20"/>
          <w:spacing w:val="4"/>
        </w:rPr>
        <w:t> </w:t>
      </w:r>
      <w:r>
        <w:rPr>
          <w:color w:val="231F20"/>
        </w:rPr>
        <w:t>instrument</w:t>
      </w:r>
      <w:r>
        <w:rPr>
          <w:color w:val="231F20"/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</w:rPr>
        <w:t>recorded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balance</w:t>
      </w:r>
      <w:r>
        <w:rPr>
          <w:color w:val="231F20"/>
          <w:spacing w:val="9"/>
        </w:rPr>
        <w:t> </w:t>
      </w:r>
      <w:r>
        <w:rPr>
          <w:color w:val="231F20"/>
        </w:rPr>
        <w:t>sheet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either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asset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liability</w:t>
      </w:r>
      <w:r>
        <w:rPr>
          <w:color w:val="231F20"/>
          <w:spacing w:val="-4"/>
        </w:rPr>
        <w:t> </w:t>
      </w:r>
      <w:r>
        <w:rPr>
          <w:color w:val="231F20"/>
        </w:rPr>
        <w:t>measured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its</w:t>
      </w:r>
      <w:r>
        <w:rPr>
          <w:color w:val="231F20"/>
          <w:spacing w:val="-8"/>
        </w:rPr>
        <w:t> </w:t>
      </w:r>
      <w:r>
        <w:rPr>
          <w:color w:val="231F20"/>
        </w:rPr>
        <w:t>fair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-6"/>
        </w:rPr>
        <w:t> </w:t>
      </w:r>
      <w:r>
        <w:rPr>
          <w:color w:val="231F20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</w:rPr>
        <w:t>133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requires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changes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derivative’s</w:t>
      </w:r>
      <w:r>
        <w:rPr>
          <w:color w:val="231F20"/>
          <w:spacing w:val="-9"/>
        </w:rPr>
        <w:t> </w:t>
      </w:r>
      <w:r>
        <w:rPr>
          <w:color w:val="231F20"/>
        </w:rPr>
        <w:t>fair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recognized</w:t>
      </w:r>
      <w:r>
        <w:rPr>
          <w:color w:val="231F20"/>
          <w:spacing w:val="-8"/>
        </w:rPr>
        <w:t> </w:t>
      </w:r>
      <w:r>
        <w:rPr>
          <w:color w:val="231F20"/>
        </w:rPr>
        <w:t>currently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earnings</w:t>
      </w:r>
      <w:r>
        <w:rPr>
          <w:color w:val="231F20"/>
          <w:spacing w:val="-10"/>
        </w:rPr>
        <w:t> </w:t>
      </w:r>
      <w:r>
        <w:rPr>
          <w:color w:val="231F20"/>
        </w:rPr>
        <w:t>unless</w:t>
      </w:r>
      <w:r>
        <w:rPr>
          <w:color w:val="231F20"/>
          <w:spacing w:val="-12"/>
        </w:rPr>
        <w:t> </w:t>
      </w:r>
      <w:r>
        <w:rPr>
          <w:color w:val="231F20"/>
        </w:rPr>
        <w:t>specific</w:t>
      </w:r>
      <w:r>
        <w:rPr>
          <w:color w:val="231F20"/>
          <w:spacing w:val="-11"/>
        </w:rPr>
        <w:t> </w:t>
      </w:r>
      <w:r>
        <w:rPr>
          <w:color w:val="231F20"/>
        </w:rPr>
        <w:t>hedge</w:t>
      </w:r>
      <w:r>
        <w:rPr>
          <w:color w:val="231F20"/>
          <w:spacing w:val="-11"/>
        </w:rPr>
        <w:t> </w:t>
      </w:r>
      <w:r>
        <w:rPr>
          <w:color w:val="231F20"/>
        </w:rPr>
        <w:t>accounting</w:t>
      </w:r>
      <w:r>
        <w:rPr>
          <w:color w:val="231F20"/>
          <w:spacing w:val="-9"/>
        </w:rPr>
        <w:t> </w:t>
      </w:r>
      <w:r>
        <w:rPr>
          <w:color w:val="231F20"/>
        </w:rPr>
        <w:t>criteria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met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company</w:t>
      </w:r>
      <w:r>
        <w:rPr>
          <w:color w:val="231F20"/>
          <w:spacing w:val="-12"/>
        </w:rPr>
        <w:t> </w:t>
      </w:r>
      <w:r>
        <w:rPr>
          <w:color w:val="231F20"/>
        </w:rPr>
        <w:t>must</w:t>
      </w:r>
      <w:r>
        <w:rPr>
          <w:color w:val="231F20"/>
          <w:spacing w:val="21"/>
        </w:rPr>
        <w:t> </w:t>
      </w:r>
      <w:r>
        <w:rPr>
          <w:color w:val="231F20"/>
        </w:rPr>
        <w:t>formally</w:t>
      </w:r>
      <w:r>
        <w:rPr>
          <w:color w:val="231F20"/>
          <w:spacing w:val="11"/>
        </w:rPr>
        <w:t> </w:t>
      </w:r>
      <w:r>
        <w:rPr>
          <w:color w:val="231F20"/>
        </w:rPr>
        <w:t>document,</w:t>
      </w:r>
      <w:r>
        <w:rPr>
          <w:color w:val="231F20"/>
          <w:spacing w:val="12"/>
        </w:rPr>
        <w:t> </w:t>
      </w:r>
      <w:r>
        <w:rPr>
          <w:color w:val="231F20"/>
        </w:rPr>
        <w:t>designate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assess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transactions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receive</w:t>
      </w:r>
      <w:r>
        <w:rPr>
          <w:color w:val="231F20"/>
          <w:spacing w:val="8"/>
        </w:rPr>
        <w:t> </w:t>
      </w:r>
      <w:r>
        <w:rPr>
          <w:color w:val="231F20"/>
        </w:rPr>
        <w:t>hedge</w:t>
      </w:r>
      <w:r>
        <w:rPr>
          <w:color w:val="231F20"/>
          <w:spacing w:val="9"/>
        </w:rPr>
        <w:t> </w:t>
      </w:r>
      <w:r>
        <w:rPr>
          <w:color w:val="231F20"/>
        </w:rPr>
        <w:t>accounting.</w:t>
      </w:r>
      <w:r>
        <w:rPr>
          <w:color w:val="231F20"/>
          <w:spacing w:val="1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use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derivatives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manage</w:t>
      </w:r>
      <w:r>
        <w:rPr>
          <w:color w:val="231F20"/>
          <w:spacing w:val="16"/>
        </w:rPr>
        <w:t> </w:t>
      </w:r>
      <w:r>
        <w:rPr>
          <w:color w:val="231F20"/>
        </w:rPr>
        <w:t>foreign</w:t>
      </w:r>
      <w:r>
        <w:rPr>
          <w:color w:val="231F20"/>
          <w:spacing w:val="16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interest</w:t>
      </w:r>
      <w:r>
        <w:rPr>
          <w:color w:val="231F20"/>
          <w:spacing w:val="17"/>
        </w:rPr>
        <w:t> </w:t>
      </w:r>
      <w:r>
        <w:rPr>
          <w:color w:val="231F20"/>
        </w:rPr>
        <w:t>rate</w:t>
      </w:r>
      <w:r>
        <w:rPr>
          <w:color w:val="231F20"/>
          <w:spacing w:val="15"/>
        </w:rPr>
        <w:t> </w:t>
      </w:r>
      <w:r>
        <w:rPr>
          <w:color w:val="231F20"/>
        </w:rPr>
        <w:t>risk.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Net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Investment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Hedges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1"/>
        <w:ind w:left="159" w:right="159"/>
        <w:jc w:val="both"/>
      </w:pPr>
      <w:r>
        <w:rPr>
          <w:color w:val="231F20"/>
          <w:spacing w:val="-1"/>
        </w:rPr>
        <w:t>Periodically,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hedge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net</w:t>
      </w:r>
      <w:r>
        <w:rPr>
          <w:color w:val="231F20"/>
          <w:spacing w:val="19"/>
        </w:rPr>
        <w:t> </w:t>
      </w:r>
      <w:r>
        <w:rPr>
          <w:color w:val="231F20"/>
        </w:rPr>
        <w:t>assets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certain</w:t>
      </w:r>
      <w:r>
        <w:rPr>
          <w:color w:val="231F20"/>
          <w:spacing w:val="21"/>
        </w:rPr>
        <w:t> </w:t>
      </w:r>
      <w:r>
        <w:rPr>
          <w:color w:val="231F20"/>
        </w:rPr>
        <w:t>international</w:t>
      </w:r>
      <w:r>
        <w:rPr>
          <w:color w:val="231F20"/>
          <w:spacing w:val="22"/>
        </w:rPr>
        <w:t> </w:t>
      </w:r>
      <w:r>
        <w:rPr>
          <w:color w:val="231F20"/>
        </w:rPr>
        <w:t>subsidiaries</w:t>
      </w:r>
      <w:r>
        <w:rPr>
          <w:color w:val="231F20"/>
          <w:spacing w:val="18"/>
        </w:rPr>
        <w:t> </w:t>
      </w:r>
      <w:r>
        <w:rPr>
          <w:color w:val="231F20"/>
        </w:rPr>
        <w:t>(net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0"/>
        </w:rPr>
        <w:t> </w:t>
      </w:r>
      <w:r>
        <w:rPr>
          <w:color w:val="231F20"/>
        </w:rPr>
        <w:t>hedges)</w:t>
      </w:r>
      <w:r>
        <w:rPr>
          <w:color w:val="231F20"/>
          <w:spacing w:val="17"/>
        </w:rPr>
        <w:t> </w:t>
      </w:r>
      <w:r>
        <w:rPr>
          <w:color w:val="231F20"/>
        </w:rPr>
        <w:t>using</w:t>
      </w:r>
      <w:r>
        <w:rPr>
          <w:color w:val="231F20"/>
          <w:spacing w:val="17"/>
        </w:rPr>
        <w:t> </w:t>
      </w:r>
      <w:r>
        <w:rPr>
          <w:color w:val="231F20"/>
        </w:rPr>
        <w:t>foreign</w:t>
      </w:r>
      <w:r>
        <w:rPr>
          <w:color w:val="231F20"/>
          <w:spacing w:val="28"/>
        </w:rPr>
        <w:t> </w:t>
      </w:r>
      <w:r>
        <w:rPr>
          <w:color w:val="231F20"/>
        </w:rPr>
        <w:t>currency</w:t>
      </w:r>
      <w:r>
        <w:rPr>
          <w:color w:val="231F20"/>
          <w:spacing w:val="17"/>
        </w:rPr>
        <w:t> </w:t>
      </w:r>
      <w:r>
        <w:rPr>
          <w:color w:val="231F20"/>
        </w:rPr>
        <w:t>forward</w:t>
      </w:r>
      <w:r>
        <w:rPr>
          <w:color w:val="231F20"/>
          <w:spacing w:val="16"/>
        </w:rPr>
        <w:t> </w:t>
      </w:r>
      <w:r>
        <w:rPr>
          <w:color w:val="231F20"/>
        </w:rPr>
        <w:t>contracts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translation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economic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these</w:t>
      </w:r>
      <w:r>
        <w:rPr>
          <w:color w:val="231F20"/>
          <w:spacing w:val="23"/>
        </w:rPr>
        <w:t> </w:t>
      </w:r>
      <w:r>
        <w:rPr>
          <w:color w:val="231F20"/>
        </w:rPr>
        <w:t>subsidiaries.</w:t>
      </w:r>
      <w:r>
        <w:rPr>
          <w:color w:val="231F20"/>
          <w:spacing w:val="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measure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net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7"/>
        </w:rPr>
        <w:t> </w:t>
      </w:r>
      <w:r>
        <w:rPr>
          <w:color w:val="231F20"/>
        </w:rPr>
        <w:t>hedges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using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changes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spot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9"/>
        </w:rPr>
        <w:t> </w:t>
      </w:r>
      <w:r>
        <w:rPr>
          <w:color w:val="231F20"/>
        </w:rPr>
        <w:t>rates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8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left="159" w:right="238"/>
        <w:jc w:val="both"/>
      </w:pPr>
      <w:r>
        <w:rPr>
          <w:color w:val="231F20"/>
        </w:rPr>
        <w:t>because</w:t>
      </w:r>
      <w:r>
        <w:rPr>
          <w:color w:val="231F20"/>
          <w:spacing w:val="21"/>
        </w:rPr>
        <w:t> </w:t>
      </w:r>
      <w:r>
        <w:rPr>
          <w:color w:val="231F20"/>
        </w:rPr>
        <w:t>this</w:t>
      </w:r>
      <w:r>
        <w:rPr>
          <w:color w:val="231F20"/>
          <w:spacing w:val="19"/>
        </w:rPr>
        <w:t> </w:t>
      </w:r>
      <w:r>
        <w:rPr>
          <w:color w:val="231F20"/>
        </w:rPr>
        <w:t>method</w:t>
      </w:r>
      <w:r>
        <w:rPr>
          <w:color w:val="231F20"/>
          <w:spacing w:val="20"/>
        </w:rPr>
        <w:t> </w:t>
      </w:r>
      <w:r>
        <w:rPr>
          <w:color w:val="231F20"/>
        </w:rPr>
        <w:t>reflects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risk</w:t>
      </w:r>
      <w:r>
        <w:rPr>
          <w:color w:val="231F20"/>
          <w:spacing w:val="18"/>
        </w:rPr>
        <w:t> </w:t>
      </w:r>
      <w:r>
        <w:rPr>
          <w:color w:val="231F20"/>
        </w:rPr>
        <w:t>management</w:t>
      </w:r>
      <w:r>
        <w:rPr>
          <w:color w:val="231F20"/>
          <w:spacing w:val="23"/>
        </w:rPr>
        <w:t> </w:t>
      </w:r>
      <w:r>
        <w:rPr>
          <w:color w:val="231F20"/>
        </w:rPr>
        <w:t>strategies,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economics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those</w:t>
      </w:r>
      <w:r>
        <w:rPr>
          <w:color w:val="231F20"/>
          <w:spacing w:val="19"/>
        </w:rPr>
        <w:t> </w:t>
      </w:r>
      <w:r>
        <w:rPr>
          <w:color w:val="231F20"/>
        </w:rPr>
        <w:t>strategies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</w:rPr>
        <w:t> statements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better</w:t>
      </w:r>
      <w:r>
        <w:rPr>
          <w:color w:val="231F20"/>
          <w:spacing w:val="-8"/>
        </w:rPr>
        <w:t> </w:t>
      </w:r>
      <w:r>
        <w:rPr>
          <w:color w:val="231F20"/>
        </w:rPr>
        <w:t>manages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differentials</w:t>
      </w:r>
      <w:r>
        <w:rPr>
          <w:color w:val="231F20"/>
          <w:spacing w:val="-7"/>
        </w:rPr>
        <w:t> </w:t>
      </w:r>
      <w:r>
        <w:rPr>
          <w:color w:val="231F20"/>
        </w:rPr>
        <w:t>between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-8"/>
        </w:rPr>
        <w:t> </w:t>
      </w:r>
      <w:r>
        <w:rPr>
          <w:color w:val="231F20"/>
        </w:rPr>
        <w:t>countries.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method,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change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forward</w:t>
      </w:r>
      <w:r>
        <w:rPr>
          <w:color w:val="231F20"/>
          <w:spacing w:val="16"/>
        </w:rPr>
        <w:t> </w:t>
      </w:r>
      <w:r>
        <w:rPr>
          <w:color w:val="231F20"/>
        </w:rPr>
        <w:t>contract</w:t>
      </w:r>
      <w:r>
        <w:rPr>
          <w:color w:val="231F20"/>
          <w:spacing w:val="20"/>
        </w:rPr>
        <w:t> </w:t>
      </w:r>
      <w:r>
        <w:rPr>
          <w:color w:val="231F20"/>
        </w:rPr>
        <w:t>attributable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changes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spot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8"/>
        </w:rPr>
        <w:t> </w:t>
      </w:r>
      <w:r>
        <w:rPr>
          <w:color w:val="231F20"/>
        </w:rPr>
        <w:t>rates</w:t>
      </w:r>
      <w:r>
        <w:rPr>
          <w:color w:val="231F20"/>
          <w:spacing w:val="17"/>
        </w:rPr>
        <w:t> </w:t>
      </w:r>
      <w:r>
        <w:rPr>
          <w:color w:val="231F20"/>
        </w:rPr>
        <w:t>(the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6"/>
        </w:rPr>
        <w:t> </w:t>
      </w:r>
      <w:r>
        <w:rPr>
          <w:color w:val="231F20"/>
        </w:rPr>
        <w:t>portion)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reported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stockholders’</w:t>
      </w:r>
      <w:r>
        <w:rPr>
          <w:color w:val="231F20"/>
          <w:spacing w:val="-10"/>
        </w:rPr>
        <w:t> </w:t>
      </w:r>
      <w:r>
        <w:rPr>
          <w:color w:val="231F20"/>
        </w:rPr>
        <w:t>equity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translation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net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investments.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remaining</w:t>
      </w:r>
      <w:r>
        <w:rPr>
          <w:color w:val="231F20"/>
          <w:spacing w:val="-8"/>
        </w:rPr>
        <w:t> </w:t>
      </w:r>
      <w:r>
        <w:rPr>
          <w:color w:val="231F20"/>
        </w:rPr>
        <w:t>change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forward</w:t>
      </w:r>
      <w:r>
        <w:rPr>
          <w:color w:val="231F20"/>
          <w:spacing w:val="14"/>
        </w:rPr>
        <w:t> </w:t>
      </w:r>
      <w:r>
        <w:rPr>
          <w:color w:val="231F20"/>
        </w:rPr>
        <w:t>contract</w:t>
      </w:r>
      <w:r>
        <w:rPr>
          <w:color w:val="231F20"/>
          <w:spacing w:val="17"/>
        </w:rPr>
        <w:t> </w:t>
      </w:r>
      <w:r>
        <w:rPr>
          <w:color w:val="231F20"/>
        </w:rPr>
        <w:t>(the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ineffective</w:t>
      </w:r>
      <w:r>
        <w:rPr>
          <w:color w:val="231F20"/>
          <w:spacing w:val="12"/>
        </w:rPr>
        <w:t> </w:t>
      </w:r>
      <w:r>
        <w:rPr>
          <w:color w:val="231F20"/>
        </w:rPr>
        <w:t>portion)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non-operating</w:t>
      </w:r>
      <w:r>
        <w:rPr>
          <w:color w:val="231F20"/>
          <w:spacing w:val="17"/>
        </w:rPr>
        <w:t> </w:t>
      </w:r>
      <w:r>
        <w:rPr>
          <w:color w:val="231F20"/>
        </w:rPr>
        <w:t>income,</w:t>
      </w:r>
      <w:r>
        <w:rPr>
          <w:color w:val="231F20"/>
          <w:spacing w:val="16"/>
        </w:rPr>
        <w:t> </w:t>
      </w:r>
      <w:r>
        <w:rPr>
          <w:color w:val="231F20"/>
        </w:rPr>
        <w:t>net.</w:t>
      </w:r>
      <w:r>
        <w:rPr/>
      </w:r>
    </w:p>
    <w:p>
      <w:pPr>
        <w:pStyle w:val="BodyText"/>
        <w:spacing w:line="240" w:lineRule="auto" w:before="165"/>
        <w:ind w:left="159" w:right="0"/>
        <w:jc w:val="both"/>
      </w:pPr>
      <w:r>
        <w:rPr>
          <w:color w:val="231F20"/>
        </w:rPr>
        <w:t>Net</w:t>
      </w:r>
      <w:r>
        <w:rPr>
          <w:color w:val="231F20"/>
          <w:spacing w:val="21"/>
        </w:rPr>
        <w:t> </w:t>
      </w:r>
      <w:r>
        <w:rPr>
          <w:color w:val="231F20"/>
        </w:rPr>
        <w:t>gains</w:t>
      </w:r>
      <w:r>
        <w:rPr>
          <w:color w:val="231F20"/>
          <w:spacing w:val="19"/>
        </w:rPr>
        <w:t> </w:t>
      </w:r>
      <w:r>
        <w:rPr>
          <w:color w:val="231F20"/>
        </w:rPr>
        <w:t>(losses)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2"/>
        </w:rPr>
        <w:t> </w:t>
      </w:r>
      <w:r>
        <w:rPr>
          <w:color w:val="231F20"/>
        </w:rPr>
        <w:t>hedges</w:t>
      </w:r>
      <w:r>
        <w:rPr>
          <w:color w:val="231F20"/>
          <w:spacing w:val="20"/>
        </w:rPr>
        <w:t> </w:t>
      </w:r>
      <w:r>
        <w:rPr>
          <w:color w:val="231F20"/>
        </w:rPr>
        <w:t>reported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stockholders’</w:t>
      </w:r>
      <w:r>
        <w:rPr>
          <w:color w:val="231F20"/>
          <w:spacing w:val="22"/>
        </w:rPr>
        <w:t> </w:t>
      </w:r>
      <w:r>
        <w:rPr>
          <w:color w:val="231F20"/>
        </w:rPr>
        <w:t>equity</w:t>
      </w:r>
      <w:r>
        <w:rPr>
          <w:color w:val="231F20"/>
          <w:spacing w:val="22"/>
        </w:rPr>
        <w:t> </w:t>
      </w:r>
      <w:r>
        <w:rPr>
          <w:color w:val="231F20"/>
        </w:rPr>
        <w:t>prior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tax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21"/>
        </w:rPr>
        <w:t> </w:t>
      </w:r>
      <w:r>
        <w:rPr>
          <w:color w:val="231F20"/>
        </w:rPr>
        <w:t>were</w:t>
      </w:r>
      <w:r>
        <w:rPr>
          <w:color w:val="231F20"/>
          <w:spacing w:val="21"/>
        </w:rPr>
        <w:t> </w:t>
      </w:r>
      <w:r>
        <w:rPr>
          <w:color w:val="231F20"/>
        </w:rPr>
        <w:t>$45</w:t>
      </w:r>
      <w:r>
        <w:rPr>
          <w:color w:val="231F20"/>
          <w:spacing w:val="19"/>
        </w:rPr>
        <w:t> </w:t>
      </w:r>
      <w:r>
        <w:rPr>
          <w:color w:val="231F20"/>
        </w:rPr>
        <w:t>million,</w:t>
      </w:r>
      <w:r>
        <w:rPr/>
      </w:r>
    </w:p>
    <w:p>
      <w:pPr>
        <w:pStyle w:val="BodyText"/>
        <w:spacing w:line="250" w:lineRule="auto" w:before="9"/>
        <w:ind w:left="159" w:right="237"/>
        <w:jc w:val="both"/>
      </w:pPr>
      <w:r>
        <w:rPr>
          <w:color w:val="231F20"/>
        </w:rPr>
        <w:t>$23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$(23)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2007,</w:t>
      </w:r>
      <w:r>
        <w:rPr>
          <w:color w:val="231F20"/>
          <w:spacing w:val="21"/>
        </w:rPr>
        <w:t> </w:t>
      </w:r>
      <w:r>
        <w:rPr>
          <w:color w:val="231F20"/>
        </w:rPr>
        <w:t>2006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2005,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net</w:t>
      </w:r>
      <w:r>
        <w:rPr>
          <w:color w:val="231F20"/>
          <w:spacing w:val="23"/>
        </w:rPr>
        <w:t> </w:t>
      </w:r>
      <w:r>
        <w:rPr>
          <w:color w:val="231F20"/>
        </w:rPr>
        <w:t>gain</w:t>
      </w:r>
      <w:r>
        <w:rPr>
          <w:color w:val="231F20"/>
          <w:spacing w:val="22"/>
        </w:rPr>
        <w:t> </w:t>
      </w:r>
      <w:r>
        <w:rPr>
          <w:color w:val="231F20"/>
        </w:rPr>
        <w:t>on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2"/>
        </w:rPr>
        <w:t> </w:t>
      </w:r>
      <w:r>
        <w:rPr>
          <w:color w:val="231F20"/>
        </w:rPr>
        <w:t>hedges</w:t>
      </w:r>
      <w:r>
        <w:rPr>
          <w:color w:val="231F20"/>
          <w:spacing w:val="31"/>
        </w:rPr>
        <w:t> </w:t>
      </w:r>
      <w:r>
        <w:rPr>
          <w:color w:val="231F20"/>
        </w:rPr>
        <w:t>reported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non-operating</w:t>
      </w:r>
      <w:r>
        <w:rPr>
          <w:color w:val="231F20"/>
          <w:spacing w:val="-7"/>
        </w:rPr>
        <w:t> </w:t>
      </w:r>
      <w:r>
        <w:rPr>
          <w:color w:val="231F20"/>
        </w:rPr>
        <w:t>income,</w:t>
      </w:r>
      <w:r>
        <w:rPr>
          <w:color w:val="231F20"/>
          <w:spacing w:val="-8"/>
        </w:rPr>
        <w:t> </w:t>
      </w:r>
      <w:r>
        <w:rPr>
          <w:color w:val="231F20"/>
        </w:rPr>
        <w:t>net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$28</w:t>
      </w:r>
      <w:r>
        <w:rPr>
          <w:color w:val="231F20"/>
          <w:spacing w:val="-9"/>
        </w:rPr>
        <w:t> </w:t>
      </w:r>
      <w:r>
        <w:rPr>
          <w:color w:val="231F20"/>
        </w:rPr>
        <w:t>million,</w:t>
      </w:r>
      <w:r>
        <w:rPr>
          <w:color w:val="231F20"/>
          <w:spacing w:val="-7"/>
        </w:rPr>
        <w:t> </w:t>
      </w:r>
      <w:r>
        <w:rPr>
          <w:color w:val="231F20"/>
        </w:rPr>
        <w:t>$24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$14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2007,</w:t>
      </w:r>
      <w:r>
        <w:rPr>
          <w:color w:val="231F20"/>
          <w:spacing w:val="-10"/>
        </w:rPr>
        <w:t> </w:t>
      </w:r>
      <w:r>
        <w:rPr>
          <w:color w:val="231F20"/>
        </w:rPr>
        <w:t>2006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2005,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 w:before="163"/>
        <w:ind w:left="159" w:right="238"/>
        <w:jc w:val="both"/>
      </w:pP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2007,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9"/>
        </w:rPr>
        <w:t> </w:t>
      </w:r>
      <w:r>
        <w:rPr>
          <w:color w:val="231F20"/>
        </w:rPr>
        <w:t>hedge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Japanese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Yen.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9"/>
        </w:rPr>
        <w:t> </w:t>
      </w:r>
      <w:r>
        <w:rPr>
          <w:color w:val="231F20"/>
        </w:rPr>
        <w:t>hedge</w:t>
      </w:r>
      <w:r>
        <w:rPr>
          <w:color w:val="231F20"/>
          <w:spacing w:val="-10"/>
        </w:rPr>
        <w:t> </w:t>
      </w:r>
      <w:r>
        <w:rPr>
          <w:color w:val="231F20"/>
        </w:rPr>
        <w:t>minimizes</w:t>
      </w:r>
      <w:r>
        <w:rPr>
          <w:color w:val="231F20"/>
          <w:spacing w:val="-9"/>
        </w:rPr>
        <w:t> </w:t>
      </w:r>
      <w:r>
        <w:rPr>
          <w:color w:val="231F20"/>
        </w:rPr>
        <w:t>currency</w:t>
      </w:r>
      <w:r>
        <w:rPr>
          <w:color w:val="231F20"/>
          <w:spacing w:val="26"/>
        </w:rPr>
        <w:t> </w:t>
      </w:r>
      <w:r>
        <w:rPr>
          <w:color w:val="231F20"/>
        </w:rPr>
        <w:t>risk</w:t>
      </w:r>
      <w:r>
        <w:rPr>
          <w:color w:val="231F20"/>
          <w:spacing w:val="15"/>
        </w:rPr>
        <w:t> </w:t>
      </w:r>
      <w:r>
        <w:rPr>
          <w:color w:val="231F20"/>
        </w:rPr>
        <w:t>arising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held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capital</w:t>
      </w:r>
      <w:r>
        <w:rPr>
          <w:color w:val="231F20"/>
          <w:spacing w:val="18"/>
        </w:rPr>
        <w:t> </w:t>
      </w:r>
      <w:r>
        <w:rPr>
          <w:color w:val="231F20"/>
        </w:rPr>
        <w:t>raised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initial</w:t>
      </w:r>
      <w:r>
        <w:rPr>
          <w:color w:val="231F20"/>
          <w:spacing w:val="18"/>
        </w:rPr>
        <w:t> </w:t>
      </w:r>
      <w:r>
        <w:rPr>
          <w:color w:val="231F20"/>
        </w:rPr>
        <w:t>public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secondary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Japan.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fair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10"/>
        </w:rPr>
        <w:t> </w:t>
      </w:r>
      <w:r>
        <w:rPr>
          <w:color w:val="231F20"/>
        </w:rPr>
        <w:t>hedge</w:t>
      </w:r>
      <w:r>
        <w:rPr>
          <w:color w:val="231F20"/>
          <w:spacing w:val="-13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$0.2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31,</w:t>
      </w:r>
      <w:r>
        <w:rPr>
          <w:color w:val="231F20"/>
          <w:spacing w:val="28"/>
        </w:rPr>
        <w:t> </w:t>
      </w:r>
      <w:r>
        <w:rPr>
          <w:color w:val="231F20"/>
        </w:rPr>
        <w:t>2007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2006.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8"/>
        </w:rPr>
        <w:t> </w:t>
      </w:r>
      <w:r>
        <w:rPr>
          <w:color w:val="231F20"/>
        </w:rPr>
        <w:t>31,</w:t>
      </w:r>
      <w:r>
        <w:rPr>
          <w:color w:val="231F20"/>
          <w:spacing w:val="18"/>
        </w:rPr>
        <w:t> </w:t>
      </w:r>
      <w:r>
        <w:rPr>
          <w:color w:val="231F20"/>
        </w:rPr>
        <w:t>2007,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1"/>
        </w:rPr>
        <w:t> </w:t>
      </w:r>
      <w:r>
        <w:rPr>
          <w:color w:val="231F20"/>
        </w:rPr>
        <w:t>hedge</w:t>
      </w:r>
      <w:r>
        <w:rPr>
          <w:color w:val="231F20"/>
          <w:spacing w:val="20"/>
        </w:rPr>
        <w:t> </w:t>
      </w:r>
      <w:r>
        <w:rPr>
          <w:color w:val="231F20"/>
        </w:rPr>
        <w:t>has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notional</w:t>
      </w:r>
      <w:r>
        <w:rPr>
          <w:color w:val="231F20"/>
          <w:spacing w:val="21"/>
        </w:rPr>
        <w:t> </w:t>
      </w:r>
      <w:r>
        <w:rPr>
          <w:color w:val="231F20"/>
        </w:rPr>
        <w:t>amount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$548</w:t>
      </w:r>
      <w:r>
        <w:rPr>
          <w:color w:val="231F20"/>
          <w:spacing w:val="19"/>
        </w:rPr>
        <w:t> </w:t>
      </w:r>
      <w:r>
        <w:rPr>
          <w:color w:val="231F20"/>
        </w:rPr>
        <w:t>million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an</w:t>
      </w:r>
      <w:r>
        <w:rPr>
          <w:color w:val="231F20"/>
          <w:spacing w:val="25"/>
        </w:rPr>
        <w:t> </w:t>
      </w:r>
      <w:r>
        <w:rPr>
          <w:color w:val="231F20"/>
        </w:rPr>
        <w:t>exchange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120.22</w:t>
      </w:r>
      <w:r>
        <w:rPr>
          <w:color w:val="231F20"/>
          <w:spacing w:val="14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United</w:t>
      </w:r>
      <w:r>
        <w:rPr>
          <w:color w:val="231F20"/>
          <w:spacing w:val="15"/>
        </w:rPr>
        <w:t> </w:t>
      </w:r>
      <w:r>
        <w:rPr>
          <w:color w:val="231F20"/>
        </w:rPr>
        <w:t>States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dollar.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0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4"/>
          <w:sz w:val="20"/>
        </w:rPr>
        <w:t>Foreign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Currency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Forward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Contracts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75"/>
        <w:ind w:left="159" w:right="23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transact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9"/>
        </w:rPr>
        <w:t> </w:t>
      </w:r>
      <w:r>
        <w:rPr>
          <w:color w:val="231F20"/>
        </w:rPr>
        <w:t>foreign</w:t>
      </w:r>
      <w:r>
        <w:rPr>
          <w:color w:val="231F20"/>
          <w:spacing w:val="9"/>
        </w:rPr>
        <w:t> </w:t>
      </w:r>
      <w:r>
        <w:rPr>
          <w:color w:val="231F20"/>
        </w:rPr>
        <w:t>currencies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established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program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primarily</w:t>
      </w:r>
      <w:r>
        <w:rPr>
          <w:color w:val="231F20"/>
          <w:spacing w:val="12"/>
        </w:rPr>
        <w:t> </w:t>
      </w:r>
      <w:r>
        <w:rPr>
          <w:color w:val="231F20"/>
        </w:rPr>
        <w:t>utilizes</w:t>
      </w:r>
      <w:r>
        <w:rPr>
          <w:color w:val="231F20"/>
          <w:spacing w:val="11"/>
        </w:rPr>
        <w:t> </w:t>
      </w:r>
      <w:r>
        <w:rPr>
          <w:color w:val="231F20"/>
        </w:rPr>
        <w:t>foreign</w:t>
      </w:r>
      <w:r>
        <w:rPr>
          <w:color w:val="231F20"/>
          <w:spacing w:val="30"/>
        </w:rPr>
        <w:t> </w:t>
      </w:r>
      <w:r>
        <w:rPr>
          <w:color w:val="231F20"/>
        </w:rPr>
        <w:t>currency</w:t>
      </w:r>
      <w:r>
        <w:rPr>
          <w:color w:val="231F20"/>
          <w:spacing w:val="-12"/>
        </w:rPr>
        <w:t> </w:t>
      </w:r>
      <w:r>
        <w:rPr>
          <w:color w:val="231F20"/>
        </w:rPr>
        <w:t>forward</w:t>
      </w:r>
      <w:r>
        <w:rPr>
          <w:color w:val="231F20"/>
          <w:spacing w:val="-12"/>
        </w:rPr>
        <w:t> </w:t>
      </w:r>
      <w:r>
        <w:rPr>
          <w:color w:val="231F20"/>
        </w:rPr>
        <w:t>contracts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risk</w:t>
      </w:r>
      <w:r>
        <w:rPr>
          <w:color w:val="231F20"/>
          <w:spacing w:val="-13"/>
        </w:rPr>
        <w:t> </w:t>
      </w:r>
      <w:r>
        <w:rPr>
          <w:color w:val="231F20"/>
        </w:rPr>
        <w:t>associated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certain</w:t>
      </w:r>
      <w:r>
        <w:rPr>
          <w:color w:val="231F20"/>
          <w:spacing w:val="-10"/>
        </w:rPr>
        <w:t> </w:t>
      </w:r>
      <w:r>
        <w:rPr>
          <w:color w:val="231F20"/>
        </w:rPr>
        <w:t>foreign</w:t>
      </w:r>
      <w:r>
        <w:rPr>
          <w:color w:val="231F20"/>
          <w:spacing w:val="-10"/>
        </w:rPr>
        <w:t> </w:t>
      </w:r>
      <w:r>
        <w:rPr>
          <w:color w:val="231F20"/>
        </w:rPr>
        <w:t>currency</w:t>
      </w:r>
      <w:r>
        <w:rPr>
          <w:color w:val="231F20"/>
          <w:spacing w:val="-13"/>
        </w:rPr>
        <w:t> </w:t>
      </w:r>
      <w:r>
        <w:rPr>
          <w:color w:val="231F20"/>
        </w:rPr>
        <w:t>exposures.</w:t>
      </w:r>
      <w:r>
        <w:rPr>
          <w:color w:val="231F20"/>
          <w:spacing w:val="-14"/>
        </w:rPr>
        <w:t> </w:t>
      </w:r>
      <w:r>
        <w:rPr>
          <w:color w:val="231F20"/>
        </w:rPr>
        <w:t>Under</w:t>
      </w:r>
      <w:r>
        <w:rPr>
          <w:color w:val="231F20"/>
          <w:spacing w:val="24"/>
        </w:rPr>
        <w:t> </w:t>
      </w:r>
      <w:r>
        <w:rPr>
          <w:color w:val="231F20"/>
        </w:rPr>
        <w:t>this program,</w:t>
      </w:r>
      <w:r>
        <w:rPr>
          <w:color w:val="231F20"/>
          <w:spacing w:val="1"/>
        </w:rPr>
        <w:t> </w:t>
      </w:r>
      <w:r>
        <w:rPr>
          <w:color w:val="231F20"/>
        </w:rPr>
        <w:t>increases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decreases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foreign currency</w:t>
      </w:r>
      <w:r>
        <w:rPr>
          <w:color w:val="231F20"/>
          <w:spacing w:val="-1"/>
        </w:rPr>
        <w:t> exposures</w:t>
      </w:r>
      <w:r>
        <w:rPr>
          <w:color w:val="231F20"/>
          <w:spacing w:val="-2"/>
        </w:rPr>
        <w:t> </w:t>
      </w:r>
      <w:r>
        <w:rPr>
          <w:color w:val="231F20"/>
        </w:rPr>
        <w:t>are </w:t>
      </w:r>
      <w:r>
        <w:rPr>
          <w:color w:val="231F20"/>
          <w:spacing w:val="-1"/>
        </w:rPr>
        <w:t>offset</w:t>
      </w:r>
      <w:r>
        <w:rPr>
          <w:color w:val="231F20"/>
        </w:rPr>
        <w:t> by</w:t>
      </w:r>
      <w:r>
        <w:rPr>
          <w:color w:val="231F20"/>
          <w:spacing w:val="-1"/>
        </w:rPr>
        <w:t> </w:t>
      </w:r>
      <w:r>
        <w:rPr>
          <w:color w:val="231F20"/>
        </w:rPr>
        <w:t>gains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losses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 forward</w:t>
      </w:r>
      <w:r>
        <w:rPr>
          <w:color w:val="231F20"/>
          <w:spacing w:val="28"/>
        </w:rPr>
        <w:t> </w:t>
      </w:r>
      <w:r>
        <w:rPr>
          <w:color w:val="231F20"/>
        </w:rPr>
        <w:t>contracts,</w:t>
      </w:r>
      <w:r>
        <w:rPr>
          <w:color w:val="231F20"/>
          <w:spacing w:val="43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mitigate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possibility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foreign</w:t>
      </w:r>
      <w:r>
        <w:rPr>
          <w:color w:val="231F20"/>
          <w:spacing w:val="41"/>
        </w:rPr>
        <w:t> </w:t>
      </w:r>
      <w:r>
        <w:rPr>
          <w:color w:val="231F20"/>
        </w:rPr>
        <w:t>currency</w:t>
      </w:r>
      <w:r>
        <w:rPr>
          <w:color w:val="231F20"/>
          <w:spacing w:val="39"/>
        </w:rPr>
        <w:t> </w:t>
      </w:r>
      <w:r>
        <w:rPr>
          <w:color w:val="231F20"/>
        </w:rPr>
        <w:t>transaction</w:t>
      </w:r>
      <w:r>
        <w:rPr>
          <w:color w:val="231F20"/>
          <w:spacing w:val="42"/>
        </w:rPr>
        <w:t> </w:t>
      </w:r>
      <w:r>
        <w:rPr>
          <w:color w:val="231F20"/>
        </w:rPr>
        <w:t>gains</w:t>
      </w:r>
      <w:r>
        <w:rPr>
          <w:color w:val="231F20"/>
          <w:spacing w:val="39"/>
        </w:rPr>
        <w:t> </w:t>
      </w:r>
      <w:r>
        <w:rPr>
          <w:color w:val="231F20"/>
        </w:rPr>
        <w:t>or</w:t>
      </w:r>
      <w:r>
        <w:rPr>
          <w:color w:val="231F20"/>
          <w:spacing w:val="39"/>
        </w:rPr>
        <w:t> </w:t>
      </w:r>
      <w:r>
        <w:rPr>
          <w:color w:val="231F20"/>
        </w:rPr>
        <w:t>losses.</w:t>
      </w:r>
      <w:r>
        <w:rPr>
          <w:color w:val="231F20"/>
          <w:spacing w:val="38"/>
        </w:rPr>
        <w:t> </w:t>
      </w:r>
      <w:r>
        <w:rPr>
          <w:color w:val="231F20"/>
        </w:rPr>
        <w:t>These</w:t>
      </w:r>
      <w:r>
        <w:rPr>
          <w:color w:val="231F20"/>
          <w:spacing w:val="40"/>
        </w:rPr>
        <w:t> </w:t>
      </w:r>
      <w:r>
        <w:rPr>
          <w:color w:val="231F20"/>
        </w:rPr>
        <w:t>foreign</w:t>
      </w:r>
      <w:r>
        <w:rPr>
          <w:color w:val="231F20"/>
          <w:spacing w:val="40"/>
        </w:rPr>
        <w:t> </w:t>
      </w:r>
      <w:r>
        <w:rPr>
          <w:color w:val="231F20"/>
        </w:rPr>
        <w:t>currency</w:t>
      </w:r>
      <w:r>
        <w:rPr>
          <w:color w:val="231F20"/>
        </w:rPr>
        <w:t> exposures</w:t>
      </w:r>
      <w:r>
        <w:rPr>
          <w:color w:val="231F20"/>
          <w:spacing w:val="17"/>
        </w:rPr>
        <w:t> </w:t>
      </w:r>
      <w:r>
        <w:rPr>
          <w:color w:val="231F20"/>
        </w:rPr>
        <w:t>typically</w:t>
      </w:r>
      <w:r>
        <w:rPr>
          <w:color w:val="231F20"/>
          <w:spacing w:val="24"/>
        </w:rPr>
        <w:t> </w:t>
      </w:r>
      <w:r>
        <w:rPr>
          <w:color w:val="231F20"/>
        </w:rPr>
        <w:t>arise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20"/>
        </w:rPr>
        <w:t> </w:t>
      </w:r>
      <w:r>
        <w:rPr>
          <w:color w:val="231F20"/>
        </w:rPr>
        <w:t>intercompany</w:t>
      </w:r>
      <w:r>
        <w:rPr>
          <w:color w:val="231F20"/>
          <w:spacing w:val="21"/>
        </w:rPr>
        <w:t> </w:t>
      </w:r>
      <w:r>
        <w:rPr>
          <w:color w:val="231F20"/>
        </w:rPr>
        <w:t>sublicense</w:t>
      </w:r>
      <w:r>
        <w:rPr>
          <w:color w:val="231F20"/>
          <w:spacing w:val="21"/>
        </w:rPr>
        <w:t> </w:t>
      </w:r>
      <w:r>
        <w:rPr>
          <w:color w:val="231F20"/>
        </w:rPr>
        <w:t>fees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other</w:t>
      </w:r>
      <w:r>
        <w:rPr>
          <w:color w:val="231F20"/>
          <w:spacing w:val="19"/>
        </w:rPr>
        <w:t> </w:t>
      </w:r>
      <w:r>
        <w:rPr>
          <w:color w:val="231F20"/>
        </w:rPr>
        <w:t>intercompany</w:t>
      </w:r>
      <w:r>
        <w:rPr>
          <w:color w:val="231F20"/>
          <w:spacing w:val="22"/>
        </w:rPr>
        <w:t> </w:t>
      </w:r>
      <w:r>
        <w:rPr>
          <w:color w:val="231F20"/>
        </w:rPr>
        <w:t>transactions.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8"/>
        </w:rPr>
        <w:t> </w:t>
      </w:r>
      <w:r>
        <w:rPr>
          <w:color w:val="231F20"/>
        </w:rPr>
        <w:t>forward</w:t>
      </w:r>
      <w:r>
        <w:rPr>
          <w:color w:val="231F20"/>
        </w:rPr>
        <w:t> contracts</w:t>
      </w:r>
      <w:r>
        <w:rPr>
          <w:color w:val="231F20"/>
          <w:spacing w:val="31"/>
        </w:rPr>
        <w:t> </w:t>
      </w:r>
      <w:r>
        <w:rPr>
          <w:color w:val="231F20"/>
        </w:rPr>
        <w:t>generally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7"/>
        </w:rPr>
        <w:t> </w:t>
      </w:r>
      <w:r>
        <w:rPr>
          <w:color w:val="231F20"/>
        </w:rPr>
        <w:t>terms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90</w:t>
      </w:r>
      <w:r>
        <w:rPr>
          <w:color w:val="231F20"/>
          <w:spacing w:val="28"/>
        </w:rPr>
        <w:t> </w:t>
      </w:r>
      <w:r>
        <w:rPr>
          <w:color w:val="231F20"/>
        </w:rPr>
        <w:t>days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less.</w:t>
      </w:r>
      <w:r>
        <w:rPr>
          <w:color w:val="231F20"/>
          <w:spacing w:val="2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do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  <w:spacing w:val="28"/>
        </w:rPr>
        <w:t> </w:t>
      </w:r>
      <w:r>
        <w:rPr>
          <w:color w:val="231F20"/>
        </w:rPr>
        <w:t>use</w:t>
      </w:r>
      <w:r>
        <w:rPr>
          <w:color w:val="231F20"/>
          <w:spacing w:val="29"/>
        </w:rPr>
        <w:t> </w:t>
      </w:r>
      <w:r>
        <w:rPr>
          <w:color w:val="231F20"/>
        </w:rPr>
        <w:t>forward</w:t>
      </w:r>
      <w:r>
        <w:rPr>
          <w:color w:val="231F20"/>
          <w:spacing w:val="27"/>
        </w:rPr>
        <w:t> </w:t>
      </w:r>
      <w:r>
        <w:rPr>
          <w:color w:val="231F20"/>
        </w:rPr>
        <w:t>contracts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trading</w:t>
      </w:r>
      <w:r>
        <w:rPr>
          <w:color w:val="231F20"/>
          <w:spacing w:val="30"/>
        </w:rPr>
        <w:t> </w:t>
      </w:r>
      <w:r>
        <w:rPr>
          <w:color w:val="231F20"/>
        </w:rPr>
        <w:t>purposes.</w:t>
      </w:r>
      <w:r>
        <w:rPr>
          <w:color w:val="231F20"/>
          <w:spacing w:val="27"/>
        </w:rPr>
        <w:t> </w:t>
      </w:r>
      <w:r>
        <w:rPr>
          <w:color w:val="231F20"/>
        </w:rPr>
        <w:t>All</w:t>
      </w:r>
      <w:r>
        <w:rPr>
          <w:color w:val="231F20"/>
          <w:spacing w:val="23"/>
        </w:rPr>
        <w:t> </w:t>
      </w:r>
      <w:r>
        <w:rPr>
          <w:color w:val="231F20"/>
        </w:rPr>
        <w:t>outstanding</w:t>
      </w:r>
      <w:r>
        <w:rPr>
          <w:color w:val="231F20"/>
          <w:spacing w:val="1"/>
        </w:rPr>
        <w:t> </w:t>
      </w:r>
      <w:r>
        <w:rPr>
          <w:color w:val="231F20"/>
        </w:rPr>
        <w:t>foreign currency</w:t>
      </w:r>
      <w:r>
        <w:rPr>
          <w:color w:val="231F20"/>
          <w:spacing w:val="-1"/>
        </w:rPr>
        <w:t> </w:t>
      </w:r>
      <w:r>
        <w:rPr>
          <w:color w:val="231F20"/>
        </w:rPr>
        <w:t>forward</w:t>
      </w:r>
      <w:r>
        <w:rPr>
          <w:color w:val="231F20"/>
          <w:spacing w:val="-1"/>
        </w:rPr>
        <w:t> </w:t>
      </w:r>
      <w:r>
        <w:rPr>
          <w:color w:val="231F20"/>
        </w:rPr>
        <w:t>contracts</w:t>
      </w:r>
      <w:r>
        <w:rPr>
          <w:color w:val="231F20"/>
          <w:spacing w:val="2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this program are marked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market</w:t>
      </w:r>
      <w:r>
        <w:rPr>
          <w:color w:val="231F20"/>
          <w:spacing w:val="2"/>
        </w:rPr>
        <w:t> </w:t>
      </w:r>
      <w:r>
        <w:rPr>
          <w:color w:val="231F20"/>
        </w:rPr>
        <w:t>at the end 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period</w:t>
      </w:r>
      <w:r>
        <w:rPr>
          <w:color w:val="231F20"/>
        </w:rPr>
        <w:t> with</w:t>
      </w:r>
      <w:r>
        <w:rPr>
          <w:color w:val="231F20"/>
          <w:spacing w:val="16"/>
        </w:rPr>
        <w:t> </w:t>
      </w:r>
      <w:r>
        <w:rPr>
          <w:color w:val="231F20"/>
        </w:rPr>
        <w:t>unrealized</w:t>
      </w:r>
      <w:r>
        <w:rPr>
          <w:color w:val="231F20"/>
          <w:spacing w:val="19"/>
        </w:rPr>
        <w:t> </w:t>
      </w:r>
      <w:r>
        <w:rPr>
          <w:color w:val="231F20"/>
        </w:rPr>
        <w:t>gains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losses</w:t>
      </w:r>
      <w:r>
        <w:rPr>
          <w:color w:val="231F20"/>
          <w:spacing w:val="14"/>
        </w:rPr>
        <w:t> </w:t>
      </w:r>
      <w:r>
        <w:rPr>
          <w:color w:val="231F20"/>
        </w:rPr>
        <w:t>included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non-operating</w:t>
      </w:r>
      <w:r>
        <w:rPr>
          <w:color w:val="231F20"/>
          <w:spacing w:val="17"/>
        </w:rPr>
        <w:t> </w:t>
      </w:r>
      <w:r>
        <w:rPr>
          <w:color w:val="231F20"/>
        </w:rPr>
        <w:t>income,</w:t>
      </w:r>
      <w:r>
        <w:rPr>
          <w:color w:val="231F20"/>
          <w:spacing w:val="18"/>
        </w:rPr>
        <w:t> </w:t>
      </w:r>
      <w:r>
        <w:rPr>
          <w:color w:val="231F20"/>
        </w:rPr>
        <w:t>net.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ultimate</w:t>
      </w:r>
      <w:r>
        <w:rPr>
          <w:color w:val="231F20"/>
          <w:spacing w:val="18"/>
        </w:rPr>
        <w:t> </w:t>
      </w:r>
      <w:r>
        <w:rPr>
          <w:color w:val="231F20"/>
        </w:rPr>
        <w:t>realized</w:t>
      </w:r>
      <w:r>
        <w:rPr>
          <w:color w:val="231F20"/>
          <w:spacing w:val="19"/>
        </w:rPr>
        <w:t> </w:t>
      </w:r>
      <w:r>
        <w:rPr>
          <w:color w:val="231F20"/>
        </w:rPr>
        <w:t>gain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loss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</w:rPr>
        <w:t> respect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currency</w:t>
      </w:r>
      <w:r>
        <w:rPr>
          <w:color w:val="231F20"/>
          <w:spacing w:val="-14"/>
        </w:rPr>
        <w:t> </w:t>
      </w:r>
      <w:r>
        <w:rPr>
          <w:color w:val="231F20"/>
        </w:rPr>
        <w:t>fluctuations</w:t>
      </w:r>
      <w:r>
        <w:rPr>
          <w:color w:val="231F20"/>
          <w:spacing w:val="-11"/>
        </w:rPr>
        <w:t> </w:t>
      </w:r>
      <w:r>
        <w:rPr>
          <w:color w:val="231F20"/>
        </w:rPr>
        <w:t>depends</w:t>
      </w:r>
      <w:r>
        <w:rPr>
          <w:color w:val="231F20"/>
          <w:spacing w:val="-14"/>
        </w:rPr>
        <w:t> </w:t>
      </w:r>
      <w:r>
        <w:rPr>
          <w:color w:val="231F20"/>
        </w:rPr>
        <w:t>upon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currency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12"/>
        </w:rPr>
        <w:t> </w:t>
      </w:r>
      <w:r>
        <w:rPr>
          <w:color w:val="231F20"/>
        </w:rPr>
        <w:t>rates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other</w:t>
      </w:r>
      <w:r>
        <w:rPr>
          <w:color w:val="231F20"/>
          <w:spacing w:val="-13"/>
        </w:rPr>
        <w:t> </w:t>
      </w:r>
      <w:r>
        <w:rPr>
          <w:color w:val="231F20"/>
        </w:rPr>
        <w:t>factors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contracts</w:t>
      </w:r>
      <w:r>
        <w:rPr>
          <w:color w:val="231F20"/>
          <w:spacing w:val="29"/>
        </w:rPr>
        <w:t> </w:t>
      </w:r>
      <w:r>
        <w:rPr>
          <w:color w:val="231F20"/>
        </w:rPr>
        <w:t>mature.</w:t>
      </w:r>
      <w:r>
        <w:rPr>
          <w:color w:val="231F20"/>
          <w:spacing w:val="-9"/>
        </w:rPr>
        <w:t> </w:t>
      </w:r>
      <w:r>
        <w:rPr>
          <w:color w:val="231F20"/>
        </w:rPr>
        <w:t>Net</w:t>
      </w:r>
      <w:r>
        <w:rPr>
          <w:color w:val="231F20"/>
          <w:spacing w:val="-12"/>
        </w:rPr>
        <w:t> </w:t>
      </w:r>
      <w:r>
        <w:rPr>
          <w:color w:val="231F20"/>
        </w:rPr>
        <w:t>foreign</w:t>
      </w:r>
      <w:r>
        <w:rPr>
          <w:color w:val="231F20"/>
          <w:spacing w:val="-10"/>
        </w:rPr>
        <w:t> </w:t>
      </w:r>
      <w:r>
        <w:rPr>
          <w:color w:val="231F20"/>
        </w:rPr>
        <w:t>exchange</w:t>
      </w:r>
      <w:r>
        <w:rPr>
          <w:color w:val="231F20"/>
          <w:spacing w:val="-11"/>
        </w:rPr>
        <w:t> </w:t>
      </w:r>
      <w:r>
        <w:rPr>
          <w:color w:val="231F20"/>
        </w:rPr>
        <w:t>transaction</w:t>
      </w:r>
      <w:r>
        <w:rPr>
          <w:color w:val="231F20"/>
          <w:spacing w:val="-7"/>
        </w:rPr>
        <w:t> </w:t>
      </w:r>
      <w:r>
        <w:rPr>
          <w:color w:val="231F20"/>
        </w:rPr>
        <w:t>gains</w:t>
      </w:r>
      <w:r>
        <w:rPr>
          <w:color w:val="231F20"/>
          <w:spacing w:val="-11"/>
        </w:rPr>
        <w:t> </w:t>
      </w:r>
      <w:r>
        <w:rPr>
          <w:color w:val="231F20"/>
        </w:rPr>
        <w:t>(losses)</w:t>
      </w:r>
      <w:r>
        <w:rPr>
          <w:color w:val="231F20"/>
          <w:spacing w:val="-13"/>
        </w:rPr>
        <w:t> </w:t>
      </w:r>
      <w:r>
        <w:rPr>
          <w:color w:val="231F20"/>
        </w:rPr>
        <w:t>included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non-operating</w:t>
      </w:r>
      <w:r>
        <w:rPr>
          <w:color w:val="231F20"/>
          <w:spacing w:val="-9"/>
        </w:rPr>
        <w:t> </w:t>
      </w:r>
      <w:r>
        <w:rPr>
          <w:color w:val="231F20"/>
        </w:rPr>
        <w:t>income,</w:t>
      </w:r>
      <w:r>
        <w:rPr>
          <w:color w:val="231F20"/>
          <w:spacing w:val="-9"/>
        </w:rPr>
        <w:t> </w:t>
      </w:r>
      <w:r>
        <w:rPr>
          <w:color w:val="231F20"/>
        </w:rPr>
        <w:t>net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accompanying</w:t>
      </w:r>
      <w:r>
        <w:rPr>
          <w:color w:val="231F20"/>
          <w:spacing w:val="21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$17</w:t>
      </w:r>
      <w:r>
        <w:rPr>
          <w:color w:val="231F20"/>
          <w:spacing w:val="12"/>
        </w:rPr>
        <w:t> </w:t>
      </w:r>
      <w:r>
        <w:rPr>
          <w:color w:val="231F20"/>
        </w:rPr>
        <w:t>million,</w:t>
      </w:r>
      <w:r>
        <w:rPr>
          <w:color w:val="231F20"/>
          <w:spacing w:val="17"/>
        </w:rPr>
        <w:t> </w:t>
      </w:r>
      <w:r>
        <w:rPr>
          <w:color w:val="231F20"/>
        </w:rPr>
        <w:t>$15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$(28)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2005,</w:t>
      </w:r>
      <w:r>
        <w:rPr>
          <w:color w:val="231F20"/>
          <w:spacing w:val="34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unrealized</w:t>
      </w:r>
      <w:r>
        <w:rPr>
          <w:color w:val="231F20"/>
          <w:spacing w:val="38"/>
        </w:rPr>
        <w:t> </w:t>
      </w:r>
      <w:r>
        <w:rPr>
          <w:color w:val="231F20"/>
        </w:rPr>
        <w:t>gains</w:t>
      </w:r>
      <w:r>
        <w:rPr>
          <w:color w:val="231F20"/>
          <w:spacing w:val="34"/>
        </w:rPr>
        <w:t> </w:t>
      </w:r>
      <w:r>
        <w:rPr>
          <w:color w:val="231F20"/>
        </w:rPr>
        <w:t>(losses)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outstanding</w:t>
      </w:r>
      <w:r>
        <w:rPr>
          <w:color w:val="231F20"/>
          <w:spacing w:val="35"/>
        </w:rPr>
        <w:t> </w:t>
      </w:r>
      <w:r>
        <w:rPr>
          <w:color w:val="231F20"/>
        </w:rPr>
        <w:t>foreign</w:t>
      </w:r>
      <w:r>
        <w:rPr>
          <w:color w:val="231F20"/>
          <w:spacing w:val="34"/>
        </w:rPr>
        <w:t> </w:t>
      </w:r>
      <w:r>
        <w:rPr>
          <w:color w:val="231F20"/>
        </w:rPr>
        <w:t>currency</w:t>
      </w:r>
      <w:r>
        <w:rPr>
          <w:color w:val="231F20"/>
          <w:spacing w:val="33"/>
        </w:rPr>
        <w:t> </w:t>
      </w:r>
      <w:r>
        <w:rPr>
          <w:color w:val="231F20"/>
        </w:rPr>
        <w:t>forward</w:t>
      </w:r>
      <w:r>
        <w:rPr>
          <w:color w:val="231F20"/>
          <w:spacing w:val="34"/>
        </w:rPr>
        <w:t> </w:t>
      </w:r>
      <w:r>
        <w:rPr>
          <w:color w:val="231F20"/>
        </w:rPr>
        <w:t>contracts</w:t>
      </w:r>
      <w:r>
        <w:rPr>
          <w:color w:val="231F20"/>
          <w:spacing w:val="36"/>
        </w:rPr>
        <w:t> </w:t>
      </w:r>
      <w:r>
        <w:rPr>
          <w:color w:val="231F20"/>
        </w:rPr>
        <w:t>were</w:t>
      </w:r>
      <w:r>
        <w:rPr/>
      </w:r>
    </w:p>
    <w:p>
      <w:pPr>
        <w:pStyle w:val="BodyText"/>
        <w:spacing w:line="240" w:lineRule="auto" w:before="1"/>
        <w:ind w:left="159" w:right="0"/>
        <w:jc w:val="both"/>
      </w:pPr>
      <w:r>
        <w:rPr>
          <w:color w:val="231F20"/>
          <w:spacing w:val="-1"/>
        </w:rPr>
        <w:t>$5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$(0.3)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31,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2007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2006,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numPr>
          <w:ilvl w:val="0"/>
          <w:numId w:val="6"/>
        </w:numPr>
        <w:tabs>
          <w:tab w:pos="611" w:val="left" w:leader="none"/>
        </w:tabs>
        <w:spacing w:line="240" w:lineRule="auto" w:before="0" w:after="0"/>
        <w:ind w:left="610" w:right="0" w:hanging="451"/>
        <w:jc w:val="both"/>
        <w:rPr>
          <w:b w:val="0"/>
          <w:bCs w:val="0"/>
        </w:rPr>
      </w:pPr>
      <w:r>
        <w:rPr>
          <w:color w:val="231F20"/>
          <w:spacing w:val="-2"/>
        </w:rPr>
        <w:t>PROPERTY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8"/>
          <w:szCs w:val="8"/>
        </w:rPr>
        <w:sectPr>
          <w:footerReference w:type="even" r:id="rId46"/>
          <w:footerReference w:type="default" r:id="rId47"/>
          <w:pgSz w:w="12240" w:h="15840"/>
          <w:pgMar w:footer="1102" w:header="0" w:top="1380" w:bottom="1300" w:left="1220" w:right="1500"/>
        </w:sectPr>
      </w:pPr>
    </w:p>
    <w:p>
      <w:pPr>
        <w:pStyle w:val="BodyText"/>
        <w:spacing w:line="240" w:lineRule="auto" w:before="74"/>
        <w:ind w:left="159" w:right="0"/>
        <w:jc w:val="left"/>
      </w:pPr>
      <w:r>
        <w:rPr>
          <w:color w:val="231F20"/>
        </w:rPr>
        <w:t>Property</w:t>
      </w:r>
      <w:r>
        <w:rPr>
          <w:color w:val="231F20"/>
          <w:spacing w:val="15"/>
        </w:rPr>
        <w:t> </w:t>
      </w:r>
      <w:r>
        <w:rPr>
          <w:color w:val="231F20"/>
        </w:rPr>
        <w:t>consisted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179" w:lineRule="exact" w:before="12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Estimated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48.326996pt;margin-top:9.991724pt;width:76.75pt;height:.1pt;mso-position-horizontal-relative:page;mso-position-vertical-relative:paragraph;z-index:8920" coordorigin="8967,200" coordsize="1535,2">
            <v:shape style="position:absolute;left:8967;top:200;width:1535;height:2" coordorigin="8967,200" coordsize="1535,0" path="m8967,200l10501,200e" filled="false" stroked="true" strokeweight="1.06382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00"/>
          <w:cols w:num="3" w:equalWidth="0">
            <w:col w:w="3096" w:space="3417"/>
            <w:col w:w="854" w:space="705"/>
            <w:col w:w="1448"/>
          </w:cols>
        </w:sectPr>
      </w:pPr>
    </w:p>
    <w:p>
      <w:pPr>
        <w:spacing w:line="16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tabs>
          <w:tab w:pos="1460" w:val="left" w:leader="none"/>
          <w:tab w:pos="2377" w:val="left" w:leader="none"/>
        </w:tabs>
        <w:spacing w:line="16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Useful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Lives</w:t>
        <w:tab/>
        <w:t>2007</w:t>
        <w:tab/>
        <w:t>2006</w:t>
      </w:r>
      <w:r>
        <w:rPr>
          <w:rFonts w:ascii="Times New Roman"/>
          <w:sz w:val="16"/>
        </w:rPr>
      </w:r>
    </w:p>
    <w:p>
      <w:pPr>
        <w:spacing w:after="0" w:line="164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00"/>
          <w:cols w:num="2" w:equalWidth="0">
            <w:col w:w="994" w:space="5440"/>
            <w:col w:w="3086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8"/>
        <w:gridCol w:w="963"/>
        <w:gridCol w:w="220"/>
        <w:gridCol w:w="917"/>
        <w:gridCol w:w="778"/>
      </w:tblGrid>
      <w:tr>
        <w:trPr>
          <w:trHeight w:val="358" w:hRule="exact"/>
        </w:trPr>
        <w:tc>
          <w:tcPr>
            <w:tcW w:w="641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Computer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network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equipment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2-5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1,379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1,131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Buildings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improvements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1-50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1,350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1,274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Furniture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fixtures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3-10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Land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Automobiles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Construction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progress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7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6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property.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1-50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3,459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3,051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Accumulated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depreciation</w:t>
            </w:r>
            <w:r>
              <w:rPr>
                <w:rFonts w:ascii="Times New Roman"/>
                <w:color w:val="231F20"/>
                <w:spacing w:val="-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1,856)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1,660)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Property,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1,603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1,391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60" w:bottom="280" w:left="1220" w:right="150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numPr>
          <w:ilvl w:val="0"/>
          <w:numId w:val="6"/>
        </w:numPr>
        <w:tabs>
          <w:tab w:pos="611" w:val="left" w:leader="none"/>
        </w:tabs>
        <w:spacing w:before="75"/>
        <w:ind w:left="610" w:right="0" w:hanging="4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1"/>
          <w:sz w:val="20"/>
        </w:rPr>
        <w:t>GOODWILL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INTANGIBLE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ASSETS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left="159" w:right="161"/>
        <w:jc w:val="left"/>
      </w:pP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changes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carrying</w:t>
      </w:r>
      <w:r>
        <w:rPr>
          <w:color w:val="231F20"/>
          <w:spacing w:val="5"/>
        </w:rPr>
        <w:t> </w:t>
      </w:r>
      <w:r>
        <w:rPr>
          <w:color w:val="231F20"/>
        </w:rPr>
        <w:t>amount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goodwill,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generally</w:t>
      </w:r>
      <w:r>
        <w:rPr>
          <w:color w:val="231F20"/>
          <w:spacing w:val="6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deductible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purposes,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operating</w:t>
      </w:r>
      <w:r>
        <w:rPr>
          <w:color w:val="231F20"/>
        </w:rPr>
        <w:t> segment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2006,</w:t>
      </w:r>
      <w:r>
        <w:rPr>
          <w:color w:val="231F20"/>
          <w:spacing w:val="13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77"/>
        <w:ind w:left="712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Software</w:t>
      </w:r>
      <w:r>
        <w:rPr>
          <w:rFonts w:ascii="Times New Roman"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263"/>
        <w:gridCol w:w="1232"/>
        <w:gridCol w:w="1234"/>
        <w:gridCol w:w="1232"/>
        <w:gridCol w:w="1094"/>
      </w:tblGrid>
      <w:tr>
        <w:trPr>
          <w:trHeight w:val="120" w:hRule="exact"/>
        </w:trPr>
        <w:tc>
          <w:tcPr>
            <w:tcW w:w="3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/>
              <w:ind w:left="24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License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0" w:hRule="exact"/>
        </w:trPr>
        <w:tc>
          <w:tcPr>
            <w:tcW w:w="45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right="57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w w:val="95"/>
                <w:sz w:val="16"/>
              </w:rPr>
              <w:t>New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Updates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and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56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46" w:hRule="exact"/>
        </w:trPr>
        <w:tc>
          <w:tcPr>
            <w:tcW w:w="450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417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Software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Product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56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4" w:hRule="exact"/>
        </w:trPr>
        <w:tc>
          <w:tcPr>
            <w:tcW w:w="324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Licenses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2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Support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2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Services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w w:val="105"/>
                <w:sz w:val="16"/>
              </w:rPr>
              <w:t>Other</w:t>
            </w:r>
            <w:r>
              <w:rPr>
                <w:rFonts w:ascii="Times New Roman"/>
                <w:b/>
                <w:color w:val="231F20"/>
                <w:w w:val="105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3"/>
                <w:sz w:val="16"/>
              </w:rPr>
              <w:t>Total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1" w:hRule="exact"/>
        </w:trPr>
        <w:tc>
          <w:tcPr>
            <w:tcW w:w="324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2005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3" w:val="left" w:leader="none"/>
              </w:tabs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1,220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2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4,863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3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2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7,003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7" w:hRule="exact"/>
        </w:trPr>
        <w:tc>
          <w:tcPr>
            <w:tcW w:w="3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Allocation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-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6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6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(475)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1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3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Siebel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1,702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2,514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adjustments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(2)  </w:t>
            </w:r>
            <w:r>
              <w:rPr>
                <w:rFonts w:ascii="Times New Roman"/>
                <w:color w:val="231F20"/>
                <w:spacing w:val="1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5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42)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5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135)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2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5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192)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2" w:hRule="exact"/>
        </w:trPr>
        <w:tc>
          <w:tcPr>
            <w:tcW w:w="3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2,214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6,741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9,809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3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6"/>
                <w:sz w:val="20"/>
              </w:rPr>
              <w:t>Hyperion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6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6"/>
                <w:sz w:val="20"/>
              </w:rPr>
              <w:t>goodwill</w:t>
            </w:r>
            <w:r>
              <w:rPr>
                <w:rFonts w:ascii="Times New Roman"/>
                <w:color w:val="231F20"/>
                <w:spacing w:val="-6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-1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8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7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7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1,673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1,673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i-flex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goodwill.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1,572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2" w:hRule="exact"/>
        </w:trPr>
        <w:tc>
          <w:tcPr>
            <w:tcW w:w="3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3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adjustments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(2)  </w:t>
            </w:r>
            <w:r>
              <w:rPr>
                <w:rFonts w:ascii="Times New Roman"/>
                <w:color w:val="231F20"/>
                <w:spacing w:val="1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5" w:val="left" w:leader="none"/>
              </w:tabs>
              <w:spacing w:line="240" w:lineRule="auto" w:before="3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27)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90)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6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2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5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124)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53" w:val="left" w:leader="none"/>
              </w:tabs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3,169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22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7,122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22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1,505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22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1,683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13,479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8" w:lineRule="auto" w:before="115"/>
        <w:ind w:left="439" w:right="18" w:hanging="275"/>
        <w:jc w:val="left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Represents</w:t>
      </w:r>
      <w:r>
        <w:rPr>
          <w:color w:val="231F20"/>
          <w:spacing w:val="16"/>
        </w:rPr>
        <w:t> </w:t>
      </w:r>
      <w:r>
        <w:rPr>
          <w:color w:val="231F20"/>
        </w:rPr>
        <w:t>goodwill</w:t>
      </w:r>
      <w:r>
        <w:rPr>
          <w:color w:val="231F20"/>
          <w:spacing w:val="17"/>
        </w:rPr>
        <w:t> </w:t>
      </w:r>
      <w:r>
        <w:rPr>
          <w:color w:val="231F20"/>
        </w:rPr>
        <w:t>associated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certain</w:t>
      </w:r>
      <w:r>
        <w:rPr>
          <w:color w:val="231F20"/>
          <w:spacing w:val="19"/>
        </w:rPr>
        <w:t> </w:t>
      </w:r>
      <w:r>
        <w:rPr>
          <w:color w:val="231F20"/>
        </w:rPr>
        <w:t>acquisitions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was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</w:rPr>
        <w:t>allocated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25"/>
        </w:rPr>
        <w:t> </w:t>
      </w:r>
      <w:r>
        <w:rPr>
          <w:color w:val="231F20"/>
        </w:rPr>
        <w:t>upon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finalization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valuations.</w:t>
      </w:r>
      <w:r>
        <w:rPr/>
      </w:r>
    </w:p>
    <w:p>
      <w:pPr>
        <w:pStyle w:val="BodyText"/>
        <w:spacing w:line="249" w:lineRule="auto" w:before="38"/>
        <w:ind w:left="439" w:right="18" w:hanging="275"/>
        <w:jc w:val="left"/>
      </w:pPr>
      <w:r>
        <w:rPr>
          <w:color w:val="231F20"/>
          <w:position w:val="9"/>
          <w:sz w:val="13"/>
        </w:rPr>
        <w:t>(2)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Primarily</w:t>
      </w:r>
      <w:r>
        <w:rPr>
          <w:color w:val="231F20"/>
          <w:spacing w:val="20"/>
        </w:rPr>
        <w:t> </w:t>
      </w:r>
      <w:r>
        <w:rPr>
          <w:color w:val="231F20"/>
        </w:rPr>
        <w:t>relates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renegotiation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facility</w:t>
      </w:r>
      <w:r>
        <w:rPr>
          <w:color w:val="231F20"/>
          <w:spacing w:val="22"/>
        </w:rPr>
        <w:t> </w:t>
      </w:r>
      <w:r>
        <w:rPr>
          <w:color w:val="231F20"/>
        </w:rPr>
        <w:t>leases</w:t>
      </w:r>
      <w:r>
        <w:rPr>
          <w:color w:val="231F20"/>
          <w:spacing w:val="19"/>
        </w:rPr>
        <w:t> </w:t>
      </w:r>
      <w:r>
        <w:rPr>
          <w:color w:val="231F20"/>
        </w:rPr>
        <w:t>acquired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Siebel</w:t>
      </w:r>
      <w:r>
        <w:rPr>
          <w:color w:val="231F20"/>
          <w:spacing w:val="20"/>
        </w:rPr>
        <w:t> </w:t>
      </w:r>
      <w:r>
        <w:rPr>
          <w:color w:val="231F20"/>
        </w:rPr>
        <w:t>acquisition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adjustments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</w:rPr>
        <w:t> deferred</w:t>
      </w:r>
      <w:r>
        <w:rPr>
          <w:color w:val="231F20"/>
          <w:spacing w:val="17"/>
        </w:rPr>
        <w:t> </w:t>
      </w:r>
      <w:r>
        <w:rPr>
          <w:color w:val="231F20"/>
        </w:rPr>
        <w:t>taxes.</w:t>
      </w:r>
      <w:r>
        <w:rPr/>
      </w:r>
    </w:p>
    <w:p>
      <w:pPr>
        <w:pStyle w:val="BodyText"/>
        <w:spacing w:line="250" w:lineRule="auto" w:before="120"/>
        <w:ind w:left="159" w:right="161"/>
        <w:jc w:val="left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changes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intangible</w:t>
      </w:r>
      <w:r>
        <w:rPr>
          <w:color w:val="231F20"/>
          <w:spacing w:val="-9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2007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net</w:t>
      </w:r>
      <w:r>
        <w:rPr>
          <w:color w:val="231F20"/>
          <w:spacing w:val="-13"/>
        </w:rPr>
        <w:t> </w:t>
      </w:r>
      <w:r>
        <w:rPr>
          <w:color w:val="231F20"/>
        </w:rPr>
        <w:t>book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intangible</w:t>
      </w:r>
      <w:r>
        <w:rPr>
          <w:color w:val="231F20"/>
          <w:spacing w:val="-10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5"/>
        </w:rPr>
        <w:t> </w:t>
      </w:r>
      <w:r>
        <w:rPr>
          <w:color w:val="231F20"/>
        </w:rPr>
        <w:t>2007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2006</w:t>
      </w:r>
      <w:r>
        <w:rPr>
          <w:color w:val="231F20"/>
          <w:spacing w:val="23"/>
        </w:rPr>
        <w:t> </w:t>
      </w:r>
      <w:r>
        <w:rPr>
          <w:color w:val="231F20"/>
        </w:rPr>
        <w:t>were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after="0" w:line="250" w:lineRule="auto"/>
        <w:jc w:val="left"/>
        <w:sectPr>
          <w:pgSz w:w="12240" w:h="15840"/>
          <w:pgMar w:header="0" w:footer="1102" w:top="1380" w:bottom="1300" w:left="1220" w:right="1500"/>
        </w:sectPr>
      </w:pPr>
    </w:p>
    <w:p>
      <w:pPr>
        <w:tabs>
          <w:tab w:pos="2640" w:val="left" w:leader="none"/>
          <w:tab w:pos="4580" w:val="left" w:leader="none"/>
          <w:tab w:pos="8404" w:val="left" w:leader="none"/>
        </w:tabs>
        <w:spacing w:before="77"/>
        <w:ind w:left="23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b/>
          <w:color w:val="231F20"/>
          <w:sz w:val="16"/>
          <w:u w:val="thick" w:color="231F20"/>
        </w:rPr>
        <w:t> </w:t>
        <w:tab/>
      </w:r>
      <w:r>
        <w:rPr>
          <w:rFonts w:ascii="Times New Roman"/>
          <w:b/>
          <w:color w:val="231F20"/>
          <w:sz w:val="16"/>
          <w:u w:val="thick" w:color="231F20"/>
        </w:rPr>
        <w:t>Intangible</w:t>
      </w:r>
      <w:r>
        <w:rPr>
          <w:rFonts w:ascii="Times New Roman"/>
          <w:b/>
          <w:color w:val="231F20"/>
          <w:spacing w:val="10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>Assets,</w:t>
      </w:r>
      <w:r>
        <w:rPr>
          <w:rFonts w:ascii="Times New Roman"/>
          <w:b/>
          <w:color w:val="231F20"/>
          <w:spacing w:val="9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>Gross</w:t>
        <w:tab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b/>
          <w:color w:val="231F20"/>
          <w:sz w:val="16"/>
          <w:u w:val="thick" w:color="231F20"/>
        </w:rPr>
      </w:r>
      <w:r>
        <w:rPr>
          <w:rFonts w:ascii="Times New Roman"/>
          <w:b/>
          <w:color w:val="231F20"/>
          <w:sz w:val="16"/>
          <w:u w:val="thick" w:color="231F20"/>
        </w:rPr>
        <w:t>Accumulated</w:t>
      </w:r>
      <w:r>
        <w:rPr>
          <w:rFonts w:ascii="Times New Roman"/>
          <w:b/>
          <w:color w:val="231F20"/>
          <w:spacing w:val="10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>Amortization          </w:t>
      </w:r>
      <w:r>
        <w:rPr>
          <w:rFonts w:ascii="Times New Roman"/>
          <w:b/>
          <w:color w:val="231F20"/>
          <w:spacing w:val="17"/>
          <w:sz w:val="16"/>
          <w:u w:val="thick" w:color="231F20"/>
        </w:rPr>
        <w:t> </w:t>
      </w:r>
      <w:r>
        <w:rPr>
          <w:rFonts w:ascii="Times New Roman"/>
          <w:b/>
          <w:color w:val="231F20"/>
          <w:spacing w:val="17"/>
          <w:sz w:val="16"/>
        </w:rPr>
      </w:r>
      <w:r>
        <w:rPr>
          <w:rFonts w:ascii="Times New Roman"/>
          <w:b/>
          <w:color w:val="231F20"/>
          <w:spacing w:val="17"/>
          <w:sz w:val="16"/>
          <w:u w:val="thick" w:color="231F20"/>
        </w:rPr>
      </w:r>
      <w:r>
        <w:rPr>
          <w:rFonts w:ascii="Times New Roman"/>
          <w:b/>
          <w:color w:val="231F20"/>
          <w:sz w:val="16"/>
          <w:u w:val="thick" w:color="231F20"/>
        </w:rPr>
        <w:t>Net</w:t>
      </w:r>
      <w:r>
        <w:rPr>
          <w:rFonts w:ascii="Times New Roman"/>
          <w:b/>
          <w:color w:val="231F20"/>
          <w:spacing w:val="11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>Book</w:t>
      </w:r>
      <w:r>
        <w:rPr>
          <w:rFonts w:ascii="Times New Roman"/>
          <w:b/>
          <w:color w:val="231F20"/>
          <w:spacing w:val="10"/>
          <w:sz w:val="16"/>
          <w:u w:val="thick" w:color="231F20"/>
        </w:rPr>
        <w:t> </w:t>
      </w:r>
      <w:r>
        <w:rPr>
          <w:rFonts w:ascii="Times New Roman"/>
          <w:b/>
          <w:color w:val="231F20"/>
          <w:spacing w:val="-3"/>
          <w:sz w:val="16"/>
          <w:u w:val="thick" w:color="231F20"/>
        </w:rPr>
        <w:t>Value</w:t>
      </w:r>
      <w:r>
        <w:rPr>
          <w:rFonts w:ascii="Times New Roman"/>
          <w:b/>
          <w:color w:val="231F20"/>
          <w:sz w:val="16"/>
          <w:u w:val="thick" w:color="231F20"/>
        </w:rPr>
        <w:t> </w:t>
        <w:tab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sz w:val="16"/>
        </w:rPr>
      </w:r>
    </w:p>
    <w:p>
      <w:pPr>
        <w:spacing w:line="179" w:lineRule="exact" w:before="137"/>
        <w:ind w:left="12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2"/>
          <w:sz w:val="16"/>
        </w:rPr>
        <w:t>Weighted</w:t>
      </w:r>
      <w:r>
        <w:rPr>
          <w:rFonts w:ascii="Times New Roman"/>
          <w:sz w:val="16"/>
        </w:rPr>
      </w:r>
    </w:p>
    <w:p>
      <w:pPr>
        <w:spacing w:after="0" w:line="179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00"/>
          <w:cols w:num="2" w:equalWidth="0">
            <w:col w:w="8405" w:space="40"/>
            <w:col w:w="1075"/>
          </w:cols>
        </w:sectPr>
      </w:pPr>
    </w:p>
    <w:p>
      <w:pPr>
        <w:spacing w:before="14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5003pt;margin-top:16.963106pt;width:105.4pt;height:.1pt;mso-position-horizontal-relative:page;mso-position-vertical-relative:paragraph;z-index:9136" coordorigin="1380,339" coordsize="2108,2">
            <v:shape style="position:absolute;left:1380;top:339;width:2108;height:2" coordorigin="1380,339" coordsize="2108,0" path="m1380,339l3488,339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pStyle w:val="BodyText"/>
        <w:spacing w:line="220" w:lineRule="exact" w:before="129"/>
        <w:ind w:left="360" w:right="0" w:hanging="201"/>
        <w:jc w:val="left"/>
      </w:pP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</w:rPr>
        <w:t> agreements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/>
      </w:r>
    </w:p>
    <w:p>
      <w:pPr>
        <w:spacing w:line="152" w:lineRule="exact" w:before="0"/>
        <w:ind w:left="13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tabs>
          <w:tab w:pos="864" w:val="left" w:leader="none"/>
        </w:tabs>
        <w:spacing w:line="172" w:lineRule="exact" w:before="0"/>
        <w:ind w:left="25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79.376007pt;margin-top:9.36014pt;width:32.5500pt;height:.1pt;mso-position-horizontal-relative:page;mso-position-vertical-relative:paragraph;z-index:9160" coordorigin="3588,187" coordsize="651,2">
            <v:shape style="position:absolute;left:3588;top:187;width:651;height:2" coordorigin="3588,187" coordsize="651,0" path="m3588,187l4238,187e" filled="false" stroked="true" strokeweight="1.1205pt" strokecolor="#231f20">
              <v:path arrowok="t"/>
            </v:shape>
            <w10:wrap type="none"/>
          </v:group>
        </w:pict>
      </w:r>
      <w:r>
        <w:rPr/>
        <w:pict>
          <v:group style="position:absolute;margin-left:216.906998pt;margin-top:9.36014pt;width:35.65pt;height:.1pt;mso-position-horizontal-relative:page;mso-position-vertical-relative:paragraph;z-index:9184" coordorigin="4338,187" coordsize="713,2">
            <v:shape style="position:absolute;left:4338;top:187;width:713;height:2" coordorigin="4338,187" coordsize="713,0" path="m4338,187l5050,187e" filled="false" stroked="true" strokeweight="1.1205pt" strokecolor="#231f20">
              <v:path arrowok="t"/>
            </v:shape>
            <w10:wrap type="none"/>
          </v:group>
        </w:pict>
      </w:r>
      <w:r>
        <w:rPr/>
        <w:pict>
          <v:group style="position:absolute;margin-left:486.197998pt;margin-top:9.36014pt;width:38.85pt;height:.1pt;mso-position-horizontal-relative:page;mso-position-vertical-relative:paragraph;z-index:9352" coordorigin="9724,187" coordsize="777,2">
            <v:shape style="position:absolute;left:9724;top:187;width:777;height:2" coordorigin="9724,187" coordsize="777,0" path="m9724,187l10501,187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2006</w:t>
        <w:tab/>
        <w:t>Additions</w:t>
      </w:r>
      <w:r>
        <w:rPr>
          <w:rFonts w:ascii="Times New Roman"/>
          <w:sz w:val="16"/>
        </w:rPr>
      </w:r>
    </w:p>
    <w:p>
      <w:pPr>
        <w:spacing w:line="152" w:lineRule="exact" w:before="0"/>
        <w:ind w:left="125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172" w:lineRule="exact" w:before="0"/>
        <w:ind w:left="125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57.498993pt;margin-top:9.36014pt;width:32.5500pt;height:.1pt;mso-position-horizontal-relative:page;mso-position-vertical-relative:paragraph;z-index:9208" coordorigin="5150,187" coordsize="651,2">
            <v:shape style="position:absolute;left:5150;top:187;width:651;height:2" coordorigin="5150,187" coordsize="651,0" path="m5150,187l5801,187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2007</w:t>
      </w:r>
      <w:r>
        <w:rPr>
          <w:rFonts w:ascii="Times New Roman"/>
          <w:sz w:val="16"/>
        </w:rPr>
      </w:r>
    </w:p>
    <w:p>
      <w:pPr>
        <w:spacing w:line="152" w:lineRule="exact" w:before="0"/>
        <w:ind w:left="10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tabs>
          <w:tab w:pos="830" w:val="left" w:leader="none"/>
        </w:tabs>
        <w:spacing w:line="172" w:lineRule="exact" w:before="0"/>
        <w:ind w:left="22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95.029999pt;margin-top:9.36014pt;width:28.35pt;height:.1pt;mso-position-horizontal-relative:page;mso-position-vertical-relative:paragraph;z-index:9232" coordorigin="5901,187" coordsize="567,2">
            <v:shape style="position:absolute;left:5901;top:187;width:567;height:2" coordorigin="5901,187" coordsize="567,0" path="m5901,187l6468,187e" filled="false" stroked="true" strokeweight="1.1205pt" strokecolor="#231f20">
              <v:path arrowok="t"/>
            </v:shape>
            <w10:wrap type="none"/>
          </v:group>
        </w:pict>
      </w:r>
      <w:r>
        <w:rPr/>
        <w:pict>
          <v:group style="position:absolute;margin-left:330.859985pt;margin-top:9.36014pt;width:29.5pt;height:.1pt;mso-position-horizontal-relative:page;mso-position-vertical-relative:paragraph;z-index:9256" coordorigin="6617,187" coordsize="590,2">
            <v:shape style="position:absolute;left:6617;top:187;width:590;height:2" coordorigin="6617,187" coordsize="590,0" path="m6617,187l7207,187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2006</w:t>
        <w:tab/>
        <w:t>Expense</w:t>
      </w:r>
      <w:r>
        <w:rPr>
          <w:rFonts w:ascii="Times New Roman"/>
          <w:sz w:val="16"/>
        </w:rPr>
      </w:r>
    </w:p>
    <w:p>
      <w:pPr>
        <w:spacing w:line="152" w:lineRule="exact" w:before="0"/>
        <w:ind w:left="15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172" w:lineRule="exact" w:before="0"/>
        <w:ind w:left="15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67.824005pt;margin-top:9.36014pt;width:35.85pt;height:.1pt;mso-position-horizontal-relative:page;mso-position-vertical-relative:paragraph;z-index:9280" coordorigin="7356,187" coordsize="717,2">
            <v:shape style="position:absolute;left:7356;top:187;width:717;height:2" coordorigin="7356,187" coordsize="717,0" path="m7356,187l8073,187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2007</w:t>
      </w:r>
      <w:r>
        <w:rPr>
          <w:rFonts w:ascii="Times New Roman"/>
          <w:sz w:val="16"/>
        </w:rPr>
      </w:r>
    </w:p>
    <w:p>
      <w:pPr>
        <w:spacing w:line="152" w:lineRule="exact" w:before="0"/>
        <w:ind w:left="15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172" w:lineRule="exact" w:before="0"/>
        <w:ind w:left="15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11.194pt;margin-top:9.36014pt;width:32.5pt;height:.1pt;mso-position-horizontal-relative:page;mso-position-vertical-relative:paragraph;z-index:9304" coordorigin="8224,187" coordsize="650,2">
            <v:shape style="position:absolute;left:8224;top:187;width:650;height:2" coordorigin="8224,187" coordsize="650,0" path="m8224,187l8874,187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2006</w:t>
      </w:r>
      <w:r>
        <w:rPr>
          <w:rFonts w:ascii="Times New Roman"/>
          <w:sz w:val="16"/>
        </w:rPr>
      </w:r>
    </w:p>
    <w:p>
      <w:pPr>
        <w:spacing w:line="152" w:lineRule="exact" w:before="0"/>
        <w:ind w:left="147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172" w:lineRule="exact" w:before="0"/>
        <w:ind w:left="147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48.667999pt;margin-top:9.36014pt;width:32.5500pt;height:.1pt;mso-position-horizontal-relative:page;mso-position-vertical-relative:paragraph;z-index:9328" coordorigin="8973,187" coordsize="651,2">
            <v:shape style="position:absolute;left:8973;top:187;width:651;height:2" coordorigin="8973,187" coordsize="651,0" path="m8973,187l9624,187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2007</w:t>
      </w:r>
      <w:r>
        <w:rPr>
          <w:rFonts w:ascii="Times New Roman"/>
          <w:sz w:val="16"/>
        </w:rPr>
      </w:r>
    </w:p>
    <w:p>
      <w:pPr>
        <w:spacing w:line="160" w:lineRule="exact" w:before="1"/>
        <w:ind w:left="110" w:right="179" w:firstLine="104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2"/>
          <w:sz w:val="16"/>
        </w:rPr>
        <w:t>Average</w:t>
      </w:r>
      <w:r>
        <w:rPr>
          <w:rFonts w:ascii="Times New Roman"/>
          <w:b/>
          <w:color w:val="231F20"/>
          <w:spacing w:val="20"/>
          <w:sz w:val="16"/>
        </w:rPr>
        <w:t> </w:t>
      </w:r>
      <w:r>
        <w:rPr>
          <w:rFonts w:ascii="Times New Roman"/>
          <w:b/>
          <w:color w:val="231F20"/>
          <w:sz w:val="16"/>
        </w:rPr>
        <w:t>Useful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Life</w:t>
      </w:r>
      <w:r>
        <w:rPr>
          <w:rFonts w:ascii="Times New Roman"/>
          <w:sz w:val="16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00"/>
          <w:cols w:num="8" w:equalWidth="0">
            <w:col w:w="2238" w:space="40"/>
            <w:col w:w="1532" w:space="40"/>
            <w:col w:w="689" w:space="40"/>
            <w:col w:w="1400" w:space="77"/>
            <w:col w:w="723" w:space="110"/>
            <w:col w:w="723" w:space="40"/>
            <w:col w:w="711" w:space="40"/>
            <w:col w:w="1117"/>
          </w:cols>
        </w:sectPr>
      </w:pPr>
    </w:p>
    <w:p>
      <w:pPr>
        <w:pStyle w:val="BodyText"/>
        <w:tabs>
          <w:tab w:pos="3244" w:val="left" w:leader="none"/>
          <w:tab w:pos="6200" w:val="left" w:leader="none"/>
        </w:tabs>
        <w:spacing w:line="219" w:lineRule="exact"/>
        <w:ind w:left="74" w:right="0"/>
        <w:jc w:val="center"/>
      </w:pPr>
      <w:r>
        <w:rPr>
          <w:color w:val="231F20"/>
        </w:rPr>
        <w:t>relationships</w:t>
      </w:r>
      <w:r>
        <w:rPr>
          <w:color w:val="231F20"/>
          <w:spacing w:val="1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49"/>
        </w:rPr>
        <w:t> </w:t>
      </w:r>
      <w:r>
        <w:rPr>
          <w:color w:val="231F20"/>
        </w:rPr>
        <w:t>$  2,949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703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50"/>
        </w:rPr>
        <w:t> </w:t>
      </w:r>
      <w:r>
        <w:rPr>
          <w:color w:val="231F20"/>
        </w:rPr>
        <w:t>3,652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(329)</w:t>
      </w:r>
      <w:r>
        <w:rPr>
          <w:color w:val="231F20"/>
          <w:spacing w:val="33"/>
        </w:rPr>
        <w:t> </w:t>
      </w:r>
      <w:r>
        <w:rPr>
          <w:color w:val="231F20"/>
        </w:rPr>
        <w:t>$ </w:t>
      </w:r>
      <w:r>
        <w:rPr>
          <w:color w:val="231F20"/>
          <w:spacing w:val="23"/>
        </w:rPr>
        <w:t> </w:t>
      </w:r>
      <w:r>
        <w:rPr>
          <w:color w:val="231F20"/>
        </w:rPr>
        <w:t>(321)</w:t>
      </w:r>
      <w:r>
        <w:rPr>
          <w:color w:val="231F20"/>
          <w:spacing w:val="32"/>
        </w:rPr>
        <w:t> </w:t>
      </w:r>
      <w:r>
        <w:rPr>
          <w:color w:val="231F20"/>
        </w:rPr>
        <w:t>$</w:t>
        <w:tab/>
        <w:t>(650)</w:t>
      </w:r>
      <w:r>
        <w:rPr>
          <w:color w:val="231F20"/>
          <w:spacing w:val="33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2,620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50"/>
        </w:rPr>
        <w:t> </w:t>
      </w:r>
      <w:r>
        <w:rPr>
          <w:color w:val="231F20"/>
        </w:rPr>
        <w:t>3,002 </w:t>
      </w:r>
      <w:r>
        <w:rPr>
          <w:color w:val="231F20"/>
          <w:spacing w:val="44"/>
        </w:rPr>
        <w:t> </w:t>
      </w:r>
      <w:r>
        <w:rPr>
          <w:color w:val="231F20"/>
        </w:rPr>
        <w:t>10</w:t>
      </w:r>
      <w:r>
        <w:rPr>
          <w:color w:val="231F20"/>
          <w:spacing w:val="14"/>
        </w:rPr>
        <w:t> </w:t>
      </w:r>
      <w:r>
        <w:rPr>
          <w:color w:val="231F20"/>
        </w:rPr>
        <w:t>years</w:t>
      </w:r>
      <w:r>
        <w:rPr/>
      </w:r>
    </w:p>
    <w:p>
      <w:pPr>
        <w:pStyle w:val="BodyText"/>
        <w:tabs>
          <w:tab w:pos="2568" w:val="left" w:leader="none"/>
          <w:tab w:pos="3379" w:val="left" w:leader="none"/>
          <w:tab w:pos="4130" w:val="left" w:leader="none"/>
          <w:tab w:pos="4879" w:val="left" w:leader="none"/>
          <w:tab w:pos="5620" w:val="left" w:leader="none"/>
          <w:tab w:pos="6486" w:val="left" w:leader="none"/>
          <w:tab w:pos="7203" w:val="left" w:leader="none"/>
          <w:tab w:pos="7953" w:val="left" w:leader="none"/>
        </w:tabs>
        <w:spacing w:line="240" w:lineRule="auto" w:before="50"/>
        <w:ind w:left="159" w:right="0"/>
        <w:jc w:val="left"/>
      </w:pPr>
      <w:r>
        <w:rPr>
          <w:color w:val="231F20"/>
          <w:spacing w:val="-1"/>
        </w:rPr>
        <w:t>Developed</w:t>
      </w:r>
      <w:r>
        <w:rPr>
          <w:color w:val="231F20"/>
          <w:spacing w:val="16"/>
        </w:rPr>
        <w:t> </w:t>
      </w:r>
      <w:r>
        <w:rPr>
          <w:color w:val="231F20"/>
        </w:rPr>
        <w:t>technology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3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  <w:tab/>
      </w:r>
      <w:r>
        <w:rPr>
          <w:color w:val="231F20"/>
          <w:w w:val="95"/>
        </w:rPr>
        <w:t>1,336</w:t>
        <w:tab/>
      </w:r>
      <w:r>
        <w:rPr>
          <w:color w:val="231F20"/>
        </w:rPr>
        <w:t>1,006</w:t>
        <w:tab/>
        <w:t>2,342</w:t>
        <w:tab/>
      </w:r>
      <w:r>
        <w:rPr>
          <w:color w:val="231F20"/>
          <w:w w:val="95"/>
        </w:rPr>
        <w:t>(333)</w:t>
        <w:tab/>
      </w:r>
      <w:r>
        <w:rPr>
          <w:color w:val="231F20"/>
        </w:rPr>
        <w:t>(355)</w:t>
        <w:tab/>
      </w:r>
      <w:r>
        <w:rPr>
          <w:color w:val="231F20"/>
          <w:w w:val="95"/>
        </w:rPr>
        <w:t>(688)</w:t>
        <w:tab/>
      </w:r>
      <w:r>
        <w:rPr>
          <w:color w:val="231F20"/>
        </w:rPr>
        <w:t>1,003</w:t>
        <w:tab/>
        <w:t>1,654  </w:t>
      </w:r>
      <w:r>
        <w:rPr>
          <w:color w:val="231F20"/>
          <w:spacing w:val="44"/>
        </w:rPr>
        <w:t> </w:t>
      </w:r>
      <w:r>
        <w:rPr>
          <w:color w:val="231F20"/>
        </w:rPr>
        <w:t>5</w:t>
      </w:r>
      <w:r>
        <w:rPr>
          <w:color w:val="231F20"/>
          <w:spacing w:val="14"/>
        </w:rPr>
        <w:t> </w:t>
      </w:r>
      <w:r>
        <w:rPr>
          <w:color w:val="231F20"/>
        </w:rPr>
        <w:t>years</w:t>
      </w:r>
      <w:r>
        <w:rPr/>
      </w:r>
    </w:p>
    <w:p>
      <w:pPr>
        <w:pStyle w:val="BodyText"/>
        <w:tabs>
          <w:tab w:pos="2717" w:val="left" w:leader="none"/>
          <w:tab w:pos="3530" w:val="left" w:leader="none"/>
          <w:tab w:pos="4280" w:val="left" w:leader="none"/>
          <w:tab w:pos="4880" w:val="left" w:leader="none"/>
          <w:tab w:pos="5620" w:val="left" w:leader="none"/>
          <w:tab w:pos="6486" w:val="left" w:leader="none"/>
          <w:tab w:pos="7354" w:val="left" w:leader="none"/>
          <w:tab w:pos="8103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Core</w:t>
      </w:r>
      <w:r>
        <w:rPr>
          <w:color w:val="231F20"/>
          <w:spacing w:val="15"/>
        </w:rPr>
        <w:t> </w:t>
      </w:r>
      <w:r>
        <w:rPr>
          <w:color w:val="231F20"/>
        </w:rPr>
        <w:t>technology</w:t>
      </w:r>
      <w:r>
        <w:rPr>
          <w:color w:val="231F20"/>
          <w:spacing w:val="1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-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w w:val="95"/>
        </w:rPr>
        <w:t>594</w:t>
        <w:tab/>
      </w:r>
      <w:r>
        <w:rPr>
          <w:color w:val="231F20"/>
        </w:rPr>
        <w:t>289</w:t>
        <w:tab/>
        <w:t>883</w:t>
        <w:tab/>
        <w:t>(121)</w:t>
        <w:tab/>
        <w:t>(133)</w:t>
        <w:tab/>
      </w:r>
      <w:r>
        <w:rPr>
          <w:color w:val="231F20"/>
          <w:w w:val="95"/>
        </w:rPr>
        <w:t>(254)</w:t>
        <w:tab/>
      </w:r>
      <w:r>
        <w:rPr>
          <w:color w:val="231F20"/>
        </w:rPr>
        <w:t>473</w:t>
        <w:tab/>
        <w:t>629  </w:t>
      </w:r>
      <w:r>
        <w:rPr>
          <w:color w:val="231F20"/>
          <w:spacing w:val="44"/>
        </w:rPr>
        <w:t> </w:t>
      </w:r>
      <w:r>
        <w:rPr>
          <w:color w:val="231F20"/>
        </w:rPr>
        <w:t>5</w:t>
      </w:r>
      <w:r>
        <w:rPr>
          <w:color w:val="231F20"/>
          <w:spacing w:val="14"/>
        </w:rPr>
        <w:t> </w:t>
      </w:r>
      <w:r>
        <w:rPr>
          <w:color w:val="231F20"/>
        </w:rPr>
        <w:t>years</w:t>
      </w:r>
      <w:r>
        <w:rPr/>
      </w:r>
    </w:p>
    <w:p>
      <w:pPr>
        <w:pStyle w:val="BodyText"/>
        <w:tabs>
          <w:tab w:pos="2717" w:val="left" w:leader="none"/>
          <w:tab w:pos="3530" w:val="left" w:leader="none"/>
          <w:tab w:pos="3630" w:val="left" w:leader="none"/>
          <w:tab w:pos="4280" w:val="left" w:leader="none"/>
          <w:tab w:pos="4980" w:val="left" w:leader="none"/>
          <w:tab w:pos="5720" w:val="left" w:leader="none"/>
          <w:tab w:pos="6586" w:val="left" w:leader="none"/>
          <w:tab w:pos="7353" w:val="left" w:leader="none"/>
          <w:tab w:pos="7453" w:val="left" w:leader="none"/>
          <w:tab w:pos="8103" w:val="left" w:leader="none"/>
        </w:tabs>
        <w:spacing w:line="292" w:lineRule="auto" w:before="50"/>
        <w:ind w:left="159" w:right="333"/>
        <w:jc w:val="left"/>
      </w:pPr>
      <w:r>
        <w:rPr>
          <w:color w:val="231F20"/>
        </w:rPr>
        <w:t>Customer</w:t>
      </w:r>
      <w:r>
        <w:rPr>
          <w:color w:val="231F20"/>
          <w:spacing w:val="15"/>
        </w:rPr>
        <w:t> </w:t>
      </w:r>
      <w:r>
        <w:rPr>
          <w:color w:val="231F20"/>
        </w:rPr>
        <w:t>relationships</w:t>
      </w:r>
      <w:r>
        <w:rPr>
          <w:color w:val="231F20"/>
          <w:spacing w:val="32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  <w:tab/>
      </w:r>
      <w:r>
        <w:rPr>
          <w:color w:val="231F20"/>
          <w:w w:val="95"/>
        </w:rPr>
        <w:t>375</w:t>
        <w:tab/>
      </w:r>
      <w:r>
        <w:rPr>
          <w:color w:val="231F20"/>
        </w:rPr>
        <w:t>224</w:t>
        <w:tab/>
        <w:t>599</w:t>
        <w:tab/>
        <w:t>(41)</w:t>
        <w:tab/>
        <w:t>(44)</w:t>
        <w:tab/>
        <w:t>(85)</w:t>
        <w:tab/>
        <w:t>334</w:t>
        <w:tab/>
        <w:t>514  </w:t>
      </w:r>
      <w:r>
        <w:rPr>
          <w:color w:val="231F20"/>
          <w:spacing w:val="44"/>
        </w:rPr>
        <w:t> </w:t>
      </w:r>
      <w:r>
        <w:rPr>
          <w:color w:val="231F20"/>
        </w:rPr>
        <w:t>9</w:t>
      </w:r>
      <w:r>
        <w:rPr>
          <w:color w:val="231F20"/>
          <w:spacing w:val="14"/>
        </w:rPr>
        <w:t> </w:t>
      </w:r>
      <w:r>
        <w:rPr>
          <w:color w:val="231F20"/>
        </w:rPr>
        <w:t>years</w:t>
      </w:r>
      <w:r>
        <w:rPr>
          <w:color w:val="231F20"/>
        </w:rPr>
        <w:t> </w:t>
      </w:r>
      <w:r>
        <w:rPr>
          <w:color w:val="231F20"/>
          <w:spacing w:val="-1"/>
        </w:rPr>
        <w:t>Trademarks</w:t>
      </w:r>
      <w:r>
        <w:rPr>
          <w:color w:val="231F20"/>
        </w:rPr>
        <w:t> </w:t>
      </w:r>
      <w:r>
        <w:rPr>
          <w:color w:val="231F20"/>
          <w:spacing w:val="1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w w:val="95"/>
          <w:u w:val="single" w:color="231F20"/>
        </w:rPr>
        <w:t>117</w:t>
      </w:r>
      <w:r>
        <w:rPr>
          <w:color w:val="231F20"/>
          <w:w w:val="95"/>
        </w:rPr>
      </w:r>
      <w:r>
        <w:rPr>
          <w:color w:val="231F20"/>
          <w:w w:val="95"/>
          <w:u w:val="single" w:color="231F20"/>
        </w:rPr>
        <w:tab/>
        <w:tab/>
      </w:r>
      <w:r>
        <w:rPr>
          <w:color w:val="231F20"/>
          <w:u w:val="single" w:color="231F20"/>
        </w:rPr>
        <w:t>92</w:t>
      </w:r>
      <w:r>
        <w:rPr>
          <w:color w:val="231F20"/>
        </w:rPr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209</w:t>
      </w:r>
      <w:r>
        <w:rPr>
          <w:color w:val="231F20"/>
        </w:rPr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</w:t>
      </w:r>
      <w:r>
        <w:rPr>
          <w:color w:val="231F20"/>
        </w:rPr>
        <w:t>19)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</w:t>
      </w:r>
      <w:r>
        <w:rPr>
          <w:color w:val="231F20"/>
        </w:rPr>
        <w:t>25)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</w:t>
      </w:r>
      <w:r>
        <w:rPr>
          <w:color w:val="231F20"/>
        </w:rPr>
        <w:t>44)</w:t>
      </w:r>
      <w:r>
        <w:rPr>
          <w:color w:val="231F20"/>
          <w:u w:val="single" w:color="231F20"/>
        </w:rPr>
        <w:tab/>
        <w:tab/>
      </w:r>
      <w:r>
        <w:rPr>
          <w:color w:val="231F20"/>
          <w:u w:val="single" w:color="231F20"/>
        </w:rPr>
        <w:t>98</w:t>
      </w:r>
      <w:r>
        <w:rPr>
          <w:color w:val="231F20"/>
        </w:rPr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165  </w:t>
      </w:r>
      <w:r>
        <w:rPr>
          <w:color w:val="231F20"/>
          <w:spacing w:val="44"/>
          <w:u w:val="single" w:color="231F20"/>
        </w:rPr>
        <w:t> </w:t>
      </w:r>
      <w:r>
        <w:rPr>
          <w:color w:val="231F20"/>
          <w:spacing w:val="44"/>
        </w:rPr>
      </w:r>
      <w:r>
        <w:rPr>
          <w:color w:val="231F20"/>
        </w:rPr>
        <w:t>8</w:t>
      </w:r>
      <w:r>
        <w:rPr>
          <w:color w:val="231F20"/>
          <w:spacing w:val="14"/>
        </w:rPr>
        <w:t> </w:t>
      </w:r>
      <w:r>
        <w:rPr>
          <w:color w:val="231F20"/>
        </w:rPr>
        <w:t>years</w:t>
      </w:r>
      <w:r>
        <w:rPr/>
      </w:r>
    </w:p>
    <w:p>
      <w:pPr>
        <w:pStyle w:val="BodyText"/>
        <w:spacing w:line="240" w:lineRule="auto" w:before="62"/>
        <w:ind w:left="56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-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  5,371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spacing w:val="49"/>
        </w:rPr>
      </w:r>
      <w:r>
        <w:rPr>
          <w:color w:val="231F20"/>
          <w:u w:val="single" w:color="231F20"/>
        </w:rPr>
        <w:t>$  </w:t>
      </w:r>
      <w:r>
        <w:rPr>
          <w:color w:val="231F20"/>
          <w:spacing w:val="11"/>
          <w:u w:val="single" w:color="231F20"/>
        </w:rPr>
        <w:t> </w:t>
      </w:r>
      <w:r>
        <w:rPr>
          <w:color w:val="231F20"/>
          <w:u w:val="single" w:color="231F20"/>
        </w:rPr>
        <w:t>2,314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spacing w:val="49"/>
        </w:rPr>
      </w:r>
      <w:r>
        <w:rPr>
          <w:color w:val="231F20"/>
          <w:u w:val="single" w:color="231F20"/>
        </w:rPr>
        <w:t>$  7,685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spacing w:val="49"/>
        </w:rPr>
      </w:r>
      <w:r>
        <w:rPr>
          <w:color w:val="231F20"/>
          <w:u w:val="single" w:color="231F20"/>
        </w:rPr>
        <w:t>$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(</w:t>
      </w:r>
      <w:r>
        <w:rPr>
          <w:color w:val="231F20"/>
        </w:rPr>
        <w:t>843)</w:t>
      </w:r>
      <w:r>
        <w:rPr>
          <w:color w:val="231F20"/>
          <w:spacing w:val="33"/>
        </w:rPr>
        <w:t> </w:t>
      </w:r>
      <w:r>
        <w:rPr>
          <w:color w:val="231F20"/>
          <w:u w:val="single" w:color="231F20"/>
        </w:rPr>
        <w:t>$ </w:t>
      </w:r>
      <w:r>
        <w:rPr>
          <w:color w:val="231F20"/>
          <w:spacing w:val="23"/>
          <w:u w:val="single" w:color="231F20"/>
        </w:rPr>
        <w:t> </w:t>
      </w:r>
      <w:r>
        <w:rPr>
          <w:color w:val="231F20"/>
          <w:u w:val="single" w:color="231F20"/>
        </w:rPr>
        <w:t>(</w:t>
      </w:r>
      <w:r>
        <w:rPr>
          <w:color w:val="231F20"/>
        </w:rPr>
        <w:t>878)</w:t>
      </w:r>
      <w:r>
        <w:rPr>
          <w:color w:val="231F20"/>
          <w:spacing w:val="32"/>
        </w:rPr>
        <w:t> </w:t>
      </w:r>
      <w:r>
        <w:rPr>
          <w:color w:val="231F20"/>
          <w:u w:val="single" w:color="231F20"/>
        </w:rPr>
        <w:t>$  (</w:t>
      </w:r>
      <w:r>
        <w:rPr>
          <w:color w:val="231F20"/>
        </w:rPr>
        <w:t>1,721)</w:t>
      </w:r>
      <w:r>
        <w:rPr>
          <w:color w:val="231F20"/>
          <w:spacing w:val="33"/>
        </w:rPr>
        <w:t> </w:t>
      </w:r>
      <w:r>
        <w:rPr>
          <w:color w:val="231F20"/>
          <w:u w:val="single" w:color="231F20"/>
        </w:rPr>
        <w:t>$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4,528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spacing w:val="49"/>
        </w:rPr>
      </w:r>
      <w:r>
        <w:rPr>
          <w:color w:val="231F20"/>
          <w:u w:val="single" w:color="231F20"/>
        </w:rPr>
        <w:t>$</w:t>
      </w:r>
      <w:r>
        <w:rPr>
          <w:color w:val="231F20"/>
          <w:spacing w:val="50"/>
          <w:u w:val="single" w:color="231F20"/>
        </w:rPr>
        <w:t> </w:t>
      </w:r>
      <w:r>
        <w:rPr>
          <w:color w:val="231F20"/>
          <w:u w:val="single" w:color="231F20"/>
        </w:rPr>
        <w:t>5,964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5391" w:val="left" w:leader="none"/>
          <w:tab w:pos="6130" w:val="left" w:leader="none"/>
          <w:tab w:pos="6997" w:val="left" w:leader="none"/>
        </w:tabs>
        <w:spacing w:line="20" w:lineRule="atLeast"/>
        <w:ind w:left="236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3.2pt;height:.65pt;mso-position-horizontal-relative:char;mso-position-vertical-relative:line" coordorigin="0,0" coordsize="664,13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85"/>
          <w:sz w:val="2"/>
        </w:rPr>
        <w:t> </w:t>
      </w:r>
      <w:r>
        <w:rPr>
          <w:rFonts w:ascii="Times New Roman"/>
          <w:spacing w:val="85"/>
          <w:sz w:val="2"/>
        </w:rPr>
        <w:pict>
          <v:group style="width:36.25pt;height:.65pt;mso-position-horizontal-relative:char;mso-position-vertical-relative:line" coordorigin="0,0" coordsize="725,13">
            <v:group style="position:absolute;left:6;top:6;width:713;height:2" coordorigin="6,6" coordsize="713,2">
              <v:shape style="position:absolute;left:6;top:6;width:713;height:2" coordorigin="6,6" coordsize="713,0" path="m6,6l718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pacing w:val="85"/>
          <w:sz w:val="2"/>
        </w:rPr>
      </w:r>
      <w:r>
        <w:rPr>
          <w:rFonts w:ascii="Times New Roman"/>
          <w:spacing w:val="85"/>
          <w:sz w:val="2"/>
        </w:rPr>
        <w:t> </w:t>
      </w:r>
      <w:r>
        <w:rPr>
          <w:rFonts w:ascii="Times New Roman"/>
          <w:spacing w:val="85"/>
          <w:sz w:val="2"/>
        </w:rPr>
        <w:pict>
          <v:group style="width:33.2pt;height:.65pt;mso-position-horizontal-relative:char;mso-position-vertical-relative:line" coordorigin="0,0" coordsize="664,13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pacing w:val="85"/>
          <w:sz w:val="2"/>
        </w:rPr>
      </w:r>
      <w:r>
        <w:rPr>
          <w:rFonts w:ascii="Times New Roman"/>
          <w:spacing w:val="85"/>
          <w:sz w:val="2"/>
        </w:rPr>
        <w:t> </w:t>
      </w:r>
      <w:r>
        <w:rPr>
          <w:rFonts w:ascii="Times New Roman"/>
          <w:spacing w:val="85"/>
          <w:sz w:val="2"/>
        </w:rPr>
        <w:pict>
          <v:group style="width:29pt;height:.65pt;mso-position-horizontal-relative:char;mso-position-vertical-relative:line" coordorigin="0,0" coordsize="580,13">
            <v:group style="position:absolute;left:6;top:6;width:567;height:2" coordorigin="6,6" coordsize="567,2">
              <v:shape style="position:absolute;left:6;top:6;width:567;height:2" coordorigin="6,6" coordsize="567,0" path="m6,6l573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pacing w:val="85"/>
          <w:sz w:val="2"/>
        </w:rPr>
      </w:r>
      <w:r>
        <w:rPr>
          <w:rFonts w:ascii="Times New Roman"/>
          <w:spacing w:val="85"/>
          <w:sz w:val="2"/>
        </w:rPr>
        <w:tab/>
      </w:r>
      <w:r>
        <w:rPr>
          <w:rFonts w:ascii="Times New Roman"/>
          <w:spacing w:val="85"/>
          <w:sz w:val="2"/>
        </w:rPr>
        <w:pict>
          <v:group style="width:30.1pt;height:.65pt;mso-position-horizontal-relative:char;mso-position-vertical-relative:line" coordorigin="0,0" coordsize="602,13">
            <v:group style="position:absolute;left:6;top:6;width:590;height:2" coordorigin="6,6" coordsize="590,2">
              <v:shape style="position:absolute;left:6;top:6;width:590;height:2" coordorigin="6,6" coordsize="590,0" path="m6,6l596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pacing w:val="85"/>
          <w:sz w:val="2"/>
        </w:rPr>
      </w:r>
      <w:r>
        <w:rPr>
          <w:rFonts w:ascii="Times New Roman"/>
          <w:spacing w:val="85"/>
          <w:sz w:val="2"/>
        </w:rPr>
        <w:tab/>
      </w:r>
      <w:r>
        <w:rPr>
          <w:rFonts w:ascii="Times New Roman"/>
          <w:spacing w:val="85"/>
          <w:sz w:val="2"/>
        </w:rPr>
        <w:pict>
          <v:group style="width:36.450pt;height:.65pt;mso-position-horizontal-relative:char;mso-position-vertical-relative:line" coordorigin="0,0" coordsize="729,13">
            <v:group style="position:absolute;left:6;top:6;width:717;height:2" coordorigin="6,6" coordsize="717,2">
              <v:shape style="position:absolute;left:6;top:6;width:717;height:2" coordorigin="6,6" coordsize="717,0" path="m6,6l723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pacing w:val="85"/>
          <w:sz w:val="2"/>
        </w:rPr>
      </w:r>
      <w:r>
        <w:rPr>
          <w:rFonts w:ascii="Times New Roman"/>
          <w:spacing w:val="85"/>
          <w:sz w:val="2"/>
        </w:rPr>
        <w:tab/>
      </w:r>
      <w:r>
        <w:rPr>
          <w:rFonts w:ascii="Times New Roman"/>
          <w:spacing w:val="85"/>
          <w:sz w:val="2"/>
        </w:rPr>
        <w:pict>
          <v:group style="width:33.1pt;height:.65pt;mso-position-horizontal-relative:char;mso-position-vertical-relative:line" coordorigin="0,0" coordsize="662,13">
            <v:group style="position:absolute;left:6;top:6;width:650;height:2" coordorigin="6,6" coordsize="650,2">
              <v:shape style="position:absolute;left:6;top:6;width:650;height:2" coordorigin="6,6" coordsize="650,0" path="m6,6l656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pacing w:val="85"/>
          <w:sz w:val="2"/>
        </w:rPr>
      </w:r>
      <w:r>
        <w:rPr>
          <w:rFonts w:ascii="Times New Roman"/>
          <w:spacing w:val="85"/>
          <w:sz w:val="2"/>
        </w:rPr>
        <w:t> </w:t>
      </w:r>
      <w:r>
        <w:rPr>
          <w:rFonts w:ascii="Times New Roman"/>
          <w:spacing w:val="85"/>
          <w:sz w:val="2"/>
        </w:rPr>
        <w:pict>
          <v:group style="width:33.2pt;height:.65pt;mso-position-horizontal-relative:char;mso-position-vertical-relative:line" coordorigin="0,0" coordsize="664,13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/>
          <w:spacing w:val="85"/>
          <w:sz w:val="2"/>
        </w:rPr>
      </w:r>
    </w:p>
    <w:p>
      <w:pPr>
        <w:pStyle w:val="BodyText"/>
        <w:spacing w:line="249" w:lineRule="auto" w:before="156"/>
        <w:ind w:left="159" w:right="161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-11"/>
        </w:rPr>
        <w:t> </w:t>
      </w:r>
      <w:r>
        <w:rPr>
          <w:color w:val="231F20"/>
        </w:rPr>
        <w:t>amortization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3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intangible</w:t>
      </w:r>
      <w:r>
        <w:rPr>
          <w:color w:val="231F20"/>
          <w:spacing w:val="-9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5"/>
        </w:rPr>
        <w:t> </w:t>
      </w:r>
      <w:r>
        <w:rPr>
          <w:color w:val="231F20"/>
        </w:rPr>
        <w:t>$878</w:t>
      </w:r>
      <w:r>
        <w:rPr>
          <w:color w:val="231F20"/>
          <w:spacing w:val="-14"/>
        </w:rPr>
        <w:t> </w:t>
      </w:r>
      <w:r>
        <w:rPr>
          <w:color w:val="231F20"/>
        </w:rPr>
        <w:t>million,</w:t>
      </w:r>
      <w:r>
        <w:rPr>
          <w:color w:val="231F20"/>
          <w:spacing w:val="-11"/>
        </w:rPr>
        <w:t> </w:t>
      </w:r>
      <w:r>
        <w:rPr>
          <w:color w:val="231F20"/>
        </w:rPr>
        <w:t>$583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$219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</w:rPr>
        <w:t>2007,</w:t>
      </w:r>
      <w:r>
        <w:rPr>
          <w:color w:val="231F20"/>
          <w:spacing w:val="36"/>
        </w:rPr>
        <w:t> </w:t>
      </w:r>
      <w:r>
        <w:rPr>
          <w:color w:val="231F20"/>
        </w:rPr>
        <w:t>2006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2005,</w:t>
      </w:r>
      <w:r>
        <w:rPr>
          <w:color w:val="231F20"/>
          <w:spacing w:val="36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6"/>
        </w:rPr>
        <w:t> </w:t>
      </w:r>
      <w:r>
        <w:rPr>
          <w:color w:val="231F20"/>
        </w:rPr>
        <w:t>Estimated</w:t>
      </w:r>
      <w:r>
        <w:rPr>
          <w:color w:val="231F20"/>
          <w:spacing w:val="41"/>
        </w:rPr>
        <w:t> </w:t>
      </w:r>
      <w:r>
        <w:rPr>
          <w:color w:val="231F20"/>
        </w:rPr>
        <w:t>future</w:t>
      </w:r>
      <w:r>
        <w:rPr>
          <w:color w:val="231F20"/>
          <w:spacing w:val="37"/>
        </w:rPr>
        <w:t> </w:t>
      </w:r>
      <w:r>
        <w:rPr>
          <w:color w:val="231F20"/>
        </w:rPr>
        <w:t>amortization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7"/>
        </w:rPr>
        <w:t> </w:t>
      </w:r>
      <w:r>
        <w:rPr>
          <w:color w:val="231F20"/>
        </w:rPr>
        <w:t>related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intangible</w:t>
      </w:r>
      <w:r>
        <w:rPr>
          <w:color w:val="231F20"/>
          <w:spacing w:val="40"/>
        </w:rPr>
        <w:t> </w:t>
      </w:r>
      <w:r>
        <w:rPr>
          <w:color w:val="231F20"/>
        </w:rPr>
        <w:t>assets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/>
      </w:r>
    </w:p>
    <w:p>
      <w:pPr>
        <w:pStyle w:val="BodyText"/>
        <w:spacing w:line="250" w:lineRule="auto" w:before="1"/>
        <w:ind w:left="159" w:right="161"/>
        <w:jc w:val="left"/>
      </w:pPr>
      <w:r>
        <w:rPr>
          <w:color w:val="231F20"/>
        </w:rPr>
        <w:t>$1.1</w:t>
      </w:r>
      <w:r>
        <w:rPr>
          <w:color w:val="231F20"/>
          <w:spacing w:val="-15"/>
        </w:rPr>
        <w:t> </w:t>
      </w:r>
      <w:r>
        <w:rPr>
          <w:color w:val="231F20"/>
        </w:rPr>
        <w:t>billion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both</w:t>
      </w:r>
      <w:r>
        <w:rPr>
          <w:color w:val="231F20"/>
          <w:spacing w:val="-15"/>
        </w:rPr>
        <w:t> </w:t>
      </w:r>
      <w:r>
        <w:rPr>
          <w:color w:val="231F20"/>
        </w:rPr>
        <w:t>fiscal</w:t>
      </w:r>
      <w:r>
        <w:rPr>
          <w:color w:val="231F20"/>
          <w:spacing w:val="-15"/>
        </w:rPr>
        <w:t> </w:t>
      </w:r>
      <w:r>
        <w:rPr>
          <w:color w:val="231F20"/>
        </w:rPr>
        <w:t>2008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2009,</w:t>
      </w:r>
      <w:r>
        <w:rPr>
          <w:color w:val="231F20"/>
          <w:spacing w:val="-15"/>
        </w:rPr>
        <w:t> </w:t>
      </w:r>
      <w:r>
        <w:rPr>
          <w:color w:val="231F20"/>
        </w:rPr>
        <w:t>$976</w:t>
      </w:r>
      <w:r>
        <w:rPr>
          <w:color w:val="231F20"/>
          <w:spacing w:val="-15"/>
        </w:rPr>
        <w:t> </w:t>
      </w:r>
      <w:r>
        <w:rPr>
          <w:color w:val="231F20"/>
        </w:rPr>
        <w:t>million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fiscal</w:t>
      </w:r>
      <w:r>
        <w:rPr>
          <w:color w:val="231F20"/>
          <w:spacing w:val="-15"/>
        </w:rPr>
        <w:t> </w:t>
      </w:r>
      <w:r>
        <w:rPr>
          <w:color w:val="231F20"/>
        </w:rPr>
        <w:t>2010,</w:t>
      </w:r>
      <w:r>
        <w:rPr>
          <w:color w:val="231F20"/>
          <w:spacing w:val="-15"/>
        </w:rPr>
        <w:t> </w:t>
      </w:r>
      <w:r>
        <w:rPr>
          <w:color w:val="231F20"/>
        </w:rPr>
        <w:t>$756</w:t>
      </w:r>
      <w:r>
        <w:rPr>
          <w:color w:val="231F20"/>
          <w:spacing w:val="-15"/>
        </w:rPr>
        <w:t> </w:t>
      </w:r>
      <w:r>
        <w:rPr>
          <w:color w:val="231F20"/>
        </w:rPr>
        <w:t>million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2011,</w:t>
      </w:r>
      <w:r>
        <w:rPr>
          <w:color w:val="231F20"/>
          <w:spacing w:val="-15"/>
        </w:rPr>
        <w:t> </w:t>
      </w:r>
      <w:r>
        <w:rPr>
          <w:color w:val="231F20"/>
        </w:rPr>
        <w:t>$620</w:t>
      </w:r>
      <w:r>
        <w:rPr>
          <w:color w:val="231F20"/>
          <w:spacing w:val="-15"/>
        </w:rPr>
        <w:t> </w:t>
      </w:r>
      <w:r>
        <w:rPr>
          <w:color w:val="231F20"/>
        </w:rPr>
        <w:t>million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2012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$1.4</w:t>
      </w:r>
      <w:r>
        <w:rPr>
          <w:color w:val="231F20"/>
          <w:spacing w:val="14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thereafter.</w:t>
      </w:r>
      <w:r>
        <w:rPr/>
      </w:r>
    </w:p>
    <w:p>
      <w:pPr>
        <w:spacing w:after="0" w:line="250" w:lineRule="auto"/>
        <w:jc w:val="left"/>
        <w:sectPr>
          <w:type w:val="continuous"/>
          <w:pgSz w:w="12240" w:h="15840"/>
          <w:pgMar w:top="760" w:bottom="280" w:left="1220" w:right="150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numPr>
          <w:ilvl w:val="0"/>
          <w:numId w:val="6"/>
        </w:numPr>
        <w:tabs>
          <w:tab w:pos="571" w:val="left" w:leader="none"/>
        </w:tabs>
        <w:spacing w:before="75"/>
        <w:ind w:left="570" w:right="0" w:hanging="45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SEGMENT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INFORMATION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right="115"/>
        <w:jc w:val="both"/>
      </w:pPr>
      <w:r>
        <w:rPr>
          <w:color w:val="231F20"/>
          <w:spacing w:val="-4"/>
        </w:rPr>
        <w:t>FASB</w:t>
      </w:r>
      <w:r>
        <w:rPr>
          <w:color w:val="231F20"/>
          <w:spacing w:val="29"/>
        </w:rPr>
        <w:t> </w:t>
      </w:r>
      <w:r>
        <w:rPr>
          <w:color w:val="231F20"/>
        </w:rPr>
        <w:t>Statement</w:t>
      </w:r>
      <w:r>
        <w:rPr>
          <w:color w:val="231F20"/>
          <w:spacing w:val="35"/>
        </w:rPr>
        <w:t> </w:t>
      </w:r>
      <w:r>
        <w:rPr>
          <w:color w:val="231F20"/>
        </w:rPr>
        <w:t>No.</w:t>
      </w:r>
      <w:r>
        <w:rPr>
          <w:color w:val="231F20"/>
          <w:spacing w:val="29"/>
        </w:rPr>
        <w:t> </w:t>
      </w:r>
      <w:r>
        <w:rPr>
          <w:color w:val="231F20"/>
        </w:rPr>
        <w:t>131,</w:t>
      </w:r>
      <w:r>
        <w:rPr>
          <w:color w:val="231F20"/>
          <w:spacing w:val="30"/>
        </w:rPr>
        <w:t> </w:t>
      </w:r>
      <w:r>
        <w:rPr>
          <w:rFonts w:ascii="Times New Roman"/>
          <w:i/>
          <w:color w:val="231F20"/>
          <w:spacing w:val="-1"/>
        </w:rPr>
        <w:t>Disclosures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about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  <w:spacing w:val="-1"/>
        </w:rPr>
        <w:t>Segments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an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Enterprise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and</w:t>
      </w:r>
      <w:r>
        <w:rPr>
          <w:rFonts w:ascii="Times New Roman"/>
          <w:i/>
          <w:color w:val="231F20"/>
          <w:spacing w:val="30"/>
        </w:rPr>
        <w:t> </w:t>
      </w:r>
      <w:r>
        <w:rPr>
          <w:rFonts w:ascii="Times New Roman"/>
          <w:i/>
          <w:color w:val="231F20"/>
        </w:rPr>
        <w:t>Related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Information</w:t>
      </w:r>
      <w:r>
        <w:rPr>
          <w:color w:val="231F20"/>
        </w:rPr>
        <w:t>,</w:t>
      </w:r>
      <w:r>
        <w:rPr>
          <w:color w:val="231F20"/>
          <w:spacing w:val="30"/>
        </w:rPr>
        <w:t> </w:t>
      </w:r>
      <w:r>
        <w:rPr>
          <w:color w:val="231F20"/>
        </w:rPr>
        <w:t>establishes</w:t>
      </w:r>
      <w:r>
        <w:rPr>
          <w:color w:val="231F20"/>
          <w:spacing w:val="26"/>
        </w:rPr>
        <w:t> </w:t>
      </w:r>
      <w:r>
        <w:rPr>
          <w:color w:val="231F20"/>
        </w:rPr>
        <w:t>standards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reporting</w:t>
      </w:r>
      <w:r>
        <w:rPr>
          <w:color w:val="231F20"/>
          <w:spacing w:val="-7"/>
        </w:rPr>
        <w:t> </w:t>
      </w:r>
      <w:r>
        <w:rPr>
          <w:color w:val="231F20"/>
        </w:rPr>
        <w:t>information</w:t>
      </w:r>
      <w:r>
        <w:rPr>
          <w:color w:val="231F20"/>
          <w:spacing w:val="-7"/>
        </w:rPr>
        <w:t> </w:t>
      </w:r>
      <w:r>
        <w:rPr>
          <w:color w:val="231F20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-9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segments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defined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components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</w:rPr>
        <w:t>enterprise about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separate </w:t>
      </w:r>
      <w:r>
        <w:rPr>
          <w:color w:val="231F20"/>
          <w:spacing w:val="-1"/>
        </w:rPr>
        <w:t>financial</w:t>
      </w:r>
      <w:r>
        <w:rPr>
          <w:color w:val="231F20"/>
        </w:rPr>
        <w:t> information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evaluated</w:t>
      </w:r>
      <w:r>
        <w:rPr>
          <w:color w:val="231F20"/>
        </w:rPr>
        <w:t> </w:t>
      </w:r>
      <w:r>
        <w:rPr>
          <w:color w:val="231F20"/>
          <w:spacing w:val="-1"/>
        </w:rPr>
        <w:t>regularly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chief</w:t>
      </w:r>
      <w:r>
        <w:rPr>
          <w:color w:val="231F20"/>
          <w:spacing w:val="-1"/>
        </w:rPr>
        <w:t> </w:t>
      </w:r>
      <w:r>
        <w:rPr>
          <w:color w:val="231F20"/>
        </w:rPr>
        <w:t>operating</w:t>
      </w:r>
      <w:r>
        <w:rPr>
          <w:color w:val="231F20"/>
          <w:spacing w:val="33"/>
        </w:rPr>
        <w:t> </w:t>
      </w:r>
      <w:r>
        <w:rPr>
          <w:color w:val="231F20"/>
        </w:rPr>
        <w:t>decision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maker,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decision</w:t>
      </w:r>
      <w:r>
        <w:rPr>
          <w:color w:val="231F20"/>
          <w:spacing w:val="-7"/>
        </w:rPr>
        <w:t> </w:t>
      </w:r>
      <w:r>
        <w:rPr>
          <w:color w:val="231F20"/>
        </w:rPr>
        <w:t>making</w:t>
      </w:r>
      <w:r>
        <w:rPr>
          <w:color w:val="231F20"/>
          <w:spacing w:val="-8"/>
        </w:rPr>
        <w:t> </w:t>
      </w:r>
      <w:r>
        <w:rPr>
          <w:color w:val="231F20"/>
        </w:rPr>
        <w:t>group,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deciding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allocate</w:t>
      </w:r>
      <w:r>
        <w:rPr>
          <w:color w:val="231F20"/>
          <w:spacing w:val="-5"/>
        </w:rPr>
        <w:t> </w:t>
      </w:r>
      <w:r>
        <w:rPr>
          <w:color w:val="231F20"/>
        </w:rPr>
        <w:t>resources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assessing</w:t>
      </w:r>
      <w:r>
        <w:rPr>
          <w:color w:val="231F20"/>
          <w:spacing w:val="-9"/>
        </w:rPr>
        <w:t> </w:t>
      </w:r>
      <w:r>
        <w:rPr>
          <w:color w:val="231F20"/>
        </w:rPr>
        <w:t>performance.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chief</w:t>
      </w:r>
      <w:r>
        <w:rPr>
          <w:color w:val="231F20"/>
          <w:spacing w:val="20"/>
        </w:rPr>
        <w:t> </w:t>
      </w:r>
      <w:r>
        <w:rPr>
          <w:color w:val="231F20"/>
        </w:rPr>
        <w:t>operating</w:t>
      </w:r>
      <w:r>
        <w:rPr>
          <w:color w:val="231F20"/>
          <w:spacing w:val="19"/>
        </w:rPr>
        <w:t> </w:t>
      </w:r>
      <w:r>
        <w:rPr>
          <w:color w:val="231F20"/>
        </w:rPr>
        <w:t>decision</w:t>
      </w:r>
      <w:r>
        <w:rPr>
          <w:color w:val="231F20"/>
          <w:spacing w:val="20"/>
        </w:rPr>
        <w:t> </w:t>
      </w:r>
      <w:r>
        <w:rPr>
          <w:color w:val="231F20"/>
        </w:rPr>
        <w:t>maker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Chief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Officer.</w:t>
      </w:r>
      <w:r>
        <w:rPr>
          <w:color w:val="231F20"/>
          <w:spacing w:val="1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organized</w:t>
      </w:r>
      <w:r>
        <w:rPr>
          <w:color w:val="231F20"/>
          <w:spacing w:val="20"/>
        </w:rPr>
        <w:t> </w:t>
      </w:r>
      <w:r>
        <w:rPr>
          <w:color w:val="231F20"/>
        </w:rPr>
        <w:t>geographically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7"/>
        </w:rPr>
        <w:t> </w:t>
      </w:r>
      <w:r>
        <w:rPr>
          <w:color w:val="231F20"/>
        </w:rPr>
        <w:t>line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business.</w:t>
      </w:r>
      <w:r>
        <w:rPr>
          <w:color w:val="231F20"/>
          <w:spacing w:val="6"/>
        </w:rPr>
        <w:t> </w:t>
      </w:r>
      <w:r>
        <w:rPr>
          <w:color w:val="231F20"/>
        </w:rPr>
        <w:t>While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Chief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evaluates</w:t>
      </w:r>
      <w:r>
        <w:rPr>
          <w:color w:val="231F20"/>
          <w:spacing w:val="11"/>
        </w:rPr>
        <w:t> </w:t>
      </w:r>
      <w:r>
        <w:rPr>
          <w:color w:val="231F20"/>
        </w:rPr>
        <w:t>results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number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> </w:t>
      </w:r>
      <w:r>
        <w:rPr>
          <w:color w:val="231F20"/>
        </w:rPr>
        <w:t>ways,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line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business</w:t>
      </w:r>
      <w:r>
        <w:rPr>
          <w:color w:val="231F20"/>
          <w:spacing w:val="27"/>
        </w:rPr>
        <w:t> </w:t>
      </w:r>
      <w:r>
        <w:rPr>
          <w:color w:val="231F20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</w:rPr>
        <w:t>structure</w:t>
      </w:r>
      <w:r>
        <w:rPr>
          <w:color w:val="231F20"/>
          <w:spacing w:val="1"/>
        </w:rPr>
        <w:t> </w:t>
      </w:r>
      <w:r>
        <w:rPr>
          <w:color w:val="231F20"/>
        </w:rPr>
        <w:t>is the</w:t>
      </w:r>
      <w:r>
        <w:rPr>
          <w:color w:val="231F20"/>
          <w:spacing w:val="1"/>
        </w:rPr>
        <w:t> </w:t>
      </w:r>
      <w:r>
        <w:rPr>
          <w:color w:val="231F20"/>
        </w:rPr>
        <w:t>primary</w:t>
      </w:r>
      <w:r>
        <w:rPr>
          <w:color w:val="231F20"/>
          <w:spacing w:val="2"/>
        </w:rPr>
        <w:t> </w:t>
      </w:r>
      <w:r>
        <w:rPr>
          <w:color w:val="231F20"/>
        </w:rPr>
        <w:t>basis for which the</w:t>
      </w:r>
      <w:r>
        <w:rPr>
          <w:color w:val="231F20"/>
          <w:spacing w:val="1"/>
        </w:rPr>
        <w:t> </w:t>
      </w:r>
      <w:r>
        <w:rPr>
          <w:color w:val="231F20"/>
        </w:rPr>
        <w:t>allocation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resources</w:t>
      </w:r>
      <w:r>
        <w:rPr>
          <w:color w:val="231F20"/>
          <w:spacing w:val="2"/>
        </w:rPr>
        <w:t> </w:t>
      </w:r>
      <w:r>
        <w:rPr>
          <w:color w:val="231F20"/>
        </w:rPr>
        <w:t>and financial</w:t>
      </w:r>
      <w:r>
        <w:rPr>
          <w:color w:val="231F20"/>
          <w:spacing w:val="3"/>
        </w:rPr>
        <w:t> </w:t>
      </w:r>
      <w:r>
        <w:rPr>
          <w:color w:val="231F20"/>
        </w:rPr>
        <w:t>results are</w:t>
      </w:r>
      <w:r>
        <w:rPr>
          <w:color w:val="231F20"/>
          <w:spacing w:val="1"/>
        </w:rPr>
        <w:t> </w:t>
      </w:r>
      <w:r>
        <w:rPr>
          <w:color w:val="231F20"/>
        </w:rPr>
        <w:t>assessed.</w:t>
      </w:r>
      <w:r>
        <w:rPr>
          <w:color w:val="231F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34"/>
        </w:rPr>
        <w:t> </w:t>
      </w:r>
      <w:r>
        <w:rPr>
          <w:color w:val="231F20"/>
        </w:rPr>
        <w:t>two</w:t>
      </w:r>
      <w:r>
        <w:rPr>
          <w:color w:val="231F20"/>
          <w:spacing w:val="33"/>
        </w:rPr>
        <w:t> </w:t>
      </w:r>
      <w:r>
        <w:rPr>
          <w:color w:val="231F20"/>
        </w:rPr>
        <w:t>businesses,</w:t>
      </w:r>
      <w:r>
        <w:rPr>
          <w:color w:val="231F20"/>
          <w:spacing w:val="31"/>
        </w:rPr>
        <w:t> </w:t>
      </w:r>
      <w:r>
        <w:rPr>
          <w:color w:val="231F20"/>
        </w:rPr>
        <w:t>software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services,</w:t>
      </w:r>
      <w:r>
        <w:rPr>
          <w:color w:val="231F20"/>
          <w:spacing w:val="34"/>
        </w:rPr>
        <w:t> </w:t>
      </w:r>
      <w:r>
        <w:rPr>
          <w:color w:val="231F20"/>
        </w:rPr>
        <w:t>which</w:t>
      </w:r>
      <w:r>
        <w:rPr>
          <w:color w:val="231F20"/>
          <w:spacing w:val="34"/>
        </w:rPr>
        <w:t> </w:t>
      </w:r>
      <w:r>
        <w:rPr>
          <w:color w:val="231F20"/>
        </w:rPr>
        <w:t>are</w:t>
      </w:r>
      <w:r>
        <w:rPr>
          <w:color w:val="231F20"/>
          <w:spacing w:val="35"/>
        </w:rPr>
        <w:t> </w:t>
      </w:r>
      <w:r>
        <w:rPr>
          <w:color w:val="231F20"/>
        </w:rPr>
        <w:t>further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35"/>
        </w:rPr>
        <w:t> </w:t>
      </w:r>
      <w:r>
        <w:rPr>
          <w:color w:val="231F20"/>
        </w:rPr>
        <w:t>into</w:t>
      </w:r>
      <w:r>
        <w:rPr>
          <w:color w:val="231F20"/>
          <w:spacing w:val="34"/>
        </w:rPr>
        <w:t> </w:t>
      </w:r>
      <w:r>
        <w:rPr>
          <w:color w:val="231F20"/>
          <w:spacing w:val="-2"/>
        </w:rPr>
        <w:t>five</w:t>
      </w:r>
      <w:r>
        <w:rPr>
          <w:color w:val="231F20"/>
          <w:spacing w:val="32"/>
        </w:rPr>
        <w:t> </w:t>
      </w:r>
      <w:r>
        <w:rPr>
          <w:color w:val="231F20"/>
        </w:rPr>
        <w:t>operating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comprised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two</w:t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25"/>
        </w:rPr>
        <w:t> </w:t>
      </w:r>
      <w:r>
        <w:rPr>
          <w:color w:val="231F20"/>
        </w:rPr>
        <w:t>(1)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licenses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(2)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license</w:t>
      </w:r>
      <w:r>
        <w:rPr>
          <w:color w:val="231F20"/>
          <w:spacing w:val="29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</w:rPr>
        <w:t>support.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comprised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three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-8"/>
        </w:rPr>
        <w:t> </w:t>
      </w:r>
      <w:r>
        <w:rPr>
          <w:color w:val="231F20"/>
        </w:rPr>
        <w:t>(1)</w:t>
      </w:r>
      <w:r>
        <w:rPr>
          <w:color w:val="231F20"/>
          <w:spacing w:val="-12"/>
        </w:rPr>
        <w:t> </w:t>
      </w:r>
      <w:r>
        <w:rPr>
          <w:color w:val="231F20"/>
        </w:rPr>
        <w:t>consulting,</w:t>
      </w:r>
      <w:r>
        <w:rPr>
          <w:color w:val="231F20"/>
          <w:spacing w:val="-9"/>
        </w:rPr>
        <w:t> </w:t>
      </w:r>
      <w:r>
        <w:rPr>
          <w:color w:val="231F20"/>
        </w:rPr>
        <w:t>(2)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(3)</w:t>
      </w:r>
      <w:r>
        <w:rPr>
          <w:color w:val="231F20"/>
          <w:spacing w:val="13"/>
        </w:rPr>
        <w:t> </w:t>
      </w:r>
      <w:r>
        <w:rPr>
          <w:color w:val="231F20"/>
        </w:rPr>
        <w:t>education.</w:t>
      </w:r>
      <w:r>
        <w:rPr/>
      </w:r>
    </w:p>
    <w:p>
      <w:pPr>
        <w:pStyle w:val="BodyText"/>
        <w:spacing w:line="250" w:lineRule="auto" w:before="119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5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2"/>
        </w:rPr>
        <w:t> </w:t>
      </w:r>
      <w:r>
        <w:rPr>
          <w:color w:val="231F20"/>
        </w:rPr>
        <w:t>line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business</w:t>
      </w:r>
      <w:r>
        <w:rPr>
          <w:color w:val="231F20"/>
          <w:spacing w:val="-16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engaged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licensing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database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well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applications</w:t>
      </w:r>
      <w:r>
        <w:rPr>
          <w:color w:val="231F20"/>
          <w:spacing w:val="27"/>
        </w:rPr>
        <w:t> </w:t>
      </w:r>
      <w:r>
        <w:rPr>
          <w:color w:val="231F20"/>
        </w:rPr>
        <w:t>software.</w:t>
      </w:r>
      <w:r>
        <w:rPr>
          <w:color w:val="231F20"/>
          <w:spacing w:val="24"/>
        </w:rPr>
        <w:t> </w:t>
      </w:r>
      <w:r>
        <w:rPr>
          <w:color w:val="231F20"/>
        </w:rPr>
        <w:t>Database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includes</w:t>
      </w:r>
      <w:r>
        <w:rPr>
          <w:color w:val="231F20"/>
          <w:spacing w:val="24"/>
        </w:rPr>
        <w:t> </w:t>
      </w:r>
      <w:r>
        <w:rPr>
          <w:color w:val="231F20"/>
        </w:rPr>
        <w:t>database</w:t>
      </w:r>
      <w:r>
        <w:rPr>
          <w:color w:val="231F20"/>
          <w:spacing w:val="25"/>
        </w:rPr>
        <w:t> </w:t>
      </w:r>
      <w:r>
        <w:rPr>
          <w:color w:val="231F20"/>
        </w:rPr>
        <w:t>management</w:t>
      </w:r>
      <w:r>
        <w:rPr>
          <w:color w:val="231F20"/>
          <w:spacing w:val="28"/>
        </w:rPr>
        <w:t> </w:t>
      </w:r>
      <w:r>
        <w:rPr>
          <w:color w:val="231F20"/>
        </w:rPr>
        <w:t>software,</w:t>
      </w:r>
      <w:r>
        <w:rPr>
          <w:color w:val="231F20"/>
          <w:spacing w:val="23"/>
        </w:rPr>
        <w:t> </w:t>
      </w:r>
      <w:r>
        <w:rPr>
          <w:color w:val="231F20"/>
        </w:rPr>
        <w:t>application</w:t>
      </w:r>
      <w:r>
        <w:rPr>
          <w:color w:val="231F20"/>
          <w:spacing w:val="27"/>
        </w:rPr>
        <w:t> </w:t>
      </w:r>
      <w:r>
        <w:rPr>
          <w:color w:val="231F20"/>
        </w:rPr>
        <w:t>server</w:t>
      </w:r>
      <w:r>
        <w:rPr>
          <w:color w:val="231F20"/>
          <w:spacing w:val="10"/>
        </w:rPr>
        <w:t> </w:t>
      </w:r>
      <w:r>
        <w:rPr>
          <w:color w:val="231F20"/>
        </w:rPr>
        <w:t>software,</w:t>
      </w:r>
      <w:r>
        <w:rPr>
          <w:color w:val="231F20"/>
          <w:spacing w:val="11"/>
        </w:rPr>
        <w:t> </w:t>
      </w:r>
      <w:r>
        <w:rPr>
          <w:color w:val="231F20"/>
        </w:rPr>
        <w:t>identification</w:t>
      </w:r>
      <w:r>
        <w:rPr>
          <w:color w:val="231F20"/>
          <w:spacing w:val="14"/>
        </w:rPr>
        <w:t> </w:t>
      </w:r>
      <w:r>
        <w:rPr>
          <w:color w:val="231F20"/>
        </w:rPr>
        <w:t>management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access,</w:t>
      </w:r>
      <w:r>
        <w:rPr>
          <w:color w:val="231F20"/>
          <w:spacing w:val="12"/>
        </w:rPr>
        <w:t> </w:t>
      </w:r>
      <w:r>
        <w:rPr>
          <w:color w:val="231F20"/>
        </w:rPr>
        <w:t>analytics,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5"/>
        </w:rPr>
        <w:t> </w:t>
      </w:r>
      <w:r>
        <w:rPr>
          <w:color w:val="231F20"/>
        </w:rPr>
        <w:t>tools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collaboration</w:t>
      </w:r>
      <w:r>
        <w:rPr>
          <w:color w:val="231F20"/>
          <w:spacing w:val="14"/>
        </w:rPr>
        <w:t> </w:t>
      </w:r>
      <w:r>
        <w:rPr>
          <w:color w:val="231F20"/>
        </w:rPr>
        <w:t>software.</w:t>
      </w:r>
      <w:r>
        <w:rPr>
          <w:color w:val="231F20"/>
          <w:spacing w:val="25"/>
        </w:rPr>
        <w:t> </w:t>
      </w:r>
      <w:r>
        <w:rPr>
          <w:color w:val="231F20"/>
        </w:rPr>
        <w:t>Applications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4"/>
        </w:rPr>
        <w:t> </w:t>
      </w:r>
      <w:r>
        <w:rPr>
          <w:color w:val="231F20"/>
        </w:rPr>
        <w:t>enterprise</w:t>
      </w:r>
      <w:r>
        <w:rPr>
          <w:color w:val="231F20"/>
          <w:spacing w:val="-1"/>
        </w:rPr>
        <w:t> </w:t>
      </w:r>
      <w:r>
        <w:rPr>
          <w:color w:val="231F20"/>
        </w:rPr>
        <w:t>information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enables</w:t>
      </w:r>
      <w:r>
        <w:rPr>
          <w:color w:val="231F20"/>
          <w:spacing w:val="-2"/>
        </w:rPr>
        <w:t> </w:t>
      </w:r>
      <w:r>
        <w:rPr>
          <w:color w:val="231F20"/>
        </w:rPr>
        <w:t>companies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manage</w:t>
      </w:r>
      <w:r>
        <w:rPr>
          <w:color w:val="231F20"/>
          <w:spacing w:val="-1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cycles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provide</w:t>
      </w:r>
      <w:r>
        <w:rPr>
          <w:color w:val="231F20"/>
          <w:spacing w:val="21"/>
        </w:rPr>
        <w:t> </w:t>
      </w:r>
      <w:r>
        <w:rPr>
          <w:color w:val="231F20"/>
        </w:rPr>
        <w:t>intelligence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functional</w:t>
      </w:r>
      <w:r>
        <w:rPr>
          <w:color w:val="231F20"/>
          <w:spacing w:val="25"/>
        </w:rPr>
        <w:t> </w:t>
      </w:r>
      <w:r>
        <w:rPr>
          <w:color w:val="231F20"/>
        </w:rPr>
        <w:t>areas</w:t>
      </w:r>
      <w:r>
        <w:rPr>
          <w:color w:val="231F20"/>
          <w:spacing w:val="24"/>
        </w:rPr>
        <w:t> </w:t>
      </w:r>
      <w:r>
        <w:rPr>
          <w:color w:val="231F20"/>
        </w:rPr>
        <w:t>such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financials,</w:t>
      </w:r>
      <w:r>
        <w:rPr>
          <w:color w:val="231F20"/>
          <w:spacing w:val="21"/>
        </w:rPr>
        <w:t> </w:t>
      </w:r>
      <w:r>
        <w:rPr>
          <w:color w:val="231F20"/>
        </w:rPr>
        <w:t>human</w:t>
      </w:r>
      <w:r>
        <w:rPr>
          <w:color w:val="231F20"/>
          <w:spacing w:val="23"/>
        </w:rPr>
        <w:t> </w:t>
      </w:r>
      <w:r>
        <w:rPr>
          <w:color w:val="231F20"/>
        </w:rPr>
        <w:t>resources,</w:t>
      </w:r>
      <w:r>
        <w:rPr>
          <w:color w:val="231F20"/>
          <w:spacing w:val="23"/>
        </w:rPr>
        <w:t> </w:t>
      </w:r>
      <w:r>
        <w:rPr>
          <w:color w:val="231F20"/>
        </w:rPr>
        <w:t>maintenance</w:t>
      </w:r>
      <w:r>
        <w:rPr>
          <w:color w:val="231F20"/>
          <w:spacing w:val="27"/>
        </w:rPr>
        <w:t> </w:t>
      </w:r>
      <w:r>
        <w:rPr>
          <w:color w:val="231F20"/>
        </w:rPr>
        <w:t>management,</w:t>
      </w:r>
      <w:r>
        <w:rPr>
          <w:color w:val="231F20"/>
          <w:spacing w:val="27"/>
        </w:rPr>
        <w:t> </w:t>
      </w:r>
      <w:r>
        <w:rPr>
          <w:color w:val="231F20"/>
        </w:rPr>
        <w:t>manu-</w:t>
      </w:r>
      <w:r>
        <w:rPr>
          <w:color w:val="231F20"/>
          <w:spacing w:val="22"/>
        </w:rPr>
        <w:t> </w:t>
      </w:r>
      <w:r>
        <w:rPr>
          <w:color w:val="231F20"/>
        </w:rPr>
        <w:t>facturing,</w:t>
      </w:r>
      <w:r>
        <w:rPr>
          <w:color w:val="231F20"/>
          <w:spacing w:val="41"/>
        </w:rPr>
        <w:t> </w:t>
      </w:r>
      <w:r>
        <w:rPr>
          <w:color w:val="231F20"/>
        </w:rPr>
        <w:t>marketing,</w:t>
      </w:r>
      <w:r>
        <w:rPr>
          <w:color w:val="231F20"/>
          <w:spacing w:val="41"/>
        </w:rPr>
        <w:t> </w:t>
      </w:r>
      <w:r>
        <w:rPr>
          <w:color w:val="231F20"/>
        </w:rPr>
        <w:t>order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fulfillment,</w:t>
      </w:r>
      <w:r>
        <w:rPr>
          <w:color w:val="231F20"/>
          <w:spacing w:val="42"/>
        </w:rPr>
        <w:t> </w:t>
      </w:r>
      <w:r>
        <w:rPr>
          <w:color w:val="231F20"/>
        </w:rPr>
        <w:t>product</w:t>
      </w:r>
      <w:r>
        <w:rPr>
          <w:color w:val="231F20"/>
          <w:spacing w:val="39"/>
        </w:rPr>
        <w:t> </w:t>
      </w:r>
      <w:r>
        <w:rPr>
          <w:color w:val="231F20"/>
        </w:rPr>
        <w:t>lifecycle</w:t>
      </w:r>
      <w:r>
        <w:rPr>
          <w:color w:val="231F20"/>
          <w:spacing w:val="40"/>
        </w:rPr>
        <w:t> </w:t>
      </w:r>
      <w:r>
        <w:rPr>
          <w:color w:val="231F20"/>
        </w:rPr>
        <w:t>management,</w:t>
      </w:r>
      <w:r>
        <w:rPr>
          <w:color w:val="231F20"/>
          <w:spacing w:val="42"/>
        </w:rPr>
        <w:t> </w:t>
      </w:r>
      <w:r>
        <w:rPr>
          <w:color w:val="231F20"/>
        </w:rPr>
        <w:t>procurement,</w:t>
      </w:r>
      <w:r>
        <w:rPr>
          <w:color w:val="231F20"/>
          <w:spacing w:val="42"/>
        </w:rPr>
        <w:t> </w:t>
      </w:r>
      <w:r>
        <w:rPr>
          <w:color w:val="231F20"/>
        </w:rPr>
        <w:t>projects,</w:t>
      </w:r>
      <w:r>
        <w:rPr>
          <w:color w:val="231F20"/>
          <w:spacing w:val="40"/>
        </w:rPr>
        <w:t> </w:t>
      </w:r>
      <w:r>
        <w:rPr>
          <w:color w:val="231F20"/>
        </w:rPr>
        <w:t>sales,</w:t>
      </w:r>
      <w:r>
        <w:rPr>
          <w:color w:val="231F20"/>
          <w:spacing w:val="39"/>
        </w:rPr>
        <w:t> </w:t>
      </w:r>
      <w:r>
        <w:rPr>
          <w:color w:val="231F20"/>
        </w:rPr>
        <w:t>services,</w:t>
      </w:r>
      <w:r>
        <w:rPr>
          <w:color w:val="231F20"/>
          <w:spacing w:val="20"/>
        </w:rPr>
        <w:t> </w:t>
      </w:r>
      <w:r>
        <w:rPr>
          <w:color w:val="231F20"/>
        </w:rPr>
        <w:t>enterprise</w:t>
      </w:r>
      <w:r>
        <w:rPr>
          <w:color w:val="231F20"/>
          <w:spacing w:val="6"/>
        </w:rPr>
        <w:t> </w:t>
      </w:r>
      <w:r>
        <w:rPr>
          <w:color w:val="231F20"/>
        </w:rPr>
        <w:t>resource</w:t>
      </w:r>
      <w:r>
        <w:rPr>
          <w:color w:val="231F20"/>
          <w:spacing w:val="5"/>
        </w:rPr>
        <w:t> </w:t>
      </w:r>
      <w:r>
        <w:rPr>
          <w:color w:val="231F20"/>
        </w:rPr>
        <w:t>planning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supply</w:t>
      </w:r>
      <w:r>
        <w:rPr>
          <w:color w:val="231F20"/>
          <w:spacing w:val="2"/>
        </w:rPr>
        <w:t> </w:t>
      </w:r>
      <w:r>
        <w:rPr>
          <w:color w:val="231F20"/>
        </w:rPr>
        <w:t>chain</w:t>
      </w:r>
      <w:r>
        <w:rPr>
          <w:color w:val="231F20"/>
          <w:spacing w:val="4"/>
        </w:rPr>
        <w:t> </w:t>
      </w:r>
      <w:r>
        <w:rPr>
          <w:color w:val="231F20"/>
        </w:rPr>
        <w:t>planning.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5"/>
        </w:rPr>
        <w:t> </w:t>
      </w:r>
      <w:r>
        <w:rPr>
          <w:color w:val="231F20"/>
        </w:rPr>
        <w:t>updates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</w:rPr>
        <w:t>line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</w:rPr>
        <w:t> business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36"/>
        </w:rPr>
        <w:t> </w:t>
      </w:r>
      <w:r>
        <w:rPr>
          <w:color w:val="231F20"/>
        </w:rPr>
        <w:t>customers</w:t>
      </w:r>
      <w:r>
        <w:rPr>
          <w:color w:val="231F20"/>
          <w:spacing w:val="38"/>
        </w:rPr>
        <w:t> </w:t>
      </w:r>
      <w:r>
        <w:rPr>
          <w:color w:val="231F20"/>
        </w:rPr>
        <w:t>with</w:t>
      </w:r>
      <w:r>
        <w:rPr>
          <w:color w:val="231F20"/>
          <w:spacing w:val="37"/>
        </w:rPr>
        <w:t> </w:t>
      </w:r>
      <w:r>
        <w:rPr>
          <w:color w:val="231F20"/>
        </w:rPr>
        <w:t>rights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unspecified</w:t>
      </w:r>
      <w:r>
        <w:rPr>
          <w:color w:val="231F20"/>
          <w:spacing w:val="37"/>
        </w:rPr>
        <w:t> </w:t>
      </w:r>
      <w:r>
        <w:rPr>
          <w:color w:val="231F20"/>
        </w:rPr>
        <w:t>software</w:t>
      </w:r>
      <w:r>
        <w:rPr>
          <w:color w:val="231F20"/>
          <w:spacing w:val="38"/>
        </w:rPr>
        <w:t> </w:t>
      </w:r>
      <w:r>
        <w:rPr>
          <w:color w:val="231F20"/>
        </w:rPr>
        <w:t>product</w:t>
      </w:r>
      <w:r>
        <w:rPr>
          <w:color w:val="231F20"/>
          <w:spacing w:val="37"/>
        </w:rPr>
        <w:t> </w:t>
      </w:r>
      <w:r>
        <w:rPr>
          <w:color w:val="231F20"/>
        </w:rPr>
        <w:t>upgrades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maintenance</w:t>
      </w:r>
      <w:r>
        <w:rPr>
          <w:color w:val="231F20"/>
          <w:spacing w:val="42"/>
        </w:rPr>
        <w:t> </w:t>
      </w:r>
      <w:r>
        <w:rPr>
          <w:color w:val="231F20"/>
        </w:rPr>
        <w:t>releases,</w:t>
      </w:r>
      <w:r>
        <w:rPr>
          <w:color w:val="231F20"/>
          <w:spacing w:val="25"/>
        </w:rPr>
        <w:t> </w:t>
      </w:r>
      <w:r>
        <w:rPr>
          <w:color w:val="231F20"/>
        </w:rPr>
        <w:t>internet</w:t>
      </w:r>
      <w:r>
        <w:rPr>
          <w:color w:val="231F20"/>
          <w:spacing w:val="4"/>
        </w:rPr>
        <w:t> </w:t>
      </w:r>
      <w:r>
        <w:rPr>
          <w:color w:val="231F20"/>
        </w:rPr>
        <w:t>access</w:t>
      </w:r>
      <w:r>
        <w:rPr>
          <w:color w:val="231F20"/>
          <w:spacing w:val="1"/>
        </w:rPr>
        <w:t> </w:t>
      </w:r>
      <w:r>
        <w:rPr>
          <w:color w:val="231F20"/>
        </w:rPr>
        <w:t>to technical</w:t>
      </w:r>
      <w:r>
        <w:rPr>
          <w:color w:val="231F20"/>
          <w:spacing w:val="5"/>
        </w:rPr>
        <w:t> </w:t>
      </w:r>
      <w:r>
        <w:rPr>
          <w:color w:val="231F20"/>
        </w:rPr>
        <w:t>content,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internet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telephone</w:t>
      </w:r>
      <w:r>
        <w:rPr>
          <w:color w:val="231F20"/>
          <w:spacing w:val="3"/>
        </w:rPr>
        <w:t> </w:t>
      </w:r>
      <w:r>
        <w:rPr>
          <w:color w:val="231F20"/>
        </w:rPr>
        <w:t>access</w:t>
      </w:r>
      <w:r>
        <w:rPr>
          <w:color w:val="231F20"/>
          <w:spacing w:val="2"/>
        </w:rPr>
        <w:t> </w:t>
      </w:r>
      <w:r>
        <w:rPr>
          <w:color w:val="231F20"/>
        </w:rPr>
        <w:t>to technical</w:t>
      </w:r>
      <w:r>
        <w:rPr>
          <w:color w:val="231F20"/>
          <w:spacing w:val="4"/>
        </w:rPr>
        <w:t> </w:t>
      </w:r>
      <w:r>
        <w:rPr>
          <w:color w:val="231F20"/>
        </w:rPr>
        <w:t>support personnel</w:t>
      </w:r>
      <w:r>
        <w:rPr>
          <w:color w:val="231F20"/>
          <w:spacing w:val="2"/>
        </w:rPr>
        <w:t> </w:t>
      </w:r>
      <w:r>
        <w:rPr>
          <w:color w:val="231F20"/>
        </w:rPr>
        <w:t>during</w:t>
      </w:r>
      <w:r>
        <w:rPr>
          <w:color w:val="231F20"/>
        </w:rPr>
        <w:t> the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</w:rPr>
        <w:t>period.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license updates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</w:rPr>
        <w:t>line of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-3"/>
        </w:rPr>
        <w:t> </w:t>
      </w:r>
      <w:r>
        <w:rPr>
          <w:color w:val="231F20"/>
        </w:rPr>
        <w:t>customers</w:t>
      </w:r>
      <w:r>
        <w:rPr>
          <w:color w:val="231F20"/>
          <w:spacing w:val="-2"/>
        </w:rPr>
        <w:t> </w:t>
      </w:r>
      <w:r>
        <w:rPr>
          <w:color w:val="231F20"/>
        </w:rPr>
        <w:t>Oracle</w:t>
      </w:r>
      <w:r>
        <w:rPr>
          <w:color w:val="231F20"/>
          <w:spacing w:val="22"/>
        </w:rPr>
        <w:t> </w:t>
      </w:r>
      <w:r>
        <w:rPr>
          <w:color w:val="231F20"/>
        </w:rPr>
        <w:t>Unbreakable</w:t>
      </w:r>
      <w:r>
        <w:rPr>
          <w:color w:val="231F20"/>
          <w:spacing w:val="17"/>
        </w:rPr>
        <w:t> </w:t>
      </w:r>
      <w:r>
        <w:rPr>
          <w:color w:val="231F20"/>
        </w:rPr>
        <w:t>Linux</w:t>
      </w:r>
      <w:r>
        <w:rPr>
          <w:color w:val="231F20"/>
          <w:spacing w:val="15"/>
        </w:rPr>
        <w:t> </w:t>
      </w:r>
      <w:r>
        <w:rPr>
          <w:color w:val="231F20"/>
        </w:rPr>
        <w:t>Support,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provides</w:t>
      </w:r>
      <w:r>
        <w:rPr>
          <w:color w:val="231F20"/>
          <w:spacing w:val="12"/>
        </w:rPr>
        <w:t> </w:t>
      </w:r>
      <w:r>
        <w:rPr>
          <w:color w:val="231F20"/>
        </w:rPr>
        <w:t>enterprise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Linux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system.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consulting</w:t>
      </w:r>
      <w:r>
        <w:rPr>
          <w:color w:val="231F20"/>
          <w:spacing w:val="5"/>
        </w:rPr>
        <w:t> </w:t>
      </w:r>
      <w:r>
        <w:rPr>
          <w:color w:val="231F20"/>
        </w:rPr>
        <w:t>line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5"/>
        </w:rPr>
        <w:t> </w:t>
      </w:r>
      <w:r>
        <w:rPr>
          <w:color w:val="231F20"/>
        </w:rPr>
        <w:t>services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strategy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analysis,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"/>
        </w:rPr>
        <w:t> </w:t>
      </w:r>
      <w:r>
        <w:rPr>
          <w:color w:val="231F20"/>
        </w:rPr>
        <w:t>process</w:t>
      </w:r>
      <w:r>
        <w:rPr>
          <w:color w:val="231F20"/>
          <w:spacing w:val="41"/>
        </w:rPr>
        <w:t> </w:t>
      </w:r>
      <w:r>
        <w:rPr>
          <w:color w:val="231F20"/>
        </w:rPr>
        <w:t>optimization,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implementation,</w:t>
      </w:r>
      <w:r>
        <w:rPr>
          <w:color w:val="231F20"/>
          <w:spacing w:val="35"/>
        </w:rPr>
        <w:t> </w:t>
      </w:r>
      <w:r>
        <w:rPr>
          <w:color w:val="231F20"/>
        </w:rPr>
        <w:t>deployment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upgrade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database,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applications</w:t>
      </w:r>
      <w:r>
        <w:rPr>
          <w:color w:val="231F20"/>
          <w:spacing w:val="28"/>
        </w:rPr>
        <w:t> </w:t>
      </w:r>
      <w:r>
        <w:rPr>
          <w:color w:val="231F20"/>
        </w:rPr>
        <w:t>software.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Demand</w:t>
      </w:r>
      <w:r>
        <w:rPr>
          <w:color w:val="231F20"/>
          <w:spacing w:val="7"/>
        </w:rPr>
        <w:t> </w:t>
      </w:r>
      <w:r>
        <w:rPr>
          <w:color w:val="231F20"/>
        </w:rPr>
        <w:t>includes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Demand,</w:t>
      </w:r>
      <w:r>
        <w:rPr>
          <w:color w:val="231F20"/>
          <w:spacing w:val="6"/>
        </w:rPr>
        <w:t> </w:t>
      </w:r>
      <w:r>
        <w:rPr>
          <w:color w:val="231F20"/>
        </w:rPr>
        <w:t>CRM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Demand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7"/>
        </w:rPr>
        <w:t> </w:t>
      </w:r>
      <w:r>
        <w:rPr>
          <w:color w:val="231F20"/>
        </w:rPr>
        <w:t>Customer</w:t>
      </w:r>
      <w:r>
        <w:rPr>
          <w:color w:val="231F20"/>
          <w:spacing w:val="6"/>
        </w:rPr>
        <w:t> </w:t>
      </w:r>
      <w:r>
        <w:rPr>
          <w:color w:val="231F20"/>
        </w:rPr>
        <w:t>Services.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23"/>
        </w:rPr>
        <w:t> </w:t>
      </w:r>
      <w:r>
        <w:rPr>
          <w:color w:val="231F20"/>
        </w:rPr>
        <w:t>On Demand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"/>
        </w:rPr>
        <w:t> </w:t>
      </w:r>
      <w:r>
        <w:rPr>
          <w:color w:val="231F20"/>
        </w:rPr>
        <w:t>multi-featured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hardware</w:t>
      </w:r>
      <w:r>
        <w:rPr>
          <w:color w:val="231F20"/>
          <w:spacing w:val="3"/>
        </w:rPr>
        <w:t> </w:t>
      </w:r>
      <w:r>
        <w:rPr>
          <w:color w:val="231F20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maintenance</w:t>
      </w:r>
      <w:r>
        <w:rPr>
          <w:color w:val="231F20"/>
          <w:spacing w:val="6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</w:rPr>
        <w:t>for customers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deploy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database,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applications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</w:rPr>
        <w:t> data</w:t>
      </w:r>
      <w:r>
        <w:rPr>
          <w:color w:val="231F20"/>
          <w:spacing w:val="3"/>
        </w:rPr>
        <w:t> </w:t>
      </w:r>
      <w:r>
        <w:rPr>
          <w:color w:val="231F20"/>
        </w:rPr>
        <w:t>center</w:t>
      </w:r>
      <w:r>
        <w:rPr>
          <w:color w:val="231F20"/>
          <w:spacing w:val="3"/>
        </w:rPr>
        <w:t> </w:t>
      </w:r>
      <w:r>
        <w:rPr>
          <w:color w:val="231F20"/>
        </w:rPr>
        <w:t>facilities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site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customer’s</w:t>
      </w:r>
      <w:r>
        <w:rPr>
          <w:color w:val="231F20"/>
          <w:spacing w:val="13"/>
        </w:rPr>
        <w:t> </w:t>
      </w:r>
      <w:r>
        <w:rPr>
          <w:color w:val="231F20"/>
        </w:rPr>
        <w:t>choosing.</w:t>
      </w:r>
      <w:r>
        <w:rPr>
          <w:color w:val="231F20"/>
          <w:spacing w:val="15"/>
        </w:rPr>
        <w:t> </w:t>
      </w:r>
      <w:r>
        <w:rPr>
          <w:color w:val="231F20"/>
        </w:rPr>
        <w:t>CRM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service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customers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Siebel</w:t>
      </w:r>
      <w:r>
        <w:rPr>
          <w:color w:val="231F20"/>
          <w:spacing w:val="16"/>
        </w:rPr>
        <w:t> </w:t>
      </w:r>
      <w:r>
        <w:rPr>
          <w:color w:val="231F20"/>
        </w:rPr>
        <w:t>CRM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functionality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0"/>
        </w:rPr>
        <w:t> </w:t>
      </w:r>
      <w:r>
        <w:rPr>
          <w:color w:val="231F20"/>
        </w:rPr>
        <w:t>via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hosted</w:t>
      </w:r>
      <w:r>
        <w:rPr>
          <w:color w:val="231F20"/>
          <w:spacing w:val="10"/>
        </w:rPr>
        <w:t> </w:t>
      </w:r>
      <w:r>
        <w:rPr>
          <w:color w:val="231F20"/>
        </w:rPr>
        <w:t>solution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manage.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3"/>
        </w:rPr>
        <w:t> </w:t>
      </w:r>
      <w:r>
        <w:rPr>
          <w:color w:val="231F20"/>
        </w:rPr>
        <w:t>Customer</w:t>
      </w:r>
      <w:r>
        <w:rPr>
          <w:color w:val="231F20"/>
          <w:spacing w:val="11"/>
        </w:rPr>
        <w:t> </w:t>
      </w:r>
      <w:r>
        <w:rPr>
          <w:color w:val="231F20"/>
        </w:rPr>
        <w:t>Services</w:t>
      </w:r>
      <w:r>
        <w:rPr>
          <w:color w:val="231F20"/>
          <w:spacing w:val="12"/>
        </w:rPr>
        <w:t> </w:t>
      </w:r>
      <w:r>
        <w:rPr>
          <w:color w:val="231F20"/>
        </w:rPr>
        <w:t>consists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solution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8"/>
        </w:rPr>
        <w:t> </w:t>
      </w:r>
      <w:r>
        <w:rPr>
          <w:color w:val="231F20"/>
        </w:rPr>
        <w:t>centers,</w:t>
      </w:r>
      <w:r>
        <w:rPr>
          <w:color w:val="231F20"/>
          <w:spacing w:val="-7"/>
        </w:rPr>
        <w:t> </w:t>
      </w:r>
      <w:r>
        <w:rPr>
          <w:color w:val="231F20"/>
        </w:rPr>
        <w:t>business</w:t>
      </w:r>
      <w:r>
        <w:rPr>
          <w:color w:val="231F20"/>
          <w:spacing w:val="-11"/>
        </w:rPr>
        <w:t> </w:t>
      </w:r>
      <w:r>
        <w:rPr>
          <w:color w:val="231F20"/>
        </w:rPr>
        <w:t>critical</w:t>
      </w:r>
      <w:r>
        <w:rPr>
          <w:color w:val="231F20"/>
          <w:spacing w:val="-4"/>
        </w:rPr>
        <w:t> </w:t>
      </w:r>
      <w:r>
        <w:rPr>
          <w:color w:val="231F20"/>
        </w:rPr>
        <w:t>assistance,</w:t>
      </w:r>
      <w:r>
        <w:rPr>
          <w:color w:val="231F20"/>
          <w:spacing w:val="-6"/>
        </w:rPr>
        <w:t> </w:t>
      </w:r>
      <w:r>
        <w:rPr>
          <w:color w:val="231F20"/>
        </w:rPr>
        <w:t>technical</w:t>
      </w:r>
      <w:r>
        <w:rPr>
          <w:color w:val="231F20"/>
          <w:spacing w:val="-4"/>
        </w:rPr>
        <w:t> </w:t>
      </w:r>
      <w:r>
        <w:rPr>
          <w:color w:val="231F20"/>
        </w:rPr>
        <w:t>account</w:t>
      </w:r>
      <w:r>
        <w:rPr>
          <w:color w:val="231F20"/>
          <w:spacing w:val="-5"/>
        </w:rPr>
        <w:t> </w:t>
      </w:r>
      <w:r>
        <w:rPr>
          <w:color w:val="231F20"/>
        </w:rPr>
        <w:t>management,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expert</w:t>
      </w:r>
      <w:r>
        <w:rPr>
          <w:color w:val="231F20"/>
          <w:spacing w:val="-7"/>
        </w:rPr>
        <w:t> </w:t>
      </w:r>
      <w:r>
        <w:rPr>
          <w:color w:val="231F20"/>
        </w:rPr>
        <w:t>services,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configuration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performance</w:t>
      </w:r>
      <w:r>
        <w:rPr>
          <w:color w:val="231F20"/>
          <w:spacing w:val="42"/>
        </w:rPr>
        <w:t> </w:t>
      </w:r>
      <w:r>
        <w:rPr>
          <w:color w:val="231F20"/>
        </w:rPr>
        <w:t>analysis,</w:t>
      </w:r>
      <w:r>
        <w:rPr>
          <w:color w:val="231F20"/>
          <w:spacing w:val="39"/>
        </w:rPr>
        <w:t> </w:t>
      </w:r>
      <w:r>
        <w:rPr>
          <w:color w:val="231F20"/>
        </w:rPr>
        <w:t>personalized</w:t>
      </w:r>
      <w:r>
        <w:rPr>
          <w:color w:val="231F20"/>
          <w:spacing w:val="42"/>
        </w:rPr>
        <w:t> </w:t>
      </w:r>
      <w:r>
        <w:rPr>
          <w:color w:val="231F20"/>
        </w:rPr>
        <w:t>support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annual</w:t>
      </w:r>
      <w:r>
        <w:rPr>
          <w:color w:val="231F20"/>
          <w:spacing w:val="41"/>
        </w:rPr>
        <w:t> </w:t>
      </w:r>
      <w:r>
        <w:rPr>
          <w:color w:val="231F20"/>
        </w:rPr>
        <w:t>on-site</w:t>
      </w:r>
      <w:r>
        <w:rPr>
          <w:color w:val="231F20"/>
          <w:spacing w:val="39"/>
        </w:rPr>
        <w:t> </w:t>
      </w:r>
      <w:r>
        <w:rPr>
          <w:color w:val="231F20"/>
        </w:rPr>
        <w:t>technical</w:t>
      </w:r>
      <w:r>
        <w:rPr>
          <w:color w:val="231F20"/>
          <w:spacing w:val="43"/>
        </w:rPr>
        <w:t> </w:t>
      </w:r>
      <w:r>
        <w:rPr>
          <w:color w:val="231F20"/>
        </w:rPr>
        <w:t>services.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education</w:t>
      </w:r>
      <w:r>
        <w:rPr>
          <w:color w:val="231F20"/>
          <w:spacing w:val="42"/>
        </w:rPr>
        <w:t> </w:t>
      </w:r>
      <w:r>
        <w:rPr>
          <w:color w:val="231F20"/>
        </w:rPr>
        <w:t>line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</w:rPr>
        <w:t> business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10"/>
        </w:rPr>
        <w:t> </w:t>
      </w:r>
      <w:r>
        <w:rPr>
          <w:color w:val="231F20"/>
        </w:rPr>
        <w:t>instructor</w:t>
      </w:r>
      <w:r>
        <w:rPr>
          <w:color w:val="231F20"/>
          <w:spacing w:val="-9"/>
        </w:rPr>
        <w:t> </w:t>
      </w:r>
      <w:r>
        <w:rPr>
          <w:color w:val="231F20"/>
        </w:rPr>
        <w:t>led,</w:t>
      </w:r>
      <w:r>
        <w:rPr>
          <w:color w:val="231F20"/>
          <w:spacing w:val="-8"/>
        </w:rPr>
        <w:t> </w:t>
      </w:r>
      <w:r>
        <w:rPr>
          <w:color w:val="231F20"/>
        </w:rPr>
        <w:t>media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internet</w:t>
      </w:r>
      <w:r>
        <w:rPr>
          <w:color w:val="231F20"/>
          <w:spacing w:val="-6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training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database,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software.</w:t>
      </w:r>
      <w:r>
        <w:rPr/>
      </w:r>
    </w:p>
    <w:p>
      <w:pPr>
        <w:pStyle w:val="BodyText"/>
        <w:spacing w:line="250" w:lineRule="auto" w:before="119"/>
        <w:ind w:right="120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do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track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Consequently,</w:t>
      </w:r>
      <w:r>
        <w:rPr>
          <w:color w:val="231F20"/>
          <w:spacing w:val="15"/>
        </w:rPr>
        <w:t> </w:t>
      </w:r>
      <w:r>
        <w:rPr>
          <w:color w:val="231F20"/>
        </w:rPr>
        <w:t>it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</w:rPr>
        <w:t>practical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show</w:t>
      </w:r>
      <w:r>
        <w:rPr>
          <w:color w:val="231F20"/>
          <w:spacing w:val="14"/>
        </w:rPr>
        <w:t> </w:t>
      </w:r>
      <w:r>
        <w:rPr>
          <w:color w:val="231F20"/>
        </w:rPr>
        <w:t>assets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23"/>
        </w:rPr>
        <w:t> </w:t>
      </w:r>
      <w:r>
        <w:rPr>
          <w:color w:val="231F20"/>
        </w:rPr>
        <w:t>segments.</w:t>
      </w:r>
      <w:r>
        <w:rPr/>
      </w:r>
    </w:p>
    <w:p>
      <w:pPr>
        <w:spacing w:after="0" w:line="250" w:lineRule="auto"/>
        <w:jc w:val="both"/>
        <w:sectPr>
          <w:footerReference w:type="even" r:id="rId48"/>
          <w:footerReference w:type="default" r:id="rId49"/>
          <w:pgSz w:w="12240" w:h="15840"/>
          <w:pgMar w:footer="1102" w:header="0" w:top="1380" w:bottom="1300" w:left="1260" w:right="1620"/>
          <w:pgNumType w:start="102"/>
        </w:sectPr>
      </w:pPr>
    </w:p>
    <w:p>
      <w:pPr>
        <w:pStyle w:val="Heading1"/>
        <w:spacing w:line="240" w:lineRule="auto" w:before="65"/>
        <w:ind w:left="1430" w:right="146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 w:before="74"/>
        <w:ind w:right="0"/>
        <w:jc w:val="left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table</w:t>
      </w:r>
      <w:r>
        <w:rPr>
          <w:color w:val="231F20"/>
          <w:spacing w:val="15"/>
        </w:rPr>
        <w:t> </w:t>
      </w:r>
      <w:r>
        <w:rPr>
          <w:color w:val="231F20"/>
        </w:rPr>
        <w:t>presents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summary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segments: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80"/>
        <w:ind w:left="0" w:right="781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65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5pt;height:1.1pt;mso-position-horizontal-relative:char;mso-position-vertical-relative:line" coordorigin="0,0" coordsize="2700,22">
            <v:group style="position:absolute;left:11;top:11;width:2679;height:2" coordorigin="11,11" coordsize="2679,2">
              <v:shape style="position:absolute;left:11;top:11;width:2679;height:2" coordorigin="11,11" coordsize="2679,0" path="m11,11l2689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758" w:val="left" w:leader="none"/>
          <w:tab w:pos="7773" w:val="left" w:leader="none"/>
          <w:tab w:pos="8755" w:val="left" w:leader="none"/>
        </w:tabs>
        <w:spacing w:before="7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2007</w:t>
        <w:tab/>
        <w:t>2006</w:t>
        <w:tab/>
        <w:t>2005</w:t>
      </w:r>
      <w:r>
        <w:rPr>
          <w:rFonts w:ascii="Times New Roman"/>
          <w:sz w:val="16"/>
        </w:rPr>
      </w:r>
    </w:p>
    <w:p>
      <w:pPr>
        <w:tabs>
          <w:tab w:pos="6551" w:val="left" w:leader="none"/>
          <w:tab w:pos="7565" w:val="left" w:leader="none"/>
          <w:tab w:pos="8579" w:val="left" w:leader="none"/>
        </w:tabs>
        <w:spacing w:line="20" w:lineRule="atLeast"/>
        <w:ind w:left="1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13.2pt;height:1.1pt;mso-position-horizontal-relative:char;mso-position-vertical-relative:line" coordorigin="0,0" coordsize="6264,22">
            <v:group style="position:absolute;left:11;top:11;width:6242;height:2" coordorigin="11,11" coordsize="6242,2">
              <v:shape style="position:absolute;left:11;top:11;width:6242;height:2" coordorigin="11,11" coordsize="6242,0" path="m11,11l6253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75pt;height:1.1pt;mso-position-horizontal-relative:char;mso-position-vertical-relative:line" coordorigin="0,0" coordsize="735,22">
            <v:group style="position:absolute;left:11;top:11;width:714;height:2" coordorigin="11,11" coordsize="714,2">
              <v:shape style="position:absolute;left:11;top:11;width:714;height:2" coordorigin="11,11" coordsize="714,0" path="m11,11l724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8pt;height:1.1pt;mso-position-horizontal-relative:char;mso-position-vertical-relative:line" coordorigin="0,0" coordsize="736,22">
            <v:group style="position:absolute;left:11;top:11;width:715;height:2" coordorigin="11,11" coordsize="715,2">
              <v:shape style="position:absolute;left:11;top:11;width:715;height:2" coordorigin="11,11" coordsize="715,0" path="m11,11l725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65pt;height:1.1pt;mso-position-horizontal-relative:char;mso-position-vertical-relative:line" coordorigin="0,0" coordsize="673,22">
            <v:group style="position:absolute;left:11;top:11;width:651;height:2" coordorigin="11,11" coordsize="651,2">
              <v:shape style="position:absolute;left:11;top:11;width:651;height:2" coordorigin="11,11" coordsize="651,0" path="m11,11l661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17" w:lineRule="exact" w:before="79"/>
        <w:ind w:right="0"/>
        <w:jc w:val="left"/>
      </w:pP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licenses:</w:t>
      </w:r>
      <w:r>
        <w:rPr/>
      </w:r>
    </w:p>
    <w:p>
      <w:pPr>
        <w:pStyle w:val="BodyText"/>
        <w:tabs>
          <w:tab w:pos="6562" w:val="left" w:leader="none"/>
          <w:tab w:pos="7576" w:val="left" w:leader="none"/>
          <w:tab w:pos="8589" w:val="left" w:leader="none"/>
        </w:tabs>
        <w:spacing w:line="242" w:lineRule="exact"/>
        <w:ind w:left="920" w:right="0"/>
        <w:jc w:val="left"/>
      </w:pPr>
      <w:r>
        <w:rPr>
          <w:color w:val="231F20"/>
          <w:spacing w:val="-1"/>
        </w:rPr>
        <w:t>Revenues</w:t>
      </w:r>
      <w:r>
        <w:rPr>
          <w:color w:val="231F20"/>
          <w:spacing w:val="-1"/>
          <w:position w:val="9"/>
          <w:sz w:val="13"/>
        </w:rPr>
        <w:t>(1)</w:t>
      </w:r>
      <w:r>
        <w:rPr>
          <w:color w:val="231F20"/>
          <w:spacing w:val="10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5,874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4,897</w:t>
        <w:tab/>
        <w:t>$  4,082</w:t>
      </w:r>
      <w:r>
        <w:rPr/>
      </w:r>
    </w:p>
    <w:p>
      <w:pPr>
        <w:pStyle w:val="BodyText"/>
        <w:tabs>
          <w:tab w:pos="6562" w:val="left" w:leader="none"/>
          <w:tab w:pos="6826" w:val="left" w:leader="none"/>
          <w:tab w:pos="7576" w:val="left" w:leader="none"/>
          <w:tab w:pos="7840" w:val="left" w:leader="none"/>
          <w:tab w:pos="8589" w:val="left" w:leader="none"/>
        </w:tabs>
        <w:spacing w:line="277" w:lineRule="auto"/>
        <w:ind w:left="920" w:right="157"/>
        <w:jc w:val="left"/>
      </w:pPr>
      <w:r>
        <w:rPr>
          <w:color w:val="231F20"/>
        </w:rPr>
        <w:t>Sales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distribution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3,326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2,638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2,055</w:t>
      </w:r>
      <w:r>
        <w:rPr>
          <w:color w:val="231F20"/>
        </w:rPr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-1"/>
          <w:position w:val="9"/>
          <w:sz w:val="13"/>
        </w:rPr>
        <w:t>(2)</w:t>
      </w:r>
      <w:r>
        <w:rPr>
          <w:color w:val="231F20"/>
          <w:position w:val="9"/>
          <w:sz w:val="13"/>
        </w:rPr>
        <w:t>  </w:t>
      </w:r>
      <w:r>
        <w:rPr>
          <w:color w:val="231F20"/>
          <w:spacing w:val="21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2,548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2,259</w:t>
        <w:tab/>
        <w:t>$  2,027</w:t>
      </w:r>
      <w:r>
        <w:rPr/>
      </w:r>
    </w:p>
    <w:p>
      <w:pPr>
        <w:pStyle w:val="BodyText"/>
        <w:spacing w:line="179" w:lineRule="exact"/>
        <w:ind w:right="0"/>
        <w:jc w:val="left"/>
      </w:pP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5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support:</w:t>
      </w:r>
      <w:r>
        <w:rPr/>
      </w:r>
    </w:p>
    <w:p>
      <w:pPr>
        <w:pStyle w:val="BodyText"/>
        <w:tabs>
          <w:tab w:pos="6562" w:val="left" w:leader="none"/>
          <w:tab w:pos="7576" w:val="left" w:leader="none"/>
          <w:tab w:pos="8589" w:val="left" w:leader="none"/>
        </w:tabs>
        <w:spacing w:line="242" w:lineRule="exact"/>
        <w:ind w:left="920" w:right="0"/>
        <w:jc w:val="left"/>
      </w:pPr>
      <w:r>
        <w:rPr>
          <w:color w:val="231F20"/>
          <w:spacing w:val="-1"/>
        </w:rPr>
        <w:t>Revenues</w:t>
      </w:r>
      <w:r>
        <w:rPr>
          <w:color w:val="231F20"/>
          <w:spacing w:val="-1"/>
          <w:position w:val="9"/>
          <w:sz w:val="13"/>
        </w:rPr>
        <w:t>(1)</w:t>
      </w:r>
      <w:r>
        <w:rPr>
          <w:color w:val="231F20"/>
          <w:spacing w:val="10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8,541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7,027</w:t>
        <w:tab/>
        <w:t>$  5,650</w:t>
      </w:r>
      <w:r>
        <w:rPr/>
      </w:r>
    </w:p>
    <w:p>
      <w:pPr>
        <w:pStyle w:val="BodyText"/>
        <w:tabs>
          <w:tab w:pos="6562" w:val="left" w:leader="none"/>
          <w:tab w:pos="6976" w:val="left" w:leader="none"/>
          <w:tab w:pos="7576" w:val="left" w:leader="none"/>
          <w:tab w:pos="7989" w:val="left" w:leader="none"/>
          <w:tab w:pos="8589" w:val="left" w:leader="none"/>
          <w:tab w:pos="8940" w:val="left" w:leader="none"/>
        </w:tabs>
        <w:spacing w:line="240" w:lineRule="auto"/>
        <w:ind w:left="920" w:right="0"/>
        <w:jc w:val="left"/>
      </w:pPr>
      <w:r>
        <w:rPr>
          <w:color w:val="231F20"/>
        </w:rPr>
        <w:t>Cost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1"/>
        </w:rPr>
        <w:t>services.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788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673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569</w:t>
      </w:r>
      <w:r>
        <w:rPr>
          <w:color w:val="231F20"/>
        </w:rPr>
      </w:r>
      <w:r>
        <w:rPr/>
      </w:r>
    </w:p>
    <w:p>
      <w:pPr>
        <w:pStyle w:val="BodyText"/>
        <w:tabs>
          <w:tab w:pos="6562" w:val="left" w:leader="none"/>
          <w:tab w:pos="7576" w:val="left" w:leader="none"/>
          <w:tab w:pos="8589" w:val="left" w:leader="none"/>
        </w:tabs>
        <w:spacing w:line="254" w:lineRule="exact" w:before="35"/>
        <w:ind w:left="920" w:right="0"/>
        <w:jc w:val="left"/>
      </w:pPr>
      <w:r>
        <w:rPr>
          <w:color w:val="231F20"/>
          <w:spacing w:val="-1"/>
        </w:rPr>
        <w:t>Margin</w:t>
      </w:r>
      <w:r>
        <w:rPr>
          <w:color w:val="231F20"/>
          <w:spacing w:val="-1"/>
          <w:position w:val="9"/>
          <w:sz w:val="13"/>
        </w:rPr>
        <w:t>(2)</w:t>
      </w:r>
      <w:r>
        <w:rPr>
          <w:color w:val="231F20"/>
          <w:position w:val="9"/>
          <w:sz w:val="13"/>
        </w:rPr>
        <w:t>  </w:t>
      </w:r>
      <w:r>
        <w:rPr>
          <w:color w:val="231F20"/>
          <w:spacing w:val="21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7,753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6,354</w:t>
        <w:tab/>
        <w:t>$  5,081</w:t>
      </w:r>
      <w:r>
        <w:rPr/>
      </w:r>
    </w:p>
    <w:p>
      <w:pPr>
        <w:pStyle w:val="BodyText"/>
        <w:spacing w:line="217" w:lineRule="exact"/>
        <w:ind w:left="52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business:</w:t>
      </w:r>
      <w:r>
        <w:rPr/>
      </w:r>
    </w:p>
    <w:p>
      <w:pPr>
        <w:pStyle w:val="BodyText"/>
        <w:tabs>
          <w:tab w:pos="6562" w:val="left" w:leader="none"/>
          <w:tab w:pos="7576" w:val="left" w:leader="none"/>
          <w:tab w:pos="8589" w:val="left" w:leader="none"/>
        </w:tabs>
        <w:spacing w:line="242" w:lineRule="exact"/>
        <w:ind w:left="1320" w:right="0"/>
        <w:jc w:val="left"/>
      </w:pPr>
      <w:r>
        <w:rPr>
          <w:color w:val="231F20"/>
          <w:spacing w:val="-1"/>
        </w:rPr>
        <w:t>Revenues</w:t>
      </w:r>
      <w:r>
        <w:rPr>
          <w:color w:val="231F20"/>
          <w:spacing w:val="-1"/>
          <w:position w:val="9"/>
          <w:sz w:val="13"/>
        </w:rPr>
        <w:t>(1)</w:t>
      </w:r>
      <w:r>
        <w:rPr>
          <w:color w:val="231F20"/>
          <w:position w:val="9"/>
          <w:sz w:val="13"/>
        </w:rPr>
        <w:t> </w:t>
      </w:r>
      <w:r>
        <w:rPr>
          <w:color w:val="231F20"/>
          <w:spacing w:val="17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  <w:tab/>
        <w:t>$</w:t>
      </w:r>
      <w:r>
        <w:rPr>
          <w:color w:val="231F20"/>
          <w:spacing w:val="13"/>
        </w:rPr>
        <w:t> </w:t>
      </w:r>
      <w:r>
        <w:rPr>
          <w:color w:val="231F20"/>
        </w:rPr>
        <w:t>14,415</w:t>
        <w:tab/>
        <w:t>$</w:t>
      </w:r>
      <w:r>
        <w:rPr>
          <w:color w:val="231F20"/>
          <w:spacing w:val="14"/>
        </w:rPr>
        <w:t> </w:t>
      </w:r>
      <w:r>
        <w:rPr>
          <w:color w:val="231F20"/>
        </w:rPr>
        <w:t>11,924</w:t>
        <w:tab/>
        <w:t>$  9,732</w:t>
      </w:r>
      <w:r>
        <w:rPr/>
      </w:r>
    </w:p>
    <w:p>
      <w:pPr>
        <w:pStyle w:val="BodyText"/>
        <w:tabs>
          <w:tab w:pos="6562" w:val="left" w:leader="none"/>
          <w:tab w:pos="6826" w:val="left" w:leader="none"/>
          <w:tab w:pos="7576" w:val="left" w:leader="none"/>
          <w:tab w:pos="7840" w:val="left" w:leader="none"/>
          <w:tab w:pos="8589" w:val="left" w:leader="none"/>
        </w:tabs>
        <w:spacing w:line="240" w:lineRule="auto"/>
        <w:ind w:left="1320" w:right="0"/>
        <w:jc w:val="left"/>
      </w:pPr>
      <w:r>
        <w:rPr>
          <w:color w:val="231F20"/>
        </w:rPr>
        <w:t>Expenses</w:t>
      </w:r>
      <w:r>
        <w:rPr>
          <w:color w:val="231F20"/>
          <w:spacing w:val="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4,114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3,311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2,624</w:t>
      </w:r>
      <w:r>
        <w:rPr>
          <w:color w:val="231F20"/>
        </w:rPr>
      </w:r>
      <w:r>
        <w:rPr/>
      </w:r>
    </w:p>
    <w:p>
      <w:pPr>
        <w:pStyle w:val="BodyText"/>
        <w:tabs>
          <w:tab w:pos="6562" w:val="left" w:leader="none"/>
          <w:tab w:pos="7576" w:val="left" w:leader="none"/>
          <w:tab w:pos="8589" w:val="left" w:leader="none"/>
        </w:tabs>
        <w:spacing w:line="240" w:lineRule="auto" w:before="35"/>
        <w:ind w:left="1320" w:right="0"/>
        <w:jc w:val="left"/>
      </w:pPr>
      <w:r>
        <w:rPr>
          <w:color w:val="231F20"/>
          <w:spacing w:val="-1"/>
        </w:rPr>
        <w:t>Margin</w:t>
      </w:r>
      <w:r>
        <w:rPr>
          <w:color w:val="231F20"/>
          <w:spacing w:val="-1"/>
          <w:position w:val="9"/>
          <w:sz w:val="13"/>
        </w:rPr>
        <w:t>(2)</w:t>
      </w:r>
      <w:r>
        <w:rPr>
          <w:color w:val="231F20"/>
          <w:spacing w:val="15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</w:r>
      <w:r>
        <w:rPr>
          <w:color w:val="231F20"/>
          <w:spacing w:val="13"/>
          <w:u w:val="single" w:color="231F20"/>
        </w:rPr>
        <w:t> </w:t>
      </w:r>
      <w:r>
        <w:rPr>
          <w:color w:val="231F20"/>
          <w:u w:val="single" w:color="231F20"/>
        </w:rPr>
        <w:t>10,301</w:t>
      </w:r>
      <w:r>
        <w:rPr>
          <w:color w:val="231F20"/>
        </w:rPr>
        <w:tab/>
      </w:r>
      <w:r>
        <w:rPr>
          <w:color w:val="231F20"/>
          <w:u w:val="single" w:color="231F20"/>
        </w:rPr>
        <w:t>$  </w:t>
      </w:r>
      <w:r>
        <w:rPr>
          <w:color w:val="231F20"/>
          <w:spacing w:val="14"/>
          <w:u w:val="single" w:color="231F20"/>
        </w:rPr>
        <w:t> </w:t>
      </w:r>
      <w:r>
        <w:rPr>
          <w:color w:val="231F20"/>
          <w:u w:val="single" w:color="231F20"/>
        </w:rPr>
        <w:t>8,613</w:t>
      </w:r>
      <w:r>
        <w:rPr>
          <w:color w:val="231F20"/>
        </w:rPr>
        <w:tab/>
      </w:r>
      <w:r>
        <w:rPr>
          <w:color w:val="231F20"/>
          <w:u w:val="single" w:color="231F20"/>
        </w:rPr>
        <w:t>$  7,108</w:t>
      </w:r>
      <w:r>
        <w:rPr>
          <w:color w:val="231F20"/>
        </w:rPr>
      </w:r>
      <w:r>
        <w:rPr/>
      </w:r>
    </w:p>
    <w:p>
      <w:pPr>
        <w:pStyle w:val="BodyText"/>
        <w:spacing w:line="218" w:lineRule="exact" w:before="60"/>
        <w:ind w:right="0"/>
        <w:jc w:val="left"/>
      </w:pPr>
      <w:r>
        <w:rPr>
          <w:color w:val="231F20"/>
        </w:rPr>
        <w:t>Consulting:</w:t>
      </w:r>
      <w:r>
        <w:rPr/>
      </w:r>
    </w:p>
    <w:p>
      <w:pPr>
        <w:pStyle w:val="BodyText"/>
        <w:tabs>
          <w:tab w:pos="6562" w:val="left" w:leader="none"/>
          <w:tab w:pos="7576" w:val="left" w:leader="none"/>
          <w:tab w:pos="8589" w:val="left" w:leader="none"/>
        </w:tabs>
        <w:spacing w:line="242" w:lineRule="exact"/>
        <w:ind w:left="920" w:right="0"/>
        <w:jc w:val="left"/>
      </w:pPr>
      <w:r>
        <w:rPr>
          <w:color w:val="231F20"/>
          <w:spacing w:val="-1"/>
        </w:rPr>
        <w:t>Revenues</w:t>
      </w:r>
      <w:r>
        <w:rPr>
          <w:color w:val="231F20"/>
          <w:spacing w:val="-1"/>
          <w:position w:val="9"/>
          <w:sz w:val="13"/>
        </w:rPr>
        <w:t>(1)</w:t>
      </w:r>
      <w:r>
        <w:rPr>
          <w:color w:val="231F20"/>
          <w:spacing w:val="10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2,851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2,113</w:t>
        <w:tab/>
        <w:t>$  1,796</w:t>
      </w:r>
      <w:r>
        <w:rPr/>
      </w:r>
    </w:p>
    <w:p>
      <w:pPr>
        <w:pStyle w:val="BodyText"/>
        <w:tabs>
          <w:tab w:pos="6562" w:val="left" w:leader="none"/>
          <w:tab w:pos="6826" w:val="left" w:leader="none"/>
          <w:tab w:pos="7576" w:val="left" w:leader="none"/>
          <w:tab w:pos="7840" w:val="left" w:leader="none"/>
          <w:tab w:pos="8589" w:val="left" w:leader="none"/>
        </w:tabs>
        <w:spacing w:line="230" w:lineRule="exact"/>
        <w:ind w:left="920" w:right="0"/>
        <w:jc w:val="left"/>
      </w:pPr>
      <w:r>
        <w:rPr>
          <w:color w:val="231F20"/>
        </w:rPr>
        <w:t>Cost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1"/>
        </w:rPr>
        <w:t>services.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2,384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1,787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1,471</w:t>
      </w:r>
      <w:r>
        <w:rPr>
          <w:color w:val="231F20"/>
        </w:rPr>
      </w:r>
      <w:r>
        <w:rPr/>
      </w:r>
    </w:p>
    <w:p>
      <w:pPr>
        <w:pStyle w:val="BodyText"/>
        <w:tabs>
          <w:tab w:pos="6562" w:val="left" w:leader="none"/>
          <w:tab w:pos="6976" w:val="left" w:leader="none"/>
          <w:tab w:pos="7576" w:val="left" w:leader="none"/>
          <w:tab w:pos="7990" w:val="left" w:leader="none"/>
          <w:tab w:pos="8589" w:val="left" w:leader="none"/>
          <w:tab w:pos="8940" w:val="left" w:leader="none"/>
        </w:tabs>
        <w:spacing w:line="240" w:lineRule="auto" w:before="35"/>
        <w:ind w:left="920" w:right="0"/>
        <w:jc w:val="left"/>
      </w:pPr>
      <w:r>
        <w:rPr>
          <w:color w:val="231F20"/>
          <w:spacing w:val="-1"/>
        </w:rPr>
        <w:t>Margin</w:t>
      </w:r>
      <w:r>
        <w:rPr>
          <w:color w:val="231F20"/>
          <w:spacing w:val="-1"/>
          <w:position w:val="9"/>
          <w:sz w:val="13"/>
        </w:rPr>
        <w:t>(2)</w:t>
      </w:r>
      <w:r>
        <w:rPr>
          <w:color w:val="231F20"/>
          <w:position w:val="9"/>
          <w:sz w:val="13"/>
        </w:rPr>
        <w:t>  </w:t>
      </w:r>
      <w:r>
        <w:rPr>
          <w:color w:val="231F20"/>
          <w:spacing w:val="21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  <w:tab/>
        <w:t>$</w:t>
        <w:tab/>
        <w:t>467</w:t>
        <w:tab/>
        <w:t>$</w:t>
        <w:tab/>
        <w:t>326</w:t>
        <w:tab/>
        <w:t>$</w:t>
        <w:tab/>
        <w:t>325</w:t>
      </w:r>
      <w:r>
        <w:rPr/>
      </w:r>
    </w:p>
    <w:p>
      <w:pPr>
        <w:pStyle w:val="BodyText"/>
        <w:spacing w:line="218" w:lineRule="exact"/>
        <w:ind w:right="0"/>
        <w:jc w:val="left"/>
      </w:pP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Demand:</w:t>
      </w:r>
      <w:r>
        <w:rPr/>
      </w:r>
    </w:p>
    <w:p>
      <w:pPr>
        <w:pStyle w:val="BodyText"/>
        <w:tabs>
          <w:tab w:pos="6562" w:val="left" w:leader="none"/>
          <w:tab w:pos="6976" w:val="left" w:leader="none"/>
          <w:tab w:pos="7576" w:val="left" w:leader="none"/>
          <w:tab w:pos="7990" w:val="left" w:leader="none"/>
          <w:tab w:pos="8589" w:val="left" w:leader="none"/>
          <w:tab w:pos="8940" w:val="left" w:leader="none"/>
        </w:tabs>
        <w:spacing w:line="242" w:lineRule="exact"/>
        <w:ind w:left="920" w:right="0"/>
        <w:jc w:val="left"/>
      </w:pPr>
      <w:r>
        <w:rPr>
          <w:color w:val="231F20"/>
          <w:spacing w:val="-1"/>
        </w:rPr>
        <w:t>Revenues</w:t>
      </w:r>
      <w:r>
        <w:rPr>
          <w:color w:val="231F20"/>
          <w:spacing w:val="-1"/>
          <w:position w:val="9"/>
          <w:sz w:val="13"/>
        </w:rPr>
        <w:t>(1)</w:t>
      </w:r>
      <w:r>
        <w:rPr>
          <w:color w:val="231F20"/>
          <w:spacing w:val="10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555</w:t>
        <w:tab/>
        <w:t>$</w:t>
        <w:tab/>
        <w:t>398</w:t>
        <w:tab/>
        <w:t>$</w:t>
        <w:tab/>
        <w:t>307</w:t>
      </w:r>
      <w:r>
        <w:rPr/>
      </w:r>
    </w:p>
    <w:p>
      <w:pPr>
        <w:pStyle w:val="BodyText"/>
        <w:tabs>
          <w:tab w:pos="6562" w:val="left" w:leader="none"/>
          <w:tab w:pos="6976" w:val="left" w:leader="none"/>
          <w:tab w:pos="7576" w:val="left" w:leader="none"/>
          <w:tab w:pos="7990" w:val="left" w:leader="none"/>
          <w:tab w:pos="8589" w:val="left" w:leader="none"/>
          <w:tab w:pos="8940" w:val="left" w:leader="none"/>
        </w:tabs>
        <w:spacing w:line="240" w:lineRule="auto"/>
        <w:ind w:left="920" w:right="0"/>
        <w:jc w:val="left"/>
      </w:pPr>
      <w:r>
        <w:rPr>
          <w:color w:val="231F20"/>
        </w:rPr>
        <w:t>Cost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1"/>
        </w:rPr>
        <w:t>services.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529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372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274</w:t>
      </w:r>
      <w:r>
        <w:rPr>
          <w:color w:val="231F20"/>
        </w:rPr>
      </w:r>
      <w:r>
        <w:rPr/>
      </w:r>
    </w:p>
    <w:p>
      <w:pPr>
        <w:pStyle w:val="BodyText"/>
        <w:tabs>
          <w:tab w:pos="6562" w:val="left" w:leader="none"/>
          <w:tab w:pos="7076" w:val="left" w:leader="none"/>
          <w:tab w:pos="7576" w:val="left" w:leader="none"/>
          <w:tab w:pos="8089" w:val="left" w:leader="none"/>
          <w:tab w:pos="8589" w:val="left" w:leader="none"/>
          <w:tab w:pos="9039" w:val="left" w:leader="none"/>
        </w:tabs>
        <w:spacing w:line="240" w:lineRule="auto" w:before="35"/>
        <w:ind w:left="920" w:right="0"/>
        <w:jc w:val="left"/>
      </w:pPr>
      <w:r>
        <w:rPr>
          <w:color w:val="231F20"/>
          <w:spacing w:val="-1"/>
        </w:rPr>
        <w:t>Margin</w:t>
      </w:r>
      <w:r>
        <w:rPr>
          <w:color w:val="231F20"/>
          <w:spacing w:val="-1"/>
          <w:position w:val="9"/>
          <w:sz w:val="13"/>
        </w:rPr>
        <w:t>(2)</w:t>
      </w:r>
      <w:r>
        <w:rPr>
          <w:color w:val="231F20"/>
          <w:position w:val="9"/>
          <w:sz w:val="13"/>
        </w:rPr>
        <w:t>  </w:t>
      </w:r>
      <w:r>
        <w:rPr>
          <w:color w:val="231F20"/>
          <w:spacing w:val="21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  <w:tab/>
        <w:t>$</w:t>
        <w:tab/>
        <w:t>26</w:t>
        <w:tab/>
        <w:t>$</w:t>
        <w:tab/>
        <w:t>26</w:t>
        <w:tab/>
        <w:t>$</w:t>
        <w:tab/>
        <w:t>33</w:t>
      </w:r>
      <w:r>
        <w:rPr/>
      </w:r>
    </w:p>
    <w:p>
      <w:pPr>
        <w:pStyle w:val="BodyText"/>
        <w:spacing w:line="217" w:lineRule="exact"/>
        <w:ind w:right="0"/>
        <w:jc w:val="left"/>
      </w:pPr>
      <w:r>
        <w:rPr>
          <w:color w:val="231F20"/>
        </w:rPr>
        <w:t>Education:</w:t>
      </w:r>
      <w:r>
        <w:rPr/>
      </w:r>
    </w:p>
    <w:p>
      <w:pPr>
        <w:pStyle w:val="BodyText"/>
        <w:tabs>
          <w:tab w:pos="6562" w:val="left" w:leader="none"/>
          <w:tab w:pos="6976" w:val="left" w:leader="none"/>
          <w:tab w:pos="7576" w:val="left" w:leader="none"/>
          <w:tab w:pos="7990" w:val="left" w:leader="none"/>
          <w:tab w:pos="8589" w:val="left" w:leader="none"/>
          <w:tab w:pos="8940" w:val="left" w:leader="none"/>
        </w:tabs>
        <w:spacing w:line="242" w:lineRule="exact"/>
        <w:ind w:left="920" w:right="0"/>
        <w:jc w:val="left"/>
      </w:pPr>
      <w:r>
        <w:rPr>
          <w:color w:val="231F20"/>
          <w:spacing w:val="-1"/>
        </w:rPr>
        <w:t>Revenues</w:t>
      </w:r>
      <w:r>
        <w:rPr>
          <w:color w:val="231F20"/>
          <w:spacing w:val="-1"/>
          <w:position w:val="9"/>
          <w:sz w:val="13"/>
        </w:rPr>
        <w:t>(1)</w:t>
      </w:r>
      <w:r>
        <w:rPr>
          <w:color w:val="231F20"/>
          <w:spacing w:val="10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387</w:t>
        <w:tab/>
        <w:t>$</w:t>
        <w:tab/>
        <w:t>336</w:t>
        <w:tab/>
        <w:t>$</w:t>
        <w:tab/>
        <w:t>284</w:t>
      </w:r>
      <w:r>
        <w:rPr/>
      </w:r>
    </w:p>
    <w:p>
      <w:pPr>
        <w:pStyle w:val="BodyText"/>
        <w:tabs>
          <w:tab w:pos="6562" w:val="left" w:leader="none"/>
          <w:tab w:pos="6976" w:val="left" w:leader="none"/>
          <w:tab w:pos="7576" w:val="left" w:leader="none"/>
          <w:tab w:pos="7990" w:val="left" w:leader="none"/>
          <w:tab w:pos="8589" w:val="left" w:leader="none"/>
          <w:tab w:pos="8940" w:val="left" w:leader="none"/>
        </w:tabs>
        <w:spacing w:line="240" w:lineRule="auto"/>
        <w:ind w:left="920" w:right="0"/>
        <w:jc w:val="left"/>
      </w:pPr>
      <w:r>
        <w:rPr>
          <w:color w:val="231F20"/>
        </w:rPr>
        <w:t>Cost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1"/>
        </w:rPr>
        <w:t>services.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272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235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215</w:t>
      </w:r>
      <w:r>
        <w:rPr>
          <w:color w:val="231F20"/>
        </w:rPr>
      </w:r>
      <w:r>
        <w:rPr/>
      </w:r>
    </w:p>
    <w:p>
      <w:pPr>
        <w:pStyle w:val="BodyText"/>
        <w:tabs>
          <w:tab w:pos="6562" w:val="left" w:leader="none"/>
          <w:tab w:pos="6976" w:val="left" w:leader="none"/>
          <w:tab w:pos="7576" w:val="left" w:leader="none"/>
          <w:tab w:pos="7990" w:val="left" w:leader="none"/>
          <w:tab w:pos="8589" w:val="left" w:leader="none"/>
          <w:tab w:pos="9039" w:val="left" w:leader="none"/>
        </w:tabs>
        <w:spacing w:line="240" w:lineRule="auto" w:before="35"/>
        <w:ind w:left="920" w:right="0"/>
        <w:jc w:val="left"/>
      </w:pPr>
      <w:r>
        <w:rPr>
          <w:color w:val="231F20"/>
          <w:spacing w:val="-1"/>
        </w:rPr>
        <w:t>Margin</w:t>
      </w:r>
      <w:r>
        <w:rPr>
          <w:color w:val="231F20"/>
          <w:spacing w:val="-1"/>
          <w:position w:val="9"/>
          <w:sz w:val="13"/>
        </w:rPr>
        <w:t>(2)</w:t>
      </w:r>
      <w:r>
        <w:rPr>
          <w:color w:val="231F20"/>
          <w:position w:val="9"/>
          <w:sz w:val="13"/>
        </w:rPr>
        <w:t>  </w:t>
      </w:r>
      <w:r>
        <w:rPr>
          <w:color w:val="231F20"/>
          <w:spacing w:val="21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  <w:tab/>
        <w:t>$</w:t>
        <w:tab/>
        <w:t>115</w:t>
        <w:tab/>
        <w:t>$</w:t>
        <w:tab/>
        <w:t>101</w:t>
        <w:tab/>
        <w:t>$</w:t>
        <w:tab/>
        <w:t>69</w:t>
      </w:r>
      <w:r>
        <w:rPr/>
      </w:r>
    </w:p>
    <w:p>
      <w:pPr>
        <w:pStyle w:val="BodyText"/>
        <w:spacing w:line="218" w:lineRule="exact"/>
        <w:ind w:left="52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business:</w:t>
      </w:r>
      <w:r>
        <w:rPr/>
      </w:r>
    </w:p>
    <w:p>
      <w:pPr>
        <w:pStyle w:val="BodyText"/>
        <w:tabs>
          <w:tab w:pos="6562" w:val="left" w:leader="none"/>
          <w:tab w:pos="7576" w:val="left" w:leader="none"/>
          <w:tab w:pos="8589" w:val="left" w:leader="none"/>
        </w:tabs>
        <w:spacing w:line="242" w:lineRule="exact"/>
        <w:ind w:left="1320" w:right="0"/>
        <w:jc w:val="left"/>
      </w:pPr>
      <w:r>
        <w:rPr>
          <w:color w:val="231F20"/>
          <w:spacing w:val="-1"/>
        </w:rPr>
        <w:t>Revenues</w:t>
      </w:r>
      <w:r>
        <w:rPr>
          <w:color w:val="231F20"/>
          <w:spacing w:val="-1"/>
          <w:position w:val="9"/>
          <w:sz w:val="13"/>
        </w:rPr>
        <w:t>(1)</w:t>
      </w:r>
      <w:r>
        <w:rPr>
          <w:color w:val="231F20"/>
          <w:position w:val="9"/>
          <w:sz w:val="13"/>
        </w:rPr>
        <w:t> </w:t>
      </w:r>
      <w:r>
        <w:rPr>
          <w:color w:val="231F20"/>
          <w:spacing w:val="17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3,793</w:t>
        <w:tab/>
        <w:t>$  </w:t>
      </w:r>
      <w:r>
        <w:rPr>
          <w:color w:val="231F20"/>
          <w:spacing w:val="14"/>
        </w:rPr>
        <w:t> </w:t>
      </w:r>
      <w:r>
        <w:rPr>
          <w:color w:val="231F20"/>
        </w:rPr>
        <w:t>2,847</w:t>
        <w:tab/>
        <w:t>$  2,387</w:t>
      </w:r>
      <w:r>
        <w:rPr/>
      </w:r>
    </w:p>
    <w:p>
      <w:pPr>
        <w:pStyle w:val="BodyText"/>
        <w:tabs>
          <w:tab w:pos="6562" w:val="left" w:leader="none"/>
          <w:tab w:pos="6826" w:val="left" w:leader="none"/>
          <w:tab w:pos="7576" w:val="left" w:leader="none"/>
          <w:tab w:pos="7840" w:val="left" w:leader="none"/>
          <w:tab w:pos="8589" w:val="left" w:leader="none"/>
        </w:tabs>
        <w:spacing w:line="240" w:lineRule="auto"/>
        <w:ind w:left="1320" w:right="0"/>
        <w:jc w:val="left"/>
      </w:pPr>
      <w:r>
        <w:rPr>
          <w:color w:val="231F20"/>
        </w:rPr>
        <w:t>Cost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3,185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2,394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1,960</w:t>
      </w:r>
      <w:r>
        <w:rPr>
          <w:color w:val="231F20"/>
        </w:rPr>
      </w:r>
      <w:r>
        <w:rPr/>
      </w:r>
    </w:p>
    <w:p>
      <w:pPr>
        <w:pStyle w:val="BodyText"/>
        <w:tabs>
          <w:tab w:pos="6562" w:val="left" w:leader="none"/>
          <w:tab w:pos="6976" w:val="left" w:leader="none"/>
          <w:tab w:pos="7576" w:val="left" w:leader="none"/>
          <w:tab w:pos="7990" w:val="left" w:leader="none"/>
          <w:tab w:pos="8589" w:val="left" w:leader="none"/>
          <w:tab w:pos="8940" w:val="left" w:leader="none"/>
        </w:tabs>
        <w:spacing w:line="240" w:lineRule="auto" w:before="34"/>
        <w:ind w:left="1320" w:right="0"/>
        <w:jc w:val="left"/>
      </w:pPr>
      <w:r>
        <w:rPr>
          <w:color w:val="231F20"/>
          <w:spacing w:val="-1"/>
        </w:rPr>
        <w:t>Margin</w:t>
      </w:r>
      <w:r>
        <w:rPr>
          <w:color w:val="231F20"/>
          <w:spacing w:val="-1"/>
          <w:position w:val="9"/>
          <w:sz w:val="13"/>
        </w:rPr>
        <w:t>(2)</w:t>
      </w:r>
      <w:r>
        <w:rPr>
          <w:color w:val="231F20"/>
          <w:spacing w:val="15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608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453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427</w:t>
      </w:r>
      <w:r>
        <w:rPr>
          <w:color w:val="231F20"/>
        </w:rPr>
      </w:r>
      <w:r>
        <w:rPr/>
      </w:r>
    </w:p>
    <w:p>
      <w:pPr>
        <w:pStyle w:val="BodyText"/>
        <w:spacing w:line="240" w:lineRule="auto" w:before="60"/>
        <w:ind w:left="920" w:right="0"/>
        <w:jc w:val="left"/>
      </w:pPr>
      <w:r>
        <w:rPr>
          <w:color w:val="231F20"/>
          <w:spacing w:val="-2"/>
        </w:rPr>
        <w:t>Totals: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16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6"/>
        <w:gridCol w:w="824"/>
        <w:gridCol w:w="219"/>
        <w:gridCol w:w="794"/>
        <w:gridCol w:w="219"/>
        <w:gridCol w:w="746"/>
      </w:tblGrid>
      <w:tr>
        <w:trPr>
          <w:trHeight w:val="210" w:hRule="exact"/>
        </w:trPr>
        <w:tc>
          <w:tcPr>
            <w:tcW w:w="4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1"/>
                <w:sz w:val="20"/>
              </w:rPr>
              <w:t>Revenues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1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18,208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14,771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$12,119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4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4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4" w:val="left" w:leader="none"/>
              </w:tabs>
              <w:spacing w:line="219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7,299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4" w:val="left" w:leader="none"/>
              </w:tabs>
              <w:spacing w:line="21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5,705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4,584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5" w:hRule="exact"/>
        </w:trPr>
        <w:tc>
          <w:tcPr>
            <w:tcW w:w="4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Margin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24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10,909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14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9,066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7,535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86"/>
        <w:ind w:left="399" w:right="158" w:hanging="275"/>
        <w:jc w:val="both"/>
      </w:pPr>
      <w:r>
        <w:rPr>
          <w:color w:val="231F20"/>
          <w:position w:val="9"/>
          <w:sz w:val="13"/>
        </w:rPr>
        <w:t>(1)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18"/>
        </w:rPr>
        <w:t> </w:t>
      </w:r>
      <w:r>
        <w:rPr>
          <w:color w:val="231F20"/>
        </w:rPr>
        <w:t>reporting</w:t>
      </w:r>
      <w:r>
        <w:rPr>
          <w:color w:val="231F20"/>
          <w:spacing w:val="18"/>
        </w:rPr>
        <w:t> </w:t>
      </w:r>
      <w:r>
        <w:rPr>
          <w:color w:val="231F20"/>
        </w:rPr>
        <w:t>classifications</w:t>
      </w:r>
      <w:r>
        <w:rPr>
          <w:color w:val="231F20"/>
          <w:spacing w:val="19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certain</w:t>
      </w:r>
      <w:r>
        <w:rPr>
          <w:color w:val="231F20"/>
          <w:spacing w:val="19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33"/>
        </w:rPr>
        <w:t> </w:t>
      </w:r>
      <w:r>
        <w:rPr>
          <w:color w:val="231F20"/>
        </w:rPr>
        <w:t>products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classified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service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management</w:t>
      </w:r>
      <w:r>
        <w:rPr>
          <w:color w:val="231F20"/>
          <w:spacing w:val="30"/>
        </w:rPr>
        <w:t> </w:t>
      </w:r>
      <w:r>
        <w:rPr>
          <w:color w:val="231F20"/>
        </w:rPr>
        <w:t>reporting</w:t>
      </w:r>
      <w:r>
        <w:rPr>
          <w:color w:val="231F20"/>
          <w:spacing w:val="28"/>
        </w:rPr>
        <w:t> </w:t>
      </w:r>
      <w:r>
        <w:rPr>
          <w:color w:val="231F20"/>
        </w:rPr>
        <w:t>purposes.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management</w:t>
      </w:r>
      <w:r>
        <w:rPr>
          <w:color w:val="231F20"/>
          <w:spacing w:val="-4"/>
        </w:rPr>
        <w:t> </w:t>
      </w:r>
      <w:r>
        <w:rPr>
          <w:color w:val="231F20"/>
        </w:rPr>
        <w:t>reporting</w:t>
      </w:r>
      <w:r>
        <w:rPr>
          <w:color w:val="231F20"/>
          <w:spacing w:val="-7"/>
        </w:rPr>
        <w:t> </w:t>
      </w:r>
      <w:r>
        <w:rPr>
          <w:color w:val="231F20"/>
        </w:rPr>
        <w:t>include</w:t>
      </w:r>
      <w:r>
        <w:rPr>
          <w:color w:val="231F20"/>
          <w:spacing w:val="-7"/>
        </w:rPr>
        <w:t> </w:t>
      </w:r>
      <w:r>
        <w:rPr>
          <w:color w:val="231F20"/>
        </w:rPr>
        <w:t>$212</w:t>
      </w:r>
      <w:r>
        <w:rPr>
          <w:color w:val="231F20"/>
          <w:spacing w:val="-11"/>
        </w:rPr>
        <w:t> </w:t>
      </w:r>
      <w:r>
        <w:rPr>
          <w:color w:val="231F20"/>
        </w:rPr>
        <w:t>million,</w:t>
      </w:r>
      <w:r>
        <w:rPr>
          <w:color w:val="231F20"/>
          <w:spacing w:val="-6"/>
        </w:rPr>
        <w:t> </w:t>
      </w:r>
      <w:r>
        <w:rPr>
          <w:color w:val="231F20"/>
        </w:rPr>
        <w:t>$391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50" w:lineRule="auto" w:before="1"/>
        <w:ind w:left="399" w:right="158"/>
        <w:jc w:val="both"/>
      </w:pPr>
      <w:r>
        <w:rPr>
          <w:color w:val="231F20"/>
        </w:rPr>
        <w:t>$320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 </w:t>
      </w:r>
      <w:r>
        <w:rPr>
          <w:color w:val="231F20"/>
        </w:rPr>
        <w:t>that we</w:t>
      </w:r>
      <w:r>
        <w:rPr>
          <w:color w:val="231F20"/>
          <w:spacing w:val="-2"/>
        </w:rPr>
        <w:t> </w:t>
      </w:r>
      <w:r>
        <w:rPr>
          <w:color w:val="231F20"/>
        </w:rPr>
        <w:t>did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recognize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accompanying</w:t>
      </w:r>
      <w:r>
        <w:rPr>
          <w:color w:val="231F20"/>
          <w:spacing w:val="-1"/>
        </w:rPr>
        <w:t> </w:t>
      </w:r>
      <w:r>
        <w:rPr>
          <w:color w:val="231F20"/>
        </w:rPr>
        <w:t>consolidated</w:t>
      </w:r>
      <w:r>
        <w:rPr>
          <w:color w:val="231F20"/>
          <w:spacing w:val="1"/>
        </w:rPr>
        <w:t> </w:t>
      </w:r>
      <w:r>
        <w:rPr>
          <w:color w:val="231F20"/>
        </w:rPr>
        <w:t>statements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operations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years</w:t>
      </w:r>
      <w:r>
        <w:rPr>
          <w:color w:val="231F20"/>
          <w:spacing w:val="35"/>
        </w:rPr>
        <w:t> </w:t>
      </w:r>
      <w:r>
        <w:rPr>
          <w:color w:val="231F20"/>
        </w:rPr>
        <w:t>ended</w:t>
      </w:r>
      <w:r>
        <w:rPr>
          <w:color w:val="231F20"/>
          <w:spacing w:val="37"/>
        </w:rPr>
        <w:t> </w:t>
      </w:r>
      <w:r>
        <w:rPr>
          <w:color w:val="231F20"/>
        </w:rPr>
        <w:t>May</w:t>
      </w:r>
      <w:r>
        <w:rPr>
          <w:color w:val="231F20"/>
          <w:spacing w:val="34"/>
        </w:rPr>
        <w:t> </w:t>
      </w:r>
      <w:r>
        <w:rPr>
          <w:color w:val="231F20"/>
        </w:rPr>
        <w:t>31,</w:t>
      </w:r>
      <w:r>
        <w:rPr>
          <w:color w:val="231F20"/>
          <w:spacing w:val="35"/>
        </w:rPr>
        <w:t> </w:t>
      </w:r>
      <w:r>
        <w:rPr>
          <w:color w:val="231F20"/>
        </w:rPr>
        <w:t>2007,</w:t>
      </w:r>
      <w:r>
        <w:rPr>
          <w:color w:val="231F20"/>
          <w:spacing w:val="35"/>
        </w:rPr>
        <w:t> </w:t>
      </w:r>
      <w:r>
        <w:rPr>
          <w:color w:val="231F20"/>
        </w:rPr>
        <w:t>2006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2005,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4"/>
        </w:rPr>
        <w:t> </w:t>
      </w:r>
      <w:r>
        <w:rPr>
          <w:color w:val="231F20"/>
        </w:rPr>
        <w:t>See</w:t>
      </w:r>
      <w:r>
        <w:rPr>
          <w:color w:val="231F20"/>
          <w:spacing w:val="36"/>
        </w:rPr>
        <w:t> </w:t>
      </w:r>
      <w:r>
        <w:rPr>
          <w:color w:val="231F20"/>
        </w:rPr>
        <w:t>Note</w:t>
      </w:r>
      <w:r>
        <w:rPr>
          <w:color w:val="231F20"/>
          <w:spacing w:val="35"/>
        </w:rPr>
        <w:t> </w:t>
      </w:r>
      <w:r>
        <w:rPr>
          <w:color w:val="231F20"/>
        </w:rPr>
        <w:t>6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35"/>
        </w:rPr>
        <w:t> </w:t>
      </w:r>
      <w:r>
        <w:rPr>
          <w:color w:val="231F20"/>
        </w:rPr>
        <w:t>an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explanation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these</w:t>
      </w:r>
      <w:r>
        <w:rPr>
          <w:color w:val="231F20"/>
          <w:spacing w:val="43"/>
        </w:rPr>
        <w:t> </w:t>
      </w:r>
      <w:r>
        <w:rPr>
          <w:color w:val="231F20"/>
        </w:rPr>
        <w:t>adjustments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3"/>
        </w:rPr>
        <w:t> </w:t>
      </w:r>
      <w:r>
        <w:rPr>
          <w:color w:val="231F20"/>
        </w:rPr>
        <w:t>table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reconciliation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87"/>
        <w:ind w:left="399" w:right="158" w:hanging="275"/>
        <w:jc w:val="both"/>
      </w:pPr>
      <w:r>
        <w:rPr>
          <w:color w:val="231F20"/>
          <w:position w:val="9"/>
          <w:sz w:val="13"/>
        </w:rPr>
        <w:t>(2)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margins</w:t>
      </w:r>
      <w:r>
        <w:rPr>
          <w:color w:val="231F20"/>
          <w:spacing w:val="-3"/>
        </w:rPr>
        <w:t> </w:t>
      </w:r>
      <w:r>
        <w:rPr>
          <w:color w:val="231F20"/>
        </w:rPr>
        <w:t>reported</w:t>
      </w:r>
      <w:r>
        <w:rPr>
          <w:color w:val="231F20"/>
          <w:spacing w:val="1"/>
        </w:rPr>
        <w:t> </w:t>
      </w:r>
      <w:r>
        <w:rPr>
          <w:color w:val="231F20"/>
        </w:rPr>
        <w:t>reflect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direct controllable</w:t>
      </w:r>
      <w:r>
        <w:rPr>
          <w:color w:val="231F20"/>
          <w:spacing w:val="3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each line 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25"/>
        </w:rPr>
        <w:t> </w:t>
      </w:r>
      <w:r>
        <w:rPr>
          <w:color w:val="231F20"/>
        </w:rPr>
        <w:t>represent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actual</w:t>
      </w:r>
      <w:r>
        <w:rPr>
          <w:color w:val="231F20"/>
          <w:spacing w:val="10"/>
        </w:rPr>
        <w:t> </w:t>
      </w:r>
      <w:r>
        <w:rPr>
          <w:color w:val="231F20"/>
        </w:rPr>
        <w:t>margins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each</w:t>
      </w:r>
      <w:r>
        <w:rPr>
          <w:color w:val="231F20"/>
          <w:spacing w:val="8"/>
        </w:rPr>
        <w:t> </w:t>
      </w:r>
      <w:r>
        <w:rPr>
          <w:color w:val="231F20"/>
        </w:rPr>
        <w:t>operating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8"/>
        </w:rPr>
        <w:t> </w:t>
      </w:r>
      <w:r>
        <w:rPr>
          <w:color w:val="231F20"/>
        </w:rPr>
        <w:t>because</w:t>
      </w:r>
      <w:r>
        <w:rPr>
          <w:color w:val="231F20"/>
          <w:spacing w:val="9"/>
        </w:rPr>
        <w:t> </w:t>
      </w:r>
      <w:r>
        <w:rPr>
          <w:color w:val="231F20"/>
        </w:rPr>
        <w:t>they</w:t>
      </w:r>
      <w:r>
        <w:rPr>
          <w:color w:val="231F20"/>
          <w:spacing w:val="6"/>
        </w:rPr>
        <w:t> </w:t>
      </w:r>
      <w:r>
        <w:rPr>
          <w:color w:val="231F20"/>
        </w:rPr>
        <w:t>do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7"/>
        </w:rPr>
        <w:t> </w:t>
      </w:r>
      <w:r>
        <w:rPr>
          <w:color w:val="231F20"/>
        </w:rPr>
        <w:t>contain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7"/>
        </w:rPr>
        <w:t> </w:t>
      </w:r>
      <w:r>
        <w:rPr>
          <w:color w:val="231F20"/>
        </w:rPr>
        <w:t>allocation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11"/>
        </w:rPr>
        <w:t> </w:t>
      </w:r>
      <w:r>
        <w:rPr>
          <w:color w:val="231F20"/>
        </w:rPr>
        <w:t>information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7"/>
        </w:rPr>
        <w:t> </w:t>
      </w:r>
      <w:r>
        <w:rPr>
          <w:color w:val="231F20"/>
        </w:rPr>
        <w:t>marketing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partner</w:t>
      </w:r>
      <w:r>
        <w:rPr>
          <w:color w:val="231F20"/>
          <w:spacing w:val="9"/>
        </w:rPr>
        <w:t> </w:t>
      </w:r>
      <w:r>
        <w:rPr>
          <w:color w:val="231F20"/>
        </w:rPr>
        <w:t>programs,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corporate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general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administrative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incurred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lines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margins</w:t>
      </w:r>
      <w:r>
        <w:rPr>
          <w:color w:val="231F20"/>
          <w:spacing w:val="13"/>
        </w:rPr>
        <w:t> </w:t>
      </w:r>
      <w:r>
        <w:rPr>
          <w:color w:val="231F20"/>
        </w:rPr>
        <w:t>do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reflect</w:t>
      </w:r>
      <w:r>
        <w:rPr>
          <w:color w:val="231F20"/>
          <w:spacing w:val="5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amortization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intangible</w:t>
      </w:r>
      <w:r>
        <w:rPr>
          <w:color w:val="231F20"/>
          <w:spacing w:val="-5"/>
        </w:rPr>
        <w:t> </w:t>
      </w:r>
      <w:r>
        <w:rPr>
          <w:color w:val="231F20"/>
        </w:rPr>
        <w:t>assets,</w:t>
      </w:r>
      <w:r>
        <w:rPr>
          <w:color w:val="231F20"/>
          <w:spacing w:val="-7"/>
        </w:rPr>
        <w:t> </w:t>
      </w:r>
      <w:r>
        <w:rPr>
          <w:color w:val="231F20"/>
        </w:rPr>
        <w:t>restructuring</w:t>
      </w:r>
      <w:r>
        <w:rPr>
          <w:color w:val="231F20"/>
          <w:spacing w:val="-6"/>
        </w:rPr>
        <w:t> </w:t>
      </w:r>
      <w:r>
        <w:rPr>
          <w:color w:val="231F20"/>
        </w:rPr>
        <w:t>costs,</w:t>
      </w:r>
      <w:r>
        <w:rPr>
          <w:color w:val="231F20"/>
          <w:spacing w:val="-7"/>
        </w:rPr>
        <w:t> </w:t>
      </w:r>
      <w:r>
        <w:rPr>
          <w:color w:val="231F20"/>
        </w:rPr>
        <w:t>acquisition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stock-based</w:t>
      </w:r>
      <w:r>
        <w:rPr>
          <w:color w:val="231F20"/>
          <w:spacing w:val="-6"/>
        </w:rPr>
        <w:t> </w:t>
      </w:r>
      <w:r>
        <w:rPr>
          <w:color w:val="231F20"/>
        </w:rPr>
        <w:t>compensation.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58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left="159" w:right="161"/>
        <w:jc w:val="left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9"/>
        </w:rPr>
        <w:t> </w:t>
      </w:r>
      <w:r>
        <w:rPr>
          <w:color w:val="231F20"/>
        </w:rPr>
        <w:t>table</w:t>
      </w:r>
      <w:r>
        <w:rPr>
          <w:color w:val="231F20"/>
          <w:spacing w:val="-7"/>
        </w:rPr>
        <w:t> </w:t>
      </w:r>
      <w:r>
        <w:rPr>
          <w:color w:val="231F20"/>
        </w:rPr>
        <w:t>reconciles</w:t>
      </w:r>
      <w:r>
        <w:rPr>
          <w:color w:val="231F20"/>
          <w:spacing w:val="-6"/>
        </w:rPr>
        <w:t> </w:t>
      </w:r>
      <w:r>
        <w:rPr>
          <w:color w:val="231F20"/>
        </w:rPr>
        <w:t>operating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well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operating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45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taxes:</w:t>
      </w:r>
      <w:r>
        <w:rPr/>
      </w:r>
    </w:p>
    <w:p>
      <w:pPr>
        <w:spacing w:before="141"/>
        <w:ind w:left="0" w:right="893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3"/>
        <w:gridCol w:w="1044"/>
        <w:gridCol w:w="1014"/>
        <w:gridCol w:w="876"/>
      </w:tblGrid>
      <w:tr>
        <w:trPr>
          <w:trHeight w:val="220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4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6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1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7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1" w:hRule="exact"/>
        </w:trPr>
        <w:tc>
          <w:tcPr>
            <w:tcW w:w="636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reportable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segments 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18,208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14,771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12,119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updates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3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7" w:val="left" w:leader="none"/>
              </w:tabs>
              <w:spacing w:line="240" w:lineRule="auto" w:before="31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212)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6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391)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6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320)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2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4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17,996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14,380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14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11,799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1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margin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reportable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segments</w:t>
            </w:r>
            <w:r>
              <w:rPr>
                <w:rFonts w:ascii="Times New Roman"/>
                <w:color w:val="231F20"/>
                <w:spacing w:val="-2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10,909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9,066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7,535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updates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3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(212)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(391)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(320)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development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information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technology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(2,460)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(2,160)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(1,771)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Marketing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partner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program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-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(424)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(447)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(378)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general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administrative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(575)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(473)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(438)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</w:t>
            </w:r>
            <w:r>
              <w:rPr>
                <w:rFonts w:ascii="Times New Roman"/>
                <w:color w:val="231F20"/>
                <w:spacing w:val="18"/>
                <w:sz w:val="20"/>
              </w:rPr>
              <w:t>s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(878)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(583)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(219)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(140)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(137)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(208)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Restructuring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(85)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(147)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 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(198)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Interest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</w:t>
            </w:r>
            <w:r>
              <w:rPr>
                <w:rFonts w:ascii="Times New Roman"/>
                <w:color w:val="231F20"/>
                <w:spacing w:val="3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(343)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(169)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(135)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Non-operating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income,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326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220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157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3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8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before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14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5,986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1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4,810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14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4,051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70"/>
        <w:ind w:left="439" w:right="18" w:hanging="275"/>
        <w:jc w:val="left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</w:rPr>
        <w:t>license</w:t>
      </w:r>
      <w:r>
        <w:rPr>
          <w:color w:val="231F20"/>
          <w:spacing w:val="1"/>
        </w:rPr>
        <w:t> </w:t>
      </w:r>
      <w:r>
        <w:rPr>
          <w:color w:val="231F20"/>
        </w:rPr>
        <w:t>updates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product support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management</w:t>
      </w:r>
      <w:r>
        <w:rPr>
          <w:color w:val="231F20"/>
          <w:spacing w:val="2"/>
        </w:rPr>
        <w:t> </w:t>
      </w:r>
      <w:r>
        <w:rPr>
          <w:color w:val="231F20"/>
        </w:rPr>
        <w:t>reporting</w:t>
      </w:r>
      <w:r>
        <w:rPr>
          <w:color w:val="231F20"/>
          <w:spacing w:val="-1"/>
        </w:rPr>
        <w:t> </w:t>
      </w:r>
      <w:r>
        <w:rPr>
          <w:color w:val="231F20"/>
        </w:rPr>
        <w:t>include </w:t>
      </w:r>
      <w:r>
        <w:rPr>
          <w:color w:val="231F20"/>
          <w:spacing w:val="-1"/>
        </w:rPr>
        <w:t>revenues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did</w:t>
      </w:r>
      <w:r>
        <w:rPr>
          <w:color w:val="231F20"/>
          <w:spacing w:val="24"/>
        </w:rPr>
        <w:t> </w:t>
      </w:r>
      <w:r>
        <w:rPr>
          <w:color w:val="231F20"/>
        </w:rPr>
        <w:t>not </w:t>
      </w:r>
      <w:r>
        <w:rPr>
          <w:color w:val="231F20"/>
          <w:spacing w:val="4"/>
        </w:rPr>
        <w:t> </w:t>
      </w:r>
      <w:r>
        <w:rPr>
          <w:color w:val="231F20"/>
        </w:rPr>
        <w:t>recognize </w:t>
      </w:r>
      <w:r>
        <w:rPr>
          <w:color w:val="231F20"/>
          <w:spacing w:val="8"/>
        </w:rPr>
        <w:t> </w:t>
      </w:r>
      <w:r>
        <w:rPr>
          <w:color w:val="231F20"/>
        </w:rPr>
        <w:t>in </w:t>
      </w:r>
      <w:r>
        <w:rPr>
          <w:color w:val="231F20"/>
          <w:spacing w:val="4"/>
        </w:rPr>
        <w:t> </w:t>
      </w:r>
      <w:r>
        <w:rPr>
          <w:color w:val="231F20"/>
        </w:rPr>
        <w:t>the </w:t>
      </w:r>
      <w:r>
        <w:rPr>
          <w:color w:val="231F20"/>
          <w:spacing w:val="4"/>
        </w:rPr>
        <w:t> </w:t>
      </w:r>
      <w:r>
        <w:rPr>
          <w:color w:val="231F20"/>
        </w:rPr>
        <w:t>accompanying </w:t>
      </w:r>
      <w:r>
        <w:rPr>
          <w:color w:val="231F20"/>
          <w:spacing w:val="6"/>
        </w:rPr>
        <w:t> </w:t>
      </w:r>
      <w:r>
        <w:rPr>
          <w:color w:val="231F20"/>
        </w:rPr>
        <w:t>condensed </w:t>
      </w:r>
      <w:r>
        <w:rPr>
          <w:color w:val="231F20"/>
          <w:spacing w:val="4"/>
        </w:rPr>
        <w:t> </w:t>
      </w:r>
      <w:r>
        <w:rPr>
          <w:color w:val="231F20"/>
        </w:rPr>
        <w:t>consolidated </w:t>
      </w:r>
      <w:r>
        <w:rPr>
          <w:color w:val="231F20"/>
          <w:spacing w:val="8"/>
        </w:rPr>
        <w:t> </w:t>
      </w:r>
      <w:r>
        <w:rPr>
          <w:color w:val="231F20"/>
        </w:rPr>
        <w:t>statements </w:t>
      </w:r>
      <w:r>
        <w:rPr>
          <w:color w:val="231F20"/>
          <w:spacing w:val="6"/>
        </w:rPr>
        <w:t> </w:t>
      </w:r>
      <w:r>
        <w:rPr>
          <w:color w:val="231F20"/>
        </w:rPr>
        <w:t>of </w:t>
      </w:r>
      <w:r>
        <w:rPr>
          <w:color w:val="231F20"/>
          <w:spacing w:val="4"/>
        </w:rPr>
        <w:t> </w:t>
      </w:r>
      <w:r>
        <w:rPr>
          <w:color w:val="231F20"/>
        </w:rPr>
        <w:t>operations </w:t>
      </w:r>
      <w:r>
        <w:rPr>
          <w:color w:val="231F20"/>
          <w:spacing w:val="5"/>
        </w:rPr>
        <w:t> </w:t>
      </w:r>
      <w:r>
        <w:rPr>
          <w:color w:val="231F20"/>
        </w:rPr>
        <w:t>in </w:t>
      </w:r>
      <w:r>
        <w:rPr>
          <w:color w:val="231F20"/>
          <w:spacing w:val="5"/>
        </w:rPr>
        <w:t> </w:t>
      </w:r>
      <w:r>
        <w:rPr>
          <w:color w:val="231F20"/>
        </w:rPr>
        <w:t>the </w:t>
      </w:r>
      <w:r>
        <w:rPr>
          <w:color w:val="231F20"/>
          <w:spacing w:val="4"/>
        </w:rPr>
        <w:t> </w:t>
      </w:r>
      <w:r>
        <w:rPr>
          <w:color w:val="231F20"/>
        </w:rPr>
        <w:t>amount 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spacing w:line="250" w:lineRule="auto" w:before="1"/>
        <w:ind w:left="439" w:right="239"/>
        <w:jc w:val="both"/>
      </w:pPr>
      <w:r>
        <w:rPr>
          <w:color w:val="231F20"/>
        </w:rPr>
        <w:t>$212</w:t>
      </w:r>
      <w:r>
        <w:rPr>
          <w:color w:val="231F20"/>
          <w:spacing w:val="21"/>
        </w:rPr>
        <w:t> </w:t>
      </w:r>
      <w:r>
        <w:rPr>
          <w:color w:val="231F20"/>
        </w:rPr>
        <w:t>million,</w:t>
      </w:r>
      <w:r>
        <w:rPr>
          <w:color w:val="231F20"/>
          <w:spacing w:val="24"/>
        </w:rPr>
        <w:t> </w:t>
      </w:r>
      <w:r>
        <w:rPr>
          <w:color w:val="231F20"/>
        </w:rPr>
        <w:t>$391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$320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2007,</w:t>
      </w:r>
      <w:r>
        <w:rPr>
          <w:color w:val="231F20"/>
          <w:spacing w:val="20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2006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3"/>
        </w:rPr>
        <w:t> </w:t>
      </w:r>
      <w:r>
        <w:rPr>
          <w:color w:val="231F20"/>
        </w:rPr>
        <w:t>2005,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1"/>
        </w:rPr>
        <w:t> </w:t>
      </w:r>
      <w:r>
        <w:rPr>
          <w:color w:val="231F20"/>
        </w:rPr>
        <w:t>See</w:t>
      </w:r>
      <w:r>
        <w:rPr>
          <w:color w:val="231F20"/>
          <w:spacing w:val="27"/>
        </w:rPr>
        <w:t> </w:t>
      </w:r>
      <w:r>
        <w:rPr>
          <w:color w:val="231F20"/>
        </w:rPr>
        <w:t>Note</w:t>
      </w:r>
      <w:r>
        <w:rPr>
          <w:color w:val="231F20"/>
          <w:spacing w:val="-5"/>
        </w:rPr>
        <w:t> </w:t>
      </w:r>
      <w:r>
        <w:rPr>
          <w:color w:val="231F20"/>
        </w:rPr>
        <w:t>6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explanation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adjustments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table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reconciliation of</w:t>
      </w:r>
      <w:r>
        <w:rPr>
          <w:color w:val="231F20"/>
          <w:spacing w:val="-5"/>
        </w:rPr>
        <w:t> </w:t>
      </w:r>
      <w:r>
        <w:rPr>
          <w:color w:val="231F20"/>
        </w:rPr>
        <w:t>operating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36"/>
        <w:ind w:left="159" w:right="0"/>
        <w:jc w:val="left"/>
        <w:rPr>
          <w:b w:val="0"/>
          <w:bCs w:val="0"/>
        </w:rPr>
      </w:pPr>
      <w:r>
        <w:rPr>
          <w:color w:val="231F20"/>
          <w:spacing w:val="-1"/>
        </w:rPr>
        <w:t>Geographic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Information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50" w:lineRule="auto"/>
        <w:ind w:left="159" w:right="161"/>
        <w:jc w:val="left"/>
      </w:pPr>
      <w:r>
        <w:rPr>
          <w:color w:val="231F20"/>
        </w:rPr>
        <w:t>Disclosed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table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geographic</w:t>
      </w:r>
      <w:r>
        <w:rPr>
          <w:color w:val="231F20"/>
          <w:spacing w:val="-8"/>
        </w:rPr>
        <w:t> </w:t>
      </w:r>
      <w:r>
        <w:rPr>
          <w:color w:val="231F20"/>
        </w:rPr>
        <w:t>information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country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comprised</w:t>
      </w:r>
      <w:r>
        <w:rPr>
          <w:color w:val="231F20"/>
          <w:spacing w:val="-8"/>
        </w:rPr>
        <w:t> </w:t>
      </w:r>
      <w:r>
        <w:rPr>
          <w:color w:val="231F20"/>
        </w:rPr>
        <w:t>greater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</w:rPr>
        <w:t>percent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2005.</w:t>
      </w:r>
      <w:r>
        <w:rPr/>
      </w:r>
    </w:p>
    <w:p>
      <w:pPr>
        <w:spacing w:before="140"/>
        <w:ind w:left="523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8"/>
        <w:gridCol w:w="882"/>
        <w:gridCol w:w="1251"/>
        <w:gridCol w:w="220"/>
        <w:gridCol w:w="852"/>
        <w:gridCol w:w="1251"/>
        <w:gridCol w:w="220"/>
        <w:gridCol w:w="853"/>
        <w:gridCol w:w="1266"/>
      </w:tblGrid>
      <w:tr>
        <w:trPr>
          <w:trHeight w:val="220" w:hRule="exact"/>
        </w:trPr>
        <w:tc>
          <w:tcPr>
            <w:tcW w:w="243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8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25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26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80" w:hRule="exact"/>
        </w:trPr>
        <w:tc>
          <w:tcPr>
            <w:tcW w:w="2438" w:type="dxa"/>
            <w:vMerge/>
            <w:tcBorders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Revenues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5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0" w:lineRule="exact" w:before="31"/>
              <w:ind w:left="452" w:right="114" w:hanging="116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Long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Lived</w:t>
            </w:r>
            <w:r>
              <w:rPr>
                <w:rFonts w:ascii="Times New Roman"/>
                <w:b/>
                <w:color w:val="231F2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Assets</w:t>
            </w:r>
            <w:r>
              <w:rPr>
                <w:rFonts w:ascii="Times New Roman"/>
                <w:b/>
                <w:color w:val="231F20"/>
                <w:spacing w:val="-1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Revenues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5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0" w:lineRule="exact" w:before="31"/>
              <w:ind w:left="453" w:right="114" w:hanging="117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Long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Lived</w:t>
            </w:r>
            <w:r>
              <w:rPr>
                <w:rFonts w:ascii="Times New Roman"/>
                <w:b/>
                <w:color w:val="231F2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Assets</w:t>
            </w:r>
            <w:r>
              <w:rPr>
                <w:rFonts w:ascii="Times New Roman"/>
                <w:b/>
                <w:color w:val="231F20"/>
                <w:spacing w:val="-1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Revenues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6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0" w:lineRule="exact" w:before="31"/>
              <w:ind w:left="452" w:right="130" w:hanging="117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Long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Lived</w:t>
            </w:r>
            <w:r>
              <w:rPr>
                <w:rFonts w:ascii="Times New Roman"/>
                <w:b/>
                <w:color w:val="231F2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Assets</w:t>
            </w:r>
            <w:r>
              <w:rPr>
                <w:rFonts w:ascii="Times New Roman"/>
                <w:b/>
                <w:color w:val="231F20"/>
                <w:spacing w:val="-1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358" w:hRule="exact"/>
        </w:trPr>
        <w:tc>
          <w:tcPr>
            <w:tcW w:w="243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United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States.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2" w:val="left" w:leader="none"/>
              </w:tabs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7,826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0" w:val="left" w:leader="none"/>
              </w:tabs>
              <w:spacing w:line="240" w:lineRule="auto" w:before="92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1,404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1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6,449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9" w:val="left" w:leader="none"/>
              </w:tabs>
              <w:spacing w:line="240" w:lineRule="auto" w:before="92"/>
              <w:ind w:left="2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1,351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3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4,943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0" w:val="left" w:leader="none"/>
              </w:tabs>
              <w:spacing w:line="240" w:lineRule="auto" w:before="92"/>
              <w:ind w:left="2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1,371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United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Kingdom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1,293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1,153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Japan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Germany</w:t>
            </w:r>
            <w:r>
              <w:rPr>
                <w:rFonts w:ascii="Times New Roman"/>
                <w:color w:val="231F20"/>
                <w:spacing w:val="-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France 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Canada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countries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2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6,065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9" w:val="left" w:leader="none"/>
              </w:tabs>
              <w:spacing w:line="240" w:lineRule="auto" w:before="14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415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1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4,377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10" w:val="left" w:leader="none"/>
              </w:tabs>
              <w:spacing w:line="240" w:lineRule="auto" w:before="14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179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3,680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09" w:val="left" w:leader="none"/>
              </w:tabs>
              <w:spacing w:line="240" w:lineRule="auto" w:before="14"/>
              <w:ind w:left="2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185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2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</w:t>
            </w:r>
            <w:r>
              <w:rPr>
                <w:rFonts w:ascii="Times New Roman"/>
                <w:color w:val="231F20"/>
                <w:spacing w:val="2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17,996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760" w:val="left" w:leader="none"/>
              </w:tabs>
              <w:spacing w:line="240" w:lineRule="auto" w:before="44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2,131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</w:t>
            </w:r>
            <w:r>
              <w:rPr>
                <w:rFonts w:ascii="Times New Roman"/>
                <w:color w:val="231F20"/>
                <w:spacing w:val="22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14,380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759" w:val="left" w:leader="none"/>
              </w:tabs>
              <w:spacing w:line="240" w:lineRule="auto" w:before="44"/>
              <w:ind w:left="2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1,780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</w:t>
            </w:r>
            <w:r>
              <w:rPr>
                <w:rFonts w:ascii="Times New Roman"/>
                <w:color w:val="231F20"/>
                <w:spacing w:val="23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11,799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6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759" w:val="left" w:leader="none"/>
              </w:tabs>
              <w:spacing w:line="240" w:lineRule="auto" w:before="44"/>
              <w:ind w:left="2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1,740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spacing w:line="20" w:lineRule="atLeast"/>
        <w:ind w:left="11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pt;height:.6pt;mso-position-horizontal-relative:char;mso-position-vertical-relative:line" coordorigin="0,0" coordsize="972,12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5535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70"/>
        <w:ind w:left="399" w:right="0" w:hanging="275"/>
        <w:jc w:val="left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  <w:spacing w:val="-1"/>
        </w:rPr>
        <w:t>Long-lived</w:t>
      </w:r>
      <w:r>
        <w:rPr>
          <w:color w:val="231F20"/>
          <w:spacing w:val="16"/>
        </w:rPr>
        <w:t> </w:t>
      </w:r>
      <w:r>
        <w:rPr>
          <w:color w:val="231F20"/>
        </w:rPr>
        <w:t>assets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excludes</w:t>
      </w:r>
      <w:r>
        <w:rPr>
          <w:color w:val="231F20"/>
          <w:spacing w:val="19"/>
        </w:rPr>
        <w:t> </w:t>
      </w:r>
      <w:r>
        <w:rPr>
          <w:color w:val="231F20"/>
        </w:rPr>
        <w:t>goodwill,</w:t>
      </w:r>
      <w:r>
        <w:rPr>
          <w:color w:val="231F20"/>
          <w:spacing w:val="16"/>
        </w:rPr>
        <w:t> </w:t>
      </w:r>
      <w:r>
        <w:rPr>
          <w:color w:val="231F20"/>
        </w:rPr>
        <w:t>intangible</w:t>
      </w:r>
      <w:r>
        <w:rPr>
          <w:color w:val="231F20"/>
          <w:spacing w:val="21"/>
        </w:rPr>
        <w:t> </w:t>
      </w:r>
      <w:r>
        <w:rPr>
          <w:color w:val="231F20"/>
        </w:rPr>
        <w:t>assets,</w:t>
      </w:r>
      <w:r>
        <w:rPr>
          <w:color w:val="231F20"/>
          <w:spacing w:val="14"/>
        </w:rPr>
        <w:t> </w:t>
      </w:r>
      <w:r>
        <w:rPr>
          <w:color w:val="231F20"/>
        </w:rPr>
        <w:t>equity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deferred</w:t>
      </w:r>
      <w:r>
        <w:rPr>
          <w:color w:val="231F20"/>
          <w:spacing w:val="19"/>
        </w:rPr>
        <w:t> </w:t>
      </w:r>
      <w:r>
        <w:rPr>
          <w:color w:val="231F20"/>
        </w:rPr>
        <w:t>taxes,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not</w:t>
      </w:r>
      <w:r>
        <w:rPr>
          <w:color w:val="231F20"/>
          <w:spacing w:val="29"/>
        </w:rPr>
        <w:t> </w:t>
      </w:r>
      <w:r>
        <w:rPr>
          <w:color w:val="231F20"/>
        </w:rPr>
        <w:t>allocated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specific</w:t>
      </w:r>
      <w:r>
        <w:rPr>
          <w:color w:val="231F20"/>
          <w:spacing w:val="15"/>
        </w:rPr>
        <w:t> </w:t>
      </w:r>
      <w:r>
        <w:rPr>
          <w:color w:val="231F20"/>
        </w:rPr>
        <w:t>geographic</w:t>
      </w:r>
      <w:r>
        <w:rPr>
          <w:color w:val="231F20"/>
          <w:spacing w:val="17"/>
        </w:rPr>
        <w:t> </w:t>
      </w:r>
      <w:r>
        <w:rPr>
          <w:color w:val="231F20"/>
        </w:rPr>
        <w:t>locations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it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impracticable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do</w:t>
      </w:r>
      <w:r>
        <w:rPr>
          <w:color w:val="231F20"/>
          <w:spacing w:val="13"/>
        </w:rPr>
        <w:t> </w:t>
      </w:r>
      <w:r>
        <w:rPr>
          <w:color w:val="231F20"/>
        </w:rPr>
        <w:t>so.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6"/>
        </w:numPr>
        <w:tabs>
          <w:tab w:pos="571" w:val="left" w:leader="none"/>
        </w:tabs>
        <w:spacing w:line="240" w:lineRule="auto" w:before="0" w:after="0"/>
        <w:ind w:left="570" w:right="0" w:hanging="451"/>
        <w:jc w:val="both"/>
        <w:rPr>
          <w:b w:val="0"/>
          <w:bCs w:val="0"/>
        </w:rPr>
      </w:pPr>
      <w:r>
        <w:rPr>
          <w:color w:val="231F20"/>
        </w:rPr>
        <w:t>PEOPLESOFT</w:t>
      </w:r>
      <w:r>
        <w:rPr>
          <w:color w:val="231F20"/>
          <w:spacing w:val="16"/>
        </w:rPr>
        <w:t> </w:t>
      </w:r>
      <w:r>
        <w:rPr>
          <w:color w:val="231F20"/>
        </w:rPr>
        <w:t>CUSTOMER</w:t>
      </w:r>
      <w:r>
        <w:rPr>
          <w:color w:val="231F20"/>
          <w:spacing w:val="10"/>
        </w:rPr>
        <w:t> </w:t>
      </w:r>
      <w:r>
        <w:rPr>
          <w:color w:val="231F20"/>
        </w:rPr>
        <w:t>ASSURANCE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PROGRAM</w:t>
      </w:r>
      <w:r>
        <w:rPr>
          <w:b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June</w:t>
      </w:r>
      <w:r>
        <w:rPr>
          <w:color w:val="231F20"/>
          <w:spacing w:val="-12"/>
        </w:rPr>
        <w:t> </w:t>
      </w:r>
      <w:r>
        <w:rPr>
          <w:color w:val="231F20"/>
        </w:rPr>
        <w:t>2003,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response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tender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offer,</w:t>
      </w:r>
      <w:r>
        <w:rPr>
          <w:color w:val="231F20"/>
          <w:spacing w:val="-12"/>
        </w:rPr>
        <w:t> </w:t>
      </w:r>
      <w:r>
        <w:rPr>
          <w:color w:val="231F20"/>
        </w:rPr>
        <w:t>PeopleSoft</w:t>
      </w:r>
      <w:r>
        <w:rPr>
          <w:color w:val="231F20"/>
          <w:spacing w:val="-11"/>
        </w:rPr>
        <w:t> </w:t>
      </w:r>
      <w:r>
        <w:rPr>
          <w:color w:val="231F20"/>
        </w:rPr>
        <w:t>implemented</w:t>
      </w:r>
      <w:r>
        <w:rPr>
          <w:color w:val="231F20"/>
          <w:spacing w:val="-6"/>
        </w:rPr>
        <w:t> </w:t>
      </w:r>
      <w:r>
        <w:rPr>
          <w:color w:val="231F20"/>
        </w:rPr>
        <w:t>what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referred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“customer</w:t>
      </w:r>
      <w:r>
        <w:rPr>
          <w:color w:val="231F20"/>
          <w:spacing w:val="-9"/>
        </w:rPr>
        <w:t> </w:t>
      </w:r>
      <w:r>
        <w:rPr>
          <w:color w:val="231F20"/>
        </w:rPr>
        <w:t>assurance</w:t>
      </w:r>
      <w:r>
        <w:rPr>
          <w:color w:val="231F20"/>
          <w:spacing w:val="21"/>
        </w:rPr>
        <w:t> </w:t>
      </w:r>
      <w:r>
        <w:rPr>
          <w:color w:val="231F20"/>
        </w:rPr>
        <w:t>program”</w:t>
      </w:r>
      <w:r>
        <w:rPr>
          <w:color w:val="231F20"/>
          <w:spacing w:val="41"/>
        </w:rPr>
        <w:t> </w:t>
      </w:r>
      <w:r>
        <w:rPr>
          <w:color w:val="231F20"/>
        </w:rPr>
        <w:t>or</w:t>
      </w:r>
      <w:r>
        <w:rPr>
          <w:color w:val="231F20"/>
          <w:spacing w:val="39"/>
        </w:rPr>
        <w:t> </w:t>
      </w:r>
      <w:r>
        <w:rPr>
          <w:color w:val="231F20"/>
          <w:spacing w:val="-6"/>
        </w:rPr>
        <w:t>“CAP.”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CAP</w:t>
      </w:r>
      <w:r>
        <w:rPr>
          <w:color w:val="231F20"/>
          <w:spacing w:val="38"/>
        </w:rPr>
        <w:t> </w:t>
      </w:r>
      <w:r>
        <w:rPr>
          <w:color w:val="231F20"/>
        </w:rPr>
        <w:t>incorporated</w:t>
      </w:r>
      <w:r>
        <w:rPr>
          <w:color w:val="231F20"/>
          <w:spacing w:val="43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PeopleSoft’s</w:t>
      </w:r>
      <w:r>
        <w:rPr>
          <w:color w:val="231F20"/>
          <w:spacing w:val="38"/>
        </w:rPr>
        <w:t> </w:t>
      </w:r>
      <w:r>
        <w:rPr>
          <w:color w:val="231F20"/>
        </w:rPr>
        <w:t>standard</w:t>
      </w:r>
      <w:r>
        <w:rPr>
          <w:color w:val="231F20"/>
          <w:spacing w:val="41"/>
        </w:rPr>
        <w:t> </w:t>
      </w:r>
      <w:r>
        <w:rPr>
          <w:color w:val="231F20"/>
        </w:rPr>
        <w:t>licensing</w:t>
      </w:r>
      <w:r>
        <w:rPr>
          <w:color w:val="231F20"/>
          <w:spacing w:val="42"/>
        </w:rPr>
        <w:t> </w:t>
      </w:r>
      <w:r>
        <w:rPr>
          <w:color w:val="231F20"/>
        </w:rPr>
        <w:t>arrangement</w:t>
      </w:r>
      <w:r>
        <w:rPr>
          <w:color w:val="231F20"/>
          <w:spacing w:val="43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purports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contractually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burden</w:t>
      </w:r>
      <w:r>
        <w:rPr>
          <w:color w:val="231F20"/>
          <w:spacing w:val="-6"/>
        </w:rPr>
        <w:t> </w:t>
      </w:r>
      <w:r>
        <w:rPr>
          <w:color w:val="231F20"/>
        </w:rPr>
        <w:t>Oracle,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acquisition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PeopleSoft,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contingent</w:t>
      </w:r>
      <w:r>
        <w:rPr>
          <w:color w:val="231F20"/>
          <w:spacing w:val="-4"/>
        </w:rPr>
        <w:t> </w:t>
      </w:r>
      <w:r>
        <w:rPr>
          <w:color w:val="231F20"/>
        </w:rPr>
        <w:t>obligation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make</w:t>
      </w:r>
      <w:r>
        <w:rPr>
          <w:color w:val="231F20"/>
          <w:spacing w:val="20"/>
        </w:rPr>
        <w:t> </w:t>
      </w:r>
      <w:r>
        <w:rPr>
          <w:color w:val="231F20"/>
        </w:rPr>
        <w:t>payments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PeopleSoft</w:t>
      </w:r>
      <w:r>
        <w:rPr>
          <w:color w:val="231F20"/>
          <w:spacing w:val="18"/>
        </w:rPr>
        <w:t> </w:t>
      </w:r>
      <w:r>
        <w:rPr>
          <w:color w:val="231F20"/>
        </w:rPr>
        <w:t>customers</w:t>
      </w:r>
      <w:r>
        <w:rPr>
          <w:color w:val="231F20"/>
          <w:spacing w:val="18"/>
        </w:rPr>
        <w:t> </w:t>
      </w:r>
      <w:r>
        <w:rPr>
          <w:color w:val="231F20"/>
        </w:rPr>
        <w:t>should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fail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take</w:t>
      </w:r>
      <w:r>
        <w:rPr>
          <w:color w:val="231F20"/>
          <w:spacing w:val="19"/>
        </w:rPr>
        <w:t> </w:t>
      </w:r>
      <w:r>
        <w:rPr>
          <w:color w:val="231F20"/>
        </w:rPr>
        <w:t>certain</w:t>
      </w:r>
      <w:r>
        <w:rPr>
          <w:color w:val="231F20"/>
          <w:spacing w:val="20"/>
        </w:rPr>
        <w:t> </w:t>
      </w:r>
      <w:r>
        <w:rPr>
          <w:color w:val="231F20"/>
        </w:rPr>
        <w:t>business</w:t>
      </w:r>
      <w:r>
        <w:rPr>
          <w:color w:val="231F20"/>
          <w:spacing w:val="14"/>
        </w:rPr>
        <w:t> </w:t>
      </w:r>
      <w:r>
        <w:rPr>
          <w:color w:val="231F20"/>
        </w:rPr>
        <w:t>actions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8"/>
        </w:rPr>
        <w:t> </w:t>
      </w:r>
      <w:r>
        <w:rPr>
          <w:color w:val="231F20"/>
        </w:rPr>
        <w:t>period.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payment</w:t>
      </w:r>
      <w:r>
        <w:rPr>
          <w:color w:val="231F20"/>
          <w:spacing w:val="-7"/>
        </w:rPr>
        <w:t> </w:t>
      </w:r>
      <w:r>
        <w:rPr>
          <w:color w:val="231F20"/>
        </w:rPr>
        <w:t>obligation,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typically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expires</w:t>
      </w:r>
      <w:r>
        <w:rPr>
          <w:color w:val="231F20"/>
          <w:spacing w:val="-10"/>
        </w:rPr>
        <w:t> </w:t>
      </w:r>
      <w:r>
        <w:rPr>
          <w:color w:val="231F20"/>
        </w:rPr>
        <w:t>four</w:t>
      </w:r>
      <w:r>
        <w:rPr>
          <w:color w:val="231F20"/>
          <w:spacing w:val="-10"/>
        </w:rPr>
        <w:t> </w:t>
      </w:r>
      <w:r>
        <w:rPr>
          <w:color w:val="231F20"/>
        </w:rPr>
        <w:t>years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date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contract,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amount</w:t>
      </w:r>
      <w:r>
        <w:rPr>
          <w:color w:val="231F20"/>
          <w:spacing w:val="-8"/>
        </w:rPr>
        <w:t> </w:t>
      </w:r>
      <w:r>
        <w:rPr>
          <w:color w:val="231F20"/>
        </w:rPr>
        <w:t>generally</w:t>
      </w:r>
      <w:r>
        <w:rPr>
          <w:color w:val="231F20"/>
          <w:spacing w:val="27"/>
        </w:rPr>
        <w:t> </w:t>
      </w:r>
      <w:r>
        <w:rPr>
          <w:color w:val="231F20"/>
        </w:rPr>
        <w:t>between</w:t>
      </w:r>
      <w:r>
        <w:rPr>
          <w:color w:val="231F20"/>
          <w:spacing w:val="22"/>
        </w:rPr>
        <w:t> </w:t>
      </w:r>
      <w:r>
        <w:rPr>
          <w:color w:val="231F20"/>
        </w:rPr>
        <w:t>two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21"/>
        </w:rPr>
        <w:t> </w:t>
      </w:r>
      <w:r>
        <w:rPr>
          <w:color w:val="231F20"/>
        </w:rPr>
        <w:t>times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license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20"/>
        </w:rPr>
        <w:t> </w:t>
      </w:r>
      <w:r>
        <w:rPr>
          <w:color w:val="231F20"/>
        </w:rPr>
        <w:t>year</w:t>
      </w:r>
      <w:r>
        <w:rPr>
          <w:color w:val="231F20"/>
          <w:spacing w:val="21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fees</w:t>
      </w:r>
      <w:r>
        <w:rPr>
          <w:color w:val="231F20"/>
          <w:spacing w:val="21"/>
        </w:rPr>
        <w:t> </w:t>
      </w:r>
      <w:r>
        <w:rPr>
          <w:color w:val="231F20"/>
        </w:rPr>
        <w:t>paid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PeopleSoft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applicable</w:t>
      </w:r>
      <w:r>
        <w:rPr>
          <w:color w:val="231F20"/>
          <w:spacing w:val="24"/>
        </w:rPr>
        <w:t> </w:t>
      </w:r>
      <w:r>
        <w:rPr>
          <w:color w:val="231F20"/>
        </w:rPr>
        <w:t>license</w:t>
      </w:r>
      <w:r>
        <w:rPr>
          <w:color w:val="231F20"/>
          <w:spacing w:val="26"/>
        </w:rPr>
        <w:t> </w:t>
      </w:r>
      <w:r>
        <w:rPr>
          <w:color w:val="231F20"/>
        </w:rPr>
        <w:t>transaction.</w:t>
      </w:r>
      <w:r>
        <w:rPr>
          <w:color w:val="231F20"/>
          <w:spacing w:val="28"/>
        </w:rPr>
        <w:t> </w:t>
      </w:r>
      <w:r>
        <w:rPr>
          <w:color w:val="231F20"/>
        </w:rPr>
        <w:t>PeopleSoft</w:t>
      </w:r>
      <w:r>
        <w:rPr>
          <w:color w:val="231F20"/>
          <w:spacing w:val="25"/>
        </w:rPr>
        <w:t> </w:t>
      </w:r>
      <w:r>
        <w:rPr>
          <w:color w:val="231F20"/>
        </w:rPr>
        <w:t>customers</w:t>
      </w:r>
      <w:r>
        <w:rPr>
          <w:color w:val="231F20"/>
          <w:spacing w:val="26"/>
        </w:rPr>
        <w:t> </w:t>
      </w:r>
      <w:r>
        <w:rPr>
          <w:color w:val="231F20"/>
        </w:rPr>
        <w:t>retain</w:t>
      </w:r>
      <w:r>
        <w:rPr>
          <w:color w:val="231F20"/>
          <w:spacing w:val="26"/>
        </w:rPr>
        <w:t> </w:t>
      </w:r>
      <w:r>
        <w:rPr>
          <w:color w:val="231F20"/>
        </w:rPr>
        <w:t>rights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licensed</w:t>
      </w:r>
      <w:r>
        <w:rPr>
          <w:color w:val="231F20"/>
          <w:spacing w:val="27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whether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not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CAP</w:t>
      </w:r>
      <w:r>
        <w:rPr>
          <w:color w:val="231F20"/>
          <w:spacing w:val="22"/>
        </w:rPr>
        <w:t> </w:t>
      </w:r>
      <w:r>
        <w:rPr>
          <w:color w:val="231F20"/>
        </w:rPr>
        <w:t>payments</w:t>
      </w:r>
      <w:r>
        <w:rPr>
          <w:color w:val="231F20"/>
          <w:spacing w:val="26"/>
        </w:rPr>
        <w:t> </w:t>
      </w:r>
      <w:r>
        <w:rPr>
          <w:color w:val="231F20"/>
        </w:rPr>
        <w:t>are</w:t>
      </w:r>
      <w:r>
        <w:rPr>
          <w:color w:val="231F20"/>
        </w:rPr>
        <w:t> triggered.</w:t>
      </w:r>
      <w:r>
        <w:rPr/>
      </w:r>
    </w:p>
    <w:p>
      <w:pPr>
        <w:pStyle w:val="BodyText"/>
        <w:spacing w:line="240" w:lineRule="auto" w:before="121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maximum</w:t>
      </w:r>
      <w:r>
        <w:rPr>
          <w:color w:val="231F20"/>
          <w:spacing w:val="16"/>
        </w:rPr>
        <w:t> </w:t>
      </w:r>
      <w:r>
        <w:rPr>
          <w:color w:val="231F20"/>
        </w:rPr>
        <w:t>potential</w:t>
      </w:r>
      <w:r>
        <w:rPr>
          <w:color w:val="231F20"/>
          <w:spacing w:val="18"/>
        </w:rPr>
        <w:t> </w:t>
      </w:r>
      <w:r>
        <w:rPr>
          <w:color w:val="231F20"/>
        </w:rPr>
        <w:t>penalty</w:t>
      </w:r>
      <w:r>
        <w:rPr>
          <w:color w:val="231F20"/>
          <w:spacing w:val="16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6"/>
        </w:rPr>
        <w:t>CAP,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version,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line="91" w:lineRule="exact" w:before="88"/>
        <w:ind w:left="119" w:right="11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Maximum</w:t>
      </w:r>
      <w:r>
        <w:rPr>
          <w:rFonts w:ascii="Times New Roman"/>
          <w:b/>
          <w:color w:val="231F20"/>
          <w:spacing w:val="-4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Potential</w:t>
      </w:r>
      <w:r>
        <w:rPr>
          <w:rFonts w:ascii="Times New Roman"/>
          <w:sz w:val="16"/>
        </w:rPr>
      </w:r>
    </w:p>
    <w:p>
      <w:pPr>
        <w:spacing w:after="0" w:line="91" w:lineRule="exact"/>
        <w:jc w:val="righ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380" w:bottom="1300" w:left="1260" w:right="1620"/>
        </w:sectPr>
      </w:pPr>
    </w:p>
    <w:p>
      <w:pPr>
        <w:spacing w:line="193" w:lineRule="exact" w:before="0"/>
        <w:ind w:left="0" w:right="255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group style="position:absolute;margin-left:263.338989pt;margin-top:10.390510pt;width:178.7pt;height:.1pt;mso-position-horizontal-relative:page;mso-position-vertical-relative:paragraph;z-index:9712" coordorigin="5267,208" coordsize="3574,2">
            <v:shape style="position:absolute;left:5267;top:208;width:3574;height:2" coordorigin="5267,208" coordsize="3574,0" path="m5267,208l8841,208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Dates</w:t>
      </w:r>
      <w:r>
        <w:rPr>
          <w:rFonts w:ascii="Times New Roman"/>
          <w:b/>
          <w:color w:val="231F20"/>
          <w:spacing w:val="18"/>
          <w:sz w:val="16"/>
        </w:rPr>
        <w:t> </w:t>
      </w:r>
      <w:r>
        <w:rPr>
          <w:rFonts w:ascii="Times New Roman"/>
          <w:b/>
          <w:color w:val="231F20"/>
          <w:sz w:val="16"/>
        </w:rPr>
        <w:t>Offered</w:t>
      </w:r>
      <w:r>
        <w:rPr>
          <w:rFonts w:ascii="Times New Roman"/>
          <w:b/>
          <w:color w:val="231F20"/>
          <w:spacing w:val="19"/>
          <w:sz w:val="16"/>
        </w:rPr>
        <w:t> </w:t>
      </w:r>
      <w:r>
        <w:rPr>
          <w:rFonts w:ascii="Times New Roman"/>
          <w:b/>
          <w:color w:val="231F20"/>
          <w:sz w:val="16"/>
        </w:rPr>
        <w:t>to</w:t>
      </w:r>
      <w:r>
        <w:rPr>
          <w:rFonts w:ascii="Times New Roman"/>
          <w:b/>
          <w:color w:val="231F20"/>
          <w:spacing w:val="18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Customers</w:t>
      </w:r>
      <w:r>
        <w:rPr>
          <w:rFonts w:ascii="Times New Roman"/>
          <w:b/>
          <w:color w:val="231F20"/>
          <w:spacing w:val="-1"/>
          <w:position w:val="7"/>
          <w:sz w:val="10"/>
        </w:rPr>
        <w:t>(1)</w:t>
      </w:r>
      <w:r>
        <w:rPr>
          <w:rFonts w:ascii="Times New Roman"/>
          <w:sz w:val="10"/>
        </w:rPr>
      </w:r>
    </w:p>
    <w:p>
      <w:pPr>
        <w:tabs>
          <w:tab w:pos="4467" w:val="left" w:leader="none"/>
          <w:tab w:pos="6434" w:val="left" w:leader="none"/>
        </w:tabs>
        <w:spacing w:before="36"/>
        <w:ind w:left="151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5003pt;margin-top:11.763485pt;width:184.4pt;height:.1pt;mso-position-horizontal-relative:page;mso-position-vertical-relative:paragraph;z-index:9616" coordorigin="1380,235" coordsize="3688,2">
            <v:shape style="position:absolute;left:1380;top:235;width:3688;height:2" coordorigin="1380,235" coordsize="3688,0" path="m1380,235l5067,235e" filled="false" stroked="true" strokeweight="1.1205pt" strokecolor="#231f20">
              <v:path arrowok="t"/>
            </v:shape>
            <w10:wrap type="none"/>
          </v:group>
        </w:pict>
      </w:r>
      <w:r>
        <w:rPr/>
        <w:pict>
          <v:group style="position:absolute;margin-left:263.338989pt;margin-top:11.763485pt;width:81.9pt;height:.1pt;mso-position-horizontal-relative:page;mso-position-vertical-relative:paragraph;z-index:9640" coordorigin="5267,235" coordsize="1638,2">
            <v:shape style="position:absolute;left:5267;top:235;width:1638;height:2" coordorigin="5267,235" coordsize="1638,0" path="m5267,235l6904,235e" filled="false" stroked="true" strokeweight="1.1205pt" strokecolor="#231f20">
              <v:path arrowok="t"/>
            </v:shape>
            <w10:wrap type="none"/>
          </v:group>
        </w:pict>
      </w:r>
      <w:r>
        <w:rPr/>
        <w:pict>
          <v:group style="position:absolute;margin-left:360.170013pt;margin-top:11.763485pt;width:81.9pt;height:.1pt;mso-position-horizontal-relative:page;mso-position-vertical-relative:paragraph;z-index:9664" coordorigin="7203,235" coordsize="1638,2">
            <v:shape style="position:absolute;left:7203;top:235;width:1638;height:2" coordorigin="7203,235" coordsize="1638,0" path="m7203,235l8841,235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CAP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Version</w:t>
        <w:tab/>
      </w:r>
      <w:r>
        <w:rPr>
          <w:rFonts w:ascii="Times New Roman"/>
          <w:b/>
          <w:color w:val="231F20"/>
          <w:sz w:val="16"/>
        </w:rPr>
        <w:t>Start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Date</w:t>
        <w:tab/>
        <w:t>End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Date</w:t>
      </w:r>
      <w:r>
        <w:rPr>
          <w:rFonts w:ascii="Times New Roman"/>
          <w:sz w:val="16"/>
        </w:rPr>
      </w:r>
    </w:p>
    <w:p>
      <w:pPr>
        <w:spacing w:line="160" w:lineRule="exact" w:before="90"/>
        <w:ind w:left="1014" w:right="381" w:firstLine="159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6"/>
        </w:rPr>
        <w:t>Penalty</w:t>
      </w:r>
      <w:r>
        <w:rPr>
          <w:rFonts w:ascii="Times New Roman"/>
          <w:b/>
          <w:color w:val="231F20"/>
          <w:spacing w:val="26"/>
          <w:sz w:val="16"/>
        </w:rPr>
        <w:t> </w:t>
      </w: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2" w:equalWidth="0">
            <w:col w:w="7089" w:space="40"/>
            <w:col w:w="2231"/>
          </w:cols>
        </w:sectPr>
      </w:pPr>
    </w:p>
    <w:p>
      <w:pPr>
        <w:pStyle w:val="BodyText"/>
        <w:tabs>
          <w:tab w:pos="4410" w:val="left" w:leader="none"/>
          <w:tab w:pos="5943" w:val="left" w:leader="none"/>
          <w:tab w:pos="7879" w:val="left" w:leader="none"/>
          <w:tab w:pos="9239" w:val="right" w:leader="none"/>
        </w:tabs>
        <w:spacing w:line="240" w:lineRule="auto" w:before="119"/>
        <w:ind w:right="0"/>
        <w:jc w:val="left"/>
      </w:pPr>
      <w:r>
        <w:rPr/>
        <w:pict>
          <v:group style="position:absolute;margin-left:457.001007pt;margin-top:.772799pt;width:68.05pt;height:.1pt;mso-position-horizontal-relative:page;mso-position-vertical-relative:paragraph;z-index:9688" coordorigin="9140,15" coordsize="1361,2">
            <v:shape style="position:absolute;left:9140;top:15;width:1361;height:2" coordorigin="9140,15" coordsize="1361,0" path="m9140,15l10501,15e" filled="false" stroked="true" strokeweight="1.1205pt" strokecolor="#231f20">
              <v:path arrowok="t"/>
            </v:shape>
            <w10:wrap type="none"/>
          </v:group>
        </w:pict>
      </w:r>
      <w:r>
        <w:rPr>
          <w:color w:val="231F20"/>
          <w:spacing w:val="-3"/>
        </w:rPr>
        <w:t>Version</w:t>
      </w:r>
      <w:r>
        <w:rPr>
          <w:color w:val="231F20"/>
          <w:spacing w:val="14"/>
        </w:rPr>
        <w:t> </w:t>
      </w:r>
      <w:r>
        <w:rPr>
          <w:color w:val="231F20"/>
        </w:rPr>
        <w:t>1 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  <w:tab/>
        <w:t>September</w:t>
      </w:r>
      <w:r>
        <w:rPr>
          <w:color w:val="231F20"/>
          <w:spacing w:val="17"/>
        </w:rPr>
        <w:t> </w:t>
      </w:r>
      <w:r>
        <w:rPr>
          <w:color w:val="231F20"/>
        </w:rPr>
        <w:t>12,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  <w:tab/>
        <w:t>$</w:t>
        <w:tab/>
        <w:t>75</w:t>
      </w:r>
      <w:r>
        <w:rPr/>
      </w:r>
    </w:p>
    <w:p>
      <w:pPr>
        <w:pStyle w:val="BodyText"/>
        <w:tabs>
          <w:tab w:pos="5943" w:val="left" w:leader="none"/>
          <w:tab w:pos="9239" w:val="right" w:leader="none"/>
        </w:tabs>
        <w:spacing w:line="240" w:lineRule="auto" w:before="50"/>
        <w:ind w:right="0"/>
        <w:jc w:val="left"/>
      </w:pPr>
      <w:r>
        <w:rPr>
          <w:color w:val="231F20"/>
          <w:spacing w:val="-3"/>
        </w:rPr>
        <w:t>Version</w:t>
      </w:r>
      <w:r>
        <w:rPr>
          <w:color w:val="231F20"/>
          <w:spacing w:val="14"/>
        </w:rPr>
        <w:t> </w:t>
      </w:r>
      <w:r>
        <w:rPr>
          <w:color w:val="231F20"/>
        </w:rPr>
        <w:t>2 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September</w:t>
      </w:r>
      <w:r>
        <w:rPr>
          <w:color w:val="231F20"/>
          <w:spacing w:val="17"/>
        </w:rPr>
        <w:t> </w:t>
      </w:r>
      <w:r>
        <w:rPr>
          <w:color w:val="231F20"/>
        </w:rPr>
        <w:t>12,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  <w:tab/>
        <w:t>September</w:t>
      </w:r>
      <w:r>
        <w:rPr>
          <w:color w:val="231F20"/>
          <w:spacing w:val="17"/>
        </w:rPr>
        <w:t> </w:t>
      </w:r>
      <w:r>
        <w:rPr>
          <w:color w:val="231F20"/>
        </w:rPr>
        <w:t>30,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  <w:tab/>
        <w:t>120</w:t>
      </w:r>
      <w:r>
        <w:rPr/>
      </w:r>
    </w:p>
    <w:p>
      <w:pPr>
        <w:pStyle w:val="BodyText"/>
        <w:tabs>
          <w:tab w:pos="6002" w:val="left" w:leader="none"/>
          <w:tab w:pos="9239" w:val="right" w:leader="none"/>
        </w:tabs>
        <w:spacing w:line="240" w:lineRule="auto" w:before="50"/>
        <w:ind w:right="0"/>
        <w:jc w:val="left"/>
      </w:pPr>
      <w:r>
        <w:rPr>
          <w:color w:val="231F20"/>
          <w:spacing w:val="-3"/>
        </w:rPr>
        <w:t>Version</w:t>
      </w:r>
      <w:r>
        <w:rPr>
          <w:color w:val="231F20"/>
          <w:spacing w:val="14"/>
        </w:rPr>
        <w:t> </w:t>
      </w:r>
      <w:r>
        <w:rPr>
          <w:color w:val="231F20"/>
        </w:rPr>
        <w:t>3 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September</w:t>
      </w:r>
      <w:r>
        <w:rPr>
          <w:color w:val="231F20"/>
          <w:spacing w:val="17"/>
        </w:rPr>
        <w:t> </w:t>
      </w:r>
      <w:r>
        <w:rPr>
          <w:color w:val="231F20"/>
        </w:rPr>
        <w:t>30,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  <w:tab/>
      </w:r>
      <w:r>
        <w:rPr>
          <w:color w:val="231F20"/>
          <w:spacing w:val="-1"/>
        </w:rPr>
        <w:t>November</w:t>
      </w:r>
      <w:r>
        <w:rPr>
          <w:color w:val="231F20"/>
          <w:spacing w:val="17"/>
        </w:rPr>
        <w:t> </w:t>
      </w:r>
      <w:r>
        <w:rPr>
          <w:color w:val="231F20"/>
        </w:rPr>
        <w:t>7,</w:t>
      </w:r>
      <w:r>
        <w:rPr>
          <w:color w:val="231F20"/>
          <w:spacing w:val="13"/>
        </w:rPr>
        <w:t> </w:t>
      </w:r>
      <w:r>
        <w:rPr>
          <w:color w:val="231F20"/>
        </w:rPr>
        <w:t>2003</w:t>
        <w:tab/>
        <w:t>40</w:t>
      </w:r>
      <w:r>
        <w:rPr/>
      </w:r>
    </w:p>
    <w:p>
      <w:pPr>
        <w:pStyle w:val="BodyText"/>
        <w:tabs>
          <w:tab w:pos="4015" w:val="left" w:leader="none"/>
          <w:tab w:pos="6189" w:val="left" w:leader="none"/>
          <w:tab w:pos="8790" w:val="left" w:leader="none"/>
        </w:tabs>
        <w:spacing w:line="240" w:lineRule="auto" w:before="50"/>
        <w:ind w:right="0"/>
        <w:jc w:val="left"/>
      </w:pPr>
      <w:r>
        <w:rPr>
          <w:color w:val="231F20"/>
          <w:spacing w:val="-3"/>
        </w:rPr>
        <w:t>Version</w:t>
      </w:r>
      <w:r>
        <w:rPr>
          <w:color w:val="231F20"/>
          <w:spacing w:val="14"/>
        </w:rPr>
        <w:t> </w:t>
      </w:r>
      <w:r>
        <w:rPr>
          <w:color w:val="231F20"/>
        </w:rPr>
        <w:t>4 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spacing w:val="-1"/>
        </w:rPr>
        <w:t>November</w:t>
      </w:r>
      <w:r>
        <w:rPr>
          <w:color w:val="231F20"/>
          <w:spacing w:val="17"/>
        </w:rPr>
        <w:t> </w:t>
      </w:r>
      <w:r>
        <w:rPr>
          <w:color w:val="231F20"/>
        </w:rPr>
        <w:t>18,</w:t>
      </w:r>
      <w:r>
        <w:rPr>
          <w:color w:val="231F20"/>
          <w:spacing w:val="14"/>
        </w:rPr>
        <w:t> </w:t>
      </w:r>
      <w:r>
        <w:rPr>
          <w:color w:val="231F20"/>
        </w:rPr>
        <w:t>2003</w:t>
        <w:tab/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30,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  <w:tab/>
        <w:t>1,116</w:t>
      </w:r>
      <w:r>
        <w:rPr/>
      </w:r>
    </w:p>
    <w:p>
      <w:pPr>
        <w:pStyle w:val="BodyText"/>
        <w:tabs>
          <w:tab w:pos="4252" w:val="left" w:leader="none"/>
          <w:tab w:pos="5960" w:val="left" w:leader="none"/>
          <w:tab w:pos="9239" w:val="right" w:leader="none"/>
        </w:tabs>
        <w:spacing w:line="240" w:lineRule="auto" w:before="50"/>
        <w:ind w:right="0"/>
        <w:jc w:val="left"/>
      </w:pPr>
      <w:r>
        <w:rPr>
          <w:color w:val="231F20"/>
          <w:spacing w:val="-3"/>
        </w:rPr>
        <w:t>Version</w:t>
      </w:r>
      <w:r>
        <w:rPr>
          <w:color w:val="231F20"/>
          <w:spacing w:val="14"/>
        </w:rPr>
        <w:t> </w:t>
      </w:r>
      <w:r>
        <w:rPr>
          <w:color w:val="231F20"/>
        </w:rPr>
        <w:t>5 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16,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  <w:tab/>
        <w:t>December</w:t>
      </w:r>
      <w:r>
        <w:rPr>
          <w:color w:val="231F20"/>
          <w:spacing w:val="17"/>
        </w:rPr>
        <w:t> </w:t>
      </w:r>
      <w:r>
        <w:rPr>
          <w:color w:val="231F20"/>
        </w:rPr>
        <w:t>28,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  <w:tab/>
        <w:t>743</w:t>
      </w:r>
      <w:r>
        <w:rPr/>
      </w:r>
    </w:p>
    <w:p>
      <w:pPr>
        <w:pStyle w:val="BodyText"/>
        <w:tabs>
          <w:tab w:pos="4113" w:val="left" w:leader="none"/>
          <w:tab w:pos="5960" w:val="left" w:leader="none"/>
          <w:tab w:pos="7879" w:val="left" w:leader="none"/>
          <w:tab w:pos="8790" w:val="left" w:leader="none"/>
        </w:tabs>
        <w:spacing w:line="240" w:lineRule="auto" w:before="50"/>
        <w:ind w:right="0"/>
        <w:jc w:val="left"/>
      </w:pPr>
      <w:r>
        <w:rPr>
          <w:color w:val="231F20"/>
          <w:spacing w:val="-3"/>
        </w:rPr>
        <w:t>Version</w:t>
      </w:r>
      <w:r>
        <w:rPr>
          <w:color w:val="231F20"/>
          <w:spacing w:val="14"/>
        </w:rPr>
        <w:t> </w:t>
      </w:r>
      <w:r>
        <w:rPr>
          <w:color w:val="231F20"/>
        </w:rPr>
        <w:t>6 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12,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  <w:tab/>
        <w:t>December</w:t>
      </w:r>
      <w:r>
        <w:rPr>
          <w:color w:val="231F20"/>
          <w:spacing w:val="17"/>
        </w:rPr>
        <w:t> </w:t>
      </w:r>
      <w:r>
        <w:rPr>
          <w:color w:val="231F20"/>
        </w:rPr>
        <w:t>28,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1,057</w:t>
      </w:r>
      <w:r>
        <w:rPr>
          <w:color w:val="231F20"/>
        </w:rPr>
      </w:r>
      <w:r>
        <w:rPr/>
      </w:r>
    </w:p>
    <w:p>
      <w:pPr>
        <w:pStyle w:val="BodyText"/>
        <w:tabs>
          <w:tab w:pos="910" w:val="left" w:leader="none"/>
        </w:tabs>
        <w:spacing w:line="240" w:lineRule="auto" w:before="110"/>
        <w:ind w:left="0" w:right="117"/>
        <w:jc w:val="right"/>
      </w:pPr>
      <w:r>
        <w:rPr>
          <w:color w:val="231F20"/>
        </w:rPr>
      </w:r>
      <w:r>
        <w:rPr>
          <w:color w:val="231F20"/>
          <w:u w:val="single" w:color="231F20"/>
        </w:rPr>
        <w:t>$</w:t>
        <w:tab/>
        <w:t>3,151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" w:lineRule="atLeast"/>
        <w:ind w:left="787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8.650pt;height:.65pt;mso-position-horizontal-relative:char;mso-position-vertical-relative:line" coordorigin="0,0" coordsize="1373,13">
            <v:group style="position:absolute;left:6;top:6;width:1361;height:2" coordorigin="6,6" coordsize="1361,2">
              <v:shape style="position:absolute;left:6;top:6;width:1361;height:2" coordorigin="6,6" coordsize="1361,0" path="m6,6l1367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70"/>
        <w:ind w:left="399" w:right="0" w:hanging="275"/>
        <w:jc w:val="left"/>
      </w:pPr>
      <w:r>
        <w:rPr>
          <w:color w:val="231F20"/>
          <w:position w:val="9"/>
          <w:sz w:val="13"/>
        </w:rPr>
        <w:t>(1)  </w:t>
      </w:r>
      <w:r>
        <w:rPr>
          <w:color w:val="231F20"/>
          <w:spacing w:val="4"/>
          <w:position w:val="9"/>
          <w:sz w:val="13"/>
        </w:rPr>
        <w:t> </w:t>
      </w:r>
      <w:r>
        <w:rPr>
          <w:color w:val="231F20"/>
        </w:rPr>
        <w:t>Some</w:t>
      </w:r>
      <w:r>
        <w:rPr>
          <w:color w:val="231F20"/>
          <w:spacing w:val="2"/>
        </w:rPr>
        <w:t> </w:t>
      </w:r>
      <w:r>
        <w:rPr>
          <w:color w:val="231F20"/>
        </w:rPr>
        <w:t>contracts</w:t>
      </w:r>
      <w:r>
        <w:rPr>
          <w:color w:val="231F20"/>
          <w:spacing w:val="5"/>
        </w:rPr>
        <w:t> </w:t>
      </w:r>
      <w:r>
        <w:rPr>
          <w:color w:val="231F20"/>
        </w:rPr>
        <w:t>originally</w:t>
      </w:r>
      <w:r>
        <w:rPr>
          <w:color w:val="231F20"/>
          <w:spacing w:val="4"/>
        </w:rPr>
        <w:t> </w:t>
      </w:r>
      <w:r>
        <w:rPr>
          <w:color w:val="231F20"/>
        </w:rPr>
        <w:t>submitted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customers</w:t>
      </w:r>
      <w:r>
        <w:rPr>
          <w:color w:val="231F20"/>
          <w:spacing w:val="2"/>
        </w:rPr>
        <w:t> </w:t>
      </w:r>
      <w:r>
        <w:rPr>
          <w:color w:val="231F20"/>
        </w:rPr>
        <w:t>prior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2"/>
        </w:rPr>
        <w:t> </w:t>
      </w:r>
      <w:r>
        <w:rPr>
          <w:color w:val="231F20"/>
        </w:rPr>
        <w:t>end</w:t>
      </w:r>
      <w:r>
        <w:rPr>
          <w:color w:val="231F20"/>
          <w:spacing w:val="3"/>
        </w:rPr>
        <w:t> </w:t>
      </w:r>
      <w:r>
        <w:rPr>
          <w:color w:val="231F20"/>
        </w:rPr>
        <w:t>dates</w:t>
      </w:r>
      <w:r>
        <w:rPr>
          <w:color w:val="231F20"/>
          <w:spacing w:val="2"/>
        </w:rPr>
        <w:t> </w:t>
      </w:r>
      <w:r>
        <w:rPr>
          <w:color w:val="231F20"/>
        </w:rPr>
        <w:t>were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executed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dates.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majority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CAP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13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expire</w:t>
      </w:r>
      <w:r>
        <w:rPr>
          <w:color w:val="231F20"/>
          <w:spacing w:val="14"/>
        </w:rPr>
        <w:t> </w:t>
      </w:r>
      <w:r>
        <w:rPr>
          <w:color w:val="231F20"/>
        </w:rPr>
        <w:t>no</w:t>
      </w:r>
      <w:r>
        <w:rPr>
          <w:color w:val="231F20"/>
          <w:spacing w:val="14"/>
        </w:rPr>
        <w:t> </w:t>
      </w:r>
      <w:r>
        <w:rPr>
          <w:color w:val="231F20"/>
        </w:rPr>
        <w:t>later</w:t>
      </w:r>
      <w:r>
        <w:rPr>
          <w:color w:val="231F20"/>
          <w:spacing w:val="16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four</w:t>
      </w:r>
      <w:r>
        <w:rPr>
          <w:color w:val="231F20"/>
          <w:spacing w:val="13"/>
        </w:rPr>
        <w:t> </w:t>
      </w:r>
      <w:r>
        <w:rPr>
          <w:color w:val="231F20"/>
        </w:rPr>
        <w:t>years</w:t>
      </w:r>
      <w:r>
        <w:rPr>
          <w:color w:val="231F20"/>
          <w:spacing w:val="15"/>
        </w:rPr>
        <w:t> </w:t>
      </w:r>
      <w:r>
        <w:rPr>
          <w:color w:val="231F20"/>
        </w:rPr>
        <w:t>after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contract</w:t>
      </w:r>
      <w:r>
        <w:rPr>
          <w:color w:val="231F20"/>
          <w:spacing w:val="17"/>
        </w:rPr>
        <w:t> </w:t>
      </w:r>
      <w:r>
        <w:rPr>
          <w:color w:val="231F20"/>
        </w:rPr>
        <w:t>date.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purported</w:t>
      </w:r>
      <w:r>
        <w:rPr>
          <w:color w:val="231F20"/>
          <w:spacing w:val="-12"/>
        </w:rPr>
        <w:t> </w:t>
      </w:r>
      <w:r>
        <w:rPr>
          <w:color w:val="231F20"/>
        </w:rPr>
        <w:t>obligation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reflected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liability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PeopleSoft’s</w:t>
      </w:r>
      <w:r>
        <w:rPr>
          <w:color w:val="231F20"/>
          <w:spacing w:val="-14"/>
        </w:rPr>
        <w:t> </w:t>
      </w:r>
      <w:r>
        <w:rPr>
          <w:color w:val="231F20"/>
        </w:rPr>
        <w:t>balance</w:t>
      </w:r>
      <w:r>
        <w:rPr>
          <w:color w:val="231F20"/>
          <w:spacing w:val="-9"/>
        </w:rPr>
        <w:t> </w:t>
      </w:r>
      <w:r>
        <w:rPr>
          <w:color w:val="231F20"/>
        </w:rPr>
        <w:t>sheet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PeopleSoft</w:t>
      </w:r>
      <w:r>
        <w:rPr>
          <w:color w:val="231F20"/>
          <w:spacing w:val="-12"/>
        </w:rPr>
        <w:t> </w:t>
      </w:r>
      <w:r>
        <w:rPr>
          <w:color w:val="231F20"/>
        </w:rPr>
        <w:t>concluded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22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triggered only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consummation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acquisition.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concluded</w:t>
      </w:r>
      <w:r>
        <w:rPr>
          <w:color w:val="231F20"/>
          <w:spacing w:val="1"/>
        </w:rPr>
        <w:t> </w:t>
      </w:r>
      <w:r>
        <w:rPr>
          <w:color w:val="231F20"/>
        </w:rPr>
        <w:t>that,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date 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acquisition,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penalty</w:t>
      </w:r>
      <w:r>
        <w:rPr>
          <w:color w:val="231F20"/>
          <w:spacing w:val="8"/>
        </w:rPr>
        <w:t> </w:t>
      </w:r>
      <w:r>
        <w:rPr>
          <w:color w:val="231F20"/>
        </w:rPr>
        <w:t>provisions</w:t>
      </w:r>
      <w:r>
        <w:rPr>
          <w:color w:val="231F20"/>
          <w:spacing w:val="5"/>
        </w:rPr>
        <w:t> </w:t>
      </w:r>
      <w:r>
        <w:rPr>
          <w:color w:val="231F20"/>
        </w:rPr>
        <w:t>under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CAP</w:t>
      </w:r>
      <w:r>
        <w:rPr>
          <w:color w:val="231F20"/>
          <w:spacing w:val="5"/>
        </w:rPr>
        <w:t> </w:t>
      </w:r>
      <w:r>
        <w:rPr>
          <w:color w:val="231F20"/>
        </w:rPr>
        <w:t>represented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contingent</w:t>
      </w:r>
      <w:r>
        <w:rPr>
          <w:color w:val="231F20"/>
          <w:spacing w:val="9"/>
        </w:rPr>
        <w:t> </w:t>
      </w:r>
      <w:r>
        <w:rPr>
          <w:color w:val="231F20"/>
        </w:rPr>
        <w:t>liability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Oracle.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aggregate</w:t>
      </w:r>
      <w:r>
        <w:rPr>
          <w:color w:val="231F20"/>
        </w:rPr>
        <w:t> potential</w:t>
      </w:r>
      <w:r>
        <w:rPr>
          <w:color w:val="231F20"/>
          <w:spacing w:val="2"/>
        </w:rPr>
        <w:t> </w:t>
      </w:r>
      <w:r>
        <w:rPr>
          <w:color w:val="231F20"/>
        </w:rPr>
        <w:t>CAP</w:t>
      </w:r>
      <w:r>
        <w:rPr>
          <w:color w:val="231F20"/>
          <w:spacing w:val="-3"/>
        </w:rPr>
        <w:t> </w:t>
      </w:r>
      <w:r>
        <w:rPr>
          <w:color w:val="231F20"/>
        </w:rPr>
        <w:t>obligation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31,</w:t>
      </w:r>
      <w:r>
        <w:rPr>
          <w:color w:val="231F20"/>
          <w:spacing w:val="-2"/>
        </w:rPr>
        <w:t> </w:t>
      </w:r>
      <w:r>
        <w:rPr>
          <w:color w:val="231F20"/>
        </w:rPr>
        <w:t>2007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$3.2</w:t>
      </w:r>
      <w:r>
        <w:rPr>
          <w:color w:val="231F20"/>
          <w:spacing w:val="-1"/>
        </w:rPr>
        <w:t> </w:t>
      </w:r>
      <w:r>
        <w:rPr>
          <w:color w:val="231F20"/>
        </w:rPr>
        <w:t>billion.</w:t>
      </w:r>
      <w:r>
        <w:rPr>
          <w:color w:val="231F20"/>
          <w:spacing w:val="1"/>
        </w:rPr>
        <w:t> </w:t>
      </w:r>
      <w:r>
        <w:rPr>
          <w:color w:val="231F20"/>
        </w:rPr>
        <w:t>Unless</w:t>
      </w:r>
      <w:r>
        <w:rPr>
          <w:color w:val="231F20"/>
          <w:spacing w:val="-3"/>
        </w:rPr>
        <w:t> </w:t>
      </w:r>
      <w:r>
        <w:rPr>
          <w:color w:val="231F20"/>
        </w:rPr>
        <w:t>the CAP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removed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25"/>
        </w:rPr>
        <w:t> </w:t>
      </w:r>
      <w:r>
        <w:rPr>
          <w:color w:val="231F20"/>
        </w:rPr>
        <w:t>licensing</w:t>
      </w:r>
      <w:r>
        <w:rPr>
          <w:color w:val="231F20"/>
          <w:spacing w:val="-10"/>
        </w:rPr>
        <w:t> </w:t>
      </w:r>
      <w:r>
        <w:rPr>
          <w:color w:val="231F20"/>
        </w:rPr>
        <w:t>arrangements,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aggregate</w:t>
      </w:r>
      <w:r>
        <w:rPr>
          <w:color w:val="231F20"/>
          <w:spacing w:val="-11"/>
        </w:rPr>
        <w:t> </w:t>
      </w:r>
      <w:r>
        <w:rPr>
          <w:color w:val="231F20"/>
        </w:rPr>
        <w:t>potential</w:t>
      </w:r>
      <w:r>
        <w:rPr>
          <w:color w:val="231F20"/>
          <w:spacing w:val="-9"/>
        </w:rPr>
        <w:t> </w:t>
      </w:r>
      <w:r>
        <w:rPr>
          <w:color w:val="231F20"/>
        </w:rPr>
        <w:t>CAP</w:t>
      </w:r>
      <w:r>
        <w:rPr>
          <w:color w:val="231F20"/>
          <w:spacing w:val="-14"/>
        </w:rPr>
        <w:t> </w:t>
      </w:r>
      <w:r>
        <w:rPr>
          <w:color w:val="231F20"/>
        </w:rPr>
        <w:t>obligation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decline</w:t>
      </w:r>
      <w:r>
        <w:rPr>
          <w:color w:val="231F20"/>
          <w:spacing w:val="-9"/>
        </w:rPr>
        <w:t> </w:t>
      </w:r>
      <w:r>
        <w:rPr>
          <w:color w:val="231F20"/>
        </w:rPr>
        <w:t>substantially</w:t>
      </w:r>
      <w:r>
        <w:rPr>
          <w:color w:val="231F20"/>
          <w:spacing w:val="-10"/>
        </w:rPr>
        <w:t> </w:t>
      </w:r>
      <w:r>
        <w:rPr>
          <w:color w:val="231F20"/>
        </w:rPr>
        <w:t>until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7"/>
        </w:rPr>
        <w:t> </w:t>
      </w:r>
      <w:r>
        <w:rPr>
          <w:color w:val="231F20"/>
        </w:rPr>
        <w:t>year 2008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provisions</w:t>
      </w:r>
      <w:r>
        <w:rPr>
          <w:color w:val="231F20"/>
          <w:spacing w:val="-3"/>
        </w:rPr>
        <w:t> </w:t>
      </w:r>
      <w:r>
        <w:rPr>
          <w:color w:val="231F20"/>
        </w:rPr>
        <w:t>begin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expire.</w:t>
      </w:r>
      <w:r>
        <w:rPr>
          <w:color w:val="231F2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recorded a</w:t>
      </w:r>
      <w:r>
        <w:rPr>
          <w:color w:val="231F20"/>
          <w:spacing w:val="-2"/>
        </w:rPr>
        <w:t> </w:t>
      </w:r>
      <w:r>
        <w:rPr>
          <w:color w:val="231F20"/>
        </w:rPr>
        <w:t>liability</w:t>
      </w:r>
      <w:r>
        <w:rPr>
          <w:color w:val="231F20"/>
          <w:spacing w:val="3"/>
        </w:rPr>
        <w:t> </w:t>
      </w:r>
      <w:r>
        <w:rPr>
          <w:color w:val="231F20"/>
        </w:rPr>
        <w:t>related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color w:val="231F20"/>
          <w:spacing w:val="-6"/>
        </w:rPr>
        <w:t>CAP,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probable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post-acquisition</w:t>
      </w:r>
      <w:r>
        <w:rPr>
          <w:color w:val="231F20"/>
          <w:spacing w:val="-7"/>
        </w:rPr>
        <w:t> </w:t>
      </w:r>
      <w:r>
        <w:rPr>
          <w:color w:val="231F20"/>
        </w:rPr>
        <w:t>activities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PeopleSoft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JD</w:t>
      </w:r>
      <w:r>
        <w:rPr>
          <w:color w:val="231F20"/>
          <w:spacing w:val="-12"/>
        </w:rPr>
        <w:t> </w:t>
      </w:r>
      <w:r>
        <w:rPr>
          <w:color w:val="231F20"/>
        </w:rPr>
        <w:t>Edwards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</w:rPr>
        <w:t>lines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25"/>
        </w:rPr>
        <w:t> </w:t>
      </w:r>
      <w:r>
        <w:rPr>
          <w:color w:val="231F20"/>
        </w:rPr>
        <w:t>trigger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obligation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make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7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pursuant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CAP.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6"/>
        </w:rPr>
        <w:t> </w:t>
      </w:r>
      <w:r>
        <w:rPr>
          <w:color w:val="231F20"/>
        </w:rPr>
        <w:t>assurance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given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ultimate</w:t>
      </w:r>
      <w:r>
        <w:rPr>
          <w:color w:val="231F20"/>
          <w:spacing w:val="23"/>
        </w:rPr>
        <w:t> </w:t>
      </w:r>
      <w:r>
        <w:rPr>
          <w:color w:val="231F20"/>
        </w:rPr>
        <w:t>outcome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litigation,</w:t>
      </w:r>
      <w:r>
        <w:rPr>
          <w:color w:val="231F20"/>
          <w:spacing w:val="48"/>
        </w:rPr>
        <w:t> </w:t>
      </w:r>
      <w:r>
        <w:rPr>
          <w:color w:val="231F20"/>
        </w:rPr>
        <w:t>we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38"/>
        </w:rPr>
        <w:t> </w:t>
      </w:r>
      <w:r>
        <w:rPr>
          <w:color w:val="231F20"/>
        </w:rPr>
        <w:t>would</w:t>
      </w:r>
      <w:r>
        <w:rPr>
          <w:color w:val="231F20"/>
          <w:spacing w:val="42"/>
        </w:rPr>
        <w:t> </w:t>
      </w:r>
      <w:r>
        <w:rPr>
          <w:color w:val="231F20"/>
        </w:rPr>
        <w:t>also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3"/>
        </w:rPr>
        <w:t> </w:t>
      </w:r>
      <w:r>
        <w:rPr>
          <w:color w:val="231F20"/>
        </w:rPr>
        <w:t>substantial</w:t>
      </w:r>
      <w:r>
        <w:rPr>
          <w:color w:val="231F20"/>
          <w:spacing w:val="45"/>
        </w:rPr>
        <w:t> </w:t>
      </w:r>
      <w:r>
        <w:rPr>
          <w:color w:val="231F20"/>
        </w:rPr>
        <w:t>defenses</w:t>
      </w:r>
      <w:r>
        <w:rPr>
          <w:color w:val="231F20"/>
          <w:spacing w:val="43"/>
        </w:rPr>
        <w:t> </w:t>
      </w:r>
      <w:r>
        <w:rPr>
          <w:color w:val="231F20"/>
        </w:rPr>
        <w:t>with</w:t>
      </w:r>
      <w:r>
        <w:rPr>
          <w:color w:val="231F20"/>
          <w:spacing w:val="43"/>
        </w:rPr>
        <w:t> </w:t>
      </w:r>
      <w:r>
        <w:rPr>
          <w:color w:val="231F20"/>
        </w:rPr>
        <w:t>respect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legality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enforceability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CAP</w:t>
      </w:r>
      <w:r>
        <w:rPr>
          <w:color w:val="231F20"/>
          <w:spacing w:val="4"/>
        </w:rPr>
        <w:t> </w:t>
      </w:r>
      <w:r>
        <w:rPr>
          <w:color w:val="231F20"/>
        </w:rPr>
        <w:t>contract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response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5"/>
        </w:rPr>
        <w:t> </w:t>
      </w:r>
      <w:r>
        <w:rPr>
          <w:color w:val="231F20"/>
        </w:rPr>
        <w:t>claims</w:t>
      </w:r>
      <w:r>
        <w:rPr>
          <w:color w:val="231F20"/>
          <w:spacing w:val="8"/>
        </w:rPr>
        <w:t> </w:t>
      </w:r>
      <w:r>
        <w:rPr>
          <w:color w:val="231F20"/>
        </w:rPr>
        <w:t>seeking</w:t>
      </w:r>
      <w:r>
        <w:rPr>
          <w:color w:val="231F20"/>
          <w:spacing w:val="6"/>
        </w:rPr>
        <w:t> </w:t>
      </w:r>
      <w:r>
        <w:rPr>
          <w:color w:val="231F20"/>
        </w:rPr>
        <w:t>payment</w:t>
      </w:r>
      <w:r>
        <w:rPr>
          <w:color w:val="231F20"/>
          <w:spacing w:val="7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under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CAP</w:t>
      </w:r>
      <w:r>
        <w:rPr>
          <w:color w:val="231F20"/>
          <w:spacing w:val="28"/>
        </w:rPr>
        <w:t> </w:t>
      </w:r>
      <w:r>
        <w:rPr>
          <w:color w:val="231F20"/>
        </w:rPr>
        <w:t>terms.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6"/>
        </w:numPr>
        <w:tabs>
          <w:tab w:pos="571" w:val="left" w:leader="none"/>
        </w:tabs>
        <w:spacing w:line="240" w:lineRule="auto" w:before="0" w:after="0"/>
        <w:ind w:left="570" w:right="0" w:hanging="451"/>
        <w:jc w:val="both"/>
        <w:rPr>
          <w:b w:val="0"/>
          <w:bCs w:val="0"/>
        </w:rPr>
      </w:pPr>
      <w:r>
        <w:rPr>
          <w:color w:val="231F20"/>
          <w:spacing w:val="-1"/>
        </w:rPr>
        <w:t>GUARANTEES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-7"/>
        </w:rPr>
        <w:t> </w:t>
      </w:r>
      <w:r>
        <w:rPr>
          <w:color w:val="231F20"/>
        </w:rPr>
        <w:t>generally</w:t>
      </w:r>
      <w:r>
        <w:rPr>
          <w:color w:val="231F20"/>
          <w:spacing w:val="-7"/>
        </w:rPr>
        <w:t> </w:t>
      </w:r>
      <w:r>
        <w:rPr>
          <w:color w:val="231F20"/>
        </w:rPr>
        <w:t>include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indemnifying</w:t>
      </w:r>
      <w:r>
        <w:rPr>
          <w:color w:val="231F20"/>
          <w:spacing w:val="-7"/>
        </w:rPr>
        <w:t> </w:t>
      </w:r>
      <w:r>
        <w:rPr>
          <w:color w:val="231F20"/>
        </w:rPr>
        <w:t>customers</w:t>
      </w:r>
      <w:r>
        <w:rPr>
          <w:color w:val="231F20"/>
          <w:spacing w:val="-9"/>
        </w:rPr>
        <w:t> </w:t>
      </w:r>
      <w:r>
        <w:rPr>
          <w:color w:val="231F20"/>
        </w:rPr>
        <w:t>against</w:t>
      </w:r>
      <w:r>
        <w:rPr>
          <w:color w:val="231F20"/>
          <w:spacing w:val="-8"/>
        </w:rPr>
        <w:t> </w:t>
      </w:r>
      <w:r>
        <w:rPr>
          <w:color w:val="231F20"/>
        </w:rPr>
        <w:t>liabilities</w:t>
      </w:r>
      <w:r>
        <w:rPr>
          <w:color w:val="231F20"/>
          <w:spacing w:val="28"/>
        </w:rPr>
        <w:t> </w:t>
      </w:r>
      <w:r>
        <w:rPr>
          <w:color w:val="231F20"/>
        </w:rPr>
        <w:t>if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products</w:t>
      </w:r>
      <w:r>
        <w:rPr>
          <w:color w:val="231F20"/>
          <w:spacing w:val="21"/>
        </w:rPr>
        <w:t> </w:t>
      </w:r>
      <w:r>
        <w:rPr>
          <w:color w:val="231F20"/>
        </w:rPr>
        <w:t>infringe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third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party’s</w:t>
      </w:r>
      <w:r>
        <w:rPr>
          <w:color w:val="231F20"/>
          <w:spacing w:val="20"/>
        </w:rPr>
        <w:t> </w:t>
      </w:r>
      <w:r>
        <w:rPr>
          <w:color w:val="231F20"/>
        </w:rPr>
        <w:t>intellectual</w:t>
      </w:r>
      <w:r>
        <w:rPr>
          <w:color w:val="231F20"/>
          <w:spacing w:val="27"/>
        </w:rPr>
        <w:t> </w:t>
      </w:r>
      <w:r>
        <w:rPr>
          <w:color w:val="231F20"/>
        </w:rPr>
        <w:t>property</w:t>
      </w:r>
      <w:r>
        <w:rPr>
          <w:color w:val="231F20"/>
          <w:spacing w:val="22"/>
        </w:rPr>
        <w:t> </w:t>
      </w:r>
      <w:r>
        <w:rPr>
          <w:color w:val="231F20"/>
        </w:rPr>
        <w:t>rights.</w:t>
      </w:r>
      <w:r>
        <w:rPr>
          <w:color w:val="231F20"/>
          <w:spacing w:val="21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date,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9"/>
        </w:rPr>
        <w:t> </w:t>
      </w:r>
      <w:r>
        <w:rPr>
          <w:color w:val="231F20"/>
        </w:rPr>
        <w:t>not</w:t>
      </w:r>
      <w:r>
        <w:rPr>
          <w:color w:val="231F20"/>
          <w:spacing w:val="22"/>
        </w:rPr>
        <w:t> </w:t>
      </w:r>
      <w:r>
        <w:rPr>
          <w:color w:val="231F20"/>
        </w:rPr>
        <w:t>incurred</w:t>
      </w:r>
      <w:r>
        <w:rPr>
          <w:color w:val="231F20"/>
          <w:spacing w:val="22"/>
        </w:rPr>
        <w:t> </w:t>
      </w:r>
      <w:r>
        <w:rPr>
          <w:color w:val="231F20"/>
        </w:rPr>
        <w:t>any</w:t>
      </w:r>
      <w:r>
        <w:rPr>
          <w:color w:val="231F20"/>
          <w:spacing w:val="27"/>
        </w:rPr>
        <w:t> </w:t>
      </w:r>
      <w:r>
        <w:rPr>
          <w:color w:val="231F20"/>
        </w:rPr>
        <w:t>material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indemnifications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accrued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liabilities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obligations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consolidated</w:t>
      </w:r>
      <w:r>
        <w:rPr>
          <w:color w:val="231F20"/>
          <w:spacing w:val="9"/>
        </w:rPr>
        <w:t> </w:t>
      </w:r>
      <w:r>
        <w:rPr>
          <w:color w:val="231F20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statements.</w:t>
      </w:r>
      <w:r>
        <w:rPr>
          <w:color w:val="231F20"/>
          <w:spacing w:val="9"/>
        </w:rPr>
        <w:t> </w:t>
      </w:r>
      <w:r>
        <w:rPr>
          <w:color w:val="231F20"/>
        </w:rPr>
        <w:t>Certain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10"/>
        </w:rPr>
        <w:t> </w:t>
      </w:r>
      <w:r>
        <w:rPr>
          <w:color w:val="231F20"/>
        </w:rPr>
        <w:t>agreements</w:t>
      </w:r>
      <w:r>
        <w:rPr>
          <w:color w:val="231F20"/>
          <w:spacing w:val="9"/>
        </w:rPr>
        <w:t> </w:t>
      </w:r>
      <w:r>
        <w:rPr>
          <w:color w:val="231F20"/>
        </w:rPr>
        <w:t>also</w:t>
      </w:r>
      <w:r>
        <w:rPr>
          <w:color w:val="231F20"/>
          <w:spacing w:val="7"/>
        </w:rPr>
        <w:t> </w:t>
      </w:r>
      <w:r>
        <w:rPr>
          <w:color w:val="231F20"/>
        </w:rPr>
        <w:t>include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6"/>
        </w:rPr>
        <w:t> </w:t>
      </w:r>
      <w:r>
        <w:rPr>
          <w:color w:val="231F20"/>
        </w:rPr>
        <w:t>indem-</w:t>
      </w:r>
      <w:r>
        <w:rPr>
          <w:color w:val="231F20"/>
          <w:spacing w:val="27"/>
        </w:rPr>
        <w:t> </w:t>
      </w:r>
      <w:r>
        <w:rPr>
          <w:color w:val="231F20"/>
        </w:rPr>
        <w:t>nifying</w:t>
      </w:r>
      <w:r>
        <w:rPr>
          <w:color w:val="231F20"/>
          <w:spacing w:val="8"/>
        </w:rPr>
        <w:t> </w:t>
      </w:r>
      <w:r>
        <w:rPr>
          <w:color w:val="231F20"/>
        </w:rPr>
        <w:t>customers</w:t>
      </w:r>
      <w:r>
        <w:rPr>
          <w:color w:val="231F20"/>
          <w:spacing w:val="8"/>
        </w:rPr>
        <w:t> </w:t>
      </w:r>
      <w:r>
        <w:rPr>
          <w:color w:val="231F20"/>
        </w:rPr>
        <w:t>against</w:t>
      </w:r>
      <w:r>
        <w:rPr>
          <w:color w:val="231F20"/>
          <w:spacing w:val="9"/>
        </w:rPr>
        <w:t> </w:t>
      </w:r>
      <w:r>
        <w:rPr>
          <w:color w:val="231F20"/>
        </w:rPr>
        <w:t>liabilities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breach</w:t>
      </w:r>
      <w:r>
        <w:rPr>
          <w:color w:val="231F20"/>
          <w:spacing w:val="8"/>
        </w:rPr>
        <w:t> </w:t>
      </w:r>
      <w:r>
        <w:rPr>
          <w:color w:val="231F20"/>
        </w:rPr>
        <w:t>confidentiality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service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6"/>
        </w:rPr>
        <w:t> </w:t>
      </w:r>
      <w:r>
        <w:rPr>
          <w:color w:val="231F20"/>
        </w:rPr>
        <w:t>requirements.</w:t>
      </w:r>
      <w:r>
        <w:rPr>
          <w:color w:val="231F20"/>
          <w:spacing w:val="11"/>
        </w:rPr>
        <w:t> </w:t>
      </w:r>
      <w:r>
        <w:rPr>
          <w:color w:val="231F20"/>
        </w:rPr>
        <w:t>It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26"/>
        </w:rPr>
        <w:t> </w:t>
      </w:r>
      <w:r>
        <w:rPr>
          <w:color w:val="231F20"/>
        </w:rPr>
        <w:t>possible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determine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maximum</w:t>
      </w:r>
      <w:r>
        <w:rPr>
          <w:color w:val="231F20"/>
          <w:spacing w:val="10"/>
        </w:rPr>
        <w:t> </w:t>
      </w:r>
      <w:r>
        <w:rPr>
          <w:color w:val="231F20"/>
        </w:rPr>
        <w:t>potential</w:t>
      </w:r>
      <w:r>
        <w:rPr>
          <w:color w:val="231F20"/>
          <w:spacing w:val="11"/>
        </w:rPr>
        <w:t> </w:t>
      </w:r>
      <w:r>
        <w:rPr>
          <w:color w:val="231F20"/>
        </w:rPr>
        <w:t>amount</w:t>
      </w:r>
      <w:r>
        <w:rPr>
          <w:color w:val="231F20"/>
          <w:spacing w:val="8"/>
        </w:rPr>
        <w:t> </w:t>
      </w:r>
      <w:r>
        <w:rPr>
          <w:color w:val="231F20"/>
        </w:rPr>
        <w:t>under</w:t>
      </w:r>
      <w:r>
        <w:rPr>
          <w:color w:val="231F20"/>
          <w:spacing w:val="8"/>
        </w:rPr>
        <w:t> </w:t>
      </w:r>
      <w:r>
        <w:rPr>
          <w:color w:val="231F20"/>
        </w:rPr>
        <w:t>these</w:t>
      </w:r>
      <w:r>
        <w:rPr>
          <w:color w:val="231F20"/>
          <w:spacing w:val="8"/>
        </w:rPr>
        <w:t> </w:t>
      </w:r>
      <w:r>
        <w:rPr>
          <w:color w:val="231F20"/>
        </w:rPr>
        <w:t>indemnification</w:t>
      </w:r>
      <w:r>
        <w:rPr>
          <w:color w:val="231F20"/>
          <w:spacing w:val="11"/>
        </w:rPr>
        <w:t> </w:t>
      </w:r>
      <w:r>
        <w:rPr>
          <w:color w:val="231F20"/>
        </w:rPr>
        <w:t>agreements</w:t>
      </w:r>
      <w:r>
        <w:rPr>
          <w:color w:val="231F20"/>
          <w:spacing w:val="10"/>
        </w:rPr>
        <w:t> </w:t>
      </w:r>
      <w:r>
        <w:rPr>
          <w:color w:val="231F20"/>
        </w:rPr>
        <w:t>due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limited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60" w:right="162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left="159" w:right="238"/>
        <w:jc w:val="both"/>
      </w:pP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infrequent</w:t>
      </w:r>
      <w:r>
        <w:rPr>
          <w:color w:val="231F20"/>
          <w:spacing w:val="19"/>
        </w:rPr>
        <w:t> </w:t>
      </w:r>
      <w:r>
        <w:rPr>
          <w:color w:val="231F20"/>
        </w:rPr>
        <w:t>history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prior</w:t>
      </w:r>
      <w:r>
        <w:rPr>
          <w:color w:val="231F20"/>
          <w:spacing w:val="16"/>
        </w:rPr>
        <w:t> </w:t>
      </w:r>
      <w:r>
        <w:rPr>
          <w:color w:val="231F20"/>
        </w:rPr>
        <w:t>indemnification</w:t>
      </w:r>
      <w:r>
        <w:rPr>
          <w:color w:val="231F20"/>
          <w:spacing w:val="21"/>
        </w:rPr>
        <w:t> </w:t>
      </w:r>
      <w:r>
        <w:rPr>
          <w:color w:val="231F20"/>
        </w:rPr>
        <w:t>claims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unique</w:t>
      </w:r>
      <w:r>
        <w:rPr>
          <w:color w:val="231F20"/>
          <w:spacing w:val="17"/>
        </w:rPr>
        <w:t> </w:t>
      </w:r>
      <w:r>
        <w:rPr>
          <w:color w:val="231F20"/>
        </w:rPr>
        <w:t>facts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circumstances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involved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each</w:t>
      </w:r>
      <w:r>
        <w:rPr>
          <w:color w:val="231F20"/>
          <w:spacing w:val="20"/>
        </w:rPr>
        <w:t> </w:t>
      </w:r>
      <w:r>
        <w:rPr>
          <w:color w:val="231F20"/>
        </w:rPr>
        <w:t>particular</w:t>
      </w:r>
      <w:r>
        <w:rPr>
          <w:color w:val="231F20"/>
          <w:spacing w:val="4"/>
        </w:rPr>
        <w:t> </w:t>
      </w:r>
      <w:r>
        <w:rPr>
          <w:color w:val="231F20"/>
        </w:rPr>
        <w:t>agreement.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Historically,</w:t>
      </w:r>
      <w:r>
        <w:rPr>
          <w:color w:val="231F20"/>
          <w:spacing w:val="-2"/>
        </w:rPr>
        <w:t> </w:t>
      </w:r>
      <w:r>
        <w:rPr>
          <w:color w:val="231F20"/>
        </w:rPr>
        <w:t>payments</w:t>
      </w:r>
      <w:r>
        <w:rPr>
          <w:color w:val="231F20"/>
          <w:spacing w:val="1"/>
        </w:rPr>
        <w:t> </w:t>
      </w:r>
      <w:r>
        <w:rPr>
          <w:color w:val="231F20"/>
        </w:rPr>
        <w:t>made by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under these agreements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have </w:t>
      </w:r>
      <w:r>
        <w:rPr>
          <w:color w:val="231F20"/>
        </w:rPr>
        <w:t>not had</w:t>
      </w:r>
      <w:r>
        <w:rPr>
          <w:color w:val="231F20"/>
          <w:spacing w:val="-1"/>
        </w:rPr>
        <w:t> </w:t>
      </w:r>
      <w:r>
        <w:rPr>
          <w:color w:val="231F20"/>
        </w:rPr>
        <w:t>a material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</w:rPr>
        <w:t> on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position,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flows.</w:t>
      </w:r>
      <w:r>
        <w:rPr/>
      </w:r>
    </w:p>
    <w:p>
      <w:pPr>
        <w:pStyle w:val="BodyText"/>
        <w:spacing w:line="250" w:lineRule="auto" w:before="168"/>
        <w:ind w:left="159" w:right="237"/>
        <w:jc w:val="both"/>
      </w:pP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18"/>
        </w:rPr>
        <w:t> </w:t>
      </w:r>
      <w:r>
        <w:rPr>
          <w:color w:val="231F20"/>
        </w:rPr>
        <w:t>agreements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</w:rPr>
        <w:t>generally</w:t>
      </w:r>
      <w:r>
        <w:rPr>
          <w:color w:val="231F20"/>
          <w:spacing w:val="18"/>
        </w:rPr>
        <w:t> </w:t>
      </w:r>
      <w:r>
        <w:rPr>
          <w:color w:val="231F20"/>
        </w:rPr>
        <w:t>include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warranty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products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substantially</w:t>
      </w:r>
      <w:r>
        <w:rPr>
          <w:color w:val="231F20"/>
        </w:rPr>
        <w:t> operate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described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applicable</w:t>
      </w:r>
      <w:r>
        <w:rPr>
          <w:color w:val="231F20"/>
          <w:spacing w:val="25"/>
        </w:rPr>
        <w:t> </w:t>
      </w:r>
      <w:r>
        <w:rPr>
          <w:color w:val="231F20"/>
        </w:rPr>
        <w:t>program</w:t>
      </w:r>
      <w:r>
        <w:rPr>
          <w:color w:val="231F20"/>
          <w:spacing w:val="22"/>
        </w:rPr>
        <w:t> </w:t>
      </w:r>
      <w:r>
        <w:rPr>
          <w:color w:val="231F20"/>
        </w:rPr>
        <w:t>documentation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period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one</w:t>
      </w:r>
      <w:r>
        <w:rPr>
          <w:color w:val="231F20"/>
          <w:spacing w:val="19"/>
        </w:rPr>
        <w:t> </w:t>
      </w:r>
      <w:r>
        <w:rPr>
          <w:color w:val="231F20"/>
        </w:rPr>
        <w:t>year</w:t>
      </w:r>
      <w:r>
        <w:rPr>
          <w:color w:val="231F20"/>
          <w:spacing w:val="23"/>
        </w:rPr>
        <w:t> </w:t>
      </w:r>
      <w:r>
        <w:rPr>
          <w:color w:val="231F20"/>
        </w:rPr>
        <w:t>after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delivery.</w:t>
      </w:r>
      <w:r>
        <w:rPr>
          <w:color w:val="231F20"/>
          <w:spacing w:val="2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also</w:t>
      </w:r>
      <w:r>
        <w:rPr>
          <w:color w:val="231F20"/>
          <w:spacing w:val="23"/>
        </w:rPr>
        <w:t> </w:t>
      </w:r>
      <w:r>
        <w:rPr>
          <w:color w:val="231F20"/>
        </w:rPr>
        <w:t>warrant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services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perform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manner</w:t>
      </w:r>
      <w:r>
        <w:rPr>
          <w:color w:val="231F20"/>
          <w:spacing w:val="10"/>
        </w:rPr>
        <w:t> </w:t>
      </w:r>
      <w:r>
        <w:rPr>
          <w:color w:val="231F20"/>
        </w:rPr>
        <w:t>consistent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industry</w:t>
      </w:r>
      <w:r>
        <w:rPr>
          <w:color w:val="231F20"/>
          <w:spacing w:val="8"/>
        </w:rPr>
        <w:t> </w:t>
      </w:r>
      <w:r>
        <w:rPr>
          <w:color w:val="231F20"/>
        </w:rPr>
        <w:t>standards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period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90</w:t>
      </w:r>
      <w:r>
        <w:rPr>
          <w:color w:val="231F20"/>
          <w:spacing w:val="-3"/>
        </w:rPr>
        <w:t> </w:t>
      </w:r>
      <w:r>
        <w:rPr>
          <w:color w:val="231F20"/>
        </w:rPr>
        <w:t>days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performance 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service.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Warranty</w:t>
      </w:r>
      <w:r>
        <w:rPr>
          <w:color w:val="231F20"/>
          <w:spacing w:val="-1"/>
        </w:rPr>
        <w:t> expense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significant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2007,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fiscal </w:t>
      </w:r>
      <w:r>
        <w:rPr>
          <w:color w:val="231F20"/>
        </w:rPr>
        <w:t>2006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9"/>
        </w:rPr>
        <w:t> </w:t>
      </w:r>
      <w:r>
        <w:rPr>
          <w:color w:val="231F20"/>
        </w:rPr>
        <w:t>2005.</w:t>
      </w:r>
      <w:r>
        <w:rPr/>
      </w:r>
    </w:p>
    <w:p>
      <w:pPr>
        <w:pStyle w:val="BodyText"/>
        <w:spacing w:line="250" w:lineRule="auto" w:before="168"/>
        <w:ind w:left="159" w:right="23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occasionally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required,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2"/>
        </w:rPr>
        <w:t> </w:t>
      </w:r>
      <w:r>
        <w:rPr>
          <w:color w:val="231F20"/>
        </w:rPr>
        <w:t>reasons, to</w:t>
      </w:r>
      <w:r>
        <w:rPr>
          <w:color w:val="231F20"/>
          <w:spacing w:val="1"/>
        </w:rPr>
        <w:t> </w:t>
      </w:r>
      <w:r>
        <w:rPr>
          <w:color w:val="231F20"/>
        </w:rPr>
        <w:t>enter</w:t>
      </w:r>
      <w:r>
        <w:rPr>
          <w:color w:val="231F20"/>
          <w:spacing w:val="3"/>
        </w:rPr>
        <w:t> </w:t>
      </w: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</w:rPr>
        <w:t>agreements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financial</w:t>
      </w:r>
      <w:r>
        <w:rPr>
          <w:color w:val="231F20"/>
          <w:spacing w:val="4"/>
        </w:rPr>
        <w:t> </w:t>
      </w:r>
      <w:r>
        <w:rPr>
          <w:color w:val="231F20"/>
        </w:rPr>
        <w:t>institutions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provide</w:t>
      </w:r>
      <w:r>
        <w:rPr>
          <w:color w:val="231F20"/>
          <w:spacing w:val="24"/>
        </w:rPr>
        <w:t> </w:t>
      </w:r>
      <w:r>
        <w:rPr>
          <w:color w:val="231F20"/>
        </w:rPr>
        <w:t>letters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credit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behalf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parties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conduct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ordinary</w:t>
      </w:r>
      <w:r>
        <w:rPr>
          <w:color w:val="231F20"/>
          <w:spacing w:val="-7"/>
        </w:rPr>
        <w:t> </w:t>
      </w:r>
      <w:r>
        <w:rPr>
          <w:color w:val="231F20"/>
        </w:rPr>
        <w:t>course.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agreements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position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numPr>
          <w:ilvl w:val="0"/>
          <w:numId w:val="6"/>
        </w:numPr>
        <w:tabs>
          <w:tab w:pos="611" w:val="left" w:leader="none"/>
        </w:tabs>
        <w:spacing w:line="240" w:lineRule="auto" w:before="0" w:after="0"/>
        <w:ind w:left="610" w:right="0" w:hanging="451"/>
        <w:jc w:val="both"/>
        <w:rPr>
          <w:b w:val="0"/>
          <w:bCs w:val="0"/>
        </w:rPr>
      </w:pPr>
      <w:r>
        <w:rPr>
          <w:color w:val="231F20"/>
        </w:rPr>
        <w:t>COMMITMENTS</w:t>
      </w:r>
      <w:r>
        <w:rPr>
          <w:b w:val="0"/>
        </w:rPr>
      </w:r>
    </w:p>
    <w:p>
      <w:pPr>
        <w:spacing w:before="178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Lease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Commitments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78"/>
        <w:ind w:left="159" w:right="23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lease</w:t>
      </w:r>
      <w:r>
        <w:rPr>
          <w:color w:val="231F20"/>
          <w:spacing w:val="-12"/>
        </w:rPr>
        <w:t> </w:t>
      </w:r>
      <w:r>
        <w:rPr>
          <w:color w:val="231F20"/>
        </w:rPr>
        <w:t>certain</w:t>
      </w:r>
      <w:r>
        <w:rPr>
          <w:color w:val="231F20"/>
          <w:spacing w:val="-10"/>
        </w:rPr>
        <w:t> </w:t>
      </w:r>
      <w:r>
        <w:rPr>
          <w:color w:val="231F20"/>
        </w:rPr>
        <w:t>facilities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furniture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equipment</w:t>
      </w:r>
      <w:r>
        <w:rPr>
          <w:color w:val="231F20"/>
          <w:spacing w:val="-11"/>
        </w:rPr>
        <w:t> </w:t>
      </w:r>
      <w:r>
        <w:rPr>
          <w:color w:val="231F20"/>
        </w:rPr>
        <w:t>under</w:t>
      </w:r>
      <w:r>
        <w:rPr>
          <w:color w:val="231F20"/>
          <w:spacing w:val="-13"/>
        </w:rPr>
        <w:t> </w:t>
      </w:r>
      <w:r>
        <w:rPr>
          <w:color w:val="231F20"/>
        </w:rPr>
        <w:t>operating</w:t>
      </w:r>
      <w:r>
        <w:rPr>
          <w:color w:val="231F20"/>
          <w:spacing w:val="-11"/>
        </w:rPr>
        <w:t> </w:t>
      </w:r>
      <w:r>
        <w:rPr>
          <w:color w:val="231F20"/>
        </w:rPr>
        <w:t>leases.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5"/>
        </w:rPr>
        <w:t> </w:t>
      </w:r>
      <w:r>
        <w:rPr>
          <w:color w:val="231F20"/>
        </w:rPr>
        <w:t>2007,</w:t>
      </w:r>
      <w:r>
        <w:rPr>
          <w:color w:val="231F20"/>
          <w:spacing w:val="-13"/>
        </w:rPr>
        <w:t> </w:t>
      </w:r>
      <w:r>
        <w:rPr>
          <w:color w:val="231F20"/>
        </w:rPr>
        <w:t>future</w:t>
      </w:r>
      <w:r>
        <w:rPr>
          <w:color w:val="231F20"/>
          <w:spacing w:val="-12"/>
        </w:rPr>
        <w:t> </w:t>
      </w:r>
      <w:r>
        <w:rPr>
          <w:color w:val="231F20"/>
        </w:rPr>
        <w:t>minimum</w:t>
      </w:r>
      <w:r>
        <w:rPr>
          <w:color w:val="231F20"/>
          <w:spacing w:val="20"/>
        </w:rPr>
        <w:t> </w:t>
      </w:r>
      <w:r>
        <w:rPr>
          <w:color w:val="231F20"/>
        </w:rPr>
        <w:t>annual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lease</w:t>
      </w:r>
      <w:r>
        <w:rPr>
          <w:color w:val="231F20"/>
          <w:spacing w:val="-7"/>
        </w:rPr>
        <w:t> </w:t>
      </w:r>
      <w:r>
        <w:rPr>
          <w:color w:val="231F20"/>
        </w:rPr>
        <w:t>payments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future</w:t>
      </w:r>
      <w:r>
        <w:rPr>
          <w:color w:val="231F20"/>
          <w:spacing w:val="-9"/>
        </w:rPr>
        <w:t> </w:t>
      </w:r>
      <w:r>
        <w:rPr>
          <w:color w:val="231F20"/>
        </w:rPr>
        <w:t>minimum</w:t>
      </w:r>
      <w:r>
        <w:rPr>
          <w:color w:val="231F20"/>
          <w:spacing w:val="-7"/>
        </w:rPr>
        <w:t> </w:t>
      </w:r>
      <w:r>
        <w:rPr>
          <w:color w:val="231F20"/>
        </w:rPr>
        <w:t>payments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non-cancelable</w:t>
      </w:r>
      <w:r>
        <w:rPr>
          <w:color w:val="231F20"/>
          <w:spacing w:val="-4"/>
        </w:rPr>
        <w:t> </w:t>
      </w:r>
      <w:r>
        <w:rPr>
          <w:color w:val="231F20"/>
        </w:rPr>
        <w:t>subleases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126"/>
        <w:ind w:left="0" w:right="301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58"/>
        <w:gridCol w:w="1139"/>
      </w:tblGrid>
      <w:tr>
        <w:trPr>
          <w:trHeight w:val="151" w:hRule="exact"/>
        </w:trPr>
        <w:tc>
          <w:tcPr>
            <w:tcW w:w="815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815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2008</w:t>
            </w:r>
            <w:r>
              <w:rPr>
                <w:rFonts w:ascii="Times New Roman"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7" w:val="left" w:leader="none"/>
              </w:tabs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2009</w:t>
            </w:r>
            <w:r>
              <w:rPr>
                <w:rFonts w:ascii="Times New Roman"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8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2010</w:t>
            </w:r>
            <w:r>
              <w:rPr>
                <w:rFonts w:ascii="Times New Roman"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8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2011</w:t>
            </w:r>
            <w:r>
              <w:rPr>
                <w:rFonts w:ascii="Times New Roman"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7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2012</w:t>
            </w:r>
            <w:r>
              <w:rPr>
                <w:rFonts w:ascii="Times New Roman"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8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Thereafter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7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280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8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Future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minimum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lease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payments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1,448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8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Less: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Minimum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payments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received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from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non-cancelable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subleases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(190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8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8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Total,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3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67" w:val="left" w:leader="none"/>
              </w:tabs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1,258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pStyle w:val="BodyText"/>
        <w:spacing w:line="250" w:lineRule="auto" w:before="74"/>
        <w:ind w:left="159" w:right="237"/>
        <w:jc w:val="both"/>
      </w:pPr>
      <w:r>
        <w:rPr>
          <w:color w:val="231F20"/>
        </w:rPr>
        <w:t>Lease</w:t>
      </w:r>
      <w:r>
        <w:rPr>
          <w:color w:val="231F20"/>
          <w:spacing w:val="24"/>
        </w:rPr>
        <w:t> </w:t>
      </w:r>
      <w:r>
        <w:rPr>
          <w:color w:val="231F20"/>
        </w:rPr>
        <w:t>commitments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24"/>
        </w:rPr>
        <w:t> </w:t>
      </w:r>
      <w:r>
        <w:rPr>
          <w:color w:val="231F20"/>
        </w:rPr>
        <w:t>future</w:t>
      </w:r>
      <w:r>
        <w:rPr>
          <w:color w:val="231F20"/>
          <w:spacing w:val="22"/>
        </w:rPr>
        <w:t> </w:t>
      </w:r>
      <w:r>
        <w:rPr>
          <w:color w:val="231F20"/>
        </w:rPr>
        <w:t>minimum</w:t>
      </w:r>
      <w:r>
        <w:rPr>
          <w:color w:val="231F20"/>
          <w:spacing w:val="24"/>
        </w:rPr>
        <w:t> </w:t>
      </w:r>
      <w:r>
        <w:rPr>
          <w:color w:val="231F20"/>
        </w:rPr>
        <w:t>rent</w:t>
      </w:r>
      <w:r>
        <w:rPr>
          <w:color w:val="231F20"/>
          <w:spacing w:val="22"/>
        </w:rPr>
        <w:t> </w:t>
      </w:r>
      <w:r>
        <w:rPr>
          <w:color w:val="231F20"/>
        </w:rPr>
        <w:t>payments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facilities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vacated</w:t>
      </w:r>
      <w:r>
        <w:rPr>
          <w:color w:val="231F20"/>
          <w:spacing w:val="25"/>
        </w:rPr>
        <w:t> </w:t>
      </w:r>
      <w:r>
        <w:rPr>
          <w:color w:val="231F20"/>
        </w:rPr>
        <w:t>pursuant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restructuring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merger</w:t>
      </w:r>
      <w:r>
        <w:rPr>
          <w:color w:val="231F20"/>
          <w:spacing w:val="18"/>
        </w:rPr>
        <w:t> </w:t>
      </w:r>
      <w:r>
        <w:rPr>
          <w:color w:val="231F20"/>
        </w:rPr>
        <w:t>integration</w:t>
      </w:r>
      <w:r>
        <w:rPr>
          <w:color w:val="231F20"/>
          <w:spacing w:val="21"/>
        </w:rPr>
        <w:t> </w:t>
      </w:r>
      <w:r>
        <w:rPr>
          <w:color w:val="231F20"/>
        </w:rPr>
        <w:t>activities,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discussed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Note</w:t>
      </w:r>
      <w:r>
        <w:rPr>
          <w:color w:val="231F20"/>
          <w:spacing w:val="19"/>
        </w:rPr>
        <w:t> </w:t>
      </w:r>
      <w:r>
        <w:rPr>
          <w:color w:val="231F20"/>
        </w:rPr>
        <w:t>3.</w:t>
      </w:r>
      <w:r>
        <w:rPr>
          <w:color w:val="231F20"/>
          <w:spacing w:val="1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7"/>
        </w:rPr>
        <w:t> </w:t>
      </w:r>
      <w:r>
        <w:rPr>
          <w:color w:val="231F20"/>
        </w:rPr>
        <w:t>approximately</w:t>
      </w:r>
      <w:r>
        <w:rPr>
          <w:color w:val="231F20"/>
          <w:spacing w:val="23"/>
        </w:rPr>
        <w:t> </w:t>
      </w:r>
      <w:r>
        <w:rPr>
          <w:color w:val="231F20"/>
        </w:rPr>
        <w:t>$364</w:t>
      </w:r>
      <w:r>
        <w:rPr>
          <w:color w:val="231F20"/>
          <w:spacing w:val="19"/>
        </w:rPr>
        <w:t> </w:t>
      </w:r>
      <w:r>
        <w:rPr>
          <w:color w:val="231F20"/>
        </w:rPr>
        <w:t>million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facility</w:t>
      </w:r>
      <w:r>
        <w:rPr>
          <w:color w:val="231F20"/>
          <w:spacing w:val="-4"/>
        </w:rPr>
        <w:t> </w:t>
      </w:r>
      <w:r>
        <w:rPr>
          <w:color w:val="231F20"/>
        </w:rPr>
        <w:t>obligations,</w:t>
      </w:r>
      <w:r>
        <w:rPr>
          <w:color w:val="231F20"/>
          <w:spacing w:val="-7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</w:rPr>
        <w:t>sublease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costs,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accrued</w:t>
      </w:r>
      <w:r>
        <w:rPr>
          <w:color w:val="231F20"/>
          <w:spacing w:val="-6"/>
        </w:rPr>
        <w:t> </w:t>
      </w:r>
      <w:r>
        <w:rPr>
          <w:color w:val="231F20"/>
        </w:rPr>
        <w:t>restructuring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locations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</w:rPr>
        <w:t> 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balance</w:t>
      </w:r>
      <w:r>
        <w:rPr>
          <w:color w:val="231F20"/>
          <w:spacing w:val="18"/>
        </w:rPr>
        <w:t> </w:t>
      </w:r>
      <w:r>
        <w:rPr>
          <w:color w:val="231F20"/>
        </w:rPr>
        <w:t>sheet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 w:before="168"/>
        <w:ind w:left="159" w:right="237"/>
        <w:jc w:val="both"/>
      </w:pPr>
      <w:r>
        <w:rPr>
          <w:color w:val="231F20"/>
        </w:rPr>
        <w:t>Rent </w:t>
      </w:r>
      <w:r>
        <w:rPr>
          <w:color w:val="231F20"/>
          <w:spacing w:val="-1"/>
        </w:rPr>
        <w:t>expense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$224</w:t>
      </w:r>
      <w:r>
        <w:rPr>
          <w:color w:val="231F20"/>
          <w:spacing w:val="-2"/>
        </w:rPr>
        <w:t> </w:t>
      </w:r>
      <w:r>
        <w:rPr>
          <w:color w:val="231F20"/>
        </w:rPr>
        <w:t>million,</w:t>
      </w:r>
      <w:r>
        <w:rPr>
          <w:color w:val="231F20"/>
          <w:spacing w:val="2"/>
        </w:rPr>
        <w:t> </w:t>
      </w:r>
      <w:r>
        <w:rPr>
          <w:color w:val="231F20"/>
        </w:rPr>
        <w:t>$175</w:t>
      </w:r>
      <w:r>
        <w:rPr>
          <w:color w:val="231F20"/>
          <w:spacing w:val="-3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$174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fiscal</w:t>
      </w:r>
      <w:r>
        <w:rPr>
          <w:color w:val="231F20"/>
        </w:rPr>
        <w:t> years</w:t>
      </w:r>
      <w:r>
        <w:rPr>
          <w:color w:val="231F20"/>
          <w:spacing w:val="-1"/>
        </w:rPr>
        <w:t> </w:t>
      </w:r>
      <w:r>
        <w:rPr>
          <w:color w:val="231F20"/>
        </w:rPr>
        <w:t>2007,</w:t>
      </w:r>
      <w:r>
        <w:rPr>
          <w:color w:val="231F20"/>
          <w:spacing w:val="-3"/>
        </w:rPr>
        <w:t> </w:t>
      </w:r>
      <w:r>
        <w:rPr>
          <w:color w:val="231F20"/>
        </w:rPr>
        <w:t>2006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2005,</w:t>
      </w:r>
      <w:r>
        <w:rPr>
          <w:color w:val="231F20"/>
          <w:spacing w:val="-2"/>
        </w:rPr>
        <w:t> respectively,</w:t>
      </w:r>
      <w:r>
        <w:rPr>
          <w:color w:val="231F20"/>
          <w:spacing w:val="39"/>
        </w:rPr>
        <w:t> </w:t>
      </w:r>
      <w:r>
        <w:rPr>
          <w:color w:val="231F20"/>
        </w:rPr>
        <w:t>net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sublease</w:t>
      </w:r>
      <w:r>
        <w:rPr>
          <w:color w:val="231F20"/>
          <w:spacing w:val="24"/>
        </w:rPr>
        <w:t> </w:t>
      </w:r>
      <w:r>
        <w:rPr>
          <w:color w:val="231F20"/>
        </w:rPr>
        <w:t>income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approximately</w:t>
      </w:r>
      <w:r>
        <w:rPr>
          <w:color w:val="231F20"/>
          <w:spacing w:val="26"/>
        </w:rPr>
        <w:t> </w:t>
      </w:r>
      <w:r>
        <w:rPr>
          <w:color w:val="231F20"/>
        </w:rPr>
        <w:t>$32</w:t>
      </w:r>
      <w:r>
        <w:rPr>
          <w:color w:val="231F20"/>
          <w:spacing w:val="21"/>
        </w:rPr>
        <w:t> </w:t>
      </w:r>
      <w:r>
        <w:rPr>
          <w:color w:val="231F20"/>
        </w:rPr>
        <w:t>million,</w:t>
      </w:r>
      <w:r>
        <w:rPr>
          <w:color w:val="231F20"/>
          <w:spacing w:val="24"/>
        </w:rPr>
        <w:t> </w:t>
      </w:r>
      <w:r>
        <w:rPr>
          <w:color w:val="231F20"/>
        </w:rPr>
        <w:t>$23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$10</w:t>
      </w:r>
      <w:r>
        <w:rPr>
          <w:color w:val="231F20"/>
          <w:spacing w:val="21"/>
        </w:rPr>
        <w:t> </w:t>
      </w:r>
      <w:r>
        <w:rPr>
          <w:color w:val="231F20"/>
        </w:rPr>
        <w:t>million,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2"/>
        </w:rPr>
        <w:t> </w:t>
      </w:r>
      <w:r>
        <w:rPr>
          <w:color w:val="231F20"/>
        </w:rPr>
        <w:t>Certain</w:t>
      </w:r>
      <w:r>
        <w:rPr>
          <w:color w:val="231F20"/>
          <w:spacing w:val="24"/>
        </w:rPr>
        <w:t> </w:t>
      </w:r>
      <w:r>
        <w:rPr>
          <w:color w:val="231F20"/>
        </w:rPr>
        <w:t>lease</w:t>
      </w:r>
      <w:r>
        <w:rPr>
          <w:color w:val="231F20"/>
          <w:spacing w:val="25"/>
        </w:rPr>
        <w:t> </w:t>
      </w:r>
      <w:r>
        <w:rPr>
          <w:color w:val="231F20"/>
        </w:rPr>
        <w:t>agreements</w:t>
      </w:r>
      <w:r>
        <w:rPr>
          <w:color w:val="231F20"/>
          <w:spacing w:val="18"/>
        </w:rPr>
        <w:t> </w:t>
      </w:r>
      <w:r>
        <w:rPr>
          <w:color w:val="231F20"/>
        </w:rPr>
        <w:t>contain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14"/>
        </w:rPr>
        <w:t> </w: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extension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lease</w:t>
      </w:r>
      <w:r>
        <w:rPr>
          <w:color w:val="231F20"/>
          <w:spacing w:val="16"/>
        </w:rPr>
        <w:t> </w:t>
      </w:r>
      <w:r>
        <w:rPr>
          <w:color w:val="231F20"/>
        </w:rPr>
        <w:t>term.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0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Unconditional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Purchase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Obligations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78"/>
        <w:ind w:left="159" w:right="237"/>
        <w:jc w:val="both"/>
      </w:pP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ordinary</w:t>
      </w:r>
      <w:r>
        <w:rPr>
          <w:color w:val="231F20"/>
          <w:spacing w:val="19"/>
        </w:rPr>
        <w:t> </w:t>
      </w:r>
      <w:r>
        <w:rPr>
          <w:color w:val="231F20"/>
        </w:rPr>
        <w:t>course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enter</w:t>
      </w:r>
      <w:r>
        <w:rPr>
          <w:color w:val="231F20"/>
          <w:spacing w:val="19"/>
        </w:rPr>
        <w:t> </w:t>
      </w:r>
      <w:r>
        <w:rPr>
          <w:color w:val="231F20"/>
        </w:rPr>
        <w:t>into</w:t>
      </w:r>
      <w:r>
        <w:rPr>
          <w:color w:val="231F20"/>
          <w:spacing w:val="18"/>
        </w:rPr>
        <w:t> </w:t>
      </w:r>
      <w:r>
        <w:rPr>
          <w:color w:val="231F20"/>
        </w:rPr>
        <w:t>certain</w:t>
      </w:r>
      <w:r>
        <w:rPr>
          <w:color w:val="231F20"/>
          <w:spacing w:val="21"/>
        </w:rPr>
        <w:t> </w:t>
      </w:r>
      <w:r>
        <w:rPr>
          <w:color w:val="231F20"/>
        </w:rPr>
        <w:t>unconditional</w:t>
      </w:r>
      <w:r>
        <w:rPr>
          <w:color w:val="231F20"/>
          <w:spacing w:val="21"/>
        </w:rPr>
        <w:t> </w:t>
      </w:r>
      <w:r>
        <w:rPr>
          <w:color w:val="231F20"/>
        </w:rPr>
        <w:t>purchase</w:t>
      </w:r>
      <w:r>
        <w:rPr>
          <w:color w:val="231F20"/>
          <w:spacing w:val="19"/>
        </w:rPr>
        <w:t> </w:t>
      </w:r>
      <w:r>
        <w:rPr>
          <w:color w:val="231F20"/>
        </w:rPr>
        <w:t>obligations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suppliers,</w:t>
      </w:r>
      <w:r>
        <w:rPr>
          <w:color w:val="231F20"/>
          <w:spacing w:val="26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agreements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enforceable,</w:t>
      </w:r>
      <w:r>
        <w:rPr>
          <w:color w:val="231F20"/>
          <w:spacing w:val="-8"/>
        </w:rPr>
        <w:t> </w:t>
      </w:r>
      <w:r>
        <w:rPr>
          <w:color w:val="231F20"/>
        </w:rPr>
        <w:t>legally</w:t>
      </w:r>
      <w:r>
        <w:rPr>
          <w:color w:val="231F20"/>
          <w:spacing w:val="-11"/>
        </w:rPr>
        <w:t> </w:t>
      </w:r>
      <w:r>
        <w:rPr>
          <w:color w:val="231F20"/>
        </w:rPr>
        <w:t>binding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specify</w:t>
      </w:r>
      <w:r>
        <w:rPr>
          <w:color w:val="231F20"/>
          <w:spacing w:val="-11"/>
        </w:rPr>
        <w:t> </w:t>
      </w:r>
      <w:r>
        <w:rPr>
          <w:color w:val="231F20"/>
        </w:rPr>
        <w:t>certain</w:t>
      </w:r>
      <w:r>
        <w:rPr>
          <w:color w:val="231F20"/>
          <w:spacing w:val="-9"/>
        </w:rPr>
        <w:t> </w:t>
      </w:r>
      <w:r>
        <w:rPr>
          <w:color w:val="231F20"/>
        </w:rPr>
        <w:t>minimum</w:t>
      </w:r>
      <w:r>
        <w:rPr>
          <w:color w:val="231F20"/>
          <w:spacing w:val="-10"/>
        </w:rPr>
        <w:t> </w:t>
      </w:r>
      <w:r>
        <w:rPr>
          <w:color w:val="231F20"/>
        </w:rPr>
        <w:t>quantity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pricing</w:t>
      </w:r>
      <w:r>
        <w:rPr>
          <w:color w:val="231F20"/>
          <w:spacing w:val="-12"/>
        </w:rPr>
        <w:t> </w:t>
      </w:r>
      <w:r>
        <w:rPr>
          <w:color w:val="231F20"/>
        </w:rPr>
        <w:t>terms.</w:t>
      </w:r>
      <w:r>
        <w:rPr>
          <w:color w:val="231F20"/>
        </w:rPr>
        <w:t> As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2007,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unconditional</w:t>
      </w:r>
      <w:r>
        <w:rPr>
          <w:color w:val="231F20"/>
          <w:spacing w:val="-9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obligations</w:t>
      </w:r>
      <w:r>
        <w:rPr>
          <w:color w:val="231F20"/>
          <w:spacing w:val="-9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$73</w:t>
      </w:r>
      <w:r>
        <w:rPr>
          <w:color w:val="231F20"/>
          <w:spacing w:val="-12"/>
        </w:rPr>
        <w:t> </w:t>
      </w:r>
      <w:r>
        <w:rPr>
          <w:color w:val="231F20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2008,</w:t>
      </w:r>
      <w:r>
        <w:rPr>
          <w:color w:val="231F20"/>
          <w:spacing w:val="-13"/>
        </w:rPr>
        <w:t> </w:t>
      </w:r>
      <w:r>
        <w:rPr>
          <w:color w:val="231F20"/>
        </w:rPr>
        <w:t>$196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2009,</w:t>
      </w:r>
      <w:r>
        <w:rPr>
          <w:color w:val="231F20"/>
          <w:spacing w:val="5"/>
        </w:rPr>
        <w:t> </w:t>
      </w:r>
      <w:r>
        <w:rPr>
          <w:color w:val="231F20"/>
        </w:rPr>
        <w:t>$3</w:t>
      </w:r>
      <w:r>
        <w:rPr>
          <w:color w:val="231F20"/>
          <w:spacing w:val="5"/>
        </w:rPr>
        <w:t> </w:t>
      </w:r>
      <w:r>
        <w:rPr>
          <w:color w:val="231F20"/>
        </w:rPr>
        <w:t>million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2010,</w:t>
      </w:r>
      <w:r>
        <w:rPr>
          <w:color w:val="231F20"/>
          <w:spacing w:val="4"/>
        </w:rPr>
        <w:t> </w:t>
      </w:r>
      <w:r>
        <w:rPr>
          <w:color w:val="231F20"/>
        </w:rPr>
        <w:t>$3</w:t>
      </w:r>
      <w:r>
        <w:rPr>
          <w:color w:val="231F20"/>
          <w:spacing w:val="5"/>
        </w:rPr>
        <w:t> </w:t>
      </w:r>
      <w:r>
        <w:rPr>
          <w:color w:val="231F20"/>
        </w:rPr>
        <w:t>million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2011,</w:t>
      </w:r>
      <w:r>
        <w:rPr>
          <w:color w:val="231F20"/>
          <w:spacing w:val="5"/>
        </w:rPr>
        <w:t> </w:t>
      </w:r>
      <w:r>
        <w:rPr>
          <w:color w:val="231F20"/>
        </w:rPr>
        <w:t>$3</w:t>
      </w:r>
      <w:r>
        <w:rPr>
          <w:color w:val="231F20"/>
          <w:spacing w:val="3"/>
        </w:rPr>
        <w:t> </w:t>
      </w:r>
      <w:r>
        <w:rPr>
          <w:color w:val="231F20"/>
        </w:rPr>
        <w:t>million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2012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$14</w:t>
      </w:r>
      <w:r>
        <w:rPr>
          <w:color w:val="231F20"/>
          <w:spacing w:val="4"/>
        </w:rPr>
        <w:t> </w:t>
      </w:r>
      <w:r>
        <w:rPr>
          <w:color w:val="231F20"/>
        </w:rPr>
        <w:t>million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thereafter.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18"/>
        <w:jc w:val="both"/>
      </w:pP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aforementioned</w:t>
      </w:r>
      <w:r>
        <w:rPr>
          <w:color w:val="231F20"/>
          <w:spacing w:val="11"/>
        </w:rPr>
        <w:t> </w:t>
      </w:r>
      <w:r>
        <w:rPr>
          <w:color w:val="231F20"/>
        </w:rPr>
        <w:t>unconditional</w:t>
      </w:r>
      <w:r>
        <w:rPr>
          <w:color w:val="231F20"/>
          <w:spacing w:val="10"/>
        </w:rPr>
        <w:t> </w:t>
      </w:r>
      <w:r>
        <w:rPr>
          <w:color w:val="231F20"/>
        </w:rPr>
        <w:t>purchase</w:t>
      </w:r>
      <w:r>
        <w:rPr>
          <w:color w:val="231F20"/>
          <w:spacing w:val="7"/>
        </w:rPr>
        <w:t> </w:t>
      </w:r>
      <w:r>
        <w:rPr>
          <w:color w:val="231F20"/>
        </w:rPr>
        <w:t>obligations</w:t>
      </w:r>
      <w:r>
        <w:rPr>
          <w:color w:val="231F20"/>
          <w:spacing w:val="9"/>
        </w:rPr>
        <w:t> </w:t>
      </w:r>
      <w:r>
        <w:rPr>
          <w:color w:val="231F20"/>
        </w:rPr>
        <w:t>amounts</w:t>
      </w:r>
      <w:r>
        <w:rPr>
          <w:color w:val="231F20"/>
          <w:spacing w:val="6"/>
        </w:rPr>
        <w:t> </w:t>
      </w:r>
      <w:r>
        <w:rPr>
          <w:color w:val="231F20"/>
        </w:rPr>
        <w:t>include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property</w:t>
      </w:r>
      <w:r>
        <w:rPr>
          <w:color w:val="231F20"/>
          <w:spacing w:val="8"/>
        </w:rPr>
        <w:t> </w:t>
      </w:r>
      <w:r>
        <w:rPr>
          <w:color w:val="231F20"/>
        </w:rPr>
        <w:t>commitment</w:t>
      </w:r>
      <w:r>
        <w:rPr>
          <w:color w:val="231F20"/>
          <w:spacing w:val="11"/>
        </w:rPr>
        <w:t> </w:t>
      </w:r>
      <w:r>
        <w:rPr>
          <w:color w:val="231F20"/>
        </w:rPr>
        <w:t>entered</w:t>
      </w:r>
      <w:r>
        <w:rPr>
          <w:color w:val="231F20"/>
          <w:spacing w:val="9"/>
        </w:rPr>
        <w:t> </w:t>
      </w:r>
      <w:r>
        <w:rPr>
          <w:color w:val="231F20"/>
        </w:rPr>
        <w:t>into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</w:rPr>
        <w:t> one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subsidiaries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land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buildings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approximately</w:t>
      </w:r>
      <w:r>
        <w:rPr>
          <w:color w:val="231F20"/>
          <w:spacing w:val="19"/>
        </w:rPr>
        <w:t> </w:t>
      </w:r>
      <w:r>
        <w:rPr>
          <w:color w:val="231F20"/>
        </w:rPr>
        <w:t>$342</w:t>
      </w:r>
      <w:r>
        <w:rPr>
          <w:color w:val="231F20"/>
          <w:spacing w:val="13"/>
        </w:rPr>
        <w:t> </w:t>
      </w:r>
      <w:r>
        <w:rPr>
          <w:color w:val="231F20"/>
        </w:rPr>
        <w:t>million,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approximately</w:t>
      </w:r>
      <w:r>
        <w:rPr/>
      </w:r>
    </w:p>
    <w:p>
      <w:pPr>
        <w:pStyle w:val="BodyText"/>
        <w:spacing w:line="250" w:lineRule="auto" w:before="1"/>
        <w:ind w:right="119"/>
        <w:jc w:val="both"/>
      </w:pPr>
      <w:r>
        <w:rPr>
          <w:color w:val="231F20"/>
        </w:rPr>
        <w:t>$64</w:t>
      </w:r>
      <w:r>
        <w:rPr>
          <w:color w:val="231F20"/>
          <w:spacing w:val="4"/>
        </w:rPr>
        <w:t> </w:t>
      </w:r>
      <w:r>
        <w:rPr>
          <w:color w:val="231F20"/>
        </w:rPr>
        <w:t>million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paid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2007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$66</w:t>
      </w:r>
      <w:r>
        <w:rPr>
          <w:color w:val="231F20"/>
          <w:spacing w:val="3"/>
        </w:rPr>
        <w:t> </w:t>
      </w:r>
      <w:r>
        <w:rPr>
          <w:color w:val="231F20"/>
        </w:rPr>
        <w:t>million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paid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2006.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remaining</w:t>
      </w:r>
      <w:r>
        <w:rPr>
          <w:color w:val="231F20"/>
          <w:spacing w:val="7"/>
        </w:rPr>
        <w:t> </w:t>
      </w:r>
      <w:r>
        <w:rPr>
          <w:color w:val="231F20"/>
        </w:rPr>
        <w:t>commitments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property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paid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2009.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6"/>
        </w:numPr>
        <w:tabs>
          <w:tab w:pos="571" w:val="left" w:leader="none"/>
        </w:tabs>
        <w:spacing w:line="240" w:lineRule="auto" w:before="0" w:after="0"/>
        <w:ind w:left="570" w:right="0" w:hanging="451"/>
        <w:jc w:val="both"/>
        <w:rPr>
          <w:b w:val="0"/>
          <w:bCs w:val="0"/>
        </w:rPr>
      </w:pPr>
      <w:r>
        <w:rPr>
          <w:color w:val="231F20"/>
        </w:rPr>
        <w:t>BENEFIT</w:t>
      </w:r>
      <w:r>
        <w:rPr>
          <w:color w:val="231F20"/>
          <w:spacing w:val="13"/>
        </w:rPr>
        <w:t> </w:t>
      </w:r>
      <w:r>
        <w:rPr>
          <w:color w:val="231F20"/>
        </w:rPr>
        <w:t>PLANS</w:t>
      </w:r>
      <w:r>
        <w:rPr>
          <w:b w:val="0"/>
        </w:rPr>
      </w:r>
    </w:p>
    <w:p>
      <w:pPr>
        <w:pStyle w:val="BodyText"/>
        <w:spacing w:line="250" w:lineRule="auto" w:before="137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2"/>
        </w:rPr>
        <w:t> </w:t>
      </w:r>
      <w:r>
        <w:rPr>
          <w:color w:val="231F20"/>
        </w:rPr>
        <w:t>contribution</w:t>
      </w:r>
      <w:r>
        <w:rPr>
          <w:color w:val="231F20"/>
          <w:spacing w:val="1"/>
        </w:rPr>
        <w:t> </w:t>
      </w:r>
      <w:r>
        <w:rPr>
          <w:color w:val="231F20"/>
        </w:rPr>
        <w:t>plans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U.S. and</w:t>
      </w:r>
      <w:r>
        <w:rPr>
          <w:color w:val="231F20"/>
          <w:spacing w:val="2"/>
        </w:rPr>
        <w:t> </w:t>
      </w:r>
      <w:r>
        <w:rPr>
          <w:color w:val="231F20"/>
        </w:rPr>
        <w:t>non-U.S.</w:t>
      </w:r>
      <w:r>
        <w:rPr>
          <w:color w:val="231F20"/>
          <w:spacing w:val="-1"/>
        </w:rPr>
        <w:t> </w:t>
      </w:r>
      <w:r>
        <w:rPr>
          <w:color w:val="231F20"/>
        </w:rPr>
        <w:t>employees.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3"/>
        </w:rPr>
        <w:t> </w:t>
      </w:r>
      <w:r>
        <w:rPr>
          <w:color w:val="231F20"/>
        </w:rPr>
        <w:t>contribution</w:t>
      </w:r>
      <w:r>
        <w:rPr>
          <w:color w:val="231F20"/>
          <w:spacing w:val="3"/>
        </w:rPr>
        <w:t> </w:t>
      </w:r>
      <w:r>
        <w:rPr>
          <w:color w:val="231F20"/>
        </w:rPr>
        <w:t>plan</w:t>
      </w:r>
      <w:r>
        <w:rPr>
          <w:color w:val="231F20"/>
          <w:spacing w:val="31"/>
        </w:rPr>
        <w:t> </w:t>
      </w:r>
      <w:r>
        <w:rPr>
          <w:color w:val="231F20"/>
        </w:rPr>
        <w:t>expense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10"/>
        </w:rPr>
        <w:t> </w:t>
      </w:r>
      <w:r>
        <w:rPr>
          <w:color w:val="231F20"/>
        </w:rPr>
        <w:t>$198</w:t>
      </w:r>
      <w:r>
        <w:rPr>
          <w:color w:val="231F20"/>
          <w:spacing w:val="11"/>
        </w:rPr>
        <w:t> </w:t>
      </w:r>
      <w:r>
        <w:rPr>
          <w:color w:val="231F20"/>
        </w:rPr>
        <w:t>million,</w:t>
      </w:r>
      <w:r>
        <w:rPr>
          <w:color w:val="231F20"/>
          <w:spacing w:val="13"/>
        </w:rPr>
        <w:t> </w:t>
      </w:r>
      <w:r>
        <w:rPr>
          <w:color w:val="231F20"/>
        </w:rPr>
        <w:t>$170</w:t>
      </w:r>
      <w:r>
        <w:rPr>
          <w:color w:val="231F20"/>
          <w:spacing w:val="11"/>
        </w:rPr>
        <w:t> </w:t>
      </w:r>
      <w:r>
        <w:rPr>
          <w:color w:val="231F20"/>
        </w:rPr>
        <w:t>million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$147</w:t>
      </w:r>
      <w:r>
        <w:rPr>
          <w:color w:val="231F20"/>
          <w:spacing w:val="10"/>
        </w:rPr>
        <w:t> </w:t>
      </w:r>
      <w:r>
        <w:rPr>
          <w:color w:val="231F20"/>
        </w:rPr>
        <w:t>million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3"/>
        </w:rPr>
        <w:t> </w:t>
      </w:r>
      <w:r>
        <w:rPr>
          <w:color w:val="231F20"/>
        </w:rPr>
        <w:t>years</w:t>
      </w:r>
      <w:r>
        <w:rPr>
          <w:color w:val="231F20"/>
          <w:spacing w:val="12"/>
        </w:rPr>
        <w:t> </w:t>
      </w:r>
      <w:r>
        <w:rPr>
          <w:color w:val="231F20"/>
        </w:rPr>
        <w:t>2007,</w:t>
      </w:r>
      <w:r>
        <w:rPr>
          <w:color w:val="231F20"/>
          <w:spacing w:val="10"/>
        </w:rPr>
        <w:t> </w:t>
      </w:r>
      <w:r>
        <w:rPr>
          <w:color w:val="231F20"/>
        </w:rPr>
        <w:t>2006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2005,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2007,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2006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2005,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number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plan</w:t>
      </w:r>
      <w:r>
        <w:rPr>
          <w:color w:val="231F20"/>
          <w:spacing w:val="6"/>
        </w:rPr>
        <w:t> </w:t>
      </w:r>
      <w:r>
        <w:rPr>
          <w:color w:val="231F20"/>
        </w:rPr>
        <w:t>participants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5"/>
        </w:rPr>
        <w:t> </w:t>
      </w:r>
      <w:r>
        <w:rPr>
          <w:color w:val="231F20"/>
        </w:rPr>
        <w:t>contribution</w:t>
      </w:r>
      <w:r>
        <w:rPr>
          <w:color w:val="231F20"/>
          <w:spacing w:val="7"/>
        </w:rPr>
        <w:t> </w:t>
      </w:r>
      <w:r>
        <w:rPr>
          <w:color w:val="231F20"/>
        </w:rPr>
        <w:t>plans</w:t>
      </w:r>
      <w:r>
        <w:rPr>
          <w:color w:val="231F20"/>
          <w:spacing w:val="28"/>
        </w:rPr>
        <w:t> </w:t>
      </w:r>
      <w:r>
        <w:rPr>
          <w:color w:val="231F20"/>
        </w:rPr>
        <w:t>primarily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additional</w:t>
      </w:r>
      <w:r>
        <w:rPr>
          <w:color w:val="231F20"/>
          <w:spacing w:val="17"/>
        </w:rPr>
        <w:t> </w:t>
      </w:r>
      <w:r>
        <w:rPr>
          <w:color w:val="231F20"/>
        </w:rPr>
        <w:t>employees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acquisitions.</w:t>
      </w:r>
      <w:r>
        <w:rPr/>
      </w:r>
    </w:p>
    <w:p>
      <w:pPr>
        <w:pStyle w:val="BodyText"/>
        <w:spacing w:line="250" w:lineRule="auto" w:before="127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United</w:t>
      </w:r>
      <w:r>
        <w:rPr>
          <w:color w:val="231F20"/>
          <w:spacing w:val="7"/>
        </w:rPr>
        <w:t> </w:t>
      </w:r>
      <w:r>
        <w:rPr>
          <w:color w:val="231F20"/>
        </w:rPr>
        <w:t>States,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regular</w:t>
      </w:r>
      <w:r>
        <w:rPr>
          <w:color w:val="231F20"/>
          <w:spacing w:val="6"/>
        </w:rPr>
        <w:t> </w:t>
      </w:r>
      <w:r>
        <w:rPr>
          <w:color w:val="231F20"/>
        </w:rPr>
        <w:t>employees</w:t>
      </w:r>
      <w:r>
        <w:rPr>
          <w:color w:val="231F20"/>
          <w:spacing w:val="9"/>
        </w:rPr>
        <w:t> </w:t>
      </w:r>
      <w:r>
        <w:rPr>
          <w:color w:val="231F20"/>
        </w:rPr>
        <w:t>can</w:t>
      </w:r>
      <w:r>
        <w:rPr>
          <w:color w:val="231F20"/>
          <w:spacing w:val="6"/>
        </w:rPr>
        <w:t> </w:t>
      </w:r>
      <w:r>
        <w:rPr>
          <w:color w:val="231F20"/>
        </w:rPr>
        <w:t>participate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Corporation</w:t>
      </w:r>
      <w:r>
        <w:rPr>
          <w:color w:val="231F20"/>
          <w:spacing w:val="8"/>
        </w:rPr>
        <w:t> </w:t>
      </w:r>
      <w:r>
        <w:rPr>
          <w:color w:val="231F20"/>
        </w:rPr>
        <w:t>401(k)</w:t>
      </w:r>
      <w:r>
        <w:rPr>
          <w:color w:val="231F20"/>
          <w:spacing w:val="5"/>
        </w:rPr>
        <w:t> </w:t>
      </w:r>
      <w:r>
        <w:rPr>
          <w:color w:val="231F20"/>
        </w:rPr>
        <w:t>Savings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6"/>
        </w:rPr>
        <w:t> </w:t>
      </w:r>
      <w:r>
        <w:rPr>
          <w:color w:val="231F20"/>
        </w:rPr>
        <w:t>Plan</w:t>
      </w:r>
      <w:r>
        <w:rPr>
          <w:color w:val="231F20"/>
          <w:spacing w:val="-4"/>
        </w:rPr>
        <w:t> </w:t>
      </w:r>
      <w:r>
        <w:rPr>
          <w:color w:val="231F20"/>
        </w:rPr>
        <w:t>(Oracle</w:t>
      </w:r>
      <w:r>
        <w:rPr>
          <w:color w:val="231F20"/>
          <w:spacing w:val="-2"/>
        </w:rPr>
        <w:t> </w:t>
      </w:r>
      <w:r>
        <w:rPr>
          <w:color w:val="231F20"/>
        </w:rPr>
        <w:t>401(k)</w:t>
      </w:r>
      <w:r>
        <w:rPr>
          <w:color w:val="231F20"/>
          <w:spacing w:val="-4"/>
        </w:rPr>
        <w:t> </w:t>
      </w:r>
      <w:r>
        <w:rPr>
          <w:color w:val="231F20"/>
        </w:rPr>
        <w:t>Plan).</w:t>
      </w:r>
      <w:r>
        <w:rPr>
          <w:color w:val="231F20"/>
          <w:spacing w:val="-5"/>
        </w:rPr>
        <w:t> </w:t>
      </w:r>
      <w:r>
        <w:rPr>
          <w:color w:val="231F20"/>
        </w:rPr>
        <w:t>Participants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generally</w:t>
      </w:r>
      <w:r>
        <w:rPr>
          <w:color w:val="231F20"/>
          <w:spacing w:val="-1"/>
        </w:rPr>
        <w:t> </w:t>
      </w:r>
      <w:r>
        <w:rPr>
          <w:color w:val="231F20"/>
        </w:rPr>
        <w:t>contribute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40%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eligible compensation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per-</w:t>
      </w:r>
      <w:r>
        <w:rPr>
          <w:color w:val="231F20"/>
          <w:spacing w:val="22"/>
        </w:rPr>
        <w:t> </w:t>
      </w:r>
      <w:r>
        <w:rPr>
          <w:color w:val="231F20"/>
        </w:rPr>
        <w:t>pay-period</w:t>
      </w:r>
      <w:r>
        <w:rPr>
          <w:color w:val="231F20"/>
          <w:spacing w:val="-2"/>
        </w:rPr>
        <w:t> </w:t>
      </w:r>
      <w:r>
        <w:rPr>
          <w:color w:val="231F20"/>
        </w:rPr>
        <w:t>basis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plan</w:t>
      </w:r>
      <w:r>
        <w:rPr>
          <w:color w:val="231F20"/>
          <w:spacing w:val="-4"/>
        </w:rPr>
        <w:t> </w:t>
      </w:r>
      <w:r>
        <w:rPr>
          <w:color w:val="231F20"/>
        </w:rPr>
        <w:t>document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402(g)</w:t>
      </w:r>
      <w:r>
        <w:rPr>
          <w:color w:val="231F20"/>
          <w:spacing w:val="-5"/>
        </w:rPr>
        <w:t> </w:t>
      </w:r>
      <w:r>
        <w:rPr>
          <w:color w:val="231F20"/>
        </w:rPr>
        <w:t>limit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Internal</w:t>
      </w:r>
      <w:r>
        <w:rPr>
          <w:color w:val="231F20"/>
          <w:spacing w:val="-1"/>
        </w:rPr>
        <w:t> Revenue</w:t>
      </w:r>
      <w:r>
        <w:rPr>
          <w:color w:val="231F20"/>
          <w:spacing w:val="21"/>
        </w:rPr>
        <w:t> </w:t>
      </w:r>
      <w:r>
        <w:rPr>
          <w:color w:val="231F20"/>
        </w:rPr>
        <w:t>Service.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match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portion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employee</w:t>
      </w:r>
      <w:r>
        <w:rPr>
          <w:color w:val="231F20"/>
          <w:spacing w:val="-2"/>
        </w:rPr>
        <w:t> </w:t>
      </w:r>
      <w:r>
        <w:rPr>
          <w:color w:val="231F20"/>
        </w:rPr>
        <w:t>contributions,</w:t>
      </w:r>
      <w:r>
        <w:rPr>
          <w:color w:val="231F20"/>
          <w:spacing w:val="-4"/>
        </w:rPr>
        <w:t> </w:t>
      </w:r>
      <w:r>
        <w:rPr>
          <w:color w:val="231F20"/>
        </w:rPr>
        <w:t>currently</w:t>
      </w:r>
      <w:r>
        <w:rPr>
          <w:color w:val="231F20"/>
          <w:spacing w:val="-2"/>
        </w:rPr>
        <w:t> </w:t>
      </w:r>
      <w:r>
        <w:rPr>
          <w:color w:val="231F20"/>
        </w:rPr>
        <w:t>50%</w:t>
      </w:r>
      <w:r>
        <w:rPr>
          <w:color w:val="231F20"/>
          <w:spacing w:val="-6"/>
        </w:rPr>
        <w:t> </w:t>
      </w:r>
      <w:r>
        <w:rPr>
          <w:color w:val="231F20"/>
        </w:rPr>
        <w:t>up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6%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compensation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4"/>
        </w:rPr>
        <w:t> </w:t>
      </w:r>
      <w:r>
        <w:rPr>
          <w:color w:val="231F20"/>
        </w:rPr>
        <w:t>period,</w:t>
      </w:r>
      <w:r>
        <w:rPr>
          <w:color w:val="231F20"/>
          <w:spacing w:val="21"/>
        </w:rPr>
        <w:t> </w:t>
      </w:r>
      <w:r>
        <w:rPr>
          <w:color w:val="231F20"/>
        </w:rPr>
        <w:t>subject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maximum</w:t>
      </w:r>
      <w:r>
        <w:rPr>
          <w:color w:val="231F20"/>
          <w:spacing w:val="-14"/>
        </w:rPr>
        <w:t> </w:t>
      </w:r>
      <w:r>
        <w:rPr>
          <w:color w:val="231F20"/>
        </w:rPr>
        <w:t>aggregate</w:t>
      </w:r>
      <w:r>
        <w:rPr>
          <w:color w:val="231F20"/>
          <w:spacing w:val="-14"/>
        </w:rPr>
        <w:t> </w:t>
      </w:r>
      <w:r>
        <w:rPr>
          <w:color w:val="231F20"/>
        </w:rPr>
        <w:t>matching</w:t>
      </w:r>
      <w:r>
        <w:rPr>
          <w:color w:val="231F20"/>
          <w:spacing w:val="-14"/>
        </w:rPr>
        <w:t> </w:t>
      </w:r>
      <w:r>
        <w:rPr>
          <w:color w:val="231F20"/>
        </w:rPr>
        <w:t>amounts.</w:t>
      </w:r>
      <w:r>
        <w:rPr>
          <w:color w:val="231F20"/>
          <w:spacing w:val="-15"/>
        </w:rPr>
        <w:t> </w:t>
      </w:r>
      <w:r>
        <w:rPr>
          <w:color w:val="231F20"/>
        </w:rPr>
        <w:t>Our</w:t>
      </w:r>
      <w:r>
        <w:rPr>
          <w:color w:val="231F20"/>
          <w:spacing w:val="-17"/>
        </w:rPr>
        <w:t> </w:t>
      </w:r>
      <w:r>
        <w:rPr>
          <w:color w:val="231F20"/>
        </w:rPr>
        <w:t>contributions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plan,</w:t>
      </w:r>
      <w:r>
        <w:rPr>
          <w:color w:val="231F20"/>
          <w:spacing w:val="-15"/>
        </w:rPr>
        <w:t> </w:t>
      </w:r>
      <w:r>
        <w:rPr>
          <w:color w:val="231F20"/>
        </w:rPr>
        <w:t>net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forfeitures,</w:t>
      </w:r>
      <w:r>
        <w:rPr>
          <w:color w:val="231F20"/>
          <w:spacing w:val="-14"/>
        </w:rPr>
        <w:t> </w:t>
      </w:r>
      <w:r>
        <w:rPr>
          <w:color w:val="231F20"/>
        </w:rPr>
        <w:t>were</w:t>
      </w:r>
      <w:r>
        <w:rPr>
          <w:color w:val="231F20"/>
          <w:spacing w:val="-16"/>
        </w:rPr>
        <w:t> </w:t>
      </w:r>
      <w:r>
        <w:rPr>
          <w:color w:val="231F20"/>
        </w:rPr>
        <w:t>$67</w:t>
      </w:r>
      <w:r>
        <w:rPr>
          <w:color w:val="231F20"/>
          <w:spacing w:val="-16"/>
        </w:rPr>
        <w:t> </w:t>
      </w:r>
      <w:r>
        <w:rPr>
          <w:color w:val="231F20"/>
        </w:rPr>
        <w:t>million,</w:t>
      </w:r>
      <w:r>
        <w:rPr/>
      </w:r>
    </w:p>
    <w:p>
      <w:pPr>
        <w:pStyle w:val="BodyText"/>
        <w:spacing w:line="229" w:lineRule="exact"/>
        <w:ind w:right="0"/>
        <w:jc w:val="both"/>
      </w:pPr>
      <w:r>
        <w:rPr>
          <w:color w:val="231F20"/>
          <w:spacing w:val="-1"/>
        </w:rPr>
        <w:t>$58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$46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2006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2005,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 w:before="138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also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6"/>
        </w:rPr>
        <w:t> </w:t>
      </w:r>
      <w:r>
        <w:rPr>
          <w:color w:val="231F20"/>
        </w:rPr>
        <w:t>non-qualified</w:t>
      </w:r>
      <w:r>
        <w:rPr>
          <w:color w:val="231F20"/>
          <w:spacing w:val="26"/>
        </w:rPr>
        <w:t> </w:t>
      </w:r>
      <w:r>
        <w:rPr>
          <w:color w:val="231F20"/>
        </w:rPr>
        <w:t>deferred</w:t>
      </w:r>
      <w:r>
        <w:rPr>
          <w:color w:val="231F20"/>
          <w:spacing w:val="27"/>
        </w:rPr>
        <w:t> </w:t>
      </w:r>
      <w:r>
        <w:rPr>
          <w:color w:val="231F20"/>
        </w:rPr>
        <w:t>compensation</w:t>
      </w:r>
      <w:r>
        <w:rPr>
          <w:color w:val="231F20"/>
          <w:spacing w:val="29"/>
        </w:rPr>
        <w:t> </w:t>
      </w:r>
      <w:r>
        <w:rPr>
          <w:color w:val="231F20"/>
        </w:rPr>
        <w:t>plans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certain</w:t>
      </w:r>
      <w:r>
        <w:rPr>
          <w:color w:val="231F20"/>
          <w:spacing w:val="28"/>
        </w:rPr>
        <w:t> </w:t>
      </w:r>
      <w:r>
        <w:rPr>
          <w:color w:val="231F20"/>
        </w:rPr>
        <w:t>key</w:t>
      </w:r>
      <w:r>
        <w:rPr>
          <w:color w:val="231F20"/>
          <w:spacing w:val="24"/>
        </w:rPr>
        <w:t> </w:t>
      </w:r>
      <w:r>
        <w:rPr>
          <w:color w:val="231F20"/>
        </w:rPr>
        <w:t>employees</w:t>
      </w:r>
      <w:r>
        <w:rPr>
          <w:color w:val="231F20"/>
          <w:spacing w:val="28"/>
        </w:rPr>
        <w:t> </w:t>
      </w:r>
      <w:r>
        <w:rPr>
          <w:color w:val="231F20"/>
        </w:rPr>
        <w:t>whereby</w:t>
      </w:r>
      <w:r>
        <w:rPr>
          <w:color w:val="231F20"/>
          <w:spacing w:val="25"/>
        </w:rPr>
        <w:t> </w:t>
      </w:r>
      <w:r>
        <w:rPr>
          <w:color w:val="231F20"/>
        </w:rPr>
        <w:t>they</w:t>
      </w:r>
      <w:r>
        <w:rPr>
          <w:color w:val="231F20"/>
          <w:spacing w:val="25"/>
        </w:rPr>
        <w:t> </w:t>
      </w:r>
      <w:r>
        <w:rPr>
          <w:color w:val="231F20"/>
        </w:rPr>
        <w:t>may</w:t>
      </w:r>
      <w:r>
        <w:rPr>
          <w:color w:val="231F20"/>
          <w:spacing w:val="26"/>
        </w:rPr>
        <w:t> </w:t>
      </w:r>
      <w:r>
        <w:rPr>
          <w:color w:val="231F20"/>
        </w:rPr>
        <w:t>defer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portion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7"/>
        </w:rPr>
        <w:t> </w:t>
      </w:r>
      <w:r>
        <w:rPr>
          <w:color w:val="231F20"/>
        </w:rPr>
        <w:t>annual</w:t>
      </w:r>
      <w:r>
        <w:rPr>
          <w:color w:val="231F20"/>
          <w:spacing w:val="8"/>
        </w:rPr>
        <w:t> </w:t>
      </w:r>
      <w:r>
        <w:rPr>
          <w:color w:val="231F20"/>
        </w:rPr>
        <w:t>base</w:t>
      </w:r>
      <w:r>
        <w:rPr>
          <w:color w:val="231F20"/>
          <w:spacing w:val="6"/>
        </w:rPr>
        <w:t> </w:t>
      </w:r>
      <w:r>
        <w:rPr>
          <w:color w:val="231F20"/>
        </w:rPr>
        <w:t>and/or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8"/>
        </w:rPr>
        <w:t> </w:t>
      </w:r>
      <w:r>
        <w:rPr>
          <w:color w:val="231F20"/>
        </w:rPr>
        <w:t>compensation</w:t>
      </w:r>
      <w:r>
        <w:rPr>
          <w:color w:val="231F20"/>
          <w:spacing w:val="10"/>
        </w:rPr>
        <w:t> </w:t>
      </w:r>
      <w:r>
        <w:rPr>
          <w:color w:val="231F20"/>
        </w:rPr>
        <w:t>until</w:t>
      </w:r>
      <w:r>
        <w:rPr>
          <w:color w:val="231F20"/>
          <w:spacing w:val="7"/>
        </w:rPr>
        <w:t> </w:t>
      </w:r>
      <w:r>
        <w:rPr>
          <w:color w:val="231F20"/>
        </w:rPr>
        <w:t>retirement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date</w:t>
      </w:r>
      <w:r>
        <w:rPr>
          <w:color w:val="231F20"/>
          <w:spacing w:val="7"/>
        </w:rPr>
        <w:t> </w:t>
      </w:r>
      <w:r>
        <w:rPr>
          <w:color w:val="231F20"/>
        </w:rPr>
        <w:t>specified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employee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accordance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plans.</w:t>
      </w:r>
      <w:r>
        <w:rPr>
          <w:color w:val="231F20"/>
          <w:spacing w:val="-3"/>
        </w:rPr>
        <w:t> </w:t>
      </w:r>
      <w:r>
        <w:rPr>
          <w:color w:val="231F20"/>
        </w:rPr>
        <w:t>Deferred</w:t>
      </w:r>
      <w:r>
        <w:rPr>
          <w:color w:val="231F20"/>
          <w:spacing w:val="-3"/>
        </w:rPr>
        <w:t> </w:t>
      </w:r>
      <w:r>
        <w:rPr>
          <w:color w:val="231F20"/>
        </w:rPr>
        <w:t>compensation</w:t>
      </w:r>
      <w:r>
        <w:rPr>
          <w:color w:val="231F20"/>
          <w:spacing w:val="-2"/>
        </w:rPr>
        <w:t> </w:t>
      </w:r>
      <w:r>
        <w:rPr>
          <w:color w:val="231F20"/>
        </w:rPr>
        <w:t>plan</w:t>
      </w:r>
      <w:r>
        <w:rPr>
          <w:color w:val="231F20"/>
          <w:spacing w:val="-3"/>
        </w:rPr>
        <w:t> </w:t>
      </w:r>
      <w:r>
        <w:rPr>
          <w:color w:val="231F20"/>
        </w:rPr>
        <w:t>assets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liabilities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approximately $195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50" w:lineRule="auto" w:before="1"/>
        <w:ind w:right="121"/>
        <w:jc w:val="both"/>
      </w:pPr>
      <w:r>
        <w:rPr>
          <w:color w:val="231F20"/>
        </w:rPr>
        <w:t>$165</w:t>
      </w:r>
      <w:r>
        <w:rPr>
          <w:color w:val="231F20"/>
          <w:spacing w:val="18"/>
        </w:rPr>
        <w:t> </w:t>
      </w:r>
      <w:r>
        <w:rPr>
          <w:color w:val="231F20"/>
        </w:rPr>
        <w:t>million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31,</w:t>
      </w:r>
      <w:r>
        <w:rPr>
          <w:color w:val="231F20"/>
          <w:spacing w:val="16"/>
        </w:rPr>
        <w:t> </w:t>
      </w:r>
      <w:r>
        <w:rPr>
          <w:color w:val="231F20"/>
        </w:rPr>
        <w:t>2007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2006,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8"/>
        </w:rPr>
        <w:t> </w:t>
      </w:r>
      <w:r>
        <w:rPr>
          <w:color w:val="231F20"/>
        </w:rPr>
        <w:t>presented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other</w:t>
      </w:r>
      <w:r>
        <w:rPr>
          <w:color w:val="231F20"/>
          <w:spacing w:val="18"/>
        </w:rPr>
        <w:t> </w:t>
      </w:r>
      <w:r>
        <w:rPr>
          <w:color w:val="231F20"/>
        </w:rPr>
        <w:t>long-term</w:t>
      </w:r>
      <w:r>
        <w:rPr>
          <w:color w:val="231F20"/>
          <w:spacing w:val="23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accompanying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</w:rPr>
        <w:t>balance</w:t>
      </w:r>
      <w:r>
        <w:rPr>
          <w:color w:val="231F20"/>
          <w:spacing w:val="17"/>
        </w:rPr>
        <w:t> </w:t>
      </w:r>
      <w:r>
        <w:rPr>
          <w:color w:val="231F20"/>
        </w:rPr>
        <w:t>sheets.</w:t>
      </w:r>
      <w:r>
        <w:rPr/>
      </w:r>
    </w:p>
    <w:p>
      <w:pPr>
        <w:spacing w:line="250" w:lineRule="auto" w:before="127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September</w:t>
      </w:r>
      <w:r>
        <w:rPr>
          <w:rFonts w:ascii="Times New Roman" w:hAnsi="Times New Roman" w:cs="Times New Roman" w:eastAsia="Times New Roman"/>
          <w:color w:val="231F20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2006,</w:t>
      </w:r>
      <w:r>
        <w:rPr>
          <w:rFonts w:ascii="Times New Roman" w:hAnsi="Times New Roman" w:cs="Times New Roman" w:eastAsia="Times New Roman"/>
          <w:color w:val="231F20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color w:val="231F20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231F20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158,</w:t>
      </w:r>
      <w:r>
        <w:rPr>
          <w:rFonts w:ascii="Times New Roman" w:hAnsi="Times New Roman" w:cs="Times New Roman" w:eastAsia="Times New Roman"/>
          <w:color w:val="231F20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Employers’</w:t>
      </w:r>
      <w:r>
        <w:rPr>
          <w:rFonts w:ascii="Times New Roman" w:hAnsi="Times New Roman" w:cs="Times New Roman" w:eastAsia="Times New Roman"/>
          <w:i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i/>
          <w:color w:val="231F20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Benefit</w:t>
      </w:r>
      <w:r>
        <w:rPr>
          <w:rFonts w:ascii="Times New Roman" w:hAnsi="Times New Roman" w:cs="Times New Roman" w:eastAsia="Times New Roman"/>
          <w:i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  <w:sz w:val="20"/>
          <w:szCs w:val="20"/>
        </w:rPr>
        <w:t>Pension</w:t>
      </w:r>
      <w:r>
        <w:rPr>
          <w:rFonts w:ascii="Times New Roman" w:hAnsi="Times New Roman" w:cs="Times New Roman" w:eastAsia="Times New Roman"/>
          <w:i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i/>
          <w:color w:val="231F20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3"/>
          <w:sz w:val="20"/>
          <w:szCs w:val="20"/>
        </w:rPr>
        <w:t>Postretirement</w:t>
      </w:r>
      <w:r>
        <w:rPr>
          <w:rFonts w:ascii="Times New Roman" w:hAnsi="Times New Roman" w:cs="Times New Roman" w:eastAsia="Times New Roman"/>
          <w:i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Plans,</w:t>
      </w:r>
      <w:r>
        <w:rPr>
          <w:rFonts w:ascii="Times New Roman" w:hAnsi="Times New Roman" w:cs="Times New Roman" w:eastAsia="Times New Roman"/>
          <w:i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amendment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6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i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Statements</w:t>
      </w:r>
      <w:r>
        <w:rPr>
          <w:rFonts w:ascii="Times New Roman" w:hAnsi="Times New Roman" w:cs="Times New Roman" w:eastAsia="Times New Roman"/>
          <w:i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87,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88,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106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132(R)</w:t>
      </w:r>
      <w:r>
        <w:rPr>
          <w:rFonts w:ascii="Times New Roman" w:hAnsi="Times New Roman" w:cs="Times New Roman" w:eastAsia="Times New Roman"/>
          <w:i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was</w:t>
      </w:r>
      <w:r>
        <w:rPr>
          <w:rFonts w:ascii="Times New Roman" w:hAnsi="Times New Roman" w:cs="Times New Roman" w:eastAsia="Times New Roman"/>
          <w:color w:val="231F20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issued.</w:t>
      </w:r>
      <w:r>
        <w:rPr>
          <w:rFonts w:ascii="Times New Roman" w:hAnsi="Times New Roman" w:cs="Times New Roman" w:eastAsia="Times New Roman"/>
          <w:color w:val="231F20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158</w:t>
      </w:r>
      <w:r>
        <w:rPr>
          <w:rFonts w:ascii="Times New Roman" w:hAnsi="Times New Roman" w:cs="Times New Roman" w:eastAsia="Times New Roman"/>
          <w:color w:val="231F20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requires</w:t>
      </w:r>
      <w:r>
        <w:rPr>
          <w:rFonts w:ascii="Times New Roman" w:hAnsi="Times New Roman" w:cs="Times New Roman" w:eastAsia="Times New Roman"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plan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sponsors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benefit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pension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postretirement</w:t>
      </w:r>
      <w:r>
        <w:rPr>
          <w:rFonts w:ascii="Times New Roman" w:hAnsi="Times New Roman" w:cs="Times New Roman" w:eastAsia="Times New Roman"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benefit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plans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(Plans)</w:t>
      </w:r>
      <w:r>
        <w:rPr>
          <w:rFonts w:ascii="Times New Roman" w:hAnsi="Times New Roman" w:cs="Times New Roman" w:eastAsia="Times New Roman"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recognize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funded status of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their Plans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 balance</w:t>
      </w:r>
      <w:r>
        <w:rPr>
          <w:rFonts w:ascii="Times New Roman" w:hAnsi="Times New Roman" w:cs="Times New Roman" w:eastAsia="Times New Roman"/>
          <w:color w:val="231F20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sheet, measure</w:t>
      </w:r>
      <w:r>
        <w:rPr>
          <w:rFonts w:ascii="Times New Roman" w:hAnsi="Times New Roman" w:cs="Times New Roman" w:eastAsia="Times New Roman"/>
          <w:color w:val="231F20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fair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color w:val="231F20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plan</w:t>
      </w:r>
      <w:r>
        <w:rPr>
          <w:rFonts w:ascii="Times New Roman" w:hAnsi="Times New Roman" w:cs="Times New Roman" w:eastAsia="Times New Roman"/>
          <w:color w:val="231F20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benefit obligations</w:t>
      </w:r>
      <w:r>
        <w:rPr>
          <w:rFonts w:ascii="Times New Roman" w:hAnsi="Times New Roman" w:cs="Times New Roman" w:eastAsia="Times New Roman"/>
          <w:color w:val="231F20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date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balance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sheet</w:t>
      </w:r>
      <w:r>
        <w:rPr>
          <w:rFonts w:ascii="Times New Roman" w:hAnsi="Times New Roman" w:cs="Times New Roman" w:eastAsia="Times New Roman"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provide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additional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disclosures.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50" w:lineRule="auto" w:before="127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sponsor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benefit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pension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plan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covering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certain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employees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United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Kingdom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and,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2007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adopted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recognition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disclosure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</w:rPr>
        <w:t>158.</w:t>
      </w:r>
      <w:r>
        <w:rPr>
          <w:color w:val="231F20"/>
          <w:spacing w:val="-8"/>
        </w:rPr>
        <w:t> </w:t>
      </w:r>
      <w:r>
        <w:rPr>
          <w:color w:val="231F20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</w:rPr>
        <w:t>158</w:t>
      </w:r>
      <w:r>
        <w:rPr>
          <w:color w:val="231F20"/>
          <w:spacing w:val="-8"/>
        </w:rPr>
        <w:t> </w:t>
      </w:r>
      <w:r>
        <w:rPr>
          <w:color w:val="231F20"/>
        </w:rPr>
        <w:t>required</w:t>
      </w:r>
      <w:r>
        <w:rPr>
          <w:color w:val="231F20"/>
          <w:spacing w:val="-6"/>
        </w:rPr>
        <w:t> </w:t>
      </w:r>
      <w:r>
        <w:rPr>
          <w:color w:val="231F20"/>
        </w:rPr>
        <w:t>us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recognize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funded</w:t>
      </w:r>
      <w:r>
        <w:rPr>
          <w:color w:val="231F20"/>
          <w:spacing w:val="21"/>
        </w:rPr>
        <w:t> </w:t>
      </w:r>
      <w:r>
        <w:rPr>
          <w:color w:val="231F20"/>
        </w:rPr>
        <w:t>status</w:t>
      </w:r>
      <w:r>
        <w:rPr>
          <w:color w:val="231F20"/>
          <w:spacing w:val="22"/>
        </w:rPr>
        <w:t> </w:t>
      </w:r>
      <w:r>
        <w:rPr>
          <w:color w:val="231F20"/>
        </w:rPr>
        <w:t>(i.e.,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24"/>
        </w:rPr>
        <w:t> </w:t>
      </w:r>
      <w:r>
        <w:rPr>
          <w:color w:val="231F20"/>
        </w:rPr>
        <w:t>between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fair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plan</w:t>
      </w:r>
      <w:r>
        <w:rPr>
          <w:color w:val="231F20"/>
          <w:spacing w:val="22"/>
        </w:rPr>
        <w:t> </w:t>
      </w:r>
      <w:r>
        <w:rPr>
          <w:color w:val="231F20"/>
        </w:rPr>
        <w:t>assets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projected</w:t>
      </w:r>
      <w:r>
        <w:rPr>
          <w:color w:val="231F20"/>
          <w:spacing w:val="25"/>
        </w:rPr>
        <w:t> </w:t>
      </w:r>
      <w:r>
        <w:rPr>
          <w:color w:val="231F20"/>
        </w:rPr>
        <w:t>benefit</w:t>
      </w:r>
      <w:r>
        <w:rPr>
          <w:color w:val="231F20"/>
          <w:spacing w:val="28"/>
        </w:rPr>
        <w:t> </w:t>
      </w:r>
      <w:r>
        <w:rPr>
          <w:color w:val="231F20"/>
        </w:rPr>
        <w:t>obligations)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pension</w:t>
      </w:r>
      <w:r>
        <w:rPr>
          <w:color w:val="231F20"/>
          <w:spacing w:val="-14"/>
        </w:rPr>
        <w:t> </w:t>
      </w:r>
      <w:r>
        <w:rPr>
          <w:color w:val="231F20"/>
        </w:rPr>
        <w:t>plan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5"/>
        </w:rPr>
        <w:t> </w:t>
      </w:r>
      <w:r>
        <w:rPr>
          <w:color w:val="231F20"/>
        </w:rPr>
        <w:t>2007</w:t>
      </w:r>
      <w:r>
        <w:rPr>
          <w:color w:val="231F20"/>
          <w:spacing w:val="-14"/>
        </w:rPr>
        <w:t> </w:t>
      </w:r>
      <w:r>
        <w:rPr>
          <w:color w:val="231F20"/>
        </w:rPr>
        <w:t>balance</w:t>
      </w:r>
      <w:r>
        <w:rPr>
          <w:color w:val="231F20"/>
          <w:spacing w:val="-11"/>
        </w:rPr>
        <w:t> </w:t>
      </w:r>
      <w:r>
        <w:rPr>
          <w:color w:val="231F20"/>
        </w:rPr>
        <w:t>sheet,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corresponding</w:t>
      </w:r>
      <w:r>
        <w:rPr>
          <w:color w:val="231F20"/>
          <w:spacing w:val="-12"/>
        </w:rPr>
        <w:t> </w:t>
      </w:r>
      <w:r>
        <w:rPr>
          <w:color w:val="231F20"/>
        </w:rPr>
        <w:t>adjustment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accumulated</w:t>
      </w:r>
      <w:r>
        <w:rPr>
          <w:color w:val="231F20"/>
        </w:rPr>
        <w:t> other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5"/>
        </w:rPr>
        <w:t> </w:t>
      </w:r>
      <w:r>
        <w:rPr>
          <w:color w:val="231F20"/>
        </w:rPr>
        <w:t>income,</w:t>
      </w:r>
      <w:r>
        <w:rPr>
          <w:color w:val="231F20"/>
          <w:spacing w:val="17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tax.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accumulated</w:t>
      </w:r>
      <w:r>
        <w:rPr>
          <w:color w:val="231F20"/>
          <w:spacing w:val="19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adopting</w:t>
      </w:r>
      <w:r>
        <w:rPr>
          <w:color w:val="231F20"/>
          <w:spacing w:val="16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158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$29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6"/>
        </w:numPr>
        <w:tabs>
          <w:tab w:pos="571" w:val="left" w:leader="none"/>
        </w:tabs>
        <w:spacing w:line="240" w:lineRule="auto" w:before="0" w:after="0"/>
        <w:ind w:left="570" w:right="0" w:hanging="451"/>
        <w:jc w:val="both"/>
        <w:rPr>
          <w:b w:val="0"/>
          <w:bCs w:val="0"/>
        </w:rPr>
      </w:pPr>
      <w:r>
        <w:rPr>
          <w:color w:val="231F20"/>
          <w:spacing w:val="-3"/>
        </w:rPr>
        <w:t>RELATED</w:t>
      </w:r>
      <w:r>
        <w:rPr>
          <w:color w:val="231F20"/>
          <w:spacing w:val="12"/>
        </w:rPr>
        <w:t> </w:t>
      </w:r>
      <w:r>
        <w:rPr>
          <w:color w:val="231F20"/>
          <w:spacing w:val="-4"/>
        </w:rPr>
        <w:t>PARTIES</w:t>
      </w:r>
      <w:r>
        <w:rPr>
          <w:b w:val="0"/>
        </w:rPr>
      </w:r>
    </w:p>
    <w:p>
      <w:pPr>
        <w:pStyle w:val="BodyText"/>
        <w:spacing w:line="249" w:lineRule="auto" w:before="138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entered</w:t>
      </w:r>
      <w:r>
        <w:rPr>
          <w:color w:val="231F20"/>
          <w:spacing w:val="4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transactions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11 companies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over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last</w:t>
      </w:r>
      <w:r>
        <w:rPr>
          <w:color w:val="231F20"/>
          <w:spacing w:val="2"/>
        </w:rPr>
        <w:t> </w:t>
      </w:r>
      <w:r>
        <w:rPr>
          <w:color w:val="231F20"/>
        </w:rPr>
        <w:t>three</w:t>
      </w:r>
      <w:r>
        <w:rPr>
          <w:color w:val="231F20"/>
          <w:spacing w:val="2"/>
        </w:rPr>
        <w:t> </w:t>
      </w:r>
      <w:r>
        <w:rPr>
          <w:color w:val="231F20"/>
        </w:rPr>
        <w:t>fiscal years</w:t>
      </w:r>
      <w:r>
        <w:rPr>
          <w:color w:val="231F20"/>
          <w:spacing w:val="1"/>
        </w:rPr>
        <w:t> </w:t>
      </w:r>
      <w:r>
        <w:rPr>
          <w:color w:val="231F20"/>
        </w:rPr>
        <w:t>in which</w:t>
      </w:r>
      <w:r>
        <w:rPr>
          <w:color w:val="231F20"/>
          <w:spacing w:val="2"/>
        </w:rPr>
        <w:t> </w:t>
      </w:r>
      <w:r>
        <w:rPr>
          <w:color w:val="231F20"/>
        </w:rPr>
        <w:t>our Chief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23"/>
        </w:rPr>
        <w:t> </w:t>
      </w:r>
      <w:r>
        <w:rPr>
          <w:color w:val="231F20"/>
        </w:rPr>
        <w:t>directly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indirectly,</w:t>
      </w:r>
      <w:r>
        <w:rPr>
          <w:color w:val="231F20"/>
          <w:spacing w:val="23"/>
        </w:rPr>
        <w:t> </w:t>
      </w:r>
      <w:r>
        <w:rPr>
          <w:color w:val="231F20"/>
        </w:rPr>
        <w:t>has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controlling</w:t>
      </w:r>
      <w:r>
        <w:rPr>
          <w:color w:val="231F20"/>
          <w:spacing w:val="26"/>
        </w:rPr>
        <w:t> </w:t>
      </w:r>
      <w:r>
        <w:rPr>
          <w:color w:val="231F20"/>
        </w:rPr>
        <w:t>interest.</w:t>
      </w:r>
      <w:r>
        <w:rPr>
          <w:color w:val="231F20"/>
          <w:spacing w:val="26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</w:rPr>
        <w:t>companies</w:t>
      </w:r>
      <w:r>
        <w:rPr>
          <w:color w:val="231F20"/>
          <w:spacing w:val="26"/>
        </w:rPr>
        <w:t> </w:t>
      </w:r>
      <w:r>
        <w:rPr>
          <w:color w:val="231F20"/>
        </w:rPr>
        <w:t>purchased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services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/>
      </w:r>
    </w:p>
    <w:p>
      <w:pPr>
        <w:pStyle w:val="BodyText"/>
        <w:spacing w:line="250" w:lineRule="auto" w:before="1"/>
        <w:ind w:right="117"/>
        <w:jc w:val="both"/>
      </w:pPr>
      <w:r>
        <w:rPr>
          <w:color w:val="231F20"/>
        </w:rPr>
        <w:t>$2.3</w:t>
      </w:r>
      <w:r>
        <w:rPr>
          <w:color w:val="231F20"/>
          <w:spacing w:val="33"/>
        </w:rPr>
        <w:t> </w:t>
      </w:r>
      <w:r>
        <w:rPr>
          <w:color w:val="231F20"/>
        </w:rPr>
        <w:t>million,</w:t>
      </w:r>
      <w:r>
        <w:rPr>
          <w:color w:val="231F20"/>
          <w:spacing w:val="37"/>
        </w:rPr>
        <w:t> </w:t>
      </w:r>
      <w:r>
        <w:rPr>
          <w:color w:val="231F20"/>
        </w:rPr>
        <w:t>$4.7</w:t>
      </w:r>
      <w:r>
        <w:rPr>
          <w:color w:val="231F20"/>
          <w:spacing w:val="33"/>
        </w:rPr>
        <w:t> </w:t>
      </w:r>
      <w:r>
        <w:rPr>
          <w:color w:val="231F20"/>
        </w:rPr>
        <w:t>million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$4.1</w:t>
      </w:r>
      <w:r>
        <w:rPr>
          <w:color w:val="231F20"/>
          <w:spacing w:val="33"/>
        </w:rPr>
        <w:t> </w:t>
      </w:r>
      <w:r>
        <w:rPr>
          <w:color w:val="231F20"/>
        </w:rPr>
        <w:t>million</w:t>
      </w:r>
      <w:r>
        <w:rPr>
          <w:color w:val="231F20"/>
          <w:spacing w:val="36"/>
        </w:rPr>
        <w:t> </w:t>
      </w:r>
      <w:r>
        <w:rPr>
          <w:color w:val="231F20"/>
        </w:rPr>
        <w:t>during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4"/>
        </w:rPr>
        <w:t> </w:t>
      </w:r>
      <w:r>
        <w:rPr>
          <w:color w:val="231F20"/>
        </w:rPr>
        <w:t>2007,</w:t>
      </w:r>
      <w:r>
        <w:rPr>
          <w:color w:val="231F20"/>
          <w:spacing w:val="32"/>
        </w:rPr>
        <w:t> </w:t>
      </w:r>
      <w:r>
        <w:rPr>
          <w:color w:val="231F20"/>
        </w:rPr>
        <w:t>2006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2005,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addition,</w:t>
      </w:r>
      <w:r>
        <w:rPr>
          <w:color w:val="231F20"/>
          <w:spacing w:val="35"/>
        </w:rPr>
        <w:t> </w:t>
      </w:r>
      <w:r>
        <w:rPr>
          <w:color w:val="231F20"/>
        </w:rPr>
        <w:t>we</w:t>
      </w:r>
      <w:r>
        <w:rPr>
          <w:color w:val="231F20"/>
          <w:spacing w:val="31"/>
        </w:rPr>
        <w:t> </w:t>
      </w:r>
      <w:r>
        <w:rPr>
          <w:color w:val="231F20"/>
        </w:rPr>
        <w:t>purchased</w:t>
      </w:r>
      <w:r>
        <w:rPr>
          <w:color w:val="231F20"/>
          <w:spacing w:val="-3"/>
        </w:rPr>
        <w:t> </w:t>
      </w:r>
      <w:r>
        <w:rPr>
          <w:color w:val="231F20"/>
        </w:rPr>
        <w:t>goods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companies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$1.8</w:t>
      </w:r>
      <w:r>
        <w:rPr>
          <w:color w:val="231F20"/>
          <w:spacing w:val="-6"/>
        </w:rPr>
        <w:t> </w:t>
      </w:r>
      <w:r>
        <w:rPr>
          <w:color w:val="231F20"/>
        </w:rPr>
        <w:t>million,</w:t>
      </w:r>
      <w:r>
        <w:rPr>
          <w:color w:val="231F20"/>
          <w:spacing w:val="-3"/>
        </w:rPr>
        <w:t> </w:t>
      </w:r>
      <w:r>
        <w:rPr>
          <w:color w:val="231F20"/>
        </w:rPr>
        <w:t>$1.0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$0.8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2006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2005,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connection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acquisition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PeopleSoft,</w:t>
      </w:r>
      <w:r>
        <w:rPr>
          <w:color w:val="231F20"/>
          <w:spacing w:val="25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assumed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sublease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company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which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Chief</w:t>
      </w:r>
      <w:r>
        <w:rPr>
          <w:color w:val="231F2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9"/>
        </w:rPr>
        <w:t> </w:t>
      </w:r>
      <w:r>
        <w:rPr>
          <w:color w:val="231F20"/>
        </w:rPr>
        <w:t>holds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controlling</w:t>
      </w:r>
      <w:r>
        <w:rPr>
          <w:color w:val="231F20"/>
          <w:spacing w:val="12"/>
        </w:rPr>
        <w:t> </w:t>
      </w:r>
      <w:r>
        <w:rPr>
          <w:color w:val="231F20"/>
        </w:rPr>
        <w:t>interest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8"/>
        </w:rPr>
        <w:t> </w:t>
      </w:r>
      <w:r>
        <w:rPr>
          <w:color w:val="231F20"/>
        </w:rPr>
        <w:t>payments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$0.1</w:t>
      </w:r>
      <w:r>
        <w:rPr>
          <w:color w:val="231F20"/>
          <w:spacing w:val="8"/>
        </w:rPr>
        <w:t> </w:t>
      </w:r>
      <w:r>
        <w:rPr>
          <w:color w:val="231F20"/>
        </w:rPr>
        <w:t>million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$0.2</w:t>
      </w:r>
      <w:r>
        <w:rPr>
          <w:color w:val="231F20"/>
          <w:spacing w:val="9"/>
        </w:rPr>
        <w:t> </w:t>
      </w:r>
      <w:r>
        <w:rPr>
          <w:color w:val="231F20"/>
        </w:rPr>
        <w:t>million</w:t>
      </w:r>
      <w:r>
        <w:rPr>
          <w:color w:val="231F20"/>
          <w:spacing w:val="12"/>
        </w:rPr>
        <w:t> </w:t>
      </w:r>
      <w:r>
        <w:rPr>
          <w:color w:val="231F20"/>
        </w:rPr>
        <w:t>during</w:t>
      </w:r>
      <w:r>
        <w:rPr>
          <w:color w:val="231F20"/>
          <w:spacing w:val="21"/>
        </w:rPr>
        <w:t> </w:t>
      </w:r>
      <w:r>
        <w:rPr>
          <w:color w:val="231F20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2006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2005,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sublease</w:t>
      </w:r>
      <w:r>
        <w:rPr>
          <w:color w:val="231F20"/>
          <w:spacing w:val="28"/>
        </w:rPr>
        <w:t> </w:t>
      </w:r>
      <w:r>
        <w:rPr>
          <w:color w:val="231F20"/>
        </w:rPr>
        <w:t>was</w:t>
      </w:r>
      <w:r>
        <w:rPr>
          <w:color w:val="231F20"/>
          <w:spacing w:val="30"/>
        </w:rPr>
        <w:t> </w:t>
      </w:r>
      <w:r>
        <w:rPr>
          <w:color w:val="231F20"/>
        </w:rPr>
        <w:t>terminated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30"/>
        </w:rPr>
        <w:t> </w:t>
      </w:r>
      <w:r>
        <w:rPr>
          <w:color w:val="231F20"/>
        </w:rPr>
        <w:t>quarter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2006</w:t>
      </w:r>
      <w:r>
        <w:rPr>
          <w:color w:val="231F20"/>
          <w:spacing w:val="30"/>
        </w:rPr>
        <w:t> </w:t>
      </w:r>
      <w:r>
        <w:rPr>
          <w:color w:val="231F20"/>
        </w:rPr>
        <w:t>when</w:t>
      </w:r>
      <w:r>
        <w:rPr>
          <w:color w:val="231F20"/>
          <w:spacing w:val="30"/>
        </w:rPr>
        <w:t> </w:t>
      </w:r>
      <w:r>
        <w:rPr>
          <w:color w:val="231F20"/>
        </w:rPr>
        <w:t>this</w:t>
      </w:r>
      <w:r>
        <w:rPr>
          <w:color w:val="231F20"/>
          <w:spacing w:val="31"/>
        </w:rPr>
        <w:t> </w:t>
      </w:r>
      <w:r>
        <w:rPr>
          <w:color w:val="231F20"/>
        </w:rPr>
        <w:t>company</w:t>
      </w:r>
      <w:r>
        <w:rPr>
          <w:color w:val="231F20"/>
          <w:spacing w:val="14"/>
        </w:rPr>
        <w:t> </w:t>
      </w:r>
      <w:r>
        <w:rPr>
          <w:color w:val="231F20"/>
        </w:rPr>
        <w:t>entered</w:t>
      </w:r>
      <w:r>
        <w:rPr>
          <w:color w:val="231F20"/>
          <w:spacing w:val="16"/>
        </w:rPr>
        <w:t> </w:t>
      </w:r>
      <w:r>
        <w:rPr>
          <w:color w:val="231F20"/>
        </w:rPr>
        <w:t>into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direct</w:t>
      </w:r>
      <w:r>
        <w:rPr>
          <w:color w:val="231F20"/>
          <w:spacing w:val="16"/>
        </w:rPr>
        <w:t> </w:t>
      </w:r>
      <w:r>
        <w:rPr>
          <w:color w:val="231F20"/>
        </w:rPr>
        <w:t>lease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landlord.</w:t>
      </w:r>
      <w:r>
        <w:rPr/>
      </w:r>
    </w:p>
    <w:p>
      <w:pPr>
        <w:pStyle w:val="BodyText"/>
        <w:spacing w:line="250" w:lineRule="auto" w:before="127"/>
        <w:ind w:right="119"/>
        <w:jc w:val="both"/>
      </w:pP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2006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2005,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$0.1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$0.6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million,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purchases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services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companies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affiliated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members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Board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Directors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are,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were,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7"/>
        <w:jc w:val="both"/>
      </w:pPr>
      <w:r>
        <w:rPr>
          <w:color w:val="231F20"/>
          <w:spacing w:val="-1"/>
        </w:rPr>
        <w:t>executive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companies.</w:t>
      </w:r>
      <w:r>
        <w:rPr>
          <w:color w:val="231F20"/>
          <w:spacing w:val="4"/>
        </w:rPr>
        <w:t> </w:t>
      </w:r>
      <w:r>
        <w:rPr>
          <w:color w:val="231F20"/>
        </w:rPr>
        <w:t>A member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Board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Directors</w:t>
      </w:r>
      <w:r>
        <w:rPr>
          <w:color w:val="231F20"/>
          <w:spacing w:val="2"/>
        </w:rPr>
        <w:t> </w:t>
      </w:r>
      <w:r>
        <w:rPr>
          <w:color w:val="231F20"/>
        </w:rPr>
        <w:t>was </w:t>
      </w:r>
      <w:r>
        <w:rPr>
          <w:color w:val="231F20"/>
          <w:spacing w:val="-1"/>
        </w:rPr>
        <w:t>previously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one</w:t>
      </w:r>
      <w:r>
        <w:rPr>
          <w:color w:val="231F20"/>
          <w:spacing w:val="26"/>
        </w:rPr>
        <w:t> </w:t>
      </w:r>
      <w:r>
        <w:rPr>
          <w:color w:val="231F20"/>
        </w:rPr>
        <w:t>such</w:t>
      </w:r>
      <w:r>
        <w:rPr>
          <w:color w:val="231F20"/>
          <w:spacing w:val="24"/>
        </w:rPr>
        <w:t> </w:t>
      </w:r>
      <w:r>
        <w:rPr>
          <w:color w:val="231F20"/>
        </w:rPr>
        <w:t>company</w:t>
      </w:r>
      <w:r>
        <w:rPr>
          <w:color w:val="231F20"/>
          <w:spacing w:val="24"/>
        </w:rPr>
        <w:t> </w:t>
      </w:r>
      <w:r>
        <w:rPr>
          <w:color w:val="231F20"/>
        </w:rPr>
        <w:t>until</w:t>
      </w:r>
      <w:r>
        <w:rPr>
          <w:color w:val="231F20"/>
          <w:spacing w:val="26"/>
        </w:rPr>
        <w:t> </w:t>
      </w:r>
      <w:r>
        <w:rPr>
          <w:color w:val="231F20"/>
        </w:rPr>
        <w:t>July</w:t>
      </w:r>
      <w:r>
        <w:rPr>
          <w:color w:val="231F20"/>
          <w:spacing w:val="24"/>
        </w:rPr>
        <w:t> </w:t>
      </w:r>
      <w:r>
        <w:rPr>
          <w:color w:val="231F20"/>
        </w:rPr>
        <w:t>2005.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Transactions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this</w:t>
      </w:r>
      <w:r>
        <w:rPr>
          <w:color w:val="231F20"/>
          <w:spacing w:val="24"/>
        </w:rPr>
        <w:t> </w:t>
      </w:r>
      <w:r>
        <w:rPr>
          <w:color w:val="231F20"/>
        </w:rPr>
        <w:t>company</w:t>
      </w:r>
      <w:r>
        <w:rPr>
          <w:color w:val="231F20"/>
          <w:spacing w:val="25"/>
        </w:rPr>
        <w:t> </w:t>
      </w:r>
      <w:r>
        <w:rPr>
          <w:color w:val="231F20"/>
        </w:rPr>
        <w:t>from</w:t>
      </w:r>
      <w:r>
        <w:rPr>
          <w:color w:val="231F20"/>
          <w:spacing w:val="24"/>
        </w:rPr>
        <w:t> </w:t>
      </w:r>
      <w:r>
        <w:rPr>
          <w:color w:val="231F20"/>
        </w:rPr>
        <w:t>June</w:t>
      </w:r>
      <w:r>
        <w:rPr>
          <w:color w:val="231F20"/>
          <w:spacing w:val="24"/>
        </w:rPr>
        <w:t> </w:t>
      </w:r>
      <w:r>
        <w:rPr>
          <w:color w:val="231F20"/>
        </w:rPr>
        <w:t>2005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date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this</w:t>
      </w:r>
      <w:r>
        <w:rPr>
          <w:color w:val="231F20"/>
          <w:spacing w:val="24"/>
        </w:rPr>
        <w:t> </w:t>
      </w:r>
      <w:r>
        <w:rPr>
          <w:color w:val="231F20"/>
        </w:rPr>
        <w:t>Board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member’s</w:t>
      </w:r>
      <w:r>
        <w:rPr>
          <w:color w:val="231F20"/>
          <w:spacing w:val="-8"/>
        </w:rPr>
        <w:t> </w:t>
      </w:r>
      <w:r>
        <w:rPr>
          <w:color w:val="231F20"/>
        </w:rPr>
        <w:t>departure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July</w:t>
      </w:r>
      <w:r>
        <w:rPr>
          <w:color w:val="231F20"/>
          <w:spacing w:val="-7"/>
        </w:rPr>
        <w:t> </w:t>
      </w:r>
      <w:r>
        <w:rPr>
          <w:color w:val="231F20"/>
        </w:rPr>
        <w:t>2005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included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preceding</w:t>
      </w:r>
      <w:r>
        <w:rPr>
          <w:color w:val="231F20"/>
          <w:spacing w:val="-5"/>
        </w:rPr>
        <w:t> </w:t>
      </w:r>
      <w:r>
        <w:rPr>
          <w:color w:val="231F20"/>
        </w:rPr>
        <w:t>disclosure.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2007</w:t>
      </w:r>
      <w:r>
        <w:rPr>
          <w:color w:val="231F20"/>
          <w:spacing w:val="-7"/>
        </w:rPr>
        <w:t> </w:t>
      </w:r>
      <w:r>
        <w:rPr>
          <w:color w:val="231F20"/>
        </w:rPr>
        <w:t>transactions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22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significant.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6"/>
        </w:numPr>
        <w:tabs>
          <w:tab w:pos="571" w:val="left" w:leader="none"/>
        </w:tabs>
        <w:spacing w:line="385" w:lineRule="auto" w:before="0" w:after="0"/>
        <w:ind w:left="119" w:right="6560" w:firstLine="0"/>
        <w:jc w:val="left"/>
        <w:rPr>
          <w:b w:val="0"/>
          <w:bCs w:val="0"/>
        </w:rPr>
      </w:pPr>
      <w:r>
        <w:rPr>
          <w:color w:val="231F20"/>
        </w:rPr>
        <w:t>LEGAL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PROCEEDINGS</w:t>
      </w:r>
      <w:r>
        <w:rPr>
          <w:color w:val="231F20"/>
          <w:spacing w:val="27"/>
        </w:rPr>
        <w:t> </w:t>
      </w:r>
      <w:r>
        <w:rPr>
          <w:color w:val="231F20"/>
        </w:rPr>
        <w:t>Securities</w:t>
      </w:r>
      <w:r>
        <w:rPr>
          <w:color w:val="231F20"/>
          <w:spacing w:val="17"/>
        </w:rPr>
        <w:t> </w:t>
      </w:r>
      <w:r>
        <w:rPr>
          <w:color w:val="231F20"/>
        </w:rPr>
        <w:t>Class</w:t>
      </w:r>
      <w:r>
        <w:rPr>
          <w:color w:val="231F20"/>
          <w:spacing w:val="12"/>
        </w:rPr>
        <w:t> </w:t>
      </w:r>
      <w:r>
        <w:rPr>
          <w:color w:val="231F20"/>
        </w:rPr>
        <w:t>Action</w:t>
      </w:r>
      <w:r>
        <w:rPr>
          <w:b w:val="0"/>
        </w:rPr>
      </w:r>
    </w:p>
    <w:p>
      <w:pPr>
        <w:pStyle w:val="BodyText"/>
        <w:spacing w:line="250" w:lineRule="auto" w:before="5"/>
        <w:ind w:right="117"/>
        <w:jc w:val="both"/>
      </w:pPr>
      <w:r>
        <w:rPr>
          <w:color w:val="231F20"/>
        </w:rPr>
        <w:t>Stockholder</w:t>
      </w:r>
      <w:r>
        <w:rPr>
          <w:color w:val="231F20"/>
          <w:spacing w:val="25"/>
        </w:rPr>
        <w:t> </w:t>
      </w:r>
      <w:r>
        <w:rPr>
          <w:color w:val="231F20"/>
        </w:rPr>
        <w:t>class</w:t>
      </w:r>
      <w:r>
        <w:rPr>
          <w:color w:val="231F20"/>
          <w:spacing w:val="23"/>
        </w:rPr>
        <w:t> </w:t>
      </w:r>
      <w:r>
        <w:rPr>
          <w:color w:val="231F20"/>
        </w:rPr>
        <w:t>actions</w:t>
      </w:r>
      <w:r>
        <w:rPr>
          <w:color w:val="231F20"/>
          <w:spacing w:val="25"/>
        </w:rPr>
        <w:t> </w:t>
      </w:r>
      <w:r>
        <w:rPr>
          <w:color w:val="231F20"/>
        </w:rPr>
        <w:t>were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United</w:t>
      </w:r>
      <w:r>
        <w:rPr>
          <w:color w:val="231F20"/>
          <w:spacing w:val="24"/>
        </w:rPr>
        <w:t> </w:t>
      </w:r>
      <w:r>
        <w:rPr>
          <w:color w:val="231F20"/>
        </w:rPr>
        <w:t>States</w:t>
      </w:r>
      <w:r>
        <w:rPr>
          <w:color w:val="231F20"/>
          <w:spacing w:val="24"/>
        </w:rPr>
        <w:t> </w:t>
      </w:r>
      <w:r>
        <w:rPr>
          <w:color w:val="231F20"/>
        </w:rPr>
        <w:t>District</w:t>
      </w:r>
      <w:r>
        <w:rPr>
          <w:color w:val="231F20"/>
          <w:spacing w:val="24"/>
        </w:rPr>
        <w:t> </w:t>
      </w:r>
      <w:r>
        <w:rPr>
          <w:color w:val="231F20"/>
        </w:rPr>
        <w:t>Court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Northern</w:t>
      </w:r>
      <w:r>
        <w:rPr>
          <w:color w:val="231F20"/>
          <w:spacing w:val="23"/>
        </w:rPr>
        <w:t> </w:t>
      </w:r>
      <w:r>
        <w:rPr>
          <w:color w:val="231F20"/>
        </w:rPr>
        <w:t>District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California</w:t>
      </w:r>
      <w:r>
        <w:rPr>
          <w:color w:val="231F20"/>
          <w:spacing w:val="22"/>
        </w:rPr>
        <w:t> </w:t>
      </w:r>
      <w:r>
        <w:rPr>
          <w:color w:val="231F20"/>
        </w:rPr>
        <w:t>against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Chief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after</w:t>
      </w:r>
      <w:r>
        <w:rPr>
          <w:color w:val="231F20"/>
          <w:spacing w:val="-1"/>
        </w:rPr>
        <w:t> </w:t>
      </w:r>
      <w:r>
        <w:rPr>
          <w:color w:val="231F20"/>
        </w:rPr>
        <w:t>March</w:t>
      </w:r>
      <w:r>
        <w:rPr>
          <w:color w:val="231F20"/>
          <w:spacing w:val="-3"/>
        </w:rPr>
        <w:t> </w:t>
      </w:r>
      <w:r>
        <w:rPr>
          <w:color w:val="231F20"/>
        </w:rPr>
        <w:t>9,</w:t>
      </w:r>
      <w:r>
        <w:rPr>
          <w:color w:val="231F20"/>
          <w:spacing w:val="-3"/>
        </w:rPr>
        <w:t> </w:t>
      </w:r>
      <w:r>
        <w:rPr>
          <w:color w:val="231F20"/>
        </w:rPr>
        <w:t>2001.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2"/>
        </w:rPr>
        <w:t> </w:t>
      </w:r>
      <w:r>
        <w:rPr>
          <w:color w:val="231F20"/>
        </w:rPr>
        <w:t>March</w:t>
      </w:r>
      <w:r>
        <w:rPr>
          <w:color w:val="231F20"/>
          <w:spacing w:val="-2"/>
        </w:rPr>
        <w:t> </w:t>
      </w:r>
      <w:r>
        <w:rPr>
          <w:color w:val="231F20"/>
        </w:rPr>
        <w:t>2002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March</w:t>
      </w:r>
      <w:r>
        <w:rPr>
          <w:color w:val="231F20"/>
          <w:spacing w:val="-2"/>
        </w:rPr>
        <w:t> </w:t>
      </w:r>
      <w:r>
        <w:rPr>
          <w:color w:val="231F20"/>
        </w:rPr>
        <w:t>2003,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court dismissed</w:t>
      </w:r>
      <w:r>
        <w:rPr>
          <w:color w:val="231F20"/>
          <w:spacing w:val="47"/>
        </w:rPr>
        <w:t> </w:t>
      </w:r>
      <w:r>
        <w:rPr>
          <w:color w:val="231F20"/>
        </w:rPr>
        <w:t>plaintiffs’</w:t>
      </w:r>
      <w:r>
        <w:rPr>
          <w:color w:val="231F20"/>
          <w:spacing w:val="47"/>
        </w:rPr>
        <w:t> </w:t>
      </w:r>
      <w:r>
        <w:rPr>
          <w:color w:val="231F20"/>
        </w:rPr>
        <w:t>consolidated</w:t>
      </w:r>
      <w:r>
        <w:rPr>
          <w:color w:val="231F20"/>
          <w:spacing w:val="2"/>
        </w:rPr>
        <w:t> </w:t>
      </w:r>
      <w:r>
        <w:rPr>
          <w:color w:val="231F20"/>
        </w:rPr>
        <w:t>complaint,</w:t>
      </w:r>
      <w:r>
        <w:rPr>
          <w:color w:val="231F20"/>
          <w:spacing w:val="1"/>
        </w:rPr>
        <w:t> </w:t>
      </w:r>
      <w:r>
        <w:rPr>
          <w:color w:val="231F20"/>
        </w:rPr>
        <w:t>first</w:t>
      </w:r>
      <w:r>
        <w:rPr>
          <w:color w:val="231F20"/>
          <w:spacing w:val="47"/>
        </w:rPr>
        <w:t> </w:t>
      </w:r>
      <w:r>
        <w:rPr>
          <w:color w:val="231F20"/>
        </w:rPr>
        <w:t>amended</w:t>
      </w:r>
      <w:r>
        <w:rPr>
          <w:color w:val="231F20"/>
          <w:spacing w:val="1"/>
        </w:rPr>
        <w:t> </w:t>
      </w:r>
      <w:r>
        <w:rPr>
          <w:color w:val="231F20"/>
        </w:rPr>
        <w:t>complaint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a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revised</w:t>
      </w:r>
      <w:r>
        <w:rPr>
          <w:color w:val="231F20"/>
          <w:spacing w:val="48"/>
        </w:rPr>
        <w:t> </w:t>
      </w:r>
      <w:r>
        <w:rPr>
          <w:color w:val="231F20"/>
        </w:rPr>
        <w:t>second</w:t>
      </w:r>
      <w:r>
        <w:rPr>
          <w:color w:val="231F20"/>
          <w:spacing w:val="48"/>
        </w:rPr>
        <w:t> </w:t>
      </w:r>
      <w:r>
        <w:rPr>
          <w:color w:val="231F20"/>
        </w:rPr>
        <w:t>amended</w:t>
      </w:r>
      <w:r>
        <w:rPr>
          <w:color w:val="231F20"/>
          <w:spacing w:val="23"/>
        </w:rPr>
        <w:t> </w:t>
      </w:r>
      <w:r>
        <w:rPr>
          <w:color w:val="231F20"/>
        </w:rPr>
        <w:t>complaint.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last</w:t>
      </w:r>
      <w:r>
        <w:rPr>
          <w:color w:val="231F20"/>
          <w:spacing w:val="27"/>
        </w:rPr>
        <w:t> </w:t>
      </w:r>
      <w:r>
        <w:rPr>
          <w:color w:val="231F20"/>
        </w:rPr>
        <w:t>dismissal</w:t>
      </w:r>
      <w:r>
        <w:rPr>
          <w:color w:val="231F20"/>
          <w:spacing w:val="27"/>
        </w:rPr>
        <w:t> </w:t>
      </w:r>
      <w:r>
        <w:rPr>
          <w:color w:val="231F20"/>
        </w:rPr>
        <w:t>was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prejudice.</w:t>
      </w:r>
      <w:r>
        <w:rPr>
          <w:color w:val="231F20"/>
          <w:spacing w:val="29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September</w:t>
      </w:r>
      <w:r>
        <w:rPr>
          <w:color w:val="231F20"/>
          <w:spacing w:val="28"/>
        </w:rPr>
        <w:t> </w:t>
      </w:r>
      <w:r>
        <w:rPr>
          <w:color w:val="231F20"/>
        </w:rPr>
        <w:t>1,</w:t>
      </w:r>
      <w:r>
        <w:rPr>
          <w:color w:val="231F20"/>
          <w:spacing w:val="25"/>
        </w:rPr>
        <w:t> </w:t>
      </w:r>
      <w:r>
        <w:rPr>
          <w:color w:val="231F20"/>
        </w:rPr>
        <w:t>2004,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United</w:t>
      </w:r>
      <w:r>
        <w:rPr>
          <w:color w:val="231F20"/>
          <w:spacing w:val="28"/>
        </w:rPr>
        <w:t> </w:t>
      </w:r>
      <w:r>
        <w:rPr>
          <w:color w:val="231F20"/>
        </w:rPr>
        <w:t>States</w:t>
      </w:r>
      <w:r>
        <w:rPr>
          <w:color w:val="231F20"/>
          <w:spacing w:val="26"/>
        </w:rPr>
        <w:t> </w:t>
      </w:r>
      <w:r>
        <w:rPr>
          <w:color w:val="231F20"/>
        </w:rPr>
        <w:t>Court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Appeals</w:t>
      </w:r>
      <w:r>
        <w:rPr>
          <w:color w:val="231F20"/>
        </w:rPr>
        <w:t> 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Ninth</w:t>
      </w:r>
      <w:r>
        <w:rPr>
          <w:color w:val="231F20"/>
          <w:spacing w:val="-13"/>
        </w:rPr>
        <w:t> </w:t>
      </w:r>
      <w:r>
        <w:rPr>
          <w:color w:val="231F20"/>
        </w:rPr>
        <w:t>Circuit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reversed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dismissal</w:t>
      </w:r>
      <w:r>
        <w:rPr>
          <w:color w:val="231F20"/>
          <w:spacing w:val="-12"/>
        </w:rPr>
        <w:t> </w:t>
      </w:r>
      <w:r>
        <w:rPr>
          <w:color w:val="231F20"/>
        </w:rPr>
        <w:t>order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remanded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case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further</w:t>
      </w:r>
      <w:r>
        <w:rPr>
          <w:color w:val="231F20"/>
          <w:spacing w:val="-12"/>
        </w:rPr>
        <w:t> </w:t>
      </w:r>
      <w:r>
        <w:rPr>
          <w:color w:val="231F20"/>
        </w:rPr>
        <w:t>proceedings.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revised</w:t>
      </w:r>
      <w:r>
        <w:rPr>
          <w:color w:val="231F20"/>
          <w:spacing w:val="-14"/>
        </w:rPr>
        <w:t> </w:t>
      </w:r>
      <w:r>
        <w:rPr>
          <w:color w:val="231F20"/>
        </w:rPr>
        <w:t>second</w:t>
      </w:r>
      <w:r>
        <w:rPr>
          <w:color w:val="231F20"/>
          <w:spacing w:val="28"/>
        </w:rPr>
        <w:t> </w:t>
      </w:r>
      <w:r>
        <w:rPr>
          <w:color w:val="231F20"/>
        </w:rPr>
        <w:t>amended</w:t>
      </w:r>
      <w:r>
        <w:rPr>
          <w:color w:val="231F20"/>
          <w:spacing w:val="45"/>
        </w:rPr>
        <w:t> </w:t>
      </w:r>
      <w:r>
        <w:rPr>
          <w:color w:val="231F20"/>
        </w:rPr>
        <w:t>complaint</w:t>
      </w:r>
      <w:r>
        <w:rPr>
          <w:color w:val="231F20"/>
          <w:spacing w:val="45"/>
        </w:rPr>
        <w:t> </w:t>
      </w:r>
      <w:r>
        <w:rPr>
          <w:color w:val="231F20"/>
        </w:rPr>
        <w:t>named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Chief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41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then</w:t>
      </w:r>
      <w:r>
        <w:rPr>
          <w:color w:val="231F20"/>
          <w:spacing w:val="43"/>
        </w:rPr>
        <w:t> </w:t>
      </w:r>
      <w:r>
        <w:rPr>
          <w:color w:val="231F20"/>
        </w:rPr>
        <w:t>Chief</w:t>
      </w:r>
      <w:r>
        <w:rPr>
          <w:color w:val="231F20"/>
          <w:spacing w:val="43"/>
        </w:rPr>
        <w:t> </w:t>
      </w:r>
      <w:r>
        <w:rPr>
          <w:color w:val="231F20"/>
        </w:rPr>
        <w:t>Financial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41"/>
        </w:rPr>
        <w:t> </w:t>
      </w:r>
      <w:r>
        <w:rPr>
          <w:color w:val="231F20"/>
        </w:rPr>
        <w:t>(who</w:t>
      </w:r>
      <w:r>
        <w:rPr>
          <w:color w:val="231F20"/>
          <w:spacing w:val="41"/>
        </w:rPr>
        <w:t> </w:t>
      </w:r>
      <w:r>
        <w:rPr>
          <w:color w:val="231F20"/>
        </w:rPr>
        <w:t>currently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23"/>
        </w:rPr>
        <w:t> </w:t>
      </w:r>
      <w:r>
        <w:rPr>
          <w:color w:val="231F20"/>
        </w:rPr>
        <w:t>Chairman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Board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Directors)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former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defendants.</w:t>
      </w:r>
      <w:r>
        <w:rPr>
          <w:color w:val="231F20"/>
          <w:spacing w:val="16"/>
        </w:rPr>
        <w:t> </w:t>
      </w:r>
      <w:r>
        <w:rPr>
          <w:color w:val="231F20"/>
        </w:rPr>
        <w:t>This</w:t>
      </w:r>
      <w:r>
        <w:rPr>
          <w:color w:val="231F20"/>
          <w:spacing w:val="16"/>
        </w:rPr>
        <w:t> </w:t>
      </w:r>
      <w:r>
        <w:rPr>
          <w:color w:val="231F20"/>
        </w:rPr>
        <w:t>complaint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25"/>
        </w:rPr>
        <w:t> </w:t>
      </w:r>
      <w:r>
        <w:rPr>
          <w:color w:val="231F20"/>
        </w:rPr>
        <w:t>brought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behalf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purchasers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7"/>
        </w:rPr>
        <w:t> </w:t>
      </w:r>
      <w:r>
        <w:rPr>
          <w:color w:val="231F20"/>
        </w:rPr>
        <w:t>during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period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December</w:t>
      </w:r>
      <w:r>
        <w:rPr>
          <w:color w:val="231F20"/>
          <w:spacing w:val="10"/>
        </w:rPr>
        <w:t> </w:t>
      </w:r>
      <w:r>
        <w:rPr>
          <w:color w:val="231F20"/>
        </w:rPr>
        <w:t>14,</w:t>
      </w:r>
      <w:r>
        <w:rPr>
          <w:color w:val="231F20"/>
          <w:spacing w:val="7"/>
        </w:rPr>
        <w:t> </w:t>
      </w:r>
      <w:r>
        <w:rPr>
          <w:color w:val="231F20"/>
        </w:rPr>
        <w:t>2000</w:t>
      </w:r>
      <w:r>
        <w:rPr>
          <w:color w:val="231F20"/>
          <w:spacing w:val="5"/>
        </w:rPr>
        <w:t> </w:t>
      </w:r>
      <w:r>
        <w:rPr>
          <w:color w:val="231F20"/>
        </w:rPr>
        <w:t>through</w:t>
      </w:r>
      <w:r>
        <w:rPr>
          <w:color w:val="231F20"/>
          <w:spacing w:val="8"/>
        </w:rPr>
        <w:t> </w:t>
      </w:r>
      <w:r>
        <w:rPr>
          <w:color w:val="231F20"/>
        </w:rPr>
        <w:t>March</w:t>
      </w:r>
      <w:r>
        <w:rPr>
          <w:color w:val="231F20"/>
          <w:spacing w:val="7"/>
        </w:rPr>
        <w:t> </w:t>
      </w:r>
      <w:r>
        <w:rPr>
          <w:color w:val="231F20"/>
        </w:rPr>
        <w:t>1,</w:t>
      </w:r>
      <w:r>
        <w:rPr>
          <w:color w:val="231F20"/>
          <w:spacing w:val="7"/>
        </w:rPr>
        <w:t> </w:t>
      </w:r>
      <w:r>
        <w:rPr>
          <w:color w:val="231F20"/>
        </w:rPr>
        <w:t>2001.</w:t>
      </w:r>
      <w:r>
        <w:rPr>
          <w:color w:val="231F20"/>
        </w:rPr>
        <w:t> Plaintiffs</w:t>
      </w:r>
      <w:r>
        <w:rPr>
          <w:color w:val="231F20"/>
          <w:spacing w:val="-8"/>
        </w:rPr>
        <w:t> </w:t>
      </w:r>
      <w:r>
        <w:rPr>
          <w:color w:val="231F20"/>
        </w:rPr>
        <w:t>alleged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defendants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false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misleading</w:t>
      </w:r>
      <w:r>
        <w:rPr>
          <w:color w:val="231F20"/>
          <w:spacing w:val="-3"/>
        </w:rPr>
        <w:t> </w:t>
      </w:r>
      <w:r>
        <w:rPr>
          <w:color w:val="231F20"/>
        </w:rPr>
        <w:t>statements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actual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3"/>
        </w:rPr>
        <w:t> </w:t>
      </w:r>
      <w:r>
        <w:rPr>
          <w:color w:val="231F20"/>
        </w:rPr>
        <w:t>performance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performance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certain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applications products,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certain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3"/>
        </w:rPr>
        <w:t> </w:t>
      </w:r>
      <w:r>
        <w:rPr>
          <w:color w:val="231F20"/>
        </w:rPr>
        <w:t>defendants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27"/>
        </w:rPr>
        <w:t> </w:t>
      </w:r>
      <w:r>
        <w:rPr>
          <w:color w:val="231F20"/>
        </w:rPr>
        <w:t>selling</w:t>
      </w:r>
      <w:r>
        <w:rPr>
          <w:color w:val="231F20"/>
          <w:spacing w:val="49"/>
        </w:rPr>
        <w:t> </w:t>
      </w:r>
      <w:r>
        <w:rPr>
          <w:color w:val="231F20"/>
        </w:rPr>
        <w:t>Oracle</w:t>
      </w:r>
      <w:r>
        <w:rPr>
          <w:color w:val="231F20"/>
          <w:spacing w:val="48"/>
        </w:rPr>
        <w:t> </w:t>
      </w:r>
      <w:r>
        <w:rPr>
          <w:color w:val="231F20"/>
        </w:rPr>
        <w:t>stock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violation of</w:t>
      </w:r>
      <w:r>
        <w:rPr>
          <w:color w:val="231F20"/>
          <w:spacing w:val="41"/>
        </w:rPr>
        <w:t> </w:t>
      </w:r>
      <w:r>
        <w:rPr>
          <w:color w:val="231F20"/>
        </w:rPr>
        <w:t>federal securities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laws.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45"/>
        </w:rPr>
        <w:t> </w:t>
      </w:r>
      <w:r>
        <w:rPr>
          <w:color w:val="231F20"/>
        </w:rPr>
        <w:t>further</w:t>
      </w:r>
      <w:r>
        <w:rPr>
          <w:color w:val="231F20"/>
          <w:spacing w:val="48"/>
        </w:rPr>
        <w:t> </w:t>
      </w:r>
      <w:r>
        <w:rPr>
          <w:color w:val="231F20"/>
        </w:rPr>
        <w:t>alleged</w:t>
      </w:r>
      <w:r>
        <w:rPr>
          <w:color w:val="231F20"/>
          <w:spacing w:val="47"/>
        </w:rPr>
        <w:t> </w:t>
      </w:r>
      <w:r>
        <w:rPr>
          <w:color w:val="231F20"/>
        </w:rPr>
        <w:t>that</w:t>
      </w:r>
      <w:r>
        <w:rPr>
          <w:color w:val="231F20"/>
          <w:spacing w:val="47"/>
        </w:rPr>
        <w:t> </w:t>
      </w:r>
      <w:r>
        <w:rPr>
          <w:color w:val="231F20"/>
        </w:rPr>
        <w:t>certain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37"/>
        </w:rPr>
        <w:t> </w:t>
      </w:r>
      <w:r>
        <w:rPr>
          <w:color w:val="231F20"/>
        </w:rPr>
        <w:t>defendants</w:t>
      </w:r>
      <w:r>
        <w:rPr>
          <w:color w:val="231F20"/>
          <w:spacing w:val="22"/>
        </w:rPr>
        <w:t> </w:t>
      </w:r>
      <w:r>
        <w:rPr>
          <w:color w:val="231F20"/>
        </w:rPr>
        <w:t>sold</w:t>
      </w:r>
      <w:r>
        <w:rPr>
          <w:color w:val="231F20"/>
          <w:spacing w:val="19"/>
        </w:rPr>
        <w:t> </w:t>
      </w:r>
      <w:r>
        <w:rPr>
          <w:color w:val="231F20"/>
        </w:rPr>
        <w:t>Oracle</w:t>
      </w:r>
      <w:r>
        <w:rPr>
          <w:color w:val="231F20"/>
          <w:spacing w:val="22"/>
        </w:rPr>
        <w:t> </w:t>
      </w:r>
      <w:r>
        <w:rPr>
          <w:color w:val="231F20"/>
        </w:rPr>
        <w:t>stock</w:t>
      </w:r>
      <w:r>
        <w:rPr>
          <w:color w:val="231F20"/>
          <w:spacing w:val="19"/>
        </w:rPr>
        <w:t> </w:t>
      </w:r>
      <w:r>
        <w:rPr>
          <w:color w:val="231F20"/>
        </w:rPr>
        <w:t>while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possession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material</w:t>
      </w:r>
      <w:r>
        <w:rPr>
          <w:color w:val="231F20"/>
          <w:spacing w:val="24"/>
        </w:rPr>
        <w:t> </w:t>
      </w:r>
      <w:r>
        <w:rPr>
          <w:color w:val="231F20"/>
        </w:rPr>
        <w:t>non-public</w:t>
      </w:r>
      <w:r>
        <w:rPr>
          <w:color w:val="231F20"/>
          <w:spacing w:val="21"/>
        </w:rPr>
        <w:t> </w:t>
      </w:r>
      <w:r>
        <w:rPr>
          <w:color w:val="231F20"/>
        </w:rPr>
        <w:t>information.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20"/>
        </w:rPr>
        <w:t> </w:t>
      </w:r>
      <w:r>
        <w:rPr>
          <w:color w:val="231F20"/>
        </w:rPr>
        <w:t>allege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defendants</w:t>
      </w:r>
      <w:r>
        <w:rPr>
          <w:color w:val="231F20"/>
          <w:spacing w:val="-10"/>
        </w:rPr>
        <w:t> </w:t>
      </w:r>
      <w:r>
        <w:rPr>
          <w:color w:val="231F20"/>
        </w:rPr>
        <w:t>engaged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accounting</w:t>
      </w:r>
      <w:r>
        <w:rPr>
          <w:color w:val="231F20"/>
          <w:spacing w:val="-9"/>
        </w:rPr>
        <w:t> </w:t>
      </w:r>
      <w:r>
        <w:rPr>
          <w:color w:val="231F20"/>
        </w:rPr>
        <w:t>violations.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Currently,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parties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conducting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discovery.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court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set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trial</w:t>
      </w:r>
      <w:r>
        <w:rPr>
          <w:color w:val="231F20"/>
          <w:spacing w:val="9"/>
        </w:rPr>
        <w:t> </w:t>
      </w:r>
      <w:r>
        <w:rPr>
          <w:color w:val="231F20"/>
        </w:rPr>
        <w:t>date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9"/>
        </w:rPr>
        <w:t> </w:t>
      </w:r>
      <w:r>
        <w:rPr>
          <w:color w:val="231F20"/>
        </w:rPr>
        <w:t>26,</w:t>
      </w:r>
      <w:r>
        <w:rPr>
          <w:color w:val="231F20"/>
          <w:spacing w:val="7"/>
        </w:rPr>
        <w:t> </w:t>
      </w:r>
      <w:r>
        <w:rPr>
          <w:color w:val="231F20"/>
        </w:rPr>
        <w:t>2007.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6"/>
        </w:rPr>
        <w:t> </w:t>
      </w:r>
      <w:r>
        <w:rPr>
          <w:color w:val="231F20"/>
        </w:rPr>
        <w:t>seek</w:t>
      </w:r>
      <w:r>
        <w:rPr>
          <w:color w:val="231F20"/>
          <w:spacing w:val="8"/>
        </w:rPr>
        <w:t> </w:t>
      </w:r>
      <w:r>
        <w:rPr>
          <w:color w:val="231F20"/>
        </w:rPr>
        <w:t>unspecified</w:t>
      </w:r>
      <w:r>
        <w:rPr>
          <w:color w:val="231F20"/>
          <w:spacing w:val="8"/>
        </w:rPr>
        <w:t> </w:t>
      </w:r>
      <w:r>
        <w:rPr>
          <w:color w:val="231F20"/>
        </w:rPr>
        <w:t>damages</w:t>
      </w:r>
      <w:r>
        <w:rPr>
          <w:color w:val="231F20"/>
          <w:spacing w:val="8"/>
        </w:rPr>
        <w:t> </w:t>
      </w:r>
      <w:r>
        <w:rPr>
          <w:color w:val="231F20"/>
        </w:rPr>
        <w:t>plus</w:t>
      </w:r>
      <w:r>
        <w:rPr>
          <w:color w:val="231F20"/>
          <w:spacing w:val="7"/>
        </w:rPr>
        <w:t> </w:t>
      </w:r>
      <w:r>
        <w:rPr>
          <w:color w:val="231F20"/>
        </w:rPr>
        <w:t>interest,</w:t>
      </w:r>
      <w:r>
        <w:rPr>
          <w:color w:val="231F20"/>
          <w:spacing w:val="9"/>
        </w:rPr>
        <w:t> </w:t>
      </w:r>
      <w:r>
        <w:rPr>
          <w:color w:val="231F20"/>
        </w:rPr>
        <w:t>attorneys’</w:t>
      </w:r>
      <w:r>
        <w:rPr>
          <w:color w:val="231F20"/>
          <w:spacing w:val="7"/>
        </w:rPr>
        <w:t> </w:t>
      </w:r>
      <w:r>
        <w:rPr>
          <w:color w:val="231F20"/>
        </w:rPr>
        <w:t>fees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costs,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equitable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injunctive</w:t>
      </w:r>
      <w:r>
        <w:rPr>
          <w:color w:val="231F20"/>
          <w:spacing w:val="26"/>
        </w:rPr>
        <w:t> </w:t>
      </w:r>
      <w:r>
        <w:rPr>
          <w:color w:val="231F20"/>
        </w:rPr>
        <w:t>relief.</w:t>
      </w:r>
      <w:r>
        <w:rPr>
          <w:color w:val="231F20"/>
          <w:spacing w:val="3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7"/>
        </w:rPr>
        <w:t> </w:t>
      </w:r>
      <w:r>
        <w:rPr>
          <w:color w:val="231F20"/>
        </w:rPr>
        <w:t>meritorious</w:t>
      </w:r>
      <w:r>
        <w:rPr>
          <w:color w:val="231F20"/>
          <w:spacing w:val="28"/>
        </w:rPr>
        <w:t> </w:t>
      </w:r>
      <w:r>
        <w:rPr>
          <w:color w:val="231F20"/>
        </w:rPr>
        <w:t>defenses</w:t>
      </w:r>
      <w:r>
        <w:rPr>
          <w:color w:val="231F20"/>
          <w:spacing w:val="26"/>
        </w:rPr>
        <w:t> </w:t>
      </w:r>
      <w:r>
        <w:rPr>
          <w:color w:val="231F20"/>
        </w:rPr>
        <w:t>against</w:t>
      </w:r>
      <w:r>
        <w:rPr>
          <w:color w:val="231F20"/>
          <w:spacing w:val="29"/>
        </w:rPr>
        <w:t> </w:t>
      </w:r>
      <w:r>
        <w:rPr>
          <w:color w:val="231F20"/>
        </w:rPr>
        <w:t>this</w:t>
      </w:r>
      <w:r>
        <w:rPr>
          <w:color w:val="231F20"/>
          <w:spacing w:val="26"/>
        </w:rPr>
        <w:t> </w:t>
      </w:r>
      <w:r>
        <w:rPr>
          <w:color w:val="231F20"/>
        </w:rPr>
        <w:t>action,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will</w:t>
      </w:r>
      <w:r>
        <w:rPr>
          <w:color w:val="231F20"/>
          <w:spacing w:val="25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vigorously</w:t>
      </w:r>
      <w:r>
        <w:rPr>
          <w:color w:val="231F20"/>
          <w:spacing w:val="15"/>
        </w:rPr>
        <w:t> </w:t>
      </w:r>
      <w:r>
        <w:rPr>
          <w:color w:val="231F20"/>
        </w:rPr>
        <w:t>defend</w:t>
      </w:r>
      <w:r>
        <w:rPr>
          <w:color w:val="231F20"/>
          <w:spacing w:val="15"/>
        </w:rPr>
        <w:t> </w:t>
      </w:r>
      <w:r>
        <w:rPr>
          <w:color w:val="231F20"/>
        </w:rPr>
        <w:t>it.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Siebel</w:t>
      </w:r>
      <w:r>
        <w:rPr>
          <w:color w:val="231F20"/>
          <w:spacing w:val="15"/>
        </w:rPr>
        <w:t> </w:t>
      </w:r>
      <w:r>
        <w:rPr>
          <w:color w:val="231F20"/>
        </w:rPr>
        <w:t>Securities</w:t>
      </w:r>
      <w:r>
        <w:rPr>
          <w:color w:val="231F20"/>
          <w:spacing w:val="15"/>
        </w:rPr>
        <w:t> </w:t>
      </w:r>
      <w:r>
        <w:rPr>
          <w:color w:val="231F20"/>
        </w:rPr>
        <w:t>Class</w:t>
      </w:r>
      <w:r>
        <w:rPr>
          <w:color w:val="231F20"/>
          <w:spacing w:val="12"/>
        </w:rPr>
        <w:t> </w:t>
      </w:r>
      <w:r>
        <w:rPr>
          <w:color w:val="231F20"/>
        </w:rPr>
        <w:t>Action</w:t>
      </w:r>
      <w:r>
        <w:rPr>
          <w:b w:val="0"/>
        </w:rPr>
      </w:r>
    </w:p>
    <w:p>
      <w:pPr>
        <w:pStyle w:val="BodyText"/>
        <w:spacing w:line="250" w:lineRule="auto" w:before="139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March</w:t>
      </w:r>
      <w:r>
        <w:rPr>
          <w:color w:val="231F20"/>
          <w:spacing w:val="-1"/>
        </w:rPr>
        <w:t> </w:t>
      </w:r>
      <w:r>
        <w:rPr>
          <w:color w:val="231F20"/>
        </w:rPr>
        <w:t>10,</w:t>
      </w:r>
      <w:r>
        <w:rPr>
          <w:color w:val="231F20"/>
          <w:spacing w:val="-2"/>
        </w:rPr>
        <w:t> </w:t>
      </w:r>
      <w:r>
        <w:rPr>
          <w:color w:val="231F20"/>
        </w:rPr>
        <w:t>2004,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William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Wollrab,</w:t>
      </w:r>
      <w:r>
        <w:rPr>
          <w:color w:val="231F20"/>
        </w:rPr>
        <w:t> on</w:t>
      </w:r>
      <w:r>
        <w:rPr>
          <w:color w:val="231F20"/>
          <w:spacing w:val="-2"/>
        </w:rPr>
        <w:t> </w:t>
      </w:r>
      <w:r>
        <w:rPr>
          <w:color w:val="231F20"/>
        </w:rPr>
        <w:t>behalf of</w:t>
      </w:r>
      <w:r>
        <w:rPr>
          <w:color w:val="231F20"/>
          <w:spacing w:val="-2"/>
        </w:rPr>
        <w:t> </w:t>
      </w:r>
      <w:r>
        <w:rPr>
          <w:color w:val="231F20"/>
        </w:rPr>
        <w:t>himself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purportedly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behalf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class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stockholders of</w:t>
      </w:r>
      <w:r>
        <w:rPr>
          <w:color w:val="231F20"/>
          <w:spacing w:val="23"/>
        </w:rPr>
        <w:t> </w:t>
      </w:r>
      <w:r>
        <w:rPr>
          <w:color w:val="231F20"/>
        </w:rPr>
        <w:t>Siebel,</w:t>
      </w:r>
      <w:r>
        <w:rPr>
          <w:color w:val="231F20"/>
          <w:spacing w:val="-11"/>
        </w:rPr>
        <w:t> </w:t>
      </w:r>
      <w:r>
        <w:rPr>
          <w:color w:val="231F20"/>
        </w:rPr>
        <w:t>filed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complaint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United</w:t>
      </w:r>
      <w:r>
        <w:rPr>
          <w:color w:val="231F20"/>
          <w:spacing w:val="-11"/>
        </w:rPr>
        <w:t> </w:t>
      </w:r>
      <w:r>
        <w:rPr>
          <w:color w:val="231F20"/>
        </w:rPr>
        <w:t>States</w:t>
      </w:r>
      <w:r>
        <w:rPr>
          <w:color w:val="231F20"/>
          <w:spacing w:val="-11"/>
        </w:rPr>
        <w:t> </w:t>
      </w:r>
      <w:r>
        <w:rPr>
          <w:color w:val="231F20"/>
        </w:rPr>
        <w:t>District</w:t>
      </w:r>
      <w:r>
        <w:rPr>
          <w:color w:val="231F20"/>
          <w:spacing w:val="-11"/>
        </w:rPr>
        <w:t> </w:t>
      </w:r>
      <w:r>
        <w:rPr>
          <w:color w:val="231F20"/>
        </w:rPr>
        <w:t>Court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Northern</w:t>
      </w:r>
      <w:r>
        <w:rPr>
          <w:color w:val="231F20"/>
          <w:spacing w:val="-12"/>
        </w:rPr>
        <w:t> </w:t>
      </w:r>
      <w:r>
        <w:rPr>
          <w:color w:val="231F20"/>
        </w:rPr>
        <w:t>District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California</w:t>
      </w:r>
      <w:r>
        <w:rPr>
          <w:color w:val="231F20"/>
          <w:spacing w:val="-9"/>
        </w:rPr>
        <w:t> </w:t>
      </w:r>
      <w:r>
        <w:rPr>
          <w:color w:val="231F20"/>
        </w:rPr>
        <w:t>against</w:t>
      </w:r>
      <w:r>
        <w:rPr>
          <w:color w:val="231F20"/>
          <w:spacing w:val="-12"/>
        </w:rPr>
        <w:t> </w:t>
      </w:r>
      <w:r>
        <w:rPr>
          <w:color w:val="231F20"/>
        </w:rPr>
        <w:t>Siebel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</w:rPr>
        <w:t> certain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4"/>
        </w:rPr>
        <w:t> </w:t>
      </w:r>
      <w:r>
        <w:rPr>
          <w:color w:val="231F20"/>
        </w:rPr>
        <w:t>relating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predicted</w:t>
      </w:r>
      <w:r>
        <w:rPr>
          <w:color w:val="231F20"/>
          <w:spacing w:val="7"/>
        </w:rPr>
        <w:t> </w:t>
      </w:r>
      <w:r>
        <w:rPr>
          <w:color w:val="231F20"/>
        </w:rPr>
        <w:t>adoption</w:t>
      </w:r>
      <w:r>
        <w:rPr>
          <w:color w:val="231F20"/>
          <w:spacing w:val="5"/>
        </w:rPr>
        <w:t> </w:t>
      </w:r>
      <w:r>
        <w:rPr>
          <w:color w:val="231F20"/>
        </w:rPr>
        <w:t>rates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Siebel</w:t>
      </w:r>
      <w:r>
        <w:rPr>
          <w:color w:val="231F20"/>
          <w:spacing w:val="4"/>
        </w:rPr>
        <w:t> </w:t>
      </w:r>
      <w:r>
        <w:rPr>
          <w:color w:val="231F20"/>
        </w:rPr>
        <w:t>v7.0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certain</w:t>
      </w:r>
      <w:r>
        <w:rPr>
          <w:color w:val="231F20"/>
          <w:spacing w:val="6"/>
        </w:rPr>
        <w:t> </w:t>
      </w:r>
      <w:r>
        <w:rPr>
          <w:color w:val="231F20"/>
        </w:rPr>
        <w:t>customer</w:t>
      </w:r>
      <w:r>
        <w:rPr>
          <w:color w:val="231F20"/>
          <w:spacing w:val="5"/>
        </w:rPr>
        <w:t> </w:t>
      </w:r>
      <w:r>
        <w:rPr>
          <w:color w:val="231F20"/>
        </w:rPr>
        <w:t>satisfaction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surveys.</w:t>
      </w:r>
      <w:r>
        <w:rPr>
          <w:color w:val="231F20"/>
          <w:spacing w:val="24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complaint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consolidated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amended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August</w:t>
      </w:r>
      <w:r>
        <w:rPr>
          <w:color w:val="231F20"/>
          <w:spacing w:val="-13"/>
        </w:rPr>
        <w:t> </w:t>
      </w:r>
      <w:r>
        <w:rPr>
          <w:color w:val="231F20"/>
        </w:rPr>
        <w:t>27,</w:t>
      </w:r>
      <w:r>
        <w:rPr>
          <w:color w:val="231F20"/>
          <w:spacing w:val="-11"/>
        </w:rPr>
        <w:t> </w:t>
      </w:r>
      <w:r>
        <w:rPr>
          <w:color w:val="231F20"/>
        </w:rPr>
        <w:t>2004,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Policemen’s</w:t>
      </w:r>
      <w:r>
        <w:rPr>
          <w:color w:val="231F20"/>
          <w:spacing w:val="-13"/>
        </w:rPr>
        <w:t> </w:t>
      </w:r>
      <w:r>
        <w:rPr>
          <w:color w:val="231F20"/>
        </w:rPr>
        <w:t>Annuity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Benefit</w:t>
      </w:r>
      <w:r>
        <w:rPr>
          <w:color w:val="231F20"/>
          <w:spacing w:val="-11"/>
        </w:rPr>
        <w:t> </w:t>
      </w:r>
      <w:r>
        <w:rPr>
          <w:color w:val="231F20"/>
        </w:rPr>
        <w:t>Fund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Chicago</w:t>
      </w:r>
      <w:r>
        <w:rPr>
          <w:color w:val="231F20"/>
          <w:spacing w:val="22"/>
        </w:rPr>
        <w:t> </w:t>
      </w:r>
      <w:r>
        <w:rPr>
          <w:color w:val="231F20"/>
        </w:rPr>
        <w:t>being</w:t>
      </w:r>
      <w:r>
        <w:rPr>
          <w:color w:val="231F20"/>
          <w:spacing w:val="20"/>
        </w:rPr>
        <w:t> </w:t>
      </w:r>
      <w:r>
        <w:rPr>
          <w:color w:val="231F20"/>
        </w:rPr>
        <w:t>appointed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serve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lead</w:t>
      </w:r>
      <w:r>
        <w:rPr>
          <w:color w:val="231F20"/>
          <w:spacing w:val="22"/>
        </w:rPr>
        <w:t> </w:t>
      </w:r>
      <w:r>
        <w:rPr>
          <w:color w:val="231F20"/>
        </w:rPr>
        <w:t>plaintiff.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consolidated</w:t>
      </w:r>
      <w:r>
        <w:rPr>
          <w:color w:val="231F20"/>
          <w:spacing w:val="22"/>
        </w:rPr>
        <w:t> </w:t>
      </w:r>
      <w:r>
        <w:rPr>
          <w:color w:val="231F20"/>
        </w:rPr>
        <w:t>complaint</w:t>
      </w:r>
      <w:r>
        <w:rPr>
          <w:color w:val="231F20"/>
          <w:spacing w:val="24"/>
        </w:rPr>
        <w:t> </w:t>
      </w:r>
      <w:r>
        <w:rPr>
          <w:color w:val="231F20"/>
        </w:rPr>
        <w:t>also</w:t>
      </w:r>
      <w:r>
        <w:rPr>
          <w:color w:val="231F20"/>
          <w:spacing w:val="20"/>
        </w:rPr>
        <w:t> </w:t>
      </w:r>
      <w:r>
        <w:rPr>
          <w:color w:val="231F20"/>
        </w:rPr>
        <w:t>raised</w:t>
      </w:r>
      <w:r>
        <w:rPr>
          <w:color w:val="231F20"/>
          <w:spacing w:val="22"/>
        </w:rPr>
        <w:t> </w:t>
      </w:r>
      <w:r>
        <w:rPr>
          <w:color w:val="231F20"/>
        </w:rPr>
        <w:t>claims</w:t>
      </w:r>
      <w:r>
        <w:rPr>
          <w:color w:val="231F20"/>
          <w:spacing w:val="21"/>
        </w:rPr>
        <w:t> </w:t>
      </w:r>
      <w:r>
        <w:rPr>
          <w:color w:val="231F20"/>
        </w:rPr>
        <w:t>regarding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Siebel’s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performance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2002.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October</w:t>
      </w:r>
      <w:r>
        <w:rPr>
          <w:color w:val="231F20"/>
          <w:spacing w:val="9"/>
        </w:rPr>
        <w:t> </w:t>
      </w:r>
      <w:r>
        <w:rPr>
          <w:color w:val="231F20"/>
        </w:rPr>
        <w:t>2004,</w:t>
      </w:r>
      <w:r>
        <w:rPr>
          <w:color w:val="231F20"/>
          <w:spacing w:val="7"/>
        </w:rPr>
        <w:t> </w:t>
      </w:r>
      <w:r>
        <w:rPr>
          <w:color w:val="231F20"/>
        </w:rPr>
        <w:t>Siebel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motion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dismiss,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was</w:t>
      </w:r>
      <w:r>
        <w:rPr>
          <w:color w:val="231F20"/>
          <w:spacing w:val="7"/>
        </w:rPr>
        <w:t> </w:t>
      </w:r>
      <w:r>
        <w:rPr>
          <w:color w:val="231F20"/>
        </w:rPr>
        <w:t>granted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January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28,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2005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leave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amend.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amended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complaint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March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1,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2005.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seek</w:t>
      </w:r>
      <w:r>
        <w:rPr>
          <w:color w:val="231F20"/>
          <w:spacing w:val="38"/>
        </w:rPr>
        <w:t> </w:t>
      </w:r>
      <w:r>
        <w:rPr>
          <w:color w:val="231F20"/>
        </w:rPr>
        <w:t>unspecified</w:t>
      </w:r>
      <w:r>
        <w:rPr>
          <w:color w:val="231F20"/>
          <w:spacing w:val="25"/>
        </w:rPr>
        <w:t> </w:t>
      </w:r>
      <w:r>
        <w:rPr>
          <w:color w:val="231F20"/>
        </w:rPr>
        <w:t>damages</w:t>
      </w:r>
      <w:r>
        <w:rPr>
          <w:color w:val="231F20"/>
          <w:spacing w:val="25"/>
        </w:rPr>
        <w:t> </w:t>
      </w:r>
      <w:r>
        <w:rPr>
          <w:color w:val="231F20"/>
        </w:rPr>
        <w:t>plus</w:t>
      </w:r>
      <w:r>
        <w:rPr>
          <w:color w:val="231F20"/>
          <w:spacing w:val="23"/>
        </w:rPr>
        <w:t> </w:t>
      </w:r>
      <w:r>
        <w:rPr>
          <w:color w:val="231F20"/>
        </w:rPr>
        <w:t>interest,</w:t>
      </w:r>
      <w:r>
        <w:rPr>
          <w:color w:val="231F20"/>
          <w:spacing w:val="26"/>
        </w:rPr>
        <w:t> </w:t>
      </w:r>
      <w:r>
        <w:rPr>
          <w:color w:val="231F20"/>
        </w:rPr>
        <w:t>attorneys’</w:t>
      </w:r>
      <w:r>
        <w:rPr>
          <w:color w:val="231F20"/>
          <w:spacing w:val="24"/>
        </w:rPr>
        <w:t> </w:t>
      </w:r>
      <w:r>
        <w:rPr>
          <w:color w:val="231F20"/>
        </w:rPr>
        <w:t>fees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costs,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equitable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injunctive</w:t>
      </w:r>
      <w:r>
        <w:rPr>
          <w:color w:val="231F20"/>
          <w:spacing w:val="23"/>
        </w:rPr>
        <w:t> </w:t>
      </w:r>
      <w:r>
        <w:rPr>
          <w:color w:val="231F20"/>
        </w:rPr>
        <w:t>relief.</w:t>
      </w:r>
      <w:r>
        <w:rPr>
          <w:color w:val="231F20"/>
          <w:spacing w:val="26"/>
        </w:rPr>
        <w:t> </w:t>
      </w:r>
      <w:r>
        <w:rPr>
          <w:color w:val="231F20"/>
        </w:rPr>
        <w:t>Siebel</w:t>
      </w:r>
      <w:r>
        <w:rPr>
          <w:color w:val="231F20"/>
          <w:spacing w:val="25"/>
        </w:rPr>
        <w:t> </w:t>
      </w:r>
      <w:r>
        <w:rPr>
          <w:color w:val="231F20"/>
        </w:rPr>
        <w:t>filed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motion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dismiss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amended</w:t>
      </w:r>
      <w:r>
        <w:rPr>
          <w:color w:val="231F20"/>
          <w:spacing w:val="5"/>
        </w:rPr>
        <w:t> </w:t>
      </w:r>
      <w:r>
        <w:rPr>
          <w:color w:val="231F20"/>
        </w:rPr>
        <w:t>complaint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April</w:t>
      </w:r>
      <w:r>
        <w:rPr>
          <w:color w:val="231F20"/>
          <w:spacing w:val="2"/>
        </w:rPr>
        <w:t> </w:t>
      </w:r>
      <w:r>
        <w:rPr>
          <w:color w:val="231F20"/>
        </w:rPr>
        <w:t>27,</w:t>
      </w:r>
      <w:r>
        <w:rPr>
          <w:color w:val="231F20"/>
          <w:spacing w:val="2"/>
        </w:rPr>
        <w:t> </w:t>
      </w:r>
      <w:r>
        <w:rPr>
          <w:color w:val="231F20"/>
        </w:rPr>
        <w:t>2005,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December</w:t>
      </w:r>
      <w:r>
        <w:rPr>
          <w:color w:val="231F20"/>
          <w:spacing w:val="5"/>
        </w:rPr>
        <w:t> </w:t>
      </w:r>
      <w:r>
        <w:rPr>
          <w:color w:val="231F20"/>
        </w:rPr>
        <w:t>28,</w:t>
      </w:r>
      <w:r>
        <w:rPr>
          <w:color w:val="231F20"/>
          <w:spacing w:val="1"/>
        </w:rPr>
        <w:t> </w:t>
      </w:r>
      <w:r>
        <w:rPr>
          <w:color w:val="231F20"/>
        </w:rPr>
        <w:t>2005,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Court</w:t>
      </w:r>
      <w:r>
        <w:rPr>
          <w:color w:val="231F20"/>
          <w:spacing w:val="2"/>
        </w:rPr>
        <w:t> </w:t>
      </w:r>
      <w:r>
        <w:rPr>
          <w:color w:val="231F20"/>
        </w:rPr>
        <w:t>dismissed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</w:rPr>
        <w:t> </w:t>
      </w:r>
      <w:r>
        <w:rPr>
          <w:color w:val="231F20"/>
          <w:spacing w:val="-1"/>
        </w:rPr>
        <w:t>case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with prejudice.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January 17, 2006,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filed </w:t>
      </w:r>
      <w:r>
        <w:rPr>
          <w:color w:val="231F20"/>
        </w:rPr>
        <w:t>a</w:t>
      </w:r>
      <w:r>
        <w:rPr>
          <w:color w:val="231F20"/>
          <w:spacing w:val="-1"/>
        </w:rPr>
        <w:t> notice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appeal,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 on September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18,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2006,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34"/>
        </w:rPr>
        <w:t> </w:t>
      </w:r>
      <w:r>
        <w:rPr>
          <w:color w:val="231F20"/>
        </w:rPr>
        <w:t>filed</w:t>
      </w:r>
      <w:r>
        <w:rPr>
          <w:color w:val="231F20"/>
          <w:spacing w:val="9"/>
        </w:rPr>
        <w:t> </w:t>
      </w:r>
      <w:r>
        <w:rPr>
          <w:color w:val="231F20"/>
        </w:rPr>
        <w:t>their</w:t>
      </w:r>
      <w:r>
        <w:rPr>
          <w:color w:val="231F20"/>
          <w:spacing w:val="10"/>
        </w:rPr>
        <w:t> </w:t>
      </w:r>
      <w:r>
        <w:rPr>
          <w:color w:val="231F20"/>
        </w:rPr>
        <w:t>opening</w:t>
      </w:r>
      <w:r>
        <w:rPr>
          <w:color w:val="231F20"/>
          <w:spacing w:val="9"/>
        </w:rPr>
        <w:t> </w:t>
      </w:r>
      <w:r>
        <w:rPr>
          <w:color w:val="231F20"/>
        </w:rPr>
        <w:t>appellate</w:t>
      </w:r>
      <w:r>
        <w:rPr>
          <w:color w:val="231F20"/>
          <w:spacing w:val="13"/>
        </w:rPr>
        <w:t> </w:t>
      </w:r>
      <w:r>
        <w:rPr>
          <w:color w:val="231F20"/>
        </w:rPr>
        <w:t>brief.</w:t>
      </w:r>
      <w:r>
        <w:rPr>
          <w:color w:val="231F20"/>
          <w:spacing w:val="11"/>
        </w:rPr>
        <w:t> </w:t>
      </w:r>
      <w:r>
        <w:rPr>
          <w:color w:val="231F20"/>
        </w:rPr>
        <w:t>Defendants’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responsive</w:t>
      </w:r>
      <w:r>
        <w:rPr>
          <w:color w:val="231F20"/>
          <w:spacing w:val="7"/>
        </w:rPr>
        <w:t> </w:t>
      </w:r>
      <w:r>
        <w:rPr>
          <w:color w:val="231F20"/>
        </w:rPr>
        <w:t>brief</w:t>
      </w:r>
      <w:r>
        <w:rPr>
          <w:color w:val="231F20"/>
          <w:spacing w:val="11"/>
        </w:rPr>
        <w:t> </w:t>
      </w:r>
      <w:r>
        <w:rPr>
          <w:color w:val="231F20"/>
        </w:rPr>
        <w:t>was</w:t>
      </w:r>
      <w:r>
        <w:rPr>
          <w:color w:val="231F20"/>
          <w:spacing w:val="7"/>
        </w:rPr>
        <w:t> </w:t>
      </w:r>
      <w:r>
        <w:rPr>
          <w:color w:val="231F20"/>
        </w:rPr>
        <w:t>filed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December</w:t>
      </w:r>
      <w:r>
        <w:rPr>
          <w:color w:val="231F20"/>
          <w:spacing w:val="11"/>
        </w:rPr>
        <w:t> </w:t>
      </w:r>
      <w:r>
        <w:rPr>
          <w:color w:val="231F20"/>
        </w:rPr>
        <w:t>15,</w:t>
      </w:r>
      <w:r>
        <w:rPr>
          <w:color w:val="231F20"/>
          <w:spacing w:val="9"/>
        </w:rPr>
        <w:t> </w:t>
      </w:r>
      <w:r>
        <w:rPr>
          <w:color w:val="231F20"/>
        </w:rPr>
        <w:t>2006.</w:t>
      </w:r>
      <w:r>
        <w:rPr>
          <w:color w:val="231F20"/>
          <w:spacing w:val="7"/>
        </w:rPr>
        <w:t> </w:t>
      </w:r>
      <w:r>
        <w:rPr>
          <w:color w:val="231F20"/>
        </w:rPr>
        <w:t>Plaintiffs</w:t>
      </w:r>
      <w:r>
        <w:rPr>
          <w:color w:val="231F20"/>
          <w:spacing w:val="7"/>
        </w:rPr>
        <w:t> </w:t>
      </w:r>
      <w:r>
        <w:rPr>
          <w:color w:val="231F20"/>
        </w:rPr>
        <w:t>filed</w:t>
      </w:r>
      <w:r>
        <w:rPr>
          <w:color w:val="231F20"/>
          <w:spacing w:val="25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reply</w:t>
      </w:r>
      <w:r>
        <w:rPr>
          <w:color w:val="231F20"/>
          <w:spacing w:val="1"/>
        </w:rPr>
        <w:t> </w:t>
      </w:r>
      <w:r>
        <w:rPr>
          <w:color w:val="231F20"/>
        </w:rPr>
        <w:t>brief on</w:t>
      </w:r>
      <w:r>
        <w:rPr>
          <w:color w:val="231F20"/>
          <w:spacing w:val="-1"/>
        </w:rPr>
        <w:t> </w:t>
      </w:r>
      <w:r>
        <w:rPr>
          <w:color w:val="231F20"/>
        </w:rPr>
        <w:t>January 16,</w:t>
      </w:r>
      <w:r>
        <w:rPr>
          <w:color w:val="231F20"/>
          <w:spacing w:val="-1"/>
        </w:rPr>
        <w:t> </w:t>
      </w:r>
      <w:r>
        <w:rPr>
          <w:color w:val="231F20"/>
        </w:rPr>
        <w:t>2007. The court has</w:t>
      </w:r>
      <w:r>
        <w:rPr>
          <w:color w:val="231F20"/>
          <w:spacing w:val="-1"/>
        </w:rPr>
        <w:t> </w:t>
      </w:r>
      <w:r>
        <w:rPr>
          <w:color w:val="231F20"/>
        </w:rPr>
        <w:t>not yet set</w:t>
      </w:r>
      <w:r>
        <w:rPr>
          <w:color w:val="231F20"/>
          <w:spacing w:val="-1"/>
        </w:rPr>
        <w:t> </w:t>
      </w:r>
      <w:r>
        <w:rPr>
          <w:color w:val="231F20"/>
        </w:rPr>
        <w:t>a date</w:t>
      </w:r>
      <w:r>
        <w:rPr>
          <w:color w:val="231F20"/>
          <w:spacing w:val="1"/>
        </w:rPr>
        <w:t> </w:t>
      </w:r>
      <w:r>
        <w:rPr>
          <w:color w:val="231F20"/>
        </w:rPr>
        <w:t>for oral </w:t>
      </w:r>
      <w:r>
        <w:rPr>
          <w:color w:val="231F20"/>
          <w:spacing w:val="-1"/>
        </w:rPr>
        <w:t>argument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this appeal.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meritorious</w:t>
      </w:r>
      <w:r>
        <w:rPr>
          <w:color w:val="231F20"/>
          <w:spacing w:val="16"/>
        </w:rPr>
        <w:t> </w:t>
      </w:r>
      <w:r>
        <w:rPr>
          <w:color w:val="231F20"/>
        </w:rPr>
        <w:t>defenses</w:t>
      </w:r>
      <w:r>
        <w:rPr>
          <w:color w:val="231F20"/>
          <w:spacing w:val="15"/>
        </w:rPr>
        <w:t> </w:t>
      </w:r>
      <w:r>
        <w:rPr>
          <w:color w:val="231F20"/>
        </w:rPr>
        <w:t>against</w:t>
      </w:r>
      <w:r>
        <w:rPr>
          <w:color w:val="231F20"/>
          <w:spacing w:val="16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action,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vigorously</w:t>
      </w:r>
      <w:r>
        <w:rPr>
          <w:color w:val="231F20"/>
          <w:spacing w:val="15"/>
        </w:rPr>
        <w:t> </w:t>
      </w:r>
      <w:r>
        <w:rPr>
          <w:color w:val="231F20"/>
        </w:rPr>
        <w:t>defend</w:t>
      </w:r>
      <w:r>
        <w:rPr>
          <w:color w:val="231F20"/>
          <w:spacing w:val="15"/>
        </w:rPr>
        <w:t> </w:t>
      </w:r>
      <w:r>
        <w:rPr>
          <w:color w:val="231F20"/>
        </w:rPr>
        <w:t>it.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Intellectual</w:t>
      </w:r>
      <w:r>
        <w:rPr>
          <w:color w:val="231F20"/>
          <w:spacing w:val="16"/>
        </w:rPr>
        <w:t> </w:t>
      </w:r>
      <w:r>
        <w:rPr>
          <w:color w:val="231F20"/>
        </w:rPr>
        <w:t>Property</w:t>
      </w:r>
      <w:r>
        <w:rPr>
          <w:color w:val="231F20"/>
          <w:spacing w:val="14"/>
        </w:rPr>
        <w:t> </w:t>
      </w:r>
      <w:r>
        <w:rPr>
          <w:color w:val="231F20"/>
        </w:rPr>
        <w:t>Litigation</w:t>
      </w:r>
      <w:r>
        <w:rPr>
          <w:b w:val="0"/>
        </w:rPr>
      </w:r>
    </w:p>
    <w:p>
      <w:pPr>
        <w:pStyle w:val="BodyText"/>
        <w:spacing w:line="250" w:lineRule="auto" w:before="139"/>
        <w:ind w:right="116"/>
        <w:jc w:val="both"/>
      </w:pPr>
      <w:r>
        <w:rPr>
          <w:color w:val="231F20"/>
        </w:rPr>
        <w:t>Mangosoft,</w:t>
      </w:r>
      <w:r>
        <w:rPr>
          <w:color w:val="231F20"/>
          <w:spacing w:val="25"/>
        </w:rPr>
        <w:t> </w:t>
      </w:r>
      <w:r>
        <w:rPr>
          <w:color w:val="231F20"/>
        </w:rPr>
        <w:t>Inc.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Mangosoft</w:t>
      </w:r>
      <w:r>
        <w:rPr>
          <w:color w:val="231F20"/>
          <w:spacing w:val="25"/>
        </w:rPr>
        <w:t> </w:t>
      </w:r>
      <w:r>
        <w:rPr>
          <w:color w:val="231F20"/>
        </w:rPr>
        <w:t>Corporation</w:t>
      </w:r>
      <w:r>
        <w:rPr>
          <w:color w:val="231F20"/>
          <w:spacing w:val="26"/>
        </w:rPr>
        <w:t> </w:t>
      </w:r>
      <w:r>
        <w:rPr>
          <w:color w:val="231F20"/>
        </w:rPr>
        <w:t>filed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patent</w:t>
      </w:r>
      <w:r>
        <w:rPr>
          <w:color w:val="231F20"/>
          <w:spacing w:val="28"/>
        </w:rPr>
        <w:t> </w:t>
      </w:r>
      <w:r>
        <w:rPr>
          <w:color w:val="231F20"/>
        </w:rPr>
        <w:t>infringement</w:t>
      </w:r>
      <w:r>
        <w:rPr>
          <w:color w:val="231F20"/>
          <w:spacing w:val="29"/>
        </w:rPr>
        <w:t> </w:t>
      </w:r>
      <w:r>
        <w:rPr>
          <w:color w:val="231F20"/>
        </w:rPr>
        <w:t>action</w:t>
      </w:r>
      <w:r>
        <w:rPr>
          <w:color w:val="231F20"/>
          <w:spacing w:val="26"/>
        </w:rPr>
        <w:t> </w:t>
      </w:r>
      <w:r>
        <w:rPr>
          <w:color w:val="231F20"/>
        </w:rPr>
        <w:t>against</w:t>
      </w:r>
      <w:r>
        <w:rPr>
          <w:color w:val="231F20"/>
          <w:spacing w:val="27"/>
        </w:rPr>
        <w:t> </w:t>
      </w:r>
      <w:r>
        <w:rPr>
          <w:color w:val="231F20"/>
        </w:rPr>
        <w:t>us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United</w:t>
      </w:r>
      <w:r>
        <w:rPr>
          <w:color w:val="231F20"/>
          <w:spacing w:val="25"/>
        </w:rPr>
        <w:t> </w:t>
      </w:r>
      <w:r>
        <w:rPr>
          <w:color w:val="231F20"/>
        </w:rPr>
        <w:t>States</w:t>
      </w:r>
      <w:r>
        <w:rPr>
          <w:color w:val="231F20"/>
        </w:rPr>
        <w:t> District</w:t>
      </w:r>
      <w:r>
        <w:rPr>
          <w:color w:val="231F20"/>
          <w:spacing w:val="13"/>
        </w:rPr>
        <w:t> </w:t>
      </w:r>
      <w:r>
        <w:rPr>
          <w:color w:val="231F20"/>
        </w:rPr>
        <w:t>Court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District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0"/>
        </w:rPr>
        <w:t> </w:t>
      </w:r>
      <w:r>
        <w:rPr>
          <w:color w:val="231F20"/>
        </w:rPr>
        <w:t>Hampshire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12"/>
        </w:rPr>
        <w:t> </w:t>
      </w:r>
      <w:r>
        <w:rPr>
          <w:color w:val="231F20"/>
        </w:rPr>
        <w:t>22,</w:t>
      </w:r>
      <w:r>
        <w:rPr>
          <w:color w:val="231F20"/>
          <w:spacing w:val="11"/>
        </w:rPr>
        <w:t> </w:t>
      </w:r>
      <w:r>
        <w:rPr>
          <w:color w:val="231F20"/>
        </w:rPr>
        <w:t>2002.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10"/>
        </w:rPr>
        <w:t> </w:t>
      </w:r>
      <w:r>
        <w:rPr>
          <w:color w:val="231F20"/>
        </w:rPr>
        <w:t>alleged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willfully</w:t>
      </w:r>
      <w:r>
        <w:rPr>
          <w:color w:val="231F20"/>
          <w:spacing w:val="24"/>
        </w:rPr>
        <w:t> </w:t>
      </w:r>
      <w:r>
        <w:rPr>
          <w:color w:val="231F20"/>
        </w:rPr>
        <w:t>infringing</w:t>
      </w:r>
      <w:r>
        <w:rPr>
          <w:color w:val="231F20"/>
          <w:spacing w:val="2"/>
        </w:rPr>
        <w:t> </w:t>
      </w:r>
      <w:r>
        <w:rPr>
          <w:color w:val="231F20"/>
        </w:rPr>
        <w:t>U.S.</w:t>
      </w:r>
      <w:r>
        <w:rPr>
          <w:color w:val="231F20"/>
          <w:spacing w:val="-1"/>
        </w:rPr>
        <w:t> Patent</w:t>
      </w:r>
      <w:r>
        <w:rPr>
          <w:color w:val="231F20"/>
          <w:spacing w:val="3"/>
        </w:rPr>
        <w:t> </w:t>
      </w:r>
      <w:r>
        <w:rPr>
          <w:color w:val="231F20"/>
        </w:rPr>
        <w:t>Nos.</w:t>
      </w:r>
      <w:r>
        <w:rPr>
          <w:color w:val="231F20"/>
          <w:spacing w:val="-2"/>
        </w:rPr>
        <w:t> </w:t>
      </w:r>
      <w:r>
        <w:rPr>
          <w:color w:val="231F20"/>
        </w:rPr>
        <w:t>6,148,377 (the ‘377 patent)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5,918,229 (the</w:t>
      </w:r>
      <w:r>
        <w:rPr>
          <w:color w:val="231F20"/>
          <w:spacing w:val="1"/>
        </w:rPr>
        <w:t> </w:t>
      </w:r>
      <w:r>
        <w:rPr>
          <w:color w:val="231F20"/>
        </w:rPr>
        <w:t>‘229 patent),</w:t>
      </w:r>
      <w:r>
        <w:rPr>
          <w:color w:val="231F20"/>
          <w:spacing w:val="3"/>
        </w:rPr>
        <w:t> </w:t>
      </w:r>
      <w:r>
        <w:rPr>
          <w:color w:val="231F20"/>
        </w:rPr>
        <w:t>which they</w:t>
      </w:r>
      <w:r>
        <w:rPr>
          <w:color w:val="231F20"/>
          <w:spacing w:val="-1"/>
        </w:rPr>
        <w:t> </w:t>
      </w:r>
      <w:r>
        <w:rPr>
          <w:color w:val="231F20"/>
        </w:rPr>
        <w:t>claim</w:t>
      </w:r>
      <w:r>
        <w:rPr>
          <w:color w:val="231F20"/>
          <w:spacing w:val="3"/>
        </w:rPr>
        <w:t> </w:t>
      </w:r>
      <w:r>
        <w:rPr>
          <w:color w:val="231F20"/>
        </w:rPr>
        <w:t>to </w:t>
      </w:r>
      <w:r>
        <w:rPr>
          <w:color w:val="231F20"/>
          <w:spacing w:val="-1"/>
        </w:rPr>
        <w:t>own.</w:t>
      </w:r>
      <w:r>
        <w:rPr>
          <w:color w:val="231F20"/>
          <w:spacing w:val="23"/>
        </w:rPr>
        <w:t> </w:t>
      </w:r>
      <w:r>
        <w:rPr>
          <w:color w:val="231F20"/>
        </w:rPr>
        <w:t>Plaintiffs</w:t>
      </w:r>
      <w:r>
        <w:rPr>
          <w:color w:val="231F20"/>
          <w:spacing w:val="-6"/>
        </w:rPr>
        <w:t> </w:t>
      </w:r>
      <w:r>
        <w:rPr>
          <w:color w:val="231F20"/>
        </w:rPr>
        <w:t>seek</w:t>
      </w:r>
      <w:r>
        <w:rPr>
          <w:color w:val="231F20"/>
          <w:spacing w:val="-3"/>
        </w:rPr>
        <w:t> </w:t>
      </w:r>
      <w:r>
        <w:rPr>
          <w:color w:val="231F20"/>
        </w:rPr>
        <w:t>damages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sales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Real</w:t>
      </w:r>
      <w:r>
        <w:rPr>
          <w:color w:val="231F20"/>
          <w:spacing w:val="-2"/>
        </w:rPr>
        <w:t> </w:t>
      </w:r>
      <w:r>
        <w:rPr>
          <w:color w:val="231F20"/>
        </w:rPr>
        <w:t>Application</w:t>
      </w:r>
      <w:r>
        <w:rPr>
          <w:color w:val="231F20"/>
          <w:spacing w:val="-1"/>
        </w:rPr>
        <w:t> </w:t>
      </w:r>
      <w:r>
        <w:rPr>
          <w:color w:val="231F20"/>
        </w:rPr>
        <w:t>Clusters</w:t>
      </w:r>
      <w:r>
        <w:rPr>
          <w:color w:val="231F20"/>
          <w:spacing w:val="-4"/>
        </w:rPr>
        <w:t> </w:t>
      </w:r>
      <w:r>
        <w:rPr>
          <w:color w:val="231F20"/>
        </w:rPr>
        <w:t>database</w:t>
      </w:r>
      <w:r>
        <w:rPr>
          <w:color w:val="231F20"/>
          <w:spacing w:val="-1"/>
        </w:rPr>
        <w:t> </w:t>
      </w:r>
      <w:r>
        <w:rPr>
          <w:color w:val="231F20"/>
        </w:rPr>
        <w:t>option,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9i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10g</w:t>
      </w:r>
      <w:r>
        <w:rPr>
          <w:color w:val="231F20"/>
        </w:rPr>
        <w:t> databases, and the</w:t>
      </w:r>
      <w:r>
        <w:rPr>
          <w:color w:val="231F20"/>
          <w:spacing w:val="-1"/>
        </w:rPr>
        <w:t> </w:t>
      </w:r>
      <w:r>
        <w:rPr>
          <w:color w:val="231F20"/>
        </w:rPr>
        <w:t>Application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Server,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seek</w:t>
      </w:r>
      <w:r>
        <w:rPr>
          <w:color w:val="231F20"/>
          <w:spacing w:val="-1"/>
        </w:rPr>
        <w:t> injunctive </w:t>
      </w:r>
      <w:r>
        <w:rPr>
          <w:color w:val="231F20"/>
        </w:rPr>
        <w:t>relief.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denied infringement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asserted</w:t>
      </w:r>
      <w:r>
        <w:rPr>
          <w:color w:val="231F20"/>
          <w:spacing w:val="-1"/>
        </w:rPr>
        <w:t> affirmative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defenses</w:t>
      </w:r>
      <w:r>
        <w:rPr>
          <w:color w:val="231F20"/>
        </w:rPr>
        <w:t> </w:t>
      </w:r>
      <w:r>
        <w:rPr>
          <w:color w:val="231F20"/>
          <w:spacing w:val="-1"/>
        </w:rPr>
        <w:t>and counterclaimed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against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for declaratory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judgment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</w:rPr>
        <w:t> </w:t>
      </w:r>
      <w:r>
        <w:rPr>
          <w:color w:val="231F20"/>
          <w:spacing w:val="-1"/>
        </w:rPr>
        <w:t>‘377 and ‘229 patents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are </w:t>
      </w:r>
      <w:r>
        <w:rPr>
          <w:color w:val="231F20"/>
          <w:spacing w:val="-2"/>
        </w:rPr>
        <w:t>invalid,</w:t>
      </w:r>
      <w:r>
        <w:rPr>
          <w:color w:val="231F20"/>
          <w:spacing w:val="30"/>
        </w:rPr>
        <w:t> </w:t>
      </w:r>
      <w:r>
        <w:rPr>
          <w:color w:val="231F20"/>
        </w:rPr>
        <w:t>unenforceable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infringed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us.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19,</w:t>
      </w:r>
      <w:r>
        <w:rPr>
          <w:color w:val="231F20"/>
          <w:spacing w:val="-5"/>
        </w:rPr>
        <w:t> </w:t>
      </w:r>
      <w:r>
        <w:rPr>
          <w:color w:val="231F20"/>
        </w:rPr>
        <w:t>2004,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court</w:t>
      </w:r>
      <w:r>
        <w:rPr>
          <w:color w:val="231F20"/>
          <w:spacing w:val="-2"/>
        </w:rPr>
        <w:t> </w:t>
      </w:r>
      <w:r>
        <w:rPr>
          <w:color w:val="231F20"/>
        </w:rPr>
        <w:t>held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claims</w:t>
      </w:r>
      <w:r>
        <w:rPr>
          <w:color w:val="231F20"/>
          <w:spacing w:val="-1"/>
        </w:rPr>
        <w:t> </w:t>
      </w:r>
      <w:r>
        <w:rPr>
          <w:color w:val="231F20"/>
        </w:rPr>
        <w:t>construction</w:t>
      </w:r>
      <w:r>
        <w:rPr>
          <w:color w:val="231F20"/>
          <w:spacing w:val="-1"/>
        </w:rPr>
        <w:t> </w:t>
      </w:r>
      <w:r>
        <w:rPr>
          <w:color w:val="231F20"/>
        </w:rPr>
        <w:t>(Markman)</w:t>
      </w:r>
      <w:r>
        <w:rPr>
          <w:color w:val="231F20"/>
          <w:spacing w:val="-2"/>
        </w:rPr>
        <w:t> </w:t>
      </w:r>
      <w:r>
        <w:rPr>
          <w:color w:val="231F20"/>
        </w:rPr>
        <w:t>hearing,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2007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67" w:lineRule="auto" w:before="74"/>
        <w:ind w:right="117"/>
        <w:jc w:val="both"/>
      </w:pP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September</w:t>
      </w:r>
      <w:r>
        <w:rPr>
          <w:color w:val="231F20"/>
          <w:spacing w:val="6"/>
        </w:rPr>
        <w:t> </w:t>
      </w:r>
      <w:r>
        <w:rPr>
          <w:color w:val="231F20"/>
        </w:rPr>
        <w:t>21,</w:t>
      </w:r>
      <w:r>
        <w:rPr>
          <w:color w:val="231F20"/>
          <w:spacing w:val="1"/>
        </w:rPr>
        <w:t> </w:t>
      </w:r>
      <w:r>
        <w:rPr>
          <w:color w:val="231F20"/>
        </w:rPr>
        <w:t>2004,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issued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Markman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order.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June</w:t>
      </w:r>
      <w:r>
        <w:rPr>
          <w:color w:val="231F20"/>
          <w:spacing w:val="1"/>
        </w:rPr>
        <w:t> </w:t>
      </w:r>
      <w:r>
        <w:rPr>
          <w:color w:val="231F20"/>
        </w:rPr>
        <w:t>21,</w:t>
      </w:r>
      <w:r>
        <w:rPr>
          <w:color w:val="231F20"/>
          <w:spacing w:val="2"/>
        </w:rPr>
        <w:t> </w:t>
      </w:r>
      <w:r>
        <w:rPr>
          <w:color w:val="231F20"/>
        </w:rPr>
        <w:t>2005,</w:t>
      </w:r>
      <w:r>
        <w:rPr>
          <w:color w:val="231F20"/>
          <w:spacing w:val="2"/>
        </w:rPr>
        <w:t> </w:t>
      </w:r>
      <w:r>
        <w:rPr>
          <w:color w:val="231F20"/>
        </w:rPr>
        <w:t>plaintiffs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withdrew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4"/>
        </w:rPr>
        <w:t> </w:t>
      </w:r>
      <w:r>
        <w:rPr>
          <w:color w:val="231F20"/>
        </w:rPr>
        <w:t>allegations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infringement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‘229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patent.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Discovery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closed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July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1,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2005.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Summary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judgment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motions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42"/>
        </w:rPr>
        <w:t> </w:t>
      </w:r>
      <w:r>
        <w:rPr>
          <w:color w:val="231F20"/>
        </w:rPr>
        <w:t>August</w:t>
      </w:r>
      <w:r>
        <w:rPr>
          <w:color w:val="231F20"/>
          <w:spacing w:val="-4"/>
        </w:rPr>
        <w:t> </w:t>
      </w:r>
      <w:r>
        <w:rPr>
          <w:color w:val="231F20"/>
        </w:rPr>
        <w:t>25,</w:t>
      </w:r>
      <w:r>
        <w:rPr>
          <w:color w:val="231F20"/>
          <w:spacing w:val="-5"/>
        </w:rPr>
        <w:t> </w:t>
      </w:r>
      <w:r>
        <w:rPr>
          <w:color w:val="231F20"/>
        </w:rPr>
        <w:t>2005,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court</w:t>
      </w:r>
      <w:r>
        <w:rPr>
          <w:color w:val="231F20"/>
          <w:spacing w:val="-2"/>
        </w:rPr>
        <w:t> </w:t>
      </w:r>
      <w:r>
        <w:rPr>
          <w:color w:val="231F20"/>
        </w:rPr>
        <w:t>held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hearing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motions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October</w:t>
      </w:r>
      <w:r>
        <w:rPr>
          <w:color w:val="231F20"/>
          <w:spacing w:val="-2"/>
        </w:rPr>
        <w:t> </w:t>
      </w:r>
      <w:r>
        <w:rPr>
          <w:color w:val="231F20"/>
        </w:rPr>
        <w:t>17,</w:t>
      </w:r>
      <w:r>
        <w:rPr>
          <w:color w:val="231F20"/>
          <w:spacing w:val="-5"/>
        </w:rPr>
        <w:t> </w:t>
      </w:r>
      <w:r>
        <w:rPr>
          <w:color w:val="231F20"/>
        </w:rPr>
        <w:t>2005.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March</w:t>
      </w:r>
      <w:r>
        <w:rPr>
          <w:color w:val="231F20"/>
          <w:spacing w:val="-2"/>
        </w:rPr>
        <w:t> </w:t>
      </w:r>
      <w:r>
        <w:rPr>
          <w:color w:val="231F20"/>
        </w:rPr>
        <w:t>14,</w:t>
      </w:r>
      <w:r>
        <w:rPr>
          <w:color w:val="231F20"/>
          <w:spacing w:val="-5"/>
        </w:rPr>
        <w:t> </w:t>
      </w:r>
      <w:r>
        <w:rPr>
          <w:color w:val="231F20"/>
        </w:rPr>
        <w:t>2006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court</w:t>
      </w:r>
      <w:r>
        <w:rPr>
          <w:color w:val="231F20"/>
        </w:rPr>
        <w:t> ruled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Oracle’s</w:t>
      </w:r>
      <w:r>
        <w:rPr>
          <w:color w:val="231F20"/>
          <w:spacing w:val="13"/>
        </w:rPr>
        <w:t> </w:t>
      </w:r>
      <w:r>
        <w:rPr>
          <w:color w:val="231F20"/>
        </w:rPr>
        <w:t>Real</w:t>
      </w:r>
      <w:r>
        <w:rPr>
          <w:color w:val="231F20"/>
          <w:spacing w:val="16"/>
        </w:rPr>
        <w:t> </w:t>
      </w:r>
      <w:r>
        <w:rPr>
          <w:color w:val="231F20"/>
        </w:rPr>
        <w:t>Application</w:t>
      </w:r>
      <w:r>
        <w:rPr>
          <w:color w:val="231F20"/>
          <w:spacing w:val="16"/>
        </w:rPr>
        <w:t> </w:t>
      </w:r>
      <w:r>
        <w:rPr>
          <w:color w:val="231F20"/>
        </w:rPr>
        <w:t>Clusters</w:t>
      </w:r>
      <w:r>
        <w:rPr>
          <w:color w:val="231F20"/>
          <w:spacing w:val="14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</w:rPr>
        <w:t>option</w:t>
      </w:r>
      <w:r>
        <w:rPr>
          <w:color w:val="231F20"/>
          <w:spacing w:val="14"/>
        </w:rPr>
        <w:t> </w:t>
      </w:r>
      <w:r>
        <w:rPr>
          <w:color w:val="231F20"/>
        </w:rPr>
        <w:t>did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infringe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‘377</w:t>
      </w:r>
      <w:r>
        <w:rPr>
          <w:color w:val="231F20"/>
          <w:spacing w:val="13"/>
        </w:rPr>
        <w:t> </w:t>
      </w:r>
      <w:r>
        <w:rPr>
          <w:color w:val="231F20"/>
        </w:rPr>
        <w:t>patent.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68" w:lineRule="auto"/>
        <w:ind w:right="117"/>
        <w:jc w:val="both"/>
      </w:pPr>
      <w:r>
        <w:rPr>
          <w:color w:val="231F20"/>
          <w:spacing w:val="-1"/>
        </w:rPr>
        <w:t>Oracle’s</w:t>
      </w:r>
      <w:r>
        <w:rPr>
          <w:color w:val="231F20"/>
          <w:spacing w:val="-8"/>
        </w:rPr>
        <w:t> </w:t>
      </w:r>
      <w:r>
        <w:rPr>
          <w:color w:val="231F20"/>
        </w:rPr>
        <w:t>counterclaims</w:t>
      </w:r>
      <w:r>
        <w:rPr>
          <w:color w:val="231F20"/>
          <w:spacing w:val="-4"/>
        </w:rPr>
        <w:t> </w:t>
      </w:r>
      <w:r>
        <w:rPr>
          <w:color w:val="231F20"/>
        </w:rPr>
        <w:t>against</w:t>
      </w:r>
      <w:r>
        <w:rPr>
          <w:color w:val="231F20"/>
          <w:spacing w:val="-6"/>
        </w:rPr>
        <w:t> </w:t>
      </w:r>
      <w:r>
        <w:rPr>
          <w:color w:val="231F20"/>
        </w:rPr>
        <w:t>Mangosoft,</w:t>
      </w:r>
      <w:r>
        <w:rPr>
          <w:color w:val="231F20"/>
          <w:spacing w:val="-8"/>
        </w:rPr>
        <w:t> </w:t>
      </w:r>
      <w:r>
        <w:rPr>
          <w:color w:val="231F20"/>
        </w:rPr>
        <w:t>alleging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‘377</w:t>
      </w:r>
      <w:r>
        <w:rPr>
          <w:color w:val="231F20"/>
          <w:spacing w:val="-8"/>
        </w:rPr>
        <w:t> </w:t>
      </w:r>
      <w:r>
        <w:rPr>
          <w:color w:val="231F20"/>
        </w:rPr>
        <w:t>patent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invalid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unenforceable,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26"/>
        </w:rPr>
        <w:t> </w:t>
      </w:r>
      <w:r>
        <w:rPr>
          <w:color w:val="231F20"/>
        </w:rPr>
        <w:t>claims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Court</w:t>
      </w:r>
      <w:r>
        <w:rPr>
          <w:color w:val="231F20"/>
          <w:spacing w:val="14"/>
        </w:rPr>
        <w:t> </w:t>
      </w:r>
      <w:r>
        <w:rPr>
          <w:color w:val="231F20"/>
        </w:rPr>
        <w:t>left</w:t>
      </w:r>
      <w:r>
        <w:rPr>
          <w:color w:val="231F20"/>
          <w:spacing w:val="17"/>
        </w:rPr>
        <w:t> </w:t>
      </w:r>
      <w:r>
        <w:rPr>
          <w:color w:val="231F20"/>
        </w:rPr>
        <w:t>open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trial.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April</w:t>
      </w:r>
      <w:r>
        <w:rPr>
          <w:color w:val="231F20"/>
          <w:spacing w:val="15"/>
        </w:rPr>
        <w:t> </w:t>
      </w:r>
      <w:r>
        <w:rPr>
          <w:color w:val="231F20"/>
        </w:rPr>
        <w:t>21,</w:t>
      </w:r>
      <w:r>
        <w:rPr>
          <w:color w:val="231F20"/>
          <w:spacing w:val="15"/>
        </w:rPr>
        <w:t> </w:t>
      </w:r>
      <w:r>
        <w:rPr>
          <w:color w:val="231F20"/>
        </w:rPr>
        <w:t>2006</w:t>
      </w:r>
      <w:r>
        <w:rPr>
          <w:color w:val="231F20"/>
          <w:spacing w:val="14"/>
        </w:rPr>
        <w:t> </w:t>
      </w:r>
      <w:r>
        <w:rPr>
          <w:color w:val="231F20"/>
        </w:rPr>
        <w:t>Mangosoft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motion</w:t>
      </w:r>
      <w:r>
        <w:rPr>
          <w:color w:val="231F20"/>
          <w:spacing w:val="16"/>
        </w:rPr>
        <w:t> </w:t>
      </w:r>
      <w:r>
        <w:rPr>
          <w:color w:val="231F20"/>
        </w:rPr>
        <w:t>asking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Mangosoft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allowed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appeal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noninfringement</w:t>
      </w:r>
      <w:r>
        <w:rPr>
          <w:color w:val="231F20"/>
          <w:spacing w:val="-1"/>
        </w:rPr>
        <w:t> </w:t>
      </w:r>
      <w:r>
        <w:rPr>
          <w:color w:val="231F20"/>
        </w:rPr>
        <w:t>ruling</w:t>
      </w:r>
      <w:r>
        <w:rPr>
          <w:color w:val="231F20"/>
          <w:spacing w:val="-3"/>
        </w:rPr>
        <w:t> </w:t>
      </w:r>
      <w:r>
        <w:rPr>
          <w:color w:val="231F20"/>
        </w:rPr>
        <w:t>immediately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Federal</w:t>
      </w:r>
      <w:r>
        <w:rPr>
          <w:color w:val="231F20"/>
          <w:spacing w:val="-2"/>
        </w:rPr>
        <w:t> </w:t>
      </w:r>
      <w:r>
        <w:rPr>
          <w:color w:val="231F20"/>
        </w:rPr>
        <w:t>Circuit</w:t>
      </w:r>
      <w:r>
        <w:rPr>
          <w:color w:val="231F20"/>
          <w:spacing w:val="-2"/>
        </w:rPr>
        <w:t> </w:t>
      </w:r>
      <w:r>
        <w:rPr>
          <w:color w:val="231F20"/>
        </w:rPr>
        <w:t>Court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Appeals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trial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1"/>
        </w:rPr>
        <w:t> </w:t>
      </w:r>
      <w:r>
        <w:rPr>
          <w:color w:val="231F20"/>
        </w:rPr>
        <w:t>counterclaims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stayed</w:t>
      </w:r>
      <w:r>
        <w:rPr>
          <w:color w:val="231F20"/>
          <w:spacing w:val="3"/>
        </w:rPr>
        <w:t> </w:t>
      </w:r>
      <w:r>
        <w:rPr>
          <w:color w:val="231F20"/>
        </w:rPr>
        <w:t>until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appeal</w:t>
      </w:r>
      <w:r>
        <w:rPr>
          <w:color w:val="231F20"/>
          <w:spacing w:val="3"/>
        </w:rPr>
        <w:t> </w:t>
      </w:r>
      <w:r>
        <w:rPr>
          <w:color w:val="231F20"/>
        </w:rPr>
        <w:t>has</w:t>
      </w:r>
      <w:r>
        <w:rPr>
          <w:color w:val="231F20"/>
          <w:spacing w:val="2"/>
        </w:rPr>
        <w:t> </w:t>
      </w:r>
      <w:r>
        <w:rPr>
          <w:color w:val="231F20"/>
        </w:rPr>
        <w:t>been</w:t>
      </w:r>
      <w:r>
        <w:rPr>
          <w:color w:val="231F20"/>
          <w:spacing w:val="3"/>
        </w:rPr>
        <w:t> </w:t>
      </w:r>
      <w:r>
        <w:rPr>
          <w:color w:val="231F20"/>
        </w:rPr>
        <w:t>resolved.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3"/>
        </w:rPr>
        <w:t> </w:t>
      </w:r>
      <w:r>
        <w:rPr>
          <w:color w:val="231F20"/>
        </w:rPr>
        <w:t>filed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brief</w:t>
      </w:r>
      <w:r>
        <w:rPr>
          <w:color w:val="231F20"/>
          <w:spacing w:val="3"/>
        </w:rPr>
        <w:t> </w:t>
      </w:r>
      <w:r>
        <w:rPr>
          <w:color w:val="231F20"/>
        </w:rPr>
        <w:t>opposing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motion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8,</w:t>
      </w:r>
      <w:r>
        <w:rPr>
          <w:color w:val="231F20"/>
          <w:spacing w:val="1"/>
        </w:rPr>
        <w:t> </w:t>
      </w:r>
      <w:r>
        <w:rPr>
          <w:color w:val="231F20"/>
        </w:rPr>
        <w:t>2006.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March</w:t>
      </w:r>
      <w:r>
        <w:rPr>
          <w:color w:val="231F20"/>
          <w:spacing w:val="2"/>
        </w:rPr>
        <w:t> </w:t>
      </w:r>
      <w:r>
        <w:rPr>
          <w:color w:val="231F20"/>
        </w:rPr>
        <w:t>28,</w:t>
      </w:r>
      <w:r>
        <w:rPr>
          <w:color w:val="231F20"/>
          <w:spacing w:val="1"/>
        </w:rPr>
        <w:t> </w:t>
      </w:r>
      <w:r>
        <w:rPr>
          <w:color w:val="231F20"/>
        </w:rPr>
        <w:t>2007,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Court</w:t>
      </w:r>
      <w:r>
        <w:rPr>
          <w:color w:val="231F20"/>
          <w:spacing w:val="2"/>
        </w:rPr>
        <w:t> </w:t>
      </w:r>
      <w:r>
        <w:rPr>
          <w:color w:val="231F20"/>
        </w:rPr>
        <w:t>issued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order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largely</w:t>
      </w:r>
      <w:r>
        <w:rPr>
          <w:color w:val="231F20"/>
          <w:spacing w:val="3"/>
        </w:rPr>
        <w:t> </w:t>
      </w:r>
      <w:r>
        <w:rPr>
          <w:color w:val="231F20"/>
        </w:rPr>
        <w:t>granting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relief</w:t>
      </w:r>
      <w:r>
        <w:rPr>
          <w:color w:val="231F20"/>
          <w:spacing w:val="4"/>
        </w:rPr>
        <w:t> </w:t>
      </w:r>
      <w:r>
        <w:rPr>
          <w:color w:val="231F20"/>
        </w:rPr>
        <w:t>sought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MangoSoft.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Court</w:t>
      </w:r>
      <w:r>
        <w:rPr>
          <w:color w:val="231F20"/>
          <w:spacing w:val="14"/>
        </w:rPr>
        <w:t> </w:t>
      </w:r>
      <w:r>
        <w:rPr>
          <w:color w:val="231F20"/>
        </w:rPr>
        <w:t>dismissed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12"/>
        </w:rPr>
        <w:t> </w:t>
      </w:r>
      <w:r>
        <w:rPr>
          <w:color w:val="231F20"/>
        </w:rPr>
        <w:t>counterclaims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invalidity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inequitable</w:t>
      </w:r>
      <w:r>
        <w:rPr>
          <w:color w:val="231F20"/>
          <w:spacing w:val="18"/>
        </w:rPr>
        <w:t> </w:t>
      </w:r>
      <w:r>
        <w:rPr>
          <w:color w:val="231F20"/>
        </w:rPr>
        <w:t>conduct</w:t>
      </w:r>
      <w:r>
        <w:rPr>
          <w:color w:val="231F20"/>
          <w:spacing w:val="15"/>
        </w:rPr>
        <w:t> </w:t>
      </w:r>
      <w:r>
        <w:rPr>
          <w:color w:val="231F20"/>
        </w:rPr>
        <w:t>without</w:t>
      </w:r>
      <w:r>
        <w:rPr>
          <w:color w:val="231F20"/>
          <w:spacing w:val="15"/>
        </w:rPr>
        <w:t> </w:t>
      </w:r>
      <w:r>
        <w:rPr>
          <w:color w:val="231F20"/>
        </w:rPr>
        <w:t>prejudice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ordered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entry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judgment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noninfringement</w:t>
      </w:r>
      <w:r>
        <w:rPr>
          <w:color w:val="231F20"/>
          <w:spacing w:val="44"/>
        </w:rPr>
        <w:t> </w:t>
      </w:r>
      <w:r>
        <w:rPr>
          <w:color w:val="231F20"/>
        </w:rPr>
        <w:t>consistent</w:t>
      </w:r>
      <w:r>
        <w:rPr>
          <w:color w:val="231F20"/>
          <w:spacing w:val="41"/>
        </w:rPr>
        <w:t> </w:t>
      </w:r>
      <w:r>
        <w:rPr>
          <w:color w:val="231F20"/>
        </w:rPr>
        <w:t>with</w:t>
      </w:r>
      <w:r>
        <w:rPr>
          <w:color w:val="231F20"/>
          <w:spacing w:val="38"/>
        </w:rPr>
        <w:t> </w:t>
      </w:r>
      <w:r>
        <w:rPr>
          <w:color w:val="231F20"/>
        </w:rPr>
        <w:t>its</w:t>
      </w:r>
      <w:r>
        <w:rPr>
          <w:color w:val="231F20"/>
          <w:spacing w:val="39"/>
        </w:rPr>
        <w:t> </w:t>
      </w:r>
      <w:r>
        <w:rPr>
          <w:color w:val="231F20"/>
        </w:rPr>
        <w:t>March</w:t>
      </w:r>
      <w:r>
        <w:rPr>
          <w:color w:val="231F20"/>
          <w:spacing w:val="40"/>
        </w:rPr>
        <w:t> </w:t>
      </w:r>
      <w:r>
        <w:rPr>
          <w:color w:val="231F20"/>
        </w:rPr>
        <w:t>14,</w:t>
      </w:r>
      <w:r>
        <w:rPr>
          <w:color w:val="231F20"/>
          <w:spacing w:val="39"/>
        </w:rPr>
        <w:t> </w:t>
      </w:r>
      <w:r>
        <w:rPr>
          <w:color w:val="231F20"/>
        </w:rPr>
        <w:t>2006</w:t>
      </w:r>
      <w:r>
        <w:rPr>
          <w:color w:val="231F20"/>
          <w:spacing w:val="38"/>
        </w:rPr>
        <w:t> </w:t>
      </w:r>
      <w:r>
        <w:rPr>
          <w:color w:val="231F20"/>
        </w:rPr>
        <w:t>order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39"/>
        </w:rPr>
        <w:t> </w:t>
      </w:r>
      <w:r>
        <w:rPr>
          <w:color w:val="231F20"/>
        </w:rPr>
        <w:t>summary</w:t>
      </w:r>
      <w:r>
        <w:rPr>
          <w:color w:val="231F20"/>
          <w:spacing w:val="40"/>
        </w:rPr>
        <w:t> </w:t>
      </w:r>
      <w:r>
        <w:rPr>
          <w:color w:val="231F20"/>
        </w:rPr>
        <w:t>judgment.</w:t>
      </w:r>
      <w:r>
        <w:rPr>
          <w:color w:val="231F20"/>
          <w:spacing w:val="42"/>
        </w:rPr>
        <w:t> </w:t>
      </w:r>
      <w:r>
        <w:rPr>
          <w:color w:val="231F20"/>
        </w:rPr>
        <w:t>On</w:t>
      </w:r>
      <w:r>
        <w:rPr>
          <w:color w:val="231F20"/>
        </w:rPr>
        <w:t> March</w:t>
      </w:r>
      <w:r>
        <w:rPr>
          <w:color w:val="231F20"/>
          <w:spacing w:val="-12"/>
        </w:rPr>
        <w:t> </w:t>
      </w:r>
      <w:r>
        <w:rPr>
          <w:color w:val="231F20"/>
        </w:rPr>
        <w:t>29,</w:t>
      </w:r>
      <w:r>
        <w:rPr>
          <w:color w:val="231F20"/>
          <w:spacing w:val="-13"/>
        </w:rPr>
        <w:t> </w:t>
      </w:r>
      <w:r>
        <w:rPr>
          <w:color w:val="231F20"/>
        </w:rPr>
        <w:t>2007,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Court</w:t>
      </w:r>
      <w:r>
        <w:rPr>
          <w:color w:val="231F20"/>
          <w:spacing w:val="-13"/>
        </w:rPr>
        <w:t> </w:t>
      </w:r>
      <w:r>
        <w:rPr>
          <w:color w:val="231F20"/>
        </w:rPr>
        <w:t>entered</w:t>
      </w:r>
      <w:r>
        <w:rPr>
          <w:color w:val="231F20"/>
          <w:spacing w:val="-11"/>
        </w:rPr>
        <w:t> </w:t>
      </w:r>
      <w:r>
        <w:rPr>
          <w:color w:val="231F20"/>
        </w:rPr>
        <w:t>Judgment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favor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issue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noninfringement</w:t>
      </w:r>
      <w:r>
        <w:rPr>
          <w:color w:val="231F20"/>
          <w:spacing w:val="-8"/>
        </w:rPr>
        <w:t> </w:t>
      </w:r>
      <w:r>
        <w:rPr>
          <w:color w:val="231F20"/>
        </w:rPr>
        <w:t>and,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day,</w:t>
      </w:r>
      <w:r>
        <w:rPr>
          <w:color w:val="231F20"/>
          <w:spacing w:val="23"/>
        </w:rPr>
        <w:t> </w:t>
      </w:r>
      <w:r>
        <w:rPr>
          <w:color w:val="231F20"/>
        </w:rPr>
        <w:t>MangoSoft</w:t>
      </w:r>
      <w:r>
        <w:rPr>
          <w:color w:val="231F20"/>
          <w:spacing w:val="4"/>
        </w:rPr>
        <w:t> </w:t>
      </w:r>
      <w:r>
        <w:rPr>
          <w:color w:val="231F20"/>
        </w:rPr>
        <w:t>filed</w:t>
      </w:r>
      <w:r>
        <w:rPr>
          <w:color w:val="231F20"/>
          <w:spacing w:val="6"/>
        </w:rPr>
        <w:t> </w:t>
      </w:r>
      <w:r>
        <w:rPr>
          <w:color w:val="231F20"/>
        </w:rPr>
        <w:t>its</w:t>
      </w:r>
      <w:r>
        <w:rPr>
          <w:color w:val="231F20"/>
          <w:spacing w:val="4"/>
        </w:rPr>
        <w:t> </w:t>
      </w:r>
      <w:r>
        <w:rPr>
          <w:color w:val="231F20"/>
        </w:rPr>
        <w:t>notice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appeal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Federal</w:t>
      </w:r>
      <w:r>
        <w:rPr>
          <w:color w:val="231F20"/>
          <w:spacing w:val="6"/>
        </w:rPr>
        <w:t> </w:t>
      </w:r>
      <w:r>
        <w:rPr>
          <w:color w:val="231F20"/>
        </w:rPr>
        <w:t>Circuit</w:t>
      </w:r>
      <w:r>
        <w:rPr>
          <w:color w:val="231F20"/>
          <w:spacing w:val="7"/>
        </w:rPr>
        <w:t> </w:t>
      </w:r>
      <w:r>
        <w:rPr>
          <w:color w:val="231F20"/>
        </w:rPr>
        <w:t>stating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it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appealing</w:t>
      </w:r>
      <w:r>
        <w:rPr>
          <w:color w:val="231F20"/>
          <w:spacing w:val="7"/>
        </w:rPr>
        <w:t> </w:t>
      </w:r>
      <w:r>
        <w:rPr>
          <w:color w:val="231F20"/>
        </w:rPr>
        <w:t>(1)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Court’s</w:t>
      </w:r>
      <w:r>
        <w:rPr>
          <w:color w:val="231F20"/>
          <w:spacing w:val="3"/>
        </w:rPr>
        <w:t> </w:t>
      </w:r>
      <w:r>
        <w:rPr>
          <w:color w:val="231F20"/>
        </w:rPr>
        <w:t>March</w:t>
      </w:r>
      <w:r>
        <w:rPr>
          <w:color w:val="231F20"/>
          <w:spacing w:val="5"/>
        </w:rPr>
        <w:t> </w:t>
      </w:r>
      <w:r>
        <w:rPr>
          <w:color w:val="231F20"/>
        </w:rPr>
        <w:t>14,</w:t>
      </w:r>
      <w:r>
        <w:rPr>
          <w:color w:val="231F20"/>
          <w:spacing w:val="24"/>
        </w:rPr>
        <w:t> </w:t>
      </w:r>
      <w:r>
        <w:rPr>
          <w:color w:val="231F20"/>
        </w:rPr>
        <w:t>2006</w:t>
      </w:r>
      <w:r>
        <w:rPr>
          <w:color w:val="231F20"/>
          <w:spacing w:val="-9"/>
        </w:rPr>
        <w:t> </w:t>
      </w:r>
      <w:r>
        <w:rPr>
          <w:color w:val="231F20"/>
        </w:rPr>
        <w:t>order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summary</w:t>
      </w:r>
      <w:r>
        <w:rPr>
          <w:color w:val="231F20"/>
          <w:spacing w:val="-8"/>
        </w:rPr>
        <w:t> </w:t>
      </w:r>
      <w:r>
        <w:rPr>
          <w:color w:val="231F20"/>
        </w:rPr>
        <w:t>judgment,</w:t>
      </w:r>
      <w:r>
        <w:rPr>
          <w:color w:val="231F20"/>
          <w:spacing w:val="-8"/>
        </w:rPr>
        <w:t> </w:t>
      </w:r>
      <w:r>
        <w:rPr>
          <w:color w:val="231F20"/>
        </w:rPr>
        <w:t>(2)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Court’s</w:t>
      </w:r>
      <w:r>
        <w:rPr>
          <w:color w:val="231F20"/>
          <w:spacing w:val="-10"/>
        </w:rPr>
        <w:t> </w:t>
      </w:r>
      <w:r>
        <w:rPr>
          <w:color w:val="231F20"/>
        </w:rPr>
        <w:t>order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March</w:t>
      </w:r>
      <w:r>
        <w:rPr>
          <w:color w:val="231F20"/>
          <w:spacing w:val="-9"/>
        </w:rPr>
        <w:t> </w:t>
      </w:r>
      <w:r>
        <w:rPr>
          <w:color w:val="231F20"/>
        </w:rPr>
        <w:t>28,</w:t>
      </w:r>
      <w:r>
        <w:rPr>
          <w:color w:val="231F20"/>
          <w:spacing w:val="-10"/>
        </w:rPr>
        <w:t> </w:t>
      </w:r>
      <w:r>
        <w:rPr>
          <w:color w:val="231F20"/>
        </w:rPr>
        <w:t>2007,</w:t>
      </w:r>
      <w:r>
        <w:rPr>
          <w:color w:val="231F20"/>
          <w:spacing w:val="-10"/>
        </w:rPr>
        <w:t> </w:t>
      </w:r>
      <w:r>
        <w:rPr>
          <w:color w:val="231F20"/>
        </w:rPr>
        <w:t>(3)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Court’s</w:t>
      </w:r>
      <w:r>
        <w:rPr>
          <w:color w:val="231F20"/>
          <w:spacing w:val="-11"/>
        </w:rPr>
        <w:t> </w:t>
      </w:r>
      <w:r>
        <w:rPr>
          <w:color w:val="231F20"/>
        </w:rPr>
        <w:t>claim</w:t>
      </w:r>
      <w:r>
        <w:rPr>
          <w:color w:val="231F20"/>
          <w:spacing w:val="-6"/>
        </w:rPr>
        <w:t> </w:t>
      </w:r>
      <w:r>
        <w:rPr>
          <w:color w:val="231F20"/>
        </w:rPr>
        <w:t>construction</w:t>
      </w:r>
      <w:r>
        <w:rPr>
          <w:color w:val="231F20"/>
          <w:spacing w:val="-6"/>
        </w:rPr>
        <w:t> </w:t>
      </w:r>
      <w:r>
        <w:rPr>
          <w:color w:val="231F20"/>
        </w:rPr>
        <w:t>order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September</w:t>
      </w:r>
      <w:r>
        <w:rPr>
          <w:color w:val="231F20"/>
          <w:spacing w:val="1"/>
        </w:rPr>
        <w:t> </w:t>
      </w:r>
      <w:r>
        <w:rPr>
          <w:color w:val="231F20"/>
        </w:rPr>
        <w:t>21,</w:t>
      </w:r>
      <w:r>
        <w:rPr>
          <w:color w:val="231F20"/>
          <w:spacing w:val="-2"/>
        </w:rPr>
        <w:t> </w:t>
      </w:r>
      <w:r>
        <w:rPr>
          <w:color w:val="231F20"/>
        </w:rPr>
        <w:t>2004,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(4)</w:t>
      </w:r>
      <w:r>
        <w:rPr>
          <w:color w:val="231F20"/>
          <w:spacing w:val="-3"/>
        </w:rPr>
        <w:t> </w:t>
      </w:r>
      <w:r>
        <w:rPr>
          <w:color w:val="231F20"/>
        </w:rPr>
        <w:t>the entry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judgment on</w:t>
      </w:r>
      <w:r>
        <w:rPr>
          <w:color w:val="231F20"/>
          <w:spacing w:val="-2"/>
        </w:rPr>
        <w:t> </w:t>
      </w:r>
      <w:r>
        <w:rPr>
          <w:color w:val="231F20"/>
        </w:rPr>
        <w:t>March</w:t>
      </w:r>
      <w:r>
        <w:rPr>
          <w:color w:val="231F20"/>
          <w:spacing w:val="-1"/>
        </w:rPr>
        <w:t> </w:t>
      </w:r>
      <w:r>
        <w:rPr>
          <w:color w:val="231F20"/>
        </w:rPr>
        <w:t>29,</w:t>
      </w:r>
      <w:r>
        <w:rPr>
          <w:color w:val="231F20"/>
          <w:spacing w:val="-2"/>
        </w:rPr>
        <w:t> </w:t>
      </w:r>
      <w:r>
        <w:rPr>
          <w:color w:val="231F20"/>
        </w:rPr>
        <w:t>2007.</w:t>
      </w:r>
      <w:r>
        <w:rPr>
          <w:color w:val="231F20"/>
          <w:spacing w:val="-3"/>
        </w:rPr>
        <w:t> </w:t>
      </w:r>
      <w:r>
        <w:rPr>
          <w:color w:val="231F20"/>
        </w:rPr>
        <w:t>Oracle has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</w:rPr>
        <w:t> its</w:t>
      </w:r>
      <w:r>
        <w:rPr>
          <w:color w:val="231F20"/>
          <w:spacing w:val="-1"/>
        </w:rPr>
        <w:t> </w:t>
      </w:r>
      <w:r>
        <w:rPr>
          <w:color w:val="231F20"/>
        </w:rPr>
        <w:t>statement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amount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approximately</w:t>
      </w:r>
      <w:r>
        <w:rPr>
          <w:color w:val="231F20"/>
          <w:spacing w:val="-1"/>
        </w:rPr>
        <w:t> </w:t>
      </w:r>
      <w:r>
        <w:rPr>
          <w:color w:val="231F20"/>
        </w:rPr>
        <w:t>$0.2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connection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entry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judgment.</w:t>
      </w:r>
      <w:r>
        <w:rPr>
          <w:color w:val="231F20"/>
          <w:spacing w:val="-1"/>
        </w:rPr>
        <w:t> MangoSoft’s</w:t>
      </w:r>
      <w:r>
        <w:rPr>
          <w:color w:val="231F20"/>
          <w:spacing w:val="-6"/>
        </w:rPr>
        <w:t> </w:t>
      </w:r>
      <w:r>
        <w:rPr>
          <w:color w:val="231F20"/>
        </w:rPr>
        <w:t>opening</w:t>
      </w:r>
      <w:r>
        <w:rPr>
          <w:color w:val="231F20"/>
          <w:spacing w:val="-3"/>
        </w:rPr>
        <w:t> </w:t>
      </w:r>
      <w:r>
        <w:rPr>
          <w:color w:val="231F20"/>
        </w:rPr>
        <w:t>brief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appeal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August</w:t>
      </w:r>
      <w:r>
        <w:rPr>
          <w:color w:val="231F20"/>
          <w:spacing w:val="-12"/>
        </w:rPr>
        <w:t> </w:t>
      </w:r>
      <w:r>
        <w:rPr>
          <w:color w:val="231F20"/>
        </w:rPr>
        <w:t>6,</w:t>
      </w:r>
      <w:r>
        <w:rPr>
          <w:color w:val="231F20"/>
          <w:spacing w:val="-10"/>
        </w:rPr>
        <w:t> </w:t>
      </w:r>
      <w:r>
        <w:rPr>
          <w:color w:val="231F20"/>
        </w:rPr>
        <w:t>2007.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responsive</w:t>
      </w:r>
      <w:r>
        <w:rPr>
          <w:color w:val="231F20"/>
          <w:spacing w:val="-11"/>
        </w:rPr>
        <w:t> </w:t>
      </w:r>
      <w:r>
        <w:rPr>
          <w:color w:val="231F20"/>
        </w:rPr>
        <w:t>brief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September</w:t>
      </w:r>
      <w:r>
        <w:rPr>
          <w:color w:val="231F20"/>
          <w:spacing w:val="-8"/>
        </w:rPr>
        <w:t> </w:t>
      </w:r>
      <w:r>
        <w:rPr>
          <w:color w:val="231F20"/>
        </w:rPr>
        <w:t>17,</w:t>
      </w:r>
      <w:r>
        <w:rPr>
          <w:color w:val="231F20"/>
          <w:spacing w:val="-10"/>
        </w:rPr>
        <w:t> </w:t>
      </w:r>
      <w:r>
        <w:rPr>
          <w:color w:val="231F20"/>
        </w:rPr>
        <w:t>2007,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MangoSoft’s</w:t>
      </w:r>
      <w:r>
        <w:rPr>
          <w:color w:val="231F20"/>
          <w:spacing w:val="-11"/>
        </w:rPr>
        <w:t> </w:t>
      </w:r>
      <w:r>
        <w:rPr>
          <w:color w:val="231F20"/>
        </w:rPr>
        <w:t>reply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due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October</w:t>
      </w:r>
      <w:r>
        <w:rPr>
          <w:color w:val="231F20"/>
          <w:spacing w:val="9"/>
        </w:rPr>
        <w:t> </w:t>
      </w:r>
      <w:r>
        <w:rPr>
          <w:color w:val="231F20"/>
        </w:rPr>
        <w:t>1,</w:t>
      </w:r>
      <w:r>
        <w:rPr>
          <w:color w:val="231F20"/>
          <w:spacing w:val="9"/>
        </w:rPr>
        <w:t> </w:t>
      </w:r>
      <w:r>
        <w:rPr>
          <w:color w:val="231F20"/>
        </w:rPr>
        <w:t>2007.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21,</w:t>
      </w:r>
      <w:r>
        <w:rPr>
          <w:color w:val="231F20"/>
          <w:spacing w:val="8"/>
        </w:rPr>
        <w:t> </w:t>
      </w:r>
      <w:r>
        <w:rPr>
          <w:color w:val="231F20"/>
        </w:rPr>
        <w:t>2007,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parties</w:t>
      </w:r>
      <w:r>
        <w:rPr>
          <w:color w:val="231F20"/>
          <w:spacing w:val="10"/>
        </w:rPr>
        <w:t> </w:t>
      </w:r>
      <w:r>
        <w:rPr>
          <w:color w:val="231F20"/>
        </w:rPr>
        <w:t>were</w:t>
      </w:r>
      <w:r>
        <w:rPr>
          <w:color w:val="231F20"/>
          <w:spacing w:val="9"/>
        </w:rPr>
        <w:t> </w:t>
      </w:r>
      <w:r>
        <w:rPr>
          <w:color w:val="231F20"/>
        </w:rPr>
        <w:t>notified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matter</w:t>
      </w:r>
      <w:r>
        <w:rPr>
          <w:color w:val="231F20"/>
          <w:spacing w:val="12"/>
        </w:rPr>
        <w:t> </w:t>
      </w:r>
      <w:r>
        <w:rPr>
          <w:color w:val="231F20"/>
        </w:rPr>
        <w:t>was</w:t>
      </w:r>
      <w:r>
        <w:rPr>
          <w:color w:val="231F20"/>
          <w:spacing w:val="7"/>
        </w:rPr>
        <w:t> </w:t>
      </w:r>
      <w:r>
        <w:rPr>
          <w:color w:val="231F20"/>
        </w:rPr>
        <w:t>selected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inclusion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</w:rPr>
        <w:t> Federal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Circuit’s</w:t>
      </w:r>
      <w:r>
        <w:rPr>
          <w:color w:val="231F20"/>
          <w:spacing w:val="12"/>
        </w:rPr>
        <w:t> </w:t>
      </w:r>
      <w:r>
        <w:rPr>
          <w:color w:val="231F20"/>
        </w:rPr>
        <w:t>mandatory</w:t>
      </w:r>
      <w:r>
        <w:rPr>
          <w:color w:val="231F20"/>
          <w:spacing w:val="16"/>
        </w:rPr>
        <w:t> </w:t>
      </w:r>
      <w:r>
        <w:rPr>
          <w:color w:val="231F20"/>
        </w:rPr>
        <w:t>Appellate</w:t>
      </w:r>
      <w:r>
        <w:rPr>
          <w:color w:val="231F20"/>
          <w:spacing w:val="17"/>
        </w:rPr>
        <w:t> </w:t>
      </w:r>
      <w:r>
        <w:rPr>
          <w:color w:val="231F20"/>
        </w:rPr>
        <w:t>Mediation</w:t>
      </w:r>
      <w:r>
        <w:rPr>
          <w:color w:val="231F20"/>
          <w:spacing w:val="16"/>
        </w:rPr>
        <w:t> </w:t>
      </w:r>
      <w:r>
        <w:rPr>
          <w:color w:val="231F20"/>
        </w:rPr>
        <w:t>Program.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mediation</w:t>
      </w:r>
      <w:r>
        <w:rPr>
          <w:color w:val="231F20"/>
          <w:spacing w:val="17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held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June</w:t>
      </w:r>
      <w:r>
        <w:rPr>
          <w:color w:val="231F20"/>
          <w:spacing w:val="13"/>
        </w:rPr>
        <w:t> </w:t>
      </w:r>
      <w:r>
        <w:rPr>
          <w:color w:val="231F20"/>
        </w:rPr>
        <w:t>20,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matter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resolved.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appeal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proceed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schedule</w:t>
      </w:r>
      <w:r>
        <w:rPr>
          <w:color w:val="231F20"/>
          <w:spacing w:val="16"/>
        </w:rPr>
        <w:t> </w:t>
      </w:r>
      <w:r>
        <w:rPr>
          <w:color w:val="231F20"/>
        </w:rPr>
        <w:t>outlined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above.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SAP</w:t>
      </w:r>
      <w:r>
        <w:rPr>
          <w:color w:val="231F20"/>
          <w:spacing w:val="13"/>
        </w:rPr>
        <w:t> </w:t>
      </w:r>
      <w:r>
        <w:rPr>
          <w:color w:val="231F20"/>
        </w:rPr>
        <w:t>Intellectual</w:t>
      </w:r>
      <w:r>
        <w:rPr>
          <w:color w:val="231F20"/>
          <w:spacing w:val="16"/>
        </w:rPr>
        <w:t> </w:t>
      </w:r>
      <w:r>
        <w:rPr>
          <w:color w:val="231F20"/>
        </w:rPr>
        <w:t>Property</w:t>
      </w:r>
      <w:r>
        <w:rPr>
          <w:color w:val="231F20"/>
          <w:spacing w:val="14"/>
        </w:rPr>
        <w:t> </w:t>
      </w:r>
      <w:r>
        <w:rPr>
          <w:color w:val="231F20"/>
        </w:rPr>
        <w:t>Litigation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68" w:lineRule="auto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March</w:t>
      </w:r>
      <w:r>
        <w:rPr>
          <w:color w:val="231F20"/>
          <w:spacing w:val="24"/>
        </w:rPr>
        <w:t> </w:t>
      </w:r>
      <w:r>
        <w:rPr>
          <w:color w:val="231F20"/>
        </w:rPr>
        <w:t>22,</w:t>
      </w:r>
      <w:r>
        <w:rPr>
          <w:color w:val="231F20"/>
          <w:spacing w:val="23"/>
        </w:rPr>
        <w:t> </w:t>
      </w:r>
      <w:r>
        <w:rPr>
          <w:color w:val="231F20"/>
        </w:rPr>
        <w:t>2007,</w:t>
      </w:r>
      <w:r>
        <w:rPr>
          <w:color w:val="231F20"/>
          <w:spacing w:val="22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Corporation,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USA,</w:t>
      </w:r>
      <w:r>
        <w:rPr>
          <w:color w:val="231F20"/>
          <w:spacing w:val="21"/>
        </w:rPr>
        <w:t> </w:t>
      </w:r>
      <w:r>
        <w:rPr>
          <w:color w:val="231F20"/>
        </w:rPr>
        <w:t>Inc.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International</w:t>
      </w:r>
      <w:r>
        <w:rPr>
          <w:color w:val="231F20"/>
          <w:spacing w:val="28"/>
        </w:rPr>
        <w:t> </w:t>
      </w:r>
      <w:r>
        <w:rPr>
          <w:color w:val="231F20"/>
        </w:rPr>
        <w:t>Corporation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(collectively,</w:t>
      </w:r>
      <w:r>
        <w:rPr>
          <w:color w:val="231F20"/>
          <w:spacing w:val="21"/>
        </w:rPr>
        <w:t> </w:t>
      </w:r>
      <w:r>
        <w:rPr>
          <w:color w:val="231F20"/>
        </w:rPr>
        <w:t>“Oracle”)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complaint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States</w:t>
      </w:r>
      <w:r>
        <w:rPr>
          <w:color w:val="231F20"/>
          <w:spacing w:val="1"/>
        </w:rPr>
        <w:t> </w:t>
      </w:r>
      <w:r>
        <w:rPr>
          <w:color w:val="231F20"/>
        </w:rPr>
        <w:t>District</w:t>
      </w:r>
      <w:r>
        <w:rPr>
          <w:color w:val="231F20"/>
          <w:spacing w:val="4"/>
        </w:rPr>
        <w:t> </w:t>
      </w:r>
      <w:r>
        <w:rPr>
          <w:color w:val="231F20"/>
        </w:rPr>
        <w:t>Court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Northern</w:t>
      </w:r>
      <w:r>
        <w:rPr>
          <w:color w:val="231F20"/>
          <w:spacing w:val="2"/>
        </w:rPr>
        <w:t> </w:t>
      </w:r>
      <w:r>
        <w:rPr>
          <w:color w:val="231F20"/>
        </w:rPr>
        <w:t>District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California</w:t>
      </w:r>
      <w:r>
        <w:rPr>
          <w:color w:val="231F20"/>
          <w:spacing w:val="5"/>
        </w:rPr>
        <w:t> </w:t>
      </w:r>
      <w:r>
        <w:rPr>
          <w:color w:val="231F20"/>
        </w:rPr>
        <w:t>against</w:t>
      </w:r>
      <w:r>
        <w:rPr>
          <w:color w:val="231F20"/>
          <w:spacing w:val="3"/>
        </w:rPr>
        <w:t> </w:t>
      </w:r>
      <w:r>
        <w:rPr>
          <w:color w:val="231F20"/>
        </w:rPr>
        <w:t>SAP</w:t>
      </w:r>
      <w:r>
        <w:rPr>
          <w:color w:val="231F20"/>
          <w:spacing w:val="22"/>
        </w:rPr>
        <w:t> </w:t>
      </w:r>
      <w:r>
        <w:rPr>
          <w:color w:val="231F20"/>
          <w:spacing w:val="-3"/>
        </w:rPr>
        <w:t>AG,</w:t>
      </w:r>
      <w:r>
        <w:rPr>
          <w:color w:val="231F20"/>
          <w:spacing w:val="32"/>
        </w:rPr>
        <w:t> </w:t>
      </w:r>
      <w:r>
        <w:rPr>
          <w:color w:val="231F20"/>
        </w:rPr>
        <w:t>its</w:t>
      </w:r>
      <w:r>
        <w:rPr>
          <w:color w:val="231F20"/>
          <w:spacing w:val="34"/>
        </w:rPr>
        <w:t> </w:t>
      </w:r>
      <w:r>
        <w:rPr>
          <w:color w:val="231F20"/>
        </w:rPr>
        <w:t>wholly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subsidiary,</w:t>
      </w:r>
      <w:r>
        <w:rPr>
          <w:color w:val="231F20"/>
          <w:spacing w:val="33"/>
        </w:rPr>
        <w:t> </w:t>
      </w:r>
      <w:r>
        <w:rPr>
          <w:color w:val="231F20"/>
        </w:rPr>
        <w:t>SAP</w:t>
      </w:r>
      <w:r>
        <w:rPr>
          <w:color w:val="231F20"/>
          <w:spacing w:val="14"/>
        </w:rPr>
        <w:t> </w:t>
      </w:r>
      <w:r>
        <w:rPr>
          <w:color w:val="231F20"/>
        </w:rPr>
        <w:t>America,</w:t>
      </w:r>
      <w:r>
        <w:rPr>
          <w:color w:val="231F20"/>
          <w:spacing w:val="36"/>
        </w:rPr>
        <w:t> </w:t>
      </w:r>
      <w:r>
        <w:rPr>
          <w:color w:val="231F20"/>
        </w:rPr>
        <w:t>Inc.,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its</w:t>
      </w:r>
      <w:r>
        <w:rPr>
          <w:color w:val="231F20"/>
          <w:spacing w:val="33"/>
        </w:rPr>
        <w:t> </w:t>
      </w:r>
      <w:r>
        <w:rPr>
          <w:color w:val="231F20"/>
        </w:rPr>
        <w:t>wholly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subsidiary,</w:t>
      </w:r>
      <w:r>
        <w:rPr>
          <w:color w:val="231F20"/>
          <w:spacing w:val="33"/>
        </w:rPr>
        <w:t> </w:t>
      </w:r>
      <w:r>
        <w:rPr>
          <w:color w:val="231F20"/>
          <w:spacing w:val="-4"/>
        </w:rPr>
        <w:t>TomorrowNow,</w:t>
      </w:r>
      <w:r>
        <w:rPr>
          <w:color w:val="231F20"/>
          <w:spacing w:val="32"/>
        </w:rPr>
        <w:t> </w:t>
      </w:r>
      <w:r>
        <w:rPr>
          <w:color w:val="231F20"/>
        </w:rPr>
        <w:t>Inc.,</w:t>
      </w:r>
      <w:r>
        <w:rPr>
          <w:color w:val="231F20"/>
          <w:spacing w:val="69"/>
        </w:rPr>
        <w:t> </w:t>
      </w:r>
      <w:r>
        <w:rPr>
          <w:color w:val="231F20"/>
          <w:spacing w:val="-1"/>
        </w:rPr>
        <w:t>(collectively,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“SAP</w:t>
      </w:r>
      <w:r>
        <w:rPr>
          <w:color w:val="231F20"/>
          <w:spacing w:val="13"/>
        </w:rPr>
        <w:t> </w:t>
      </w:r>
      <w:r>
        <w:rPr>
          <w:color w:val="231F20"/>
        </w:rPr>
        <w:t>Defendants”)</w:t>
      </w:r>
      <w:r>
        <w:rPr>
          <w:color w:val="231F20"/>
          <w:spacing w:val="17"/>
        </w:rPr>
        <w:t> </w:t>
      </w:r>
      <w:r>
        <w:rPr>
          <w:color w:val="231F20"/>
        </w:rPr>
        <w:t>alleging</w:t>
      </w:r>
      <w:r>
        <w:rPr>
          <w:color w:val="231F20"/>
          <w:spacing w:val="15"/>
        </w:rPr>
        <w:t> </w:t>
      </w:r>
      <w:r>
        <w:rPr>
          <w:color w:val="231F20"/>
        </w:rPr>
        <w:t>violations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Federal</w:t>
      </w:r>
      <w:r>
        <w:rPr>
          <w:color w:val="231F20"/>
          <w:spacing w:val="16"/>
        </w:rPr>
        <w:t> </w:t>
      </w:r>
      <w:r>
        <w:rPr>
          <w:color w:val="231F20"/>
        </w:rPr>
        <w:t>Computer</w:t>
      </w:r>
      <w:r>
        <w:rPr>
          <w:color w:val="231F20"/>
          <w:spacing w:val="17"/>
        </w:rPr>
        <w:t> </w:t>
      </w:r>
      <w:r>
        <w:rPr>
          <w:color w:val="231F20"/>
        </w:rPr>
        <w:t>Fraud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Abuse</w:t>
      </w:r>
      <w:r>
        <w:rPr>
          <w:color w:val="231F20"/>
          <w:spacing w:val="14"/>
        </w:rPr>
        <w:t> </w:t>
      </w:r>
      <w:r>
        <w:rPr>
          <w:color w:val="231F20"/>
        </w:rPr>
        <w:t>Act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California Computer</w:t>
      </w:r>
      <w:r>
        <w:rPr>
          <w:color w:val="231F20"/>
          <w:spacing w:val="-1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Access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Fraud</w:t>
      </w:r>
      <w:r>
        <w:rPr>
          <w:color w:val="231F20"/>
          <w:spacing w:val="-3"/>
        </w:rPr>
        <w:t> </w:t>
      </w:r>
      <w:r>
        <w:rPr>
          <w:color w:val="231F20"/>
        </w:rPr>
        <w:t>Act,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civil</w:t>
      </w:r>
      <w:r>
        <w:rPr>
          <w:color w:val="231F20"/>
          <w:spacing w:val="-2"/>
        </w:rPr>
        <w:t> conspiracy,</w:t>
      </w:r>
      <w:r>
        <w:rPr>
          <w:color w:val="231F20"/>
          <w:spacing w:val="-4"/>
        </w:rPr>
        <w:t> </w:t>
      </w:r>
      <w:r>
        <w:rPr>
          <w:color w:val="231F20"/>
        </w:rPr>
        <w:t>trespass,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conversion,</w:t>
      </w:r>
      <w:r>
        <w:rPr>
          <w:color w:val="231F20"/>
          <w:spacing w:val="-4"/>
        </w:rPr>
        <w:t> </w:t>
      </w:r>
      <w:r>
        <w:rPr>
          <w:color w:val="231F20"/>
        </w:rPr>
        <w:t>violation 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California</w:t>
      </w:r>
      <w:r>
        <w:rPr>
          <w:color w:val="231F20"/>
          <w:spacing w:val="31"/>
        </w:rPr>
        <w:t> </w:t>
      </w:r>
      <w:r>
        <w:rPr>
          <w:color w:val="231F20"/>
        </w:rPr>
        <w:t>Unfair</w:t>
      </w:r>
      <w:r>
        <w:rPr>
          <w:color w:val="231F20"/>
          <w:spacing w:val="15"/>
        </w:rPr>
        <w:t> </w:t>
      </w:r>
      <w:r>
        <w:rPr>
          <w:color w:val="231F20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Practices</w:t>
      </w:r>
      <w:r>
        <w:rPr>
          <w:color w:val="231F20"/>
          <w:spacing w:val="17"/>
        </w:rPr>
        <w:t> </w:t>
      </w:r>
      <w:r>
        <w:rPr>
          <w:color w:val="231F20"/>
        </w:rPr>
        <w:t>Act,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intentional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negligent</w:t>
      </w:r>
      <w:r>
        <w:rPr>
          <w:color w:val="231F20"/>
          <w:spacing w:val="15"/>
        </w:rPr>
        <w:t> </w:t>
      </w:r>
      <w:r>
        <w:rPr>
          <w:color w:val="231F20"/>
        </w:rPr>
        <w:t>interference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prospective</w:t>
      </w:r>
      <w:r>
        <w:rPr>
          <w:color w:val="231F20"/>
          <w:spacing w:val="12"/>
        </w:rPr>
        <w:t> </w:t>
      </w:r>
      <w:r>
        <w:rPr>
          <w:color w:val="231F20"/>
        </w:rPr>
        <w:t>economic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advantage.</w:t>
      </w:r>
      <w:r>
        <w:rPr>
          <w:color w:val="231F20"/>
          <w:spacing w:val="49"/>
        </w:rPr>
        <w:t> </w:t>
      </w:r>
      <w:r>
        <w:rPr>
          <w:color w:val="231F20"/>
        </w:rPr>
        <w:t>Oracle</w:t>
      </w:r>
      <w:r>
        <w:rPr>
          <w:color w:val="231F20"/>
          <w:spacing w:val="3"/>
        </w:rPr>
        <w:t> </w:t>
      </w:r>
      <w:r>
        <w:rPr>
          <w:color w:val="231F20"/>
        </w:rPr>
        <w:t>alleged that</w:t>
      </w:r>
      <w:r>
        <w:rPr>
          <w:color w:val="231F20"/>
          <w:spacing w:val="2"/>
        </w:rPr>
        <w:t> </w:t>
      </w:r>
      <w:r>
        <w:rPr>
          <w:color w:val="231F20"/>
        </w:rPr>
        <w:t>SAP</w:t>
      </w:r>
      <w:r>
        <w:rPr>
          <w:color w:val="231F20"/>
          <w:spacing w:val="-3"/>
        </w:rPr>
        <w:t> </w:t>
      </w:r>
      <w:r>
        <w:rPr>
          <w:color w:val="231F20"/>
        </w:rPr>
        <w:t>unlawfully accessed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Oracle’s </w:t>
      </w:r>
      <w:r>
        <w:rPr>
          <w:color w:val="231F20"/>
        </w:rPr>
        <w:t>Customer Connection</w:t>
      </w:r>
      <w:r>
        <w:rPr>
          <w:color w:val="231F20"/>
          <w:spacing w:val="2"/>
        </w:rPr>
        <w:t> </w:t>
      </w:r>
      <w:r>
        <w:rPr>
          <w:color w:val="231F20"/>
        </w:rPr>
        <w:t>support</w:t>
      </w:r>
      <w:r>
        <w:rPr>
          <w:color w:val="231F20"/>
          <w:spacing w:val="-1"/>
        </w:rPr>
        <w:t> </w:t>
      </w:r>
      <w:r>
        <w:rPr>
          <w:color w:val="231F20"/>
        </w:rPr>
        <w:t>website</w:t>
      </w:r>
      <w:r>
        <w:rPr>
          <w:color w:val="231F20"/>
          <w:spacing w:val="1"/>
        </w:rPr>
        <w:t> </w:t>
      </w:r>
      <w:r>
        <w:rPr>
          <w:color w:val="231F20"/>
        </w:rPr>
        <w:t>and improperly</w:t>
      </w:r>
      <w:r>
        <w:rPr>
          <w:color w:val="231F20"/>
          <w:spacing w:val="3"/>
        </w:rPr>
        <w:t> </w:t>
      </w:r>
      <w:r>
        <w:rPr>
          <w:color w:val="231F20"/>
        </w:rPr>
        <w:t>took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used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38"/>
        </w:rPr>
        <w:t> </w:t>
      </w:r>
      <w:r>
        <w:rPr>
          <w:color w:val="231F20"/>
        </w:rPr>
        <w:t>intellectual</w:t>
      </w:r>
      <w:r>
        <w:rPr>
          <w:color w:val="231F20"/>
          <w:spacing w:val="46"/>
        </w:rPr>
        <w:t> </w:t>
      </w:r>
      <w:r>
        <w:rPr>
          <w:color w:val="231F20"/>
          <w:spacing w:val="-2"/>
        </w:rPr>
        <w:t>property,</w:t>
      </w:r>
      <w:r>
        <w:rPr>
          <w:color w:val="231F20"/>
          <w:spacing w:val="39"/>
        </w:rPr>
        <w:t> </w:t>
      </w:r>
      <w:r>
        <w:rPr>
          <w:color w:val="231F20"/>
        </w:rPr>
        <w:t>including</w:t>
      </w:r>
      <w:r>
        <w:rPr>
          <w:color w:val="231F20"/>
          <w:spacing w:val="42"/>
        </w:rPr>
        <w:t> </w:t>
      </w:r>
      <w:r>
        <w:rPr>
          <w:color w:val="231F20"/>
        </w:rPr>
        <w:t>software</w:t>
      </w:r>
      <w:r>
        <w:rPr>
          <w:color w:val="231F20"/>
          <w:spacing w:val="41"/>
        </w:rPr>
        <w:t> </w:t>
      </w:r>
      <w:r>
        <w:rPr>
          <w:color w:val="231F20"/>
        </w:rPr>
        <w:t>code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knowledge</w:t>
      </w:r>
      <w:r>
        <w:rPr>
          <w:color w:val="231F20"/>
          <w:spacing w:val="41"/>
        </w:rPr>
        <w:t> </w:t>
      </w:r>
      <w:r>
        <w:rPr>
          <w:color w:val="231F20"/>
        </w:rPr>
        <w:t>management</w:t>
      </w:r>
      <w:r>
        <w:rPr>
          <w:color w:val="231F20"/>
          <w:spacing w:val="44"/>
        </w:rPr>
        <w:t> </w:t>
      </w:r>
      <w:r>
        <w:rPr>
          <w:color w:val="231F20"/>
        </w:rPr>
        <w:t>solutions.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complaint</w:t>
      </w:r>
      <w:r>
        <w:rPr>
          <w:color w:val="231F20"/>
          <w:spacing w:val="5"/>
        </w:rPr>
        <w:t> </w:t>
      </w:r>
      <w:r>
        <w:rPr>
          <w:color w:val="231F20"/>
        </w:rPr>
        <w:t>seeks unspecified</w:t>
      </w:r>
      <w:r>
        <w:rPr>
          <w:color w:val="231F20"/>
          <w:spacing w:val="3"/>
        </w:rPr>
        <w:t> </w:t>
      </w:r>
      <w:r>
        <w:rPr>
          <w:color w:val="231F20"/>
        </w:rPr>
        <w:t>damages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preliminary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permanent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injunctive</w:t>
      </w:r>
      <w:r>
        <w:rPr>
          <w:color w:val="231F20"/>
          <w:spacing w:val="1"/>
        </w:rPr>
        <w:t> </w:t>
      </w:r>
      <w:r>
        <w:rPr>
          <w:color w:val="231F20"/>
        </w:rPr>
        <w:t>relief.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April</w:t>
      </w:r>
      <w:r>
        <w:rPr>
          <w:color w:val="231F20"/>
          <w:spacing w:val="1"/>
        </w:rPr>
        <w:t> </w:t>
      </w:r>
      <w:r>
        <w:rPr>
          <w:color w:val="231F20"/>
        </w:rPr>
        <w:t>10, 2007,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27"/>
        </w:rPr>
        <w:t> </w:t>
      </w:r>
      <w:r>
        <w:rPr>
          <w:color w:val="231F20"/>
        </w:rPr>
        <w:t>filed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stipulation</w:t>
      </w:r>
      <w:r>
        <w:rPr>
          <w:color w:val="231F20"/>
          <w:spacing w:val="-2"/>
        </w:rPr>
        <w:t> </w:t>
      </w:r>
      <w:r>
        <w:rPr>
          <w:color w:val="231F20"/>
        </w:rPr>
        <w:t>extending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SAP</w:t>
      </w:r>
      <w:r>
        <w:rPr>
          <w:color w:val="231F20"/>
          <w:spacing w:val="-7"/>
        </w:rPr>
        <w:t> </w:t>
      </w:r>
      <w:r>
        <w:rPr>
          <w:color w:val="231F20"/>
        </w:rPr>
        <w:t>Defendants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respond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complaint. On</w:t>
      </w:r>
      <w:r>
        <w:rPr>
          <w:color w:val="231F20"/>
          <w:spacing w:val="-6"/>
        </w:rPr>
        <w:t> </w:t>
      </w:r>
      <w:r>
        <w:rPr>
          <w:color w:val="231F20"/>
        </w:rPr>
        <w:t>June</w:t>
      </w:r>
      <w:r>
        <w:rPr>
          <w:color w:val="231F20"/>
          <w:spacing w:val="-4"/>
        </w:rPr>
        <w:t> </w:t>
      </w:r>
      <w:r>
        <w:rPr>
          <w:color w:val="231F20"/>
        </w:rPr>
        <w:t>1,</w:t>
      </w:r>
      <w:r>
        <w:rPr>
          <w:color w:val="231F20"/>
          <w:spacing w:val="-4"/>
        </w:rPr>
        <w:t> </w:t>
      </w:r>
      <w:r>
        <w:rPr>
          <w:color w:val="231F20"/>
        </w:rPr>
        <w:t>2007,</w:t>
      </w:r>
      <w:r>
        <w:rPr>
          <w:color w:val="231F20"/>
          <w:spacing w:val="-4"/>
        </w:rPr>
        <w:t> </w:t>
      </w:r>
      <w:r>
        <w:rPr>
          <w:color w:val="231F20"/>
        </w:rPr>
        <w:t>Oracle</w:t>
      </w:r>
      <w:r>
        <w:rPr>
          <w:color w:val="231F20"/>
        </w:rPr>
        <w:t> filed</w:t>
      </w:r>
      <w:r>
        <w:rPr>
          <w:color w:val="231F20"/>
          <w:spacing w:val="8"/>
        </w:rPr>
        <w:t> </w:t>
      </w:r>
      <w:r>
        <w:rPr>
          <w:color w:val="231F20"/>
        </w:rPr>
        <w:t>their</w:t>
      </w:r>
      <w:r>
        <w:rPr>
          <w:color w:val="231F20"/>
          <w:spacing w:val="10"/>
        </w:rPr>
        <w:t> </w:t>
      </w:r>
      <w:r>
        <w:rPr>
          <w:color w:val="231F20"/>
        </w:rPr>
        <w:t>First</w:t>
      </w:r>
      <w:r>
        <w:rPr>
          <w:color w:val="231F20"/>
          <w:spacing w:val="8"/>
        </w:rPr>
        <w:t> </w:t>
      </w:r>
      <w:r>
        <w:rPr>
          <w:color w:val="231F20"/>
        </w:rPr>
        <w:t>Amended</w:t>
      </w:r>
      <w:r>
        <w:rPr>
          <w:color w:val="231F20"/>
          <w:spacing w:val="10"/>
        </w:rPr>
        <w:t> </w:t>
      </w:r>
      <w:r>
        <w:rPr>
          <w:color w:val="231F20"/>
        </w:rPr>
        <w:t>Complaint,</w:t>
      </w:r>
      <w:r>
        <w:rPr>
          <w:color w:val="231F20"/>
          <w:spacing w:val="11"/>
        </w:rPr>
        <w:t> </w:t>
      </w:r>
      <w:r>
        <w:rPr>
          <w:color w:val="231F20"/>
        </w:rPr>
        <w:t>adding</w:t>
      </w:r>
      <w:r>
        <w:rPr>
          <w:color w:val="231F20"/>
          <w:spacing w:val="9"/>
        </w:rPr>
        <w:t> </w:t>
      </w:r>
      <w:r>
        <w:rPr>
          <w:color w:val="231F20"/>
        </w:rPr>
        <w:t>claims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infringement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federal</w:t>
      </w:r>
      <w:r>
        <w:rPr>
          <w:color w:val="231F20"/>
          <w:spacing w:val="11"/>
        </w:rPr>
        <w:t> </w:t>
      </w:r>
      <w:r>
        <w:rPr>
          <w:color w:val="231F20"/>
        </w:rPr>
        <w:t>Copyright</w:t>
      </w:r>
      <w:r>
        <w:rPr>
          <w:color w:val="231F20"/>
          <w:spacing w:val="9"/>
        </w:rPr>
        <w:t> </w:t>
      </w:r>
      <w:r>
        <w:rPr>
          <w:color w:val="231F20"/>
        </w:rPr>
        <w:t>Act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breach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</w:rPr>
        <w:t> contract,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dropping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separately</w:t>
      </w:r>
      <w:r>
        <w:rPr>
          <w:color w:val="231F20"/>
          <w:spacing w:val="-5"/>
        </w:rPr>
        <w:t> </w:t>
      </w:r>
      <w:r>
        <w:rPr>
          <w:color w:val="231F20"/>
        </w:rPr>
        <w:t>pled</w:t>
      </w:r>
      <w:r>
        <w:rPr>
          <w:color w:val="231F20"/>
          <w:spacing w:val="-7"/>
        </w:rPr>
        <w:t> </w:t>
      </w:r>
      <w:r>
        <w:rPr>
          <w:color w:val="231F20"/>
        </w:rPr>
        <w:t>conspiracy</w:t>
      </w:r>
      <w:r>
        <w:rPr>
          <w:color w:val="231F20"/>
          <w:spacing w:val="-8"/>
        </w:rPr>
        <w:t> </w:t>
      </w:r>
      <w:r>
        <w:rPr>
          <w:color w:val="231F20"/>
        </w:rPr>
        <w:t>claims.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SAP</w:t>
      </w:r>
      <w:r>
        <w:rPr>
          <w:color w:val="231F20"/>
          <w:spacing w:val="-10"/>
        </w:rPr>
        <w:t> </w:t>
      </w:r>
      <w:r>
        <w:rPr>
          <w:color w:val="231F20"/>
        </w:rPr>
        <w:t>Defendants’</w:t>
      </w:r>
      <w:r>
        <w:rPr>
          <w:color w:val="231F20"/>
          <w:spacing w:val="-15"/>
        </w:rPr>
        <w:t> </w:t>
      </w:r>
      <w:r>
        <w:rPr>
          <w:color w:val="231F20"/>
        </w:rPr>
        <w:t>response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20"/>
        </w:rPr>
        <w:t> </w:t>
      </w:r>
      <w:r>
        <w:rPr>
          <w:color w:val="231F20"/>
        </w:rPr>
        <w:t>July</w:t>
      </w:r>
      <w:r>
        <w:rPr>
          <w:color w:val="231F20"/>
          <w:spacing w:val="14"/>
        </w:rPr>
        <w:t> </w:t>
      </w:r>
      <w:r>
        <w:rPr>
          <w:color w:val="231F20"/>
        </w:rPr>
        <w:t>2,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Litigation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68" w:lineRule="auto"/>
        <w:ind w:right="119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party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legal</w:t>
      </w:r>
      <w:r>
        <w:rPr>
          <w:color w:val="231F20"/>
          <w:spacing w:val="17"/>
        </w:rPr>
        <w:t> </w:t>
      </w:r>
      <w:r>
        <w:rPr>
          <w:color w:val="231F20"/>
        </w:rPr>
        <w:t>proceedings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claims,</w:t>
      </w:r>
      <w:r>
        <w:rPr>
          <w:color w:val="231F20"/>
          <w:spacing w:val="18"/>
        </w:rPr>
        <w:t> </w:t>
      </w:r>
      <w:r>
        <w:rPr>
          <w:color w:val="231F20"/>
        </w:rPr>
        <w:t>either</w:t>
      </w:r>
      <w:r>
        <w:rPr>
          <w:color w:val="231F20"/>
          <w:spacing w:val="18"/>
        </w:rPr>
        <w:t> </w:t>
      </w:r>
      <w:r>
        <w:rPr>
          <w:color w:val="231F20"/>
        </w:rPr>
        <w:t>asserted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unasserted,</w:t>
      </w:r>
      <w:r>
        <w:rPr>
          <w:color w:val="231F20"/>
          <w:spacing w:val="17"/>
        </w:rPr>
        <w:t> </w:t>
      </w:r>
      <w:r>
        <w:rPr>
          <w:color w:val="231F20"/>
        </w:rPr>
        <w:t>which</w:t>
      </w:r>
      <w:r>
        <w:rPr>
          <w:color w:val="231F20"/>
          <w:spacing w:val="16"/>
        </w:rPr>
        <w:t> </w:t>
      </w:r>
      <w:r>
        <w:rPr>
          <w:color w:val="231F20"/>
        </w:rPr>
        <w:t>arise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ordinary</w:t>
      </w:r>
      <w:r>
        <w:rPr>
          <w:color w:val="231F20"/>
          <w:spacing w:val="27"/>
        </w:rPr>
        <w:t> </w:t>
      </w:r>
      <w:r>
        <w:rPr>
          <w:color w:val="231F20"/>
        </w:rPr>
        <w:t>course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-9"/>
        </w:rPr>
        <w:t> </w:t>
      </w:r>
      <w:r>
        <w:rPr>
          <w:color w:val="231F20"/>
        </w:rPr>
        <w:t>including</w:t>
      </w:r>
      <w:r>
        <w:rPr>
          <w:color w:val="231F20"/>
          <w:spacing w:val="-6"/>
        </w:rPr>
        <w:t> </w:t>
      </w:r>
      <w:r>
        <w:rPr>
          <w:color w:val="231F20"/>
        </w:rPr>
        <w:t>proceedings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claims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relate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acquisitions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completed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companies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9"/>
        </w:rPr>
        <w:t> </w:t>
      </w:r>
      <w:r>
        <w:rPr>
          <w:color w:val="231F20"/>
        </w:rPr>
        <w:t>acquired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</w:rPr>
        <w:t>attempting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acquire.</w:t>
      </w:r>
      <w:r>
        <w:rPr>
          <w:color w:val="231F20"/>
          <w:spacing w:val="30"/>
        </w:rPr>
        <w:t> </w:t>
      </w:r>
      <w:r>
        <w:rPr>
          <w:color w:val="231F20"/>
        </w:rPr>
        <w:t>While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outcome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matters</w:t>
      </w:r>
      <w:r>
        <w:rPr>
          <w:color w:val="231F20"/>
          <w:spacing w:val="30"/>
        </w:rPr>
        <w:t> </w:t>
      </w:r>
      <w:r>
        <w:rPr>
          <w:color w:val="231F20"/>
        </w:rPr>
        <w:t>cannot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</w:rPr>
        <w:t>predicted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certainty,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outcome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claims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-10"/>
        </w:rPr>
        <w:t> </w:t>
      </w:r>
      <w:r>
        <w:rPr>
          <w:color w:val="231F20"/>
        </w:rPr>
        <w:t>mentioned</w:t>
      </w:r>
      <w:r>
        <w:rPr>
          <w:color w:val="231F20"/>
          <w:spacing w:val="-7"/>
        </w:rPr>
        <w:t> </w:t>
      </w:r>
      <w:r>
        <w:rPr>
          <w:color w:val="231F20"/>
        </w:rPr>
        <w:t>legal</w:t>
      </w:r>
      <w:r>
        <w:rPr>
          <w:color w:val="231F20"/>
          <w:spacing w:val="-11"/>
        </w:rPr>
        <w:t> </w:t>
      </w:r>
      <w:r>
        <w:rPr>
          <w:color w:val="231F20"/>
        </w:rPr>
        <w:t>matters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adverse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position,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results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flows.</w:t>
      </w:r>
      <w:r>
        <w:rPr/>
      </w:r>
    </w:p>
    <w:p>
      <w:pPr>
        <w:spacing w:after="0" w:line="268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59" w:right="0"/>
        <w:jc w:val="left"/>
        <w:rPr>
          <w:b w:val="0"/>
          <w:bCs w:val="0"/>
        </w:rPr>
      </w:pPr>
      <w:bookmarkStart w:name="SCHEDULE II" w:id="31"/>
      <w:bookmarkEnd w:id="31"/>
      <w:r>
        <w:rPr>
          <w:b w:val="0"/>
        </w:rPr>
      </w:r>
      <w:r>
        <w:rPr>
          <w:color w:val="231F20"/>
        </w:rPr>
        <w:t>SCHEDULE</w:t>
      </w:r>
      <w:r>
        <w:rPr>
          <w:color w:val="231F20"/>
          <w:spacing w:val="11"/>
        </w:rPr>
        <w:t> </w:t>
      </w:r>
      <w:r>
        <w:rPr>
          <w:color w:val="231F20"/>
        </w:rPr>
        <w:t>II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line="249" w:lineRule="auto" w:before="75"/>
        <w:ind w:left="2629" w:right="2379" w:firstLine="8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ORACLE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CORPORATION</w:t>
      </w:r>
      <w:r>
        <w:rPr>
          <w:rFonts w:ascii="Times New Roman"/>
          <w:b/>
          <w:color w:val="231F20"/>
          <w:spacing w:val="24"/>
          <w:sz w:val="20"/>
        </w:rPr>
        <w:t> </w:t>
      </w:r>
      <w:r>
        <w:rPr>
          <w:rFonts w:ascii="Times New Roman"/>
          <w:b/>
          <w:color w:val="231F20"/>
          <w:spacing w:val="-7"/>
          <w:sz w:val="20"/>
        </w:rPr>
        <w:t>VALUATION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QUALIFYING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160" w:lineRule="exact" w:before="100"/>
        <w:ind w:left="5162" w:right="3608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02.513pt;margin-top:121.185699pt;width:66.55pt;height:.1pt;mso-position-horizontal-relative:page;mso-position-vertical-relative:paragraph;z-index:-355960" coordorigin="6050,2424" coordsize="1331,2">
            <v:shape style="position:absolute;left:6050;top:2424;width:1331;height:2" coordorigin="6050,2424" coordsize="1331,0" path="m6050,2424l7380,2424e" filled="false" stroked="true" strokeweight=".610250pt" strokecolor="#231f20">
              <v:path arrowok="t"/>
            </v:shape>
            <w10:wrap type="none"/>
          </v:group>
        </w:pict>
      </w:r>
      <w:r>
        <w:rPr/>
        <w:pict>
          <v:group style="position:absolute;margin-left:384.037994pt;margin-top:121.185699pt;width:35.15pt;height:.1pt;mso-position-horizontal-relative:page;mso-position-vertical-relative:paragraph;z-index:-355936" coordorigin="7681,2424" coordsize="703,2">
            <v:shape style="position:absolute;left:7681;top:2424;width:703;height:2" coordorigin="7681,2424" coordsize="703,0" path="m7681,2424l8384,2424e" filled="false" stroked="true" strokeweight=".610250pt" strokecolor="#231f20">
              <v:path arrowok="t"/>
            </v:shape>
            <w10:wrap type="none"/>
          </v:group>
        </w:pict>
      </w:r>
      <w:r>
        <w:rPr/>
        <w:pict>
          <v:group style="position:absolute;margin-left:434.210999pt;margin-top:121.185699pt;width:43.45pt;height:.1pt;mso-position-horizontal-relative:page;mso-position-vertical-relative:paragraph;z-index:-355912" coordorigin="8684,2424" coordsize="869,2">
            <v:shape style="position:absolute;left:8684;top:2424;width:869;height:2" coordorigin="8684,2424" coordsize="869,0" path="m8684,2424l9553,2424e" filled="false" stroked="true" strokeweight=".610250pt" strokecolor="#231f20">
              <v:path arrowok="t"/>
            </v:shape>
            <w10:wrap type="none"/>
          </v:group>
        </w:pict>
      </w:r>
      <w:r>
        <w:rPr/>
        <w:pict>
          <v:group style="position:absolute;margin-left:492.605011pt;margin-top:121.185699pt;width:32.4500pt;height:.1pt;mso-position-horizontal-relative:page;mso-position-vertical-relative:paragraph;z-index:-355888" coordorigin="9852,2424" coordsize="649,2">
            <v:shape style="position:absolute;left:9852;top:2424;width:649;height:2" coordorigin="9852,2424" coordsize="649,0" path="m9852,2424l10501,2424e" filled="false" stroked="true" strokeweight=".61025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Additions Charged</w:t>
      </w:r>
      <w:r>
        <w:rPr>
          <w:rFonts w:ascii="Times New Roman"/>
          <w:sz w:val="1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2"/>
        <w:gridCol w:w="944"/>
        <w:gridCol w:w="220"/>
        <w:gridCol w:w="1411"/>
        <w:gridCol w:w="220"/>
        <w:gridCol w:w="1003"/>
        <w:gridCol w:w="951"/>
        <w:gridCol w:w="217"/>
        <w:gridCol w:w="743"/>
      </w:tblGrid>
      <w:tr>
        <w:trPr>
          <w:trHeight w:val="311" w:hRule="exact"/>
        </w:trPr>
        <w:tc>
          <w:tcPr>
            <w:tcW w:w="352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44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214" w:right="0" w:hanging="75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Beginning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72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Balance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159" w:right="0" w:hanging="31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to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Operations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or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72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Other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Accounts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Write-offs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5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40" w:right="0" w:firstLine="39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2"/>
                <w:sz w:val="16"/>
              </w:rPr>
              <w:t>Translation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7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Adjustments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13" w:lineRule="exact"/>
              <w:ind w:left="92" w:right="0" w:firstLine="23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Ending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72" w:lineRule="exact"/>
              <w:ind w:left="9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Balance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941" w:hRule="exact"/>
        </w:trPr>
        <w:tc>
          <w:tcPr>
            <w:tcW w:w="352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2" w:lineRule="auto" w:before="92"/>
              <w:ind w:left="55" w:right="104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Trade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Receivable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Allowances</w:t>
            </w:r>
            <w:r>
              <w:rPr>
                <w:rFonts w:ascii="Times New Roman"/>
                <w:color w:val="231F20"/>
                <w:spacing w:val="31"/>
                <w:sz w:val="20"/>
              </w:rPr>
              <w:t> </w:t>
            </w:r>
            <w:r>
              <w:rPr>
                <w:rFonts w:ascii="Times New Roman"/>
                <w:color w:val="231F20"/>
                <w:spacing w:val="-5"/>
                <w:sz w:val="20"/>
              </w:rPr>
              <w:t>Year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Ended: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2005</w:t>
            </w:r>
            <w:r>
              <w:rPr>
                <w:rFonts w:ascii="Times New Roman"/>
                <w:color w:val="231F20"/>
                <w:spacing w:val="4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single" w:sz="9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tabs>
                <w:tab w:pos="603" w:val="left" w:leader="none"/>
              </w:tabs>
              <w:spacing w:line="240" w:lineRule="auto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364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single" w:sz="9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tabs>
                <w:tab w:pos="1070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197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tabs>
                <w:tab w:pos="376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300)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1" w:type="dxa"/>
            <w:tcBorders>
              <w:top w:val="single" w:sz="9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tabs>
                <w:tab w:pos="807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3" w:type="dxa"/>
            <w:tcBorders>
              <w:top w:val="single" w:sz="9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</w:t>
            </w:r>
            <w:r>
              <w:rPr>
                <w:rFonts w:ascii="Times New Roman"/>
                <w:color w:val="231F20"/>
                <w:spacing w:val="48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269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3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</w:t>
            </w:r>
            <w:r>
              <w:rPr>
                <w:rFonts w:ascii="Times New Roman"/>
                <w:color w:val="231F20"/>
                <w:spacing w:val="4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603" w:val="left" w:leader="none"/>
              </w:tabs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(185)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4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3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88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3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</w:t>
            </w:r>
            <w:r>
              <w:rPr>
                <w:rFonts w:ascii="Times New Roman"/>
                <w:color w:val="231F20"/>
                <w:spacing w:val="4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4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603" w:val="left" w:leader="none"/>
              </w:tabs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(268)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1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4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3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88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306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even" r:id="rId50"/>
          <w:footerReference w:type="default" r:id="rId51"/>
          <w:pgSz w:w="12240" w:h="15840"/>
          <w:pgMar w:footer="1102" w:header="0" w:top="1380" w:bottom="1300" w:left="1220" w:right="1580"/>
        </w:sectPr>
      </w:pPr>
    </w:p>
    <w:p>
      <w:pPr>
        <w:pStyle w:val="Heading1"/>
        <w:spacing w:line="240" w:lineRule="auto" w:before="65"/>
        <w:ind w:left="2" w:right="0"/>
        <w:jc w:val="center"/>
        <w:rPr>
          <w:b w:val="0"/>
          <w:bCs w:val="0"/>
        </w:rPr>
      </w:pPr>
      <w:bookmarkStart w:name="SIGNATURES" w:id="32"/>
      <w:bookmarkEnd w:id="32"/>
      <w:r>
        <w:rPr>
          <w:b w:val="0"/>
        </w:rPr>
      </w:r>
      <w:r>
        <w:rPr>
          <w:color w:val="231F20"/>
        </w:rPr>
        <w:t>SIGN</w:t>
      </w:r>
      <w:r>
        <w:rPr>
          <w:color w:val="231F20"/>
          <w:spacing w:val="-24"/>
        </w:rPr>
        <w:t>A</w:t>
      </w:r>
      <w:r>
        <w:rPr>
          <w:color w:val="231F20"/>
        </w:rPr>
        <w:t>TURES</w:t>
      </w:r>
      <w:r>
        <w:rPr>
          <w:b w:val="0"/>
        </w:rPr>
      </w:r>
    </w:p>
    <w:p>
      <w:pPr>
        <w:pStyle w:val="BodyText"/>
        <w:spacing w:line="250" w:lineRule="auto" w:before="130"/>
        <w:ind w:right="118"/>
        <w:jc w:val="left"/>
      </w:pPr>
      <w:r>
        <w:rPr>
          <w:color w:val="231F20"/>
        </w:rPr>
        <w:t>Pursuant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requirements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Section</w:t>
      </w:r>
      <w:r>
        <w:rPr>
          <w:color w:val="231F20"/>
          <w:spacing w:val="-5"/>
        </w:rPr>
        <w:t> </w:t>
      </w:r>
      <w:r>
        <w:rPr>
          <w:color w:val="231F20"/>
        </w:rPr>
        <w:t>13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15(d)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Securities</w:t>
      </w:r>
      <w:r>
        <w:rPr>
          <w:color w:val="231F20"/>
          <w:spacing w:val="-5"/>
        </w:rPr>
        <w:t> </w:t>
      </w:r>
      <w:r>
        <w:rPr>
          <w:color w:val="231F20"/>
        </w:rPr>
        <w:t>Exchange</w:t>
      </w:r>
      <w:r>
        <w:rPr>
          <w:color w:val="231F20"/>
          <w:spacing w:val="-5"/>
        </w:rPr>
        <w:t> </w:t>
      </w:r>
      <w:r>
        <w:rPr>
          <w:color w:val="231F20"/>
        </w:rPr>
        <w:t>Act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1934,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Registrant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duly</w:t>
      </w:r>
      <w:r>
        <w:rPr>
          <w:color w:val="231F20"/>
          <w:spacing w:val="27"/>
        </w:rPr>
        <w:t> </w:t>
      </w:r>
      <w:r>
        <w:rPr>
          <w:color w:val="231F20"/>
        </w:rPr>
        <w:t>caused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report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signed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its</w:t>
      </w:r>
      <w:r>
        <w:rPr>
          <w:color w:val="231F20"/>
          <w:spacing w:val="13"/>
        </w:rPr>
        <w:t> </w:t>
      </w:r>
      <w:r>
        <w:rPr>
          <w:color w:val="231F20"/>
        </w:rPr>
        <w:t>behalf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undersigned,</w:t>
      </w:r>
      <w:r>
        <w:rPr>
          <w:color w:val="231F20"/>
          <w:spacing w:val="15"/>
        </w:rPr>
        <w:t> </w:t>
      </w:r>
      <w:r>
        <w:rPr>
          <w:color w:val="231F20"/>
        </w:rPr>
        <w:t>thereunto</w:t>
      </w:r>
      <w:r>
        <w:rPr>
          <w:color w:val="231F20"/>
          <w:spacing w:val="16"/>
        </w:rPr>
        <w:t> </w:t>
      </w:r>
      <w:r>
        <w:rPr>
          <w:color w:val="231F20"/>
        </w:rPr>
        <w:t>duly</w:t>
      </w:r>
      <w:r>
        <w:rPr>
          <w:color w:val="231F20"/>
          <w:spacing w:val="15"/>
        </w:rPr>
        <w:t> </w:t>
      </w:r>
      <w:r>
        <w:rPr>
          <w:color w:val="231F20"/>
        </w:rPr>
        <w:t>authorized,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4680" w:right="0"/>
        <w:jc w:val="left"/>
      </w:pPr>
      <w:r>
        <w:rPr>
          <w:color w:val="231F20"/>
        </w:rPr>
        <w:t>OR</w:t>
      </w:r>
      <w:r>
        <w:rPr>
          <w:color w:val="231F20"/>
          <w:spacing w:val="-8"/>
        </w:rPr>
        <w:t>A</w:t>
      </w:r>
      <w:r>
        <w:rPr>
          <w:color w:val="231F20"/>
        </w:rPr>
        <w:t>CLE</w:t>
      </w:r>
      <w:r>
        <w:rPr>
          <w:color w:val="231F20"/>
          <w:spacing w:val="15"/>
        </w:rPr>
        <w:t> </w:t>
      </w:r>
      <w:r>
        <w:rPr>
          <w:color w:val="231F20"/>
        </w:rPr>
        <w:t>CORPOR</w:t>
      </w:r>
      <w:r>
        <w:rPr>
          <w:color w:val="231F20"/>
          <w:spacing w:val="-25"/>
        </w:rPr>
        <w:t>A</w:t>
      </w:r>
      <w:r>
        <w:rPr>
          <w:color w:val="231F20"/>
        </w:rPr>
        <w:t>TION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9240" w:val="left" w:leader="none"/>
        </w:tabs>
        <w:spacing w:before="0"/>
        <w:ind w:left="468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20"/>
        </w:rPr>
        <w:t>By: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  <w:u w:val="single" w:color="231F20"/>
        </w:rPr>
        <w:t>/s/  </w:t>
      </w:r>
      <w:r>
        <w:rPr>
          <w:rFonts w:ascii="Times New Roman"/>
          <w:color w:val="231F20"/>
          <w:spacing w:val="49"/>
          <w:sz w:val="20"/>
          <w:u w:val="single" w:color="231F20"/>
        </w:rPr>
        <w:t> </w:t>
      </w:r>
      <w:r>
        <w:rPr>
          <w:rFonts w:ascii="Times New Roman"/>
          <w:color w:val="231F20"/>
          <w:spacing w:val="-2"/>
          <w:sz w:val="20"/>
          <w:u w:val="single" w:color="231F20"/>
        </w:rPr>
        <w:t>L</w:t>
      </w:r>
      <w:r>
        <w:rPr>
          <w:rFonts w:ascii="Times New Roman"/>
          <w:color w:val="231F20"/>
          <w:spacing w:val="-2"/>
          <w:sz w:val="14"/>
          <w:u w:val="single" w:color="231F20"/>
        </w:rPr>
        <w:t>AWRENCE</w:t>
      </w:r>
      <w:r>
        <w:rPr>
          <w:rFonts w:ascii="Times New Roman"/>
          <w:color w:val="231F20"/>
          <w:spacing w:val="30"/>
          <w:sz w:val="14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J.</w:t>
      </w:r>
      <w:r>
        <w:rPr>
          <w:rFonts w:ascii="Times New Roman"/>
          <w:color w:val="231F20"/>
          <w:spacing w:val="12"/>
          <w:sz w:val="20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E</w:t>
      </w:r>
      <w:r>
        <w:rPr>
          <w:rFonts w:ascii="Times New Roman"/>
          <w:color w:val="231F20"/>
          <w:sz w:val="14"/>
          <w:u w:val="single" w:color="231F20"/>
        </w:rPr>
        <w:t>LLISON</w:t>
      </w:r>
      <w:r>
        <w:rPr>
          <w:rFonts w:ascii="Times New Roman"/>
          <w:color w:val="231F20"/>
          <w:sz w:val="14"/>
          <w:u w:val="single" w:color="231F20"/>
        </w:rPr>
        <w:t> </w:t>
        <w:tab/>
      </w:r>
      <w:r>
        <w:rPr>
          <w:rFonts w:ascii="Times New Roman"/>
          <w:color w:val="231F20"/>
          <w:sz w:val="14"/>
        </w:rPr>
      </w:r>
      <w:r>
        <w:rPr>
          <w:rFonts w:ascii="Times New Roman"/>
          <w:sz w:val="14"/>
        </w:rPr>
      </w:r>
    </w:p>
    <w:p>
      <w:pPr>
        <w:pStyle w:val="BodyText"/>
        <w:spacing w:line="250" w:lineRule="auto" w:before="70"/>
        <w:ind w:left="5020" w:right="776"/>
        <w:jc w:val="left"/>
      </w:pPr>
      <w:r>
        <w:rPr>
          <w:color w:val="231F20"/>
          <w:spacing w:val="-1"/>
        </w:rPr>
        <w:t>Lawrence</w:t>
      </w:r>
      <w:r>
        <w:rPr>
          <w:color w:val="231F20"/>
          <w:spacing w:val="15"/>
        </w:rPr>
        <w:t> </w:t>
      </w:r>
      <w:r>
        <w:rPr>
          <w:color w:val="231F20"/>
        </w:rPr>
        <w:t>J.</w:t>
      </w:r>
      <w:r>
        <w:rPr>
          <w:color w:val="231F20"/>
          <w:spacing w:val="13"/>
        </w:rPr>
        <w:t> </w:t>
      </w:r>
      <w:r>
        <w:rPr>
          <w:color w:val="231F20"/>
        </w:rPr>
        <w:t>Ellison,</w:t>
      </w:r>
      <w:r>
        <w:rPr>
          <w:color w:val="231F20"/>
          <w:spacing w:val="15"/>
        </w:rPr>
        <w:t> </w:t>
      </w:r>
      <w:r>
        <w:rPr>
          <w:color w:val="231F20"/>
        </w:rPr>
        <w:t>Chief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Officer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Director</w:t>
      </w:r>
      <w:r>
        <w:rPr/>
      </w:r>
    </w:p>
    <w:p>
      <w:pPr>
        <w:pStyle w:val="BodyText"/>
        <w:spacing w:line="250" w:lineRule="auto" w:before="119"/>
        <w:ind w:right="118"/>
        <w:jc w:val="left"/>
      </w:pPr>
      <w:r>
        <w:rPr>
          <w:color w:val="231F20"/>
        </w:rPr>
        <w:t>Pursuant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requirements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Securities</w:t>
      </w:r>
      <w:r>
        <w:rPr>
          <w:color w:val="231F20"/>
          <w:spacing w:val="3"/>
        </w:rPr>
        <w:t> </w:t>
      </w:r>
      <w:r>
        <w:rPr>
          <w:color w:val="231F20"/>
        </w:rPr>
        <w:t>Exchange</w:t>
      </w:r>
      <w:r>
        <w:rPr>
          <w:color w:val="231F20"/>
          <w:spacing w:val="2"/>
        </w:rPr>
        <w:t> </w:t>
      </w:r>
      <w:r>
        <w:rPr>
          <w:color w:val="231F20"/>
        </w:rPr>
        <w:t>Act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1934, this</w:t>
      </w:r>
      <w:r>
        <w:rPr>
          <w:color w:val="231F20"/>
          <w:spacing w:val="1"/>
        </w:rPr>
        <w:t> </w:t>
      </w:r>
      <w:r>
        <w:rPr>
          <w:color w:val="231F20"/>
        </w:rPr>
        <w:t>report</w:t>
      </w:r>
      <w:r>
        <w:rPr>
          <w:color w:val="231F20"/>
          <w:spacing w:val="1"/>
        </w:rPr>
        <w:t> </w:t>
      </w:r>
      <w:r>
        <w:rPr>
          <w:color w:val="231F20"/>
        </w:rPr>
        <w:t>has been</w:t>
      </w:r>
      <w:r>
        <w:rPr>
          <w:color w:val="231F20"/>
          <w:spacing w:val="2"/>
        </w:rPr>
        <w:t> </w:t>
      </w:r>
      <w:r>
        <w:rPr>
          <w:color w:val="231F20"/>
        </w:rPr>
        <w:t>signed</w:t>
      </w:r>
      <w:r>
        <w:rPr>
          <w:color w:val="231F20"/>
          <w:spacing w:val="1"/>
        </w:rPr>
        <w:t> </w:t>
      </w:r>
      <w:r>
        <w:rPr>
          <w:color w:val="231F20"/>
        </w:rPr>
        <w:t>by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26"/>
        </w:rPr>
        <w:t> </w:t>
      </w:r>
      <w:r>
        <w:rPr>
          <w:color w:val="231F20"/>
        </w:rPr>
        <w:t>persons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behalf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Registrant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capacities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date</w:t>
      </w:r>
      <w:r>
        <w:rPr>
          <w:color w:val="231F20"/>
          <w:spacing w:val="17"/>
        </w:rPr>
        <w:t> </w:t>
      </w:r>
      <w:r>
        <w:rPr>
          <w:color w:val="231F20"/>
        </w:rPr>
        <w:t>indicated.</w:t>
      </w:r>
      <w:r>
        <w:rPr/>
      </w:r>
    </w:p>
    <w:p>
      <w:pPr>
        <w:tabs>
          <w:tab w:pos="5727" w:val="left" w:leader="none"/>
          <w:tab w:pos="8508" w:val="left" w:leader="none"/>
        </w:tabs>
        <w:spacing w:before="77"/>
        <w:ind w:left="170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Name</w:t>
        <w:tab/>
        <w:t>Title</w:t>
        <w:tab/>
        <w:t>Date</w:t>
      </w:r>
      <w:r>
        <w:rPr>
          <w:rFonts w:ascii="Times New Roman"/>
          <w:sz w:val="16"/>
        </w:rPr>
      </w:r>
    </w:p>
    <w:p>
      <w:pPr>
        <w:tabs>
          <w:tab w:pos="3969" w:val="left" w:leader="none"/>
          <w:tab w:pos="8084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79.15pt;height:1.150pt;mso-position-horizontal-relative:char;mso-position-vertical-relative:line" coordorigin="0,0" coordsize="3583,23">
            <v:group style="position:absolute;left:11;top:11;width:3561;height:2" coordorigin="11,11" coordsize="3561,2">
              <v:shape style="position:absolute;left:11;top:11;width:3561;height:2" coordorigin="11,11" coordsize="3561,0" path="m11,11l357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91.9pt;height:1.150pt;mso-position-horizontal-relative:char;mso-position-vertical-relative:line" coordorigin="0,0" coordsize="3838,23">
            <v:group style="position:absolute;left:11;top:11;width:3816;height:2" coordorigin="11,11" coordsize="3816,2">
              <v:shape style="position:absolute;left:11;top:11;width:3816;height:2" coordorigin="11,11" coordsize="3816,0" path="m11,11l3827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8.4pt;height:1.150pt;mso-position-horizontal-relative:char;mso-position-vertical-relative:line" coordorigin="0,0" coordsize="1168,23">
            <v:group style="position:absolute;left:11;top:11;width:1146;height:2" coordorigin="11,11" coordsize="1146,2">
              <v:shape style="position:absolute;left:11;top:11;width:1146;height:2" coordorigin="11,11" coordsize="1146,0" path="m11,11l1156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380" w:bottom="1300" w:left="1260" w:right="1620"/>
        </w:sectPr>
      </w:pPr>
    </w:p>
    <w:p>
      <w:pPr>
        <w:tabs>
          <w:tab w:pos="509" w:val="left" w:leader="none"/>
        </w:tabs>
        <w:spacing w:before="74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68.995003pt;margin-top:15.785527pt;width:178.05pt;height:.1pt;mso-position-horizontal-relative:page;mso-position-vertical-relative:paragraph;z-index:9904" coordorigin="1380,316" coordsize="3561,2">
            <v:shape style="position:absolute;left:1380;top:316;width:3561;height:2" coordorigin="1380,316" coordsize="3561,0" path="m1380,316l4940,316e" filled="false" stroked="true" strokeweight=".610250pt" strokecolor="#231f20">
              <v:path arrowok="t"/>
            </v:shape>
            <w10:wrap type="none"/>
          </v:group>
        </w:pict>
      </w:r>
      <w:r>
        <w:rPr>
          <w:rFonts w:ascii="Times New Roman"/>
          <w:color w:val="231F20"/>
          <w:w w:val="95"/>
          <w:sz w:val="20"/>
        </w:rPr>
        <w:t>/s/</w:t>
        <w:tab/>
      </w:r>
      <w:r>
        <w:rPr>
          <w:rFonts w:ascii="Times New Roman"/>
          <w:color w:val="231F20"/>
          <w:spacing w:val="-2"/>
          <w:sz w:val="20"/>
        </w:rPr>
        <w:t>L</w:t>
      </w:r>
      <w:r>
        <w:rPr>
          <w:rFonts w:ascii="Times New Roman"/>
          <w:color w:val="231F20"/>
          <w:spacing w:val="-2"/>
          <w:sz w:val="14"/>
        </w:rPr>
        <w:t>AWRENCE</w:t>
      </w:r>
      <w:r>
        <w:rPr>
          <w:rFonts w:ascii="Times New Roman"/>
          <w:color w:val="231F20"/>
          <w:spacing w:val="30"/>
          <w:sz w:val="14"/>
        </w:rPr>
        <w:t> </w:t>
      </w:r>
      <w:r>
        <w:rPr>
          <w:rFonts w:ascii="Times New Roman"/>
          <w:color w:val="231F20"/>
          <w:sz w:val="20"/>
        </w:rPr>
        <w:t>J.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E</w:t>
      </w:r>
      <w:r>
        <w:rPr>
          <w:rFonts w:ascii="Times New Roman"/>
          <w:color w:val="231F20"/>
          <w:sz w:val="14"/>
        </w:rPr>
        <w:t>LLISON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50"/>
        <w:ind w:right="0"/>
        <w:jc w:val="left"/>
      </w:pPr>
      <w:r>
        <w:rPr>
          <w:color w:val="231F20"/>
        </w:rPr>
        <w:t>Lawrence</w:t>
      </w:r>
      <w:r>
        <w:rPr>
          <w:color w:val="231F20"/>
          <w:spacing w:val="15"/>
        </w:rPr>
        <w:t> </w:t>
      </w:r>
      <w:r>
        <w:rPr>
          <w:color w:val="231F20"/>
        </w:rPr>
        <w:t>J.</w:t>
      </w:r>
      <w:r>
        <w:rPr>
          <w:color w:val="231F20"/>
          <w:spacing w:val="13"/>
        </w:rPr>
        <w:t> </w:t>
      </w:r>
      <w:r>
        <w:rPr>
          <w:color w:val="231F20"/>
        </w:rPr>
        <w:t>Ellison</w:t>
      </w:r>
      <w:r>
        <w:rPr/>
      </w:r>
    </w:p>
    <w:p>
      <w:pPr>
        <w:pStyle w:val="BodyText"/>
        <w:spacing w:line="220" w:lineRule="exact" w:before="85"/>
        <w:ind w:right="0"/>
        <w:jc w:val="left"/>
      </w:pPr>
      <w:r>
        <w:rPr/>
        <w:br w:type="column"/>
      </w:r>
      <w:r>
        <w:rPr>
          <w:color w:val="231F20"/>
        </w:rPr>
        <w:t>Chief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Director</w:t>
      </w:r>
      <w:r>
        <w:rPr>
          <w:color w:val="231F20"/>
          <w:spacing w:val="26"/>
        </w:rPr>
        <w:t> </w:t>
      </w:r>
      <w:r>
        <w:rPr>
          <w:color w:val="231F20"/>
        </w:rPr>
        <w:t>(Principal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Officer)</w:t>
      </w:r>
      <w:r>
        <w:rPr/>
      </w:r>
    </w:p>
    <w:p>
      <w:pPr>
        <w:pStyle w:val="BodyText"/>
        <w:spacing w:line="240" w:lineRule="auto" w:before="74"/>
        <w:ind w:right="0"/>
        <w:jc w:val="left"/>
      </w:pPr>
      <w:r>
        <w:rPr/>
        <w:br w:type="column"/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620"/>
          <w:cols w:num="3" w:equalWidth="0">
            <w:col w:w="2191" w:space="1670"/>
            <w:col w:w="3147" w:space="967"/>
            <w:col w:w="1385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92" w:lineRule="auto" w:before="74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>/s/   </w:t>
      </w:r>
      <w:r>
        <w:rPr>
          <w:rFonts w:ascii="Times New Roman"/>
          <w:color w:val="231F20"/>
          <w:spacing w:val="1"/>
          <w:sz w:val="20"/>
          <w:u w:val="single" w:color="231F20"/>
        </w:rPr>
        <w:t> </w:t>
      </w:r>
      <w:r>
        <w:rPr>
          <w:rFonts w:ascii="Times New Roman"/>
          <w:color w:val="231F20"/>
          <w:spacing w:val="-1"/>
          <w:sz w:val="20"/>
          <w:u w:val="single" w:color="231F20"/>
        </w:rPr>
        <w:t>S</w:t>
      </w:r>
      <w:r>
        <w:rPr>
          <w:rFonts w:ascii="Times New Roman"/>
          <w:color w:val="231F20"/>
          <w:spacing w:val="-1"/>
          <w:sz w:val="14"/>
          <w:u w:val="single" w:color="231F20"/>
        </w:rPr>
        <w:t>AFRA</w:t>
      </w:r>
      <w:r>
        <w:rPr>
          <w:rFonts w:ascii="Times New Roman"/>
          <w:color w:val="231F20"/>
          <w:spacing w:val="28"/>
          <w:sz w:val="14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A.</w:t>
      </w:r>
      <w:r>
        <w:rPr>
          <w:rFonts w:ascii="Times New Roman"/>
          <w:color w:val="231F20"/>
          <w:spacing w:val="12"/>
          <w:sz w:val="20"/>
          <w:u w:val="single" w:color="231F20"/>
        </w:rPr>
        <w:t> </w:t>
      </w:r>
      <w:r>
        <w:rPr>
          <w:rFonts w:ascii="Times New Roman"/>
          <w:color w:val="231F20"/>
          <w:spacing w:val="-10"/>
          <w:sz w:val="20"/>
          <w:u w:val="single" w:color="231F20"/>
        </w:rPr>
        <w:t>C</w:t>
      </w:r>
      <w:r>
        <w:rPr>
          <w:rFonts w:ascii="Times New Roman"/>
          <w:color w:val="231F20"/>
          <w:spacing w:val="-10"/>
          <w:sz w:val="14"/>
          <w:u w:val="single" w:color="231F20"/>
        </w:rPr>
        <w:t>AT</w:t>
      </w:r>
      <w:r>
        <w:rPr>
          <w:rFonts w:ascii="Times New Roman"/>
          <w:color w:val="231F20"/>
          <w:spacing w:val="-21"/>
          <w:sz w:val="14"/>
          <w:u w:val="single" w:color="231F20"/>
        </w:rPr>
        <w:t> </w:t>
      </w:r>
      <w:r>
        <w:rPr>
          <w:rFonts w:ascii="Times New Roman"/>
          <w:color w:val="231F20"/>
          <w:sz w:val="14"/>
          <w:u w:val="single" w:color="231F20"/>
        </w:rPr>
        <w:t>Z</w:t>
      </w:r>
      <w:r>
        <w:rPr>
          <w:rFonts w:ascii="Times New Roman"/>
          <w:color w:val="231F20"/>
          <w:sz w:val="14"/>
          <w:u w:val="single" w:color="231F20"/>
        </w:rPr>
        <w:t> </w:t>
        <w:tab/>
      </w:r>
      <w:r>
        <w:rPr>
          <w:rFonts w:ascii="Times New Roman"/>
          <w:color w:val="231F20"/>
          <w:sz w:val="14"/>
        </w:rPr>
      </w:r>
      <w:r>
        <w:rPr>
          <w:rFonts w:ascii="Times New Roman"/>
          <w:color w:val="231F20"/>
          <w:spacing w:val="23"/>
          <w:sz w:val="14"/>
        </w:rPr>
        <w:t> </w:t>
      </w:r>
      <w:r>
        <w:rPr>
          <w:rFonts w:ascii="Times New Roman"/>
          <w:color w:val="231F20"/>
          <w:w w:val="95"/>
          <w:sz w:val="20"/>
        </w:rPr>
        <w:t>Safra</w:t>
      </w:r>
      <w:r>
        <w:rPr>
          <w:rFonts w:ascii="Times New Roman"/>
          <w:color w:val="231F20"/>
          <w:spacing w:val="38"/>
          <w:w w:val="95"/>
          <w:sz w:val="20"/>
        </w:rPr>
        <w:t> </w:t>
      </w:r>
      <w:r>
        <w:rPr>
          <w:rFonts w:ascii="Times New Roman"/>
          <w:color w:val="231F20"/>
          <w:sz w:val="20"/>
        </w:rPr>
        <w:t>A.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Catz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85"/>
        <w:ind w:right="0"/>
        <w:jc w:val="left"/>
      </w:pPr>
      <w:r>
        <w:rPr/>
        <w:br w:type="column"/>
      </w:r>
      <w:r>
        <w:rPr>
          <w:color w:val="231F20"/>
        </w:rPr>
        <w:t>Chief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Officer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Director</w:t>
      </w:r>
      <w:r>
        <w:rPr>
          <w:color w:val="231F20"/>
          <w:spacing w:val="26"/>
        </w:rPr>
        <w:t> </w:t>
      </w:r>
      <w:r>
        <w:rPr>
          <w:color w:val="231F20"/>
        </w:rPr>
        <w:t>(Principal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Officer)</w:t>
      </w:r>
      <w:r>
        <w:rPr/>
      </w:r>
    </w:p>
    <w:p>
      <w:pPr>
        <w:pStyle w:val="BodyText"/>
        <w:spacing w:line="240" w:lineRule="auto" w:before="74"/>
        <w:ind w:right="0"/>
        <w:jc w:val="left"/>
      </w:pPr>
      <w:r>
        <w:rPr/>
        <w:br w:type="column"/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620"/>
          <w:cols w:num="3" w:equalWidth="0">
            <w:col w:w="3681" w:space="180"/>
            <w:col w:w="3099" w:space="1016"/>
            <w:col w:w="1384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92" w:lineRule="auto" w:before="74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>/s/   </w:t>
      </w:r>
      <w:r>
        <w:rPr>
          <w:rFonts w:ascii="Times New Roman"/>
          <w:color w:val="231F20"/>
          <w:spacing w:val="1"/>
          <w:sz w:val="20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W</w:t>
      </w:r>
      <w:r>
        <w:rPr>
          <w:rFonts w:ascii="Times New Roman"/>
          <w:color w:val="231F20"/>
          <w:sz w:val="14"/>
          <w:u w:val="single" w:color="231F20"/>
        </w:rPr>
        <w:t>ILLIAM</w:t>
      </w:r>
      <w:r>
        <w:rPr>
          <w:rFonts w:ascii="Times New Roman"/>
          <w:color w:val="231F20"/>
          <w:spacing w:val="29"/>
          <w:sz w:val="14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C</w:t>
      </w:r>
      <w:r>
        <w:rPr>
          <w:rFonts w:ascii="Times New Roman"/>
          <w:color w:val="231F20"/>
          <w:sz w:val="14"/>
          <w:u w:val="single" w:color="231F20"/>
        </w:rPr>
        <w:t>OREY</w:t>
      </w:r>
      <w:r>
        <w:rPr>
          <w:rFonts w:ascii="Times New Roman"/>
          <w:color w:val="231F20"/>
          <w:spacing w:val="28"/>
          <w:sz w:val="14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W</w:t>
      </w:r>
      <w:r>
        <w:rPr>
          <w:rFonts w:ascii="Times New Roman"/>
          <w:color w:val="231F20"/>
          <w:sz w:val="14"/>
          <w:u w:val="single" w:color="231F20"/>
        </w:rPr>
        <w:t>EST</w:t>
      </w:r>
      <w:r>
        <w:rPr>
          <w:rFonts w:ascii="Times New Roman"/>
          <w:color w:val="231F20"/>
          <w:sz w:val="14"/>
          <w:u w:val="single" w:color="231F20"/>
        </w:rPr>
        <w:t> </w:t>
        <w:tab/>
      </w:r>
      <w:r>
        <w:rPr>
          <w:rFonts w:ascii="Times New Roman"/>
          <w:color w:val="231F20"/>
          <w:sz w:val="14"/>
        </w:rPr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-1"/>
          <w:sz w:val="20"/>
        </w:rPr>
        <w:t>William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Corey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West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85"/>
        <w:ind w:right="0"/>
        <w:jc w:val="left"/>
      </w:pPr>
      <w:r>
        <w:rPr/>
        <w:br w:type="column"/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President,</w:t>
      </w:r>
      <w:r>
        <w:rPr>
          <w:color w:val="231F20"/>
          <w:spacing w:val="14"/>
        </w:rPr>
        <w:t> </w:t>
      </w:r>
      <w:r>
        <w:rPr>
          <w:color w:val="231F20"/>
        </w:rPr>
        <w:t>Corporate</w:t>
      </w:r>
      <w:r>
        <w:rPr>
          <w:color w:val="231F20"/>
          <w:spacing w:val="16"/>
        </w:rPr>
        <w:t> </w:t>
      </w:r>
      <w:r>
        <w:rPr>
          <w:color w:val="231F20"/>
        </w:rPr>
        <w:t>Controller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Chief</w:t>
      </w:r>
      <w:r>
        <w:rPr>
          <w:color w:val="231F20"/>
          <w:spacing w:val="15"/>
        </w:rPr>
        <w:t> </w:t>
      </w: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Officer</w:t>
      </w:r>
      <w:r>
        <w:rPr/>
      </w:r>
    </w:p>
    <w:p>
      <w:pPr>
        <w:pStyle w:val="BodyText"/>
        <w:spacing w:line="219" w:lineRule="exact"/>
        <w:ind w:right="0"/>
        <w:jc w:val="left"/>
      </w:pPr>
      <w:r>
        <w:rPr>
          <w:color w:val="231F20"/>
        </w:rPr>
        <w:t>(Principal</w:t>
      </w:r>
      <w:r>
        <w:rPr>
          <w:color w:val="231F20"/>
          <w:spacing w:val="17"/>
        </w:rPr>
        <w:t> </w:t>
      </w: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Officer)</w:t>
      </w:r>
      <w:r>
        <w:rPr/>
      </w:r>
    </w:p>
    <w:p>
      <w:pPr>
        <w:pStyle w:val="BodyText"/>
        <w:spacing w:line="240" w:lineRule="auto" w:before="74"/>
        <w:ind w:right="0"/>
        <w:jc w:val="left"/>
      </w:pPr>
      <w:r>
        <w:rPr/>
        <w:br w:type="column"/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620"/>
          <w:cols w:num="3" w:equalWidth="0">
            <w:col w:w="3681" w:space="180"/>
            <w:col w:w="3457" w:space="658"/>
            <w:col w:w="1384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92" w:lineRule="auto" w:before="74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>/s/   </w:t>
      </w:r>
      <w:r>
        <w:rPr>
          <w:rFonts w:ascii="Times New Roman"/>
          <w:color w:val="231F20"/>
          <w:spacing w:val="1"/>
          <w:sz w:val="20"/>
          <w:u w:val="single" w:color="231F20"/>
        </w:rPr>
        <w:t> </w:t>
      </w:r>
      <w:r>
        <w:rPr>
          <w:rFonts w:ascii="Times New Roman"/>
          <w:color w:val="231F20"/>
          <w:spacing w:val="-1"/>
          <w:sz w:val="20"/>
          <w:u w:val="single" w:color="231F20"/>
        </w:rPr>
        <w:t>J</w:t>
      </w:r>
      <w:r>
        <w:rPr>
          <w:rFonts w:ascii="Times New Roman"/>
          <w:color w:val="231F20"/>
          <w:spacing w:val="-1"/>
          <w:sz w:val="14"/>
          <w:u w:val="single" w:color="231F20"/>
        </w:rPr>
        <w:t>EFFREY</w:t>
      </w:r>
      <w:r>
        <w:rPr>
          <w:rFonts w:ascii="Times New Roman"/>
          <w:color w:val="231F20"/>
          <w:spacing w:val="24"/>
          <w:sz w:val="14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O.</w:t>
      </w:r>
      <w:r>
        <w:rPr>
          <w:rFonts w:ascii="Times New Roman"/>
          <w:color w:val="231F20"/>
          <w:spacing w:val="12"/>
          <w:sz w:val="20"/>
          <w:u w:val="single" w:color="231F20"/>
        </w:rPr>
        <w:t> </w:t>
      </w:r>
      <w:r>
        <w:rPr>
          <w:rFonts w:ascii="Times New Roman"/>
          <w:color w:val="231F20"/>
          <w:spacing w:val="-1"/>
          <w:sz w:val="20"/>
          <w:u w:val="single" w:color="231F20"/>
        </w:rPr>
        <w:t>H</w:t>
      </w:r>
      <w:r>
        <w:rPr>
          <w:rFonts w:ascii="Times New Roman"/>
          <w:color w:val="231F20"/>
          <w:spacing w:val="-1"/>
          <w:sz w:val="14"/>
          <w:u w:val="single" w:color="231F20"/>
        </w:rPr>
        <w:t>ENLEY</w:t>
      </w:r>
      <w:r>
        <w:rPr>
          <w:rFonts w:ascii="Times New Roman"/>
          <w:color w:val="231F20"/>
          <w:sz w:val="14"/>
          <w:u w:val="single" w:color="231F20"/>
        </w:rPr>
        <w:t> </w:t>
        <w:tab/>
      </w:r>
      <w:r>
        <w:rPr>
          <w:rFonts w:ascii="Times New Roman"/>
          <w:color w:val="231F20"/>
          <w:sz w:val="14"/>
        </w:rPr>
      </w:r>
      <w:r>
        <w:rPr>
          <w:rFonts w:ascii="Times New Roman"/>
          <w:color w:val="231F20"/>
          <w:spacing w:val="22"/>
          <w:sz w:val="14"/>
        </w:rPr>
        <w:t> </w:t>
      </w:r>
      <w:r>
        <w:rPr>
          <w:rFonts w:ascii="Times New Roman"/>
          <w:color w:val="231F20"/>
          <w:spacing w:val="-1"/>
          <w:sz w:val="20"/>
        </w:rPr>
        <w:t>Jeffrey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O.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Henley</w:t>
      </w:r>
      <w:r>
        <w:rPr>
          <w:rFonts w:ascii="Times New Roman"/>
          <w:sz w:val="20"/>
        </w:rPr>
      </w:r>
    </w:p>
    <w:p>
      <w:pPr>
        <w:pStyle w:val="BodyText"/>
        <w:tabs>
          <w:tab w:pos="4234" w:val="left" w:leader="none"/>
        </w:tabs>
        <w:spacing w:line="240" w:lineRule="auto" w:before="74"/>
        <w:ind w:right="0"/>
        <w:jc w:val="left"/>
      </w:pPr>
      <w:r>
        <w:rPr/>
        <w:br w:type="column"/>
      </w:r>
      <w:r>
        <w:rPr>
          <w:color w:val="231F20"/>
        </w:rPr>
        <w:t>Chairman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Board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Directors</w:t>
        <w:tab/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620"/>
          <w:cols w:num="2" w:equalWidth="0">
            <w:col w:w="3681" w:space="180"/>
            <w:col w:w="5499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92" w:lineRule="auto" w:before="74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>/s/   </w:t>
      </w:r>
      <w:r>
        <w:rPr>
          <w:rFonts w:ascii="Times New Roman"/>
          <w:color w:val="231F20"/>
          <w:spacing w:val="1"/>
          <w:sz w:val="20"/>
          <w:u w:val="single" w:color="231F20"/>
        </w:rPr>
        <w:t> </w:t>
      </w:r>
      <w:r>
        <w:rPr>
          <w:rFonts w:ascii="Times New Roman"/>
          <w:color w:val="231F20"/>
          <w:spacing w:val="-1"/>
          <w:sz w:val="20"/>
          <w:u w:val="single" w:color="231F20"/>
        </w:rPr>
        <w:t>J</w:t>
      </w:r>
      <w:r>
        <w:rPr>
          <w:rFonts w:ascii="Times New Roman"/>
          <w:color w:val="231F20"/>
          <w:spacing w:val="-1"/>
          <w:sz w:val="14"/>
          <w:u w:val="single" w:color="231F20"/>
        </w:rPr>
        <w:t>EFFREY</w:t>
      </w:r>
      <w:r>
        <w:rPr>
          <w:rFonts w:ascii="Times New Roman"/>
          <w:color w:val="231F20"/>
          <w:spacing w:val="28"/>
          <w:sz w:val="14"/>
          <w:u w:val="single" w:color="231F20"/>
        </w:rPr>
        <w:t> </w:t>
      </w:r>
      <w:r>
        <w:rPr>
          <w:rFonts w:ascii="Times New Roman"/>
          <w:color w:val="231F20"/>
          <w:spacing w:val="-1"/>
          <w:sz w:val="20"/>
          <w:u w:val="single" w:color="231F20"/>
        </w:rPr>
        <w:t>B</w:t>
      </w:r>
      <w:r>
        <w:rPr>
          <w:rFonts w:ascii="Times New Roman"/>
          <w:color w:val="231F20"/>
          <w:spacing w:val="-1"/>
          <w:sz w:val="14"/>
          <w:u w:val="single" w:color="231F20"/>
        </w:rPr>
        <w:t>ERG</w:t>
      </w:r>
      <w:r>
        <w:rPr>
          <w:rFonts w:ascii="Times New Roman"/>
          <w:color w:val="231F20"/>
          <w:sz w:val="14"/>
          <w:u w:val="single" w:color="231F20"/>
        </w:rPr>
        <w:t> </w:t>
        <w:tab/>
      </w:r>
      <w:r>
        <w:rPr>
          <w:rFonts w:ascii="Times New Roman"/>
          <w:color w:val="231F20"/>
          <w:sz w:val="14"/>
        </w:rPr>
      </w:r>
      <w:r>
        <w:rPr>
          <w:rFonts w:ascii="Times New Roman"/>
          <w:color w:val="231F20"/>
          <w:spacing w:val="29"/>
          <w:sz w:val="14"/>
        </w:rPr>
        <w:t> </w:t>
      </w:r>
      <w:r>
        <w:rPr>
          <w:rFonts w:ascii="Times New Roman"/>
          <w:color w:val="231F20"/>
          <w:spacing w:val="-1"/>
          <w:sz w:val="20"/>
        </w:rPr>
        <w:t>Jeffrey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Berg</w:t>
      </w:r>
      <w:r>
        <w:rPr>
          <w:rFonts w:ascii="Times New Roman"/>
          <w:sz w:val="20"/>
        </w:rPr>
      </w:r>
    </w:p>
    <w:p>
      <w:pPr>
        <w:pStyle w:val="BodyText"/>
        <w:tabs>
          <w:tab w:pos="4234" w:val="left" w:leader="none"/>
        </w:tabs>
        <w:spacing w:line="240" w:lineRule="auto" w:before="74"/>
        <w:ind w:right="0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Director</w:t>
        <w:tab/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620"/>
          <w:cols w:num="2" w:equalWidth="0">
            <w:col w:w="3681" w:space="180"/>
            <w:col w:w="5499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before="74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>/s/   </w:t>
      </w:r>
      <w:r>
        <w:rPr>
          <w:rFonts w:ascii="Times New Roman"/>
          <w:color w:val="231F20"/>
          <w:spacing w:val="1"/>
          <w:sz w:val="20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H.</w:t>
      </w:r>
      <w:r>
        <w:rPr>
          <w:rFonts w:ascii="Times New Roman"/>
          <w:color w:val="231F20"/>
          <w:spacing w:val="12"/>
          <w:sz w:val="20"/>
          <w:u w:val="single" w:color="231F20"/>
        </w:rPr>
        <w:t> </w:t>
      </w:r>
      <w:r>
        <w:rPr>
          <w:rFonts w:ascii="Times New Roman"/>
          <w:color w:val="231F20"/>
          <w:spacing w:val="-3"/>
          <w:sz w:val="20"/>
          <w:u w:val="single" w:color="231F20"/>
        </w:rPr>
        <w:t>R</w:t>
      </w:r>
      <w:r>
        <w:rPr>
          <w:rFonts w:ascii="Times New Roman"/>
          <w:color w:val="231F20"/>
          <w:spacing w:val="-3"/>
          <w:sz w:val="14"/>
          <w:u w:val="single" w:color="231F20"/>
        </w:rPr>
        <w:t>AYMOND</w:t>
      </w:r>
      <w:r>
        <w:rPr>
          <w:rFonts w:ascii="Times New Roman"/>
          <w:color w:val="231F20"/>
          <w:spacing w:val="26"/>
          <w:sz w:val="14"/>
          <w:u w:val="single" w:color="231F20"/>
        </w:rPr>
        <w:t> </w:t>
      </w:r>
      <w:r>
        <w:rPr>
          <w:rFonts w:ascii="Times New Roman"/>
          <w:color w:val="231F20"/>
          <w:spacing w:val="-1"/>
          <w:sz w:val="20"/>
          <w:u w:val="single" w:color="231F20"/>
        </w:rPr>
        <w:t>B</w:t>
      </w:r>
      <w:r>
        <w:rPr>
          <w:rFonts w:ascii="Times New Roman"/>
          <w:color w:val="231F20"/>
          <w:spacing w:val="-1"/>
          <w:sz w:val="14"/>
          <w:u w:val="single" w:color="231F20"/>
        </w:rPr>
        <w:t>INGHAM</w:t>
      </w:r>
      <w:r>
        <w:rPr>
          <w:rFonts w:ascii="Times New Roman"/>
          <w:color w:val="231F20"/>
          <w:sz w:val="14"/>
          <w:u w:val="single" w:color="231F20"/>
        </w:rPr>
        <w:t> </w:t>
        <w:tab/>
      </w:r>
      <w:r>
        <w:rPr>
          <w:rFonts w:ascii="Times New Roman"/>
          <w:color w:val="231F20"/>
          <w:sz w:val="14"/>
        </w:rPr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50"/>
        <w:ind w:right="0"/>
        <w:jc w:val="left"/>
      </w:pPr>
      <w:r>
        <w:rPr>
          <w:color w:val="231F20"/>
        </w:rPr>
        <w:t>H.</w:t>
      </w:r>
      <w:r>
        <w:rPr>
          <w:color w:val="231F20"/>
          <w:spacing w:val="14"/>
        </w:rPr>
        <w:t> </w:t>
      </w:r>
      <w:r>
        <w:rPr>
          <w:color w:val="231F20"/>
        </w:rPr>
        <w:t>Raymond</w:t>
      </w:r>
      <w:r>
        <w:rPr>
          <w:color w:val="231F20"/>
          <w:spacing w:val="14"/>
        </w:rPr>
        <w:t> </w:t>
      </w:r>
      <w:r>
        <w:rPr>
          <w:color w:val="231F20"/>
        </w:rPr>
        <w:t>Bingham</w:t>
      </w:r>
      <w:r>
        <w:rPr/>
      </w:r>
    </w:p>
    <w:p>
      <w:pPr>
        <w:pStyle w:val="BodyText"/>
        <w:tabs>
          <w:tab w:pos="4234" w:val="left" w:leader="none"/>
        </w:tabs>
        <w:spacing w:line="240" w:lineRule="auto" w:before="74"/>
        <w:ind w:right="0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Director</w:t>
        <w:tab/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620"/>
          <w:cols w:num="2" w:equalWidth="0">
            <w:col w:w="3681" w:space="180"/>
            <w:col w:w="549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91" w:lineRule="auto" w:before="74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>/s/   </w:t>
      </w:r>
      <w:r>
        <w:rPr>
          <w:rFonts w:ascii="Times New Roman"/>
          <w:color w:val="231F20"/>
          <w:spacing w:val="1"/>
          <w:sz w:val="20"/>
          <w:u w:val="single" w:color="231F20"/>
        </w:rPr>
        <w:t> </w:t>
      </w:r>
      <w:r>
        <w:rPr>
          <w:rFonts w:ascii="Times New Roman"/>
          <w:color w:val="231F20"/>
          <w:spacing w:val="-1"/>
          <w:sz w:val="20"/>
          <w:u w:val="single" w:color="231F20"/>
        </w:rPr>
        <w:t>M</w:t>
      </w:r>
      <w:r>
        <w:rPr>
          <w:rFonts w:ascii="Times New Roman"/>
          <w:color w:val="231F20"/>
          <w:spacing w:val="-1"/>
          <w:sz w:val="14"/>
          <w:u w:val="single" w:color="231F20"/>
        </w:rPr>
        <w:t>ICHAEL</w:t>
      </w:r>
      <w:r>
        <w:rPr>
          <w:rFonts w:ascii="Times New Roman"/>
          <w:color w:val="231F20"/>
          <w:spacing w:val="28"/>
          <w:sz w:val="14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J.</w:t>
      </w:r>
      <w:r>
        <w:rPr>
          <w:rFonts w:ascii="Times New Roman"/>
          <w:color w:val="231F20"/>
          <w:spacing w:val="13"/>
          <w:sz w:val="20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B</w:t>
      </w:r>
      <w:r>
        <w:rPr>
          <w:rFonts w:ascii="Times New Roman"/>
          <w:color w:val="231F20"/>
          <w:sz w:val="14"/>
          <w:u w:val="single" w:color="231F20"/>
        </w:rPr>
        <w:t>OSKIN</w:t>
      </w:r>
      <w:r>
        <w:rPr>
          <w:rFonts w:ascii="Times New Roman"/>
          <w:color w:val="231F20"/>
          <w:sz w:val="14"/>
          <w:u w:val="single" w:color="231F20"/>
        </w:rPr>
        <w:t> </w:t>
        <w:tab/>
      </w:r>
      <w:r>
        <w:rPr>
          <w:rFonts w:ascii="Times New Roman"/>
          <w:color w:val="231F20"/>
          <w:sz w:val="14"/>
        </w:rPr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z w:val="20"/>
        </w:rPr>
        <w:t>Michael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J.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Boskin</w:t>
      </w:r>
      <w:r>
        <w:rPr>
          <w:rFonts w:ascii="Times New Roman"/>
          <w:sz w:val="20"/>
        </w:rPr>
      </w:r>
    </w:p>
    <w:p>
      <w:pPr>
        <w:pStyle w:val="BodyText"/>
        <w:tabs>
          <w:tab w:pos="4234" w:val="left" w:leader="none"/>
        </w:tabs>
        <w:spacing w:line="240" w:lineRule="auto" w:before="74"/>
        <w:ind w:right="0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Director</w:t>
        <w:tab/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620"/>
          <w:cols w:num="2" w:equalWidth="0">
            <w:col w:w="3681" w:space="180"/>
            <w:col w:w="5499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before="74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>/s/   </w:t>
      </w:r>
      <w:r>
        <w:rPr>
          <w:rFonts w:ascii="Times New Roman"/>
          <w:color w:val="231F20"/>
          <w:spacing w:val="1"/>
          <w:sz w:val="20"/>
          <w:u w:val="single" w:color="231F20"/>
        </w:rPr>
        <w:t> </w:t>
      </w:r>
      <w:r>
        <w:rPr>
          <w:rFonts w:ascii="Times New Roman"/>
          <w:color w:val="231F20"/>
          <w:spacing w:val="-1"/>
          <w:sz w:val="20"/>
          <w:u w:val="single" w:color="231F20"/>
        </w:rPr>
        <w:t>H</w:t>
      </w:r>
      <w:r>
        <w:rPr>
          <w:rFonts w:ascii="Times New Roman"/>
          <w:color w:val="231F20"/>
          <w:spacing w:val="-1"/>
          <w:sz w:val="14"/>
          <w:u w:val="single" w:color="231F20"/>
        </w:rPr>
        <w:t>ECTOR</w:t>
      </w:r>
      <w:r>
        <w:rPr>
          <w:rFonts w:ascii="Times New Roman"/>
          <w:color w:val="231F20"/>
          <w:spacing w:val="27"/>
          <w:sz w:val="14"/>
          <w:u w:val="single" w:color="231F20"/>
        </w:rPr>
        <w:t> </w:t>
      </w:r>
      <w:r>
        <w:rPr>
          <w:rFonts w:ascii="Times New Roman"/>
          <w:color w:val="231F20"/>
          <w:spacing w:val="-1"/>
          <w:sz w:val="20"/>
          <w:u w:val="single" w:color="231F20"/>
        </w:rPr>
        <w:t>G</w:t>
      </w:r>
      <w:r>
        <w:rPr>
          <w:rFonts w:ascii="Times New Roman"/>
          <w:color w:val="231F20"/>
          <w:spacing w:val="-1"/>
          <w:sz w:val="14"/>
          <w:u w:val="single" w:color="231F20"/>
        </w:rPr>
        <w:t>ARCIA</w:t>
      </w:r>
      <w:r>
        <w:rPr>
          <w:rFonts w:ascii="Times New Roman"/>
          <w:color w:val="231F20"/>
          <w:spacing w:val="-1"/>
          <w:sz w:val="20"/>
          <w:u w:val="single" w:color="231F20"/>
        </w:rPr>
        <w:t>-M</w:t>
      </w:r>
      <w:r>
        <w:rPr>
          <w:rFonts w:ascii="Times New Roman"/>
          <w:color w:val="231F20"/>
          <w:spacing w:val="-1"/>
          <w:sz w:val="14"/>
          <w:u w:val="single" w:color="231F20"/>
        </w:rPr>
        <w:t>OLINA</w:t>
      </w:r>
      <w:r>
        <w:rPr>
          <w:rFonts w:ascii="Times New Roman"/>
          <w:color w:val="231F20"/>
          <w:sz w:val="14"/>
          <w:u w:val="single" w:color="231F20"/>
        </w:rPr>
        <w:t> </w:t>
        <w:tab/>
      </w:r>
      <w:r>
        <w:rPr>
          <w:rFonts w:ascii="Times New Roman"/>
          <w:color w:val="231F20"/>
          <w:sz w:val="14"/>
        </w:rPr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50"/>
        <w:ind w:right="0"/>
        <w:jc w:val="left"/>
      </w:pPr>
      <w:r>
        <w:rPr>
          <w:color w:val="231F20"/>
        </w:rPr>
        <w:t>Hector</w:t>
      </w:r>
      <w:r>
        <w:rPr>
          <w:color w:val="231F20"/>
          <w:spacing w:val="15"/>
        </w:rPr>
        <w:t> </w:t>
      </w:r>
      <w:r>
        <w:rPr>
          <w:color w:val="231F20"/>
        </w:rPr>
        <w:t>Garcia-Molina</w:t>
      </w:r>
      <w:r>
        <w:rPr/>
      </w:r>
    </w:p>
    <w:p>
      <w:pPr>
        <w:pStyle w:val="BodyText"/>
        <w:tabs>
          <w:tab w:pos="4234" w:val="left" w:leader="none"/>
        </w:tabs>
        <w:spacing w:line="240" w:lineRule="auto" w:before="74"/>
        <w:ind w:right="0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Director</w:t>
        <w:tab/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620"/>
          <w:cols w:num="2" w:equalWidth="0">
            <w:col w:w="3681" w:space="180"/>
            <w:col w:w="549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92" w:lineRule="auto" w:before="74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>/s/   </w:t>
      </w:r>
      <w:r>
        <w:rPr>
          <w:rFonts w:ascii="Times New Roman"/>
          <w:color w:val="231F20"/>
          <w:spacing w:val="1"/>
          <w:sz w:val="20"/>
          <w:u w:val="single" w:color="231F20"/>
        </w:rPr>
        <w:t> </w:t>
      </w:r>
      <w:r>
        <w:rPr>
          <w:rFonts w:ascii="Times New Roman"/>
          <w:color w:val="231F20"/>
          <w:spacing w:val="-4"/>
          <w:sz w:val="20"/>
          <w:u w:val="single" w:color="231F20"/>
        </w:rPr>
        <w:t>J</w:t>
      </w:r>
      <w:r>
        <w:rPr>
          <w:rFonts w:ascii="Times New Roman"/>
          <w:color w:val="231F20"/>
          <w:spacing w:val="-4"/>
          <w:sz w:val="14"/>
          <w:u w:val="single" w:color="231F20"/>
        </w:rPr>
        <w:t>ACK</w:t>
      </w:r>
      <w:r>
        <w:rPr>
          <w:rFonts w:ascii="Times New Roman"/>
          <w:color w:val="231F20"/>
          <w:spacing w:val="27"/>
          <w:sz w:val="14"/>
          <w:u w:val="single" w:color="231F20"/>
        </w:rPr>
        <w:t> </w:t>
      </w:r>
      <w:r>
        <w:rPr>
          <w:rFonts w:ascii="Times New Roman"/>
          <w:color w:val="231F20"/>
          <w:spacing w:val="-15"/>
          <w:sz w:val="20"/>
          <w:u w:val="single" w:color="231F20"/>
        </w:rPr>
        <w:t>F.</w:t>
      </w:r>
      <w:r>
        <w:rPr>
          <w:rFonts w:ascii="Times New Roman"/>
          <w:color w:val="231F20"/>
          <w:spacing w:val="28"/>
          <w:sz w:val="20"/>
          <w:u w:val="single" w:color="231F20"/>
        </w:rPr>
        <w:t> </w:t>
      </w:r>
      <w:r>
        <w:rPr>
          <w:rFonts w:ascii="Times New Roman"/>
          <w:color w:val="231F20"/>
          <w:spacing w:val="-1"/>
          <w:sz w:val="20"/>
          <w:u w:val="single" w:color="231F20"/>
        </w:rPr>
        <w:t>K</w:t>
      </w:r>
      <w:r>
        <w:rPr>
          <w:rFonts w:ascii="Times New Roman"/>
          <w:color w:val="231F20"/>
          <w:spacing w:val="-1"/>
          <w:sz w:val="14"/>
          <w:u w:val="single" w:color="231F20"/>
        </w:rPr>
        <w:t>EMP</w:t>
      </w:r>
      <w:r>
        <w:rPr>
          <w:rFonts w:ascii="Times New Roman"/>
          <w:color w:val="231F20"/>
          <w:sz w:val="14"/>
          <w:u w:val="single" w:color="231F20"/>
        </w:rPr>
        <w:t> </w:t>
        <w:tab/>
      </w:r>
      <w:r>
        <w:rPr>
          <w:rFonts w:ascii="Times New Roman"/>
          <w:color w:val="231F20"/>
          <w:sz w:val="14"/>
        </w:rPr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z w:val="20"/>
        </w:rPr>
        <w:t>Jack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pacing w:val="-8"/>
          <w:sz w:val="20"/>
        </w:rPr>
        <w:t>F.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Kemp</w:t>
      </w:r>
      <w:r>
        <w:rPr>
          <w:rFonts w:ascii="Times New Roman"/>
          <w:sz w:val="20"/>
        </w:rPr>
      </w:r>
    </w:p>
    <w:p>
      <w:pPr>
        <w:pStyle w:val="BodyText"/>
        <w:tabs>
          <w:tab w:pos="4234" w:val="left" w:leader="none"/>
        </w:tabs>
        <w:spacing w:line="240" w:lineRule="auto" w:before="74"/>
        <w:ind w:right="0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Director</w:t>
        <w:tab/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620"/>
          <w:cols w:num="2" w:equalWidth="0">
            <w:col w:w="3681" w:space="180"/>
            <w:col w:w="5499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92" w:lineRule="auto" w:before="74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>/s/   </w:t>
      </w:r>
      <w:r>
        <w:rPr>
          <w:rFonts w:ascii="Times New Roman"/>
          <w:color w:val="231F20"/>
          <w:spacing w:val="1"/>
          <w:sz w:val="20"/>
          <w:u w:val="single" w:color="231F20"/>
        </w:rPr>
        <w:t> </w:t>
      </w:r>
      <w:r>
        <w:rPr>
          <w:rFonts w:ascii="Times New Roman"/>
          <w:color w:val="231F20"/>
          <w:spacing w:val="-2"/>
          <w:sz w:val="20"/>
          <w:u w:val="single" w:color="231F20"/>
        </w:rPr>
        <w:t>D</w:t>
      </w:r>
      <w:r>
        <w:rPr>
          <w:rFonts w:ascii="Times New Roman"/>
          <w:color w:val="231F20"/>
          <w:spacing w:val="-2"/>
          <w:sz w:val="14"/>
          <w:u w:val="single" w:color="231F20"/>
        </w:rPr>
        <w:t>ONALD</w:t>
      </w:r>
      <w:r>
        <w:rPr>
          <w:rFonts w:ascii="Times New Roman"/>
          <w:color w:val="231F20"/>
          <w:spacing w:val="28"/>
          <w:sz w:val="14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L.</w:t>
      </w:r>
      <w:r>
        <w:rPr>
          <w:rFonts w:ascii="Times New Roman"/>
          <w:color w:val="231F20"/>
          <w:spacing w:val="14"/>
          <w:sz w:val="20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L</w:t>
      </w:r>
      <w:r>
        <w:rPr>
          <w:rFonts w:ascii="Times New Roman"/>
          <w:color w:val="231F20"/>
          <w:sz w:val="14"/>
          <w:u w:val="single" w:color="231F20"/>
        </w:rPr>
        <w:t>UCAS</w:t>
      </w:r>
      <w:r>
        <w:rPr>
          <w:rFonts w:ascii="Times New Roman"/>
          <w:color w:val="231F20"/>
          <w:sz w:val="14"/>
          <w:u w:val="single" w:color="231F20"/>
        </w:rPr>
        <w:t> </w:t>
        <w:tab/>
      </w:r>
      <w:r>
        <w:rPr>
          <w:rFonts w:ascii="Times New Roman"/>
          <w:color w:val="231F20"/>
          <w:sz w:val="14"/>
        </w:rPr>
      </w:r>
      <w:r>
        <w:rPr>
          <w:rFonts w:ascii="Times New Roman"/>
          <w:color w:val="231F20"/>
          <w:spacing w:val="26"/>
          <w:sz w:val="14"/>
        </w:rPr>
        <w:t> </w:t>
      </w:r>
      <w:r>
        <w:rPr>
          <w:rFonts w:ascii="Times New Roman"/>
          <w:color w:val="231F20"/>
          <w:sz w:val="20"/>
        </w:rPr>
        <w:t>Donald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L.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Lucas</w:t>
      </w:r>
      <w:r>
        <w:rPr>
          <w:rFonts w:ascii="Times New Roman"/>
          <w:sz w:val="20"/>
        </w:rPr>
      </w:r>
    </w:p>
    <w:p>
      <w:pPr>
        <w:pStyle w:val="BodyText"/>
        <w:tabs>
          <w:tab w:pos="4234" w:val="left" w:leader="none"/>
        </w:tabs>
        <w:spacing w:line="240" w:lineRule="auto" w:before="74"/>
        <w:ind w:right="0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Director</w:t>
        <w:tab/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620"/>
          <w:cols w:num="2" w:equalWidth="0">
            <w:col w:w="3681" w:space="180"/>
            <w:col w:w="5499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before="74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>/s/   </w:t>
      </w:r>
      <w:r>
        <w:rPr>
          <w:rFonts w:ascii="Times New Roman"/>
          <w:color w:val="231F20"/>
          <w:spacing w:val="1"/>
          <w:sz w:val="20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C</w:t>
      </w:r>
      <w:r>
        <w:rPr>
          <w:rFonts w:ascii="Times New Roman"/>
          <w:color w:val="231F20"/>
          <w:sz w:val="14"/>
          <w:u w:val="single" w:color="231F20"/>
        </w:rPr>
        <w:t>HARLES</w:t>
      </w:r>
      <w:r>
        <w:rPr>
          <w:rFonts w:ascii="Times New Roman"/>
          <w:color w:val="231F20"/>
          <w:spacing w:val="28"/>
          <w:sz w:val="14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E.</w:t>
      </w:r>
      <w:r>
        <w:rPr>
          <w:rFonts w:ascii="Times New Roman"/>
          <w:color w:val="231F20"/>
          <w:spacing w:val="14"/>
          <w:sz w:val="20"/>
          <w:u w:val="single" w:color="231F20"/>
        </w:rPr>
        <w:t> </w:t>
      </w:r>
      <w:r>
        <w:rPr>
          <w:rFonts w:ascii="Times New Roman"/>
          <w:color w:val="231F20"/>
          <w:spacing w:val="-1"/>
          <w:sz w:val="20"/>
          <w:u w:val="single" w:color="231F20"/>
        </w:rPr>
        <w:t>P</w:t>
      </w:r>
      <w:r>
        <w:rPr>
          <w:rFonts w:ascii="Times New Roman"/>
          <w:color w:val="231F20"/>
          <w:spacing w:val="-1"/>
          <w:sz w:val="14"/>
          <w:u w:val="single" w:color="231F20"/>
        </w:rPr>
        <w:t>HILLIPS</w:t>
      </w:r>
      <w:r>
        <w:rPr>
          <w:rFonts w:ascii="Times New Roman"/>
          <w:color w:val="231F20"/>
          <w:spacing w:val="-1"/>
          <w:sz w:val="20"/>
          <w:u w:val="single" w:color="231F20"/>
        </w:rPr>
        <w:t>,J</w:t>
      </w:r>
      <w:r>
        <w:rPr>
          <w:rFonts w:ascii="Times New Roman"/>
          <w:color w:val="231F20"/>
          <w:spacing w:val="-1"/>
          <w:sz w:val="14"/>
          <w:u w:val="single" w:color="231F20"/>
        </w:rPr>
        <w:t>R</w:t>
      </w:r>
      <w:r>
        <w:rPr>
          <w:rFonts w:ascii="Times New Roman"/>
          <w:color w:val="231F20"/>
          <w:spacing w:val="-1"/>
          <w:sz w:val="20"/>
          <w:u w:val="single" w:color="231F20"/>
        </w:rPr>
        <w:t>.</w:t>
      </w:r>
      <w:r>
        <w:rPr>
          <w:rFonts w:ascii="Times New Roman"/>
          <w:color w:val="231F20"/>
          <w:sz w:val="20"/>
          <w:u w:val="single" w:color="231F20"/>
        </w:rPr>
        <w:t> </w:t>
        <w:tab/>
      </w:r>
      <w:r>
        <w:rPr>
          <w:rFonts w:ascii="Times New Roman"/>
          <w:color w:val="231F20"/>
          <w:sz w:val="20"/>
        </w:rPr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50"/>
        <w:ind w:right="0"/>
        <w:jc w:val="left"/>
      </w:pPr>
      <w:r>
        <w:rPr>
          <w:color w:val="231F20"/>
        </w:rPr>
        <w:t>Charles</w:t>
      </w:r>
      <w:r>
        <w:rPr>
          <w:color w:val="231F20"/>
          <w:spacing w:val="15"/>
        </w:rPr>
        <w:t> </w:t>
      </w:r>
      <w:r>
        <w:rPr>
          <w:color w:val="231F20"/>
        </w:rPr>
        <w:t>E.</w:t>
      </w:r>
      <w:r>
        <w:rPr>
          <w:color w:val="231F20"/>
          <w:spacing w:val="14"/>
        </w:rPr>
        <w:t> </w:t>
      </w:r>
      <w:r>
        <w:rPr>
          <w:color w:val="231F20"/>
        </w:rPr>
        <w:t>Phillips,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Jr.</w:t>
      </w:r>
      <w:r>
        <w:rPr/>
      </w:r>
    </w:p>
    <w:p>
      <w:pPr>
        <w:pStyle w:val="BodyText"/>
        <w:tabs>
          <w:tab w:pos="4234" w:val="left" w:leader="none"/>
        </w:tabs>
        <w:spacing w:line="240" w:lineRule="auto" w:before="74"/>
        <w:ind w:right="0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Director</w:t>
        <w:tab/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620"/>
          <w:cols w:num="2" w:equalWidth="0">
            <w:col w:w="3681" w:space="180"/>
            <w:col w:w="549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92" w:lineRule="auto" w:before="74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>/s/   </w:t>
      </w:r>
      <w:r>
        <w:rPr>
          <w:rFonts w:ascii="Times New Roman"/>
          <w:color w:val="231F20"/>
          <w:spacing w:val="1"/>
          <w:sz w:val="20"/>
          <w:u w:val="single" w:color="231F20"/>
        </w:rPr>
        <w:t> </w:t>
      </w:r>
      <w:r>
        <w:rPr>
          <w:rFonts w:ascii="Times New Roman"/>
          <w:color w:val="231F20"/>
          <w:spacing w:val="-3"/>
          <w:sz w:val="20"/>
          <w:u w:val="single" w:color="231F20"/>
        </w:rPr>
        <w:t>N</w:t>
      </w:r>
      <w:r>
        <w:rPr>
          <w:rFonts w:ascii="Times New Roman"/>
          <w:color w:val="231F20"/>
          <w:spacing w:val="-3"/>
          <w:sz w:val="14"/>
          <w:u w:val="single" w:color="231F20"/>
        </w:rPr>
        <w:t>AOMI</w:t>
      </w:r>
      <w:r>
        <w:rPr>
          <w:rFonts w:ascii="Times New Roman"/>
          <w:color w:val="231F20"/>
          <w:spacing w:val="28"/>
          <w:sz w:val="14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O.</w:t>
      </w:r>
      <w:r>
        <w:rPr>
          <w:rFonts w:ascii="Times New Roman"/>
          <w:color w:val="231F20"/>
          <w:spacing w:val="12"/>
          <w:sz w:val="20"/>
          <w:u w:val="single" w:color="231F20"/>
        </w:rPr>
        <w:t> </w:t>
      </w:r>
      <w:r>
        <w:rPr>
          <w:rFonts w:ascii="Times New Roman"/>
          <w:color w:val="231F20"/>
          <w:spacing w:val="-1"/>
          <w:sz w:val="20"/>
          <w:u w:val="single" w:color="231F20"/>
        </w:rPr>
        <w:t>S</w:t>
      </w:r>
      <w:r>
        <w:rPr>
          <w:rFonts w:ascii="Times New Roman"/>
          <w:color w:val="231F20"/>
          <w:spacing w:val="-1"/>
          <w:sz w:val="14"/>
          <w:u w:val="single" w:color="231F20"/>
        </w:rPr>
        <w:t>ELIGMAN</w:t>
      </w:r>
      <w:r>
        <w:rPr>
          <w:rFonts w:ascii="Times New Roman"/>
          <w:color w:val="231F20"/>
          <w:sz w:val="14"/>
          <w:u w:val="single" w:color="231F20"/>
        </w:rPr>
        <w:t> </w:t>
        <w:tab/>
      </w:r>
      <w:r>
        <w:rPr>
          <w:rFonts w:ascii="Times New Roman"/>
          <w:color w:val="231F20"/>
          <w:sz w:val="14"/>
        </w:rPr>
      </w:r>
      <w:r>
        <w:rPr>
          <w:rFonts w:ascii="Times New Roman"/>
          <w:color w:val="231F20"/>
          <w:spacing w:val="28"/>
          <w:sz w:val="14"/>
        </w:rPr>
        <w:t> </w:t>
      </w:r>
      <w:r>
        <w:rPr>
          <w:rFonts w:ascii="Times New Roman"/>
          <w:color w:val="231F20"/>
          <w:sz w:val="20"/>
        </w:rPr>
        <w:t>Naomi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O.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Seligman</w:t>
      </w:r>
      <w:r>
        <w:rPr>
          <w:rFonts w:ascii="Times New Roman"/>
          <w:sz w:val="20"/>
        </w:rPr>
      </w:r>
    </w:p>
    <w:p>
      <w:pPr>
        <w:pStyle w:val="BodyText"/>
        <w:tabs>
          <w:tab w:pos="4234" w:val="left" w:leader="none"/>
        </w:tabs>
        <w:spacing w:line="240" w:lineRule="auto" w:before="74"/>
        <w:ind w:right="0"/>
        <w:jc w:val="left"/>
      </w:pPr>
      <w:r>
        <w:rPr>
          <w:w w:val="95"/>
        </w:rPr>
        <w:br w:type="column"/>
      </w:r>
      <w:r>
        <w:rPr>
          <w:color w:val="231F20"/>
          <w:w w:val="95"/>
        </w:rPr>
        <w:t>Director</w:t>
        <w:tab/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60" w:right="1620"/>
          <w:cols w:num="2" w:equalWidth="0">
            <w:col w:w="3681" w:space="180"/>
            <w:col w:w="5499"/>
          </w:cols>
        </w:sectPr>
      </w:pPr>
    </w:p>
    <w:p>
      <w:pPr>
        <w:pStyle w:val="Heading1"/>
        <w:spacing w:line="250" w:lineRule="auto" w:before="65"/>
        <w:ind w:left="3474" w:right="3471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color w:val="231F20"/>
          <w:spacing w:val="24"/>
        </w:rPr>
        <w:t> </w:t>
      </w:r>
      <w:r>
        <w:rPr>
          <w:color w:val="231F20"/>
        </w:rPr>
        <w:t>INDEX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EXHIBITS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tabs>
          <w:tab w:pos="4707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Exhibit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No.</w:t>
        <w:tab/>
        <w:t>Exhibit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Titles</w:t>
      </w:r>
      <w:r>
        <w:rPr>
          <w:rFonts w:ascii="Times New Roman"/>
          <w:sz w:val="16"/>
        </w:rPr>
      </w:r>
    </w:p>
    <w:p>
      <w:pPr>
        <w:tabs>
          <w:tab w:pos="1101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0.85pt;height:1.150pt;mso-position-horizontal-relative:char;mso-position-vertical-relative:line" coordorigin="0,0" coordsize="817,23">
            <v:group style="position:absolute;left:11;top:11;width:794;height:2" coordorigin="11,11" coordsize="794,2">
              <v:shape style="position:absolute;left:11;top:11;width:794;height:2" coordorigin="11,11" coordsize="794,0" path="m11,11l805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07.5pt;height:1.150pt;mso-position-horizontal-relative:char;mso-position-vertical-relative:line" coordorigin="0,0" coordsize="8150,23">
            <v:group style="position:absolute;left:11;top:11;width:8128;height:2" coordorigin="11,11" coordsize="8128,2">
              <v:shape style="position:absolute;left:11;top:11;width:8128;height:2" coordorigin="11,11" coordsize="8128,0" path="m11,11l8139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113" w:val="left" w:leader="none"/>
        </w:tabs>
        <w:spacing w:line="240" w:lineRule="auto" w:before="90"/>
        <w:ind w:left="292" w:right="0"/>
        <w:jc w:val="left"/>
      </w:pPr>
      <w:r>
        <w:rPr>
          <w:color w:val="231F20"/>
        </w:rPr>
        <w:t>21.01</w:t>
        <w:tab/>
        <w:t>Subsidiaries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Registrant</w:t>
      </w:r>
      <w:r>
        <w:rPr/>
      </w:r>
    </w:p>
    <w:p>
      <w:pPr>
        <w:pStyle w:val="BodyText"/>
        <w:tabs>
          <w:tab w:pos="1113" w:val="left" w:leader="none"/>
        </w:tabs>
        <w:spacing w:line="240" w:lineRule="auto" w:before="50"/>
        <w:ind w:left="292" w:right="0"/>
        <w:jc w:val="left"/>
      </w:pPr>
      <w:r>
        <w:rPr>
          <w:color w:val="231F20"/>
        </w:rPr>
        <w:t>23.01</w:t>
        <w:tab/>
        <w:t>Consent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Ernst</w:t>
      </w:r>
      <w:r>
        <w:rPr>
          <w:color w:val="231F20"/>
          <w:spacing w:val="14"/>
        </w:rPr>
        <w:t> </w:t>
      </w:r>
      <w:r>
        <w:rPr>
          <w:color w:val="231F20"/>
        </w:rPr>
        <w:t>&amp;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Young</w:t>
      </w:r>
      <w:r>
        <w:rPr>
          <w:color w:val="231F20"/>
          <w:spacing w:val="13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4"/>
        </w:rPr>
        <w:t> </w:t>
      </w:r>
      <w:r>
        <w:rPr>
          <w:color w:val="231F20"/>
        </w:rPr>
        <w:t>Independent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15"/>
        </w:rPr>
        <w:t> </w:t>
      </w:r>
      <w:r>
        <w:rPr>
          <w:color w:val="231F20"/>
        </w:rPr>
        <w:t>Public</w:t>
      </w:r>
      <w:r>
        <w:rPr>
          <w:color w:val="231F20"/>
          <w:spacing w:val="15"/>
        </w:rPr>
        <w:t> </w:t>
      </w: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</w:rPr>
        <w:t>Firm</w:t>
      </w:r>
      <w:r>
        <w:rPr/>
      </w:r>
    </w:p>
    <w:p>
      <w:pPr>
        <w:pStyle w:val="BodyText"/>
        <w:numPr>
          <w:ilvl w:val="1"/>
          <w:numId w:val="7"/>
        </w:numPr>
        <w:tabs>
          <w:tab w:pos="1114" w:val="left" w:leader="none"/>
        </w:tabs>
        <w:spacing w:line="240" w:lineRule="auto" w:before="50" w:after="0"/>
        <w:ind w:left="1113" w:right="0" w:hanging="821"/>
        <w:jc w:val="left"/>
      </w:pPr>
      <w:r>
        <w:rPr>
          <w:color w:val="231F20"/>
        </w:rPr>
        <w:t>Certification</w:t>
      </w:r>
      <w:r>
        <w:rPr>
          <w:color w:val="231F20"/>
          <w:spacing w:val="16"/>
        </w:rPr>
        <w:t> </w:t>
      </w:r>
      <w:r>
        <w:rPr>
          <w:color w:val="231F20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Section</w:t>
      </w:r>
      <w:r>
        <w:rPr>
          <w:color w:val="231F20"/>
          <w:spacing w:val="15"/>
        </w:rPr>
        <w:t> </w:t>
      </w:r>
      <w:r>
        <w:rPr>
          <w:color w:val="231F20"/>
        </w:rPr>
        <w:t>302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</w:rPr>
        <w:t>Act—Lawrence</w:t>
      </w:r>
      <w:r>
        <w:rPr>
          <w:color w:val="231F20"/>
          <w:spacing w:val="15"/>
        </w:rPr>
        <w:t> </w:t>
      </w:r>
      <w:r>
        <w:rPr>
          <w:color w:val="231F20"/>
        </w:rPr>
        <w:t>J.</w:t>
      </w:r>
      <w:r>
        <w:rPr>
          <w:color w:val="231F20"/>
          <w:spacing w:val="13"/>
        </w:rPr>
        <w:t> </w:t>
      </w:r>
      <w:r>
        <w:rPr>
          <w:color w:val="231F20"/>
        </w:rPr>
        <w:t>Ellison</w:t>
      </w:r>
      <w:r>
        <w:rPr/>
      </w:r>
    </w:p>
    <w:p>
      <w:pPr>
        <w:pStyle w:val="BodyText"/>
        <w:numPr>
          <w:ilvl w:val="1"/>
          <w:numId w:val="7"/>
        </w:numPr>
        <w:tabs>
          <w:tab w:pos="1114" w:val="left" w:leader="none"/>
        </w:tabs>
        <w:spacing w:line="240" w:lineRule="auto" w:before="50" w:after="0"/>
        <w:ind w:left="1113" w:right="0" w:hanging="821"/>
        <w:jc w:val="left"/>
      </w:pPr>
      <w:r>
        <w:rPr>
          <w:color w:val="231F20"/>
        </w:rPr>
        <w:t>Certification</w:t>
      </w:r>
      <w:r>
        <w:rPr>
          <w:color w:val="231F20"/>
          <w:spacing w:val="16"/>
        </w:rPr>
        <w:t> </w:t>
      </w:r>
      <w:r>
        <w:rPr>
          <w:color w:val="231F20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Section</w:t>
      </w:r>
      <w:r>
        <w:rPr>
          <w:color w:val="231F20"/>
          <w:spacing w:val="15"/>
        </w:rPr>
        <w:t> </w:t>
      </w:r>
      <w:r>
        <w:rPr>
          <w:color w:val="231F20"/>
        </w:rPr>
        <w:t>302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</w:rPr>
        <w:t>Act—Safra</w:t>
      </w:r>
      <w:r>
        <w:rPr>
          <w:color w:val="231F20"/>
          <w:spacing w:val="15"/>
        </w:rPr>
        <w:t> </w:t>
      </w:r>
      <w:r>
        <w:rPr>
          <w:color w:val="231F20"/>
        </w:rPr>
        <w:t>A.</w:t>
      </w:r>
      <w:r>
        <w:rPr>
          <w:color w:val="231F20"/>
          <w:spacing w:val="12"/>
        </w:rPr>
        <w:t> </w:t>
      </w:r>
      <w:r>
        <w:rPr>
          <w:color w:val="231F20"/>
        </w:rPr>
        <w:t>Catz</w:t>
      </w:r>
      <w:r>
        <w:rPr/>
      </w:r>
    </w:p>
    <w:p>
      <w:pPr>
        <w:pStyle w:val="BodyText"/>
        <w:tabs>
          <w:tab w:pos="1113" w:val="left" w:leader="none"/>
        </w:tabs>
        <w:spacing w:line="240" w:lineRule="auto" w:before="50"/>
        <w:ind w:left="292" w:right="0"/>
        <w:jc w:val="left"/>
      </w:pPr>
      <w:r>
        <w:rPr>
          <w:color w:val="231F20"/>
        </w:rPr>
        <w:t>32.01</w:t>
        <w:tab/>
        <w:t>Certification</w:t>
      </w:r>
      <w:r>
        <w:rPr>
          <w:color w:val="231F20"/>
          <w:spacing w:val="16"/>
        </w:rPr>
        <w:t> </w:t>
      </w:r>
      <w:r>
        <w:rPr>
          <w:color w:val="231F20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Section</w:t>
      </w:r>
      <w:r>
        <w:rPr>
          <w:color w:val="231F20"/>
          <w:spacing w:val="15"/>
        </w:rPr>
        <w:t> </w:t>
      </w:r>
      <w:r>
        <w:rPr>
          <w:color w:val="231F20"/>
        </w:rPr>
        <w:t>906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</w:rPr>
        <w:t>Act</w:t>
      </w:r>
      <w:r>
        <w:rPr/>
      </w:r>
    </w:p>
    <w:sectPr>
      <w:footerReference w:type="even" r:id="rId52"/>
      <w:pgSz w:w="12240" w:h="15840"/>
      <w:pgMar w:footer="0" w:header="0" w:top="1380" w:bottom="280" w:left="126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SimSun">
    <w:altName w:val="SimSun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18738pt;margin-top:725.90741pt;width:9pt;height:12.05pt;mso-position-horizontal-relative:page;mso-position-vertical-relative:page;z-index:-36467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59pt;margin-top:725.90918pt;width:14.05pt;height:12.05pt;mso-position-horizontal-relative:page;mso-position-vertical-relative:page;z-index:-36445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04pt;width:12pt;height:12pt;mso-position-horizontal-relative:page;mso-position-vertical-relative:page;z-index:-36443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30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359pt;margin-top:725.908447pt;width:12pt;height:12pt;mso-position-horizontal-relative:page;mso-position-vertical-relative:page;z-index:-36440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31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11438pt;width:14pt;height:12.05pt;mso-position-horizontal-relative:page;mso-position-vertical-relative:page;z-index:-36438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09424pt;width:14pt;height:12.05pt;mso-position-horizontal-relative:page;mso-position-vertical-relative:page;z-index:-36436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2415pt;width:12pt;height:12pt;mso-position-horizontal-relative:page;mso-position-vertical-relative:page;z-index:-36433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40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933pt;margin-top:725.914612pt;width:12pt;height:12pt;mso-position-horizontal-relative:page;mso-position-vertical-relative:page;z-index:-36431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41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12415pt;width:14pt;height:12.05pt;mso-position-horizontal-relative:page;mso-position-vertical-relative:page;z-index:-36428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14978pt;width:14pt;height:12.05pt;mso-position-horizontal-relative:page;mso-position-vertical-relative:page;z-index:-36426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4734pt;width:12pt;height:12pt;mso-position-horizontal-relative:page;mso-position-vertical-relative:page;z-index:-36424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50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518738pt;margin-top:725.9104pt;width:9pt;height:12.05pt;mso-position-horizontal-relative:page;mso-position-vertical-relative:page;z-index:-36464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933pt;margin-top:725.916809pt;width:12pt;height:12pt;mso-position-horizontal-relative:page;mso-position-vertical-relative:page;z-index:-36421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51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2583pt;margin-top:725.912415pt;width:14.05pt;height:12.05pt;mso-position-horizontal-relative:page;mso-position-vertical-relative:page;z-index:-36419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1576pt;margin-top:725.906433pt;width:14.05pt;height:12.05pt;mso-position-horizontal-relative:page;mso-position-vertical-relative:page;z-index:-36416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933pt;margin-top:725.919983pt;width:12pt;height:12pt;mso-position-horizontal-relative:page;mso-position-vertical-relative:page;z-index:-36414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60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780pt;margin-top:725.920227pt;width:12pt;height:12pt;mso-position-horizontal-relative:page;mso-position-vertical-relative:page;z-index:-36412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61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17664pt;width:14pt;height:12.05pt;mso-position-horizontal-relative:page;mso-position-vertical-relative:page;z-index:-36409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75pt;margin-top:725.914429pt;width:14pt;height:12.05pt;mso-position-horizontal-relative:page;mso-position-vertical-relative:page;z-index:-36407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7.995201pt;margin-top:701.936218pt;width:192.05pt;height:12pt;mso-position-horizontal-relative:page;mso-position-vertical-relative:page;z-index:-36404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See</w:t>
                </w:r>
                <w:r>
                  <w:rPr>
                    <w:color w:val="231F20"/>
                    <w:spacing w:val="14"/>
                  </w:rPr>
                  <w:t> </w:t>
                </w:r>
                <w:r>
                  <w:rPr>
                    <w:color w:val="231F20"/>
                  </w:rPr>
                  <w:t>notes</w:t>
                </w:r>
                <w:r>
                  <w:rPr>
                    <w:color w:val="231F20"/>
                    <w:spacing w:val="15"/>
                  </w:rPr>
                  <w:t> </w:t>
                </w:r>
                <w:r>
                  <w:rPr>
                    <w:color w:val="231F20"/>
                  </w:rPr>
                  <w:t>to</w:t>
                </w:r>
                <w:r>
                  <w:rPr>
                    <w:color w:val="231F20"/>
                    <w:spacing w:val="14"/>
                  </w:rPr>
                  <w:t> </w:t>
                </w:r>
                <w:r>
                  <w:rPr>
                    <w:color w:val="231F20"/>
                  </w:rPr>
                  <w:t>consolidated</w:t>
                </w:r>
                <w:r>
                  <w:rPr>
                    <w:color w:val="231F20"/>
                    <w:spacing w:val="17"/>
                  </w:rPr>
                  <w:t> </w:t>
                </w:r>
                <w:r>
                  <w:rPr>
                    <w:color w:val="231F20"/>
                  </w:rPr>
                  <w:t>financial</w:t>
                </w:r>
                <w:r>
                  <w:rPr>
                    <w:color w:val="231F20"/>
                    <w:spacing w:val="16"/>
                  </w:rPr>
                  <w:t> </w:t>
                </w:r>
                <w:r>
                  <w:rPr>
                    <w:color w:val="231F20"/>
                  </w:rPr>
                  <w:t>statements.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91.024567pt;margin-top:725.917664pt;width:12pt;height:12pt;mso-position-horizontal-relative:page;mso-position-vertical-relative:page;z-index:-36402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68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75pt;margin-top:725.920166pt;width:14pt;height:12pt;mso-position-horizontal-relative:page;mso-position-vertical-relative:page;z-index:-36400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7.995201pt;margin-top:701.938721pt;width:192.05pt;height:12pt;mso-position-horizontal-relative:page;mso-position-vertical-relative:page;z-index:-36397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See</w:t>
                </w:r>
                <w:r>
                  <w:rPr>
                    <w:color w:val="231F20"/>
                    <w:spacing w:val="14"/>
                  </w:rPr>
                  <w:t> </w:t>
                </w:r>
                <w:r>
                  <w:rPr>
                    <w:color w:val="231F20"/>
                  </w:rPr>
                  <w:t>notes</w:t>
                </w:r>
                <w:r>
                  <w:rPr>
                    <w:color w:val="231F20"/>
                    <w:spacing w:val="15"/>
                  </w:rPr>
                  <w:t> </w:t>
                </w:r>
                <w:r>
                  <w:rPr>
                    <w:color w:val="231F20"/>
                  </w:rPr>
                  <w:t>to</w:t>
                </w:r>
                <w:r>
                  <w:rPr>
                    <w:color w:val="231F20"/>
                    <w:spacing w:val="14"/>
                  </w:rPr>
                  <w:t> </w:t>
                </w:r>
                <w:r>
                  <w:rPr>
                    <w:color w:val="231F20"/>
                  </w:rPr>
                  <w:t>consolidated</w:t>
                </w:r>
                <w:r>
                  <w:rPr>
                    <w:color w:val="231F20"/>
                    <w:spacing w:val="17"/>
                  </w:rPr>
                  <w:t> </w:t>
                </w:r>
                <w:r>
                  <w:rPr>
                    <w:color w:val="231F20"/>
                  </w:rPr>
                  <w:t>financial</w:t>
                </w:r>
                <w:r>
                  <w:rPr>
                    <w:color w:val="231F20"/>
                    <w:spacing w:val="16"/>
                  </w:rPr>
                  <w:t> </w:t>
                </w:r>
                <w:r>
                  <w:rPr>
                    <w:color w:val="231F20"/>
                  </w:rPr>
                  <w:t>statements.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91.024567pt;margin-top:725.920166pt;width:12pt;height:12pt;mso-position-horizontal-relative:page;mso-position-vertical-relative:page;z-index:-36395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70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3452pt;width:12pt;height:12pt;mso-position-horizontal-relative:page;mso-position-vertical-relative:page;z-index:-36462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10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811pt;margin-top:725.908447pt;width:12pt;height:12pt;mso-position-horizontal-relative:page;mso-position-vertical-relative:page;z-index:-36392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71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0802pt;width:14.05pt;height:12.05pt;mso-position-horizontal-relative:page;mso-position-vertical-relative:page;z-index:-36390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59pt;margin-top:725.911011pt;width:14.05pt;height:12.05pt;mso-position-horizontal-relative:page;mso-position-vertical-relative:page;z-index:-36388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0034pt;width:12pt;height:12pt;mso-position-horizontal-relative:page;mso-position-vertical-relative:page;z-index:-36385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80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8595pt;margin-top:725.916626pt;width:12pt;height:12pt;mso-position-horizontal-relative:page;mso-position-vertical-relative:page;z-index:-36383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81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59pt;margin-top:725.91449pt;width:14.05pt;height:12.05pt;mso-position-horizontal-relative:page;mso-position-vertical-relative:page;z-index:-36380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10278pt;width:14.05pt;height:12.05pt;mso-position-horizontal-relative:page;mso-position-vertical-relative:page;z-index:-36378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5574pt;margin-top:725.917725pt;width:12pt;height:12pt;mso-position-horizontal-relative:page;mso-position-vertical-relative:page;z-index:-36376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90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1438pt;width:12pt;height:12pt;mso-position-horizontal-relative:page;mso-position-vertical-relative:page;z-index:-36373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91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1576pt;margin-top:725.911987pt;width:14.05pt;height:12.05pt;mso-position-horizontal-relative:page;mso-position-vertical-relative:page;z-index:-36371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0979pt;width:12pt;height:12pt;mso-position-horizontal-relative:page;mso-position-vertical-relative:page;z-index:-36460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11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59pt;margin-top:725.912781pt;width:14.05pt;height:12.05pt;mso-position-horizontal-relative:page;mso-position-vertical-relative:page;z-index:-36368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31433pt;margin-top:725.917969pt;width:17pt;height:12pt;mso-position-horizontal-relative:page;mso-position-vertical-relative:page;z-index:-36366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100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30426pt;margin-top:725.918701pt;width:17pt;height:12pt;mso-position-horizontal-relative:page;mso-position-vertical-relative:page;z-index:-36364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101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.529419pt;margin-top:725.911011pt;width:19.05pt;height:12.05pt;mso-position-horizontal-relative:page;mso-position-vertical-relative:page;z-index:-36361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.529785pt;margin-top:725.910034pt;width:19.05pt;height:12.05pt;mso-position-horizontal-relative:page;mso-position-vertical-relative:page;z-index:-36359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29419pt;margin-top:725.918091pt;width:17pt;height:12pt;mso-position-horizontal-relative:page;mso-position-vertical-relative:page;z-index:-36356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110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29419pt;margin-top:725.919983pt;width:17pt;height:12pt;mso-position-horizontal-relative:page;mso-position-vertical-relative:page;z-index:-36354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111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59pt;margin-top:725.909424pt;width:14.05pt;height:12.05pt;mso-position-horizontal-relative:page;mso-position-vertical-relative:page;z-index:-36457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08447pt;width:14pt;height:12.05pt;mso-position-horizontal-relative:page;mso-position-vertical-relative:page;z-index:-36455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0741pt;width:12pt;height:12pt;mso-position-horizontal-relative:page;mso-position-vertical-relative:page;z-index:-36452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20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6443pt;width:12pt;height:12pt;mso-position-horizontal-relative:page;mso-position-vertical-relative:page;z-index:-36450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color w:val="231F20"/>
                  </w:rPr>
                  <w:t>21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59pt;margin-top:725.9104pt;width:14.05pt;height:12.05pt;mso-position-horizontal-relative:page;mso-position-vertical-relative:page;z-index:-36448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1"/>
      <w:numFmt w:val="decimal"/>
      <w:lvlText w:val="%1"/>
      <w:lvlJc w:val="left"/>
      <w:pPr>
        <w:ind w:left="1113" w:hanging="82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821"/>
        <w:jc w:val="left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2762" w:hanging="8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7" w:hanging="8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1" w:hanging="8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6" w:hanging="8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1" w:hanging="8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5" w:hanging="8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0" w:hanging="821"/>
      </w:pPr>
      <w:rPr>
        <w:rFonts w:hint="default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119" w:hanging="351"/>
        <w:jc w:val="left"/>
      </w:pPr>
      <w:rPr>
        <w:rFonts w:hint="default" w:ascii="Times New Roman" w:hAnsi="Times New Roman" w:eastAsia="Times New Roman"/>
        <w:b/>
        <w:bCs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492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65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38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11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83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56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29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102" w:hanging="351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119" w:hanging="351"/>
        <w:jc w:val="left"/>
      </w:pPr>
      <w:rPr>
        <w:rFonts w:hint="default" w:ascii="Times New Roman" w:hAnsi="Times New Roman" w:eastAsia="Times New Roman"/>
        <w:b/>
        <w:bCs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1043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7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1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5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9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3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7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351"/>
      </w:pPr>
      <w:rPr>
        <w:rFonts w:hint="default"/>
      </w:rPr>
    </w:lvl>
  </w:abstractNum>
  <w:abstractNum w:abstractNumId="3">
    <w:multiLevelType w:val="hybridMultilevel"/>
    <w:lvl w:ilvl="0">
      <w:start w:val="31"/>
      <w:numFmt w:val="decimal"/>
      <w:lvlText w:val="%1"/>
      <w:lvlJc w:val="left"/>
      <w:pPr>
        <w:ind w:left="1119" w:hanging="10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1001"/>
        <w:jc w:val="left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2767" w:hanging="10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1" w:hanging="10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5" w:hanging="10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9" w:hanging="10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3" w:hanging="10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8" w:hanging="10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2" w:hanging="1001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54" w:hanging="435"/>
        <w:jc w:val="left"/>
      </w:pPr>
      <w:rPr>
        <w:rFonts w:hint="default" w:ascii="Times New Roman" w:hAnsi="Times New Roman" w:eastAsia="Times New Roman"/>
        <w:b/>
        <w:bCs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903" w:hanging="4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28" w:hanging="4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54" w:hanging="4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79" w:hanging="4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05" w:hanging="4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0" w:hanging="4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56" w:hanging="4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81" w:hanging="435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119" w:hanging="273"/>
        <w:jc w:val="left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691" w:hanging="172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1654" w:hanging="1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7" w:hanging="1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1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44" w:hanging="1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7" w:hanging="1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0" w:hanging="1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3" w:hanging="172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691" w:hanging="172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1558" w:hanging="1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5" w:hanging="1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1" w:hanging="1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8" w:hanging="1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5" w:hanging="1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1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9" w:hanging="1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6" w:hanging="172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yperlink" Target="http://www.oracle.com/investor" TargetMode="Externa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Relationship Id="rId24" Type="http://schemas.openxmlformats.org/officeDocument/2006/relationships/footer" Target="footer19.xml"/><Relationship Id="rId25" Type="http://schemas.openxmlformats.org/officeDocument/2006/relationships/footer" Target="footer20.xml"/><Relationship Id="rId26" Type="http://schemas.openxmlformats.org/officeDocument/2006/relationships/footer" Target="footer21.xml"/><Relationship Id="rId27" Type="http://schemas.openxmlformats.org/officeDocument/2006/relationships/footer" Target="footer22.xml"/><Relationship Id="rId28" Type="http://schemas.openxmlformats.org/officeDocument/2006/relationships/footer" Target="footer23.xml"/><Relationship Id="rId29" Type="http://schemas.openxmlformats.org/officeDocument/2006/relationships/footer" Target="footer24.xml"/><Relationship Id="rId30" Type="http://schemas.openxmlformats.org/officeDocument/2006/relationships/footer" Target="footer25.xml"/><Relationship Id="rId31" Type="http://schemas.openxmlformats.org/officeDocument/2006/relationships/footer" Target="footer26.xml"/><Relationship Id="rId32" Type="http://schemas.openxmlformats.org/officeDocument/2006/relationships/footer" Target="footer27.xml"/><Relationship Id="rId33" Type="http://schemas.openxmlformats.org/officeDocument/2006/relationships/footer" Target="footer28.xml"/><Relationship Id="rId34" Type="http://schemas.openxmlformats.org/officeDocument/2006/relationships/footer" Target="footer29.xml"/><Relationship Id="rId35" Type="http://schemas.openxmlformats.org/officeDocument/2006/relationships/footer" Target="footer30.xml"/><Relationship Id="rId36" Type="http://schemas.openxmlformats.org/officeDocument/2006/relationships/footer" Target="footer31.xml"/><Relationship Id="rId37" Type="http://schemas.openxmlformats.org/officeDocument/2006/relationships/footer" Target="footer32.xml"/><Relationship Id="rId38" Type="http://schemas.openxmlformats.org/officeDocument/2006/relationships/footer" Target="footer33.xml"/><Relationship Id="rId39" Type="http://schemas.openxmlformats.org/officeDocument/2006/relationships/footer" Target="footer34.xml"/><Relationship Id="rId40" Type="http://schemas.openxmlformats.org/officeDocument/2006/relationships/footer" Target="footer35.xml"/><Relationship Id="rId41" Type="http://schemas.openxmlformats.org/officeDocument/2006/relationships/footer" Target="footer36.xml"/><Relationship Id="rId42" Type="http://schemas.openxmlformats.org/officeDocument/2006/relationships/footer" Target="footer37.xml"/><Relationship Id="rId43" Type="http://schemas.openxmlformats.org/officeDocument/2006/relationships/footer" Target="footer38.xml"/><Relationship Id="rId44" Type="http://schemas.openxmlformats.org/officeDocument/2006/relationships/footer" Target="footer39.xml"/><Relationship Id="rId45" Type="http://schemas.openxmlformats.org/officeDocument/2006/relationships/footer" Target="footer40.xml"/><Relationship Id="rId46" Type="http://schemas.openxmlformats.org/officeDocument/2006/relationships/footer" Target="footer41.xml"/><Relationship Id="rId47" Type="http://schemas.openxmlformats.org/officeDocument/2006/relationships/footer" Target="footer42.xml"/><Relationship Id="rId48" Type="http://schemas.openxmlformats.org/officeDocument/2006/relationships/footer" Target="footer43.xml"/><Relationship Id="rId49" Type="http://schemas.openxmlformats.org/officeDocument/2006/relationships/footer" Target="footer44.xml"/><Relationship Id="rId50" Type="http://schemas.openxmlformats.org/officeDocument/2006/relationships/footer" Target="footer45.xml"/><Relationship Id="rId51" Type="http://schemas.openxmlformats.org/officeDocument/2006/relationships/footer" Target="footer46.xml"/><Relationship Id="rId52" Type="http://schemas.openxmlformats.org/officeDocument/2006/relationships/footer" Target="footer47.xml"/><Relationship Id="rId5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2017-10-09T01:34:44Z</dcterms:created>
  <dcterms:modified xsi:type="dcterms:W3CDTF">2017-10-09T01:34:44Z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2007-06-29T00:00:00Z</vt:filetime>
  </property>
  <property fmtid="{D5CDD505-2E9C-101B-9397-08002B2CF9AE}" pid="3" name="LastSaved">
    <vt:filetime>2017-10-09T00:00:00Z</vt:filetime>
  </property>
</Properties>
</file>