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SimSun" w:hAnsi="Arial" w:cs="Arial"/>
          <w:lang w:eastAsia="en-US"/>
        </w:rPr>
        <w:id w:val="700290075"/>
        <w:docPartObj>
          <w:docPartGallery w:val="Cover Pages"/>
          <w:docPartUnique/>
        </w:docPartObj>
      </w:sdtPr>
      <w:sdtEndPr/>
      <w:sdtContent>
        <w:p w14:paraId="23137199" w14:textId="0D834EAA" w:rsidR="003D7028" w:rsidRPr="00004F9B" w:rsidRDefault="003D7028">
          <w:pPr>
            <w:pStyle w:val="Sansinterligne"/>
            <w:rPr>
              <w:rFonts w:ascii="Arial" w:hAnsi="Arial" w:cs="Arial"/>
            </w:rPr>
          </w:pPr>
          <w:r w:rsidRPr="00004F9B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F9B494" wp14:editId="75915BD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ADE61B" w14:textId="4E6CE170" w:rsidR="003D7028" w:rsidRDefault="003D7028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SAE 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BF9B49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ADE61B" w14:textId="4E6CE170" w:rsidR="003D7028" w:rsidRDefault="003D7028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SAE 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534FF27" w14:textId="1E519E25" w:rsidR="003D7028" w:rsidRPr="00004F9B" w:rsidRDefault="003D7028">
          <w:pPr>
            <w:rPr>
              <w:rFonts w:ascii="Arial" w:hAnsi="Arial" w:cs="Arial"/>
            </w:rPr>
          </w:pPr>
          <w:r w:rsidRPr="00004F9B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CA30B" wp14:editId="5BBB11A7">
                    <wp:simplePos x="0" y="0"/>
                    <wp:positionH relativeFrom="page">
                      <wp:posOffset>2723620</wp:posOffset>
                    </wp:positionH>
                    <wp:positionV relativeFrom="page">
                      <wp:posOffset>1743075</wp:posOffset>
                    </wp:positionV>
                    <wp:extent cx="4366260" cy="2175510"/>
                    <wp:effectExtent l="0" t="0" r="15240" b="1524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66260" cy="2175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FB079B" w14:textId="7AB3A3F0" w:rsidR="003D7028" w:rsidRDefault="007F411B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Découvrir un dispositif de transmission</w:t>
                                    </w:r>
                                  </w:sdtContent>
                                </w:sdt>
                              </w:p>
                              <w:p w14:paraId="4E5F74BD" w14:textId="55E69BA9" w:rsidR="003D7028" w:rsidRDefault="007F411B" w:rsidP="003D7028">
                                <w:pPr>
                                  <w:spacing w:before="120"/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Certification câbles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3CA30B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214.45pt;margin-top:137.25pt;width:343.8pt;height:171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" filled="f" stroked="f" strokeweight=".5pt">
                    <v:textbox inset="0,0,0,0">
                      <w:txbxContent>
                        <w:p w14:paraId="19FB079B" w14:textId="7AB3A3F0" w:rsidR="003D7028" w:rsidRDefault="007F411B" w:rsidP="003D7028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Découvrir un dispositif de transmission</w:t>
                              </w:r>
                            </w:sdtContent>
                          </w:sdt>
                        </w:p>
                        <w:p w14:paraId="4E5F74BD" w14:textId="55E69BA9" w:rsidR="003D7028" w:rsidRDefault="007F411B" w:rsidP="003D7028">
                          <w:pPr>
                            <w:spacing w:before="120"/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Certification câbles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04F9B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7E4623" wp14:editId="0AACD2E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105150" cy="365760"/>
                    <wp:effectExtent l="0" t="0" r="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515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B371A0" w14:textId="62626690" w:rsidR="003D7028" w:rsidRDefault="007F411B" w:rsidP="003D7028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Julien Alleaume et Arnaud Pruvost</w:t>
                                    </w:r>
                                  </w:sdtContent>
                                </w:sdt>
                              </w:p>
                              <w:p w14:paraId="431ABC19" w14:textId="5DDD4C9D" w:rsidR="003D7028" w:rsidRPr="003D7028" w:rsidRDefault="007F411B" w:rsidP="003D7028">
                                <w:pPr>
                                  <w:pStyle w:val="Sansinterligne"/>
                                  <w:jc w:val="center"/>
                                  <w:rPr>
                                    <w:rFonts w:ascii="Cambria" w:eastAsia="DengXian" w:hAnsi="Cambria" w:cs="PMingLiU"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D702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D7028">
                                  <w:rPr>
                                    <w:rFonts w:ascii="Cambria" w:eastAsia="PMingLiU" w:hAnsi="Cambria" w:cs="PMingLiU"/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en-US" w:eastAsia="zh-CN"/>
                                  </w:rPr>
                                  <w:t>étudiant en réseau et télécommunication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7E4623" id="Zone de texte 32" o:spid="_x0000_s1056" type="#_x0000_t202" style="position:absolute;margin-left:0;margin-top:0;width:244.5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14B371A0" w14:textId="62626690" w:rsidR="003D7028" w:rsidRDefault="007F411B" w:rsidP="003D7028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Julien Alleaume et Arnaud Pruvost</w:t>
                              </w:r>
                            </w:sdtContent>
                          </w:sdt>
                        </w:p>
                        <w:p w14:paraId="431ABC19" w14:textId="5DDD4C9D" w:rsidR="003D7028" w:rsidRPr="003D7028" w:rsidRDefault="007F411B" w:rsidP="003D7028">
                          <w:pPr>
                            <w:pStyle w:val="Sansinterligne"/>
                            <w:jc w:val="center"/>
                            <w:rPr>
                              <w:rFonts w:ascii="Cambria" w:eastAsia="DengXian" w:hAnsi="Cambria" w:cs="PMingLiU"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D702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3D7028">
                            <w:rPr>
                              <w:rFonts w:ascii="Cambria" w:eastAsia="PMingLiU" w:hAnsi="Cambria" w:cs="PMingLiU"/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n-US" w:eastAsia="zh-CN"/>
                            </w:rPr>
                            <w:t>étudiant en réseau et télécommunication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004F9B">
            <w:rPr>
              <w:rFonts w:ascii="Arial" w:hAnsi="Arial" w:cs="Arial"/>
            </w:rPr>
            <w:br w:type="page"/>
          </w:r>
        </w:p>
      </w:sdtContent>
    </w:sdt>
    <w:p w14:paraId="17EE2F2F" w14:textId="248F16B4" w:rsidR="002F6F56" w:rsidRPr="00004F9B" w:rsidRDefault="002F6F56" w:rsidP="003D7028">
      <w:pPr>
        <w:jc w:val="center"/>
        <w:rPr>
          <w:rFonts w:ascii="Arial" w:hAnsi="Arial" w:cs="Arial"/>
        </w:rPr>
      </w:pPr>
    </w:p>
    <w:sdt>
      <w:sdtPr>
        <w:rPr>
          <w:rFonts w:ascii="Arial" w:eastAsia="SimSun" w:hAnsi="Arial" w:cs="Arial"/>
          <w:color w:val="auto"/>
          <w:sz w:val="22"/>
          <w:szCs w:val="22"/>
          <w:lang w:eastAsia="en-US"/>
        </w:rPr>
        <w:id w:val="548722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08C853" w14:textId="6B93636C" w:rsidR="008354E3" w:rsidRPr="00004F9B" w:rsidRDefault="008354E3">
          <w:pPr>
            <w:pStyle w:val="En-ttedetabledesmatires"/>
            <w:rPr>
              <w:rFonts w:ascii="Arial" w:hAnsi="Arial" w:cs="Arial"/>
            </w:rPr>
          </w:pPr>
          <w:r w:rsidRPr="00004F9B">
            <w:rPr>
              <w:rFonts w:ascii="Arial" w:hAnsi="Arial" w:cs="Arial"/>
            </w:rPr>
            <w:t>Table des matières</w:t>
          </w:r>
        </w:p>
        <w:p w14:paraId="45ACB602" w14:textId="3EE4518D" w:rsidR="001E44A6" w:rsidRDefault="008354E3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 w:rsidRPr="00004F9B">
            <w:rPr>
              <w:rFonts w:ascii="Arial" w:hAnsi="Arial" w:cs="Arial"/>
            </w:rPr>
            <w:fldChar w:fldCharType="begin"/>
          </w:r>
          <w:r w:rsidRPr="00004F9B">
            <w:rPr>
              <w:rFonts w:ascii="Arial" w:hAnsi="Arial" w:cs="Arial"/>
            </w:rPr>
            <w:instrText xml:space="preserve"> TOC \o "1-3" \h \z \u </w:instrText>
          </w:r>
          <w:r w:rsidRPr="00004F9B">
            <w:rPr>
              <w:rFonts w:ascii="Arial" w:hAnsi="Arial" w:cs="Arial"/>
            </w:rPr>
            <w:fldChar w:fldCharType="separate"/>
          </w:r>
          <w:hyperlink w:anchor="_Toc90733405" w:history="1">
            <w:r w:rsidR="001E44A6" w:rsidRPr="00F31FF6">
              <w:rPr>
                <w:rStyle w:val="Lienhypertexte"/>
                <w:rFonts w:ascii="Arial" w:hAnsi="Arial" w:cs="Arial"/>
                <w:noProof/>
              </w:rPr>
              <w:t>Apprentissage du matériel</w:t>
            </w:r>
            <w:r w:rsidR="001E44A6">
              <w:rPr>
                <w:noProof/>
                <w:webHidden/>
              </w:rPr>
              <w:tab/>
            </w:r>
            <w:r w:rsidR="001E44A6">
              <w:rPr>
                <w:noProof/>
                <w:webHidden/>
              </w:rPr>
              <w:fldChar w:fldCharType="begin"/>
            </w:r>
            <w:r w:rsidR="001E44A6">
              <w:rPr>
                <w:noProof/>
                <w:webHidden/>
              </w:rPr>
              <w:instrText xml:space="preserve"> PAGEREF _Toc90733405 \h </w:instrText>
            </w:r>
            <w:r w:rsidR="001E44A6">
              <w:rPr>
                <w:noProof/>
                <w:webHidden/>
              </w:rPr>
            </w:r>
            <w:r w:rsidR="001E44A6">
              <w:rPr>
                <w:noProof/>
                <w:webHidden/>
              </w:rPr>
              <w:fldChar w:fldCharType="separate"/>
            </w:r>
            <w:r w:rsidR="00C950E3">
              <w:rPr>
                <w:noProof/>
                <w:webHidden/>
              </w:rPr>
              <w:t>2</w:t>
            </w:r>
            <w:r w:rsidR="001E44A6">
              <w:rPr>
                <w:noProof/>
                <w:webHidden/>
              </w:rPr>
              <w:fldChar w:fldCharType="end"/>
            </w:r>
          </w:hyperlink>
        </w:p>
        <w:p w14:paraId="0DCF4FA9" w14:textId="14ADC081" w:rsidR="001E44A6" w:rsidRDefault="007F411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90733406" w:history="1">
            <w:r w:rsidR="001E44A6" w:rsidRPr="00F31FF6">
              <w:rPr>
                <w:rStyle w:val="Lienhypertexte"/>
                <w:rFonts w:ascii="Arial" w:hAnsi="Arial" w:cs="Arial"/>
                <w:noProof/>
              </w:rPr>
              <w:t>Premier test de câble</w:t>
            </w:r>
            <w:r w:rsidR="001E44A6">
              <w:rPr>
                <w:noProof/>
                <w:webHidden/>
              </w:rPr>
              <w:tab/>
            </w:r>
            <w:r w:rsidR="001E44A6">
              <w:rPr>
                <w:noProof/>
                <w:webHidden/>
              </w:rPr>
              <w:fldChar w:fldCharType="begin"/>
            </w:r>
            <w:r w:rsidR="001E44A6">
              <w:rPr>
                <w:noProof/>
                <w:webHidden/>
              </w:rPr>
              <w:instrText xml:space="preserve"> PAGEREF _Toc90733406 \h </w:instrText>
            </w:r>
            <w:r w:rsidR="001E44A6">
              <w:rPr>
                <w:noProof/>
                <w:webHidden/>
              </w:rPr>
            </w:r>
            <w:r w:rsidR="001E44A6">
              <w:rPr>
                <w:noProof/>
                <w:webHidden/>
              </w:rPr>
              <w:fldChar w:fldCharType="separate"/>
            </w:r>
            <w:r w:rsidR="00C950E3">
              <w:rPr>
                <w:noProof/>
                <w:webHidden/>
              </w:rPr>
              <w:t>7</w:t>
            </w:r>
            <w:r w:rsidR="001E44A6">
              <w:rPr>
                <w:noProof/>
                <w:webHidden/>
              </w:rPr>
              <w:fldChar w:fldCharType="end"/>
            </w:r>
          </w:hyperlink>
        </w:p>
        <w:p w14:paraId="652FAD35" w14:textId="791B8EA8" w:rsidR="001E44A6" w:rsidRDefault="007F411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90733407" w:history="1">
            <w:r w:rsidR="001E44A6" w:rsidRPr="00F31FF6">
              <w:rPr>
                <w:rStyle w:val="Lienhypertexte"/>
                <w:rFonts w:ascii="Arial" w:hAnsi="Arial" w:cs="Arial"/>
                <w:noProof/>
              </w:rPr>
              <w:t>Rapport de Test</w:t>
            </w:r>
            <w:r w:rsidR="001E44A6">
              <w:rPr>
                <w:noProof/>
                <w:webHidden/>
              </w:rPr>
              <w:tab/>
            </w:r>
            <w:r w:rsidR="001E44A6">
              <w:rPr>
                <w:noProof/>
                <w:webHidden/>
              </w:rPr>
              <w:fldChar w:fldCharType="begin"/>
            </w:r>
            <w:r w:rsidR="001E44A6">
              <w:rPr>
                <w:noProof/>
                <w:webHidden/>
              </w:rPr>
              <w:instrText xml:space="preserve"> PAGEREF _Toc90733407 \h </w:instrText>
            </w:r>
            <w:r w:rsidR="001E44A6">
              <w:rPr>
                <w:noProof/>
                <w:webHidden/>
              </w:rPr>
            </w:r>
            <w:r w:rsidR="001E44A6">
              <w:rPr>
                <w:noProof/>
                <w:webHidden/>
              </w:rPr>
              <w:fldChar w:fldCharType="separate"/>
            </w:r>
            <w:r w:rsidR="00C950E3">
              <w:rPr>
                <w:noProof/>
                <w:webHidden/>
              </w:rPr>
              <w:t>10</w:t>
            </w:r>
            <w:r w:rsidR="001E44A6">
              <w:rPr>
                <w:noProof/>
                <w:webHidden/>
              </w:rPr>
              <w:fldChar w:fldCharType="end"/>
            </w:r>
          </w:hyperlink>
        </w:p>
        <w:p w14:paraId="7114A789" w14:textId="7FE48B87" w:rsidR="001E44A6" w:rsidRDefault="007F411B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90733408" w:history="1">
            <w:r w:rsidR="001E44A6" w:rsidRPr="00F31FF6">
              <w:rPr>
                <w:rStyle w:val="Lienhypertexte"/>
                <w:rFonts w:ascii="Arial" w:hAnsi="Arial" w:cs="Arial"/>
                <w:noProof/>
              </w:rPr>
              <w:t>Partie libre</w:t>
            </w:r>
            <w:r w:rsidR="001E44A6">
              <w:rPr>
                <w:noProof/>
                <w:webHidden/>
              </w:rPr>
              <w:tab/>
            </w:r>
            <w:r w:rsidR="001E44A6">
              <w:rPr>
                <w:noProof/>
                <w:webHidden/>
              </w:rPr>
              <w:fldChar w:fldCharType="begin"/>
            </w:r>
            <w:r w:rsidR="001E44A6">
              <w:rPr>
                <w:noProof/>
                <w:webHidden/>
              </w:rPr>
              <w:instrText xml:space="preserve"> PAGEREF _Toc90733408 \h </w:instrText>
            </w:r>
            <w:r w:rsidR="001E44A6">
              <w:rPr>
                <w:noProof/>
                <w:webHidden/>
              </w:rPr>
            </w:r>
            <w:r w:rsidR="001E44A6">
              <w:rPr>
                <w:noProof/>
                <w:webHidden/>
              </w:rPr>
              <w:fldChar w:fldCharType="separate"/>
            </w:r>
            <w:r w:rsidR="00C950E3">
              <w:rPr>
                <w:noProof/>
                <w:webHidden/>
              </w:rPr>
              <w:t>12</w:t>
            </w:r>
            <w:r w:rsidR="001E44A6">
              <w:rPr>
                <w:noProof/>
                <w:webHidden/>
              </w:rPr>
              <w:fldChar w:fldCharType="end"/>
            </w:r>
          </w:hyperlink>
        </w:p>
        <w:p w14:paraId="7BF9EE3E" w14:textId="406C3871" w:rsidR="008354E3" w:rsidRPr="00004F9B" w:rsidRDefault="008354E3">
          <w:pPr>
            <w:rPr>
              <w:rFonts w:ascii="Arial" w:hAnsi="Arial" w:cs="Arial"/>
            </w:rPr>
          </w:pPr>
          <w:r w:rsidRPr="00004F9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4E7D5628" w14:textId="1BA2CFC0" w:rsidR="008354E3" w:rsidRPr="00004F9B" w:rsidRDefault="008354E3" w:rsidP="008354E3">
      <w:pPr>
        <w:pStyle w:val="En-ttedetabledesmatires"/>
        <w:rPr>
          <w:rFonts w:ascii="Arial" w:hAnsi="Arial" w:cs="Arial"/>
        </w:rPr>
      </w:pPr>
    </w:p>
    <w:p w14:paraId="60E919CC" w14:textId="3A721D11" w:rsidR="00A53407" w:rsidRPr="00004F9B" w:rsidRDefault="00A53407" w:rsidP="004824E0">
      <w:pPr>
        <w:pStyle w:val="En-ttedetabledesmatires"/>
        <w:rPr>
          <w:rFonts w:ascii="Arial" w:hAnsi="Arial" w:cs="Arial"/>
          <w:b/>
          <w:bCs/>
        </w:rPr>
      </w:pPr>
    </w:p>
    <w:p w14:paraId="5D532FDD" w14:textId="5B600BDF" w:rsidR="00A53407" w:rsidRPr="00004F9B" w:rsidRDefault="00A53407">
      <w:pPr>
        <w:rPr>
          <w:rFonts w:ascii="Arial" w:hAnsi="Arial" w:cs="Arial"/>
          <w:sz w:val="48"/>
          <w:szCs w:val="48"/>
        </w:rPr>
      </w:pPr>
      <w:r w:rsidRPr="00004F9B">
        <w:rPr>
          <w:rFonts w:ascii="Arial" w:hAnsi="Arial" w:cs="Arial"/>
          <w:sz w:val="48"/>
          <w:szCs w:val="48"/>
        </w:rPr>
        <w:br w:type="page"/>
      </w:r>
    </w:p>
    <w:p w14:paraId="0EB45B02" w14:textId="77777777" w:rsidR="00A53407" w:rsidRPr="00004F9B" w:rsidRDefault="00A53407" w:rsidP="00A53407">
      <w:pPr>
        <w:jc w:val="center"/>
        <w:rPr>
          <w:rFonts w:ascii="Arial" w:hAnsi="Arial" w:cs="Arial"/>
          <w:sz w:val="48"/>
          <w:szCs w:val="48"/>
        </w:rPr>
      </w:pPr>
    </w:p>
    <w:p w14:paraId="00748A67" w14:textId="5F536952" w:rsidR="00A53407" w:rsidRPr="00004F9B" w:rsidRDefault="00A53407" w:rsidP="008354E3">
      <w:pPr>
        <w:pStyle w:val="Titre1"/>
        <w:jc w:val="center"/>
        <w:rPr>
          <w:rFonts w:ascii="Arial" w:hAnsi="Arial" w:cs="Arial"/>
          <w:sz w:val="52"/>
          <w:szCs w:val="52"/>
        </w:rPr>
      </w:pPr>
      <w:bookmarkStart w:id="0" w:name="_Toc90733405"/>
      <w:r w:rsidRPr="00004F9B">
        <w:rPr>
          <w:rFonts w:ascii="Arial" w:hAnsi="Arial" w:cs="Arial"/>
          <w:sz w:val="52"/>
          <w:szCs w:val="52"/>
        </w:rPr>
        <w:t>Apprentissage du matériel</w:t>
      </w:r>
      <w:bookmarkEnd w:id="0"/>
    </w:p>
    <w:p w14:paraId="0D0D2F20" w14:textId="77777777" w:rsidR="00573CDD" w:rsidRPr="00004F9B" w:rsidRDefault="00573CDD" w:rsidP="006C585D">
      <w:pPr>
        <w:rPr>
          <w:rFonts w:ascii="Arial" w:hAnsi="Arial" w:cs="Arial"/>
          <w:sz w:val="48"/>
          <w:szCs w:val="48"/>
        </w:rPr>
      </w:pPr>
    </w:p>
    <w:p w14:paraId="2014FAD3" w14:textId="47CFE190" w:rsidR="006C585D" w:rsidRPr="00004F9B" w:rsidRDefault="006C585D" w:rsidP="006C585D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Pour débuter no</w:t>
      </w:r>
      <w:r w:rsidR="00CB78F1" w:rsidRPr="00004F9B">
        <w:rPr>
          <w:rFonts w:ascii="Arial" w:hAnsi="Arial" w:cs="Arial"/>
          <w:sz w:val="24"/>
          <w:szCs w:val="24"/>
        </w:rPr>
        <w:t xml:space="preserve">us avons lu les documents mis </w:t>
      </w:r>
      <w:r w:rsidR="0024596A" w:rsidRPr="00004F9B">
        <w:rPr>
          <w:rFonts w:ascii="Arial" w:hAnsi="Arial" w:cs="Arial"/>
          <w:sz w:val="24"/>
          <w:szCs w:val="24"/>
        </w:rPr>
        <w:t>à</w:t>
      </w:r>
      <w:r w:rsidR="00CB78F1" w:rsidRPr="00004F9B">
        <w:rPr>
          <w:rFonts w:ascii="Arial" w:hAnsi="Arial" w:cs="Arial"/>
          <w:sz w:val="24"/>
          <w:szCs w:val="24"/>
        </w:rPr>
        <w:t xml:space="preserve"> notre disposition</w:t>
      </w:r>
      <w:r w:rsidR="007210E8" w:rsidRPr="00004F9B">
        <w:rPr>
          <w:rFonts w:ascii="Arial" w:hAnsi="Arial" w:cs="Arial"/>
          <w:sz w:val="24"/>
          <w:szCs w:val="24"/>
        </w:rPr>
        <w:t xml:space="preserve"> pour en apprendre plus sur le DSX-602, un appareil permettant de </w:t>
      </w:r>
      <w:r w:rsidR="0000475D" w:rsidRPr="00004F9B">
        <w:rPr>
          <w:rFonts w:ascii="Arial" w:hAnsi="Arial" w:cs="Arial"/>
          <w:sz w:val="24"/>
          <w:szCs w:val="24"/>
        </w:rPr>
        <w:t>certifier</w:t>
      </w:r>
      <w:r w:rsidR="007210E8" w:rsidRPr="00004F9B">
        <w:rPr>
          <w:rFonts w:ascii="Arial" w:hAnsi="Arial" w:cs="Arial"/>
          <w:sz w:val="24"/>
          <w:szCs w:val="24"/>
        </w:rPr>
        <w:t xml:space="preserve"> </w:t>
      </w:r>
      <w:r w:rsidR="0000475D" w:rsidRPr="00004F9B">
        <w:rPr>
          <w:rFonts w:ascii="Arial" w:hAnsi="Arial" w:cs="Arial"/>
          <w:sz w:val="24"/>
          <w:szCs w:val="24"/>
        </w:rPr>
        <w:t>une installation réseaux, tester un câblage réseau ou encore un simple câble</w:t>
      </w:r>
      <w:r w:rsidR="00CB78F1" w:rsidRPr="00004F9B">
        <w:rPr>
          <w:rFonts w:ascii="Arial" w:hAnsi="Arial" w:cs="Arial"/>
          <w:sz w:val="24"/>
          <w:szCs w:val="24"/>
        </w:rPr>
        <w:t> :</w:t>
      </w:r>
    </w:p>
    <w:p w14:paraId="718F89E9" w14:textId="4AF27621" w:rsidR="00CB78F1" w:rsidRPr="00004F9B" w:rsidRDefault="00DC4B72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Le mode d’emploi</w:t>
      </w:r>
      <w:r w:rsidR="00FF3E72" w:rsidRPr="00004F9B">
        <w:rPr>
          <w:rFonts w:ascii="Arial" w:hAnsi="Arial" w:cs="Arial"/>
          <w:sz w:val="24"/>
          <w:szCs w:val="24"/>
        </w:rPr>
        <w:t xml:space="preserve"> français,</w:t>
      </w:r>
    </w:p>
    <w:p w14:paraId="695A0172" w14:textId="52AAB0A5" w:rsidR="00DC4B72" w:rsidRPr="00004F9B" w:rsidRDefault="009610DB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Le</w:t>
      </w:r>
      <w:r w:rsidR="00FF3E72" w:rsidRPr="00004F9B">
        <w:rPr>
          <w:rFonts w:ascii="Arial" w:hAnsi="Arial" w:cs="Arial"/>
          <w:sz w:val="24"/>
          <w:szCs w:val="24"/>
        </w:rPr>
        <w:t xml:space="preserve"> mode d’emploi anglais,</w:t>
      </w:r>
    </w:p>
    <w:p w14:paraId="3E069481" w14:textId="672DA31B" w:rsidR="009610DB" w:rsidRPr="00004F9B" w:rsidRDefault="008D2B2C" w:rsidP="00CB78F1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Le </w:t>
      </w:r>
      <w:r w:rsidR="0000475D" w:rsidRPr="00004F9B">
        <w:rPr>
          <w:rFonts w:ascii="Arial" w:hAnsi="Arial" w:cs="Arial"/>
          <w:sz w:val="24"/>
          <w:szCs w:val="24"/>
        </w:rPr>
        <w:t>Datasheet</w:t>
      </w:r>
      <w:r w:rsidR="00EF794C" w:rsidRPr="00004F9B">
        <w:rPr>
          <w:rFonts w:ascii="Arial" w:hAnsi="Arial" w:cs="Arial"/>
          <w:sz w:val="24"/>
          <w:szCs w:val="24"/>
        </w:rPr>
        <w:t xml:space="preserve"> du DSX-602</w:t>
      </w:r>
      <w:r w:rsidR="00FF3E72" w:rsidRPr="00004F9B">
        <w:rPr>
          <w:rFonts w:ascii="Arial" w:hAnsi="Arial" w:cs="Arial"/>
          <w:sz w:val="24"/>
          <w:szCs w:val="24"/>
        </w:rPr>
        <w:t>.</w:t>
      </w:r>
    </w:p>
    <w:p w14:paraId="5CD733CD" w14:textId="77777777" w:rsidR="00D40A10" w:rsidRPr="00004F9B" w:rsidRDefault="00D40A10" w:rsidP="00D40A10">
      <w:pPr>
        <w:ind w:left="360"/>
        <w:rPr>
          <w:rFonts w:ascii="Arial" w:hAnsi="Arial" w:cs="Arial"/>
          <w:sz w:val="24"/>
          <w:szCs w:val="24"/>
        </w:rPr>
      </w:pPr>
    </w:p>
    <w:p w14:paraId="7F61321B" w14:textId="0D697CCF" w:rsidR="00D40A10" w:rsidRPr="00004F9B" w:rsidRDefault="00AB57F8" w:rsidP="00EF794C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Grâce à ses documents nous en avons tiré un </w:t>
      </w:r>
      <w:r w:rsidR="00184612" w:rsidRPr="00004F9B">
        <w:rPr>
          <w:rFonts w:ascii="Arial" w:hAnsi="Arial" w:cs="Arial"/>
          <w:sz w:val="24"/>
          <w:szCs w:val="24"/>
        </w:rPr>
        <w:t xml:space="preserve">condensé des choses à savoir principalement pour réaliser </w:t>
      </w:r>
      <w:r w:rsidR="00C33013" w:rsidRPr="00004F9B">
        <w:rPr>
          <w:rFonts w:ascii="Arial" w:hAnsi="Arial" w:cs="Arial"/>
          <w:sz w:val="24"/>
          <w:szCs w:val="24"/>
        </w:rPr>
        <w:t>à</w:t>
      </w:r>
      <w:r w:rsidR="00184612" w:rsidRPr="00004F9B">
        <w:rPr>
          <w:rFonts w:ascii="Arial" w:hAnsi="Arial" w:cs="Arial"/>
          <w:sz w:val="24"/>
          <w:szCs w:val="24"/>
        </w:rPr>
        <w:t xml:space="preserve"> bien un</w:t>
      </w:r>
      <w:r w:rsidR="006C53BA" w:rsidRPr="00004F9B">
        <w:rPr>
          <w:rFonts w:ascii="Arial" w:hAnsi="Arial" w:cs="Arial"/>
          <w:sz w:val="24"/>
          <w:szCs w:val="24"/>
        </w:rPr>
        <w:t>e certification</w:t>
      </w:r>
      <w:r w:rsidR="00C33013" w:rsidRPr="00004F9B">
        <w:rPr>
          <w:rFonts w:ascii="Arial" w:hAnsi="Arial" w:cs="Arial"/>
          <w:sz w:val="24"/>
          <w:szCs w:val="24"/>
        </w:rPr>
        <w:t xml:space="preserve"> de câble </w:t>
      </w:r>
      <w:r w:rsidR="007210E8" w:rsidRPr="00004F9B">
        <w:rPr>
          <w:rFonts w:ascii="Arial" w:hAnsi="Arial" w:cs="Arial"/>
          <w:sz w:val="24"/>
          <w:szCs w:val="24"/>
        </w:rPr>
        <w:t>réseau. (</w:t>
      </w:r>
      <w:r w:rsidR="00C33013" w:rsidRPr="00004F9B">
        <w:rPr>
          <w:rFonts w:ascii="Arial" w:hAnsi="Arial" w:cs="Arial"/>
          <w:sz w:val="24"/>
          <w:szCs w:val="24"/>
        </w:rPr>
        <w:t xml:space="preserve">Voir </w:t>
      </w:r>
      <w:r w:rsidR="00A66FDE" w:rsidRPr="00004F9B">
        <w:rPr>
          <w:rFonts w:ascii="Arial" w:hAnsi="Arial" w:cs="Arial"/>
          <w:sz w:val="24"/>
          <w:szCs w:val="24"/>
        </w:rPr>
        <w:t>de</w:t>
      </w:r>
      <w:r w:rsidR="00CA787B" w:rsidRPr="00004F9B">
        <w:rPr>
          <w:rFonts w:ascii="Arial" w:hAnsi="Arial" w:cs="Arial"/>
          <w:sz w:val="24"/>
          <w:szCs w:val="24"/>
        </w:rPr>
        <w:t xml:space="preserve"> Rapport de </w:t>
      </w:r>
      <w:r w:rsidR="00A66FDE" w:rsidRPr="00004F9B">
        <w:rPr>
          <w:rFonts w:ascii="Arial" w:hAnsi="Arial" w:cs="Arial"/>
          <w:sz w:val="24"/>
          <w:szCs w:val="24"/>
        </w:rPr>
        <w:t>Test</w:t>
      </w:r>
      <w:r w:rsidR="007210E8" w:rsidRPr="00004F9B">
        <w:rPr>
          <w:rFonts w:ascii="Arial" w:hAnsi="Arial" w:cs="Arial"/>
          <w:sz w:val="24"/>
          <w:szCs w:val="24"/>
        </w:rPr>
        <w:t xml:space="preserve"> DSX-602</w:t>
      </w:r>
      <w:r w:rsidR="005C024B" w:rsidRPr="00004F9B">
        <w:rPr>
          <w:rFonts w:ascii="Arial" w:hAnsi="Arial" w:cs="Arial"/>
          <w:sz w:val="24"/>
          <w:szCs w:val="24"/>
        </w:rPr>
        <w:t xml:space="preserve">, qui contient </w:t>
      </w:r>
      <w:r w:rsidR="0028765B" w:rsidRPr="00004F9B">
        <w:rPr>
          <w:rFonts w:ascii="Arial" w:hAnsi="Arial" w:cs="Arial"/>
          <w:sz w:val="24"/>
          <w:szCs w:val="24"/>
        </w:rPr>
        <w:t>toutes les infos complémentaires</w:t>
      </w:r>
      <w:r w:rsidR="005C024B" w:rsidRPr="00004F9B">
        <w:rPr>
          <w:rFonts w:ascii="Arial" w:hAnsi="Arial" w:cs="Arial"/>
          <w:sz w:val="24"/>
          <w:szCs w:val="24"/>
        </w:rPr>
        <w:t xml:space="preserve"> sur l</w:t>
      </w:r>
      <w:r w:rsidR="00602D2F" w:rsidRPr="00004F9B">
        <w:rPr>
          <w:rFonts w:ascii="Arial" w:hAnsi="Arial" w:cs="Arial"/>
          <w:sz w:val="24"/>
          <w:szCs w:val="24"/>
        </w:rPr>
        <w:t>’</w:t>
      </w:r>
      <w:r w:rsidR="005C024B" w:rsidRPr="00004F9B">
        <w:rPr>
          <w:rFonts w:ascii="Arial" w:hAnsi="Arial" w:cs="Arial"/>
          <w:sz w:val="24"/>
          <w:szCs w:val="24"/>
        </w:rPr>
        <w:t>appareil</w:t>
      </w:r>
      <w:r w:rsidR="00C33013" w:rsidRPr="00004F9B">
        <w:rPr>
          <w:rFonts w:ascii="Arial" w:hAnsi="Arial" w:cs="Arial"/>
          <w:sz w:val="24"/>
          <w:szCs w:val="24"/>
        </w:rPr>
        <w:t>)</w:t>
      </w:r>
    </w:p>
    <w:p w14:paraId="7F0168CE" w14:textId="5C42432C" w:rsidR="0028765B" w:rsidRPr="00004F9B" w:rsidRDefault="0028765B" w:rsidP="00EF794C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 </w:t>
      </w:r>
    </w:p>
    <w:p w14:paraId="5D9B9BFA" w14:textId="06BA52CD" w:rsidR="00464138" w:rsidRPr="00004F9B" w:rsidRDefault="007210E8" w:rsidP="00EF794C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L’appareil</w:t>
      </w:r>
      <w:r w:rsidR="00861E30" w:rsidRPr="00004F9B">
        <w:rPr>
          <w:rFonts w:ascii="Arial" w:hAnsi="Arial" w:cs="Arial"/>
          <w:sz w:val="24"/>
          <w:szCs w:val="24"/>
        </w:rPr>
        <w:t xml:space="preserve"> est constitué de deux appareil </w:t>
      </w:r>
      <w:r w:rsidR="000C1415" w:rsidRPr="00004F9B">
        <w:rPr>
          <w:rFonts w:ascii="Arial" w:hAnsi="Arial" w:cs="Arial"/>
          <w:sz w:val="24"/>
          <w:szCs w:val="24"/>
        </w:rPr>
        <w:t>(</w:t>
      </w:r>
      <w:r w:rsidR="00282FAF" w:rsidRPr="00004F9B">
        <w:rPr>
          <w:rFonts w:ascii="Arial" w:hAnsi="Arial" w:cs="Arial"/>
          <w:sz w:val="24"/>
          <w:szCs w:val="24"/>
        </w:rPr>
        <w:t xml:space="preserve">Le premier avec un </w:t>
      </w:r>
      <w:r w:rsidR="00502FFD" w:rsidRPr="00004F9B">
        <w:rPr>
          <w:rFonts w:ascii="Arial" w:hAnsi="Arial" w:cs="Arial"/>
          <w:sz w:val="24"/>
          <w:szCs w:val="24"/>
        </w:rPr>
        <w:t>écran</w:t>
      </w:r>
      <w:r w:rsidR="00861E30" w:rsidRPr="00004F9B">
        <w:rPr>
          <w:rFonts w:ascii="Arial" w:hAnsi="Arial" w:cs="Arial"/>
          <w:sz w:val="24"/>
          <w:szCs w:val="24"/>
        </w:rPr>
        <w:t xml:space="preserve"> de contrôle et </w:t>
      </w:r>
      <w:r w:rsidR="00282FAF" w:rsidRPr="00004F9B">
        <w:rPr>
          <w:rFonts w:ascii="Arial" w:hAnsi="Arial" w:cs="Arial"/>
          <w:sz w:val="24"/>
          <w:szCs w:val="24"/>
        </w:rPr>
        <w:t>le deuxième</w:t>
      </w:r>
      <w:r w:rsidR="000C1415" w:rsidRPr="00004F9B">
        <w:rPr>
          <w:rFonts w:ascii="Arial" w:hAnsi="Arial" w:cs="Arial"/>
          <w:sz w:val="24"/>
          <w:szCs w:val="24"/>
        </w:rPr>
        <w:t xml:space="preserve"> avec des indicateur LED</w:t>
      </w:r>
      <w:r w:rsidR="00502FFD" w:rsidRPr="00004F9B">
        <w:rPr>
          <w:rFonts w:ascii="Arial" w:hAnsi="Arial" w:cs="Arial"/>
          <w:sz w:val="24"/>
          <w:szCs w:val="24"/>
        </w:rPr>
        <w:t>). Pour</w:t>
      </w:r>
      <w:r w:rsidR="00D904D5" w:rsidRPr="00004F9B">
        <w:rPr>
          <w:rFonts w:ascii="Arial" w:hAnsi="Arial" w:cs="Arial"/>
          <w:sz w:val="24"/>
          <w:szCs w:val="24"/>
        </w:rPr>
        <w:t xml:space="preserve"> réaliser le test il faut s’assurer qu’il est bien calibré, pour réaliser </w:t>
      </w:r>
      <w:r w:rsidR="00282FAF" w:rsidRPr="00004F9B">
        <w:rPr>
          <w:rFonts w:ascii="Arial" w:hAnsi="Arial" w:cs="Arial"/>
          <w:sz w:val="24"/>
          <w:szCs w:val="24"/>
        </w:rPr>
        <w:t>le calibrage</w:t>
      </w:r>
      <w:r w:rsidR="00D904D5" w:rsidRPr="00004F9B">
        <w:rPr>
          <w:rFonts w:ascii="Arial" w:hAnsi="Arial" w:cs="Arial"/>
          <w:sz w:val="24"/>
          <w:szCs w:val="24"/>
        </w:rPr>
        <w:t xml:space="preserve"> il faut simplement relier les deux unités grâce</w:t>
      </w:r>
      <w:r w:rsidR="00464138" w:rsidRPr="00004F9B">
        <w:rPr>
          <w:rFonts w:ascii="Arial" w:hAnsi="Arial" w:cs="Arial"/>
          <w:sz w:val="24"/>
          <w:szCs w:val="24"/>
        </w:rPr>
        <w:t> :</w:t>
      </w:r>
    </w:p>
    <w:p w14:paraId="56D889B1" w14:textId="350723F7" w:rsidR="00464138" w:rsidRPr="00004F9B" w:rsidRDefault="00464138" w:rsidP="0046413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Un cor</w:t>
      </w:r>
      <w:r w:rsidR="007E7077" w:rsidRPr="00004F9B">
        <w:rPr>
          <w:rFonts w:ascii="Arial" w:hAnsi="Arial" w:cs="Arial"/>
          <w:sz w:val="24"/>
          <w:szCs w:val="24"/>
        </w:rPr>
        <w:t>don de raccordement de référence et deux adaptateurs de canaux</w:t>
      </w:r>
      <w:r w:rsidR="00282FAF" w:rsidRPr="00004F9B">
        <w:rPr>
          <w:rFonts w:ascii="Arial" w:hAnsi="Arial" w:cs="Arial"/>
          <w:sz w:val="24"/>
          <w:szCs w:val="24"/>
        </w:rPr>
        <w:t>,</w:t>
      </w:r>
    </w:p>
    <w:p w14:paraId="457746C9" w14:textId="610A7F6F" w:rsidR="007E7077" w:rsidRPr="00004F9B" w:rsidRDefault="007E7077" w:rsidP="007E7077">
      <w:pPr>
        <w:pStyle w:val="Paragraphedeliste"/>
        <w:rPr>
          <w:rFonts w:ascii="Arial" w:hAnsi="Arial" w:cs="Arial"/>
          <w:sz w:val="24"/>
          <w:szCs w:val="24"/>
        </w:rPr>
      </w:pPr>
      <w:proofErr w:type="gramStart"/>
      <w:r w:rsidRPr="00004F9B">
        <w:rPr>
          <w:rFonts w:ascii="Arial" w:hAnsi="Arial" w:cs="Arial"/>
          <w:sz w:val="24"/>
          <w:szCs w:val="24"/>
        </w:rPr>
        <w:t>ou</w:t>
      </w:r>
      <w:proofErr w:type="gramEnd"/>
    </w:p>
    <w:p w14:paraId="46F42E0B" w14:textId="243033E1" w:rsidR="007E7077" w:rsidRPr="00004F9B" w:rsidRDefault="00502FFD" w:rsidP="007E7077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Un adaptateur de liaison permanente et un adaptateur de canal</w:t>
      </w:r>
      <w:r w:rsidR="00282FAF" w:rsidRPr="00004F9B">
        <w:rPr>
          <w:rFonts w:ascii="Arial" w:hAnsi="Arial" w:cs="Arial"/>
          <w:sz w:val="24"/>
          <w:szCs w:val="24"/>
        </w:rPr>
        <w:t>.</w:t>
      </w:r>
    </w:p>
    <w:p w14:paraId="68430EC2" w14:textId="3B35A995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14B78BC7" w14:textId="607A122E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46185417" w14:textId="2E5EC6FB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05044FBF" w14:textId="11740D95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2C39D3A3" w14:textId="4178EB22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56E145CD" w14:textId="1B3FAA22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746E99F6" w14:textId="52157ABC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1D126E9E" w14:textId="672A6196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5FEEAE8D" w14:textId="62AB491D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6020BAF8" w14:textId="62B1A956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54BA4200" w14:textId="0882DA36" w:rsidR="00573CDD" w:rsidRPr="00004F9B" w:rsidRDefault="00573CDD" w:rsidP="00573CDD">
      <w:pPr>
        <w:ind w:left="360"/>
        <w:rPr>
          <w:rFonts w:ascii="Arial" w:hAnsi="Arial" w:cs="Arial"/>
          <w:sz w:val="24"/>
          <w:szCs w:val="24"/>
        </w:rPr>
      </w:pPr>
    </w:p>
    <w:p w14:paraId="1EFA05C9" w14:textId="39749048" w:rsidR="00573CDD" w:rsidRPr="00004F9B" w:rsidRDefault="00573CDD" w:rsidP="00573CDD">
      <w:pPr>
        <w:ind w:left="360"/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lastRenderedPageBreak/>
        <w:t>Adaptateur de canal</w:t>
      </w:r>
    </w:p>
    <w:p w14:paraId="36D9332D" w14:textId="2DB107CD" w:rsidR="00D40A10" w:rsidRPr="00004F9B" w:rsidRDefault="00573CDD" w:rsidP="00573CDD">
      <w:pPr>
        <w:ind w:left="360"/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noProof/>
        </w:rPr>
        <w:drawing>
          <wp:inline distT="0" distB="0" distL="0" distR="0" wp14:anchorId="6E15D46E" wp14:editId="56837F43">
            <wp:extent cx="4062730" cy="3152775"/>
            <wp:effectExtent l="0" t="0" r="0" b="9525"/>
            <wp:docPr id="33" name="Image 33" descr="Une image contenant texte, adapt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, adapt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4" t="13230" r="-3" b="28378"/>
                    <a:stretch/>
                  </pic:blipFill>
                  <pic:spPr bwMode="auto">
                    <a:xfrm>
                      <a:off x="0" y="0"/>
                      <a:ext cx="4063178" cy="315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425B4" w14:textId="77777777" w:rsidR="00573CDD" w:rsidRPr="00004F9B" w:rsidRDefault="00573CDD" w:rsidP="00464138">
      <w:pPr>
        <w:rPr>
          <w:rFonts w:ascii="Arial" w:hAnsi="Arial" w:cs="Arial"/>
          <w:sz w:val="24"/>
          <w:szCs w:val="24"/>
        </w:rPr>
      </w:pPr>
    </w:p>
    <w:p w14:paraId="2FF4A277" w14:textId="4DD5A1FC" w:rsidR="005C024B" w:rsidRPr="00004F9B" w:rsidRDefault="00595DDD" w:rsidP="00464138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Une fois </w:t>
      </w:r>
      <w:r w:rsidR="000A46DE" w:rsidRPr="00004F9B">
        <w:rPr>
          <w:rFonts w:ascii="Arial" w:hAnsi="Arial" w:cs="Arial"/>
          <w:sz w:val="24"/>
          <w:szCs w:val="24"/>
        </w:rPr>
        <w:t>les deux unités</w:t>
      </w:r>
      <w:r w:rsidRPr="00004F9B">
        <w:rPr>
          <w:rFonts w:ascii="Arial" w:hAnsi="Arial" w:cs="Arial"/>
          <w:sz w:val="24"/>
          <w:szCs w:val="24"/>
        </w:rPr>
        <w:t xml:space="preserve"> relier le </w:t>
      </w:r>
      <w:r w:rsidR="00A304C2" w:rsidRPr="00004F9B">
        <w:rPr>
          <w:rFonts w:ascii="Arial" w:hAnsi="Arial" w:cs="Arial"/>
          <w:sz w:val="24"/>
          <w:szCs w:val="24"/>
        </w:rPr>
        <w:t>calibrage</w:t>
      </w:r>
      <w:r w:rsidRPr="00004F9B">
        <w:rPr>
          <w:rFonts w:ascii="Arial" w:hAnsi="Arial" w:cs="Arial"/>
          <w:sz w:val="24"/>
          <w:szCs w:val="24"/>
        </w:rPr>
        <w:t xml:space="preserve"> </w:t>
      </w:r>
      <w:r w:rsidR="00307005" w:rsidRPr="00004F9B">
        <w:rPr>
          <w:rFonts w:ascii="Arial" w:hAnsi="Arial" w:cs="Arial"/>
          <w:sz w:val="24"/>
          <w:szCs w:val="24"/>
        </w:rPr>
        <w:t>peut être</w:t>
      </w:r>
      <w:r w:rsidRPr="00004F9B">
        <w:rPr>
          <w:rFonts w:ascii="Arial" w:hAnsi="Arial" w:cs="Arial"/>
          <w:sz w:val="24"/>
          <w:szCs w:val="24"/>
        </w:rPr>
        <w:t xml:space="preserve"> effectu</w:t>
      </w:r>
      <w:r w:rsidR="00307005" w:rsidRPr="00004F9B">
        <w:rPr>
          <w:rFonts w:ascii="Arial" w:hAnsi="Arial" w:cs="Arial"/>
          <w:sz w:val="24"/>
          <w:szCs w:val="24"/>
        </w:rPr>
        <w:t>é</w:t>
      </w:r>
      <w:r w:rsidRPr="00004F9B">
        <w:rPr>
          <w:rFonts w:ascii="Arial" w:hAnsi="Arial" w:cs="Arial"/>
          <w:sz w:val="24"/>
          <w:szCs w:val="24"/>
        </w:rPr>
        <w:t>.</w:t>
      </w:r>
      <w:r w:rsidR="00307005" w:rsidRPr="00004F9B">
        <w:rPr>
          <w:rFonts w:ascii="Arial" w:hAnsi="Arial" w:cs="Arial"/>
          <w:sz w:val="24"/>
          <w:szCs w:val="24"/>
        </w:rPr>
        <w:t xml:space="preserve"> Allumer l</w:t>
      </w:r>
      <w:r w:rsidR="00602D2F" w:rsidRPr="00004F9B">
        <w:rPr>
          <w:rFonts w:ascii="Arial" w:hAnsi="Arial" w:cs="Arial"/>
          <w:sz w:val="24"/>
          <w:szCs w:val="24"/>
        </w:rPr>
        <w:t xml:space="preserve">es </w:t>
      </w:r>
      <w:r w:rsidR="00307005" w:rsidRPr="00004F9B">
        <w:rPr>
          <w:rFonts w:ascii="Arial" w:hAnsi="Arial" w:cs="Arial"/>
          <w:sz w:val="24"/>
          <w:szCs w:val="24"/>
        </w:rPr>
        <w:t>appareil</w:t>
      </w:r>
      <w:r w:rsidR="00602D2F" w:rsidRPr="00004F9B">
        <w:rPr>
          <w:rFonts w:ascii="Arial" w:hAnsi="Arial" w:cs="Arial"/>
          <w:sz w:val="24"/>
          <w:szCs w:val="24"/>
        </w:rPr>
        <w:t>s</w:t>
      </w:r>
      <w:r w:rsidR="00307005" w:rsidRPr="00004F9B">
        <w:rPr>
          <w:rFonts w:ascii="Arial" w:hAnsi="Arial" w:cs="Arial"/>
          <w:sz w:val="24"/>
          <w:szCs w:val="24"/>
        </w:rPr>
        <w:t xml:space="preserve"> en appuyant sur le bouton </w:t>
      </w:r>
      <w:r w:rsidR="00602D2F" w:rsidRPr="00004F9B">
        <w:rPr>
          <w:rFonts w:ascii="Arial" w:hAnsi="Arial" w:cs="Arial"/>
          <w:sz w:val="24"/>
          <w:szCs w:val="24"/>
        </w:rPr>
        <w:t>Power en bas. Ensuite suivre le parcour</w:t>
      </w:r>
      <w:r w:rsidR="00261A08" w:rsidRPr="00004F9B">
        <w:rPr>
          <w:rFonts w:ascii="Arial" w:hAnsi="Arial" w:cs="Arial"/>
          <w:sz w:val="24"/>
          <w:szCs w:val="24"/>
        </w:rPr>
        <w:t>s à faire :</w:t>
      </w:r>
    </w:p>
    <w:p w14:paraId="41CEEE4E" w14:textId="18BA2B5E" w:rsidR="00261A08" w:rsidRPr="00004F9B" w:rsidRDefault="00595DDD" w:rsidP="00464138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Appuyer sur le bouton Home</w:t>
      </w:r>
      <w:r w:rsidR="000A46DE" w:rsidRPr="00004F9B">
        <w:rPr>
          <w:rFonts w:ascii="Arial" w:hAnsi="Arial" w:cs="Arial"/>
          <w:sz w:val="24"/>
          <w:szCs w:val="24"/>
        </w:rPr>
        <w:t xml:space="preserve"> </w:t>
      </w:r>
      <w:r w:rsidR="00E739D0" w:rsidRPr="00004F9B">
        <w:rPr>
          <w:rFonts w:ascii="Arial" w:hAnsi="Arial" w:cs="Arial"/>
          <w:sz w:val="24"/>
          <w:szCs w:val="24"/>
        </w:rPr>
        <w:t xml:space="preserve">→ </w:t>
      </w:r>
      <w:r w:rsidR="00E35A0A" w:rsidRPr="00004F9B">
        <w:rPr>
          <w:rFonts w:ascii="Arial" w:hAnsi="Arial" w:cs="Arial"/>
          <w:sz w:val="24"/>
          <w:szCs w:val="24"/>
        </w:rPr>
        <w:t xml:space="preserve">Outils → </w:t>
      </w:r>
      <w:r w:rsidR="00E054F5" w:rsidRPr="00004F9B">
        <w:rPr>
          <w:rFonts w:ascii="Arial" w:hAnsi="Arial" w:cs="Arial"/>
          <w:sz w:val="24"/>
          <w:szCs w:val="24"/>
        </w:rPr>
        <w:t xml:space="preserve">Définitions référence. </w:t>
      </w:r>
    </w:p>
    <w:p w14:paraId="239CA238" w14:textId="4B081184" w:rsidR="00160B59" w:rsidRPr="00004F9B" w:rsidRDefault="00160B59" w:rsidP="00464138">
      <w:pPr>
        <w:rPr>
          <w:rFonts w:ascii="Arial" w:hAnsi="Arial" w:cs="Arial"/>
          <w:sz w:val="24"/>
          <w:szCs w:val="24"/>
        </w:rPr>
      </w:pPr>
    </w:p>
    <w:p w14:paraId="0F94C042" w14:textId="58A06C82" w:rsidR="00160B59" w:rsidRPr="00004F9B" w:rsidRDefault="00160B59" w:rsidP="00464138">
      <w:pPr>
        <w:rPr>
          <w:rFonts w:ascii="Arial" w:hAnsi="Arial" w:cs="Arial"/>
          <w:sz w:val="24"/>
          <w:szCs w:val="24"/>
        </w:rPr>
      </w:pPr>
    </w:p>
    <w:p w14:paraId="045FB84A" w14:textId="78B1F001" w:rsidR="00D40A10" w:rsidRPr="00004F9B" w:rsidRDefault="00F4088E" w:rsidP="00F4088E">
      <w:pPr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7F0498" wp14:editId="7FD427CB">
            <wp:extent cx="4050000" cy="5400000"/>
            <wp:effectExtent l="0" t="0" r="825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81" w14:textId="038E2954" w:rsidR="005E06B6" w:rsidRPr="00004F9B" w:rsidRDefault="00E054F5" w:rsidP="00464138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Ce</w:t>
      </w:r>
      <w:r w:rsidR="00261A08" w:rsidRPr="00004F9B">
        <w:rPr>
          <w:rFonts w:ascii="Arial" w:hAnsi="Arial" w:cs="Arial"/>
          <w:sz w:val="24"/>
          <w:szCs w:val="24"/>
        </w:rPr>
        <w:t xml:space="preserve"> menu permet d’effectuer </w:t>
      </w:r>
      <w:r w:rsidR="005E06B6" w:rsidRPr="00004F9B">
        <w:rPr>
          <w:rFonts w:ascii="Arial" w:hAnsi="Arial" w:cs="Arial"/>
          <w:sz w:val="24"/>
          <w:szCs w:val="24"/>
        </w:rPr>
        <w:t>les tests</w:t>
      </w:r>
      <w:r w:rsidR="00261A08" w:rsidRPr="00004F9B">
        <w:rPr>
          <w:rFonts w:ascii="Arial" w:hAnsi="Arial" w:cs="Arial"/>
          <w:sz w:val="24"/>
          <w:szCs w:val="24"/>
        </w:rPr>
        <w:t xml:space="preserve"> de calibrage, ils doivent être effectués avant chaque utilisation pour permettre des résultats les plus précis possible.</w:t>
      </w:r>
      <w:r w:rsidR="007458F0" w:rsidRPr="00004F9B">
        <w:rPr>
          <w:rFonts w:ascii="Arial" w:hAnsi="Arial" w:cs="Arial"/>
          <w:sz w:val="24"/>
          <w:szCs w:val="24"/>
        </w:rPr>
        <w:t xml:space="preserve"> </w:t>
      </w:r>
      <w:r w:rsidR="004266D9" w:rsidRPr="00004F9B">
        <w:rPr>
          <w:rFonts w:ascii="Arial" w:hAnsi="Arial" w:cs="Arial"/>
          <w:sz w:val="24"/>
          <w:szCs w:val="24"/>
        </w:rPr>
        <w:t xml:space="preserve">Il faut appuyer sur ‘’ </w:t>
      </w:r>
      <w:r w:rsidR="001C0321" w:rsidRPr="00004F9B">
        <w:rPr>
          <w:rFonts w:ascii="Arial" w:hAnsi="Arial" w:cs="Arial"/>
          <w:sz w:val="24"/>
          <w:szCs w:val="24"/>
        </w:rPr>
        <w:t>Tester</w:t>
      </w:r>
      <w:r w:rsidR="004266D9" w:rsidRPr="00004F9B">
        <w:rPr>
          <w:rFonts w:ascii="Arial" w:hAnsi="Arial" w:cs="Arial"/>
          <w:sz w:val="24"/>
          <w:szCs w:val="24"/>
        </w:rPr>
        <w:t xml:space="preserve"> ’’ pour débuter le test. </w:t>
      </w:r>
      <w:r w:rsidR="002429D1" w:rsidRPr="00004F9B">
        <w:rPr>
          <w:rFonts w:ascii="Arial" w:hAnsi="Arial" w:cs="Arial"/>
          <w:sz w:val="24"/>
          <w:szCs w:val="24"/>
        </w:rPr>
        <w:t xml:space="preserve">Durant le calibrage </w:t>
      </w:r>
      <w:r w:rsidR="00646C1E" w:rsidRPr="00004F9B">
        <w:rPr>
          <w:rFonts w:ascii="Arial" w:hAnsi="Arial" w:cs="Arial"/>
          <w:sz w:val="24"/>
          <w:szCs w:val="24"/>
        </w:rPr>
        <w:t>on</w:t>
      </w:r>
      <w:r w:rsidR="002429D1" w:rsidRPr="00004F9B">
        <w:rPr>
          <w:rFonts w:ascii="Arial" w:hAnsi="Arial" w:cs="Arial"/>
          <w:sz w:val="24"/>
          <w:szCs w:val="24"/>
        </w:rPr>
        <w:t xml:space="preserve"> peut apercevoir sur </w:t>
      </w:r>
      <w:r w:rsidR="00F141D0" w:rsidRPr="00004F9B">
        <w:rPr>
          <w:rFonts w:ascii="Arial" w:hAnsi="Arial" w:cs="Arial"/>
          <w:sz w:val="24"/>
          <w:szCs w:val="24"/>
        </w:rPr>
        <w:t>la deuxième unité</w:t>
      </w:r>
      <w:r w:rsidR="002429D1" w:rsidRPr="00004F9B">
        <w:rPr>
          <w:rFonts w:ascii="Arial" w:hAnsi="Arial" w:cs="Arial"/>
          <w:sz w:val="24"/>
          <w:szCs w:val="24"/>
        </w:rPr>
        <w:t xml:space="preserve"> que la </w:t>
      </w:r>
      <w:r w:rsidR="005F28EE" w:rsidRPr="00004F9B">
        <w:rPr>
          <w:rFonts w:ascii="Arial" w:hAnsi="Arial" w:cs="Arial"/>
          <w:sz w:val="24"/>
          <w:szCs w:val="24"/>
        </w:rPr>
        <w:t>LED</w:t>
      </w:r>
      <w:r w:rsidR="002429D1" w:rsidRPr="00004F9B">
        <w:rPr>
          <w:rFonts w:ascii="Arial" w:hAnsi="Arial" w:cs="Arial"/>
          <w:sz w:val="24"/>
          <w:szCs w:val="24"/>
        </w:rPr>
        <w:t xml:space="preserve"> </w:t>
      </w:r>
      <w:r w:rsidR="005F28EE" w:rsidRPr="00004F9B">
        <w:rPr>
          <w:rFonts w:ascii="Arial" w:hAnsi="Arial" w:cs="Arial"/>
          <w:sz w:val="24"/>
          <w:szCs w:val="24"/>
        </w:rPr>
        <w:t xml:space="preserve">‘’ TEST ’’ est allumé. Une fois le </w:t>
      </w:r>
      <w:r w:rsidR="00F141D0" w:rsidRPr="00004F9B">
        <w:rPr>
          <w:rFonts w:ascii="Arial" w:hAnsi="Arial" w:cs="Arial"/>
          <w:sz w:val="24"/>
          <w:szCs w:val="24"/>
        </w:rPr>
        <w:t>calibrage</w:t>
      </w:r>
      <w:r w:rsidR="005F28EE" w:rsidRPr="00004F9B">
        <w:rPr>
          <w:rFonts w:ascii="Arial" w:hAnsi="Arial" w:cs="Arial"/>
          <w:sz w:val="24"/>
          <w:szCs w:val="24"/>
        </w:rPr>
        <w:t xml:space="preserve"> fini la LED </w:t>
      </w:r>
      <w:r w:rsidR="00F141D0" w:rsidRPr="00004F9B">
        <w:rPr>
          <w:rFonts w:ascii="Arial" w:hAnsi="Arial" w:cs="Arial"/>
          <w:sz w:val="24"/>
          <w:szCs w:val="24"/>
        </w:rPr>
        <w:t xml:space="preserve">‘’ PASS ‘’ s’allume confirmant le bon </w:t>
      </w:r>
      <w:r w:rsidR="003838DF" w:rsidRPr="00004F9B">
        <w:rPr>
          <w:rFonts w:ascii="Arial" w:hAnsi="Arial" w:cs="Arial"/>
          <w:sz w:val="24"/>
          <w:szCs w:val="24"/>
        </w:rPr>
        <w:t>déroulement</w:t>
      </w:r>
      <w:r w:rsidR="00F141D0" w:rsidRPr="00004F9B">
        <w:rPr>
          <w:rFonts w:ascii="Arial" w:hAnsi="Arial" w:cs="Arial"/>
          <w:sz w:val="24"/>
          <w:szCs w:val="24"/>
        </w:rPr>
        <w:t xml:space="preserve"> du calibrage, de plus l</w:t>
      </w:r>
      <w:r w:rsidR="003838DF" w:rsidRPr="00004F9B">
        <w:rPr>
          <w:rFonts w:ascii="Arial" w:hAnsi="Arial" w:cs="Arial"/>
          <w:sz w:val="24"/>
          <w:szCs w:val="24"/>
        </w:rPr>
        <w:t xml:space="preserve">a premières unité </w:t>
      </w:r>
      <w:r w:rsidR="00646C1E" w:rsidRPr="00004F9B">
        <w:rPr>
          <w:rFonts w:ascii="Arial" w:hAnsi="Arial" w:cs="Arial"/>
          <w:sz w:val="24"/>
          <w:szCs w:val="24"/>
        </w:rPr>
        <w:t xml:space="preserve">signal sur l’écrans </w:t>
      </w:r>
      <w:r w:rsidR="00CA1D94" w:rsidRPr="00004F9B">
        <w:rPr>
          <w:rFonts w:ascii="Arial" w:hAnsi="Arial" w:cs="Arial"/>
          <w:sz w:val="24"/>
          <w:szCs w:val="24"/>
        </w:rPr>
        <w:t>la fin du calibrage.</w:t>
      </w:r>
    </w:p>
    <w:p w14:paraId="671CD43D" w14:textId="4C6D6943" w:rsidR="00D40A10" w:rsidRPr="00004F9B" w:rsidRDefault="00D40A10" w:rsidP="00464138">
      <w:pPr>
        <w:rPr>
          <w:rFonts w:ascii="Arial" w:hAnsi="Arial" w:cs="Arial"/>
          <w:sz w:val="24"/>
          <w:szCs w:val="24"/>
        </w:rPr>
      </w:pPr>
    </w:p>
    <w:p w14:paraId="1C6C0B5B" w14:textId="77FC57A1" w:rsidR="00D40A10" w:rsidRPr="00004F9B" w:rsidRDefault="00D40A10" w:rsidP="00464138">
      <w:pPr>
        <w:rPr>
          <w:rFonts w:ascii="Arial" w:hAnsi="Arial" w:cs="Arial"/>
          <w:sz w:val="24"/>
          <w:szCs w:val="24"/>
        </w:rPr>
      </w:pPr>
    </w:p>
    <w:p w14:paraId="26BAB6D2" w14:textId="64046F87" w:rsidR="00D40A10" w:rsidRPr="00004F9B" w:rsidRDefault="00D40A10" w:rsidP="00464138">
      <w:pPr>
        <w:rPr>
          <w:rFonts w:ascii="Arial" w:hAnsi="Arial" w:cs="Arial"/>
          <w:sz w:val="24"/>
          <w:szCs w:val="24"/>
        </w:rPr>
      </w:pPr>
    </w:p>
    <w:p w14:paraId="193774B3" w14:textId="77777777" w:rsidR="00D40A10" w:rsidRPr="00004F9B" w:rsidRDefault="00D40A10" w:rsidP="00464138">
      <w:pPr>
        <w:rPr>
          <w:rFonts w:ascii="Arial" w:hAnsi="Arial" w:cs="Arial"/>
          <w:sz w:val="24"/>
          <w:szCs w:val="24"/>
        </w:rPr>
      </w:pPr>
    </w:p>
    <w:p w14:paraId="74B053CF" w14:textId="77777777" w:rsidR="00F4088E" w:rsidRPr="00004F9B" w:rsidRDefault="00F4088E" w:rsidP="00D40A10">
      <w:pPr>
        <w:rPr>
          <w:rFonts w:ascii="Arial" w:hAnsi="Arial" w:cs="Arial"/>
          <w:sz w:val="24"/>
          <w:szCs w:val="24"/>
        </w:rPr>
      </w:pPr>
    </w:p>
    <w:p w14:paraId="396B35CB" w14:textId="77777777" w:rsidR="00F4088E" w:rsidRPr="00004F9B" w:rsidRDefault="00F4088E" w:rsidP="00D40A10">
      <w:pPr>
        <w:rPr>
          <w:rFonts w:ascii="Arial" w:hAnsi="Arial" w:cs="Arial"/>
          <w:sz w:val="24"/>
          <w:szCs w:val="24"/>
        </w:rPr>
      </w:pPr>
    </w:p>
    <w:p w14:paraId="298FBAE3" w14:textId="77777777" w:rsidR="00F4088E" w:rsidRPr="00004F9B" w:rsidRDefault="00F4088E" w:rsidP="00D40A10">
      <w:pPr>
        <w:rPr>
          <w:rFonts w:ascii="Arial" w:hAnsi="Arial" w:cs="Arial"/>
          <w:sz w:val="24"/>
          <w:szCs w:val="24"/>
        </w:rPr>
      </w:pPr>
    </w:p>
    <w:p w14:paraId="6F72C93A" w14:textId="77777777" w:rsidR="00F4088E" w:rsidRPr="00004F9B" w:rsidRDefault="00F4088E" w:rsidP="00D40A10">
      <w:pPr>
        <w:rPr>
          <w:rFonts w:ascii="Arial" w:hAnsi="Arial" w:cs="Arial"/>
          <w:sz w:val="24"/>
          <w:szCs w:val="24"/>
        </w:rPr>
      </w:pPr>
    </w:p>
    <w:p w14:paraId="69DA0B6A" w14:textId="7CC6430D" w:rsidR="0023559C" w:rsidRPr="00004F9B" w:rsidRDefault="00D40A10" w:rsidP="0023559C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Voilà les images d’un résultat de calibrage positif :</w:t>
      </w:r>
    </w:p>
    <w:p w14:paraId="5D0754CA" w14:textId="7D4CA804" w:rsidR="00B6322B" w:rsidRPr="00004F9B" w:rsidRDefault="00B6322B" w:rsidP="0023559C">
      <w:pPr>
        <w:rPr>
          <w:rFonts w:ascii="Arial" w:hAnsi="Arial" w:cs="Arial"/>
          <w:sz w:val="24"/>
          <w:szCs w:val="24"/>
        </w:rPr>
      </w:pPr>
    </w:p>
    <w:p w14:paraId="00D68B1B" w14:textId="77777777" w:rsidR="00B6322B" w:rsidRPr="00004F9B" w:rsidRDefault="00B6322B" w:rsidP="0023559C">
      <w:pPr>
        <w:rPr>
          <w:rFonts w:ascii="Arial" w:hAnsi="Arial" w:cs="Arial"/>
          <w:sz w:val="24"/>
          <w:szCs w:val="24"/>
        </w:rPr>
      </w:pPr>
    </w:p>
    <w:p w14:paraId="727E95F3" w14:textId="77777777" w:rsidR="009C6FAC" w:rsidRPr="00004F9B" w:rsidRDefault="00297EA7" w:rsidP="00580DB9">
      <w:pPr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Première unité </w:t>
      </w:r>
      <w:r w:rsidR="00580DB9" w:rsidRPr="00004F9B">
        <w:rPr>
          <w:rFonts w:ascii="Arial" w:hAnsi="Arial" w:cs="Arial"/>
          <w:sz w:val="24"/>
          <w:szCs w:val="24"/>
        </w:rPr>
        <w:t>apr</w:t>
      </w:r>
      <w:r w:rsidR="00B6322B" w:rsidRPr="00004F9B">
        <w:rPr>
          <w:rFonts w:ascii="Arial" w:hAnsi="Arial" w:cs="Arial"/>
          <w:sz w:val="24"/>
          <w:szCs w:val="24"/>
        </w:rPr>
        <w:t>ès</w:t>
      </w:r>
      <w:r w:rsidRPr="00004F9B">
        <w:rPr>
          <w:rFonts w:ascii="Arial" w:hAnsi="Arial" w:cs="Arial"/>
          <w:sz w:val="24"/>
          <w:szCs w:val="24"/>
        </w:rPr>
        <w:t xml:space="preserve"> le calibrage</w:t>
      </w:r>
    </w:p>
    <w:p w14:paraId="2E3D5A57" w14:textId="0B19A93F" w:rsidR="00297EA7" w:rsidRPr="00004F9B" w:rsidRDefault="00B6322B" w:rsidP="00580DB9">
      <w:pPr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C89E5" wp14:editId="4EC31AE8">
            <wp:extent cx="4053600" cy="5400000"/>
            <wp:effectExtent l="0" t="0" r="444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2F1E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29F5A69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AD29C48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073B8787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040F29B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336F44C4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7F6EC78E" w14:textId="77777777" w:rsidR="00B6322B" w:rsidRPr="00004F9B" w:rsidRDefault="00B6322B" w:rsidP="00297EA7">
      <w:pPr>
        <w:jc w:val="center"/>
        <w:rPr>
          <w:rFonts w:ascii="Arial" w:hAnsi="Arial" w:cs="Arial"/>
          <w:sz w:val="24"/>
          <w:szCs w:val="24"/>
        </w:rPr>
      </w:pPr>
    </w:p>
    <w:p w14:paraId="52308DAD" w14:textId="77777777" w:rsidR="009C6FAC" w:rsidRPr="00004F9B" w:rsidRDefault="00B6322B" w:rsidP="009C6FAC">
      <w:pPr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Deuxième unité après le calibrage</w:t>
      </w:r>
    </w:p>
    <w:p w14:paraId="7150E454" w14:textId="7D4B70BA" w:rsidR="009C6FAC" w:rsidRPr="00004F9B" w:rsidRDefault="009C6FAC" w:rsidP="009C6FAC">
      <w:pPr>
        <w:jc w:val="center"/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E5AE6" wp14:editId="23D5BCDF">
            <wp:extent cx="4053600" cy="5400000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E9BA" w14:textId="77777777" w:rsidR="009C6FAC" w:rsidRPr="00004F9B" w:rsidRDefault="009C6FAC" w:rsidP="009C6FAC">
      <w:pPr>
        <w:jc w:val="center"/>
        <w:rPr>
          <w:rFonts w:ascii="Arial" w:hAnsi="Arial" w:cs="Arial"/>
          <w:sz w:val="24"/>
          <w:szCs w:val="24"/>
        </w:rPr>
      </w:pPr>
    </w:p>
    <w:p w14:paraId="7458E5C8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2CDED80E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0D5C15E8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2AFC5ADB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762B696A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6828F5BE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70511E4F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1773BFCE" w14:textId="77777777" w:rsidR="009C6FAC" w:rsidRPr="00004F9B" w:rsidRDefault="009C6FAC" w:rsidP="00464138">
      <w:pPr>
        <w:rPr>
          <w:rFonts w:ascii="Arial" w:hAnsi="Arial" w:cs="Arial"/>
          <w:sz w:val="24"/>
          <w:szCs w:val="24"/>
        </w:rPr>
      </w:pPr>
    </w:p>
    <w:p w14:paraId="517255A7" w14:textId="65FD8140" w:rsidR="009C6FAC" w:rsidRPr="00004F9B" w:rsidRDefault="009C6FAC" w:rsidP="0028765B">
      <w:pPr>
        <w:pStyle w:val="Titre1"/>
        <w:jc w:val="center"/>
        <w:rPr>
          <w:rFonts w:ascii="Arial" w:hAnsi="Arial" w:cs="Arial"/>
          <w:sz w:val="52"/>
          <w:szCs w:val="52"/>
        </w:rPr>
      </w:pPr>
      <w:bookmarkStart w:id="1" w:name="_Toc90733406"/>
      <w:r w:rsidRPr="00004F9B">
        <w:rPr>
          <w:rFonts w:ascii="Arial" w:hAnsi="Arial" w:cs="Arial"/>
          <w:sz w:val="52"/>
          <w:szCs w:val="52"/>
        </w:rPr>
        <w:lastRenderedPageBreak/>
        <w:t>Premier test de câble</w:t>
      </w:r>
      <w:bookmarkEnd w:id="1"/>
    </w:p>
    <w:p w14:paraId="631A9182" w14:textId="77777777" w:rsidR="0028765B" w:rsidRPr="00004F9B" w:rsidRDefault="0028765B" w:rsidP="00464138">
      <w:pPr>
        <w:rPr>
          <w:rFonts w:ascii="Arial" w:hAnsi="Arial" w:cs="Arial"/>
          <w:sz w:val="24"/>
          <w:szCs w:val="24"/>
        </w:rPr>
      </w:pPr>
    </w:p>
    <w:p w14:paraId="127889CC" w14:textId="24B93C27" w:rsidR="007210E8" w:rsidRPr="00004F9B" w:rsidRDefault="0028765B" w:rsidP="00464138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Le DSX-602 </w:t>
      </w:r>
      <w:r w:rsidR="000C1415" w:rsidRPr="00004F9B">
        <w:rPr>
          <w:rFonts w:ascii="Arial" w:hAnsi="Arial" w:cs="Arial"/>
          <w:sz w:val="24"/>
          <w:szCs w:val="24"/>
        </w:rPr>
        <w:t>peut effectuer</w:t>
      </w:r>
      <w:r w:rsidR="00BA6920" w:rsidRPr="00004F9B">
        <w:rPr>
          <w:rFonts w:ascii="Arial" w:hAnsi="Arial" w:cs="Arial"/>
          <w:sz w:val="24"/>
          <w:szCs w:val="24"/>
        </w:rPr>
        <w:t xml:space="preserve"> plusieurs tests sur différent</w:t>
      </w:r>
      <w:r w:rsidR="001A335F" w:rsidRPr="00004F9B">
        <w:rPr>
          <w:rFonts w:ascii="Arial" w:hAnsi="Arial" w:cs="Arial"/>
          <w:sz w:val="24"/>
          <w:szCs w:val="24"/>
        </w:rPr>
        <w:t xml:space="preserve"> </w:t>
      </w:r>
      <w:r w:rsidR="00DF54DB" w:rsidRPr="00004F9B">
        <w:rPr>
          <w:rFonts w:ascii="Arial" w:hAnsi="Arial" w:cs="Arial"/>
          <w:sz w:val="24"/>
          <w:szCs w:val="24"/>
        </w:rPr>
        <w:t xml:space="preserve">type de câble allant de la catégorie 3 (Cat. 3) </w:t>
      </w:r>
      <w:r w:rsidR="0063237A" w:rsidRPr="00004F9B">
        <w:rPr>
          <w:rFonts w:ascii="Arial" w:hAnsi="Arial" w:cs="Arial"/>
          <w:sz w:val="24"/>
          <w:szCs w:val="24"/>
        </w:rPr>
        <w:t xml:space="preserve">à la catégorie </w:t>
      </w:r>
      <w:r w:rsidR="008219A4" w:rsidRPr="00004F9B">
        <w:rPr>
          <w:rFonts w:ascii="Arial" w:hAnsi="Arial" w:cs="Arial"/>
          <w:sz w:val="24"/>
          <w:szCs w:val="24"/>
        </w:rPr>
        <w:t>6A (Cat. 6A).</w:t>
      </w:r>
      <w:r w:rsidR="00A87434" w:rsidRPr="00004F9B">
        <w:rPr>
          <w:rFonts w:ascii="Arial" w:hAnsi="Arial" w:cs="Arial"/>
          <w:sz w:val="24"/>
          <w:szCs w:val="24"/>
        </w:rPr>
        <w:t xml:space="preserve"> </w:t>
      </w:r>
      <w:r w:rsidR="008219A4" w:rsidRPr="00004F9B">
        <w:rPr>
          <w:rFonts w:ascii="Arial" w:hAnsi="Arial" w:cs="Arial"/>
          <w:sz w:val="24"/>
          <w:szCs w:val="24"/>
        </w:rPr>
        <w:t xml:space="preserve"> </w:t>
      </w:r>
      <w:r w:rsidR="001F43F5" w:rsidRPr="00004F9B">
        <w:rPr>
          <w:rFonts w:ascii="Arial" w:hAnsi="Arial" w:cs="Arial"/>
          <w:sz w:val="24"/>
          <w:szCs w:val="24"/>
        </w:rPr>
        <w:t xml:space="preserve">Pour effectuer le test il faut le connecter </w:t>
      </w:r>
      <w:r w:rsidR="008C2AE0" w:rsidRPr="00004F9B">
        <w:rPr>
          <w:rFonts w:ascii="Arial" w:hAnsi="Arial" w:cs="Arial"/>
          <w:sz w:val="24"/>
          <w:szCs w:val="24"/>
        </w:rPr>
        <w:t xml:space="preserve">aux câble </w:t>
      </w:r>
      <w:r w:rsidR="00D80741" w:rsidRPr="00004F9B">
        <w:rPr>
          <w:rFonts w:ascii="Arial" w:hAnsi="Arial" w:cs="Arial"/>
          <w:sz w:val="24"/>
          <w:szCs w:val="24"/>
        </w:rPr>
        <w:t xml:space="preserve">ou réseau </w:t>
      </w:r>
      <w:r w:rsidR="008C2AE0" w:rsidRPr="00004F9B">
        <w:rPr>
          <w:rFonts w:ascii="Arial" w:hAnsi="Arial" w:cs="Arial"/>
          <w:sz w:val="24"/>
          <w:szCs w:val="24"/>
        </w:rPr>
        <w:t xml:space="preserve">grâce au câbles </w:t>
      </w:r>
      <w:r w:rsidR="00E85665" w:rsidRPr="00004F9B">
        <w:rPr>
          <w:rFonts w:ascii="Arial" w:hAnsi="Arial" w:cs="Arial"/>
          <w:sz w:val="24"/>
          <w:szCs w:val="24"/>
        </w:rPr>
        <w:t xml:space="preserve">liaison permanente </w:t>
      </w:r>
      <w:r w:rsidR="008C2AE0" w:rsidRPr="00004F9B">
        <w:rPr>
          <w:rFonts w:ascii="Arial" w:hAnsi="Arial" w:cs="Arial"/>
          <w:sz w:val="24"/>
          <w:szCs w:val="24"/>
        </w:rPr>
        <w:t xml:space="preserve">et </w:t>
      </w:r>
      <w:r w:rsidR="00464589" w:rsidRPr="00004F9B">
        <w:rPr>
          <w:rFonts w:ascii="Arial" w:hAnsi="Arial" w:cs="Arial"/>
          <w:sz w:val="24"/>
          <w:szCs w:val="24"/>
        </w:rPr>
        <w:t xml:space="preserve">adaptateur de canal comme ceci </w:t>
      </w:r>
      <w:r w:rsidR="008C2AE0" w:rsidRPr="00004F9B">
        <w:rPr>
          <w:rFonts w:ascii="Arial" w:hAnsi="Arial" w:cs="Arial"/>
          <w:sz w:val="24"/>
          <w:szCs w:val="24"/>
        </w:rPr>
        <w:t xml:space="preserve">: </w:t>
      </w:r>
    </w:p>
    <w:p w14:paraId="0A09465F" w14:textId="0FA87921" w:rsidR="00EF794C" w:rsidRPr="00004F9B" w:rsidRDefault="00C33013" w:rsidP="00EF794C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 xml:space="preserve"> </w:t>
      </w:r>
      <w:r w:rsidR="00184612" w:rsidRPr="00004F9B">
        <w:rPr>
          <w:rFonts w:ascii="Arial" w:hAnsi="Arial" w:cs="Arial"/>
          <w:sz w:val="24"/>
          <w:szCs w:val="24"/>
        </w:rPr>
        <w:t xml:space="preserve"> </w:t>
      </w:r>
    </w:p>
    <w:p w14:paraId="29307515" w14:textId="7EA38619" w:rsidR="00CF7344" w:rsidRPr="00004F9B" w:rsidRDefault="002164CA">
      <w:pPr>
        <w:rPr>
          <w:rFonts w:ascii="Arial" w:hAnsi="Arial" w:cs="Arial"/>
        </w:rPr>
      </w:pPr>
      <w:r w:rsidRPr="00004F9B">
        <w:rPr>
          <w:rFonts w:ascii="Arial" w:hAnsi="Arial" w:cs="Arial"/>
          <w:noProof/>
        </w:rPr>
        <w:drawing>
          <wp:inline distT="0" distB="0" distL="0" distR="0" wp14:anchorId="04F01419" wp14:editId="2210EEBD">
            <wp:extent cx="5753100" cy="4314825"/>
            <wp:effectExtent l="0" t="0" r="0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AC90" w14:textId="5B614C75" w:rsidR="00D80741" w:rsidRPr="00004F9B" w:rsidRDefault="00D80741" w:rsidP="002164CA">
      <w:pPr>
        <w:rPr>
          <w:rFonts w:ascii="Arial" w:hAnsi="Arial" w:cs="Arial"/>
        </w:rPr>
      </w:pPr>
    </w:p>
    <w:p w14:paraId="037F9492" w14:textId="77777777" w:rsidR="00EE29BE" w:rsidRDefault="00004F9B" w:rsidP="002164CA">
      <w:pPr>
        <w:rPr>
          <w:rFonts w:ascii="Arial" w:hAnsi="Arial" w:cs="Arial"/>
          <w:sz w:val="24"/>
          <w:szCs w:val="24"/>
        </w:rPr>
      </w:pPr>
      <w:r w:rsidRPr="00004F9B">
        <w:rPr>
          <w:rFonts w:ascii="Arial" w:hAnsi="Arial" w:cs="Arial"/>
          <w:sz w:val="24"/>
          <w:szCs w:val="24"/>
        </w:rPr>
        <w:t>Une fois le</w:t>
      </w:r>
      <w:r>
        <w:rPr>
          <w:rFonts w:ascii="Arial" w:hAnsi="Arial" w:cs="Arial"/>
          <w:sz w:val="24"/>
          <w:szCs w:val="24"/>
        </w:rPr>
        <w:t xml:space="preserve"> câblage fait il faut renseigner les spécificité</w:t>
      </w:r>
      <w:r w:rsidR="008B2816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du câble</w:t>
      </w:r>
      <w:r w:rsidR="008B2816">
        <w:rPr>
          <w:rFonts w:ascii="Arial" w:hAnsi="Arial" w:cs="Arial"/>
          <w:sz w:val="24"/>
          <w:szCs w:val="24"/>
        </w:rPr>
        <w:t xml:space="preserve"> a certifié. Pour ce faire il faut aller dans le menue outils → Diagnostics → puis cliquer sur ‘’ Type de câble ‘’ en haut pour arriver sur le menu. </w:t>
      </w:r>
      <w:r w:rsidR="00850425">
        <w:rPr>
          <w:rFonts w:ascii="Arial" w:hAnsi="Arial" w:cs="Arial"/>
          <w:sz w:val="24"/>
          <w:szCs w:val="24"/>
        </w:rPr>
        <w:t xml:space="preserve">Ensuite il faut sélectionner la marque, visible sur le câble. Puis remplir les autres champs demander. </w:t>
      </w:r>
      <w:r w:rsidR="00EE29BE">
        <w:rPr>
          <w:rFonts w:ascii="Arial" w:hAnsi="Arial" w:cs="Arial"/>
          <w:sz w:val="24"/>
          <w:szCs w:val="24"/>
        </w:rPr>
        <w:t>Définir les limites de test sur channel très important sinon cela ne prend pas en compte les liaisons permanentes.</w:t>
      </w:r>
    </w:p>
    <w:p w14:paraId="139C8AB2" w14:textId="77777777" w:rsidR="00EE29BE" w:rsidRDefault="00EE29BE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Les réglages sont maintenant finis, on peut commencer les tests. </w:t>
      </w:r>
    </w:p>
    <w:p w14:paraId="3D8FFA94" w14:textId="77777777" w:rsidR="00EE29BE" w:rsidRDefault="00EE29BE" w:rsidP="002164CA">
      <w:pPr>
        <w:rPr>
          <w:rFonts w:ascii="Arial" w:hAnsi="Arial" w:cs="Arial"/>
          <w:sz w:val="24"/>
          <w:szCs w:val="24"/>
        </w:rPr>
      </w:pPr>
    </w:p>
    <w:p w14:paraId="54B18364" w14:textId="77777777" w:rsidR="00EE29BE" w:rsidRDefault="00EE29BE" w:rsidP="002164CA">
      <w:pPr>
        <w:rPr>
          <w:rFonts w:ascii="Arial" w:hAnsi="Arial" w:cs="Arial"/>
          <w:sz w:val="24"/>
          <w:szCs w:val="24"/>
        </w:rPr>
      </w:pPr>
    </w:p>
    <w:p w14:paraId="55824D67" w14:textId="1DA479E4" w:rsidR="00E40AAF" w:rsidRDefault="00EE29BE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Pour commencer le test appuyer simplement sur le bouton </w:t>
      </w:r>
      <w:r w:rsidR="00E40AAF">
        <w:rPr>
          <w:rFonts w:ascii="Arial" w:hAnsi="Arial" w:cs="Arial"/>
          <w:sz w:val="24"/>
          <w:szCs w:val="24"/>
        </w:rPr>
        <w:t>‘’ TEST ‘’</w:t>
      </w:r>
      <w:r>
        <w:rPr>
          <w:rFonts w:ascii="Arial" w:hAnsi="Arial" w:cs="Arial"/>
          <w:sz w:val="24"/>
          <w:szCs w:val="24"/>
        </w:rPr>
        <w:t xml:space="preserve"> d</w:t>
      </w:r>
      <w:r w:rsidR="00E40AAF">
        <w:rPr>
          <w:rFonts w:ascii="Arial" w:hAnsi="Arial" w:cs="Arial"/>
          <w:sz w:val="24"/>
          <w:szCs w:val="24"/>
        </w:rPr>
        <w:t>’un des deux appareils, en bas à droite, le Test va alors démarrer.</w:t>
      </w:r>
    </w:p>
    <w:p w14:paraId="5083CE63" w14:textId="5BA58E73" w:rsidR="00EE29BE" w:rsidRDefault="00E40AAF" w:rsidP="00E40AA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en cours :</w:t>
      </w:r>
    </w:p>
    <w:p w14:paraId="4765716A" w14:textId="33C3CF0E" w:rsidR="00EE29BE" w:rsidRDefault="00E40AAF" w:rsidP="00E40AA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6DBEA6" wp14:editId="294777BA">
            <wp:extent cx="4053600" cy="5400000"/>
            <wp:effectExtent l="0" t="0" r="444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1510" w14:textId="77777777" w:rsidR="00661F30" w:rsidRDefault="00661F30" w:rsidP="00E40AAF">
      <w:pPr>
        <w:jc w:val="center"/>
        <w:rPr>
          <w:rFonts w:ascii="Arial" w:hAnsi="Arial" w:cs="Arial"/>
          <w:sz w:val="24"/>
          <w:szCs w:val="24"/>
        </w:rPr>
      </w:pPr>
    </w:p>
    <w:p w14:paraId="335B3474" w14:textId="77777777" w:rsidR="00D93650" w:rsidRDefault="00D93650" w:rsidP="002164CA">
      <w:pPr>
        <w:rPr>
          <w:rFonts w:ascii="Arial" w:hAnsi="Arial" w:cs="Arial"/>
          <w:sz w:val="24"/>
          <w:szCs w:val="24"/>
        </w:rPr>
      </w:pPr>
    </w:p>
    <w:p w14:paraId="7BB01F8D" w14:textId="4CF80B26" w:rsidR="00EE29BE" w:rsidRDefault="00572C66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Comme pour le référencement </w:t>
      </w:r>
      <w:r w:rsidR="00661F30">
        <w:rPr>
          <w:rFonts w:ascii="Arial" w:hAnsi="Arial" w:cs="Arial"/>
          <w:sz w:val="24"/>
          <w:szCs w:val="24"/>
        </w:rPr>
        <w:t>le deuxième module</w:t>
      </w:r>
      <w:r>
        <w:rPr>
          <w:rFonts w:ascii="Arial" w:hAnsi="Arial" w:cs="Arial"/>
          <w:sz w:val="24"/>
          <w:szCs w:val="24"/>
        </w:rPr>
        <w:t xml:space="preserve"> </w:t>
      </w:r>
      <w:r w:rsidR="00661F30">
        <w:rPr>
          <w:rFonts w:ascii="Arial" w:hAnsi="Arial" w:cs="Arial"/>
          <w:sz w:val="24"/>
          <w:szCs w:val="24"/>
        </w:rPr>
        <w:t>va</w:t>
      </w:r>
      <w:r w:rsidR="000665BF">
        <w:rPr>
          <w:rFonts w:ascii="Arial" w:hAnsi="Arial" w:cs="Arial"/>
          <w:sz w:val="24"/>
          <w:szCs w:val="24"/>
        </w:rPr>
        <w:t xml:space="preserve"> avoir la LED ‘’ TEST ‘’ </w:t>
      </w:r>
      <w:r w:rsidR="00661F30">
        <w:rPr>
          <w:rFonts w:ascii="Arial" w:hAnsi="Arial" w:cs="Arial"/>
          <w:sz w:val="24"/>
          <w:szCs w:val="24"/>
        </w:rPr>
        <w:t xml:space="preserve">allumer et quand le test aura terminé la LED ‘’ PASS ‘’ vas s’allumer. </w:t>
      </w:r>
      <w:r w:rsidR="00D93650">
        <w:rPr>
          <w:rFonts w:ascii="Arial" w:hAnsi="Arial" w:cs="Arial"/>
          <w:sz w:val="24"/>
          <w:szCs w:val="24"/>
        </w:rPr>
        <w:t>Sur le premier modules le rapport de test apparait.</w:t>
      </w:r>
    </w:p>
    <w:p w14:paraId="62D095CE" w14:textId="770FFA57" w:rsidR="00D93650" w:rsidRDefault="00D93650" w:rsidP="002164CA">
      <w:pPr>
        <w:rPr>
          <w:rFonts w:ascii="Arial" w:hAnsi="Arial" w:cs="Arial"/>
          <w:sz w:val="24"/>
          <w:szCs w:val="24"/>
        </w:rPr>
      </w:pPr>
    </w:p>
    <w:p w14:paraId="3B03DB22" w14:textId="1DFA8730" w:rsidR="00D93650" w:rsidRDefault="00D93650" w:rsidP="002164CA">
      <w:pPr>
        <w:rPr>
          <w:rFonts w:ascii="Arial" w:hAnsi="Arial" w:cs="Arial"/>
          <w:sz w:val="24"/>
          <w:szCs w:val="24"/>
        </w:rPr>
      </w:pPr>
    </w:p>
    <w:p w14:paraId="2F20FC21" w14:textId="1F75409A" w:rsidR="00D93650" w:rsidRDefault="00D93650" w:rsidP="002164CA">
      <w:pPr>
        <w:rPr>
          <w:rFonts w:ascii="Arial" w:hAnsi="Arial" w:cs="Arial"/>
          <w:sz w:val="24"/>
          <w:szCs w:val="24"/>
        </w:rPr>
      </w:pPr>
    </w:p>
    <w:p w14:paraId="703C19C7" w14:textId="4CB5CC39" w:rsidR="00D93650" w:rsidRDefault="00D93650" w:rsidP="002164CA">
      <w:pPr>
        <w:rPr>
          <w:rFonts w:ascii="Arial" w:hAnsi="Arial" w:cs="Arial"/>
          <w:sz w:val="24"/>
          <w:szCs w:val="24"/>
        </w:rPr>
      </w:pPr>
    </w:p>
    <w:p w14:paraId="3054AD25" w14:textId="3E430EF2" w:rsidR="00D93650" w:rsidRDefault="00D93650" w:rsidP="00D936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Rapport de test sur l’appareil</w:t>
      </w:r>
    </w:p>
    <w:p w14:paraId="41699FAB" w14:textId="38F3AA68" w:rsidR="00661F30" w:rsidRDefault="00D93650" w:rsidP="00D936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FA3D2E" wp14:editId="337FA894">
            <wp:extent cx="7200000" cy="5400000"/>
            <wp:effectExtent l="4762" t="0" r="6033" b="6032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8945" w14:textId="77777777" w:rsidR="009D6326" w:rsidRDefault="009D6326" w:rsidP="002164CA">
      <w:pPr>
        <w:rPr>
          <w:rFonts w:ascii="Arial" w:hAnsi="Arial" w:cs="Arial"/>
          <w:sz w:val="24"/>
          <w:szCs w:val="24"/>
        </w:rPr>
      </w:pPr>
    </w:p>
    <w:p w14:paraId="6F67C9B5" w14:textId="66B5081F" w:rsidR="009D6326" w:rsidRDefault="00D93650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Sur ce menu on </w:t>
      </w:r>
      <w:r w:rsidR="009D6326">
        <w:rPr>
          <w:rFonts w:ascii="Arial" w:hAnsi="Arial" w:cs="Arial"/>
          <w:sz w:val="24"/>
          <w:szCs w:val="24"/>
        </w:rPr>
        <w:t>accède</w:t>
      </w:r>
      <w:r>
        <w:rPr>
          <w:rFonts w:ascii="Arial" w:hAnsi="Arial" w:cs="Arial"/>
          <w:sz w:val="24"/>
          <w:szCs w:val="24"/>
        </w:rPr>
        <w:t xml:space="preserve"> à </w:t>
      </w:r>
      <w:r w:rsidR="009D6326">
        <w:rPr>
          <w:rFonts w:ascii="Arial" w:hAnsi="Arial" w:cs="Arial"/>
          <w:sz w:val="24"/>
          <w:szCs w:val="24"/>
        </w:rPr>
        <w:t>toutes les informations testées</w:t>
      </w:r>
      <w:r>
        <w:rPr>
          <w:rFonts w:ascii="Arial" w:hAnsi="Arial" w:cs="Arial"/>
          <w:sz w:val="24"/>
          <w:szCs w:val="24"/>
        </w:rPr>
        <w:t xml:space="preserve"> par l’appareil.</w:t>
      </w:r>
    </w:p>
    <w:p w14:paraId="204F5090" w14:textId="77777777" w:rsidR="00EE29BE" w:rsidRDefault="00EE29BE" w:rsidP="002164CA">
      <w:pPr>
        <w:rPr>
          <w:rFonts w:ascii="Arial" w:hAnsi="Arial" w:cs="Arial"/>
          <w:sz w:val="24"/>
          <w:szCs w:val="24"/>
        </w:rPr>
      </w:pPr>
    </w:p>
    <w:p w14:paraId="2B111FF3" w14:textId="77777777" w:rsidR="00EE29BE" w:rsidRDefault="00EE29BE" w:rsidP="002164CA">
      <w:pPr>
        <w:rPr>
          <w:rFonts w:ascii="Arial" w:hAnsi="Arial" w:cs="Arial"/>
          <w:sz w:val="24"/>
          <w:szCs w:val="24"/>
        </w:rPr>
      </w:pPr>
    </w:p>
    <w:p w14:paraId="4C2678D6" w14:textId="4AB78D21" w:rsidR="004D6BF7" w:rsidRPr="004D6BF7" w:rsidRDefault="004D6BF7" w:rsidP="004D6BF7">
      <w:pPr>
        <w:pStyle w:val="Titre1"/>
        <w:jc w:val="center"/>
        <w:rPr>
          <w:rFonts w:ascii="Arial" w:hAnsi="Arial" w:cs="Arial"/>
          <w:sz w:val="52"/>
          <w:szCs w:val="52"/>
        </w:rPr>
      </w:pPr>
      <w:bookmarkStart w:id="2" w:name="_Toc90733407"/>
      <w:r w:rsidRPr="004D6BF7">
        <w:rPr>
          <w:rFonts w:ascii="Arial" w:hAnsi="Arial" w:cs="Arial"/>
          <w:sz w:val="52"/>
          <w:szCs w:val="52"/>
        </w:rPr>
        <w:lastRenderedPageBreak/>
        <w:t>Rapport de Test</w:t>
      </w:r>
      <w:bookmarkEnd w:id="2"/>
    </w:p>
    <w:p w14:paraId="06D22AAE" w14:textId="77777777" w:rsidR="004D6BF7" w:rsidRDefault="004D6BF7" w:rsidP="002164CA">
      <w:pPr>
        <w:rPr>
          <w:rFonts w:ascii="Arial" w:hAnsi="Arial" w:cs="Arial"/>
          <w:sz w:val="24"/>
          <w:szCs w:val="24"/>
        </w:rPr>
      </w:pPr>
    </w:p>
    <w:p w14:paraId="3EBF0A2F" w14:textId="6E09BE30" w:rsidR="00004F9B" w:rsidRDefault="00413F98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Voici le Rapport de Test récupéré sur le logiciel fournis par l’entreprise qui développe le DSX-602 :</w:t>
      </w:r>
    </w:p>
    <w:p w14:paraId="07285BAA" w14:textId="27841AED" w:rsidR="00213369" w:rsidRDefault="00413F98" w:rsidP="004D6BF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9B3997" wp14:editId="7FFC98D4">
            <wp:extent cx="5753100" cy="743902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0E89" w14:textId="01FD2BA5" w:rsidR="00213369" w:rsidRDefault="00213369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Analyse du rapport de test :</w:t>
      </w:r>
    </w:p>
    <w:p w14:paraId="77B3EBA6" w14:textId="07F8BD65" w:rsidR="00213369" w:rsidRDefault="00213369" w:rsidP="002164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rapport de test le deuxième tableau : ‘’ @ </w:t>
      </w:r>
      <w:proofErr w:type="spellStart"/>
      <w:r>
        <w:rPr>
          <w:rFonts w:ascii="Arial" w:hAnsi="Arial" w:cs="Arial"/>
          <w:sz w:val="24"/>
          <w:szCs w:val="24"/>
        </w:rPr>
        <w:t>Remote</w:t>
      </w:r>
      <w:proofErr w:type="spellEnd"/>
      <w:r>
        <w:rPr>
          <w:rFonts w:ascii="Arial" w:hAnsi="Arial" w:cs="Arial"/>
          <w:sz w:val="24"/>
          <w:szCs w:val="24"/>
        </w:rPr>
        <w:t xml:space="preserve"> ‘’</w:t>
      </w:r>
      <w:r w:rsidR="001A376B">
        <w:rPr>
          <w:rFonts w:ascii="Arial" w:hAnsi="Arial" w:cs="Arial"/>
          <w:sz w:val="24"/>
          <w:szCs w:val="24"/>
        </w:rPr>
        <w:t xml:space="preserve"> et ‘’ PS</w:t>
      </w:r>
      <w:r>
        <w:rPr>
          <w:rFonts w:ascii="Arial" w:hAnsi="Arial" w:cs="Arial"/>
          <w:sz w:val="24"/>
          <w:szCs w:val="24"/>
        </w:rPr>
        <w:t xml:space="preserve"> </w:t>
      </w:r>
      <w:r w:rsidR="001A376B">
        <w:rPr>
          <w:rFonts w:ascii="Arial" w:hAnsi="Arial" w:cs="Arial"/>
          <w:sz w:val="24"/>
          <w:szCs w:val="24"/>
        </w:rPr>
        <w:t xml:space="preserve">‘’ </w:t>
      </w:r>
      <w:r>
        <w:rPr>
          <w:rFonts w:ascii="Arial" w:hAnsi="Arial" w:cs="Arial"/>
          <w:sz w:val="24"/>
          <w:szCs w:val="24"/>
        </w:rPr>
        <w:t>correspond aux deuxièmes modules.</w:t>
      </w:r>
    </w:p>
    <w:p w14:paraId="121C19B3" w14:textId="23EE4328" w:rsidR="00213369" w:rsidRDefault="00213369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NEXT : Perte par diaphonie est l’une des mesures la plus importante, </w:t>
      </w:r>
      <w:r w:rsidR="004D6BF7">
        <w:rPr>
          <w:rFonts w:ascii="Arial" w:hAnsi="Arial" w:cs="Arial"/>
          <w:sz w:val="24"/>
          <w:szCs w:val="24"/>
        </w:rPr>
        <w:t>ce sont</w:t>
      </w:r>
      <w:r>
        <w:rPr>
          <w:rFonts w:ascii="Arial" w:hAnsi="Arial" w:cs="Arial"/>
          <w:sz w:val="24"/>
          <w:szCs w:val="24"/>
        </w:rPr>
        <w:t xml:space="preserve"> </w:t>
      </w:r>
      <w:r w:rsidR="001A376B">
        <w:rPr>
          <w:rFonts w:ascii="Arial" w:hAnsi="Arial" w:cs="Arial"/>
          <w:sz w:val="24"/>
          <w:szCs w:val="24"/>
        </w:rPr>
        <w:t>les interférences</w:t>
      </w:r>
      <w:r>
        <w:rPr>
          <w:rFonts w:ascii="Arial" w:hAnsi="Arial" w:cs="Arial"/>
          <w:sz w:val="24"/>
          <w:szCs w:val="24"/>
        </w:rPr>
        <w:t xml:space="preserve"> entre les signaux de deux paires à l’extrémité de la liaison.</w:t>
      </w:r>
    </w:p>
    <w:p w14:paraId="18D28519" w14:textId="66AB273E" w:rsidR="001A376B" w:rsidRDefault="001A376B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ACR-N : Rapport entre la diaphonie et l’atténuation en </w:t>
      </w:r>
      <w:r w:rsidR="004D6BF7">
        <w:rPr>
          <w:rFonts w:ascii="Arial" w:hAnsi="Arial" w:cs="Arial"/>
          <w:sz w:val="24"/>
          <w:szCs w:val="24"/>
        </w:rPr>
        <w:t>entrée du cumul des puissance</w:t>
      </w:r>
      <w:r>
        <w:rPr>
          <w:rFonts w:ascii="Arial" w:hAnsi="Arial" w:cs="Arial"/>
          <w:sz w:val="24"/>
          <w:szCs w:val="24"/>
        </w:rPr>
        <w:t>.</w:t>
      </w:r>
    </w:p>
    <w:p w14:paraId="5EC255AE" w14:textId="04671BEB" w:rsidR="004D6BF7" w:rsidRDefault="004D6BF7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ACR-F : Rapport entre la diaphonie et l’atténuation en sortie du cumul des puissance.</w:t>
      </w:r>
    </w:p>
    <w:p w14:paraId="5CFABF6A" w14:textId="5B0363FC" w:rsidR="001A376B" w:rsidRDefault="001A376B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RL : Perte par réflexion.</w:t>
      </w:r>
    </w:p>
    <w:p w14:paraId="2C1F9549" w14:textId="52AEEA15" w:rsidR="001A376B" w:rsidRDefault="001A376B" w:rsidP="00213369">
      <w:pPr>
        <w:rPr>
          <w:rFonts w:ascii="Arial" w:hAnsi="Arial" w:cs="Arial"/>
          <w:sz w:val="24"/>
          <w:szCs w:val="24"/>
        </w:rPr>
      </w:pPr>
    </w:p>
    <w:p w14:paraId="1B571C4B" w14:textId="641CE2EA" w:rsidR="001A376B" w:rsidRDefault="001A376B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Voici un schéma pour savoir quand la courbe est aux bons endroits ou si elle est </w:t>
      </w:r>
      <w:r w:rsidR="004D6BF7">
        <w:rPr>
          <w:rFonts w:ascii="Arial" w:hAnsi="Arial" w:cs="Arial"/>
          <w:sz w:val="24"/>
          <w:szCs w:val="24"/>
        </w:rPr>
        <w:t>inférieure</w:t>
      </w:r>
      <w:r>
        <w:rPr>
          <w:rFonts w:ascii="Arial" w:hAnsi="Arial" w:cs="Arial"/>
          <w:sz w:val="24"/>
          <w:szCs w:val="24"/>
        </w:rPr>
        <w:t xml:space="preserve"> </w:t>
      </w:r>
      <w:r w:rsidR="004D6BF7">
        <w:rPr>
          <w:rFonts w:ascii="Arial" w:hAnsi="Arial" w:cs="Arial"/>
          <w:sz w:val="24"/>
          <w:szCs w:val="24"/>
        </w:rPr>
        <w:t>aux limites imposées</w:t>
      </w:r>
      <w:r>
        <w:rPr>
          <w:rFonts w:ascii="Arial" w:hAnsi="Arial" w:cs="Arial"/>
          <w:sz w:val="24"/>
          <w:szCs w:val="24"/>
        </w:rPr>
        <w:t>.</w:t>
      </w:r>
    </w:p>
    <w:p w14:paraId="5E63306A" w14:textId="31550F5A" w:rsidR="001A376B" w:rsidRDefault="001A376B" w:rsidP="00213369">
      <w:pPr>
        <w:rPr>
          <w:noProof/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anchor distT="0" distB="0" distL="114300" distR="114300" simplePos="0" relativeHeight="251662336" behindDoc="0" locked="0" layoutInCell="1" allowOverlap="1" wp14:anchorId="273AC45E" wp14:editId="2E8E2561">
            <wp:simplePos x="0" y="0"/>
            <wp:positionH relativeFrom="column">
              <wp:posOffset>-4445</wp:posOffset>
            </wp:positionH>
            <wp:positionV relativeFrom="paragraph">
              <wp:posOffset>-1905</wp:posOffset>
            </wp:positionV>
            <wp:extent cx="4124325" cy="1371600"/>
            <wp:effectExtent l="0" t="0" r="9525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6" t="11574" r="5824" b="5092"/>
                    <a:stretch/>
                  </pic:blipFill>
                  <pic:spPr bwMode="auto">
                    <a:xfrm>
                      <a:off x="0" y="0"/>
                      <a:ext cx="4124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4D6C6A" w14:textId="1149775D" w:rsidR="001A376B" w:rsidRDefault="001A376B" w:rsidP="00213369">
      <w:pPr>
        <w:rPr>
          <w:noProof/>
          <w:sz w:val="40"/>
          <w:szCs w:val="40"/>
          <w:u w:val="single"/>
        </w:rPr>
      </w:pPr>
    </w:p>
    <w:p w14:paraId="317232F6" w14:textId="67D798F4" w:rsidR="001A376B" w:rsidRDefault="001A376B" w:rsidP="00213369">
      <w:pPr>
        <w:rPr>
          <w:rFonts w:ascii="Arial" w:hAnsi="Arial" w:cs="Arial"/>
          <w:sz w:val="24"/>
          <w:szCs w:val="24"/>
        </w:rPr>
      </w:pPr>
    </w:p>
    <w:p w14:paraId="7B9F9D67" w14:textId="356671E1" w:rsidR="00213369" w:rsidRDefault="00213369" w:rsidP="00213369">
      <w:pPr>
        <w:rPr>
          <w:rFonts w:ascii="Arial" w:hAnsi="Arial" w:cs="Arial"/>
          <w:sz w:val="24"/>
          <w:szCs w:val="24"/>
        </w:rPr>
      </w:pPr>
    </w:p>
    <w:p w14:paraId="362B8926" w14:textId="69C532B4" w:rsidR="00213369" w:rsidRDefault="00213369" w:rsidP="00213369">
      <w:pPr>
        <w:rPr>
          <w:rFonts w:ascii="Arial" w:hAnsi="Arial" w:cs="Arial"/>
          <w:sz w:val="24"/>
          <w:szCs w:val="24"/>
        </w:rPr>
      </w:pPr>
    </w:p>
    <w:p w14:paraId="322C0E8A" w14:textId="3DC69F45" w:rsidR="004D6BF7" w:rsidRDefault="004D6BF7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Ici sur le rapport toute les courbes sont supérieurs au seuil donné. Ce qui fait qu’il est certifié sur toutes les fréquences testées.</w:t>
      </w:r>
    </w:p>
    <w:p w14:paraId="77FCAC3F" w14:textId="77777777" w:rsidR="001E44A6" w:rsidRDefault="001E44A6" w:rsidP="001E44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câble peut être utilisé dans le câblage entre différents réseaux. Par exemple relier des VLAN ou switch entre eux, car la vitesse du câble étant de 10 Gigabits/s sur 100m elle convient bien à ce genre d’utilisation.</w:t>
      </w:r>
    </w:p>
    <w:p w14:paraId="7DD78856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2E6C4219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00E682ED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01BBE920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7A20A0AB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0E4FC9FD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18D9B888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66F74BA4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6A7F9C16" w14:textId="77777777" w:rsidR="001E44A6" w:rsidRDefault="001E44A6" w:rsidP="00213369">
      <w:pPr>
        <w:rPr>
          <w:rFonts w:ascii="Arial" w:hAnsi="Arial" w:cs="Arial"/>
          <w:sz w:val="24"/>
          <w:szCs w:val="24"/>
        </w:rPr>
      </w:pPr>
    </w:p>
    <w:p w14:paraId="7CC1A86C" w14:textId="6ABC65CD" w:rsidR="001E44A6" w:rsidRDefault="001E44A6" w:rsidP="001E44A6">
      <w:pPr>
        <w:pStyle w:val="Titre1"/>
        <w:jc w:val="center"/>
        <w:rPr>
          <w:rFonts w:ascii="Arial" w:hAnsi="Arial" w:cs="Arial"/>
          <w:sz w:val="52"/>
          <w:szCs w:val="52"/>
        </w:rPr>
      </w:pPr>
      <w:bookmarkStart w:id="3" w:name="_Toc90733408"/>
      <w:r>
        <w:rPr>
          <w:rFonts w:ascii="Arial" w:hAnsi="Arial" w:cs="Arial"/>
          <w:sz w:val="52"/>
          <w:szCs w:val="52"/>
        </w:rPr>
        <w:lastRenderedPageBreak/>
        <w:t>Partie libre</w:t>
      </w:r>
      <w:bookmarkEnd w:id="3"/>
    </w:p>
    <w:p w14:paraId="589A6B2C" w14:textId="77777777" w:rsidR="00E05D30" w:rsidRPr="00E05D30" w:rsidRDefault="00E05D30" w:rsidP="00E05D30"/>
    <w:p w14:paraId="0EE913E3" w14:textId="3B6716DB" w:rsidR="001E44A6" w:rsidRDefault="001E44A6" w:rsidP="002133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Ont a décidé de vérifier la paire 7-8 qui a </w:t>
      </w:r>
      <w:r w:rsidR="000C4800">
        <w:rPr>
          <w:rFonts w:ascii="Arial" w:hAnsi="Arial" w:cs="Arial"/>
          <w:sz w:val="24"/>
          <w:szCs w:val="24"/>
        </w:rPr>
        <w:t>les performances</w:t>
      </w:r>
      <w:r>
        <w:rPr>
          <w:rFonts w:ascii="Arial" w:hAnsi="Arial" w:cs="Arial"/>
          <w:sz w:val="24"/>
          <w:szCs w:val="24"/>
        </w:rPr>
        <w:t xml:space="preserve"> les plus faibles. Sur le rapport de test on peut lire que </w:t>
      </w:r>
      <w:r w:rsidR="000C4800">
        <w:rPr>
          <w:rFonts w:ascii="Arial" w:hAnsi="Arial" w:cs="Arial"/>
          <w:sz w:val="24"/>
          <w:szCs w:val="24"/>
        </w:rPr>
        <w:t>la paire</w:t>
      </w:r>
      <w:r>
        <w:rPr>
          <w:rFonts w:ascii="Arial" w:hAnsi="Arial" w:cs="Arial"/>
          <w:sz w:val="24"/>
          <w:szCs w:val="24"/>
        </w:rPr>
        <w:t xml:space="preserve"> à 3.1 ohms de résistance. Gr</w:t>
      </w:r>
      <w:r w:rsidR="000C4800">
        <w:rPr>
          <w:rFonts w:ascii="Arial" w:hAnsi="Arial" w:cs="Arial"/>
          <w:sz w:val="24"/>
          <w:szCs w:val="24"/>
        </w:rPr>
        <w:t xml:space="preserve">âce à un multimètre que l’ont branche sur le fil 8 en entré et sortie on mesure 1.6 ohms. Il faut multiplier ce chiffre par deux étant donné que c’est </w:t>
      </w:r>
      <w:r w:rsidR="00E05D30">
        <w:rPr>
          <w:rFonts w:ascii="Arial" w:hAnsi="Arial" w:cs="Arial"/>
          <w:sz w:val="24"/>
          <w:szCs w:val="24"/>
        </w:rPr>
        <w:t>une paire</w:t>
      </w:r>
      <w:r w:rsidR="000C4800">
        <w:rPr>
          <w:rFonts w:ascii="Arial" w:hAnsi="Arial" w:cs="Arial"/>
          <w:sz w:val="24"/>
          <w:szCs w:val="24"/>
        </w:rPr>
        <w:t xml:space="preserve"> et l’on retrouve bien 3.1 ohms environ. Pour revérifier ce calcul on décide de tester le fil 7, et on trouve bien 1.6 </w:t>
      </w:r>
      <w:r w:rsidR="00E05D30">
        <w:rPr>
          <w:rFonts w:ascii="Arial" w:hAnsi="Arial" w:cs="Arial"/>
          <w:sz w:val="24"/>
          <w:szCs w:val="24"/>
        </w:rPr>
        <w:t xml:space="preserve">ohms </w:t>
      </w:r>
      <w:r w:rsidR="000C4800">
        <w:rPr>
          <w:rFonts w:ascii="Arial" w:hAnsi="Arial" w:cs="Arial"/>
          <w:sz w:val="24"/>
          <w:szCs w:val="24"/>
        </w:rPr>
        <w:t>/ 1.5</w:t>
      </w:r>
      <w:r w:rsidR="00E05D30">
        <w:rPr>
          <w:rFonts w:ascii="Arial" w:hAnsi="Arial" w:cs="Arial"/>
          <w:sz w:val="24"/>
          <w:szCs w:val="24"/>
        </w:rPr>
        <w:t xml:space="preserve"> ohms</w:t>
      </w:r>
      <w:r w:rsidR="000C4800">
        <w:rPr>
          <w:rFonts w:ascii="Arial" w:hAnsi="Arial" w:cs="Arial"/>
          <w:sz w:val="24"/>
          <w:szCs w:val="24"/>
        </w:rPr>
        <w:t xml:space="preserve"> environ</w:t>
      </w:r>
      <w:r w:rsidR="00E05D30">
        <w:rPr>
          <w:rFonts w:ascii="Arial" w:hAnsi="Arial" w:cs="Arial"/>
          <w:sz w:val="24"/>
          <w:szCs w:val="24"/>
        </w:rPr>
        <w:t xml:space="preserve"> ce qui confirme le résultat du rapport de test</w:t>
      </w:r>
      <w:r w:rsidR="000C4800">
        <w:rPr>
          <w:rFonts w:ascii="Arial" w:hAnsi="Arial" w:cs="Arial"/>
          <w:sz w:val="24"/>
          <w:szCs w:val="24"/>
        </w:rPr>
        <w:t>.</w:t>
      </w:r>
    </w:p>
    <w:p w14:paraId="7CE4A5DF" w14:textId="77777777" w:rsidR="00E05D30" w:rsidRDefault="00E05D30" w:rsidP="00213369">
      <w:pPr>
        <w:rPr>
          <w:rFonts w:ascii="Arial" w:hAnsi="Arial" w:cs="Arial"/>
          <w:sz w:val="24"/>
          <w:szCs w:val="24"/>
        </w:rPr>
      </w:pPr>
    </w:p>
    <w:p w14:paraId="4A86063C" w14:textId="4DB532B5" w:rsidR="00E05D30" w:rsidRDefault="00E05D30" w:rsidP="00E05D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de la paire </w:t>
      </w:r>
    </w:p>
    <w:p w14:paraId="13E9065A" w14:textId="42E331EB" w:rsidR="00213369" w:rsidRDefault="00E05D30" w:rsidP="00E05D3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48A83D" wp14:editId="20FECE7A">
            <wp:extent cx="4053600" cy="5400000"/>
            <wp:effectExtent l="0" t="0" r="444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6FFB" w14:textId="0B916893" w:rsidR="00D80741" w:rsidRDefault="00D80741">
      <w:pPr>
        <w:rPr>
          <w:rFonts w:ascii="Arial" w:hAnsi="Arial" w:cs="Arial"/>
          <w:sz w:val="24"/>
          <w:szCs w:val="24"/>
        </w:rPr>
      </w:pPr>
    </w:p>
    <w:p w14:paraId="0C99429C" w14:textId="789981FD" w:rsidR="00450C6B" w:rsidRPr="00004F9B" w:rsidRDefault="00E05D30" w:rsidP="00E05D3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Pour la gestion de l’utilisation du DSX-602 nous avons décidé de venir en dehors des cours dédié à la SEA 13, pour avoir accès </w:t>
      </w:r>
      <w:r w:rsidR="002C4B3B">
        <w:rPr>
          <w:rFonts w:ascii="Arial" w:hAnsi="Arial" w:cs="Arial"/>
        </w:rPr>
        <w:t>aux matériels</w:t>
      </w:r>
      <w:r>
        <w:rPr>
          <w:rFonts w:ascii="Arial" w:hAnsi="Arial" w:cs="Arial"/>
        </w:rPr>
        <w:t xml:space="preserve"> sans probl</w:t>
      </w:r>
      <w:r w:rsidR="00BD1600">
        <w:rPr>
          <w:rFonts w:ascii="Arial" w:hAnsi="Arial" w:cs="Arial"/>
        </w:rPr>
        <w:t>è</w:t>
      </w:r>
      <w:r>
        <w:rPr>
          <w:rFonts w:ascii="Arial" w:hAnsi="Arial" w:cs="Arial"/>
        </w:rPr>
        <w:t>m</w:t>
      </w:r>
      <w:r w:rsidR="00BD1600">
        <w:rPr>
          <w:rFonts w:ascii="Arial" w:hAnsi="Arial" w:cs="Arial"/>
        </w:rPr>
        <w:t xml:space="preserve">e de gestion. </w:t>
      </w:r>
      <w:r>
        <w:rPr>
          <w:rFonts w:ascii="Arial" w:hAnsi="Arial" w:cs="Arial"/>
        </w:rPr>
        <w:t xml:space="preserve"> </w:t>
      </w:r>
    </w:p>
    <w:sectPr w:rsidR="00450C6B" w:rsidRPr="00004F9B" w:rsidSect="003D7028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CB4B2" w14:textId="77777777" w:rsidR="003D7028" w:rsidRDefault="003D7028" w:rsidP="003D7028">
      <w:pPr>
        <w:spacing w:after="0" w:line="240" w:lineRule="auto"/>
      </w:pPr>
      <w:r>
        <w:separator/>
      </w:r>
    </w:p>
  </w:endnote>
  <w:endnote w:type="continuationSeparator" w:id="0">
    <w:p w14:paraId="46A49A6B" w14:textId="77777777" w:rsidR="003D7028" w:rsidRDefault="003D7028" w:rsidP="003D70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936275"/>
      <w:docPartObj>
        <w:docPartGallery w:val="Page Numbers (Bottom of Page)"/>
        <w:docPartUnique/>
      </w:docPartObj>
    </w:sdtPr>
    <w:sdtEndPr/>
    <w:sdtContent>
      <w:p w14:paraId="5CBC6E76" w14:textId="6CA9425E" w:rsidR="00E23969" w:rsidRDefault="00E23969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AF60CF1" wp14:editId="58BF3B91">
                  <wp:extent cx="5467350" cy="45085"/>
                  <wp:effectExtent l="9525" t="9525" r="0" b="2540"/>
                  <wp:docPr id="11" name="Organigramme : Décision 1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E47602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3E692A3" w14:textId="7973DB19" w:rsidR="00E23969" w:rsidRDefault="00E23969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512778" w14:textId="77777777" w:rsidR="00E23969" w:rsidRDefault="00E2396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3C877" w14:textId="77777777" w:rsidR="003D7028" w:rsidRDefault="003D7028" w:rsidP="003D7028">
      <w:pPr>
        <w:spacing w:after="0" w:line="240" w:lineRule="auto"/>
      </w:pPr>
      <w:r>
        <w:separator/>
      </w:r>
    </w:p>
  </w:footnote>
  <w:footnote w:type="continuationSeparator" w:id="0">
    <w:p w14:paraId="691A183D" w14:textId="77777777" w:rsidR="003D7028" w:rsidRDefault="003D7028" w:rsidP="003D70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70203" w14:textId="316DFD29" w:rsidR="00E23969" w:rsidRPr="00450C6B" w:rsidRDefault="00D46078" w:rsidP="007F0708">
    <w:pPr>
      <w:pStyle w:val="En-tte"/>
      <w:jc w:val="center"/>
      <w:rPr>
        <w:rStyle w:val="Rfrencelgre"/>
      </w:rPr>
    </w:pPr>
    <w:r>
      <w:rPr>
        <w:rStyle w:val="Rfrencelgre"/>
      </w:rPr>
      <w:t>Découvrir un dispositif de transmission : Certification Câblage</w:t>
    </w:r>
    <w:r>
      <w:rPr>
        <w:noProof/>
      </w:rPr>
      <w:t xml:space="preserve"> </w:t>
    </w:r>
    <w:r w:rsidR="00450C6B">
      <w:rPr>
        <w:noProof/>
      </w:rPr>
      <w:drawing>
        <wp:anchor distT="0" distB="0" distL="114300" distR="114300" simplePos="0" relativeHeight="251655680" behindDoc="0" locked="0" layoutInCell="1" allowOverlap="1" wp14:anchorId="3084C169" wp14:editId="1B73B0A0">
          <wp:simplePos x="0" y="0"/>
          <wp:positionH relativeFrom="column">
            <wp:posOffset>-890270</wp:posOffset>
          </wp:positionH>
          <wp:positionV relativeFrom="paragraph">
            <wp:posOffset>-449580</wp:posOffset>
          </wp:positionV>
          <wp:extent cx="1550345" cy="485775"/>
          <wp:effectExtent l="0" t="0" r="0" b="0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034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50C6B">
      <w:rPr>
        <w:noProof/>
      </w:rPr>
      <w:drawing>
        <wp:anchor distT="0" distB="0" distL="114300" distR="114300" simplePos="0" relativeHeight="251767296" behindDoc="0" locked="0" layoutInCell="1" allowOverlap="1" wp14:anchorId="519E4890" wp14:editId="6068CAA7">
          <wp:simplePos x="0" y="0"/>
          <wp:positionH relativeFrom="page">
            <wp:posOffset>6283960</wp:posOffset>
          </wp:positionH>
          <wp:positionV relativeFrom="paragraph">
            <wp:posOffset>-430530</wp:posOffset>
          </wp:positionV>
          <wp:extent cx="1247775" cy="623570"/>
          <wp:effectExtent l="0" t="0" r="9525" b="5080"/>
          <wp:wrapTopAndBottom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2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36073"/>
    <w:multiLevelType w:val="hybridMultilevel"/>
    <w:tmpl w:val="27C890B4"/>
    <w:lvl w:ilvl="0" w:tplc="AFF03928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28"/>
    <w:rsid w:val="0000475D"/>
    <w:rsid w:val="00004F9B"/>
    <w:rsid w:val="000665BF"/>
    <w:rsid w:val="000A46DE"/>
    <w:rsid w:val="000C1415"/>
    <w:rsid w:val="000C4800"/>
    <w:rsid w:val="00160B59"/>
    <w:rsid w:val="00184612"/>
    <w:rsid w:val="001A335F"/>
    <w:rsid w:val="001A376B"/>
    <w:rsid w:val="001C0321"/>
    <w:rsid w:val="001E44A6"/>
    <w:rsid w:val="001F43F5"/>
    <w:rsid w:val="00213369"/>
    <w:rsid w:val="002164CA"/>
    <w:rsid w:val="0023559C"/>
    <w:rsid w:val="002429D1"/>
    <w:rsid w:val="0024596A"/>
    <w:rsid w:val="00261A08"/>
    <w:rsid w:val="00282FAF"/>
    <w:rsid w:val="0028765B"/>
    <w:rsid w:val="00297EA7"/>
    <w:rsid w:val="002C4B3B"/>
    <w:rsid w:val="002F6F56"/>
    <w:rsid w:val="00307005"/>
    <w:rsid w:val="003838DF"/>
    <w:rsid w:val="003D7028"/>
    <w:rsid w:val="003F3E50"/>
    <w:rsid w:val="00413F98"/>
    <w:rsid w:val="004266D9"/>
    <w:rsid w:val="00450C6B"/>
    <w:rsid w:val="00464138"/>
    <w:rsid w:val="00464589"/>
    <w:rsid w:val="004824E0"/>
    <w:rsid w:val="004D6BF7"/>
    <w:rsid w:val="00502FFD"/>
    <w:rsid w:val="005211BB"/>
    <w:rsid w:val="00534F32"/>
    <w:rsid w:val="00540309"/>
    <w:rsid w:val="00572C66"/>
    <w:rsid w:val="00573CDD"/>
    <w:rsid w:val="00580DB9"/>
    <w:rsid w:val="00595DDD"/>
    <w:rsid w:val="005C024B"/>
    <w:rsid w:val="005E06B6"/>
    <w:rsid w:val="005F28EE"/>
    <w:rsid w:val="00602D2F"/>
    <w:rsid w:val="00610B45"/>
    <w:rsid w:val="0063237A"/>
    <w:rsid w:val="00646C1E"/>
    <w:rsid w:val="00661F30"/>
    <w:rsid w:val="00671C9A"/>
    <w:rsid w:val="006C53BA"/>
    <w:rsid w:val="006C585D"/>
    <w:rsid w:val="007210E8"/>
    <w:rsid w:val="007458F0"/>
    <w:rsid w:val="00785DAF"/>
    <w:rsid w:val="007D2D64"/>
    <w:rsid w:val="007E7077"/>
    <w:rsid w:val="007F0708"/>
    <w:rsid w:val="007F411B"/>
    <w:rsid w:val="0081271F"/>
    <w:rsid w:val="008219A4"/>
    <w:rsid w:val="008354E3"/>
    <w:rsid w:val="00850425"/>
    <w:rsid w:val="00861E30"/>
    <w:rsid w:val="008B2816"/>
    <w:rsid w:val="008C2AE0"/>
    <w:rsid w:val="008D2B2C"/>
    <w:rsid w:val="009610DB"/>
    <w:rsid w:val="009C6FAC"/>
    <w:rsid w:val="009D6326"/>
    <w:rsid w:val="00A304C2"/>
    <w:rsid w:val="00A53407"/>
    <w:rsid w:val="00A66FDE"/>
    <w:rsid w:val="00A87434"/>
    <w:rsid w:val="00AB57F8"/>
    <w:rsid w:val="00AC0EF1"/>
    <w:rsid w:val="00B30843"/>
    <w:rsid w:val="00B6322B"/>
    <w:rsid w:val="00BA6920"/>
    <w:rsid w:val="00BD1600"/>
    <w:rsid w:val="00C33013"/>
    <w:rsid w:val="00C950E3"/>
    <w:rsid w:val="00CA1D94"/>
    <w:rsid w:val="00CA787B"/>
    <w:rsid w:val="00CB78F1"/>
    <w:rsid w:val="00CF7344"/>
    <w:rsid w:val="00D15D50"/>
    <w:rsid w:val="00D17F11"/>
    <w:rsid w:val="00D40A10"/>
    <w:rsid w:val="00D46078"/>
    <w:rsid w:val="00D80741"/>
    <w:rsid w:val="00D904D5"/>
    <w:rsid w:val="00D93650"/>
    <w:rsid w:val="00DC4B72"/>
    <w:rsid w:val="00DF54DB"/>
    <w:rsid w:val="00E054F5"/>
    <w:rsid w:val="00E05D30"/>
    <w:rsid w:val="00E23969"/>
    <w:rsid w:val="00E35A0A"/>
    <w:rsid w:val="00E40AAF"/>
    <w:rsid w:val="00E739D0"/>
    <w:rsid w:val="00E827B8"/>
    <w:rsid w:val="00E85665"/>
    <w:rsid w:val="00EE29BE"/>
    <w:rsid w:val="00EF794C"/>
    <w:rsid w:val="00F141D0"/>
    <w:rsid w:val="00F4088E"/>
    <w:rsid w:val="00FF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0216E"/>
  <w15:chartTrackingRefBased/>
  <w15:docId w15:val="{C52BF925-FF1D-4CEB-A110-DA7E04272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5D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D7028"/>
  </w:style>
  <w:style w:type="paragraph" w:styleId="Pieddepage">
    <w:name w:val="footer"/>
    <w:basedOn w:val="Normal"/>
    <w:link w:val="PieddepageCar"/>
    <w:uiPriority w:val="99"/>
    <w:unhideWhenUsed/>
    <w:rsid w:val="003D70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D7028"/>
  </w:style>
  <w:style w:type="paragraph" w:styleId="Sansinterligne">
    <w:name w:val="No Spacing"/>
    <w:link w:val="SansinterligneCar"/>
    <w:uiPriority w:val="1"/>
    <w:qFormat/>
    <w:rsid w:val="003D702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D7028"/>
    <w:rPr>
      <w:rFonts w:eastAsiaTheme="minorEastAsia"/>
      <w:lang w:eastAsia="fr-FR"/>
    </w:rPr>
  </w:style>
  <w:style w:type="character" w:styleId="Accentuationlgre">
    <w:name w:val="Subtle Emphasis"/>
    <w:basedOn w:val="Policepardfaut"/>
    <w:uiPriority w:val="19"/>
    <w:qFormat/>
    <w:rsid w:val="00450C6B"/>
    <w:rPr>
      <w:i/>
      <w:iCs/>
      <w:color w:val="404040" w:themeColor="text1" w:themeTint="BF"/>
    </w:rPr>
  </w:style>
  <w:style w:type="character" w:styleId="Rfrencelgre">
    <w:name w:val="Subtle Reference"/>
    <w:basedOn w:val="Policepardfaut"/>
    <w:uiPriority w:val="31"/>
    <w:qFormat/>
    <w:rsid w:val="00450C6B"/>
    <w:rPr>
      <w:smallCaps/>
      <w:color w:val="5A5A5A" w:themeColor="text1" w:themeTint="A5"/>
    </w:rPr>
  </w:style>
  <w:style w:type="character" w:customStyle="1" w:styleId="Titre1Car">
    <w:name w:val="Titre 1 Car"/>
    <w:basedOn w:val="Policepardfaut"/>
    <w:link w:val="Titre1"/>
    <w:uiPriority w:val="9"/>
    <w:rsid w:val="00D15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15D50"/>
    <w:pPr>
      <w:outlineLvl w:val="9"/>
    </w:pPr>
    <w:rPr>
      <w:lang w:eastAsia="fr-FR"/>
    </w:rPr>
  </w:style>
  <w:style w:type="paragraph" w:styleId="Paragraphedeliste">
    <w:name w:val="List Paragraph"/>
    <w:basedOn w:val="Normal"/>
    <w:uiPriority w:val="34"/>
    <w:qFormat/>
    <w:rsid w:val="00CB78F1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540309"/>
    <w:rPr>
      <w:b/>
      <w:bCs/>
      <w:smallCaps/>
      <w:color w:val="4472C4" w:themeColor="accent1"/>
      <w:spacing w:val="5"/>
    </w:rPr>
  </w:style>
  <w:style w:type="paragraph" w:styleId="TM2">
    <w:name w:val="toc 2"/>
    <w:basedOn w:val="Normal"/>
    <w:next w:val="Normal"/>
    <w:autoRedefine/>
    <w:uiPriority w:val="39"/>
    <w:unhideWhenUsed/>
    <w:rsid w:val="00540309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540309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40309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A53407"/>
    <w:rPr>
      <w:color w:val="0563C1" w:themeColor="hyperlink"/>
      <w:u w:val="single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08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0843"/>
    <w:rPr>
      <w:i/>
      <w:iCs/>
      <w:color w:val="4472C4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8765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28765B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2876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SAE 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7A062DF08EF24D9A3B7C4667C224AC" ma:contentTypeVersion="2" ma:contentTypeDescription="Crée un document." ma:contentTypeScope="" ma:versionID="75070172aca806f44bb1b7d97d7ff922">
  <xsd:schema xmlns:xsd="http://www.w3.org/2001/XMLSchema" xmlns:xs="http://www.w3.org/2001/XMLSchema" xmlns:p="http://schemas.microsoft.com/office/2006/metadata/properties" xmlns:ns3="bd91bb0b-8601-4579-a1ba-48dfb2efae4d" targetNamespace="http://schemas.microsoft.com/office/2006/metadata/properties" ma:root="true" ma:fieldsID="dd85b3206c999a6528c4f4f73cf5b3d9" ns3:_="">
    <xsd:import namespace="bd91bb0b-8601-4579-a1ba-48dfb2efae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91bb0b-8601-4579-a1ba-48dfb2efa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731B57-8F7F-4E73-925E-E268566C027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BA1941-3752-4161-B54B-601EF2938EE6}">
  <ds:schemaRefs>
    <ds:schemaRef ds:uri="http://schemas.microsoft.com/office/infopath/2007/PartnerControls"/>
    <ds:schemaRef ds:uri="http://purl.org/dc/terms/"/>
    <ds:schemaRef ds:uri="http://schemas.microsoft.com/office/2006/documentManagement/types"/>
    <ds:schemaRef ds:uri="bd91bb0b-8601-4579-a1ba-48dfb2efae4d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FA803DB0-55E7-49D3-B21D-D4A01D2E980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6465846-FF47-45EC-BF20-87D110426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91bb0b-8601-4579-a1ba-48dfb2efae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819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Découvrir un dispositif de transmission</vt:lpstr>
    </vt:vector>
  </TitlesOfParts>
  <Company/>
  <LinksUpToDate>false</LinksUpToDate>
  <CharactersWithSpaces>5314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Découvrir un dispositif de transmission</dc:title>
  <dc:subject>Certification câbles</dc:subject>
  <dc:creator>Julien Alleaume et Arnaud Pruvost</dc:creator>
  <cp:keywords/>
  <dc:description/>
  <cp:lastModifiedBy>Julien Alleaume</cp:lastModifiedBy>
  <cp:revision>2</cp:revision>
  <cp:lastPrinted>2021-12-19T13:15:00Z</cp:lastPrinted>
  <dcterms:created xsi:type="dcterms:W3CDTF">2021-12-19T13:42:00Z</dcterms:created>
  <dcterms:modified xsi:type="dcterms:W3CDTF">2021-12-19T13:42:00Z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0x010100B87A062DF08EF24D9A3B7C4667C224AC</vt:lpwstr>
  </property>
</Properties>
</file>