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44" w:rsidRDefault="00040098">
      <w:r>
        <w:t>Sur les 3000 politiques, définition d’un edge :</w:t>
      </w:r>
    </w:p>
    <w:p w:rsidR="00040098" w:rsidRDefault="00040098" w:rsidP="00040098">
      <w:pPr>
        <w:pStyle w:val="Paragraphedeliste"/>
        <w:numPr>
          <w:ilvl w:val="0"/>
          <w:numId w:val="1"/>
        </w:numPr>
      </w:pPr>
      <w:r>
        <w:t>Lien si y a un abonné en commun</w:t>
      </w:r>
    </w:p>
    <w:p w:rsidR="00040098" w:rsidRDefault="00040098" w:rsidP="00040098">
      <w:pPr>
        <w:pStyle w:val="Paragraphedeliste"/>
        <w:numPr>
          <w:ilvl w:val="0"/>
          <w:numId w:val="1"/>
        </w:numPr>
      </w:pPr>
      <w:r>
        <w:t>Lien s’ils se suivent</w:t>
      </w:r>
    </w:p>
    <w:p w:rsidR="00040098" w:rsidRDefault="00040098" w:rsidP="00040098">
      <w:pPr>
        <w:pStyle w:val="Paragraphedeliste"/>
        <w:numPr>
          <w:ilvl w:val="0"/>
          <w:numId w:val="1"/>
        </w:numPr>
      </w:pPr>
      <w:r>
        <w:t>Lien s’ils se sont retweetés</w:t>
      </w:r>
      <w:bookmarkStart w:id="0" w:name="_GoBack"/>
      <w:bookmarkEnd w:id="0"/>
    </w:p>
    <w:sectPr w:rsidR="00040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95E60"/>
    <w:multiLevelType w:val="hybridMultilevel"/>
    <w:tmpl w:val="6B58825E"/>
    <w:lvl w:ilvl="0" w:tplc="951CB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65"/>
    <w:rsid w:val="00040098"/>
    <w:rsid w:val="005F6975"/>
    <w:rsid w:val="00643865"/>
    <w:rsid w:val="00D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CA1B1-5C25-43FB-9971-68789ECE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975"/>
    <w:pPr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Julien Blasco</cp:lastModifiedBy>
  <cp:revision>2</cp:revision>
  <dcterms:created xsi:type="dcterms:W3CDTF">2017-03-09T18:26:00Z</dcterms:created>
  <dcterms:modified xsi:type="dcterms:W3CDTF">2017-03-09T18:26:00Z</dcterms:modified>
</cp:coreProperties>
</file>