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DF3A" w14:textId="2209449D" w:rsidR="003C12AF" w:rsidRDefault="00061A6B" w:rsidP="00061A6B">
      <w:pPr>
        <w:pStyle w:val="Titre"/>
      </w:pPr>
      <w:r>
        <w:t>Rapport</w:t>
      </w:r>
    </w:p>
    <w:p w14:paraId="28A9F7DC" w14:textId="77777777" w:rsidR="00061A6B" w:rsidRDefault="00061A6B" w:rsidP="00061A6B"/>
    <w:p w14:paraId="1C63A569" w14:textId="77777777" w:rsidR="004B4C61" w:rsidRDefault="004B4C61" w:rsidP="00061A6B"/>
    <w:p w14:paraId="23A17E32" w14:textId="77777777" w:rsidR="004B4C61" w:rsidRDefault="004B4C61" w:rsidP="00061A6B"/>
    <w:p w14:paraId="266AE210" w14:textId="77777777" w:rsidR="004B4C61" w:rsidRDefault="004B4C61" w:rsidP="00061A6B"/>
    <w:p w14:paraId="60E3CEF6" w14:textId="77777777" w:rsidR="004B4C61" w:rsidRDefault="004B4C61" w:rsidP="00061A6B"/>
    <w:p w14:paraId="568DBEE2" w14:textId="77777777" w:rsidR="004B4C61" w:rsidRDefault="004B4C61" w:rsidP="00061A6B"/>
    <w:p w14:paraId="48874557" w14:textId="77777777" w:rsidR="004B4C61" w:rsidRDefault="004B4C61" w:rsidP="00061A6B"/>
    <w:p w14:paraId="181DF6EA" w14:textId="77777777" w:rsidR="004B4C61" w:rsidRDefault="004B4C61" w:rsidP="00061A6B"/>
    <w:p w14:paraId="2C08F176" w14:textId="77777777" w:rsidR="004B4C61" w:rsidRDefault="004B4C61" w:rsidP="00061A6B"/>
    <w:p w14:paraId="756DBFF2" w14:textId="77777777" w:rsidR="004B4C61" w:rsidRDefault="004B4C61" w:rsidP="00061A6B"/>
    <w:p w14:paraId="051D8895" w14:textId="77777777" w:rsidR="004B4C61" w:rsidRDefault="004B4C61" w:rsidP="00061A6B"/>
    <w:p w14:paraId="72FE04CC" w14:textId="77777777" w:rsidR="004B4C61" w:rsidRDefault="004B4C61" w:rsidP="00061A6B"/>
    <w:p w14:paraId="3EF86881" w14:textId="77777777" w:rsidR="004B4C61" w:rsidRDefault="004B4C61" w:rsidP="00061A6B"/>
    <w:p w14:paraId="292258B6" w14:textId="77777777" w:rsidR="004B4C61" w:rsidRDefault="004B4C61" w:rsidP="00061A6B"/>
    <w:p w14:paraId="3C39C495" w14:textId="77777777" w:rsidR="004B4C61" w:rsidRDefault="004B4C61" w:rsidP="00061A6B"/>
    <w:p w14:paraId="5937E9F7" w14:textId="77777777" w:rsidR="004B4C61" w:rsidRDefault="004B4C61" w:rsidP="00061A6B"/>
    <w:p w14:paraId="0F8E3A7B" w14:textId="77777777" w:rsidR="004B4C61" w:rsidRDefault="004B4C61" w:rsidP="00061A6B"/>
    <w:p w14:paraId="1103050C" w14:textId="77777777" w:rsidR="004B4C61" w:rsidRDefault="004B4C61" w:rsidP="00061A6B"/>
    <w:p w14:paraId="6591E7FA" w14:textId="77777777" w:rsidR="004B4C61" w:rsidRDefault="004B4C61" w:rsidP="00061A6B"/>
    <w:p w14:paraId="44CB2F8A" w14:textId="77777777" w:rsidR="004B4C61" w:rsidRDefault="004B4C61" w:rsidP="00061A6B"/>
    <w:p w14:paraId="07F56500" w14:textId="77777777" w:rsidR="004B4C61" w:rsidRDefault="004B4C61" w:rsidP="00061A6B"/>
    <w:p w14:paraId="19F57231" w14:textId="77777777" w:rsidR="004B4C61" w:rsidRDefault="004B4C61" w:rsidP="00061A6B"/>
    <w:p w14:paraId="0F46BD74" w14:textId="77777777" w:rsidR="004B4C61" w:rsidRDefault="004B4C61" w:rsidP="00061A6B"/>
    <w:p w14:paraId="260D130A" w14:textId="77777777" w:rsidR="004B4C61" w:rsidRDefault="004B4C61" w:rsidP="00061A6B"/>
    <w:p w14:paraId="427A8ECA" w14:textId="77777777" w:rsidR="004B4C61" w:rsidRDefault="004B4C61" w:rsidP="00061A6B"/>
    <w:p w14:paraId="7CCE3B61" w14:textId="77777777" w:rsidR="004B4C61" w:rsidRDefault="004B4C61" w:rsidP="00061A6B"/>
    <w:p w14:paraId="4E715E7D" w14:textId="77777777" w:rsidR="004B4C61" w:rsidRDefault="004B4C61" w:rsidP="00061A6B"/>
    <w:p w14:paraId="107DFEC8" w14:textId="77777777" w:rsidR="004B4C61" w:rsidRDefault="004B4C61" w:rsidP="00061A6B"/>
    <w:p w14:paraId="4B559DAB" w14:textId="24B974EF" w:rsidR="00061A6B" w:rsidRDefault="00061A6B" w:rsidP="00061A6B">
      <w:pPr>
        <w:pStyle w:val="Titre1"/>
      </w:pPr>
      <w:r>
        <w:lastRenderedPageBreak/>
        <w:t>Maquette &amp; Utilisations</w:t>
      </w:r>
    </w:p>
    <w:p w14:paraId="2796B8CF" w14:textId="77777777" w:rsidR="00B41FC6" w:rsidRDefault="00061A6B" w:rsidP="00DB21A3">
      <w:pPr>
        <w:pStyle w:val="Titre2"/>
      </w:pPr>
      <w:r>
        <w:t xml:space="preserve">Page </w:t>
      </w:r>
      <w:r w:rsidR="00DB21A3">
        <w:t>MediaPlayer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4"/>
        <w:gridCol w:w="3254"/>
        <w:gridCol w:w="2554"/>
      </w:tblGrid>
      <w:tr w:rsidR="00914B19" w14:paraId="7389A7BD" w14:textId="069CF1FE" w:rsidTr="00914B19">
        <w:tc>
          <w:tcPr>
            <w:tcW w:w="3254" w:type="dxa"/>
          </w:tcPr>
          <w:p w14:paraId="53F7D802" w14:textId="1EDB1E33" w:rsidR="00914B19" w:rsidRPr="000845A4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Elements</w:t>
            </w:r>
          </w:p>
        </w:tc>
        <w:tc>
          <w:tcPr>
            <w:tcW w:w="3254" w:type="dxa"/>
          </w:tcPr>
          <w:p w14:paraId="6626A4B5" w14:textId="298C53A5" w:rsidR="00914B19" w:rsidRPr="000845A4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Fonctions</w:t>
            </w:r>
          </w:p>
        </w:tc>
        <w:tc>
          <w:tcPr>
            <w:tcW w:w="2554" w:type="dxa"/>
          </w:tcPr>
          <w:p w14:paraId="4DFC42F6" w14:textId="7CBE1CDD" w:rsidR="00914B19" w:rsidRDefault="00914B19" w:rsidP="000845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Divers</w:t>
            </w:r>
          </w:p>
        </w:tc>
      </w:tr>
      <w:tr w:rsidR="00914B19" w14:paraId="09F980F3" w14:textId="77777777" w:rsidTr="00914B19">
        <w:tc>
          <w:tcPr>
            <w:tcW w:w="3254" w:type="dxa"/>
          </w:tcPr>
          <w:p w14:paraId="442410AE" w14:textId="2BD6FF2D" w:rsidR="00914B19" w:rsidRDefault="00914B19" w:rsidP="000845A4">
            <w:r>
              <w:t>Titre « MEDIAPLAYER »</w:t>
            </w:r>
          </w:p>
        </w:tc>
        <w:tc>
          <w:tcPr>
            <w:tcW w:w="3254" w:type="dxa"/>
          </w:tcPr>
          <w:p w14:paraId="36A0BC6A" w14:textId="5CD6CD3B" w:rsidR="00914B19" w:rsidRDefault="00914B19" w:rsidP="000845A4">
            <w:r>
              <w:t>Spécifier sur quelle page on est</w:t>
            </w:r>
          </w:p>
        </w:tc>
        <w:tc>
          <w:tcPr>
            <w:tcW w:w="2554" w:type="dxa"/>
          </w:tcPr>
          <w:p w14:paraId="4F68FE88" w14:textId="77777777" w:rsidR="00914B19" w:rsidRDefault="00914B19" w:rsidP="000845A4"/>
        </w:tc>
      </w:tr>
      <w:tr w:rsidR="00914B19" w14:paraId="6E67D1B1" w14:textId="61A1BF37" w:rsidTr="00914B19">
        <w:tc>
          <w:tcPr>
            <w:tcW w:w="3254" w:type="dxa"/>
          </w:tcPr>
          <w:p w14:paraId="73FDF720" w14:textId="3DE5AA44" w:rsidR="00914B19" w:rsidRDefault="00914B19" w:rsidP="000845A4">
            <w:r>
              <w:t>Bouton « Mediathèque »</w:t>
            </w:r>
          </w:p>
        </w:tc>
        <w:tc>
          <w:tcPr>
            <w:tcW w:w="3254" w:type="dxa"/>
          </w:tcPr>
          <w:p w14:paraId="70FE7F55" w14:textId="544B5D01" w:rsidR="00914B19" w:rsidRDefault="00914B19" w:rsidP="000845A4">
            <w:r>
              <w:t>Dirige vers la page « Mediathèque »</w:t>
            </w:r>
          </w:p>
        </w:tc>
        <w:tc>
          <w:tcPr>
            <w:tcW w:w="2554" w:type="dxa"/>
          </w:tcPr>
          <w:p w14:paraId="153197BF" w14:textId="77777777" w:rsidR="00914B19" w:rsidRDefault="00914B19" w:rsidP="000845A4"/>
        </w:tc>
      </w:tr>
      <w:tr w:rsidR="00914B19" w14:paraId="47A126D7" w14:textId="2A972A0B" w:rsidTr="00914B19">
        <w:tc>
          <w:tcPr>
            <w:tcW w:w="3254" w:type="dxa"/>
          </w:tcPr>
          <w:p w14:paraId="1FE47035" w14:textId="6BD93F41" w:rsidR="00914B19" w:rsidRDefault="00914B19" w:rsidP="000845A4">
            <w:r>
              <w:t>Liste des musiques/vidéo</w:t>
            </w:r>
          </w:p>
        </w:tc>
        <w:tc>
          <w:tcPr>
            <w:tcW w:w="3254" w:type="dxa"/>
          </w:tcPr>
          <w:p w14:paraId="19B1734E" w14:textId="63F0DB0A" w:rsidR="00914B19" w:rsidRDefault="00914B19" w:rsidP="000845A4">
            <w:r>
              <w:t>Liste des musiques/vidéos disponibles localement</w:t>
            </w:r>
          </w:p>
        </w:tc>
        <w:tc>
          <w:tcPr>
            <w:tcW w:w="2554" w:type="dxa"/>
          </w:tcPr>
          <w:p w14:paraId="0434AF8E" w14:textId="24663908" w:rsidR="00914B19" w:rsidRDefault="00914B19" w:rsidP="000845A4">
            <w:r>
              <w:t>L’affichage de chaque musique/vidéo contient : son titre, son auteur, sa taille.</w:t>
            </w:r>
          </w:p>
        </w:tc>
      </w:tr>
      <w:tr w:rsidR="00914B19" w14:paraId="0068F6EC" w14:textId="743F9FF7" w:rsidTr="00914B19">
        <w:tc>
          <w:tcPr>
            <w:tcW w:w="3254" w:type="dxa"/>
          </w:tcPr>
          <w:p w14:paraId="0C5BE618" w14:textId="3C4F412F" w:rsidR="00914B19" w:rsidRDefault="00914B19" w:rsidP="000845A4">
            <w:r>
              <w:t>PlaceHolder « </w:t>
            </w:r>
            <w:r w:rsidRPr="000845A4">
              <w:rPr>
                <w:i/>
                <w:iCs/>
              </w:rPr>
              <w:t>Recherche</w:t>
            </w:r>
            <w:r>
              <w:t> »</w:t>
            </w:r>
          </w:p>
        </w:tc>
        <w:tc>
          <w:tcPr>
            <w:tcW w:w="3254" w:type="dxa"/>
          </w:tcPr>
          <w:p w14:paraId="3C96CDFB" w14:textId="392859DC" w:rsidR="00914B19" w:rsidRDefault="00914B19" w:rsidP="000845A4">
            <w:r>
              <w:t>Champ de recherche pour la liste</w:t>
            </w:r>
          </w:p>
        </w:tc>
        <w:tc>
          <w:tcPr>
            <w:tcW w:w="2554" w:type="dxa"/>
          </w:tcPr>
          <w:p w14:paraId="47E8CE93" w14:textId="77777777" w:rsidR="00914B19" w:rsidRDefault="00914B19" w:rsidP="000845A4"/>
        </w:tc>
      </w:tr>
      <w:tr w:rsidR="00914B19" w14:paraId="201D7CC3" w14:textId="4949C361" w:rsidTr="00914B19">
        <w:tc>
          <w:tcPr>
            <w:tcW w:w="3254" w:type="dxa"/>
          </w:tcPr>
          <w:p w14:paraId="55D55BF4" w14:textId="577D91FA" w:rsidR="00914B19" w:rsidRDefault="00914B19" w:rsidP="000845A4">
            <w:r>
              <w:t>Bouton « PLAY »</w:t>
            </w:r>
          </w:p>
        </w:tc>
        <w:tc>
          <w:tcPr>
            <w:tcW w:w="3254" w:type="dxa"/>
          </w:tcPr>
          <w:p w14:paraId="75357D86" w14:textId="59A83145" w:rsidR="00914B19" w:rsidRDefault="00914B19" w:rsidP="000845A4">
            <w:r>
              <w:t>Lire la musique/vidéo sélectionné dans la liste</w:t>
            </w:r>
          </w:p>
        </w:tc>
        <w:tc>
          <w:tcPr>
            <w:tcW w:w="2554" w:type="dxa"/>
          </w:tcPr>
          <w:p w14:paraId="2DD9423F" w14:textId="77777777" w:rsidR="00914B19" w:rsidRDefault="00914B19" w:rsidP="000845A4"/>
        </w:tc>
      </w:tr>
      <w:tr w:rsidR="00914B19" w14:paraId="28E68DF9" w14:textId="02CF34D8" w:rsidTr="00914B19">
        <w:tc>
          <w:tcPr>
            <w:tcW w:w="3254" w:type="dxa"/>
          </w:tcPr>
          <w:p w14:paraId="2647FAB7" w14:textId="77777777" w:rsidR="00914B19" w:rsidRDefault="00914B19" w:rsidP="000845A4"/>
        </w:tc>
        <w:tc>
          <w:tcPr>
            <w:tcW w:w="3254" w:type="dxa"/>
          </w:tcPr>
          <w:p w14:paraId="326A08F6" w14:textId="77777777" w:rsidR="00914B19" w:rsidRDefault="00914B19" w:rsidP="000845A4"/>
        </w:tc>
        <w:tc>
          <w:tcPr>
            <w:tcW w:w="2554" w:type="dxa"/>
          </w:tcPr>
          <w:p w14:paraId="622B00A8" w14:textId="77777777" w:rsidR="00914B19" w:rsidRDefault="00914B19" w:rsidP="000845A4"/>
        </w:tc>
      </w:tr>
      <w:tr w:rsidR="00914B19" w14:paraId="0D2EB101" w14:textId="26C52419" w:rsidTr="00914B19">
        <w:tc>
          <w:tcPr>
            <w:tcW w:w="3254" w:type="dxa"/>
          </w:tcPr>
          <w:p w14:paraId="2FE163AC" w14:textId="77777777" w:rsidR="00914B19" w:rsidRDefault="00914B19" w:rsidP="000845A4"/>
        </w:tc>
        <w:tc>
          <w:tcPr>
            <w:tcW w:w="3254" w:type="dxa"/>
          </w:tcPr>
          <w:p w14:paraId="74B98BA2" w14:textId="77777777" w:rsidR="00914B19" w:rsidRDefault="00914B19" w:rsidP="000845A4"/>
        </w:tc>
        <w:tc>
          <w:tcPr>
            <w:tcW w:w="2554" w:type="dxa"/>
          </w:tcPr>
          <w:p w14:paraId="74068F3F" w14:textId="77777777" w:rsidR="00914B19" w:rsidRDefault="00914B19" w:rsidP="000845A4"/>
        </w:tc>
      </w:tr>
    </w:tbl>
    <w:p w14:paraId="63F04A3A" w14:textId="222604E6" w:rsidR="00061A6B" w:rsidRDefault="00674502" w:rsidP="00935923">
      <w:r>
        <w:rPr>
          <w:noProof/>
        </w:rPr>
        <w:drawing>
          <wp:inline distT="0" distB="0" distL="0" distR="0" wp14:anchorId="10E1C195" wp14:editId="1B72BA9E">
            <wp:extent cx="5760720" cy="347547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9969" w14:textId="2B73A2DC" w:rsidR="00DB21A3" w:rsidRDefault="00DB21A3" w:rsidP="00DB21A3">
      <w:pPr>
        <w:pStyle w:val="Titre2"/>
      </w:pPr>
      <w:r>
        <w:t>Page Mediatheque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48"/>
        <w:gridCol w:w="2555"/>
      </w:tblGrid>
      <w:tr w:rsidR="00EA3279" w14:paraId="29AA8E42" w14:textId="0488572E" w:rsidTr="00EA3279">
        <w:tc>
          <w:tcPr>
            <w:tcW w:w="3259" w:type="dxa"/>
          </w:tcPr>
          <w:p w14:paraId="27E173A8" w14:textId="4F97A8BD" w:rsidR="00EA3279" w:rsidRPr="00723BE8" w:rsidRDefault="00EA3279" w:rsidP="00723BE8">
            <w:pPr>
              <w:jc w:val="center"/>
              <w:rPr>
                <w:b/>
                <w:bCs/>
              </w:rPr>
            </w:pPr>
            <w:r w:rsidRPr="00723BE8">
              <w:rPr>
                <w:b/>
                <w:bCs/>
              </w:rPr>
              <w:t>Element</w:t>
            </w:r>
            <w:r>
              <w:rPr>
                <w:b/>
                <w:bCs/>
              </w:rPr>
              <w:t>s</w:t>
            </w:r>
          </w:p>
        </w:tc>
        <w:tc>
          <w:tcPr>
            <w:tcW w:w="3248" w:type="dxa"/>
          </w:tcPr>
          <w:p w14:paraId="0F1EBFA3" w14:textId="1A17577D" w:rsidR="00EA3279" w:rsidRPr="00723BE8" w:rsidRDefault="00EA3279" w:rsidP="00723BE8">
            <w:pPr>
              <w:jc w:val="center"/>
              <w:rPr>
                <w:b/>
                <w:bCs/>
              </w:rPr>
            </w:pPr>
            <w:r w:rsidRPr="00723BE8">
              <w:rPr>
                <w:b/>
                <w:bCs/>
              </w:rPr>
              <w:t>Fonctions</w:t>
            </w:r>
          </w:p>
        </w:tc>
        <w:tc>
          <w:tcPr>
            <w:tcW w:w="2555" w:type="dxa"/>
          </w:tcPr>
          <w:p w14:paraId="7D852925" w14:textId="3303A627" w:rsidR="00EA3279" w:rsidRPr="00723BE8" w:rsidRDefault="00EA3279" w:rsidP="00723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Divers</w:t>
            </w:r>
          </w:p>
        </w:tc>
      </w:tr>
      <w:tr w:rsidR="00914B19" w14:paraId="65F55EC5" w14:textId="77777777" w:rsidTr="00EA3279">
        <w:tc>
          <w:tcPr>
            <w:tcW w:w="3259" w:type="dxa"/>
          </w:tcPr>
          <w:p w14:paraId="06955F79" w14:textId="101C6A97" w:rsidR="00914B19" w:rsidRDefault="00914B19" w:rsidP="00914B19">
            <w:r>
              <w:t>Titre « MEDIAPLAYER »</w:t>
            </w:r>
          </w:p>
        </w:tc>
        <w:tc>
          <w:tcPr>
            <w:tcW w:w="3248" w:type="dxa"/>
          </w:tcPr>
          <w:p w14:paraId="2B7C4DA5" w14:textId="2D31D2D9" w:rsidR="00914B19" w:rsidRDefault="00914B19" w:rsidP="00914B19">
            <w:r>
              <w:t>Spécifier sur quelle page on est</w:t>
            </w:r>
          </w:p>
        </w:tc>
        <w:tc>
          <w:tcPr>
            <w:tcW w:w="2555" w:type="dxa"/>
          </w:tcPr>
          <w:p w14:paraId="5ABB7E9E" w14:textId="77777777" w:rsidR="00914B19" w:rsidRDefault="00914B19" w:rsidP="00914B19"/>
        </w:tc>
      </w:tr>
      <w:tr w:rsidR="00914B19" w14:paraId="054F42A7" w14:textId="78885B70" w:rsidTr="00EA3279">
        <w:tc>
          <w:tcPr>
            <w:tcW w:w="3259" w:type="dxa"/>
          </w:tcPr>
          <w:p w14:paraId="0F203CBE" w14:textId="1CF0C783" w:rsidR="00914B19" w:rsidRDefault="00914B19" w:rsidP="00914B19">
            <w:r>
              <w:t>Bouton « MediaPlayer »</w:t>
            </w:r>
          </w:p>
        </w:tc>
        <w:tc>
          <w:tcPr>
            <w:tcW w:w="3248" w:type="dxa"/>
          </w:tcPr>
          <w:p w14:paraId="62C6F26E" w14:textId="04048307" w:rsidR="00914B19" w:rsidRDefault="00914B19" w:rsidP="00914B19">
            <w:r>
              <w:t>Dirige vers la page « MediaPlayer »</w:t>
            </w:r>
          </w:p>
        </w:tc>
        <w:tc>
          <w:tcPr>
            <w:tcW w:w="2555" w:type="dxa"/>
          </w:tcPr>
          <w:p w14:paraId="2228C037" w14:textId="77777777" w:rsidR="00914B19" w:rsidRDefault="00914B19" w:rsidP="00914B19"/>
        </w:tc>
      </w:tr>
      <w:tr w:rsidR="00914B19" w14:paraId="09DC8A50" w14:textId="1062C072" w:rsidTr="00EA3279">
        <w:tc>
          <w:tcPr>
            <w:tcW w:w="3259" w:type="dxa"/>
          </w:tcPr>
          <w:p w14:paraId="4CBCA83B" w14:textId="27D3D743" w:rsidR="00914B19" w:rsidRDefault="00914B19" w:rsidP="00914B19">
            <w:r>
              <w:t>Liste « Communauté »</w:t>
            </w:r>
          </w:p>
        </w:tc>
        <w:tc>
          <w:tcPr>
            <w:tcW w:w="3248" w:type="dxa"/>
          </w:tcPr>
          <w:p w14:paraId="7C8EB5AC" w14:textId="50D8B5F5" w:rsidR="00914B19" w:rsidRDefault="00914B19" w:rsidP="00914B19">
            <w:r>
              <w:t>Liste-les musiques/vidéos disponibles sur le réseau</w:t>
            </w:r>
          </w:p>
        </w:tc>
        <w:tc>
          <w:tcPr>
            <w:tcW w:w="2555" w:type="dxa"/>
          </w:tcPr>
          <w:p w14:paraId="377D8D50" w14:textId="09AF3ED3" w:rsidR="00914B19" w:rsidRDefault="00914B19" w:rsidP="00914B19">
            <w:r>
              <w:t>L’affichage de chaque musique/vidéo contient : son titre, son auteur, sa taille.</w:t>
            </w:r>
          </w:p>
        </w:tc>
      </w:tr>
      <w:tr w:rsidR="00914B19" w14:paraId="37892D11" w14:textId="66A2FCDE" w:rsidTr="00EA3279">
        <w:tc>
          <w:tcPr>
            <w:tcW w:w="3259" w:type="dxa"/>
          </w:tcPr>
          <w:p w14:paraId="6CB2D83B" w14:textId="5F3E0856" w:rsidR="00914B19" w:rsidRDefault="00914B19" w:rsidP="00914B19">
            <w:r>
              <w:t>Liste « Fichier locaux »</w:t>
            </w:r>
          </w:p>
        </w:tc>
        <w:tc>
          <w:tcPr>
            <w:tcW w:w="3248" w:type="dxa"/>
          </w:tcPr>
          <w:p w14:paraId="241E3FFA" w14:textId="59E8620E" w:rsidR="00914B19" w:rsidRDefault="00914B19" w:rsidP="00914B19">
            <w:r>
              <w:t>Liste-les musiques/vidéos téléchargé localement</w:t>
            </w:r>
          </w:p>
        </w:tc>
        <w:tc>
          <w:tcPr>
            <w:tcW w:w="2555" w:type="dxa"/>
          </w:tcPr>
          <w:p w14:paraId="15CBC371" w14:textId="5839FB6F" w:rsidR="00914B19" w:rsidRDefault="00914B19" w:rsidP="00914B19">
            <w:r>
              <w:t>L’affichage de chaque musique/vidéo contient : son titre, son auteur, sa taille.</w:t>
            </w:r>
          </w:p>
        </w:tc>
      </w:tr>
      <w:tr w:rsidR="00914B19" w14:paraId="6AA8C322" w14:textId="45158404" w:rsidTr="00EA3279">
        <w:tc>
          <w:tcPr>
            <w:tcW w:w="3259" w:type="dxa"/>
          </w:tcPr>
          <w:p w14:paraId="4DDAC314" w14:textId="02838866" w:rsidR="00914B19" w:rsidRDefault="00914B19" w:rsidP="00914B19">
            <w:r>
              <w:lastRenderedPageBreak/>
              <w:t>Boutons « dl »</w:t>
            </w:r>
          </w:p>
        </w:tc>
        <w:tc>
          <w:tcPr>
            <w:tcW w:w="3248" w:type="dxa"/>
          </w:tcPr>
          <w:p w14:paraId="5C7AB619" w14:textId="760B135D" w:rsidR="00914B19" w:rsidRDefault="00914B19" w:rsidP="00914B19">
            <w:r>
              <w:t>Permet de télécharger des musiques/vidéos du réseau localement</w:t>
            </w:r>
          </w:p>
        </w:tc>
        <w:tc>
          <w:tcPr>
            <w:tcW w:w="2555" w:type="dxa"/>
          </w:tcPr>
          <w:p w14:paraId="65766F9B" w14:textId="77777777" w:rsidR="00914B19" w:rsidRDefault="00914B19" w:rsidP="00914B19"/>
        </w:tc>
      </w:tr>
      <w:tr w:rsidR="00914B19" w14:paraId="5B6A171C" w14:textId="0BA48B91" w:rsidTr="00EA3279">
        <w:tc>
          <w:tcPr>
            <w:tcW w:w="3259" w:type="dxa"/>
          </w:tcPr>
          <w:p w14:paraId="287C3F43" w14:textId="7AA83177" w:rsidR="00914B19" w:rsidRPr="00EA3279" w:rsidRDefault="00914B19" w:rsidP="00914B19">
            <w:r>
              <w:t>PlaceHolders « </w:t>
            </w:r>
            <w:r>
              <w:rPr>
                <w:i/>
                <w:iCs/>
              </w:rPr>
              <w:t>Recherche »</w:t>
            </w:r>
          </w:p>
        </w:tc>
        <w:tc>
          <w:tcPr>
            <w:tcW w:w="3248" w:type="dxa"/>
          </w:tcPr>
          <w:p w14:paraId="4193BA97" w14:textId="5B308BFB" w:rsidR="00914B19" w:rsidRDefault="00914B19" w:rsidP="00914B19">
            <w:r>
              <w:t>Trier les musiques/vidéos de sa liste respective</w:t>
            </w:r>
          </w:p>
        </w:tc>
        <w:tc>
          <w:tcPr>
            <w:tcW w:w="2555" w:type="dxa"/>
          </w:tcPr>
          <w:p w14:paraId="428AEFA0" w14:textId="77777777" w:rsidR="00914B19" w:rsidRDefault="00914B19" w:rsidP="00914B19"/>
        </w:tc>
      </w:tr>
      <w:tr w:rsidR="00914B19" w14:paraId="49F281F7" w14:textId="77777777" w:rsidTr="00EA3279">
        <w:tc>
          <w:tcPr>
            <w:tcW w:w="3259" w:type="dxa"/>
          </w:tcPr>
          <w:p w14:paraId="2A5538C4" w14:textId="16617FA8" w:rsidR="00914B19" w:rsidRDefault="00914B19" w:rsidP="00914B19">
            <w:r>
              <w:t>Icone de config (en haut à droite)</w:t>
            </w:r>
          </w:p>
        </w:tc>
        <w:tc>
          <w:tcPr>
            <w:tcW w:w="3248" w:type="dxa"/>
          </w:tcPr>
          <w:p w14:paraId="226F7552" w14:textId="50E5F08E" w:rsidR="00914B19" w:rsidRDefault="00914B19" w:rsidP="00914B19">
            <w:r>
              <w:t>Permet de configurer le broker</w:t>
            </w:r>
          </w:p>
        </w:tc>
        <w:tc>
          <w:tcPr>
            <w:tcW w:w="2555" w:type="dxa"/>
          </w:tcPr>
          <w:p w14:paraId="28F49485" w14:textId="56344B28" w:rsidR="00914B19" w:rsidRDefault="00914B19" w:rsidP="00914B19">
            <w:r>
              <w:t>On le configure avec :</w:t>
            </w:r>
            <w:r>
              <w:br/>
              <w:t>IP broker</w:t>
            </w:r>
            <w:r w:rsidR="00721B5B">
              <w:br/>
              <w:t>Port</w:t>
            </w:r>
            <w:r>
              <w:br/>
              <w:t>username</w:t>
            </w:r>
            <w:r>
              <w:br/>
              <w:t>password</w:t>
            </w:r>
          </w:p>
        </w:tc>
      </w:tr>
      <w:tr w:rsidR="00FA5237" w14:paraId="7C39B328" w14:textId="77777777" w:rsidTr="00EA3279">
        <w:tc>
          <w:tcPr>
            <w:tcW w:w="3259" w:type="dxa"/>
          </w:tcPr>
          <w:p w14:paraId="634A1906" w14:textId="19A815A4" w:rsidR="00FA5237" w:rsidRDefault="00FA5237" w:rsidP="00914B19">
            <w:r>
              <w:t>Icone d’Upload (en bas de la liste « Fichier locaux »</w:t>
            </w:r>
          </w:p>
        </w:tc>
        <w:tc>
          <w:tcPr>
            <w:tcW w:w="3248" w:type="dxa"/>
          </w:tcPr>
          <w:p w14:paraId="2CAED625" w14:textId="76C05084" w:rsidR="00FA5237" w:rsidRDefault="00FA5237" w:rsidP="00914B19">
            <w:r>
              <w:t>Permet d’ajouter une musiques/vidéos à la médithèque via des fichiers locaux</w:t>
            </w:r>
          </w:p>
        </w:tc>
        <w:tc>
          <w:tcPr>
            <w:tcW w:w="2555" w:type="dxa"/>
          </w:tcPr>
          <w:p w14:paraId="4A5A108C" w14:textId="77777777" w:rsidR="00FA5237" w:rsidRDefault="00FA5237" w:rsidP="00914B19"/>
        </w:tc>
      </w:tr>
    </w:tbl>
    <w:p w14:paraId="715B8EFD" w14:textId="6089826F" w:rsidR="004B4C61" w:rsidRDefault="004B4C61" w:rsidP="004B4C61">
      <w:r>
        <w:rPr>
          <w:noProof/>
        </w:rPr>
        <w:drawing>
          <wp:inline distT="0" distB="0" distL="0" distR="0" wp14:anchorId="165DC65A" wp14:editId="7916A4B0">
            <wp:extent cx="5760720" cy="34753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6524" w14:textId="22ECCC05" w:rsidR="00723BE8" w:rsidRDefault="004B4C61" w:rsidP="004B4C61">
      <w:pPr>
        <w:pStyle w:val="Titre2"/>
      </w:pPr>
      <w:r>
        <w:t>Analyse fonctionnelle</w:t>
      </w:r>
    </w:p>
    <w:p w14:paraId="0DD0B09D" w14:textId="77777777" w:rsidR="004B4C61" w:rsidRDefault="004B4C61" w:rsidP="004B4C61">
      <w:pPr>
        <w:pStyle w:val="Titre3"/>
      </w:pPr>
      <w:r>
        <w:t>Liste musiques/vidéos (MediaPlayer)</w:t>
      </w:r>
    </w:p>
    <w:p w14:paraId="1A142FE9" w14:textId="77777777" w:rsidR="004B4C61" w:rsidRDefault="004B4C61" w:rsidP="004B4C61">
      <w:r>
        <w:t>(</w:t>
      </w:r>
      <w:proofErr w:type="gramStart"/>
      <w:r>
        <w:t>Auteur:</w:t>
      </w:r>
      <w:proofErr w:type="gramEnd"/>
      <w:r>
        <w:t xml:space="preserve"> Julien Mares)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4B4C61" w14:paraId="7D976CDB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ABF4" w14:textId="74B8E5AD" w:rsidR="004B4C61" w:rsidRDefault="004B4C61">
            <w:r>
              <w:t>En tant qu'utilisateur J'ai besoin d'une liste des musiques/vidéos Afin de pouvoir sélectionner celle que je veux écouter/regarder</w:t>
            </w:r>
          </w:p>
        </w:tc>
      </w:tr>
      <w:tr w:rsidR="004B4C61" w14:paraId="604B6020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F6C2" w14:textId="77777777" w:rsidR="004B4C61" w:rsidRDefault="004B4C6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43"/>
              <w:gridCol w:w="7099"/>
            </w:tblGrid>
            <w:tr w:rsidR="004B4C61" w14:paraId="323AAA29" w14:textId="77777777">
              <w:tc>
                <w:tcPr>
                  <w:tcW w:w="0" w:type="auto"/>
                  <w:hideMark/>
                </w:tcPr>
                <w:p w14:paraId="3F024B37" w14:textId="77777777" w:rsidR="004B4C61" w:rsidRDefault="004B4C61">
                  <w:r>
                    <w:t>Sélection objet</w:t>
                  </w:r>
                </w:p>
              </w:tc>
              <w:tc>
                <w:tcPr>
                  <w:tcW w:w="0" w:type="auto"/>
                  <w:hideMark/>
                </w:tcPr>
                <w:p w14:paraId="560C558B" w14:textId="77777777" w:rsidR="004B4C61" w:rsidRDefault="004B4C61">
                  <w:r>
                    <w:t xml:space="preserve">Etant donnée que je suis sur la page MediaPlayer, je vois une liste "Musiques/Vidéos" Quand je clique sur un objet de cette </w:t>
                  </w:r>
                  <w:proofErr w:type="gramStart"/>
                  <w:r>
                    <w:t>liste  Il</w:t>
                  </w:r>
                  <w:proofErr w:type="gramEnd"/>
                  <w:r>
                    <w:t xml:space="preserve"> est sélectionné et son background devient coloré</w:t>
                  </w:r>
                </w:p>
              </w:tc>
            </w:tr>
            <w:tr w:rsidR="004B4C61" w14:paraId="59E760DE" w14:textId="77777777">
              <w:tc>
                <w:tcPr>
                  <w:tcW w:w="0" w:type="auto"/>
                  <w:hideMark/>
                </w:tcPr>
                <w:p w14:paraId="0F9EB99E" w14:textId="77777777" w:rsidR="004B4C61" w:rsidRDefault="004B4C61">
                  <w:r>
                    <w:t>Sélection objet quand un autre est déjà selectionné</w:t>
                  </w:r>
                </w:p>
              </w:tc>
              <w:tc>
                <w:tcPr>
                  <w:tcW w:w="0" w:type="auto"/>
                  <w:hideMark/>
                </w:tcPr>
                <w:p w14:paraId="5743AA41" w14:textId="77777777" w:rsidR="004B4C61" w:rsidRDefault="004B4C61">
                  <w:r>
                    <w:t xml:space="preserve">Etant donnée que je suis sur la page MediaPlayer, et qu'un objet a déjà été sélectionné dans la liste Musiques/Vidéos Quand je clique sur un objet de cette </w:t>
                  </w:r>
                  <w:proofErr w:type="gramStart"/>
                  <w:r>
                    <w:t>liste  Il</w:t>
                  </w:r>
                  <w:proofErr w:type="gramEnd"/>
                  <w:r>
                    <w:t xml:space="preserve"> est sélectionné, son background devient coloré et l'objet qui était sélectionné avant ne l'est plus</w:t>
                  </w:r>
                </w:p>
              </w:tc>
            </w:tr>
          </w:tbl>
          <w:p w14:paraId="1C7C1C03" w14:textId="77777777" w:rsidR="004B4C61" w:rsidRDefault="004B4C61">
            <w:pPr>
              <w:rPr>
                <w:rFonts w:ascii="Calibri" w:eastAsia="Calibri" w:hAnsi="Calibri" w:cs="Calibri"/>
              </w:rPr>
            </w:pPr>
          </w:p>
        </w:tc>
      </w:tr>
    </w:tbl>
    <w:p w14:paraId="46B39EF1" w14:textId="77777777" w:rsidR="004B4C61" w:rsidRDefault="004B4C61" w:rsidP="004B4C61">
      <w:pPr>
        <w:rPr>
          <w:rFonts w:ascii="Calibri" w:eastAsia="Calibri" w:hAnsi="Calibri" w:cs="Calibri"/>
          <w:sz w:val="20"/>
          <w:szCs w:val="20"/>
        </w:rPr>
      </w:pPr>
    </w:p>
    <w:p w14:paraId="73E54BEE" w14:textId="77777777" w:rsidR="004B4C61" w:rsidRDefault="004B4C61" w:rsidP="004B4C61">
      <w:pPr>
        <w:pStyle w:val="Titre3"/>
      </w:pPr>
      <w:r>
        <w:t>Bouton Play</w:t>
      </w:r>
    </w:p>
    <w:p w14:paraId="3E9ED522" w14:textId="77777777" w:rsidR="004B4C61" w:rsidRDefault="004B4C61" w:rsidP="004B4C61">
      <w:r>
        <w:t>(</w:t>
      </w:r>
      <w:proofErr w:type="gramStart"/>
      <w:r>
        <w:t>Auteur:</w:t>
      </w:r>
      <w:proofErr w:type="gramEnd"/>
      <w:r>
        <w:t xml:space="preserve"> Julien Mares)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4B4C61" w14:paraId="73980F2D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53F0" w14:textId="77777777" w:rsidR="004B4C61" w:rsidRDefault="004B4C61">
            <w:r>
              <w:t>En tant qu'utilisateur Je veux un bouton "PLAY" Afin de pouvoir écouter /Regarder mes musiques/vidéos</w:t>
            </w:r>
          </w:p>
        </w:tc>
      </w:tr>
      <w:tr w:rsidR="004B4C61" w14:paraId="2A86D3A9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2E41" w14:textId="77777777" w:rsidR="004B4C61" w:rsidRDefault="004B4C6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71"/>
              <w:gridCol w:w="6671"/>
            </w:tblGrid>
            <w:tr w:rsidR="004B4C61" w14:paraId="3EFAFC53" w14:textId="77777777">
              <w:tc>
                <w:tcPr>
                  <w:tcW w:w="0" w:type="auto"/>
                  <w:hideMark/>
                </w:tcPr>
                <w:p w14:paraId="157A45AA" w14:textId="77777777" w:rsidR="004B4C61" w:rsidRDefault="004B4C61">
                  <w:r>
                    <w:t>Clique sur le bouton "PLAY" (Musique selection)</w:t>
                  </w:r>
                </w:p>
              </w:tc>
              <w:tc>
                <w:tcPr>
                  <w:tcW w:w="0" w:type="auto"/>
                  <w:hideMark/>
                </w:tcPr>
                <w:p w14:paraId="0ECF3A44" w14:textId="009E0513" w:rsidR="004B4C61" w:rsidRDefault="004B4C61">
                  <w:r>
                    <w:t>Etant donné que j'ai sélectionné une musique dans la liste Musiques/</w:t>
                  </w:r>
                  <w:r>
                    <w:t>Vidéos Lorsque</w:t>
                  </w:r>
                  <w:r>
                    <w:t xml:space="preserve"> je clique sur le bouton "PLAY" Cela joue la musique</w:t>
                  </w:r>
                </w:p>
              </w:tc>
            </w:tr>
            <w:tr w:rsidR="004B4C61" w14:paraId="3FC3AB20" w14:textId="77777777">
              <w:tc>
                <w:tcPr>
                  <w:tcW w:w="0" w:type="auto"/>
                  <w:hideMark/>
                </w:tcPr>
                <w:p w14:paraId="3DAEC9C7" w14:textId="77777777" w:rsidR="004B4C61" w:rsidRDefault="004B4C61">
                  <w:r>
                    <w:t>Clique sur le bouton "PLAY" (Vidéo selection)</w:t>
                  </w:r>
                </w:p>
              </w:tc>
              <w:tc>
                <w:tcPr>
                  <w:tcW w:w="0" w:type="auto"/>
                  <w:hideMark/>
                </w:tcPr>
                <w:p w14:paraId="757FB806" w14:textId="77777777" w:rsidR="004B4C61" w:rsidRDefault="004B4C61">
                  <w:r>
                    <w:t>Etant donné que j'ai sélectionné une vidéo dans la liste Musiques/</w:t>
                  </w:r>
                  <w:proofErr w:type="gramStart"/>
                  <w:r>
                    <w:t>Vidéos  Lorsque</w:t>
                  </w:r>
                  <w:proofErr w:type="gramEnd"/>
                  <w:r>
                    <w:t xml:space="preserve"> je clique sur le bouton "PLAY" La vidéo relative se lance sur l'écran</w:t>
                  </w:r>
                </w:p>
              </w:tc>
            </w:tr>
          </w:tbl>
          <w:p w14:paraId="5088C8A9" w14:textId="77777777" w:rsidR="004B4C61" w:rsidRDefault="004B4C61">
            <w:pPr>
              <w:rPr>
                <w:rFonts w:ascii="Calibri" w:eastAsia="Calibri" w:hAnsi="Calibri" w:cs="Calibri"/>
              </w:rPr>
            </w:pPr>
          </w:p>
        </w:tc>
      </w:tr>
    </w:tbl>
    <w:p w14:paraId="1172D330" w14:textId="77777777" w:rsidR="004B4C61" w:rsidRDefault="004B4C61" w:rsidP="004B4C61">
      <w:pPr>
        <w:rPr>
          <w:rFonts w:ascii="Calibri" w:eastAsia="Calibri" w:hAnsi="Calibri" w:cs="Calibri"/>
          <w:sz w:val="20"/>
          <w:szCs w:val="20"/>
        </w:rPr>
      </w:pPr>
    </w:p>
    <w:p w14:paraId="7D1C9547" w14:textId="77777777" w:rsidR="004B4C61" w:rsidRDefault="004B4C61" w:rsidP="004B4C61">
      <w:pPr>
        <w:pStyle w:val="Titre3"/>
      </w:pPr>
      <w:r>
        <w:t>Bouton de déplacement dans l'appli</w:t>
      </w:r>
    </w:p>
    <w:p w14:paraId="4C97B183" w14:textId="77777777" w:rsidR="004B4C61" w:rsidRDefault="004B4C61" w:rsidP="004B4C61">
      <w:r>
        <w:t>(</w:t>
      </w:r>
      <w:proofErr w:type="gramStart"/>
      <w:r>
        <w:t>Auteur:</w:t>
      </w:r>
      <w:proofErr w:type="gramEnd"/>
      <w:r>
        <w:t xml:space="preserve"> Julien Mares)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4B4C61" w14:paraId="7B2ED062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DE01" w14:textId="77777777" w:rsidR="004B4C61" w:rsidRDefault="004B4C61">
            <w:r>
              <w:t>En tant qu'utilisateur J'ai besoin de bouton de redirection sur le programme Afin de pouvoir naviguer de page en page</w:t>
            </w:r>
          </w:p>
        </w:tc>
      </w:tr>
      <w:tr w:rsidR="004B4C61" w14:paraId="297F7777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41E7" w14:textId="77777777" w:rsidR="004B4C61" w:rsidRDefault="004B4C6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70"/>
              <w:gridCol w:w="7272"/>
            </w:tblGrid>
            <w:tr w:rsidR="004B4C61" w14:paraId="3F619A31" w14:textId="77777777">
              <w:tc>
                <w:tcPr>
                  <w:tcW w:w="0" w:type="auto"/>
                  <w:hideMark/>
                </w:tcPr>
                <w:p w14:paraId="07D60FF7" w14:textId="77777777" w:rsidR="004B4C61" w:rsidRDefault="004B4C61">
                  <w:proofErr w:type="gramStart"/>
                  <w:r>
                    <w:t>bouton</w:t>
                  </w:r>
                  <w:proofErr w:type="gramEnd"/>
                  <w:r>
                    <w:t xml:space="preserve"> "Mediathèque"</w:t>
                  </w:r>
                </w:p>
              </w:tc>
              <w:tc>
                <w:tcPr>
                  <w:tcW w:w="0" w:type="auto"/>
                  <w:hideMark/>
                </w:tcPr>
                <w:p w14:paraId="3A2F306D" w14:textId="77777777" w:rsidR="004B4C61" w:rsidRDefault="004B4C61">
                  <w:r>
                    <w:t>Etant donné que je suis sur la page "MediaPlayer</w:t>
                  </w:r>
                  <w:proofErr w:type="gramStart"/>
                  <w:r>
                    <w:t>"  Lorsque</w:t>
                  </w:r>
                  <w:proofErr w:type="gramEnd"/>
                  <w:r>
                    <w:t xml:space="preserve"> je clique sur le bouton "Mediatheque" Cela me redirige vers la page Mediatheque</w:t>
                  </w:r>
                </w:p>
              </w:tc>
            </w:tr>
          </w:tbl>
          <w:p w14:paraId="1E65266A" w14:textId="77777777" w:rsidR="004B4C61" w:rsidRDefault="004B4C61">
            <w:pPr>
              <w:rPr>
                <w:rFonts w:ascii="Calibri" w:eastAsia="Calibri" w:hAnsi="Calibri" w:cs="Calibri"/>
              </w:rPr>
            </w:pPr>
          </w:p>
        </w:tc>
      </w:tr>
    </w:tbl>
    <w:p w14:paraId="1A16EA99" w14:textId="77777777" w:rsidR="004B4C61" w:rsidRDefault="004B4C61" w:rsidP="004B4C61">
      <w:pPr>
        <w:rPr>
          <w:rFonts w:ascii="Calibri" w:eastAsia="Calibri" w:hAnsi="Calibri" w:cs="Calibri"/>
          <w:sz w:val="20"/>
          <w:szCs w:val="20"/>
        </w:rPr>
      </w:pPr>
    </w:p>
    <w:p w14:paraId="7C32A54D" w14:textId="77777777" w:rsidR="004B4C61" w:rsidRDefault="004B4C61" w:rsidP="004B4C61">
      <w:pPr>
        <w:pStyle w:val="Titre3"/>
      </w:pPr>
      <w:r>
        <w:t>Ajout musique</w:t>
      </w:r>
    </w:p>
    <w:p w14:paraId="3DFC843E" w14:textId="77777777" w:rsidR="004B4C61" w:rsidRDefault="004B4C61" w:rsidP="004B4C61">
      <w:r>
        <w:t>(</w:t>
      </w:r>
      <w:proofErr w:type="gramStart"/>
      <w:r>
        <w:t>Auteur:</w:t>
      </w:r>
      <w:proofErr w:type="gramEnd"/>
      <w:r>
        <w:t xml:space="preserve"> Julien Mares)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4B4C61" w14:paraId="4EDC88FA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0F60" w14:textId="77777777" w:rsidR="004B4C61" w:rsidRDefault="004B4C61">
            <w:r>
              <w:t xml:space="preserve">En tant qu'utilisateur Je veux importer des musiques depuis mon PC Afin qu'elle soit accessible via l'application et qu'elle soit disponibles pour </w:t>
            </w:r>
            <w:proofErr w:type="gramStart"/>
            <w:r>
              <w:t>les autres utilisateur</w:t>
            </w:r>
            <w:proofErr w:type="gramEnd"/>
            <w:r>
              <w:t xml:space="preserve"> du réseau</w:t>
            </w:r>
          </w:p>
        </w:tc>
      </w:tr>
      <w:tr w:rsidR="004B4C61" w14:paraId="3B4FD143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B403" w14:textId="77777777" w:rsidR="004B4C61" w:rsidRDefault="004B4C6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7355"/>
            </w:tblGrid>
            <w:tr w:rsidR="004B4C61" w14:paraId="64BF7254" w14:textId="77777777">
              <w:tc>
                <w:tcPr>
                  <w:tcW w:w="0" w:type="auto"/>
                  <w:hideMark/>
                </w:tcPr>
                <w:p w14:paraId="2729C516" w14:textId="77777777" w:rsidR="004B4C61" w:rsidRDefault="004B4C61">
                  <w:r>
                    <w:t>Ajout musique (présente sur le PC du user)</w:t>
                  </w:r>
                </w:p>
              </w:tc>
              <w:tc>
                <w:tcPr>
                  <w:tcW w:w="0" w:type="auto"/>
                  <w:hideMark/>
                </w:tcPr>
                <w:p w14:paraId="087AA959" w14:textId="77777777" w:rsidR="004B4C61" w:rsidRDefault="004B4C61">
                  <w:r>
                    <w:t>Etant donné que j'ai cliqué sur le logo "Upload" sur la page Mediatheque. Cela m'ouvre l'explorateur de fichier Je sélectionne un fichier .mp4/.mp3 Il est téléchargé par l'application, affiché dans la liste "Mes fichiers" et je peux l'executer sur la page "MediaPlayer"</w:t>
                  </w:r>
                </w:p>
              </w:tc>
            </w:tr>
          </w:tbl>
          <w:p w14:paraId="1F91E6CC" w14:textId="77777777" w:rsidR="004B4C61" w:rsidRDefault="004B4C61">
            <w:pPr>
              <w:rPr>
                <w:rFonts w:ascii="Calibri" w:eastAsia="Calibri" w:hAnsi="Calibri" w:cs="Calibri"/>
              </w:rPr>
            </w:pPr>
          </w:p>
        </w:tc>
      </w:tr>
    </w:tbl>
    <w:p w14:paraId="001BD72D" w14:textId="77777777" w:rsidR="004B4C61" w:rsidRDefault="004B4C61" w:rsidP="004B4C61">
      <w:pPr>
        <w:rPr>
          <w:rFonts w:ascii="Calibri" w:eastAsia="Calibri" w:hAnsi="Calibri" w:cs="Calibri"/>
          <w:sz w:val="20"/>
          <w:szCs w:val="20"/>
        </w:rPr>
      </w:pPr>
    </w:p>
    <w:p w14:paraId="471A9909" w14:textId="77777777" w:rsidR="004B4C61" w:rsidRDefault="004B4C61" w:rsidP="004B4C61">
      <w:pPr>
        <w:pStyle w:val="Titre3"/>
      </w:pPr>
      <w:r>
        <w:t>Configuration Broker</w:t>
      </w:r>
    </w:p>
    <w:p w14:paraId="626DD73E" w14:textId="77777777" w:rsidR="004B4C61" w:rsidRDefault="004B4C61" w:rsidP="004B4C61">
      <w:r>
        <w:t>(</w:t>
      </w:r>
      <w:proofErr w:type="gramStart"/>
      <w:r>
        <w:t>Auteur:</w:t>
      </w:r>
      <w:proofErr w:type="gramEnd"/>
      <w:r>
        <w:t xml:space="preserve"> Julien Mares)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4B4C61" w14:paraId="095ECBF2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601C" w14:textId="77777777" w:rsidR="004B4C61" w:rsidRDefault="004B4C61">
            <w:r>
              <w:t>En tant qu'utilisateur J'ai besoin d'une fonctionnalitée permettant de configurer le broker Afin de pouvoir me connecter à des brokers différent</w:t>
            </w:r>
          </w:p>
        </w:tc>
      </w:tr>
      <w:tr w:rsidR="004B4C61" w14:paraId="7B807EA9" w14:textId="77777777" w:rsidTr="004B4C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B81E" w14:textId="77777777" w:rsidR="004B4C61" w:rsidRDefault="004B4C6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7216"/>
            </w:tblGrid>
            <w:tr w:rsidR="004B4C61" w14:paraId="2CC02038" w14:textId="77777777">
              <w:tc>
                <w:tcPr>
                  <w:tcW w:w="0" w:type="auto"/>
                  <w:hideMark/>
                </w:tcPr>
                <w:p w14:paraId="0D1E0907" w14:textId="77777777" w:rsidR="004B4C61" w:rsidRDefault="004B4C61">
                  <w:r>
                    <w:lastRenderedPageBreak/>
                    <w:t>Ouvrir les paramètres de configuration du broker</w:t>
                  </w:r>
                </w:p>
              </w:tc>
              <w:tc>
                <w:tcPr>
                  <w:tcW w:w="0" w:type="auto"/>
                  <w:hideMark/>
                </w:tcPr>
                <w:p w14:paraId="544D18E0" w14:textId="77777777" w:rsidR="004B4C61" w:rsidRDefault="004B4C61">
                  <w:r>
                    <w:t>Etant donné que je suis sur la page Mediatheque Lorsque je clique sur le logo de configuration en haut à droite Cela m'ouvre une fenêtre où je dois remplir ; l'ip du broker, son port, username, password)</w:t>
                  </w:r>
                </w:p>
              </w:tc>
            </w:tr>
            <w:tr w:rsidR="004B4C61" w14:paraId="67D95B90" w14:textId="77777777">
              <w:tc>
                <w:tcPr>
                  <w:tcW w:w="0" w:type="auto"/>
                  <w:hideMark/>
                </w:tcPr>
                <w:p w14:paraId="61A0CBD3" w14:textId="77777777" w:rsidR="004B4C61" w:rsidRDefault="004B4C61">
                  <w:r>
                    <w:t>Parametrage connexion au broker</w:t>
                  </w:r>
                </w:p>
              </w:tc>
              <w:tc>
                <w:tcPr>
                  <w:tcW w:w="0" w:type="auto"/>
                  <w:hideMark/>
                </w:tcPr>
                <w:p w14:paraId="70B8426E" w14:textId="77777777" w:rsidR="004B4C61" w:rsidRDefault="004B4C61">
                  <w:r>
                    <w:t xml:space="preserve">Etant donné que j'ai ouvert la fenêtre de paramètrage du broker et l'ai </w:t>
                  </w:r>
                  <w:proofErr w:type="gramStart"/>
                  <w:r>
                    <w:t>remplis</w:t>
                  </w:r>
                  <w:proofErr w:type="gramEnd"/>
                  <w:r>
                    <w:t xml:space="preserve"> avec des données correctes Quand je clique sur "Se connecter" La fenêtre se ferme et je suis maintenant connecté au broker en question (selon les paramètres), la liste de musiques/vidéos pourrait changer car elle est relatif aux données trouvé sur le topic du broker</w:t>
                  </w:r>
                </w:p>
              </w:tc>
            </w:tr>
          </w:tbl>
          <w:p w14:paraId="189A88D8" w14:textId="77777777" w:rsidR="004B4C61" w:rsidRDefault="004B4C61">
            <w:pPr>
              <w:rPr>
                <w:rFonts w:ascii="Calibri" w:eastAsia="Calibri" w:hAnsi="Calibri" w:cs="Calibri"/>
              </w:rPr>
            </w:pPr>
          </w:p>
        </w:tc>
      </w:tr>
    </w:tbl>
    <w:p w14:paraId="2144A184" w14:textId="77777777" w:rsidR="004B4C61" w:rsidRPr="004B4C61" w:rsidRDefault="004B4C61" w:rsidP="004B4C61"/>
    <w:p w14:paraId="091A828F" w14:textId="73D08E37" w:rsidR="00DB21A3" w:rsidRPr="00DB21A3" w:rsidRDefault="00DB21A3" w:rsidP="00DB21A3"/>
    <w:sectPr w:rsidR="00DB21A3" w:rsidRPr="00DB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D6"/>
    <w:rsid w:val="00061A6B"/>
    <w:rsid w:val="000845A4"/>
    <w:rsid w:val="0009131A"/>
    <w:rsid w:val="0010588E"/>
    <w:rsid w:val="002E4878"/>
    <w:rsid w:val="003C12AF"/>
    <w:rsid w:val="0048290B"/>
    <w:rsid w:val="004B4C61"/>
    <w:rsid w:val="005B679D"/>
    <w:rsid w:val="00674502"/>
    <w:rsid w:val="006D01C4"/>
    <w:rsid w:val="00721B5B"/>
    <w:rsid w:val="00723BE8"/>
    <w:rsid w:val="008B3C02"/>
    <w:rsid w:val="008C10D6"/>
    <w:rsid w:val="00914B19"/>
    <w:rsid w:val="00935923"/>
    <w:rsid w:val="00B41FC6"/>
    <w:rsid w:val="00DB21A3"/>
    <w:rsid w:val="00EA3279"/>
    <w:rsid w:val="00FA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ED4B1"/>
  <w15:chartTrackingRefBased/>
  <w15:docId w15:val="{31FA46A0-3DC8-4C95-864D-FADF5DC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1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1F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1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41F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084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Pierre Mares</dc:creator>
  <cp:keywords/>
  <dc:description/>
  <cp:lastModifiedBy>Julien Pierre Mares</cp:lastModifiedBy>
  <cp:revision>9</cp:revision>
  <dcterms:created xsi:type="dcterms:W3CDTF">2024-11-08T12:03:00Z</dcterms:created>
  <dcterms:modified xsi:type="dcterms:W3CDTF">2024-11-15T14:17:00Z</dcterms:modified>
</cp:coreProperties>
</file>