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12EBE43F" w:rsidR="00784202" w:rsidRDefault="00784202" w:rsidP="00784202">
      <w:pPr>
        <w:pStyle w:val="Standard"/>
        <w:jc w:val="center"/>
        <w:rPr>
          <w:b/>
          <w:bCs/>
          <w:sz w:val="36"/>
          <w:szCs w:val="36"/>
        </w:rPr>
      </w:pPr>
      <w:r>
        <w:rPr>
          <w:b/>
          <w:bCs/>
          <w:sz w:val="36"/>
          <w:szCs w:val="36"/>
        </w:rPr>
        <w:t>Projet « </w:t>
      </w:r>
      <w:r w:rsidR="005E7047">
        <w:rPr>
          <w:b/>
          <w:bCs/>
          <w:sz w:val="36"/>
          <w:szCs w:val="36"/>
        </w:rPr>
        <w:t>Séc</w:t>
      </w:r>
      <w:r w:rsidR="001F4B2C">
        <w:rPr>
          <w:b/>
          <w:bCs/>
          <w:sz w:val="36"/>
          <w:szCs w:val="36"/>
        </w:rPr>
        <w:t>urité Civile</w:t>
      </w:r>
      <w:r>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627911D4" w14:textId="4FF24F72" w:rsidR="00A021AC" w:rsidRPr="00991602" w:rsidRDefault="005F2864" w:rsidP="00991602">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7A6A5BED" w14:textId="5D55910D" w:rsidR="00A021AC" w:rsidRDefault="00A021AC" w:rsidP="00581360">
      <w:pPr>
        <w:jc w:val="center"/>
      </w:pPr>
    </w:p>
    <w:p w14:paraId="36AA869A" w14:textId="46FA847B" w:rsidR="00A021AC" w:rsidRDefault="00A021AC" w:rsidP="009D6186"/>
    <w:p w14:paraId="13B947EA" w14:textId="46089EB2" w:rsidR="00A021AC" w:rsidRDefault="00A021AC" w:rsidP="00581360">
      <w:pPr>
        <w:jc w:val="center"/>
      </w:pPr>
    </w:p>
    <w:p w14:paraId="53BCDF77" w14:textId="0FD5B90B" w:rsidR="00A021AC" w:rsidRDefault="00A021AC" w:rsidP="00581360">
      <w:pPr>
        <w:jc w:val="center"/>
      </w:pPr>
    </w:p>
    <w:p w14:paraId="15288230" w14:textId="3864886D" w:rsidR="00A021AC" w:rsidRDefault="00991602" w:rsidP="00581360">
      <w:pPr>
        <w:jc w:val="center"/>
      </w:pPr>
      <w:r w:rsidRPr="00991602">
        <w:rPr>
          <w:noProof/>
        </w:rPr>
        <w:drawing>
          <wp:inline distT="0" distB="0" distL="0" distR="0" wp14:anchorId="03D292CC" wp14:editId="5C5700CE">
            <wp:extent cx="2470150" cy="2069213"/>
            <wp:effectExtent l="0" t="0" r="6350" b="7620"/>
            <wp:docPr id="295889189"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89189" name="Image 1" descr="Une image contenant logo&#10;&#10;Description générée automatiquement"/>
                    <pic:cNvPicPr/>
                  </pic:nvPicPr>
                  <pic:blipFill rotWithShape="1">
                    <a:blip r:embed="rId11"/>
                    <a:srcRect t="2179" r="740"/>
                    <a:stretch/>
                  </pic:blipFill>
                  <pic:spPr bwMode="auto">
                    <a:xfrm>
                      <a:off x="0" y="0"/>
                      <a:ext cx="2471960" cy="2070729"/>
                    </a:xfrm>
                    <a:prstGeom prst="rect">
                      <a:avLst/>
                    </a:prstGeom>
                    <a:ln>
                      <a:noFill/>
                    </a:ln>
                    <a:extLst>
                      <a:ext uri="{53640926-AAD7-44D8-BBD7-CCE9431645EC}">
                        <a14:shadowObscured xmlns:a14="http://schemas.microsoft.com/office/drawing/2010/main"/>
                      </a:ext>
                    </a:extLst>
                  </pic:spPr>
                </pic:pic>
              </a:graphicData>
            </a:graphic>
          </wp:inline>
        </w:drawing>
      </w:r>
    </w:p>
    <w:p w14:paraId="6806E8CF" w14:textId="6C1E2AB5" w:rsidR="00A021AC" w:rsidRDefault="00A021AC" w:rsidP="00581360">
      <w:pPr>
        <w:jc w:val="center"/>
      </w:pPr>
    </w:p>
    <w:p w14:paraId="5C5955F7" w14:textId="2C6F3CDF" w:rsidR="00A021AC" w:rsidRDefault="00A021AC" w:rsidP="00581360">
      <w:pPr>
        <w:jc w:val="center"/>
      </w:pPr>
    </w:p>
    <w:p w14:paraId="4820089A" w14:textId="0FF6D6D6" w:rsidR="00A021AC" w:rsidRDefault="00A021AC" w:rsidP="00581360">
      <w:pPr>
        <w:jc w:val="center"/>
      </w:pPr>
    </w:p>
    <w:p w14:paraId="686251D0" w14:textId="33E94D65"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86E9BA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p w14:paraId="50991BC9" w14:textId="7BEB3BB4" w:rsidR="009A7A2B" w:rsidRDefault="009A7A2B" w:rsidP="00231A25">
      <w:pPr>
        <w:suppressAutoHyphens w:val="0"/>
        <w:rPr>
          <w:b/>
          <w:bCs/>
          <w:sz w:val="36"/>
          <w:szCs w:val="36"/>
        </w:rPr>
      </w:pPr>
    </w:p>
    <w:p w14:paraId="0A5E5FFB" w14:textId="6194CFC3" w:rsidR="009A7A2B" w:rsidRDefault="009A7A2B" w:rsidP="00231A25">
      <w:pPr>
        <w:suppressAutoHyphens w:val="0"/>
        <w:rPr>
          <w:b/>
          <w:bCs/>
          <w:sz w:val="36"/>
          <w:szCs w:val="36"/>
        </w:rPr>
      </w:pPr>
    </w:p>
    <w:p w14:paraId="24F352CB" w14:textId="0BA4F6D0" w:rsidR="009A7A2B" w:rsidRDefault="009A7A2B" w:rsidP="00231A25">
      <w:pPr>
        <w:suppressAutoHyphens w:val="0"/>
        <w:rPr>
          <w:b/>
          <w:bCs/>
          <w:sz w:val="36"/>
          <w:szCs w:val="36"/>
        </w:rPr>
      </w:pPr>
    </w:p>
    <w:p w14:paraId="47276A8C" w14:textId="31509B4C" w:rsidR="00427979" w:rsidRDefault="00427979" w:rsidP="00231A25">
      <w:pPr>
        <w:suppressAutoHyphens w:val="0"/>
        <w:rPr>
          <w:b/>
          <w:bCs/>
          <w:sz w:val="36"/>
          <w:szCs w:val="36"/>
        </w:rPr>
      </w:pPr>
    </w:p>
    <w:p w14:paraId="7C628BC6" w14:textId="6B99183F" w:rsidR="00A021AC" w:rsidRDefault="00A021AC" w:rsidP="00231A25">
      <w:pPr>
        <w:suppressAutoHyphens w:val="0"/>
        <w:rPr>
          <w:b/>
          <w:bCs/>
          <w:sz w:val="36"/>
          <w:szCs w:val="36"/>
        </w:rPr>
      </w:pPr>
    </w:p>
    <w:p w14:paraId="6B4429B0" w14:textId="31002812" w:rsidR="00A021AC" w:rsidRDefault="00A021AC" w:rsidP="00231A25">
      <w:pPr>
        <w:suppressAutoHyphens w:val="0"/>
        <w:rPr>
          <w:b/>
          <w:bCs/>
          <w:sz w:val="36"/>
          <w:szCs w:val="36"/>
        </w:rPr>
      </w:pPr>
    </w:p>
    <w:p w14:paraId="6E0DFA00" w14:textId="293CCC6F"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0FAC19F1"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9F1F30">
            <w:pPr>
              <w:spacing w:before="120" w:after="120"/>
              <w:jc w:val="center"/>
              <w:outlineLvl w:val="0"/>
              <w:rPr>
                <w:rFonts w:ascii="Arial" w:hAnsi="Arial" w:cs="Arial"/>
                <w:b/>
                <w:bCs/>
                <w:sz w:val="22"/>
                <w:szCs w:val="22"/>
              </w:rPr>
            </w:pPr>
            <w:bookmarkStart w:id="2" w:name="_Toc100845267"/>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7509B959"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693CA4">
              <w:rPr>
                <w:rFonts w:ascii="Arial" w:hAnsi="Arial"/>
                <w:b/>
                <w:sz w:val="20"/>
              </w:rPr>
              <w:t xml:space="preserve"> Gomes Julien</w:t>
            </w:r>
          </w:p>
        </w:tc>
        <w:tc>
          <w:tcPr>
            <w:tcW w:w="2693" w:type="dxa"/>
            <w:gridSpan w:val="2"/>
            <w:tcBorders>
              <w:top w:val="single" w:sz="4" w:space="0" w:color="000000"/>
              <w:left w:val="single" w:sz="4" w:space="0" w:color="000000"/>
              <w:right w:val="single" w:sz="4" w:space="0" w:color="000000"/>
            </w:tcBorders>
          </w:tcPr>
          <w:p w14:paraId="5748BC5E" w14:textId="3C0814A2"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w:t>
            </w:r>
            <w:r w:rsidR="00902534">
              <w:rPr>
                <w:rFonts w:ascii="Arial" w:hAnsi="Arial"/>
                <w:b/>
                <w:sz w:val="20"/>
                <w:szCs w:val="20"/>
              </w:rPr>
              <w:t>02243995912</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1262F0">
              <w:rPr>
                <w:rFonts w:ascii="Arial" w:hAnsi="Arial"/>
                <w:b/>
                <w:sz w:val="20"/>
                <w:szCs w:val="21"/>
              </w:rPr>
            </w:r>
            <w:r w:rsidR="001262F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1262F0">
              <w:rPr>
                <w:rFonts w:ascii="Arial" w:hAnsi="Arial"/>
                <w:b/>
                <w:sz w:val="20"/>
                <w:szCs w:val="21"/>
              </w:rPr>
            </w:r>
            <w:r w:rsidR="001262F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61815C91"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902534">
              <w:rPr>
                <w:rFonts w:ascii="Arial" w:hAnsi="Arial"/>
                <w:b/>
                <w:sz w:val="20"/>
                <w:szCs w:val="20"/>
              </w:rPr>
              <w:t>12</w:t>
            </w:r>
            <w:r w:rsidRPr="00A021AC">
              <w:rPr>
                <w:rFonts w:ascii="Arial" w:hAnsi="Arial" w:cs="Arial"/>
                <w:sz w:val="20"/>
                <w:szCs w:val="20"/>
              </w:rPr>
              <w:t xml:space="preserve"> </w:t>
            </w:r>
            <w:r w:rsidRPr="00902534">
              <w:rPr>
                <w:rFonts w:ascii="Arial" w:hAnsi="Arial" w:cs="Arial"/>
                <w:b/>
                <w:bCs/>
                <w:sz w:val="20"/>
                <w:szCs w:val="20"/>
              </w:rPr>
              <w:t xml:space="preserve">/ </w:t>
            </w:r>
            <w:r w:rsidR="00902534" w:rsidRPr="00902534">
              <w:rPr>
                <w:rFonts w:ascii="Arial" w:hAnsi="Arial" w:cs="Arial"/>
                <w:b/>
                <w:bCs/>
                <w:sz w:val="20"/>
                <w:szCs w:val="20"/>
              </w:rPr>
              <w:t>04</w:t>
            </w:r>
            <w:r w:rsidRPr="00902534">
              <w:rPr>
                <w:rFonts w:ascii="Arial" w:hAnsi="Arial" w:cs="Arial"/>
                <w:b/>
                <w:bCs/>
                <w:sz w:val="20"/>
                <w:szCs w:val="20"/>
              </w:rPr>
              <w:t xml:space="preserve"> /</w:t>
            </w:r>
            <w:r w:rsidR="00902534" w:rsidRPr="00902534">
              <w:rPr>
                <w:rFonts w:ascii="Arial" w:hAnsi="Arial" w:cs="Arial"/>
                <w:b/>
                <w:bCs/>
                <w:sz w:val="20"/>
                <w:szCs w:val="20"/>
              </w:rPr>
              <w:t xml:space="preserve">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5C0753F0" w:rsidR="00A021AC" w:rsidRPr="00A021AC" w:rsidRDefault="002C3A23" w:rsidP="00A021AC">
            <w:pPr>
              <w:rPr>
                <w:rFonts w:ascii="Arial" w:hAnsi="Arial" w:cs="Arial"/>
                <w:sz w:val="20"/>
              </w:rPr>
            </w:pPr>
            <w:r>
              <w:rPr>
                <w:rFonts w:ascii="Arial" w:hAnsi="Arial" w:cs="Arial"/>
                <w:sz w:val="20"/>
              </w:rPr>
              <w:t xml:space="preserve">L’objectif de notre projet va être de permettre aux Préfectures </w:t>
            </w:r>
            <w:r w:rsidR="00F10016">
              <w:rPr>
                <w:rFonts w:ascii="Arial" w:hAnsi="Arial" w:cs="Arial"/>
                <w:sz w:val="20"/>
              </w:rPr>
              <w:t>d’améliorer leur résilience informatique en cas de cris</w:t>
            </w:r>
            <w:r w:rsidR="001E728A">
              <w:rPr>
                <w:rFonts w:ascii="Arial" w:hAnsi="Arial" w:cs="Arial"/>
                <w:sz w:val="20"/>
              </w:rPr>
              <w:t xml:space="preserve">e, d’optimiser leur système d’information </w:t>
            </w:r>
            <w:r w:rsidR="00F74EC9">
              <w:rPr>
                <w:rFonts w:ascii="Arial" w:hAnsi="Arial" w:cs="Arial"/>
                <w:sz w:val="20"/>
              </w:rPr>
              <w:t xml:space="preserve">mais aussi </w:t>
            </w:r>
            <w:r w:rsidR="000C195E">
              <w:rPr>
                <w:rFonts w:ascii="Arial" w:hAnsi="Arial" w:cs="Arial"/>
                <w:sz w:val="20"/>
              </w:rPr>
              <w:t>l’accessibilité sécurisé de son système d’information de l’</w:t>
            </w:r>
            <w:r w:rsidR="008D484D">
              <w:rPr>
                <w:rFonts w:ascii="Arial" w:hAnsi="Arial" w:cs="Arial"/>
                <w:sz w:val="20"/>
              </w:rPr>
              <w:t xml:space="preserve">extérieur. </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4256E434" w:rsidR="00A021AC" w:rsidRPr="00A021AC" w:rsidRDefault="00784202" w:rsidP="00A021AC">
            <w:pPr>
              <w:rPr>
                <w:rFonts w:ascii="Arial" w:hAnsi="Arial" w:cs="Arial"/>
                <w:sz w:val="20"/>
              </w:rPr>
            </w:pPr>
            <w:r>
              <w:rPr>
                <w:rFonts w:ascii="Arial" w:hAnsi="Arial" w:cs="Arial"/>
                <w:sz w:val="20"/>
              </w:rPr>
              <w:t>Projet « </w:t>
            </w:r>
            <w:r w:rsidR="008D484D">
              <w:rPr>
                <w:rFonts w:ascii="Arial" w:hAnsi="Arial" w:cs="Arial"/>
                <w:sz w:val="20"/>
              </w:rPr>
              <w:t>Sécurité Civile</w:t>
            </w:r>
            <w:r>
              <w:rPr>
                <w:rFonts w:ascii="Arial" w:hAnsi="Arial" w:cs="Arial"/>
                <w:sz w:val="20"/>
              </w:rPr>
              <w:t> »</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7E90B100"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w:t>
            </w:r>
            <w:r w:rsidR="0087699F">
              <w:rPr>
                <w:rFonts w:ascii="Arial" w:hAnsi="Arial" w:cs="Arial"/>
                <w:bCs/>
                <w:sz w:val="20"/>
              </w:rPr>
              <w:t>6</w:t>
            </w:r>
            <w:r w:rsidR="00784202">
              <w:rPr>
                <w:rFonts w:ascii="Arial" w:hAnsi="Arial" w:cs="Arial"/>
                <w:bCs/>
                <w:sz w:val="20"/>
              </w:rPr>
              <w:t>/01/202</w:t>
            </w:r>
            <w:r w:rsidR="0087699F">
              <w:rPr>
                <w:rFonts w:ascii="Arial" w:hAnsi="Arial" w:cs="Arial"/>
                <w:bCs/>
                <w:sz w:val="20"/>
              </w:rPr>
              <w:t>3</w:t>
            </w:r>
            <w:r w:rsidR="00784202">
              <w:rPr>
                <w:rFonts w:ascii="Arial" w:hAnsi="Arial" w:cs="Arial"/>
                <w:bCs/>
                <w:sz w:val="20"/>
              </w:rPr>
              <w:t xml:space="preserve"> au</w:t>
            </w:r>
            <w:r w:rsidR="0087699F">
              <w:rPr>
                <w:rFonts w:ascii="Arial" w:hAnsi="Arial" w:cs="Arial"/>
                <w:bCs/>
                <w:sz w:val="20"/>
              </w:rPr>
              <w:t xml:space="preserve"> 25</w:t>
            </w:r>
            <w:r w:rsidR="00784202">
              <w:rPr>
                <w:rFonts w:ascii="Arial" w:hAnsi="Arial" w:cs="Arial"/>
                <w:bCs/>
                <w:sz w:val="20"/>
              </w:rPr>
              <w:t>/0</w:t>
            </w:r>
            <w:r w:rsidR="0087699F">
              <w:rPr>
                <w:rFonts w:ascii="Arial" w:hAnsi="Arial" w:cs="Arial"/>
                <w:bCs/>
                <w:sz w:val="20"/>
              </w:rPr>
              <w:t>4</w:t>
            </w:r>
            <w:r w:rsidR="00784202">
              <w:rPr>
                <w:rFonts w:ascii="Arial" w:hAnsi="Arial" w:cs="Arial"/>
                <w:bCs/>
                <w:sz w:val="20"/>
              </w:rPr>
              <w:t>/202</w:t>
            </w:r>
            <w:r w:rsidR="0087699F">
              <w:rPr>
                <w:rFonts w:ascii="Arial" w:hAnsi="Arial" w:cs="Arial"/>
                <w:bCs/>
                <w:sz w:val="20"/>
              </w:rPr>
              <w:t>3</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Strasbourg</w:t>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1262F0">
              <w:rPr>
                <w:rFonts w:ascii="Arial" w:hAnsi="Arial" w:cs="Arial"/>
                <w:b/>
                <w:sz w:val="20"/>
              </w:rPr>
            </w:r>
            <w:r w:rsidR="001262F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1262F0">
              <w:rPr>
                <w:rFonts w:ascii="Arial" w:hAnsi="Arial" w:cs="Arial"/>
                <w:b/>
                <w:sz w:val="20"/>
              </w:rPr>
            </w:r>
            <w:r w:rsidR="001262F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3B7B606C"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87699F">
              <w:rPr>
                <w:rFonts w:ascii="Arial" w:hAnsi="Arial" w:cs="Arial"/>
                <w:b/>
                <w:sz w:val="20"/>
              </w:rPr>
              <w:fldChar w:fldCharType="begin">
                <w:ffData>
                  <w:name w:val=""/>
                  <w:enabled/>
                  <w:calcOnExit w:val="0"/>
                  <w:checkBox>
                    <w:sizeAuto/>
                    <w:default w:val="1"/>
                  </w:checkBox>
                </w:ffData>
              </w:fldChar>
            </w:r>
            <w:r w:rsidR="0087699F">
              <w:rPr>
                <w:rFonts w:ascii="Arial" w:hAnsi="Arial" w:cs="Arial"/>
                <w:b/>
                <w:sz w:val="20"/>
              </w:rPr>
              <w:instrText xml:space="preserve"> FORMCHECKBOX </w:instrText>
            </w:r>
            <w:r w:rsidR="001262F0">
              <w:rPr>
                <w:rFonts w:ascii="Arial" w:hAnsi="Arial" w:cs="Arial"/>
                <w:b/>
                <w:sz w:val="20"/>
              </w:rPr>
            </w:r>
            <w:r w:rsidR="001262F0">
              <w:rPr>
                <w:rFonts w:ascii="Arial" w:hAnsi="Arial" w:cs="Arial"/>
                <w:b/>
                <w:sz w:val="20"/>
              </w:rPr>
              <w:fldChar w:fldCharType="separate"/>
            </w:r>
            <w:r w:rsidR="0087699F">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4DE9A306"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87699F">
              <w:rPr>
                <w:rFonts w:ascii="Arial" w:hAnsi="Arial" w:cs="Arial"/>
                <w:b/>
                <w:sz w:val="20"/>
              </w:rPr>
              <w:fldChar w:fldCharType="begin">
                <w:ffData>
                  <w:name w:val=""/>
                  <w:enabled/>
                  <w:calcOnExit w:val="0"/>
                  <w:checkBox>
                    <w:sizeAuto/>
                    <w:default w:val="1"/>
                  </w:checkBox>
                </w:ffData>
              </w:fldChar>
            </w:r>
            <w:r w:rsidR="0087699F">
              <w:rPr>
                <w:rFonts w:ascii="Arial" w:hAnsi="Arial" w:cs="Arial"/>
                <w:b/>
                <w:sz w:val="20"/>
              </w:rPr>
              <w:instrText xml:space="preserve"> FORMCHECKBOX </w:instrText>
            </w:r>
            <w:r w:rsidR="001262F0">
              <w:rPr>
                <w:rFonts w:ascii="Arial" w:hAnsi="Arial" w:cs="Arial"/>
                <w:b/>
                <w:sz w:val="20"/>
              </w:rPr>
            </w:r>
            <w:r w:rsidR="001262F0">
              <w:rPr>
                <w:rFonts w:ascii="Arial" w:hAnsi="Arial" w:cs="Arial"/>
                <w:b/>
                <w:sz w:val="20"/>
              </w:rPr>
              <w:fldChar w:fldCharType="separate"/>
            </w:r>
            <w:r w:rsidR="0087699F">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13E8EAA9"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87699F">
              <w:rPr>
                <w:rFonts w:ascii="Arial" w:hAnsi="Arial" w:cs="Arial"/>
                <w:b/>
                <w:sz w:val="20"/>
              </w:rPr>
              <w:fldChar w:fldCharType="begin">
                <w:ffData>
                  <w:name w:val=""/>
                  <w:enabled/>
                  <w:calcOnExit w:val="0"/>
                  <w:checkBox>
                    <w:sizeAuto/>
                    <w:default w:val="1"/>
                  </w:checkBox>
                </w:ffData>
              </w:fldChar>
            </w:r>
            <w:r w:rsidR="0087699F">
              <w:rPr>
                <w:rFonts w:ascii="Arial" w:hAnsi="Arial" w:cs="Arial"/>
                <w:b/>
                <w:sz w:val="20"/>
              </w:rPr>
              <w:instrText xml:space="preserve"> FORMCHECKBOX </w:instrText>
            </w:r>
            <w:r w:rsidR="001262F0">
              <w:rPr>
                <w:rFonts w:ascii="Arial" w:hAnsi="Arial" w:cs="Arial"/>
                <w:b/>
                <w:sz w:val="20"/>
              </w:rPr>
            </w:r>
            <w:r w:rsidR="001262F0">
              <w:rPr>
                <w:rFonts w:ascii="Arial" w:hAnsi="Arial" w:cs="Arial"/>
                <w:b/>
                <w:sz w:val="20"/>
              </w:rPr>
              <w:fldChar w:fldCharType="separate"/>
            </w:r>
            <w:r w:rsidR="0087699F">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5643201" w14:textId="77777777" w:rsidR="00A021AC" w:rsidRDefault="00A021AC" w:rsidP="00C05E13">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70FBA734" w14:textId="77777777" w:rsidR="00275794" w:rsidRDefault="00275794" w:rsidP="00C05E13">
            <w:pPr>
              <w:snapToGrid w:val="0"/>
              <w:jc w:val="both"/>
              <w:rPr>
                <w:rFonts w:ascii="Arial" w:hAnsi="Arial" w:cs="Arial"/>
                <w:b/>
                <w:sz w:val="20"/>
              </w:rPr>
            </w:pPr>
            <w:r>
              <w:rPr>
                <w:rFonts w:ascii="Arial" w:hAnsi="Arial" w:cs="Arial"/>
                <w:b/>
                <w:sz w:val="20"/>
              </w:rPr>
              <w:t xml:space="preserve">Ressources fournies : Cahier des charges </w:t>
            </w:r>
            <w:r w:rsidR="002F6756">
              <w:rPr>
                <w:rFonts w:ascii="Arial" w:hAnsi="Arial" w:cs="Arial"/>
                <w:b/>
                <w:sz w:val="20"/>
              </w:rPr>
              <w:t>« Sécurité Civile » et Annexe</w:t>
            </w:r>
          </w:p>
          <w:p w14:paraId="05C55986" w14:textId="77777777" w:rsidR="002F6756" w:rsidRDefault="002F6756" w:rsidP="00C05E13">
            <w:pPr>
              <w:snapToGrid w:val="0"/>
              <w:jc w:val="both"/>
              <w:rPr>
                <w:rFonts w:ascii="Arial" w:hAnsi="Arial" w:cs="Arial"/>
                <w:b/>
                <w:sz w:val="20"/>
              </w:rPr>
            </w:pPr>
            <w:r>
              <w:rPr>
                <w:rFonts w:ascii="Arial" w:hAnsi="Arial" w:cs="Arial"/>
                <w:b/>
                <w:sz w:val="20"/>
              </w:rPr>
              <w:t>Résultats attendus</w:t>
            </w:r>
            <w:r w:rsidR="0010701C">
              <w:rPr>
                <w:rFonts w:ascii="Arial" w:hAnsi="Arial" w:cs="Arial"/>
                <w:b/>
                <w:sz w:val="20"/>
              </w:rPr>
              <w:t xml:space="preserve"> : </w:t>
            </w:r>
          </w:p>
          <w:p w14:paraId="7F0815F5" w14:textId="77777777" w:rsidR="00745C3F" w:rsidRPr="00F80088" w:rsidRDefault="00745C3F" w:rsidP="00745C3F">
            <w:pPr>
              <w:rPr>
                <w:rFonts w:ascii="Arial" w:hAnsi="Arial" w:cs="Arial"/>
                <w:sz w:val="18"/>
                <w:szCs w:val="18"/>
              </w:rPr>
            </w:pPr>
            <w:r w:rsidRPr="00F80088">
              <w:rPr>
                <w:rFonts w:ascii="Arial" w:hAnsi="Arial" w:cs="Arial"/>
                <w:sz w:val="18"/>
                <w:szCs w:val="18"/>
              </w:rPr>
              <w:t>1. Mise en œuvre d’une haute disponibilité de routeurs et liaison Internet redondée (2 routeurs / 2 accès Internet)</w:t>
            </w:r>
            <w:r>
              <w:rPr>
                <w:rFonts w:ascii="Arial" w:hAnsi="Arial" w:cs="Arial"/>
                <w:sz w:val="18"/>
                <w:szCs w:val="18"/>
              </w:rPr>
              <w:t xml:space="preserve"> </w:t>
            </w:r>
            <w:r w:rsidRPr="00F80088">
              <w:rPr>
                <w:rFonts w:ascii="Arial" w:hAnsi="Arial" w:cs="Arial"/>
                <w:sz w:val="18"/>
                <w:szCs w:val="18"/>
              </w:rPr>
              <w:t>2. Mise en œuvre de 2 serveurs Active Directory (Principal et Secondaire)</w:t>
            </w:r>
            <w:r>
              <w:rPr>
                <w:rFonts w:ascii="Arial" w:hAnsi="Arial" w:cs="Arial"/>
                <w:sz w:val="18"/>
                <w:szCs w:val="18"/>
              </w:rPr>
              <w:t xml:space="preserve"> </w:t>
            </w:r>
            <w:r w:rsidRPr="00F80088">
              <w:rPr>
                <w:rFonts w:ascii="Arial" w:hAnsi="Arial" w:cs="Arial"/>
                <w:sz w:val="18"/>
                <w:szCs w:val="18"/>
              </w:rPr>
              <w:t xml:space="preserve">3. Mise en œuvre d’1 serveur de téléphonie </w:t>
            </w:r>
            <w:proofErr w:type="spellStart"/>
            <w:r w:rsidRPr="00F80088">
              <w:rPr>
                <w:rFonts w:ascii="Arial" w:hAnsi="Arial" w:cs="Arial"/>
                <w:sz w:val="18"/>
                <w:szCs w:val="18"/>
              </w:rPr>
              <w:t>IpBX</w:t>
            </w:r>
            <w:proofErr w:type="spellEnd"/>
            <w:r w:rsidRPr="00F80088">
              <w:rPr>
                <w:rFonts w:ascii="Arial" w:hAnsi="Arial" w:cs="Arial"/>
                <w:sz w:val="18"/>
                <w:szCs w:val="18"/>
              </w:rPr>
              <w:t xml:space="preserve"> et déploiement d’un client softphone</w:t>
            </w:r>
            <w:r>
              <w:rPr>
                <w:rFonts w:ascii="Arial" w:hAnsi="Arial" w:cs="Arial"/>
                <w:sz w:val="18"/>
                <w:szCs w:val="18"/>
              </w:rPr>
              <w:t xml:space="preserve"> </w:t>
            </w:r>
            <w:r w:rsidRPr="00F80088">
              <w:rPr>
                <w:rFonts w:ascii="Arial" w:hAnsi="Arial" w:cs="Arial"/>
                <w:sz w:val="18"/>
                <w:szCs w:val="18"/>
              </w:rPr>
              <w:t>4. Mise en œuvre d’1 serveur de messagerie et déploiement d’un client de messagerie -&gt; Utilisation des comptes de l’Active Directory</w:t>
            </w:r>
            <w:r>
              <w:rPr>
                <w:rFonts w:ascii="Arial" w:hAnsi="Arial" w:cs="Arial"/>
                <w:sz w:val="18"/>
                <w:szCs w:val="18"/>
              </w:rPr>
              <w:t xml:space="preserve"> </w:t>
            </w:r>
            <w:r w:rsidRPr="00F80088">
              <w:rPr>
                <w:rFonts w:ascii="Arial" w:hAnsi="Arial" w:cs="Arial"/>
                <w:sz w:val="18"/>
                <w:szCs w:val="18"/>
              </w:rPr>
              <w:t>5. Mise en œuvre d’1 serveur de supervision et de monitoring</w:t>
            </w:r>
          </w:p>
          <w:p w14:paraId="743F659E" w14:textId="77777777" w:rsidR="00745C3F" w:rsidRPr="00F80088" w:rsidRDefault="00745C3F" w:rsidP="00745C3F">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Supervision de la disponibilité des routeurs et serveurs</w:t>
            </w:r>
          </w:p>
          <w:p w14:paraId="3F2A43ED" w14:textId="77777777" w:rsidR="00745C3F" w:rsidRPr="00F80088" w:rsidRDefault="00745C3F" w:rsidP="00745C3F">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Monitoring et historique des indisponibilités des routeurs et serveurs</w:t>
            </w:r>
          </w:p>
          <w:p w14:paraId="537CB9BB" w14:textId="77777777" w:rsidR="00745C3F" w:rsidRPr="00F80088" w:rsidRDefault="00745C3F" w:rsidP="00745C3F">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Alerte par mail aux administrateurs en cas de panne</w:t>
            </w:r>
          </w:p>
          <w:p w14:paraId="72EE2494" w14:textId="77777777" w:rsidR="00745C3F" w:rsidRPr="00F80088" w:rsidRDefault="00745C3F" w:rsidP="00745C3F">
            <w:pPr>
              <w:rPr>
                <w:rFonts w:ascii="Arial" w:hAnsi="Arial" w:cs="Arial"/>
                <w:sz w:val="18"/>
                <w:szCs w:val="18"/>
              </w:rPr>
            </w:pPr>
            <w:r w:rsidRPr="00F80088">
              <w:rPr>
                <w:rFonts w:ascii="Arial" w:hAnsi="Arial" w:cs="Arial"/>
                <w:sz w:val="18"/>
                <w:szCs w:val="18"/>
              </w:rPr>
              <w:t xml:space="preserve">6. Mise en œuvre d’une solution de VPN RW (Road </w:t>
            </w:r>
            <w:proofErr w:type="gramStart"/>
            <w:r w:rsidRPr="00F80088">
              <w:rPr>
                <w:rFonts w:ascii="Arial" w:hAnsi="Arial" w:cs="Arial"/>
                <w:sz w:val="18"/>
                <w:szCs w:val="18"/>
              </w:rPr>
              <w:t>Warrior)-</w:t>
            </w:r>
            <w:proofErr w:type="gramEnd"/>
            <w:r w:rsidRPr="00F80088">
              <w:rPr>
                <w:rFonts w:ascii="Arial" w:hAnsi="Arial" w:cs="Arial"/>
                <w:sz w:val="18"/>
                <w:szCs w:val="18"/>
              </w:rPr>
              <w:t>&gt; Utilisation des comptes de l’Active Directory</w:t>
            </w:r>
          </w:p>
          <w:p w14:paraId="34FE4651" w14:textId="77777777" w:rsidR="00745C3F" w:rsidRPr="00F80088" w:rsidRDefault="00745C3F" w:rsidP="00745C3F">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 xml:space="preserve"> Lorsque la connexion VPN est établie, l’accès aux ressources et outils est possible</w:t>
            </w:r>
          </w:p>
          <w:p w14:paraId="19DC5158" w14:textId="77777777" w:rsidR="00745C3F" w:rsidRPr="00F80088" w:rsidRDefault="00745C3F" w:rsidP="00745C3F">
            <w:pPr>
              <w:rPr>
                <w:rFonts w:ascii="Arial" w:hAnsi="Arial" w:cs="Arial"/>
                <w:sz w:val="18"/>
                <w:szCs w:val="18"/>
              </w:rPr>
            </w:pPr>
            <w:proofErr w:type="gramStart"/>
            <w:r w:rsidRPr="00F80088">
              <w:rPr>
                <w:rFonts w:ascii="Arial" w:hAnsi="Arial" w:cs="Arial"/>
                <w:sz w:val="18"/>
                <w:szCs w:val="18"/>
              </w:rPr>
              <w:t>sinon</w:t>
            </w:r>
            <w:proofErr w:type="gramEnd"/>
            <w:r w:rsidRPr="00F80088">
              <w:rPr>
                <w:rFonts w:ascii="Arial" w:hAnsi="Arial" w:cs="Arial"/>
                <w:sz w:val="18"/>
                <w:szCs w:val="18"/>
              </w:rPr>
              <w:t xml:space="preserve"> non (Téléphonie, Messagerie…)</w:t>
            </w:r>
          </w:p>
          <w:p w14:paraId="6A5225E0" w14:textId="34294E1F" w:rsidR="00745C3F" w:rsidRPr="00C05E13" w:rsidRDefault="00745C3F" w:rsidP="00745C3F">
            <w:pPr>
              <w:snapToGrid w:val="0"/>
              <w:jc w:val="both"/>
              <w:rPr>
                <w:rFonts w:ascii="Arial" w:hAnsi="Arial" w:cs="Arial"/>
                <w:b/>
                <w:sz w:val="20"/>
              </w:rPr>
            </w:pPr>
            <w:r w:rsidRPr="00F80088">
              <w:rPr>
                <w:rFonts w:ascii="Arial" w:hAnsi="Arial" w:cs="Arial"/>
                <w:sz w:val="18"/>
                <w:szCs w:val="18"/>
              </w:rPr>
              <w:t>7. Mise en œuvre d’une DMZ pour accéder au Serveur WEB E-Brigade (Avec règles de pare-feu adaptés)</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B72C6D5"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6EB6F0D1" w14:textId="77777777" w:rsidR="00AC6A4F" w:rsidRPr="00F80088" w:rsidRDefault="00AC6A4F" w:rsidP="00AC6A4F">
            <w:pPr>
              <w:snapToGrid w:val="0"/>
              <w:jc w:val="both"/>
              <w:rPr>
                <w:rFonts w:ascii="Arial" w:hAnsi="Arial" w:cs="Arial"/>
                <w:bCs/>
                <w:sz w:val="18"/>
                <w:szCs w:val="18"/>
              </w:rPr>
            </w:pPr>
            <w:r w:rsidRPr="00F80088">
              <w:rPr>
                <w:rFonts w:ascii="Arial" w:hAnsi="Arial" w:cs="Arial"/>
                <w:bCs/>
                <w:sz w:val="18"/>
                <w:szCs w:val="18"/>
              </w:rPr>
              <w:t>- Routeur/Pare-feu (</w:t>
            </w:r>
            <w:proofErr w:type="spellStart"/>
            <w:r w:rsidRPr="00F80088">
              <w:rPr>
                <w:rFonts w:ascii="Arial" w:hAnsi="Arial" w:cs="Arial"/>
                <w:bCs/>
                <w:sz w:val="18"/>
                <w:szCs w:val="18"/>
              </w:rPr>
              <w:t>Pfsense</w:t>
            </w:r>
            <w:proofErr w:type="spellEnd"/>
            <w:r w:rsidRPr="00F80088">
              <w:rPr>
                <w:rFonts w:ascii="Arial" w:hAnsi="Arial" w:cs="Arial"/>
                <w:bCs/>
                <w:sz w:val="18"/>
                <w:szCs w:val="18"/>
              </w:rPr>
              <w:t>) -</w:t>
            </w:r>
            <w:r w:rsidRPr="00F80088">
              <w:rPr>
                <w:sz w:val="18"/>
                <w:szCs w:val="18"/>
              </w:rPr>
              <w:t xml:space="preserve"> </w:t>
            </w:r>
            <w:r w:rsidRPr="00F80088">
              <w:rPr>
                <w:rFonts w:ascii="Arial" w:hAnsi="Arial" w:cs="Arial"/>
                <w:bCs/>
                <w:sz w:val="18"/>
                <w:szCs w:val="18"/>
              </w:rPr>
              <w:t>Redondance WAN (</w:t>
            </w:r>
            <w:proofErr w:type="spellStart"/>
            <w:r w:rsidRPr="00F80088">
              <w:rPr>
                <w:rFonts w:ascii="Arial" w:hAnsi="Arial" w:cs="Arial"/>
                <w:bCs/>
                <w:sz w:val="18"/>
                <w:szCs w:val="18"/>
              </w:rPr>
              <w:t>Carp</w:t>
            </w:r>
            <w:proofErr w:type="spellEnd"/>
            <w:r w:rsidRPr="00F80088">
              <w:rPr>
                <w:rFonts w:ascii="Arial" w:hAnsi="Arial" w:cs="Arial"/>
                <w:bCs/>
                <w:sz w:val="18"/>
                <w:szCs w:val="18"/>
              </w:rPr>
              <w:t>/</w:t>
            </w:r>
            <w:proofErr w:type="spellStart"/>
            <w:r w:rsidRPr="00F80088">
              <w:rPr>
                <w:rFonts w:ascii="Arial" w:hAnsi="Arial" w:cs="Arial"/>
                <w:bCs/>
                <w:sz w:val="18"/>
                <w:szCs w:val="18"/>
              </w:rPr>
              <w:t>pfSync</w:t>
            </w:r>
            <w:proofErr w:type="spellEnd"/>
            <w:r w:rsidRPr="00F80088">
              <w:rPr>
                <w:rFonts w:ascii="Arial" w:hAnsi="Arial" w:cs="Arial"/>
                <w:bCs/>
                <w:sz w:val="18"/>
                <w:szCs w:val="18"/>
              </w:rPr>
              <w:t>) - VPN RW (</w:t>
            </w:r>
            <w:proofErr w:type="spellStart"/>
            <w:r w:rsidRPr="00F80088">
              <w:rPr>
                <w:rFonts w:ascii="Arial" w:hAnsi="Arial" w:cs="Arial"/>
                <w:bCs/>
                <w:sz w:val="18"/>
                <w:szCs w:val="18"/>
              </w:rPr>
              <w:t>OpenVPN</w:t>
            </w:r>
            <w:proofErr w:type="spellEnd"/>
            <w:r w:rsidRPr="00F80088">
              <w:rPr>
                <w:rFonts w:ascii="Arial" w:hAnsi="Arial" w:cs="Arial"/>
                <w:bCs/>
                <w:sz w:val="18"/>
                <w:szCs w:val="18"/>
              </w:rPr>
              <w:t>) - Supervision (Zabbix)</w:t>
            </w:r>
          </w:p>
          <w:p w14:paraId="71AD554D" w14:textId="5EEE06A8" w:rsidR="00784202" w:rsidRPr="00A021AC" w:rsidRDefault="00AC6A4F" w:rsidP="00A021AC">
            <w:pPr>
              <w:snapToGrid w:val="0"/>
              <w:jc w:val="both"/>
              <w:rPr>
                <w:rFonts w:ascii="Arial" w:hAnsi="Arial" w:cs="Arial"/>
                <w:bCs/>
                <w:sz w:val="20"/>
              </w:rPr>
            </w:pPr>
            <w:r w:rsidRPr="00F80088">
              <w:rPr>
                <w:rFonts w:ascii="Arial" w:hAnsi="Arial" w:cs="Arial"/>
                <w:bCs/>
                <w:sz w:val="18"/>
                <w:szCs w:val="18"/>
              </w:rPr>
              <w:t>- AD DS (Microsoft Windows Server 2019) - VOIP et Softphone (</w:t>
            </w:r>
            <w:proofErr w:type="spellStart"/>
            <w:r w:rsidRPr="00F80088">
              <w:rPr>
                <w:rFonts w:ascii="Arial" w:hAnsi="Arial" w:cs="Arial"/>
                <w:bCs/>
                <w:sz w:val="18"/>
                <w:szCs w:val="18"/>
              </w:rPr>
              <w:t>Asterisk</w:t>
            </w:r>
            <w:proofErr w:type="spellEnd"/>
            <w:r w:rsidRPr="00F80088">
              <w:rPr>
                <w:rFonts w:ascii="Arial" w:hAnsi="Arial" w:cs="Arial"/>
                <w:bCs/>
                <w:sz w:val="18"/>
                <w:szCs w:val="18"/>
              </w:rPr>
              <w:t>) - E-Brigade (</w:t>
            </w:r>
            <w:proofErr w:type="spellStart"/>
            <w:r w:rsidRPr="00F80088">
              <w:rPr>
                <w:rFonts w:ascii="Arial" w:hAnsi="Arial" w:cs="Arial"/>
                <w:bCs/>
                <w:sz w:val="18"/>
                <w:szCs w:val="18"/>
              </w:rPr>
              <w:t>Lamp</w:t>
            </w:r>
            <w:proofErr w:type="spellEnd"/>
            <w:r w:rsidRPr="00F80088">
              <w:rPr>
                <w:rFonts w:ascii="Arial" w:hAnsi="Arial" w:cs="Arial"/>
                <w:bCs/>
                <w:sz w:val="18"/>
                <w:szCs w:val="18"/>
              </w:rPr>
              <w:t>) - Messagerie (</w:t>
            </w:r>
            <w:proofErr w:type="spellStart"/>
            <w:r w:rsidRPr="00F80088">
              <w:rPr>
                <w:rFonts w:ascii="Arial" w:hAnsi="Arial" w:cs="Arial"/>
                <w:bCs/>
                <w:sz w:val="18"/>
                <w:szCs w:val="18"/>
              </w:rPr>
              <w:t>HmailServer</w:t>
            </w:r>
            <w:proofErr w:type="spellEnd"/>
            <w:r w:rsidRPr="00F80088">
              <w:rPr>
                <w:rFonts w:ascii="Arial" w:hAnsi="Arial" w:cs="Arial"/>
                <w:bCs/>
                <w:sz w:val="18"/>
                <w:szCs w:val="18"/>
              </w:rPr>
              <w:t>)</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0C1DF79E" w14:textId="77777777" w:rsidR="00A021AC" w:rsidRPr="00A021AC" w:rsidRDefault="00A021AC" w:rsidP="00A021AC">
            <w:pPr>
              <w:snapToGrid w:val="0"/>
              <w:jc w:val="both"/>
              <w:rPr>
                <w:rFonts w:ascii="Arial" w:hAnsi="Arial" w:cs="Arial"/>
                <w:bCs/>
                <w:sz w:val="20"/>
              </w:rPr>
            </w:pPr>
          </w:p>
          <w:p w14:paraId="4B0860B8" w14:textId="591C6723" w:rsidR="00A021AC" w:rsidRDefault="00AC6A4F" w:rsidP="00953DE9">
            <w:pPr>
              <w:snapToGrid w:val="0"/>
              <w:jc w:val="center"/>
              <w:rPr>
                <w:rFonts w:ascii="Arial" w:hAnsi="Arial" w:cs="Arial"/>
                <w:bCs/>
                <w:sz w:val="20"/>
              </w:rPr>
            </w:pPr>
            <w:r>
              <w:rPr>
                <w:rFonts w:ascii="Arial" w:hAnsi="Arial" w:cs="Arial"/>
                <w:bCs/>
                <w:sz w:val="20"/>
              </w:rPr>
              <w:t xml:space="preserve">Les documents sont disponibles </w:t>
            </w:r>
            <w:r w:rsidR="008E3A62">
              <w:rPr>
                <w:rFonts w:ascii="Arial" w:hAnsi="Arial" w:cs="Arial"/>
                <w:bCs/>
                <w:sz w:val="20"/>
              </w:rPr>
              <w:t xml:space="preserve">sur mon portefolio : </w:t>
            </w:r>
            <w:r w:rsidR="00E4393F">
              <w:rPr>
                <w:rFonts w:ascii="Arial" w:hAnsi="Arial" w:cs="Arial"/>
                <w:bCs/>
                <w:sz w:val="20"/>
              </w:rPr>
              <w:t>htpp://www.juliengomes.fr</w:t>
            </w:r>
          </w:p>
          <w:p w14:paraId="680F3852" w14:textId="7CAB4A3E" w:rsidR="00B71FC9" w:rsidRPr="00A021AC" w:rsidRDefault="00B71FC9" w:rsidP="00953DE9">
            <w:pPr>
              <w:snapToGrid w:val="0"/>
              <w:jc w:val="center"/>
              <w:rPr>
                <w:rFonts w:ascii="Arial" w:hAnsi="Arial" w:cs="Arial"/>
                <w:bCs/>
                <w:sz w:val="20"/>
              </w:rPr>
            </w:pPr>
            <w:r>
              <w:rPr>
                <w:rFonts w:ascii="Arial" w:hAnsi="Arial" w:cs="Arial"/>
                <w:bCs/>
                <w:sz w:val="20"/>
              </w:rPr>
              <w:t xml:space="preserve">Ainsi que sur le lien GitHub </w:t>
            </w:r>
            <w:r w:rsidR="001A25CB">
              <w:rPr>
                <w:rFonts w:ascii="Arial" w:hAnsi="Arial" w:cs="Arial"/>
                <w:bCs/>
                <w:sz w:val="20"/>
              </w:rPr>
              <w:t xml:space="preserve">suivant : </w:t>
            </w: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021AC" w:rsidRDefault="00A021AC" w:rsidP="00A021AC">
            <w:pPr>
              <w:spacing w:before="120" w:after="120"/>
              <w:jc w:val="center"/>
              <w:outlineLvl w:val="0"/>
              <w:rPr>
                <w:rFonts w:ascii="Arial" w:hAnsi="Arial" w:cs="Arial"/>
                <w:b/>
                <w:bCs/>
                <w:sz w:val="22"/>
                <w:szCs w:val="22"/>
              </w:rPr>
            </w:pPr>
            <w:bookmarkStart w:id="4" w:name="_Toc100845268"/>
            <w:r w:rsidRPr="00A021AC">
              <w:rPr>
                <w:rFonts w:ascii="Arial" w:hAnsi="Arial" w:cs="Arial"/>
                <w:b/>
                <w:bCs/>
                <w:sz w:val="22"/>
                <w:szCs w:val="22"/>
              </w:rPr>
              <w:t xml:space="preserve">ANNEXE 7-1-A : </w:t>
            </w:r>
            <w:r w:rsidRPr="00A021AC">
              <w:rPr>
                <w:rFonts w:ascii="Arial" w:hAnsi="Arial"/>
                <w:b/>
                <w:bCs/>
                <w:sz w:val="22"/>
                <w:szCs w:val="22"/>
              </w:rPr>
              <w:t xml:space="preserve">Fiche descriptive de réalisation professionnelle </w:t>
            </w:r>
            <w:r w:rsidRPr="00A021AC">
              <w:rPr>
                <w:rFonts w:ascii="Times" w:hAnsi="Times"/>
              </w:rPr>
              <w:br/>
            </w:r>
            <w:r w:rsidRPr="00A021AC">
              <w:rPr>
                <w:rFonts w:ascii="Arial" w:hAnsi="Arial" w:cs="Arial"/>
                <w:b/>
                <w:bCs/>
                <w:sz w:val="22"/>
                <w:szCs w:val="22"/>
              </w:rPr>
              <w:t>(verso, éventuellement pages suivantes)</w:t>
            </w:r>
            <w:bookmarkEnd w:id="4"/>
          </w:p>
        </w:tc>
      </w:tr>
    </w:tbl>
    <w:p w14:paraId="513DF4E7" w14:textId="77777777" w:rsidR="00A021AC" w:rsidRDefault="00A021AC" w:rsidP="00231A25">
      <w:pPr>
        <w:suppressAutoHyphens w:val="0"/>
        <w:rPr>
          <w:b/>
          <w:bCs/>
          <w:sz w:val="36"/>
          <w:szCs w:val="36"/>
        </w:rPr>
      </w:pPr>
    </w:p>
    <w:tbl>
      <w:tblPr>
        <w:tblW w:w="9923" w:type="dxa"/>
        <w:jc w:val="center"/>
        <w:tblLayout w:type="fixed"/>
        <w:tblCellMar>
          <w:left w:w="0" w:type="dxa"/>
          <w:right w:w="0" w:type="dxa"/>
        </w:tblCellMar>
        <w:tblLook w:val="0000" w:firstRow="0" w:lastRow="0" w:firstColumn="0" w:lastColumn="0" w:noHBand="0" w:noVBand="0"/>
      </w:tblPr>
      <w:tblGrid>
        <w:gridCol w:w="9923"/>
      </w:tblGrid>
      <w:tr w:rsidR="00A021AC" w:rsidRPr="001C04B4" w14:paraId="531746CC" w14:textId="77777777" w:rsidTr="00A021AC">
        <w:trPr>
          <w:cantSplit/>
          <w:trHeight w:val="406"/>
          <w:jc w:val="center"/>
        </w:trPr>
        <w:tc>
          <w:tcPr>
            <w:tcW w:w="9923" w:type="dxa"/>
            <w:tcBorders>
              <w:top w:val="single" w:sz="4" w:space="0" w:color="000000"/>
              <w:left w:val="single" w:sz="4" w:space="0" w:color="000000"/>
              <w:bottom w:val="single" w:sz="4" w:space="0" w:color="auto"/>
              <w:right w:val="single" w:sz="4" w:space="0" w:color="000000"/>
            </w:tcBorders>
            <w:vAlign w:val="center"/>
          </w:tcPr>
          <w:p w14:paraId="290DA7A0" w14:textId="1667F457" w:rsidR="00A021AC" w:rsidRPr="00735F6A" w:rsidRDefault="00A021AC" w:rsidP="009F1F30">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C310510" w14:textId="77777777" w:rsidR="00735F6A" w:rsidRPr="00064A3D" w:rsidRDefault="00735F6A" w:rsidP="00735F6A">
            <w:pPr>
              <w:widowControl w:val="0"/>
              <w:tabs>
                <w:tab w:val="left" w:pos="7822"/>
              </w:tabs>
              <w:spacing w:before="120" w:after="120"/>
              <w:rPr>
                <w:rFonts w:ascii="Arial" w:hAnsi="Arial" w:cs="Arial"/>
                <w:b/>
                <w:bCs/>
                <w:sz w:val="20"/>
                <w:szCs w:val="20"/>
              </w:rPr>
            </w:pPr>
            <w:r w:rsidRPr="00064A3D">
              <w:rPr>
                <w:rFonts w:ascii="Arial" w:hAnsi="Arial" w:cs="Arial"/>
                <w:b/>
                <w:bCs/>
                <w:sz w:val="20"/>
                <w:szCs w:val="20"/>
              </w:rPr>
              <w:t>Contexte :</w:t>
            </w:r>
          </w:p>
          <w:p w14:paraId="3F9BFBE6" w14:textId="77777777" w:rsidR="00735F6A" w:rsidRPr="009714C6" w:rsidRDefault="00735F6A" w:rsidP="00735F6A">
            <w:pPr>
              <w:widowControl w:val="0"/>
              <w:tabs>
                <w:tab w:val="left" w:pos="7822"/>
              </w:tabs>
              <w:spacing w:before="120" w:after="120"/>
              <w:rPr>
                <w:rFonts w:ascii="Arial" w:hAnsi="Arial" w:cs="Arial"/>
                <w:sz w:val="22"/>
                <w:szCs w:val="22"/>
              </w:rPr>
            </w:pPr>
            <w:r w:rsidRPr="009714C6">
              <w:rPr>
                <w:rFonts w:ascii="Arial" w:hAnsi="Arial" w:cs="Arial"/>
                <w:sz w:val="22"/>
                <w:szCs w:val="22"/>
              </w:rPr>
              <w:t>L’objectif du projet est de permettre aux Préfectures d’améliorer leur résilience informatique en cas de crise, d’optimiser leur système d’information ainsi que l’accessibilité sécurisé de son système d’information de l’extérieur.</w:t>
            </w:r>
          </w:p>
          <w:p w14:paraId="5E1B6C29" w14:textId="77777777" w:rsidR="00735F6A" w:rsidRDefault="00735F6A" w:rsidP="00735F6A">
            <w:pPr>
              <w:widowControl w:val="0"/>
              <w:tabs>
                <w:tab w:val="left" w:pos="7822"/>
              </w:tabs>
              <w:spacing w:before="120" w:after="120"/>
              <w:rPr>
                <w:rFonts w:ascii="Arial" w:hAnsi="Arial" w:cs="Arial"/>
                <w:b/>
                <w:bCs/>
                <w:sz w:val="20"/>
                <w:szCs w:val="20"/>
              </w:rPr>
            </w:pPr>
          </w:p>
          <w:p w14:paraId="5D115748" w14:textId="23239D13" w:rsidR="00735F6A" w:rsidRDefault="00735F6A" w:rsidP="00735F6A">
            <w:pPr>
              <w:widowControl w:val="0"/>
              <w:tabs>
                <w:tab w:val="left" w:pos="7822"/>
              </w:tabs>
              <w:spacing w:before="120" w:after="120"/>
              <w:rPr>
                <w:rFonts w:ascii="Arial" w:hAnsi="Arial" w:cs="Arial"/>
                <w:b/>
                <w:bCs/>
                <w:sz w:val="20"/>
                <w:szCs w:val="20"/>
              </w:rPr>
            </w:pPr>
            <w:r w:rsidRPr="00064A3D">
              <w:rPr>
                <w:rFonts w:ascii="Arial" w:hAnsi="Arial" w:cs="Arial"/>
                <w:b/>
                <w:bCs/>
                <w:sz w:val="20"/>
                <w:szCs w:val="20"/>
              </w:rPr>
              <w:t>Besoins </w:t>
            </w:r>
            <w:r w:rsidR="001756A3">
              <w:rPr>
                <w:rFonts w:ascii="Arial" w:hAnsi="Arial" w:cs="Arial"/>
                <w:b/>
                <w:bCs/>
                <w:sz w:val="20"/>
                <w:szCs w:val="20"/>
              </w:rPr>
              <w:t xml:space="preserve">pour ce projet : </w:t>
            </w:r>
          </w:p>
          <w:p w14:paraId="24A9BF15" w14:textId="77777777" w:rsidR="00B97C28" w:rsidRPr="00064A3D" w:rsidRDefault="00B97C28" w:rsidP="00735F6A">
            <w:pPr>
              <w:widowControl w:val="0"/>
              <w:tabs>
                <w:tab w:val="left" w:pos="7822"/>
              </w:tabs>
              <w:spacing w:before="120" w:after="120"/>
              <w:rPr>
                <w:rFonts w:ascii="Arial" w:hAnsi="Arial" w:cs="Arial"/>
                <w:b/>
                <w:bCs/>
                <w:sz w:val="20"/>
                <w:szCs w:val="20"/>
              </w:rPr>
            </w:pPr>
          </w:p>
          <w:p w14:paraId="7D4E3EB1" w14:textId="1F1454E9"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En préfecture :</w:t>
            </w:r>
            <w:r w:rsidR="00B97C28">
              <w:rPr>
                <w:rFonts w:ascii="Arial" w:hAnsi="Arial" w:cs="Arial"/>
                <w:sz w:val="20"/>
                <w:szCs w:val="20"/>
              </w:rPr>
              <w:br/>
            </w:r>
          </w:p>
          <w:p w14:paraId="3DC80ED4"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-un réseau électrique ondulé</w:t>
            </w:r>
          </w:p>
          <w:p w14:paraId="3EED9EAD"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-Redondance des routeurs et liens WAN</w:t>
            </w:r>
          </w:p>
          <w:p w14:paraId="3CED2D83"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-Accès aux ressources du serveur </w:t>
            </w:r>
            <w:proofErr w:type="spellStart"/>
            <w:r w:rsidRPr="00064A3D">
              <w:rPr>
                <w:rFonts w:ascii="Arial" w:hAnsi="Arial" w:cs="Arial"/>
                <w:sz w:val="20"/>
                <w:szCs w:val="20"/>
              </w:rPr>
              <w:t>eBrigade</w:t>
            </w:r>
            <w:proofErr w:type="spellEnd"/>
            <w:r w:rsidRPr="00064A3D">
              <w:rPr>
                <w:rFonts w:ascii="Arial" w:hAnsi="Arial" w:cs="Arial"/>
                <w:sz w:val="20"/>
                <w:szCs w:val="20"/>
              </w:rPr>
              <w:t xml:space="preserve"> en LAN et DMZ</w:t>
            </w:r>
          </w:p>
          <w:p w14:paraId="71F7CC2F"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-Messagerie électronique fonctionnelle uniquement en LAN/VPN RW</w:t>
            </w:r>
          </w:p>
          <w:p w14:paraId="4A611FDC"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-Serveur </w:t>
            </w:r>
            <w:proofErr w:type="spellStart"/>
            <w:r w:rsidRPr="00064A3D">
              <w:rPr>
                <w:rFonts w:ascii="Arial" w:hAnsi="Arial" w:cs="Arial"/>
                <w:sz w:val="20"/>
                <w:szCs w:val="20"/>
              </w:rPr>
              <w:t>voIP</w:t>
            </w:r>
            <w:proofErr w:type="spellEnd"/>
            <w:r w:rsidRPr="00064A3D">
              <w:rPr>
                <w:rFonts w:ascii="Arial" w:hAnsi="Arial" w:cs="Arial"/>
                <w:sz w:val="20"/>
                <w:szCs w:val="20"/>
              </w:rPr>
              <w:t xml:space="preserve"> et logiciels de téléphonie IP uniquement en LAN/VPN RW</w:t>
            </w:r>
          </w:p>
          <w:p w14:paraId="0B100D46"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-L’ensemble des postes de travail sont sur Windows 10 Pro x64</w:t>
            </w:r>
          </w:p>
          <w:p w14:paraId="01D9DB73"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-Couplage avec l’annuaire Active Directory de l’établissement (à créer).</w:t>
            </w:r>
          </w:p>
          <w:p w14:paraId="1DC473EA"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-La cible est de 10 utilisateurs en simultanés</w:t>
            </w:r>
          </w:p>
          <w:p w14:paraId="149FA723" w14:textId="214796E2" w:rsidR="00735F6A" w:rsidRPr="00064A3D" w:rsidRDefault="00B97C28" w:rsidP="00735F6A">
            <w:pPr>
              <w:widowControl w:val="0"/>
              <w:tabs>
                <w:tab w:val="left" w:pos="7822"/>
              </w:tabs>
              <w:spacing w:before="120" w:after="120"/>
              <w:rPr>
                <w:rFonts w:ascii="Arial" w:hAnsi="Arial" w:cs="Arial"/>
                <w:sz w:val="20"/>
                <w:szCs w:val="20"/>
              </w:rPr>
            </w:pPr>
            <w:r>
              <w:rPr>
                <w:rFonts w:ascii="Arial" w:hAnsi="Arial" w:cs="Arial"/>
                <w:sz w:val="20"/>
                <w:szCs w:val="20"/>
              </w:rPr>
              <w:br/>
            </w:r>
            <w:r w:rsidR="00735F6A" w:rsidRPr="00064A3D">
              <w:rPr>
                <w:rFonts w:ascii="Arial" w:hAnsi="Arial" w:cs="Arial"/>
                <w:sz w:val="20"/>
                <w:szCs w:val="20"/>
              </w:rPr>
              <w:t>En connexion à distance :</w:t>
            </w:r>
            <w:r>
              <w:rPr>
                <w:rFonts w:ascii="Arial" w:hAnsi="Arial" w:cs="Arial"/>
                <w:sz w:val="20"/>
                <w:szCs w:val="20"/>
              </w:rPr>
              <w:br/>
            </w:r>
          </w:p>
          <w:p w14:paraId="4BDBAD00"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-Connexion à distance au réseau informatique de la Préfecture en mode « </w:t>
            </w:r>
            <w:proofErr w:type="spellStart"/>
            <w:r w:rsidRPr="00064A3D">
              <w:rPr>
                <w:rFonts w:ascii="Arial" w:hAnsi="Arial" w:cs="Arial"/>
                <w:sz w:val="20"/>
                <w:szCs w:val="20"/>
              </w:rPr>
              <w:t>OpenVPN</w:t>
            </w:r>
            <w:proofErr w:type="spellEnd"/>
            <w:r w:rsidRPr="00064A3D">
              <w:rPr>
                <w:rFonts w:ascii="Arial" w:hAnsi="Arial" w:cs="Arial"/>
                <w:sz w:val="20"/>
                <w:szCs w:val="20"/>
              </w:rPr>
              <w:t xml:space="preserve"> Road Warrior »</w:t>
            </w:r>
          </w:p>
          <w:p w14:paraId="4588B72F"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-Une fois la connexion VPN RW initialisée, il sera possible de :</w:t>
            </w:r>
          </w:p>
          <w:p w14:paraId="28E86C47"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-Envoi/Réception de courriers électroniques</w:t>
            </w:r>
          </w:p>
          <w:p w14:paraId="778EB056" w14:textId="77777777" w:rsidR="00735F6A" w:rsidRPr="00064A3D" w:rsidRDefault="00735F6A" w:rsidP="00735F6A">
            <w:pPr>
              <w:widowControl w:val="0"/>
              <w:tabs>
                <w:tab w:val="left" w:pos="7822"/>
              </w:tabs>
              <w:spacing w:before="120" w:after="120"/>
              <w:rPr>
                <w:rFonts w:ascii="Arial" w:hAnsi="Arial" w:cs="Arial"/>
                <w:sz w:val="20"/>
                <w:szCs w:val="20"/>
              </w:rPr>
            </w:pPr>
            <w:r w:rsidRPr="00064A3D">
              <w:rPr>
                <w:rFonts w:ascii="Arial" w:hAnsi="Arial" w:cs="Arial"/>
                <w:sz w:val="20"/>
                <w:szCs w:val="20"/>
              </w:rPr>
              <w:t>-Appels sur téléphone IP via softphone</w:t>
            </w:r>
          </w:p>
          <w:p w14:paraId="380FDD90" w14:textId="77777777" w:rsidR="00735F6A" w:rsidRPr="00064A3D" w:rsidRDefault="00735F6A" w:rsidP="00735F6A">
            <w:pPr>
              <w:widowControl w:val="0"/>
              <w:tabs>
                <w:tab w:val="left" w:pos="7822"/>
              </w:tabs>
              <w:spacing w:before="120" w:after="120"/>
              <w:rPr>
                <w:rFonts w:ascii="Arial" w:hAnsi="Arial" w:cs="Arial"/>
                <w:sz w:val="22"/>
                <w:szCs w:val="22"/>
              </w:rPr>
            </w:pPr>
            <w:r w:rsidRPr="00064A3D">
              <w:rPr>
                <w:rFonts w:ascii="Arial" w:hAnsi="Arial" w:cs="Arial"/>
                <w:sz w:val="20"/>
                <w:szCs w:val="20"/>
              </w:rPr>
              <w:t xml:space="preserve">-L’accès et l’utilisation du logiciel </w:t>
            </w:r>
            <w:proofErr w:type="spellStart"/>
            <w:r w:rsidRPr="00064A3D">
              <w:rPr>
                <w:rFonts w:ascii="Arial" w:hAnsi="Arial" w:cs="Arial"/>
                <w:sz w:val="20"/>
                <w:szCs w:val="20"/>
              </w:rPr>
              <w:t>eBrigade</w:t>
            </w:r>
            <w:proofErr w:type="spellEnd"/>
            <w:r w:rsidRPr="00064A3D">
              <w:rPr>
                <w:rFonts w:ascii="Arial" w:hAnsi="Arial" w:cs="Arial"/>
                <w:sz w:val="20"/>
                <w:szCs w:val="20"/>
              </w:rPr>
              <w:t xml:space="preserve"> + accès en mode dégradé via DMZ</w:t>
            </w:r>
          </w:p>
          <w:p w14:paraId="1C82FA6B" w14:textId="77777777" w:rsidR="00A021AC" w:rsidRPr="001C04B4" w:rsidRDefault="00A021AC" w:rsidP="009F1F30">
            <w:pPr>
              <w:snapToGrid w:val="0"/>
              <w:spacing w:line="276" w:lineRule="auto"/>
              <w:rPr>
                <w:rFonts w:ascii="Arial" w:hAnsi="Arial"/>
                <w:bCs/>
                <w:sz w:val="20"/>
                <w:szCs w:val="20"/>
              </w:rPr>
            </w:pPr>
          </w:p>
          <w:p w14:paraId="67CD8940" w14:textId="77777777" w:rsidR="00A021AC" w:rsidRPr="001C04B4" w:rsidRDefault="00A021AC" w:rsidP="009F1F30">
            <w:pPr>
              <w:snapToGrid w:val="0"/>
              <w:spacing w:line="276" w:lineRule="auto"/>
              <w:rPr>
                <w:rFonts w:ascii="Arial" w:hAnsi="Arial"/>
                <w:bCs/>
                <w:sz w:val="20"/>
                <w:szCs w:val="20"/>
              </w:rPr>
            </w:pPr>
          </w:p>
        </w:tc>
      </w:tr>
    </w:tbl>
    <w:p w14:paraId="2AF41247" w14:textId="77777777" w:rsidR="00D205DD" w:rsidRDefault="00D205DD" w:rsidP="00231A25">
      <w:pPr>
        <w:suppressAutoHyphens w:val="0"/>
        <w:rPr>
          <w:b/>
          <w:bCs/>
          <w:sz w:val="36"/>
          <w:szCs w:val="36"/>
        </w:rPr>
      </w:pPr>
    </w:p>
    <w:p w14:paraId="096E5F15" w14:textId="6A425B5A" w:rsidR="00427979" w:rsidRDefault="00427979" w:rsidP="00D205DD"/>
    <w:bookmarkEnd w:id="0"/>
    <w:bookmarkEnd w:id="1"/>
    <w:p w14:paraId="10E28449" w14:textId="77777777" w:rsidR="00C6487D" w:rsidRDefault="00113AF0" w:rsidP="00C6487D">
      <w:pPr>
        <w:pStyle w:val="Titre"/>
        <w:rPr>
          <w:sz w:val="2"/>
          <w:szCs w:val="2"/>
        </w:rPr>
      </w:pPr>
      <w:r>
        <w:rPr>
          <w:sz w:val="2"/>
          <w:szCs w:val="2"/>
        </w:rPr>
        <w:br w:type="page"/>
      </w: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3828877C" w14:textId="1BE1534F" w:rsidR="00A021AC" w:rsidRDefault="00E14126" w:rsidP="00A021AC">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p>
        <w:p w14:paraId="05E27565" w14:textId="0738DF5E"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69" w:history="1">
            <w:r w:rsidR="00A021AC" w:rsidRPr="002D28F3">
              <w:rPr>
                <w:rStyle w:val="Lienhypertexte"/>
                <w:noProof/>
              </w:rPr>
              <w:t>Contexte</w:t>
            </w:r>
            <w:r w:rsidR="00A021AC">
              <w:rPr>
                <w:noProof/>
                <w:webHidden/>
              </w:rPr>
              <w:tab/>
            </w:r>
            <w:r w:rsidR="00A021AC">
              <w:rPr>
                <w:noProof/>
                <w:webHidden/>
              </w:rPr>
              <w:fldChar w:fldCharType="begin"/>
            </w:r>
            <w:r w:rsidR="00A021AC">
              <w:rPr>
                <w:noProof/>
                <w:webHidden/>
              </w:rPr>
              <w:instrText xml:space="preserve"> PAGEREF _Toc100845269 \h </w:instrText>
            </w:r>
            <w:r w:rsidR="00A021AC">
              <w:rPr>
                <w:noProof/>
                <w:webHidden/>
              </w:rPr>
            </w:r>
            <w:r w:rsidR="00A021AC">
              <w:rPr>
                <w:noProof/>
                <w:webHidden/>
              </w:rPr>
              <w:fldChar w:fldCharType="separate"/>
            </w:r>
            <w:r w:rsidR="004C1119">
              <w:rPr>
                <w:noProof/>
                <w:webHidden/>
              </w:rPr>
              <w:t>5</w:t>
            </w:r>
            <w:r w:rsidR="00A021AC">
              <w:rPr>
                <w:noProof/>
                <w:webHidden/>
              </w:rPr>
              <w:fldChar w:fldCharType="end"/>
            </w:r>
          </w:hyperlink>
        </w:p>
        <w:p w14:paraId="5BBE52E5" w14:textId="2A46AF51"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0" w:history="1">
            <w:r w:rsidR="00A021AC" w:rsidRPr="002D28F3">
              <w:rPr>
                <w:rStyle w:val="Lienhypertexte"/>
                <w:rFonts w:eastAsiaTheme="majorEastAsia"/>
                <w:noProof/>
              </w:rPr>
              <w:t>Besoins et contraintes</w:t>
            </w:r>
            <w:r w:rsidR="00A021AC">
              <w:rPr>
                <w:noProof/>
                <w:webHidden/>
              </w:rPr>
              <w:tab/>
            </w:r>
            <w:r w:rsidR="00A021AC">
              <w:rPr>
                <w:noProof/>
                <w:webHidden/>
              </w:rPr>
              <w:fldChar w:fldCharType="begin"/>
            </w:r>
            <w:r w:rsidR="00A021AC">
              <w:rPr>
                <w:noProof/>
                <w:webHidden/>
              </w:rPr>
              <w:instrText xml:space="preserve"> PAGEREF _Toc100845270 \h </w:instrText>
            </w:r>
            <w:r w:rsidR="00A021AC">
              <w:rPr>
                <w:noProof/>
                <w:webHidden/>
              </w:rPr>
            </w:r>
            <w:r w:rsidR="00A021AC">
              <w:rPr>
                <w:noProof/>
                <w:webHidden/>
              </w:rPr>
              <w:fldChar w:fldCharType="separate"/>
            </w:r>
            <w:r w:rsidR="004C1119">
              <w:rPr>
                <w:noProof/>
                <w:webHidden/>
              </w:rPr>
              <w:t>5</w:t>
            </w:r>
            <w:r w:rsidR="00A021AC">
              <w:rPr>
                <w:noProof/>
                <w:webHidden/>
              </w:rPr>
              <w:fldChar w:fldCharType="end"/>
            </w:r>
          </w:hyperlink>
        </w:p>
        <w:p w14:paraId="2F7F05AA" w14:textId="1965BE25"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1" w:history="1">
            <w:r w:rsidR="00A021AC" w:rsidRPr="002D28F3">
              <w:rPr>
                <w:rStyle w:val="Lienhypertexte"/>
                <w:rFonts w:eastAsiaTheme="majorEastAsia"/>
                <w:noProof/>
              </w:rPr>
              <w:t>Solutions retenues et argumentations</w:t>
            </w:r>
            <w:r w:rsidR="00A021AC">
              <w:rPr>
                <w:noProof/>
                <w:webHidden/>
              </w:rPr>
              <w:tab/>
            </w:r>
            <w:r w:rsidR="00A021AC">
              <w:rPr>
                <w:noProof/>
                <w:webHidden/>
              </w:rPr>
              <w:fldChar w:fldCharType="begin"/>
            </w:r>
            <w:r w:rsidR="00A021AC">
              <w:rPr>
                <w:noProof/>
                <w:webHidden/>
              </w:rPr>
              <w:instrText xml:space="preserve"> PAGEREF _Toc100845271 \h </w:instrText>
            </w:r>
            <w:r w:rsidR="00A021AC">
              <w:rPr>
                <w:noProof/>
                <w:webHidden/>
              </w:rPr>
            </w:r>
            <w:r w:rsidR="00A021AC">
              <w:rPr>
                <w:noProof/>
                <w:webHidden/>
              </w:rPr>
              <w:fldChar w:fldCharType="separate"/>
            </w:r>
            <w:r w:rsidR="004C1119">
              <w:rPr>
                <w:noProof/>
                <w:webHidden/>
              </w:rPr>
              <w:t>6</w:t>
            </w:r>
            <w:r w:rsidR="00A021AC">
              <w:rPr>
                <w:noProof/>
                <w:webHidden/>
              </w:rPr>
              <w:fldChar w:fldCharType="end"/>
            </w:r>
          </w:hyperlink>
        </w:p>
        <w:p w14:paraId="370928DE" w14:textId="7A938A58"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2" w:history="1">
            <w:r w:rsidR="00A021AC" w:rsidRPr="002D28F3">
              <w:rPr>
                <w:rStyle w:val="Lienhypertexte"/>
                <w:rFonts w:eastAsiaTheme="majorEastAsia"/>
                <w:noProof/>
              </w:rPr>
              <w:t>Schéma réseau</w:t>
            </w:r>
            <w:r w:rsidR="00A021AC">
              <w:rPr>
                <w:noProof/>
                <w:webHidden/>
              </w:rPr>
              <w:tab/>
            </w:r>
            <w:r w:rsidR="00A021AC">
              <w:rPr>
                <w:noProof/>
                <w:webHidden/>
              </w:rPr>
              <w:fldChar w:fldCharType="begin"/>
            </w:r>
            <w:r w:rsidR="00A021AC">
              <w:rPr>
                <w:noProof/>
                <w:webHidden/>
              </w:rPr>
              <w:instrText xml:space="preserve"> PAGEREF _Toc100845272 \h </w:instrText>
            </w:r>
            <w:r w:rsidR="00A021AC">
              <w:rPr>
                <w:noProof/>
                <w:webHidden/>
              </w:rPr>
            </w:r>
            <w:r w:rsidR="00A021AC">
              <w:rPr>
                <w:noProof/>
                <w:webHidden/>
              </w:rPr>
              <w:fldChar w:fldCharType="separate"/>
            </w:r>
            <w:r w:rsidR="004C1119">
              <w:rPr>
                <w:noProof/>
                <w:webHidden/>
              </w:rPr>
              <w:t>7</w:t>
            </w:r>
            <w:r w:rsidR="00A021AC">
              <w:rPr>
                <w:noProof/>
                <w:webHidden/>
              </w:rPr>
              <w:fldChar w:fldCharType="end"/>
            </w:r>
          </w:hyperlink>
        </w:p>
        <w:p w14:paraId="7571ABE1" w14:textId="76C3BB7D"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3" w:history="1">
            <w:r w:rsidR="00A021AC" w:rsidRPr="002D28F3">
              <w:rPr>
                <w:rStyle w:val="Lienhypertexte"/>
                <w:rFonts w:eastAsiaTheme="majorEastAsia"/>
                <w:noProof/>
              </w:rPr>
              <w:t>Coût du projet</w:t>
            </w:r>
            <w:r w:rsidR="00A021AC">
              <w:rPr>
                <w:noProof/>
                <w:webHidden/>
              </w:rPr>
              <w:tab/>
            </w:r>
            <w:r w:rsidR="00A021AC">
              <w:rPr>
                <w:noProof/>
                <w:webHidden/>
              </w:rPr>
              <w:fldChar w:fldCharType="begin"/>
            </w:r>
            <w:r w:rsidR="00A021AC">
              <w:rPr>
                <w:noProof/>
                <w:webHidden/>
              </w:rPr>
              <w:instrText xml:space="preserve"> PAGEREF _Toc100845273 \h </w:instrText>
            </w:r>
            <w:r w:rsidR="00A021AC">
              <w:rPr>
                <w:noProof/>
                <w:webHidden/>
              </w:rPr>
            </w:r>
            <w:r w:rsidR="00A021AC">
              <w:rPr>
                <w:noProof/>
                <w:webHidden/>
              </w:rPr>
              <w:fldChar w:fldCharType="separate"/>
            </w:r>
            <w:r w:rsidR="004C1119">
              <w:rPr>
                <w:noProof/>
                <w:webHidden/>
              </w:rPr>
              <w:t>8</w:t>
            </w:r>
            <w:r w:rsidR="00A021AC">
              <w:rPr>
                <w:noProof/>
                <w:webHidden/>
              </w:rPr>
              <w:fldChar w:fldCharType="end"/>
            </w:r>
          </w:hyperlink>
        </w:p>
        <w:p w14:paraId="24DBD1C6" w14:textId="6EF3D455"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4" w:history="1">
            <w:r w:rsidR="00A021AC" w:rsidRPr="002D28F3">
              <w:rPr>
                <w:rStyle w:val="Lienhypertexte"/>
                <w:rFonts w:eastAsiaTheme="majorEastAsia"/>
                <w:noProof/>
              </w:rPr>
              <w:t>Planning prévisionnel</w:t>
            </w:r>
            <w:r w:rsidR="00A021AC">
              <w:rPr>
                <w:noProof/>
                <w:webHidden/>
              </w:rPr>
              <w:tab/>
            </w:r>
            <w:r w:rsidR="00A021AC">
              <w:rPr>
                <w:noProof/>
                <w:webHidden/>
              </w:rPr>
              <w:fldChar w:fldCharType="begin"/>
            </w:r>
            <w:r w:rsidR="00A021AC">
              <w:rPr>
                <w:noProof/>
                <w:webHidden/>
              </w:rPr>
              <w:instrText xml:space="preserve"> PAGEREF _Toc100845274 \h </w:instrText>
            </w:r>
            <w:r w:rsidR="00A021AC">
              <w:rPr>
                <w:noProof/>
                <w:webHidden/>
              </w:rPr>
            </w:r>
            <w:r w:rsidR="00A021AC">
              <w:rPr>
                <w:noProof/>
                <w:webHidden/>
              </w:rPr>
              <w:fldChar w:fldCharType="separate"/>
            </w:r>
            <w:r w:rsidR="004C1119">
              <w:rPr>
                <w:noProof/>
                <w:webHidden/>
              </w:rPr>
              <w:t>9</w:t>
            </w:r>
            <w:r w:rsidR="00A021AC">
              <w:rPr>
                <w:noProof/>
                <w:webHidden/>
              </w:rPr>
              <w:fldChar w:fldCharType="end"/>
            </w:r>
          </w:hyperlink>
        </w:p>
        <w:p w14:paraId="200B564C" w14:textId="0FA154A8"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5" w:history="1">
            <w:r w:rsidR="00A021AC" w:rsidRPr="002D28F3">
              <w:rPr>
                <w:rStyle w:val="Lienhypertexte"/>
                <w:rFonts w:eastAsiaTheme="majorEastAsia"/>
                <w:noProof/>
              </w:rPr>
              <w:t>Planning réel</w:t>
            </w:r>
            <w:r w:rsidR="00A021AC">
              <w:rPr>
                <w:noProof/>
                <w:webHidden/>
              </w:rPr>
              <w:tab/>
            </w:r>
            <w:r w:rsidR="00A021AC">
              <w:rPr>
                <w:noProof/>
                <w:webHidden/>
              </w:rPr>
              <w:fldChar w:fldCharType="begin"/>
            </w:r>
            <w:r w:rsidR="00A021AC">
              <w:rPr>
                <w:noProof/>
                <w:webHidden/>
              </w:rPr>
              <w:instrText xml:space="preserve"> PAGEREF _Toc100845275 \h </w:instrText>
            </w:r>
            <w:r w:rsidR="00A021AC">
              <w:rPr>
                <w:noProof/>
                <w:webHidden/>
              </w:rPr>
            </w:r>
            <w:r w:rsidR="00A021AC">
              <w:rPr>
                <w:noProof/>
                <w:webHidden/>
              </w:rPr>
              <w:fldChar w:fldCharType="separate"/>
            </w:r>
            <w:r w:rsidR="004C1119">
              <w:rPr>
                <w:noProof/>
                <w:webHidden/>
              </w:rPr>
              <w:t>9</w:t>
            </w:r>
            <w:r w:rsidR="00A021AC">
              <w:rPr>
                <w:noProof/>
                <w:webHidden/>
              </w:rPr>
              <w:fldChar w:fldCharType="end"/>
            </w:r>
          </w:hyperlink>
        </w:p>
        <w:p w14:paraId="6DFA7261" w14:textId="24643A4E"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6" w:history="1">
            <w:r w:rsidR="00A021AC" w:rsidRPr="002D28F3">
              <w:rPr>
                <w:rStyle w:val="Lienhypertexte"/>
                <w:rFonts w:eastAsiaTheme="majorEastAsia"/>
                <w:noProof/>
              </w:rPr>
              <w:t>Planning prévisionnel vs réel</w:t>
            </w:r>
            <w:r w:rsidR="00A021AC">
              <w:rPr>
                <w:noProof/>
                <w:webHidden/>
              </w:rPr>
              <w:tab/>
            </w:r>
            <w:r w:rsidR="00A021AC">
              <w:rPr>
                <w:noProof/>
                <w:webHidden/>
              </w:rPr>
              <w:fldChar w:fldCharType="begin"/>
            </w:r>
            <w:r w:rsidR="00A021AC">
              <w:rPr>
                <w:noProof/>
                <w:webHidden/>
              </w:rPr>
              <w:instrText xml:space="preserve"> PAGEREF _Toc100845276 \h </w:instrText>
            </w:r>
            <w:r w:rsidR="00A021AC">
              <w:rPr>
                <w:noProof/>
                <w:webHidden/>
              </w:rPr>
            </w:r>
            <w:r w:rsidR="00A021AC">
              <w:rPr>
                <w:noProof/>
                <w:webHidden/>
              </w:rPr>
              <w:fldChar w:fldCharType="separate"/>
            </w:r>
            <w:r w:rsidR="004C1119">
              <w:rPr>
                <w:noProof/>
                <w:webHidden/>
              </w:rPr>
              <w:t>10</w:t>
            </w:r>
            <w:r w:rsidR="00A021AC">
              <w:rPr>
                <w:noProof/>
                <w:webHidden/>
              </w:rPr>
              <w:fldChar w:fldCharType="end"/>
            </w:r>
          </w:hyperlink>
        </w:p>
        <w:p w14:paraId="3C02EC19" w14:textId="6C2BBC7A"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7" w:history="1">
            <w:r w:rsidR="00A021AC" w:rsidRPr="002D28F3">
              <w:rPr>
                <w:rStyle w:val="Lienhypertexte"/>
                <w:noProof/>
              </w:rPr>
              <w:t>Conclusion</w:t>
            </w:r>
            <w:r w:rsidR="00A021AC">
              <w:rPr>
                <w:noProof/>
                <w:webHidden/>
              </w:rPr>
              <w:tab/>
            </w:r>
            <w:r w:rsidR="00A021AC">
              <w:rPr>
                <w:noProof/>
                <w:webHidden/>
              </w:rPr>
              <w:fldChar w:fldCharType="begin"/>
            </w:r>
            <w:r w:rsidR="00A021AC">
              <w:rPr>
                <w:noProof/>
                <w:webHidden/>
              </w:rPr>
              <w:instrText xml:space="preserve"> PAGEREF _Toc100845277 \h </w:instrText>
            </w:r>
            <w:r w:rsidR="00A021AC">
              <w:rPr>
                <w:noProof/>
                <w:webHidden/>
              </w:rPr>
            </w:r>
            <w:r w:rsidR="00A021AC">
              <w:rPr>
                <w:noProof/>
                <w:webHidden/>
              </w:rPr>
              <w:fldChar w:fldCharType="separate"/>
            </w:r>
            <w:r w:rsidR="004C1119">
              <w:rPr>
                <w:noProof/>
                <w:webHidden/>
              </w:rPr>
              <w:t>11</w:t>
            </w:r>
            <w:r w:rsidR="00A021AC">
              <w:rPr>
                <w:noProof/>
                <w:webHidden/>
              </w:rPr>
              <w:fldChar w:fldCharType="end"/>
            </w:r>
          </w:hyperlink>
        </w:p>
        <w:p w14:paraId="57285478" w14:textId="1608CDBD" w:rsidR="00A021AC" w:rsidRDefault="001262F0">
          <w:pPr>
            <w:pStyle w:val="TM1"/>
            <w:tabs>
              <w:tab w:val="right" w:leader="dot" w:pos="10195"/>
            </w:tabs>
            <w:rPr>
              <w:rFonts w:asciiTheme="minorHAnsi" w:eastAsiaTheme="minorEastAsia" w:hAnsiTheme="minorHAnsi" w:cstheme="minorBidi"/>
              <w:noProof/>
              <w:sz w:val="22"/>
              <w:szCs w:val="22"/>
              <w:lang w:eastAsia="fr-FR"/>
            </w:rPr>
          </w:pPr>
          <w:hyperlink w:anchor="_Toc100845278" w:history="1">
            <w:r w:rsidR="00A021AC" w:rsidRPr="002D28F3">
              <w:rPr>
                <w:rStyle w:val="Lienhypertexte"/>
                <w:noProof/>
              </w:rPr>
              <w:t>Améliorations possibles</w:t>
            </w:r>
            <w:r w:rsidR="00A021AC">
              <w:rPr>
                <w:noProof/>
                <w:webHidden/>
              </w:rPr>
              <w:tab/>
            </w:r>
            <w:r w:rsidR="00A021AC">
              <w:rPr>
                <w:noProof/>
                <w:webHidden/>
              </w:rPr>
              <w:fldChar w:fldCharType="begin"/>
            </w:r>
            <w:r w:rsidR="00A021AC">
              <w:rPr>
                <w:noProof/>
                <w:webHidden/>
              </w:rPr>
              <w:instrText xml:space="preserve"> PAGEREF _Toc100845278 \h </w:instrText>
            </w:r>
            <w:r w:rsidR="00A021AC">
              <w:rPr>
                <w:noProof/>
                <w:webHidden/>
              </w:rPr>
            </w:r>
            <w:r w:rsidR="00A021AC">
              <w:rPr>
                <w:noProof/>
                <w:webHidden/>
              </w:rPr>
              <w:fldChar w:fldCharType="separate"/>
            </w:r>
            <w:r w:rsidR="004C1119">
              <w:rPr>
                <w:noProof/>
                <w:webHidden/>
              </w:rPr>
              <w:t>11</w:t>
            </w:r>
            <w:r w:rsidR="00A021AC">
              <w:rPr>
                <w:noProof/>
                <w:webHidden/>
              </w:rPr>
              <w:fldChar w:fldCharType="end"/>
            </w:r>
          </w:hyperlink>
        </w:p>
        <w:p w14:paraId="2A0DD18C" w14:textId="111F3527" w:rsidR="00E14126" w:rsidRDefault="00E14126">
          <w:r>
            <w:rPr>
              <w:b/>
              <w:bCs/>
            </w:rPr>
            <w:fldChar w:fldCharType="end"/>
          </w:r>
        </w:p>
      </w:sdtContent>
    </w:sdt>
    <w:p w14:paraId="22C8FF02" w14:textId="10AD7849" w:rsidR="00E14126" w:rsidRDefault="00E14126">
      <w:pPr>
        <w:suppressAutoHyphens w:val="0"/>
      </w:pPr>
    </w:p>
    <w:p w14:paraId="3D9475B5" w14:textId="77777777" w:rsidR="00E14126" w:rsidRDefault="00E14126">
      <w:pPr>
        <w:suppressAutoHyphens w:val="0"/>
      </w:pPr>
      <w:r>
        <w:br w:type="page"/>
      </w:r>
    </w:p>
    <w:p w14:paraId="7EB49E8D" w14:textId="77777777" w:rsidR="00E14126" w:rsidRDefault="00E14126">
      <w:pPr>
        <w:suppressAutoHyphens w:val="0"/>
        <w:rPr>
          <w:rFonts w:eastAsiaTheme="majorEastAsia" w:cstheme="majorBidi"/>
          <w:spacing w:val="-10"/>
          <w:kern w:val="28"/>
          <w:sz w:val="56"/>
          <w:szCs w:val="56"/>
        </w:rPr>
      </w:pPr>
    </w:p>
    <w:p w14:paraId="28006F5B" w14:textId="3DF68A57" w:rsidR="00C6487D" w:rsidRDefault="00341278" w:rsidP="00187346">
      <w:pPr>
        <w:pStyle w:val="Titre1"/>
        <w:numPr>
          <w:ilvl w:val="0"/>
          <w:numId w:val="46"/>
        </w:numPr>
        <w:rPr>
          <w:szCs w:val="52"/>
        </w:rPr>
      </w:pPr>
      <w:bookmarkStart w:id="5" w:name="_Toc100845269"/>
      <w:r w:rsidRPr="00640E1F">
        <w:rPr>
          <w:szCs w:val="52"/>
        </w:rPr>
        <w:t>Contexte</w:t>
      </w:r>
      <w:bookmarkEnd w:id="5"/>
    </w:p>
    <w:p w14:paraId="3CB390E2" w14:textId="77777777" w:rsidR="00CD077E" w:rsidRPr="00CD077E" w:rsidRDefault="00CD077E" w:rsidP="00CD077E"/>
    <w:p w14:paraId="36FB787D" w14:textId="77777777" w:rsidR="00CD077E" w:rsidRPr="00495188" w:rsidRDefault="00CD077E" w:rsidP="00CD077E">
      <w:pPr>
        <w:ind w:firstLine="708"/>
      </w:pPr>
      <w:r w:rsidRPr="00495188">
        <w:t>L’objectif du projet est de permettre aux Préfectures d’améliorer leur résilience informatique en cas de crise, d’optimiser leur système d’information ainsi que l’accessibilité sécurisé de son système d’information de l’extérieur.</w:t>
      </w:r>
    </w:p>
    <w:p w14:paraId="027C9F78" w14:textId="77777777" w:rsidR="00D921F7" w:rsidRDefault="00D921F7" w:rsidP="00341278">
      <w:pPr>
        <w:pStyle w:val="Default"/>
        <w:jc w:val="both"/>
      </w:pPr>
    </w:p>
    <w:p w14:paraId="610AFC8A" w14:textId="77777777" w:rsidR="00341278" w:rsidRDefault="00341278" w:rsidP="00E02F69">
      <w:pPr>
        <w:pStyle w:val="Default"/>
        <w:rPr>
          <w:sz w:val="22"/>
          <w:szCs w:val="22"/>
        </w:rPr>
      </w:pPr>
    </w:p>
    <w:p w14:paraId="48BD338B" w14:textId="1B3AA353" w:rsidR="00B70E80" w:rsidRDefault="00B70E80" w:rsidP="00187346">
      <w:pPr>
        <w:pStyle w:val="Titre1"/>
        <w:numPr>
          <w:ilvl w:val="0"/>
          <w:numId w:val="46"/>
        </w:numPr>
        <w:rPr>
          <w:rFonts w:eastAsiaTheme="majorEastAsia"/>
        </w:rPr>
      </w:pPr>
      <w:bookmarkStart w:id="6" w:name="_Toc100845270"/>
      <w:r>
        <w:rPr>
          <w:rFonts w:eastAsiaTheme="majorEastAsia"/>
        </w:rPr>
        <w:t>Besoins et contraintes</w:t>
      </w:r>
      <w:bookmarkEnd w:id="6"/>
    </w:p>
    <w:p w14:paraId="7502092E" w14:textId="1A578382" w:rsidR="00B70E80" w:rsidRDefault="00B70E80" w:rsidP="001C459C"/>
    <w:p w14:paraId="14F16C38" w14:textId="77777777" w:rsidR="003D52AD" w:rsidRDefault="003D52AD" w:rsidP="003D52AD">
      <w:r>
        <w:t>Les différents besoins pour ce projet sont :</w:t>
      </w:r>
    </w:p>
    <w:p w14:paraId="0CD15E2A" w14:textId="77777777" w:rsidR="003D52AD" w:rsidRDefault="003D52AD" w:rsidP="003D52AD"/>
    <w:p w14:paraId="57161F1D" w14:textId="77777777" w:rsidR="003D52AD" w:rsidRDefault="003D52AD" w:rsidP="003D52AD">
      <w:r>
        <w:t>En préfecture :</w:t>
      </w:r>
    </w:p>
    <w:p w14:paraId="06B47BAC" w14:textId="77777777" w:rsidR="003D52AD" w:rsidRDefault="003D52AD" w:rsidP="003D52AD"/>
    <w:p w14:paraId="54F92AAF" w14:textId="77777777" w:rsidR="003D52AD" w:rsidRDefault="003D52AD" w:rsidP="003D52AD">
      <w:r>
        <w:t>-un réseau électrique ondulé</w:t>
      </w:r>
    </w:p>
    <w:p w14:paraId="75E75410" w14:textId="77777777" w:rsidR="003D52AD" w:rsidRDefault="003D52AD" w:rsidP="003D52AD">
      <w:r>
        <w:t>-Redondance des routeurs et liens WAN</w:t>
      </w:r>
    </w:p>
    <w:p w14:paraId="4690D782" w14:textId="77777777" w:rsidR="003D52AD" w:rsidRDefault="003D52AD" w:rsidP="003D52AD">
      <w:r>
        <w:t xml:space="preserve">-Accès aux ressources du serveur </w:t>
      </w:r>
      <w:proofErr w:type="spellStart"/>
      <w:r>
        <w:t>eBrigade</w:t>
      </w:r>
      <w:proofErr w:type="spellEnd"/>
      <w:r>
        <w:t xml:space="preserve"> en LAN et DMZ</w:t>
      </w:r>
    </w:p>
    <w:p w14:paraId="3DA86D12" w14:textId="77777777" w:rsidR="003D52AD" w:rsidRDefault="003D52AD" w:rsidP="003D52AD">
      <w:r>
        <w:t>-Messagerie électronique fonctionnelle uniquement en LAN/VPN RW</w:t>
      </w:r>
    </w:p>
    <w:p w14:paraId="016D1306" w14:textId="77777777" w:rsidR="003D52AD" w:rsidRDefault="003D52AD" w:rsidP="003D52AD">
      <w:r>
        <w:t xml:space="preserve">-Serveur </w:t>
      </w:r>
      <w:proofErr w:type="spellStart"/>
      <w:r>
        <w:t>voIP</w:t>
      </w:r>
      <w:proofErr w:type="spellEnd"/>
      <w:r>
        <w:t xml:space="preserve"> et logiciels de téléphonie IP uniquement en LAN/VPN RW</w:t>
      </w:r>
    </w:p>
    <w:p w14:paraId="507F8B98" w14:textId="77777777" w:rsidR="003D52AD" w:rsidRDefault="003D52AD" w:rsidP="003D52AD">
      <w:r>
        <w:t>-L’ensemble des postes de travail sont sur Windows 10 Pro x64</w:t>
      </w:r>
    </w:p>
    <w:p w14:paraId="481B2BD3" w14:textId="77777777" w:rsidR="003D52AD" w:rsidRDefault="003D52AD" w:rsidP="003D52AD">
      <w:r>
        <w:t>-Couplage avec l’annuaire Active Directory de l’établissement (à créer).</w:t>
      </w:r>
    </w:p>
    <w:p w14:paraId="556D0848" w14:textId="77777777" w:rsidR="003D52AD" w:rsidRDefault="003D52AD" w:rsidP="003D52AD">
      <w:r>
        <w:t>-La cible est de 10 utilisateurs en simultanés</w:t>
      </w:r>
    </w:p>
    <w:p w14:paraId="52E388B3" w14:textId="77777777" w:rsidR="003D52AD" w:rsidRDefault="003D52AD" w:rsidP="003D52AD"/>
    <w:p w14:paraId="7E000CFF" w14:textId="77777777" w:rsidR="003D52AD" w:rsidRDefault="003D52AD" w:rsidP="003D52AD">
      <w:r>
        <w:t>En connexion à distance :</w:t>
      </w:r>
    </w:p>
    <w:p w14:paraId="62FF87E6" w14:textId="77777777" w:rsidR="003D52AD" w:rsidRDefault="003D52AD" w:rsidP="003D52AD"/>
    <w:p w14:paraId="000D66BD" w14:textId="77777777" w:rsidR="003D52AD" w:rsidRDefault="003D52AD" w:rsidP="003D52AD">
      <w:r>
        <w:t xml:space="preserve">-Connexion à distance au réseau informatique de la Préfecture en mode « </w:t>
      </w:r>
      <w:proofErr w:type="spellStart"/>
      <w:r>
        <w:t>OpenVPN</w:t>
      </w:r>
      <w:proofErr w:type="spellEnd"/>
      <w:r>
        <w:t xml:space="preserve"> Road Warrior »</w:t>
      </w:r>
    </w:p>
    <w:p w14:paraId="1D2B0E85" w14:textId="77777777" w:rsidR="003D52AD" w:rsidRDefault="003D52AD" w:rsidP="003D52AD">
      <w:r>
        <w:t>-Une fois la connexion VPN RW initialisée, il sera possible de :</w:t>
      </w:r>
    </w:p>
    <w:p w14:paraId="17D8BE17" w14:textId="77777777" w:rsidR="003D52AD" w:rsidRDefault="003D52AD" w:rsidP="003D52AD">
      <w:r>
        <w:t>-Envoi/Réception de courriers électroniques</w:t>
      </w:r>
    </w:p>
    <w:p w14:paraId="71013B30" w14:textId="77777777" w:rsidR="003D52AD" w:rsidRDefault="003D52AD" w:rsidP="003D52AD">
      <w:r>
        <w:t>-Appels sur téléphone IP via softphone</w:t>
      </w:r>
    </w:p>
    <w:p w14:paraId="5748A18A" w14:textId="77777777" w:rsidR="003D52AD" w:rsidRDefault="003D52AD" w:rsidP="003D52AD">
      <w:r>
        <w:t xml:space="preserve">-L’accès et l’utilisation du logiciel </w:t>
      </w:r>
      <w:proofErr w:type="spellStart"/>
      <w:r>
        <w:t>eBrigade</w:t>
      </w:r>
      <w:proofErr w:type="spellEnd"/>
      <w:r>
        <w:t xml:space="preserve"> + accès en mode dégradé via DMZ</w:t>
      </w:r>
    </w:p>
    <w:p w14:paraId="186A03C7" w14:textId="77777777" w:rsidR="003D52AD" w:rsidRDefault="003D52AD" w:rsidP="003D52AD"/>
    <w:p w14:paraId="361F9833" w14:textId="77777777" w:rsidR="003D52AD" w:rsidRDefault="003D52AD" w:rsidP="003D52AD">
      <w:r>
        <w:t>Les contraintes sont :</w:t>
      </w:r>
    </w:p>
    <w:p w14:paraId="751EAB20" w14:textId="77777777" w:rsidR="003D52AD" w:rsidRDefault="003D52AD" w:rsidP="003D52AD"/>
    <w:p w14:paraId="3497D938" w14:textId="77777777" w:rsidR="003D52AD" w:rsidRDefault="003D52AD" w:rsidP="003D52AD">
      <w:r>
        <w:t xml:space="preserve">- Respecter la date de début (06 </w:t>
      </w:r>
      <w:proofErr w:type="gramStart"/>
      <w:r>
        <w:t>Janvier</w:t>
      </w:r>
      <w:proofErr w:type="gramEnd"/>
      <w:r>
        <w:t xml:space="preserve"> 2023) et de fin de projet (25 Avril 2023)</w:t>
      </w:r>
    </w:p>
    <w:p w14:paraId="40751714" w14:textId="77777777" w:rsidR="003D52AD" w:rsidRDefault="003D52AD" w:rsidP="003D52AD">
      <w:r>
        <w:t>- La solution doit être à moindre coût,</w:t>
      </w:r>
    </w:p>
    <w:p w14:paraId="67033D05" w14:textId="77777777" w:rsidR="003D52AD" w:rsidRDefault="003D52AD" w:rsidP="003D52AD">
      <w:r>
        <w:t>- Proposer un devis complet qui tiendra compte de tous les éléments indispensables au projet (matériels, licences, main d’œuvre…)</w:t>
      </w:r>
    </w:p>
    <w:p w14:paraId="0248D218" w14:textId="77777777" w:rsidR="003D52AD" w:rsidRDefault="003D52AD" w:rsidP="003D52AD">
      <w:r>
        <w:t>- Rendre les livrables aux dates prévues</w:t>
      </w:r>
    </w:p>
    <w:p w14:paraId="2A5CCA93" w14:textId="77777777" w:rsidR="00A021AC" w:rsidRDefault="00A021AC" w:rsidP="001C459C"/>
    <w:p w14:paraId="6CB2AD0E" w14:textId="77777777" w:rsidR="003D52AD" w:rsidRDefault="003D52AD" w:rsidP="001C459C"/>
    <w:p w14:paraId="64F28CB2" w14:textId="69D7E420" w:rsidR="00E70B19" w:rsidRDefault="00E70B19" w:rsidP="004E47DC">
      <w:pPr>
        <w:jc w:val="center"/>
      </w:pPr>
    </w:p>
    <w:p w14:paraId="7DB49E83" w14:textId="77777777" w:rsidR="00827184" w:rsidRDefault="00827184" w:rsidP="00827184">
      <w:pPr>
        <w:rPr>
          <w:b/>
        </w:rPr>
      </w:pPr>
    </w:p>
    <w:p w14:paraId="33FF8C91" w14:textId="6E0FBD80" w:rsidR="008D5062" w:rsidRDefault="001D4471" w:rsidP="00187346">
      <w:pPr>
        <w:pStyle w:val="Titre1"/>
        <w:numPr>
          <w:ilvl w:val="0"/>
          <w:numId w:val="46"/>
        </w:numPr>
        <w:rPr>
          <w:rFonts w:eastAsiaTheme="majorEastAsia"/>
          <w:sz w:val="50"/>
          <w:szCs w:val="50"/>
        </w:rPr>
      </w:pPr>
      <w:bookmarkStart w:id="7" w:name="_Toc100845271"/>
      <w:r w:rsidRPr="00640E1F">
        <w:rPr>
          <w:rFonts w:eastAsiaTheme="majorEastAsia"/>
          <w:sz w:val="50"/>
          <w:szCs w:val="50"/>
        </w:rPr>
        <w:lastRenderedPageBreak/>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310A4710" w14:textId="77777777" w:rsidR="00A30F5A" w:rsidRDefault="00A30F5A" w:rsidP="00A30F5A"/>
    <w:p w14:paraId="442A52F8" w14:textId="4FB08091" w:rsidR="00A30F5A" w:rsidRDefault="00A30F5A" w:rsidP="00A30F5A">
      <w:r>
        <w:t>Nous pouvons voir ci-dessous</w:t>
      </w:r>
      <w:r w:rsidR="005D22F2">
        <w:t xml:space="preserve"> un</w:t>
      </w:r>
      <w:r>
        <w:t xml:space="preserve"> tableau </w:t>
      </w:r>
      <w:r w:rsidR="005D22F2">
        <w:t xml:space="preserve">comparatif des différentes solutions </w:t>
      </w:r>
      <w:r w:rsidR="00500AE8">
        <w:t>que nous avons choisies ainsi q</w:t>
      </w:r>
      <w:r w:rsidR="00B27864">
        <w:t>u’une autre solution dans le même domaine mais que nous n’avons pas choisies</w:t>
      </w:r>
      <w:r w:rsidR="00F67E1F">
        <w:t> :</w:t>
      </w:r>
      <w:r w:rsidR="00F67E1F">
        <w:br/>
      </w:r>
    </w:p>
    <w:tbl>
      <w:tblPr>
        <w:tblW w:w="9556" w:type="dxa"/>
        <w:tblCellMar>
          <w:left w:w="10" w:type="dxa"/>
          <w:right w:w="10" w:type="dxa"/>
        </w:tblCellMar>
        <w:tblLook w:val="04A0" w:firstRow="1" w:lastRow="0" w:firstColumn="1" w:lastColumn="0" w:noHBand="0" w:noVBand="1"/>
      </w:tblPr>
      <w:tblGrid>
        <w:gridCol w:w="3184"/>
        <w:gridCol w:w="3186"/>
        <w:gridCol w:w="3186"/>
      </w:tblGrid>
      <w:tr w:rsidR="00F67E1F" w14:paraId="37E8D4D7" w14:textId="77777777" w:rsidTr="00037DD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5450D4" w14:textId="77777777" w:rsidR="00F67E1F" w:rsidRDefault="00F67E1F" w:rsidP="00037DDD">
            <w:pPr>
              <w:pStyle w:val="Standard"/>
              <w:jc w:val="center"/>
            </w:pPr>
            <w:r>
              <w:t>Besoin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ADD06D" w14:textId="77777777" w:rsidR="00F67E1F" w:rsidRDefault="00F67E1F" w:rsidP="00037DDD">
            <w:pPr>
              <w:pStyle w:val="Standard"/>
              <w:jc w:val="center"/>
            </w:pPr>
            <w:r>
              <w:t>Solution choisie argumentée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19F4B" w14:textId="77777777" w:rsidR="00F67E1F" w:rsidRDefault="00F67E1F" w:rsidP="00037DDD">
            <w:pPr>
              <w:pStyle w:val="Standard"/>
              <w:jc w:val="center"/>
            </w:pPr>
            <w:r>
              <w:t>Comparaison avec une autre solution</w:t>
            </w:r>
          </w:p>
        </w:tc>
      </w:tr>
      <w:tr w:rsidR="00F67E1F" w14:paraId="5CAE80F7" w14:textId="77777777" w:rsidTr="00037DD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A18B7" w14:textId="77777777" w:rsidR="00F67E1F" w:rsidRDefault="00F67E1F" w:rsidP="00037DDD">
            <w:pPr>
              <w:pStyle w:val="Standard"/>
              <w:jc w:val="center"/>
            </w:pPr>
            <w:r>
              <w:t>Routeur/Pare-feu</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311CE" w14:textId="77777777" w:rsidR="00F67E1F" w:rsidRDefault="00F67E1F" w:rsidP="00037DDD">
            <w:pPr>
              <w:pStyle w:val="Standard"/>
              <w:jc w:val="center"/>
            </w:pPr>
            <w:proofErr w:type="spellStart"/>
            <w:r>
              <w:t>Pfsense</w:t>
            </w:r>
            <w:proofErr w:type="spellEnd"/>
            <w:r>
              <w:t> :</w:t>
            </w:r>
            <w:r>
              <w:br/>
              <w:t>-Open Source</w:t>
            </w:r>
            <w:r>
              <w:br/>
              <w:t>-Fonctionnalité avancées</w:t>
            </w:r>
            <w:r>
              <w:br/>
              <w:t>-Interface utilisateur intuitive</w:t>
            </w:r>
            <w:r>
              <w:br/>
              <w:t>-support communautaire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EBFE9" w14:textId="77777777" w:rsidR="00F67E1F" w:rsidRDefault="00F67E1F" w:rsidP="00037DDD">
            <w:pPr>
              <w:pStyle w:val="Standard"/>
              <w:jc w:val="center"/>
            </w:pPr>
            <w:proofErr w:type="spellStart"/>
            <w:r>
              <w:t>OPNsense</w:t>
            </w:r>
            <w:proofErr w:type="spellEnd"/>
            <w:r>
              <w:t> :</w:t>
            </w:r>
          </w:p>
          <w:p w14:paraId="02F530B4" w14:textId="77777777" w:rsidR="00F67E1F" w:rsidRDefault="00F67E1F" w:rsidP="00037DDD">
            <w:pPr>
              <w:pStyle w:val="Standard"/>
              <w:jc w:val="center"/>
            </w:pPr>
            <w:r>
              <w:t>-Interface utilisateur moderne</w:t>
            </w:r>
          </w:p>
          <w:p w14:paraId="135A21D1" w14:textId="77777777" w:rsidR="00F67E1F" w:rsidRDefault="00F67E1F" w:rsidP="00037DDD">
            <w:pPr>
              <w:pStyle w:val="Standard"/>
              <w:jc w:val="center"/>
            </w:pPr>
            <w:r>
              <w:t>-Sécurité stricte par défaut</w:t>
            </w:r>
          </w:p>
          <w:p w14:paraId="03CFF9CB" w14:textId="77777777" w:rsidR="00F67E1F" w:rsidRDefault="00F67E1F" w:rsidP="00037DDD">
            <w:pPr>
              <w:pStyle w:val="Standard"/>
              <w:jc w:val="center"/>
            </w:pPr>
            <w:r>
              <w:t>-Support de plugin tierce</w:t>
            </w:r>
          </w:p>
        </w:tc>
      </w:tr>
      <w:tr w:rsidR="00F67E1F" w14:paraId="46B5B4F9" w14:textId="77777777" w:rsidTr="00037DD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6619E" w14:textId="77777777" w:rsidR="00F67E1F" w:rsidRDefault="00F67E1F" w:rsidP="00037DDD">
            <w:pPr>
              <w:pStyle w:val="Standard"/>
              <w:jc w:val="center"/>
            </w:pPr>
            <w:r>
              <w:t>Redondance WAN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BB4B9" w14:textId="77777777" w:rsidR="00F67E1F" w:rsidRDefault="00F67E1F" w:rsidP="00037DDD">
            <w:pPr>
              <w:pStyle w:val="Standard"/>
              <w:jc w:val="center"/>
            </w:pPr>
            <w:r>
              <w:t>CARP/</w:t>
            </w:r>
            <w:proofErr w:type="spellStart"/>
            <w:r>
              <w:t>pfSync</w:t>
            </w:r>
            <w:proofErr w:type="spellEnd"/>
            <w:r>
              <w:t> :</w:t>
            </w:r>
          </w:p>
          <w:p w14:paraId="10C1249B" w14:textId="77777777" w:rsidR="00F67E1F" w:rsidRDefault="00F67E1F" w:rsidP="00037DDD">
            <w:pPr>
              <w:pStyle w:val="Standard"/>
              <w:jc w:val="center"/>
            </w:pPr>
            <w:r>
              <w:t>-Facilité de configuration</w:t>
            </w:r>
          </w:p>
          <w:p w14:paraId="5CA60A79" w14:textId="77777777" w:rsidR="00F67E1F" w:rsidRDefault="00F67E1F" w:rsidP="00037DDD">
            <w:pPr>
              <w:pStyle w:val="Standard"/>
              <w:jc w:val="center"/>
            </w:pPr>
            <w:r>
              <w:t>-Evolutivité</w:t>
            </w:r>
          </w:p>
          <w:p w14:paraId="68ECBEB0" w14:textId="77777777" w:rsidR="00F67E1F" w:rsidRDefault="00F67E1F" w:rsidP="00037DDD">
            <w:pPr>
              <w:pStyle w:val="Standard"/>
              <w:jc w:val="center"/>
            </w:pPr>
            <w:r>
              <w:t xml:space="preserve">-fonctionnalité inclus dans </w:t>
            </w:r>
            <w:proofErr w:type="spellStart"/>
            <w:r>
              <w:t>pfsense</w:t>
            </w:r>
            <w:proofErr w:type="spellEnd"/>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C5401" w14:textId="77777777" w:rsidR="00F67E1F" w:rsidRDefault="00F67E1F" w:rsidP="00037DDD">
            <w:pPr>
              <w:pStyle w:val="Standard"/>
              <w:jc w:val="center"/>
            </w:pPr>
            <w:proofErr w:type="spellStart"/>
            <w:r>
              <w:t>Safekit</w:t>
            </w:r>
            <w:proofErr w:type="spellEnd"/>
            <w:r>
              <w:t> :</w:t>
            </w:r>
          </w:p>
          <w:p w14:paraId="3A0FA40C" w14:textId="77777777" w:rsidR="00F67E1F" w:rsidRDefault="00F67E1F" w:rsidP="00037DDD">
            <w:pPr>
              <w:pStyle w:val="Standard"/>
              <w:jc w:val="center"/>
            </w:pPr>
            <w:r>
              <w:t>-Compatibilité</w:t>
            </w:r>
          </w:p>
          <w:p w14:paraId="0515399A" w14:textId="77777777" w:rsidR="00F67E1F" w:rsidRDefault="00F67E1F" w:rsidP="00037DDD">
            <w:pPr>
              <w:pStyle w:val="Standard"/>
              <w:jc w:val="center"/>
            </w:pPr>
            <w:r>
              <w:t>-Facilité d’utilisation</w:t>
            </w:r>
          </w:p>
          <w:p w14:paraId="1A4F893D" w14:textId="77777777" w:rsidR="00F67E1F" w:rsidRDefault="00F67E1F" w:rsidP="00037DDD">
            <w:pPr>
              <w:pStyle w:val="Standard"/>
              <w:jc w:val="center"/>
            </w:pPr>
            <w:r>
              <w:t>-Sécurité</w:t>
            </w:r>
          </w:p>
          <w:p w14:paraId="785096CA" w14:textId="77777777" w:rsidR="00F67E1F" w:rsidRDefault="00F67E1F" w:rsidP="00037DDD">
            <w:pPr>
              <w:pStyle w:val="Standard"/>
              <w:jc w:val="center"/>
            </w:pPr>
          </w:p>
        </w:tc>
      </w:tr>
      <w:tr w:rsidR="00F67E1F" w14:paraId="64CB1929" w14:textId="77777777" w:rsidTr="00037DD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C9C62" w14:textId="77777777" w:rsidR="00F67E1F" w:rsidRDefault="00F67E1F" w:rsidP="00037DDD">
            <w:pPr>
              <w:pStyle w:val="Standard"/>
              <w:jc w:val="center"/>
            </w:pPr>
            <w:r>
              <w:t>VPN RW</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832F7" w14:textId="77777777" w:rsidR="00F67E1F" w:rsidRDefault="00F67E1F" w:rsidP="00037DDD">
            <w:pPr>
              <w:pStyle w:val="Standard"/>
              <w:jc w:val="center"/>
            </w:pPr>
            <w:proofErr w:type="spellStart"/>
            <w:r>
              <w:t>OpenVPN</w:t>
            </w:r>
            <w:proofErr w:type="spellEnd"/>
            <w:r>
              <w:t> :</w:t>
            </w:r>
          </w:p>
          <w:p w14:paraId="720825FD" w14:textId="77777777" w:rsidR="00F67E1F" w:rsidRDefault="00F67E1F" w:rsidP="00037DDD">
            <w:pPr>
              <w:pStyle w:val="Standard"/>
              <w:jc w:val="center"/>
            </w:pPr>
            <w:r>
              <w:t>-Flexibilité</w:t>
            </w:r>
          </w:p>
          <w:p w14:paraId="3DA64934" w14:textId="77777777" w:rsidR="00F67E1F" w:rsidRDefault="00F67E1F" w:rsidP="00037DDD">
            <w:pPr>
              <w:pStyle w:val="Standard"/>
              <w:jc w:val="center"/>
            </w:pPr>
            <w:r>
              <w:t>-Facilité d’utilisation</w:t>
            </w:r>
          </w:p>
          <w:p w14:paraId="2F53381E" w14:textId="77777777" w:rsidR="00F67E1F" w:rsidRDefault="00F67E1F" w:rsidP="00037DDD">
            <w:pPr>
              <w:pStyle w:val="Standard"/>
              <w:jc w:val="center"/>
            </w:pPr>
            <w:r>
              <w:t>-Comptabilité</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CA3C7" w14:textId="77777777" w:rsidR="00F67E1F" w:rsidRDefault="00F67E1F" w:rsidP="00037DDD">
            <w:pPr>
              <w:pStyle w:val="Standard"/>
              <w:jc w:val="center"/>
            </w:pPr>
            <w:proofErr w:type="spellStart"/>
            <w:r>
              <w:t>OPNsense</w:t>
            </w:r>
            <w:proofErr w:type="spellEnd"/>
            <w:r>
              <w:t> :</w:t>
            </w:r>
          </w:p>
          <w:p w14:paraId="6243CAB4" w14:textId="77777777" w:rsidR="00F67E1F" w:rsidRDefault="00F67E1F" w:rsidP="00037DDD">
            <w:pPr>
              <w:pStyle w:val="Standard"/>
              <w:jc w:val="center"/>
            </w:pPr>
            <w:r>
              <w:t>-Interface utilisateur moderne</w:t>
            </w:r>
          </w:p>
          <w:p w14:paraId="5DC44B2F" w14:textId="77777777" w:rsidR="00F67E1F" w:rsidRDefault="00F67E1F" w:rsidP="00037DDD">
            <w:pPr>
              <w:pStyle w:val="Standard"/>
              <w:jc w:val="center"/>
            </w:pPr>
            <w:r>
              <w:t>-Sécurité stricte par défaut</w:t>
            </w:r>
          </w:p>
          <w:p w14:paraId="4E852436" w14:textId="77777777" w:rsidR="00F67E1F" w:rsidRDefault="00F67E1F" w:rsidP="00037DDD">
            <w:pPr>
              <w:pStyle w:val="Standard"/>
              <w:jc w:val="center"/>
            </w:pPr>
            <w:r>
              <w:t>-Support de plugin tierce</w:t>
            </w:r>
          </w:p>
        </w:tc>
      </w:tr>
      <w:tr w:rsidR="00F67E1F" w14:paraId="3F7E1780" w14:textId="77777777" w:rsidTr="00037DD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12929" w14:textId="77777777" w:rsidR="00F67E1F" w:rsidRDefault="00F67E1F" w:rsidP="00037DDD">
            <w:pPr>
              <w:pStyle w:val="Standard"/>
              <w:jc w:val="center"/>
            </w:pPr>
            <w:r>
              <w:t>Supervision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4FFFC" w14:textId="77777777" w:rsidR="00F67E1F" w:rsidRDefault="00F67E1F" w:rsidP="00037DDD">
            <w:pPr>
              <w:pStyle w:val="Standard"/>
              <w:jc w:val="center"/>
            </w:pPr>
            <w:r>
              <w:t>Zabbix :</w:t>
            </w:r>
          </w:p>
          <w:p w14:paraId="493D2436" w14:textId="77777777" w:rsidR="00F67E1F" w:rsidRDefault="00F67E1F" w:rsidP="00037DDD">
            <w:pPr>
              <w:pStyle w:val="Standard"/>
              <w:jc w:val="center"/>
            </w:pPr>
            <w:r>
              <w:t>-Surveillance complète</w:t>
            </w:r>
          </w:p>
          <w:p w14:paraId="49A31844" w14:textId="77777777" w:rsidR="00F67E1F" w:rsidRDefault="00F67E1F" w:rsidP="00037DDD">
            <w:pPr>
              <w:pStyle w:val="Standard"/>
              <w:jc w:val="center"/>
            </w:pPr>
            <w:r>
              <w:t>-Flexibilité</w:t>
            </w:r>
          </w:p>
          <w:p w14:paraId="10E6C1B9" w14:textId="77777777" w:rsidR="00F67E1F" w:rsidRDefault="00F67E1F" w:rsidP="00037DDD">
            <w:pPr>
              <w:pStyle w:val="Standard"/>
              <w:jc w:val="center"/>
            </w:pPr>
            <w:r>
              <w:t>-Open Source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28196" w14:textId="77777777" w:rsidR="00F67E1F" w:rsidRDefault="00F67E1F" w:rsidP="00037DDD">
            <w:pPr>
              <w:pStyle w:val="Standard"/>
              <w:jc w:val="center"/>
            </w:pPr>
            <w:r>
              <w:t>Nagios :</w:t>
            </w:r>
          </w:p>
          <w:p w14:paraId="18525E37" w14:textId="77777777" w:rsidR="00F67E1F" w:rsidRDefault="00F67E1F" w:rsidP="00037DDD">
            <w:pPr>
              <w:pStyle w:val="Standard"/>
              <w:jc w:val="center"/>
            </w:pPr>
            <w:r>
              <w:t>-Open Source</w:t>
            </w:r>
          </w:p>
          <w:p w14:paraId="2AF52E3C" w14:textId="77777777" w:rsidR="00F67E1F" w:rsidRDefault="00F67E1F" w:rsidP="00037DDD">
            <w:pPr>
              <w:pStyle w:val="Standard"/>
              <w:jc w:val="center"/>
            </w:pPr>
            <w:r>
              <w:t>-Flexibilité</w:t>
            </w:r>
          </w:p>
          <w:p w14:paraId="1AFB8DDD" w14:textId="77777777" w:rsidR="00F67E1F" w:rsidRDefault="00F67E1F" w:rsidP="00037DDD">
            <w:pPr>
              <w:pStyle w:val="Standard"/>
              <w:jc w:val="center"/>
            </w:pPr>
            <w:r>
              <w:t>-Extensibilité</w:t>
            </w:r>
          </w:p>
        </w:tc>
      </w:tr>
      <w:tr w:rsidR="00F67E1F" w14:paraId="0623CAE1" w14:textId="77777777" w:rsidTr="00037DD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85686" w14:textId="77777777" w:rsidR="00F67E1F" w:rsidRDefault="00F67E1F" w:rsidP="00037DDD">
            <w:pPr>
              <w:pStyle w:val="Standard"/>
              <w:jc w:val="center"/>
            </w:pPr>
            <w:r>
              <w:t>AD DS</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C4864" w14:textId="77777777" w:rsidR="00F67E1F" w:rsidRPr="004C1119" w:rsidRDefault="00F67E1F" w:rsidP="00037DDD">
            <w:pPr>
              <w:pStyle w:val="Standard"/>
              <w:jc w:val="center"/>
              <w:rPr>
                <w:lang w:val="en-US"/>
              </w:rPr>
            </w:pPr>
            <w:r w:rsidRPr="004C1119">
              <w:rPr>
                <w:lang w:val="en-US"/>
              </w:rPr>
              <w:t>Windows Server 2019 Gui Active Directory :</w:t>
            </w:r>
          </w:p>
          <w:p w14:paraId="3F720BE1" w14:textId="77777777" w:rsidR="00F67E1F" w:rsidRDefault="00F67E1F" w:rsidP="00037DDD">
            <w:pPr>
              <w:pStyle w:val="Standard"/>
              <w:jc w:val="center"/>
            </w:pPr>
            <w:r>
              <w:t>-Intégration avec les produits Microsoft</w:t>
            </w:r>
          </w:p>
          <w:p w14:paraId="153E91A1" w14:textId="77777777" w:rsidR="00F67E1F" w:rsidRDefault="00F67E1F" w:rsidP="00037DDD">
            <w:pPr>
              <w:pStyle w:val="Standard"/>
              <w:jc w:val="center"/>
            </w:pPr>
            <w:r>
              <w:t>-Facilité d’utilisation</w:t>
            </w:r>
          </w:p>
          <w:p w14:paraId="1C658DA1" w14:textId="77777777" w:rsidR="00F67E1F" w:rsidRDefault="00F67E1F" w:rsidP="00037DDD">
            <w:pPr>
              <w:pStyle w:val="Standard"/>
              <w:jc w:val="center"/>
            </w:pPr>
            <w:r>
              <w:t>-Haute Disponibilité</w:t>
            </w:r>
          </w:p>
          <w:p w14:paraId="7EF71F8B" w14:textId="77777777" w:rsidR="00F67E1F" w:rsidRDefault="00F67E1F" w:rsidP="00037DDD">
            <w:pPr>
              <w:pStyle w:val="Standard"/>
              <w:jc w:val="center"/>
            </w:pPr>
            <w:r>
              <w:t>-Gestion de groupe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21154" w14:textId="77777777" w:rsidR="00F67E1F" w:rsidRDefault="00F67E1F" w:rsidP="00037DDD">
            <w:pPr>
              <w:pStyle w:val="Standard"/>
              <w:jc w:val="center"/>
            </w:pPr>
            <w:proofErr w:type="spellStart"/>
            <w:r>
              <w:t>OpenLDAP</w:t>
            </w:r>
            <w:proofErr w:type="spellEnd"/>
            <w:r>
              <w:t> :</w:t>
            </w:r>
          </w:p>
          <w:p w14:paraId="3DDFAAD8" w14:textId="77777777" w:rsidR="00F67E1F" w:rsidRDefault="00F67E1F" w:rsidP="00037DDD">
            <w:pPr>
              <w:pStyle w:val="Standard"/>
              <w:jc w:val="center"/>
            </w:pPr>
            <w:r>
              <w:t>-Open source</w:t>
            </w:r>
          </w:p>
          <w:p w14:paraId="48A9E674" w14:textId="77777777" w:rsidR="00F67E1F" w:rsidRDefault="00F67E1F" w:rsidP="00037DDD">
            <w:pPr>
              <w:pStyle w:val="Standard"/>
              <w:jc w:val="center"/>
            </w:pPr>
            <w:r>
              <w:t>-Haute Performance</w:t>
            </w:r>
          </w:p>
          <w:p w14:paraId="38FABCA5" w14:textId="77777777" w:rsidR="00F67E1F" w:rsidRDefault="00F67E1F" w:rsidP="00037DDD">
            <w:pPr>
              <w:pStyle w:val="Standard"/>
              <w:jc w:val="center"/>
            </w:pPr>
            <w:r>
              <w:t>-Interopérabilité</w:t>
            </w:r>
          </w:p>
        </w:tc>
      </w:tr>
      <w:tr w:rsidR="00F67E1F" w14:paraId="69DCAB38" w14:textId="77777777" w:rsidTr="00037DD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AD169" w14:textId="77777777" w:rsidR="00F67E1F" w:rsidRDefault="00F67E1F" w:rsidP="00037DDD">
            <w:pPr>
              <w:pStyle w:val="Standard"/>
              <w:jc w:val="center"/>
            </w:pPr>
            <w:r>
              <w:t>VOIP et Softphone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08169" w14:textId="77777777" w:rsidR="00F67E1F" w:rsidRDefault="00F67E1F" w:rsidP="00037DDD">
            <w:pPr>
              <w:pStyle w:val="Standard"/>
              <w:jc w:val="center"/>
            </w:pPr>
            <w:proofErr w:type="spellStart"/>
            <w:r>
              <w:t>Asterisk</w:t>
            </w:r>
            <w:proofErr w:type="spellEnd"/>
            <w:r>
              <w:t> :</w:t>
            </w:r>
          </w:p>
          <w:p w14:paraId="356171EF" w14:textId="77777777" w:rsidR="00F67E1F" w:rsidRDefault="00F67E1F" w:rsidP="00037DDD">
            <w:pPr>
              <w:pStyle w:val="Standard"/>
              <w:jc w:val="center"/>
            </w:pPr>
            <w:r>
              <w:t>-Open Source</w:t>
            </w:r>
          </w:p>
          <w:p w14:paraId="765CC107" w14:textId="77777777" w:rsidR="00F67E1F" w:rsidRDefault="00F67E1F" w:rsidP="00037DDD">
            <w:pPr>
              <w:pStyle w:val="Standard"/>
              <w:jc w:val="center"/>
            </w:pPr>
            <w:r>
              <w:t>-Flexibilité</w:t>
            </w:r>
          </w:p>
          <w:p w14:paraId="5F661643" w14:textId="77777777" w:rsidR="00F67E1F" w:rsidRDefault="00F67E1F" w:rsidP="00037DDD">
            <w:pPr>
              <w:pStyle w:val="Standard"/>
              <w:jc w:val="center"/>
            </w:pPr>
            <w:r>
              <w:t>-Haute Qualité audio</w:t>
            </w:r>
          </w:p>
          <w:p w14:paraId="6A70F7C2" w14:textId="77777777" w:rsidR="00F67E1F" w:rsidRDefault="00F67E1F" w:rsidP="00037DDD">
            <w:pPr>
              <w:pStyle w:val="Standard"/>
              <w:jc w:val="center"/>
            </w:pPr>
            <w:r>
              <w:t>-Personnalisation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DAB24" w14:textId="77777777" w:rsidR="00F67E1F" w:rsidRDefault="00F67E1F" w:rsidP="00037DDD">
            <w:pPr>
              <w:pStyle w:val="Standard"/>
              <w:jc w:val="center"/>
            </w:pPr>
            <w:r>
              <w:t>3CX :</w:t>
            </w:r>
          </w:p>
          <w:p w14:paraId="74FB3980" w14:textId="77777777" w:rsidR="00F67E1F" w:rsidRDefault="00F67E1F" w:rsidP="00037DDD">
            <w:pPr>
              <w:pStyle w:val="Standard"/>
              <w:jc w:val="center"/>
            </w:pPr>
            <w:r>
              <w:t>-Facilité d’utilisation</w:t>
            </w:r>
          </w:p>
          <w:p w14:paraId="64D9D0E5" w14:textId="77777777" w:rsidR="00F67E1F" w:rsidRDefault="00F67E1F" w:rsidP="00037DDD">
            <w:pPr>
              <w:pStyle w:val="Standard"/>
              <w:jc w:val="center"/>
            </w:pPr>
            <w:r>
              <w:t>-Haute qualité audio</w:t>
            </w:r>
          </w:p>
          <w:p w14:paraId="132FC287" w14:textId="77777777" w:rsidR="00F67E1F" w:rsidRDefault="00F67E1F" w:rsidP="00037DDD">
            <w:pPr>
              <w:pStyle w:val="Standard"/>
              <w:jc w:val="center"/>
            </w:pPr>
            <w:r>
              <w:t>-Mobilité</w:t>
            </w:r>
          </w:p>
          <w:p w14:paraId="2A4666A6" w14:textId="77777777" w:rsidR="00F67E1F" w:rsidRDefault="00F67E1F" w:rsidP="00037DDD">
            <w:pPr>
              <w:pStyle w:val="Standard"/>
              <w:jc w:val="center"/>
            </w:pPr>
            <w:r>
              <w:t>-Cout abordable</w:t>
            </w:r>
          </w:p>
        </w:tc>
      </w:tr>
      <w:tr w:rsidR="00F67E1F" w14:paraId="07BB2C84" w14:textId="77777777" w:rsidTr="00037DD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17708" w14:textId="77777777" w:rsidR="00F67E1F" w:rsidRDefault="00F67E1F" w:rsidP="00037DDD">
            <w:pPr>
              <w:pStyle w:val="Standard"/>
              <w:jc w:val="center"/>
            </w:pPr>
            <w:r>
              <w:t>E-Brigade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05921" w14:textId="77777777" w:rsidR="00F67E1F" w:rsidRDefault="00F67E1F" w:rsidP="00037DDD">
            <w:pPr>
              <w:pStyle w:val="Standard"/>
              <w:jc w:val="center"/>
            </w:pPr>
            <w:r>
              <w:t xml:space="preserve">Apache, </w:t>
            </w:r>
            <w:proofErr w:type="spellStart"/>
            <w:r>
              <w:t>Mysql</w:t>
            </w:r>
            <w:proofErr w:type="spellEnd"/>
            <w:r>
              <w:t>, PHP :</w:t>
            </w:r>
          </w:p>
          <w:p w14:paraId="1D481E0F" w14:textId="77777777" w:rsidR="00F67E1F" w:rsidRDefault="00F67E1F" w:rsidP="00037DDD">
            <w:pPr>
              <w:pStyle w:val="Standard"/>
              <w:jc w:val="center"/>
            </w:pPr>
            <w:r>
              <w:t>-Cout abordable</w:t>
            </w:r>
          </w:p>
          <w:p w14:paraId="72B5DB78" w14:textId="77777777" w:rsidR="00F67E1F" w:rsidRDefault="00F67E1F" w:rsidP="00037DDD">
            <w:pPr>
              <w:pStyle w:val="Standard"/>
              <w:jc w:val="center"/>
            </w:pPr>
            <w:r>
              <w:t>-Flexibilité</w:t>
            </w:r>
          </w:p>
          <w:p w14:paraId="45B1895F" w14:textId="77777777" w:rsidR="00F67E1F" w:rsidRDefault="00F67E1F" w:rsidP="00037DDD">
            <w:pPr>
              <w:pStyle w:val="Standard"/>
              <w:jc w:val="center"/>
            </w:pPr>
            <w:r>
              <w:t>Sécurité</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FE83D" w14:textId="77777777" w:rsidR="00F67E1F" w:rsidRDefault="00F67E1F" w:rsidP="00037DDD">
            <w:pPr>
              <w:pStyle w:val="Standard"/>
              <w:jc w:val="center"/>
            </w:pPr>
            <w:proofErr w:type="spellStart"/>
            <w:r>
              <w:t>EasyPHP</w:t>
            </w:r>
            <w:proofErr w:type="spellEnd"/>
            <w:r>
              <w:t> :</w:t>
            </w:r>
          </w:p>
          <w:p w14:paraId="7CAD471F" w14:textId="77777777" w:rsidR="00F67E1F" w:rsidRDefault="00F67E1F" w:rsidP="00037DDD">
            <w:pPr>
              <w:pStyle w:val="Standard"/>
              <w:jc w:val="center"/>
            </w:pPr>
            <w:r>
              <w:t>-Open Source</w:t>
            </w:r>
          </w:p>
          <w:p w14:paraId="1E8E5DBC" w14:textId="77777777" w:rsidR="00F67E1F" w:rsidRDefault="00F67E1F" w:rsidP="00037DDD">
            <w:pPr>
              <w:pStyle w:val="Standard"/>
              <w:jc w:val="center"/>
            </w:pPr>
            <w:r>
              <w:t>-Flexibilité</w:t>
            </w:r>
          </w:p>
          <w:p w14:paraId="56AEB74F" w14:textId="77777777" w:rsidR="00F67E1F" w:rsidRDefault="00F67E1F" w:rsidP="00037DDD">
            <w:pPr>
              <w:pStyle w:val="Standard"/>
              <w:jc w:val="center"/>
            </w:pPr>
            <w:r>
              <w:t>-Sécurité</w:t>
            </w:r>
          </w:p>
        </w:tc>
      </w:tr>
      <w:tr w:rsidR="00F67E1F" w14:paraId="3858845D" w14:textId="77777777" w:rsidTr="00037DD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77D20" w14:textId="77777777" w:rsidR="00F67E1F" w:rsidRDefault="00F67E1F" w:rsidP="00037DDD">
            <w:pPr>
              <w:pStyle w:val="Standard"/>
              <w:jc w:val="center"/>
            </w:pPr>
            <w:r>
              <w:t>Messagerie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7FECD" w14:textId="77777777" w:rsidR="00F67E1F" w:rsidRDefault="00F67E1F" w:rsidP="00037DDD">
            <w:pPr>
              <w:pStyle w:val="Standard"/>
              <w:jc w:val="center"/>
            </w:pPr>
            <w:proofErr w:type="spellStart"/>
            <w:r>
              <w:t>HmailServer</w:t>
            </w:r>
            <w:proofErr w:type="spellEnd"/>
            <w:r>
              <w:t> :</w:t>
            </w:r>
          </w:p>
          <w:p w14:paraId="3C76F7EF" w14:textId="77777777" w:rsidR="00F67E1F" w:rsidRDefault="00F67E1F" w:rsidP="00037DDD">
            <w:pPr>
              <w:pStyle w:val="Standard"/>
              <w:jc w:val="center"/>
            </w:pPr>
            <w:r>
              <w:t>-Open source</w:t>
            </w:r>
          </w:p>
          <w:p w14:paraId="3B125029" w14:textId="77777777" w:rsidR="00F67E1F" w:rsidRDefault="00F67E1F" w:rsidP="00037DDD">
            <w:pPr>
              <w:pStyle w:val="Standard"/>
              <w:jc w:val="center"/>
            </w:pPr>
            <w:r>
              <w:t>-Facilité d’installation</w:t>
            </w:r>
          </w:p>
          <w:p w14:paraId="489A018C" w14:textId="77777777" w:rsidR="00F67E1F" w:rsidRDefault="00F67E1F" w:rsidP="00037DDD">
            <w:pPr>
              <w:pStyle w:val="Standard"/>
              <w:jc w:val="center"/>
            </w:pPr>
            <w:r>
              <w:t>-Gestion facile des utilisateurs</w:t>
            </w:r>
          </w:p>
          <w:p w14:paraId="573A2ABB" w14:textId="77777777" w:rsidR="00F67E1F" w:rsidRDefault="00F67E1F" w:rsidP="00037DDD">
            <w:pPr>
              <w:pStyle w:val="Standard"/>
              <w:jc w:val="center"/>
            </w:pPr>
            <w:r>
              <w:t>-Surveillance et journalisation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61DB9" w14:textId="77777777" w:rsidR="00F67E1F" w:rsidRDefault="00F67E1F" w:rsidP="00037DDD">
            <w:pPr>
              <w:pStyle w:val="Standard"/>
              <w:jc w:val="center"/>
            </w:pPr>
            <w:proofErr w:type="spellStart"/>
            <w:r>
              <w:t>Axigen</w:t>
            </w:r>
            <w:proofErr w:type="spellEnd"/>
            <w:r>
              <w:t> :</w:t>
            </w:r>
          </w:p>
          <w:p w14:paraId="4D2F4196" w14:textId="77777777" w:rsidR="00F67E1F" w:rsidRDefault="00F67E1F" w:rsidP="00037DDD">
            <w:pPr>
              <w:pStyle w:val="Standard"/>
              <w:jc w:val="center"/>
            </w:pPr>
            <w:r>
              <w:t>-Haute disponibilité</w:t>
            </w:r>
          </w:p>
          <w:p w14:paraId="28F3E93E" w14:textId="77777777" w:rsidR="00F67E1F" w:rsidRDefault="00F67E1F" w:rsidP="00037DDD">
            <w:pPr>
              <w:pStyle w:val="Standard"/>
              <w:jc w:val="center"/>
            </w:pPr>
            <w:r>
              <w:t>-Gestion Facile</w:t>
            </w:r>
          </w:p>
          <w:p w14:paraId="3047A985" w14:textId="77777777" w:rsidR="00F67E1F" w:rsidRDefault="00F67E1F" w:rsidP="00037DDD">
            <w:pPr>
              <w:pStyle w:val="Standard"/>
              <w:jc w:val="center"/>
            </w:pPr>
            <w:r>
              <w:t xml:space="preserve">-Flexibilité </w:t>
            </w:r>
          </w:p>
          <w:p w14:paraId="483F1D6C" w14:textId="77777777" w:rsidR="00F67E1F" w:rsidRDefault="00F67E1F" w:rsidP="00037DDD">
            <w:pPr>
              <w:pStyle w:val="Standard"/>
              <w:jc w:val="center"/>
            </w:pPr>
            <w:r>
              <w:t>-Collaboration</w:t>
            </w:r>
          </w:p>
        </w:tc>
      </w:tr>
    </w:tbl>
    <w:p w14:paraId="15B18733" w14:textId="77777777" w:rsidR="00664A71" w:rsidRPr="00664A71" w:rsidRDefault="00664A71" w:rsidP="00664A71"/>
    <w:p w14:paraId="00859C1B" w14:textId="7E56BCC9" w:rsidR="001D4471" w:rsidRDefault="0045342B" w:rsidP="00187346">
      <w:pPr>
        <w:pStyle w:val="Titre1"/>
        <w:numPr>
          <w:ilvl w:val="0"/>
          <w:numId w:val="46"/>
        </w:numPr>
        <w:rPr>
          <w:rFonts w:eastAsiaTheme="majorEastAsia"/>
        </w:rPr>
      </w:pPr>
      <w:bookmarkStart w:id="8" w:name="_Toc100845272"/>
      <w:r>
        <w:rPr>
          <w:rFonts w:eastAsiaTheme="majorEastAsia"/>
        </w:rPr>
        <w:t>Schéma réseau</w:t>
      </w:r>
      <w:bookmarkEnd w:id="8"/>
    </w:p>
    <w:p w14:paraId="3C75DB44" w14:textId="77777777" w:rsidR="00C717D7" w:rsidRPr="00C717D7" w:rsidRDefault="00C717D7" w:rsidP="00C717D7"/>
    <w:p w14:paraId="5A5B425C" w14:textId="79F5291D" w:rsidR="009B204B" w:rsidRPr="009B204B" w:rsidRDefault="001B4732" w:rsidP="009B204B">
      <w:r>
        <w:rPr>
          <w:noProof/>
        </w:rPr>
        <w:drawing>
          <wp:inline distT="0" distB="0" distL="0" distR="0" wp14:anchorId="59952B0F" wp14:editId="2B24B2AD">
            <wp:extent cx="6719095" cy="4946650"/>
            <wp:effectExtent l="0" t="0" r="5715" b="6350"/>
            <wp:docPr id="833609590" name="Image 1"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09590" name="Image 1" descr="Une image contenant diagramme, schématiqu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3037" cy="4949552"/>
                    </a:xfrm>
                    <a:prstGeom prst="rect">
                      <a:avLst/>
                    </a:prstGeom>
                    <a:noFill/>
                    <a:ln>
                      <a:noFill/>
                    </a:ln>
                  </pic:spPr>
                </pic:pic>
              </a:graphicData>
            </a:graphic>
          </wp:inline>
        </w:drawing>
      </w:r>
      <w:r w:rsidR="00C717D7">
        <w:rPr>
          <w:rFonts w:ascii="Calibri" w:hAnsi="Calibri" w:cs="Calibri"/>
          <w:color w:val="000000"/>
          <w:sz w:val="22"/>
          <w:szCs w:val="22"/>
          <w:shd w:val="clear" w:color="auto" w:fill="FFFFFF"/>
        </w:rPr>
        <w:br/>
      </w:r>
    </w:p>
    <w:p w14:paraId="0EF37CA5" w14:textId="781FFCAC" w:rsidR="00E14126" w:rsidRDefault="00E14126" w:rsidP="00827184">
      <w:pPr>
        <w:rPr>
          <w:rFonts w:eastAsiaTheme="majorEastAsia" w:cstheme="majorBidi"/>
          <w:spacing w:val="-10"/>
          <w:kern w:val="28"/>
        </w:rPr>
      </w:pPr>
    </w:p>
    <w:p w14:paraId="24026B53" w14:textId="77777777" w:rsidR="00C46716" w:rsidRDefault="00C46716" w:rsidP="00827184">
      <w:pPr>
        <w:rPr>
          <w:rFonts w:eastAsiaTheme="majorEastAsia" w:cstheme="majorBidi"/>
          <w:spacing w:val="-10"/>
          <w:kern w:val="28"/>
        </w:rPr>
      </w:pPr>
    </w:p>
    <w:p w14:paraId="15D8C412" w14:textId="77777777" w:rsidR="00C46716" w:rsidRDefault="00C46716" w:rsidP="00827184">
      <w:pPr>
        <w:rPr>
          <w:rFonts w:eastAsiaTheme="majorEastAsia" w:cstheme="majorBidi"/>
          <w:spacing w:val="-10"/>
          <w:kern w:val="28"/>
        </w:rPr>
      </w:pPr>
    </w:p>
    <w:p w14:paraId="28A32F9B" w14:textId="77777777" w:rsidR="00C46716" w:rsidRDefault="00C46716" w:rsidP="00827184">
      <w:pPr>
        <w:rPr>
          <w:rFonts w:eastAsiaTheme="majorEastAsia" w:cstheme="majorBidi"/>
          <w:spacing w:val="-10"/>
          <w:kern w:val="28"/>
        </w:rPr>
      </w:pPr>
    </w:p>
    <w:p w14:paraId="403BA50D" w14:textId="77777777" w:rsidR="00C46716" w:rsidRDefault="00C46716" w:rsidP="00827184">
      <w:pPr>
        <w:rPr>
          <w:rFonts w:eastAsiaTheme="majorEastAsia" w:cstheme="majorBidi"/>
          <w:spacing w:val="-10"/>
          <w:kern w:val="28"/>
        </w:rPr>
      </w:pPr>
    </w:p>
    <w:p w14:paraId="364779C7" w14:textId="77777777" w:rsidR="00C46716" w:rsidRDefault="00C46716" w:rsidP="00827184">
      <w:pPr>
        <w:rPr>
          <w:rFonts w:eastAsiaTheme="majorEastAsia" w:cstheme="majorBidi"/>
          <w:spacing w:val="-10"/>
          <w:kern w:val="28"/>
        </w:rPr>
      </w:pPr>
    </w:p>
    <w:p w14:paraId="74EFD0AA" w14:textId="77777777" w:rsidR="00C46716" w:rsidRDefault="00C46716" w:rsidP="00827184">
      <w:pPr>
        <w:rPr>
          <w:rFonts w:eastAsiaTheme="majorEastAsia" w:cstheme="majorBidi"/>
          <w:spacing w:val="-10"/>
          <w:kern w:val="28"/>
        </w:rPr>
      </w:pPr>
    </w:p>
    <w:p w14:paraId="7B7C8867" w14:textId="77777777" w:rsidR="001B4732" w:rsidRDefault="001B4732" w:rsidP="00827184">
      <w:pPr>
        <w:rPr>
          <w:rFonts w:eastAsiaTheme="majorEastAsia" w:cstheme="majorBidi"/>
          <w:spacing w:val="-10"/>
          <w:kern w:val="28"/>
        </w:rPr>
      </w:pPr>
    </w:p>
    <w:p w14:paraId="0B5DF249" w14:textId="77777777" w:rsidR="001B4732" w:rsidRDefault="001B4732" w:rsidP="00827184">
      <w:pPr>
        <w:rPr>
          <w:rFonts w:eastAsiaTheme="majorEastAsia" w:cstheme="majorBidi"/>
          <w:spacing w:val="-10"/>
          <w:kern w:val="28"/>
        </w:rPr>
      </w:pPr>
    </w:p>
    <w:p w14:paraId="4D7369C5" w14:textId="77777777" w:rsidR="001B4732" w:rsidRDefault="001B4732" w:rsidP="00827184">
      <w:pPr>
        <w:rPr>
          <w:rFonts w:eastAsiaTheme="majorEastAsia" w:cstheme="majorBidi"/>
          <w:spacing w:val="-10"/>
          <w:kern w:val="28"/>
        </w:rPr>
      </w:pPr>
    </w:p>
    <w:p w14:paraId="388F100D" w14:textId="77777777" w:rsidR="00C46716" w:rsidRDefault="00C46716" w:rsidP="00827184">
      <w:pPr>
        <w:rPr>
          <w:rFonts w:eastAsiaTheme="majorEastAsia" w:cstheme="majorBidi"/>
          <w:spacing w:val="-10"/>
          <w:kern w:val="28"/>
        </w:rPr>
      </w:pPr>
    </w:p>
    <w:p w14:paraId="61833953" w14:textId="77777777" w:rsidR="00C46716" w:rsidRDefault="00C46716" w:rsidP="00827184">
      <w:pPr>
        <w:rPr>
          <w:rFonts w:eastAsiaTheme="majorEastAsia" w:cstheme="majorBidi"/>
          <w:spacing w:val="-10"/>
          <w:kern w:val="28"/>
        </w:rPr>
      </w:pPr>
    </w:p>
    <w:p w14:paraId="51F4E415" w14:textId="77777777" w:rsidR="00512FCA" w:rsidRDefault="00512FCA" w:rsidP="00827184">
      <w:pPr>
        <w:rPr>
          <w:rFonts w:eastAsiaTheme="majorEastAsia" w:cstheme="majorBidi"/>
          <w:spacing w:val="-10"/>
          <w:kern w:val="28"/>
        </w:rPr>
      </w:pPr>
    </w:p>
    <w:p w14:paraId="6CE71510" w14:textId="3395694B" w:rsidR="00512FCA" w:rsidRDefault="00512FCA" w:rsidP="00187346">
      <w:pPr>
        <w:pStyle w:val="Titre1"/>
        <w:numPr>
          <w:ilvl w:val="0"/>
          <w:numId w:val="46"/>
        </w:numPr>
        <w:rPr>
          <w:rFonts w:eastAsiaTheme="majorEastAsia"/>
        </w:rPr>
      </w:pPr>
      <w:bookmarkStart w:id="9" w:name="_Toc100845273"/>
      <w:r>
        <w:rPr>
          <w:rFonts w:eastAsiaTheme="majorEastAsia"/>
        </w:rPr>
        <w:lastRenderedPageBreak/>
        <w:t>Coût du p</w:t>
      </w:r>
      <w:r w:rsidRPr="00716ABF">
        <w:rPr>
          <w:rFonts w:eastAsiaTheme="majorEastAsia"/>
        </w:rPr>
        <w:t>rojet</w:t>
      </w:r>
      <w:bookmarkEnd w:id="9"/>
    </w:p>
    <w:p w14:paraId="5B8112FC" w14:textId="77777777" w:rsidR="00196485" w:rsidRDefault="00196485" w:rsidP="00196485"/>
    <w:p w14:paraId="5B79B798" w14:textId="5F5C056B" w:rsidR="000A2BA5" w:rsidRDefault="00526AD1" w:rsidP="00526AD1">
      <w:pPr>
        <w:ind w:firstLine="360"/>
      </w:pPr>
      <w:r>
        <w:t>À la suite du</w:t>
      </w:r>
      <w:r w:rsidR="000A2BA5">
        <w:t xml:space="preserve"> cahier des charges nous avons pu étudier </w:t>
      </w:r>
      <w:r w:rsidR="00C14813">
        <w:t xml:space="preserve">les différents besoins du projet. Nous avons donc établi un devis qui reprend </w:t>
      </w:r>
      <w:r>
        <w:t xml:space="preserve">les besoins du projet ainsi que la main d’œuvre : </w:t>
      </w:r>
    </w:p>
    <w:p w14:paraId="1DB0375E" w14:textId="77777777" w:rsidR="00CA420E" w:rsidRDefault="00CA420E" w:rsidP="00526AD1">
      <w:pPr>
        <w:ind w:firstLine="360"/>
      </w:pPr>
    </w:p>
    <w:p w14:paraId="2AAA229A" w14:textId="77777777" w:rsidR="00526AD1" w:rsidRPr="00196485" w:rsidRDefault="00526AD1" w:rsidP="00196485"/>
    <w:p w14:paraId="5FB05CF4" w14:textId="38BCD6AD" w:rsidR="00196485" w:rsidRPr="00196485" w:rsidRDefault="00196485" w:rsidP="00196485">
      <w:r>
        <w:rPr>
          <w:noProof/>
        </w:rPr>
        <w:drawing>
          <wp:inline distT="0" distB="0" distL="0" distR="0" wp14:anchorId="0B10A273" wp14:editId="05DE54AC">
            <wp:extent cx="6267450" cy="2457848"/>
            <wp:effectExtent l="0" t="0" r="0" b="0"/>
            <wp:docPr id="1989069813"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9813" name="Image 2"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647" cy="2460278"/>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3F9C8F45" w14:textId="77777777" w:rsidR="00832DA2" w:rsidRDefault="00832DA2" w:rsidP="0072034A">
      <w:pPr>
        <w:rPr>
          <w:rFonts w:eastAsiaTheme="majorEastAsia" w:cstheme="majorBidi"/>
          <w:spacing w:val="-10"/>
          <w:kern w:val="28"/>
        </w:rPr>
      </w:pPr>
    </w:p>
    <w:p w14:paraId="599CF558" w14:textId="18F14D54" w:rsidR="0072034A" w:rsidRDefault="0072034A" w:rsidP="0072034A">
      <w:pPr>
        <w:rPr>
          <w:rFonts w:eastAsiaTheme="majorEastAsia" w:cstheme="majorBidi"/>
          <w:spacing w:val="-10"/>
          <w:kern w:val="28"/>
        </w:rPr>
      </w:pPr>
      <w:r>
        <w:rPr>
          <w:rFonts w:eastAsiaTheme="majorEastAsia" w:cstheme="majorBidi"/>
          <w:spacing w:val="-10"/>
          <w:kern w:val="28"/>
        </w:rPr>
        <w:t xml:space="preserve">Ce devis a été réalisé avec un coût des matériaux très correct et nous restons donc dans la demande </w:t>
      </w:r>
      <w:r w:rsidR="00D01D1E">
        <w:rPr>
          <w:rFonts w:eastAsiaTheme="majorEastAsia" w:cstheme="majorBidi"/>
          <w:spacing w:val="-10"/>
          <w:kern w:val="28"/>
        </w:rPr>
        <w:t xml:space="preserve">du client. </w:t>
      </w:r>
    </w:p>
    <w:p w14:paraId="340C0257" w14:textId="77777777" w:rsidR="00832DA2" w:rsidRDefault="00832DA2" w:rsidP="00120ECB">
      <w:pPr>
        <w:jc w:val="center"/>
        <w:rPr>
          <w:rFonts w:eastAsiaTheme="majorEastAsia" w:cstheme="majorBidi"/>
          <w:spacing w:val="-10"/>
          <w:kern w:val="28"/>
        </w:rPr>
      </w:pPr>
    </w:p>
    <w:p w14:paraId="5EBA15DE" w14:textId="77777777" w:rsidR="00832DA2" w:rsidRDefault="00832DA2" w:rsidP="00120ECB">
      <w:pPr>
        <w:jc w:val="center"/>
        <w:rPr>
          <w:rFonts w:eastAsiaTheme="majorEastAsia" w:cstheme="majorBidi"/>
          <w:spacing w:val="-10"/>
          <w:kern w:val="28"/>
        </w:rPr>
      </w:pPr>
    </w:p>
    <w:p w14:paraId="54A3018A" w14:textId="77777777" w:rsidR="00832DA2" w:rsidRDefault="00832DA2" w:rsidP="00120ECB">
      <w:pPr>
        <w:jc w:val="center"/>
        <w:rPr>
          <w:rFonts w:eastAsiaTheme="majorEastAsia" w:cstheme="majorBidi"/>
          <w:spacing w:val="-10"/>
          <w:kern w:val="28"/>
        </w:rPr>
      </w:pPr>
    </w:p>
    <w:p w14:paraId="5FFBF068" w14:textId="77777777" w:rsidR="00832DA2" w:rsidRDefault="00832DA2" w:rsidP="00120ECB">
      <w:pPr>
        <w:jc w:val="center"/>
        <w:rPr>
          <w:rFonts w:eastAsiaTheme="majorEastAsia" w:cstheme="majorBidi"/>
          <w:spacing w:val="-10"/>
          <w:kern w:val="28"/>
        </w:rPr>
      </w:pPr>
    </w:p>
    <w:p w14:paraId="2922D6AB" w14:textId="77777777" w:rsidR="00832DA2" w:rsidRDefault="00832DA2" w:rsidP="00120ECB">
      <w:pPr>
        <w:jc w:val="center"/>
        <w:rPr>
          <w:rFonts w:eastAsiaTheme="majorEastAsia" w:cstheme="majorBidi"/>
          <w:spacing w:val="-10"/>
          <w:kern w:val="28"/>
        </w:rPr>
      </w:pPr>
    </w:p>
    <w:p w14:paraId="7A0B4B61" w14:textId="77777777" w:rsidR="00832DA2" w:rsidRDefault="00832DA2" w:rsidP="00120ECB">
      <w:pPr>
        <w:jc w:val="center"/>
        <w:rPr>
          <w:rFonts w:eastAsiaTheme="majorEastAsia" w:cstheme="majorBidi"/>
          <w:spacing w:val="-10"/>
          <w:kern w:val="28"/>
        </w:rPr>
      </w:pPr>
    </w:p>
    <w:p w14:paraId="2EDEC736" w14:textId="77777777" w:rsidR="00832DA2" w:rsidRDefault="00832DA2" w:rsidP="00120ECB">
      <w:pPr>
        <w:jc w:val="center"/>
        <w:rPr>
          <w:rFonts w:eastAsiaTheme="majorEastAsia" w:cstheme="majorBidi"/>
          <w:spacing w:val="-10"/>
          <w:kern w:val="28"/>
        </w:rPr>
      </w:pPr>
    </w:p>
    <w:p w14:paraId="6DDBD10E" w14:textId="77777777" w:rsidR="00832DA2" w:rsidRDefault="00832DA2" w:rsidP="00120ECB">
      <w:pPr>
        <w:jc w:val="center"/>
        <w:rPr>
          <w:rFonts w:eastAsiaTheme="majorEastAsia" w:cstheme="majorBidi"/>
          <w:spacing w:val="-10"/>
          <w:kern w:val="28"/>
        </w:rPr>
      </w:pPr>
    </w:p>
    <w:p w14:paraId="4B992D63" w14:textId="77777777" w:rsidR="00832DA2" w:rsidRDefault="00832DA2" w:rsidP="00120ECB">
      <w:pPr>
        <w:jc w:val="center"/>
        <w:rPr>
          <w:rFonts w:eastAsiaTheme="majorEastAsia" w:cstheme="majorBidi"/>
          <w:spacing w:val="-10"/>
          <w:kern w:val="28"/>
        </w:rPr>
      </w:pPr>
    </w:p>
    <w:p w14:paraId="261DD1EE" w14:textId="77777777" w:rsidR="00832DA2" w:rsidRDefault="00832DA2" w:rsidP="00120ECB">
      <w:pPr>
        <w:jc w:val="center"/>
        <w:rPr>
          <w:rFonts w:eastAsiaTheme="majorEastAsia" w:cstheme="majorBidi"/>
          <w:spacing w:val="-10"/>
          <w:kern w:val="28"/>
        </w:rPr>
      </w:pPr>
    </w:p>
    <w:p w14:paraId="12363189" w14:textId="77777777" w:rsidR="00832DA2" w:rsidRDefault="00832DA2" w:rsidP="00120ECB">
      <w:pPr>
        <w:jc w:val="center"/>
        <w:rPr>
          <w:rFonts w:eastAsiaTheme="majorEastAsia" w:cstheme="majorBidi"/>
          <w:spacing w:val="-10"/>
          <w:kern w:val="28"/>
        </w:rPr>
      </w:pPr>
    </w:p>
    <w:p w14:paraId="0541C62E" w14:textId="77777777" w:rsidR="00832DA2" w:rsidRDefault="00832DA2" w:rsidP="00120ECB">
      <w:pPr>
        <w:jc w:val="center"/>
        <w:rPr>
          <w:rFonts w:eastAsiaTheme="majorEastAsia" w:cstheme="majorBidi"/>
          <w:spacing w:val="-10"/>
          <w:kern w:val="28"/>
        </w:rPr>
      </w:pPr>
    </w:p>
    <w:p w14:paraId="6886BAF6" w14:textId="77777777" w:rsidR="00832DA2" w:rsidRDefault="00832DA2" w:rsidP="00120ECB">
      <w:pPr>
        <w:jc w:val="center"/>
        <w:rPr>
          <w:rFonts w:eastAsiaTheme="majorEastAsia" w:cstheme="majorBidi"/>
          <w:spacing w:val="-10"/>
          <w:kern w:val="28"/>
        </w:rPr>
      </w:pPr>
    </w:p>
    <w:p w14:paraId="49E5B61D" w14:textId="77777777" w:rsidR="00832DA2" w:rsidRDefault="00832DA2" w:rsidP="00120ECB">
      <w:pPr>
        <w:jc w:val="center"/>
        <w:rPr>
          <w:rFonts w:eastAsiaTheme="majorEastAsia" w:cstheme="majorBidi"/>
          <w:spacing w:val="-10"/>
          <w:kern w:val="28"/>
        </w:rPr>
      </w:pPr>
    </w:p>
    <w:p w14:paraId="34E7C2FD" w14:textId="77777777" w:rsidR="00832DA2" w:rsidRDefault="00832DA2" w:rsidP="00120ECB">
      <w:pPr>
        <w:jc w:val="center"/>
        <w:rPr>
          <w:rFonts w:eastAsiaTheme="majorEastAsia" w:cstheme="majorBidi"/>
          <w:spacing w:val="-10"/>
          <w:kern w:val="28"/>
        </w:rPr>
      </w:pPr>
    </w:p>
    <w:p w14:paraId="40405C0E" w14:textId="77777777" w:rsidR="00832DA2" w:rsidRDefault="00832DA2" w:rsidP="00120ECB">
      <w:pPr>
        <w:jc w:val="center"/>
        <w:rPr>
          <w:rFonts w:eastAsiaTheme="majorEastAsia" w:cstheme="majorBidi"/>
          <w:spacing w:val="-10"/>
          <w:kern w:val="28"/>
        </w:rPr>
      </w:pPr>
    </w:p>
    <w:p w14:paraId="26FDA28F" w14:textId="77777777" w:rsidR="00832DA2" w:rsidRDefault="00832DA2" w:rsidP="00120ECB">
      <w:pPr>
        <w:jc w:val="center"/>
        <w:rPr>
          <w:rFonts w:eastAsiaTheme="majorEastAsia" w:cstheme="majorBidi"/>
          <w:spacing w:val="-10"/>
          <w:kern w:val="28"/>
        </w:rPr>
      </w:pPr>
    </w:p>
    <w:p w14:paraId="301C6157" w14:textId="77777777" w:rsidR="00832DA2" w:rsidRDefault="00832DA2" w:rsidP="00120ECB">
      <w:pPr>
        <w:jc w:val="center"/>
        <w:rPr>
          <w:rFonts w:eastAsiaTheme="majorEastAsia" w:cstheme="majorBidi"/>
          <w:spacing w:val="-10"/>
          <w:kern w:val="28"/>
        </w:rPr>
      </w:pPr>
    </w:p>
    <w:p w14:paraId="4DE8B02F" w14:textId="77777777" w:rsidR="00832DA2" w:rsidRDefault="00832DA2" w:rsidP="00120ECB">
      <w:pPr>
        <w:jc w:val="center"/>
        <w:rPr>
          <w:rFonts w:eastAsiaTheme="majorEastAsia" w:cstheme="majorBidi"/>
          <w:spacing w:val="-10"/>
          <w:kern w:val="28"/>
        </w:rPr>
      </w:pPr>
    </w:p>
    <w:p w14:paraId="671E870D" w14:textId="77777777" w:rsidR="00D01D1E" w:rsidRDefault="00D01D1E" w:rsidP="00120ECB">
      <w:pPr>
        <w:jc w:val="center"/>
        <w:rPr>
          <w:rFonts w:eastAsiaTheme="majorEastAsia" w:cstheme="majorBidi"/>
          <w:spacing w:val="-10"/>
          <w:kern w:val="28"/>
        </w:rPr>
      </w:pPr>
    </w:p>
    <w:p w14:paraId="55596BE0" w14:textId="77777777" w:rsidR="00832DA2" w:rsidRDefault="00832DA2" w:rsidP="00120ECB">
      <w:pPr>
        <w:jc w:val="center"/>
        <w:rPr>
          <w:rFonts w:eastAsiaTheme="majorEastAsia" w:cstheme="majorBidi"/>
          <w:spacing w:val="-10"/>
          <w:kern w:val="28"/>
        </w:rPr>
      </w:pPr>
    </w:p>
    <w:p w14:paraId="26BFCF31" w14:textId="77777777" w:rsidR="00832DA2" w:rsidRPr="00512FCA" w:rsidRDefault="00832DA2" w:rsidP="00120ECB">
      <w:pPr>
        <w:jc w:val="center"/>
        <w:rPr>
          <w:rFonts w:eastAsiaTheme="majorEastAsia" w:cstheme="majorBidi"/>
          <w:spacing w:val="-10"/>
          <w:kern w:val="28"/>
        </w:rPr>
      </w:pPr>
    </w:p>
    <w:p w14:paraId="23A16FA4" w14:textId="35A432B4" w:rsidR="00E14126" w:rsidRDefault="00655C2D" w:rsidP="00187346">
      <w:pPr>
        <w:pStyle w:val="Titre1"/>
        <w:numPr>
          <w:ilvl w:val="0"/>
          <w:numId w:val="46"/>
        </w:numPr>
        <w:rPr>
          <w:rFonts w:eastAsiaTheme="majorEastAsia"/>
        </w:rPr>
      </w:pPr>
      <w:bookmarkStart w:id="10" w:name="_Toc100845274"/>
      <w:r>
        <w:rPr>
          <w:rFonts w:eastAsiaTheme="majorEastAsia"/>
        </w:rPr>
        <w:lastRenderedPageBreak/>
        <w:t>Planning prévisionnel</w:t>
      </w:r>
      <w:bookmarkEnd w:id="10"/>
      <w:r>
        <w:rPr>
          <w:rFonts w:eastAsiaTheme="majorEastAsia"/>
        </w:rPr>
        <w:t xml:space="preserve"> </w:t>
      </w:r>
    </w:p>
    <w:p w14:paraId="138DA02A" w14:textId="77777777" w:rsidR="00187346" w:rsidRDefault="00187346" w:rsidP="00187346"/>
    <w:p w14:paraId="05614BA3" w14:textId="0C9B11C1" w:rsidR="005D473B" w:rsidRPr="00F8126D" w:rsidRDefault="005D473B" w:rsidP="005D473B">
      <w:pPr>
        <w:ind w:firstLine="360"/>
      </w:pPr>
      <w:r>
        <w:t>Pour la réalisation des t</w:t>
      </w:r>
      <w:r w:rsidR="00AD3E91">
        <w:t>â</w:t>
      </w:r>
      <w:r>
        <w:t>ches, nous avons établi un planning prévisionnel avec les différentes réalisations à effectuer pour le projet avec une durée estimer pour chaque tâche.</w:t>
      </w:r>
    </w:p>
    <w:p w14:paraId="0896344E" w14:textId="77777777" w:rsidR="005D473B" w:rsidRPr="00187346" w:rsidRDefault="005D473B" w:rsidP="00187346"/>
    <w:p w14:paraId="70C5EEBC" w14:textId="61B70BD5" w:rsidR="00AD3E91" w:rsidRPr="001D25E6" w:rsidRDefault="00187346" w:rsidP="001D25E6">
      <w:r>
        <w:rPr>
          <w:noProof/>
        </w:rPr>
        <w:drawing>
          <wp:inline distT="0" distB="0" distL="0" distR="0" wp14:anchorId="4FD03BEF" wp14:editId="76CEE182">
            <wp:extent cx="4591050" cy="2758229"/>
            <wp:effectExtent l="0" t="0" r="0" b="4445"/>
            <wp:docPr id="1654369050" name="Image 1654369050"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36228" name="Image 3" descr="Une image contenant graphiqu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583" cy="2768763"/>
                    </a:xfrm>
                    <a:prstGeom prst="rect">
                      <a:avLst/>
                    </a:prstGeom>
                    <a:noFill/>
                    <a:ln>
                      <a:noFill/>
                    </a:ln>
                  </pic:spPr>
                </pic:pic>
              </a:graphicData>
            </a:graphic>
          </wp:inline>
        </w:drawing>
      </w:r>
    </w:p>
    <w:p w14:paraId="0539BF94" w14:textId="77777777" w:rsidR="00AD3E91" w:rsidRDefault="00AD3E91" w:rsidP="00E14126">
      <w:pPr>
        <w:jc w:val="center"/>
        <w:rPr>
          <w:rFonts w:eastAsiaTheme="majorEastAsia" w:cstheme="majorBidi"/>
          <w:spacing w:val="-10"/>
          <w:kern w:val="28"/>
          <w:sz w:val="56"/>
          <w:szCs w:val="56"/>
        </w:rPr>
      </w:pPr>
    </w:p>
    <w:p w14:paraId="650CEBBD" w14:textId="78811E4D" w:rsidR="007C7531" w:rsidRDefault="007C7531" w:rsidP="00187346">
      <w:pPr>
        <w:pStyle w:val="Titre1"/>
        <w:numPr>
          <w:ilvl w:val="0"/>
          <w:numId w:val="46"/>
        </w:numPr>
        <w:rPr>
          <w:rFonts w:eastAsiaTheme="majorEastAsia"/>
        </w:rPr>
      </w:pPr>
      <w:bookmarkStart w:id="11" w:name="_Toc100845275"/>
      <w:r>
        <w:rPr>
          <w:rFonts w:eastAsiaTheme="majorEastAsia"/>
        </w:rPr>
        <w:t>Planning réel</w:t>
      </w:r>
      <w:bookmarkEnd w:id="11"/>
    </w:p>
    <w:p w14:paraId="7B19B2EC" w14:textId="77777777" w:rsidR="00AB4135" w:rsidRDefault="00AB4135" w:rsidP="00AB4135"/>
    <w:p w14:paraId="022391F8" w14:textId="084946A1" w:rsidR="00AB4135" w:rsidRPr="00096484" w:rsidRDefault="00AB4135" w:rsidP="00AB4135">
      <w:r w:rsidRPr="001A5D8C">
        <w:t>Ensuite nous avons mis à jour le premier planning pour donner un planning réel qui montre quand les objectifs ont été atteint</w:t>
      </w:r>
      <w:r w:rsidR="00583471">
        <w:t>s</w:t>
      </w:r>
      <w:r w:rsidRPr="001A5D8C">
        <w:t xml:space="preserve"> et s’il y a des écarts par rapport aux prévisions.</w:t>
      </w:r>
    </w:p>
    <w:p w14:paraId="0032D2FB" w14:textId="166A96AD" w:rsidR="00AD3E91" w:rsidRDefault="00AD3E91" w:rsidP="004418E4"/>
    <w:p w14:paraId="47E6A968" w14:textId="2C9D8CD6" w:rsidR="004418E4" w:rsidRPr="004418E4" w:rsidRDefault="0099485E" w:rsidP="004418E4">
      <w:r>
        <w:rPr>
          <w:noProof/>
        </w:rPr>
        <w:drawing>
          <wp:inline distT="0" distB="0" distL="0" distR="0" wp14:anchorId="61B9D582" wp14:editId="5D216AF0">
            <wp:extent cx="4543425" cy="2729615"/>
            <wp:effectExtent l="0" t="0" r="0" b="0"/>
            <wp:docPr id="1902336228" name="Image 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36228" name="Image 3" descr="Une image contenant graphiqu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700" cy="2742397"/>
                    </a:xfrm>
                    <a:prstGeom prst="rect">
                      <a:avLst/>
                    </a:prstGeom>
                    <a:noFill/>
                    <a:ln>
                      <a:noFill/>
                    </a:ln>
                  </pic:spPr>
                </pic:pic>
              </a:graphicData>
            </a:graphic>
          </wp:inline>
        </w:drawing>
      </w:r>
    </w:p>
    <w:p w14:paraId="4D2934A6" w14:textId="36D9CA9C" w:rsidR="007C7531" w:rsidRDefault="00094C59" w:rsidP="00094C59">
      <w:pPr>
        <w:tabs>
          <w:tab w:val="left" w:pos="900"/>
        </w:tabs>
      </w:pPr>
      <w:r>
        <w:tab/>
      </w:r>
    </w:p>
    <w:p w14:paraId="66ED9772" w14:textId="77777777" w:rsidR="00094C59" w:rsidRDefault="00094C59" w:rsidP="00094C59">
      <w:pPr>
        <w:tabs>
          <w:tab w:val="left" w:pos="900"/>
        </w:tabs>
      </w:pPr>
    </w:p>
    <w:p w14:paraId="3F1853F1" w14:textId="77777777" w:rsidR="00716ABF" w:rsidRPr="00716ABF" w:rsidRDefault="00716ABF" w:rsidP="00716ABF"/>
    <w:p w14:paraId="7ACADE7F" w14:textId="15F926E4" w:rsidR="00120ECB" w:rsidRDefault="00120ECB" w:rsidP="00187346">
      <w:pPr>
        <w:pStyle w:val="Titre1"/>
        <w:numPr>
          <w:ilvl w:val="0"/>
          <w:numId w:val="46"/>
        </w:numPr>
        <w:rPr>
          <w:rFonts w:eastAsiaTheme="majorEastAsia"/>
        </w:rPr>
      </w:pPr>
      <w:bookmarkStart w:id="12" w:name="_Toc100845276"/>
      <w:r>
        <w:rPr>
          <w:rFonts w:eastAsiaTheme="majorEastAsia"/>
        </w:rPr>
        <w:lastRenderedPageBreak/>
        <w:t>Planning prévisionnel vs réel</w:t>
      </w:r>
      <w:bookmarkEnd w:id="12"/>
      <w:r>
        <w:rPr>
          <w:rFonts w:eastAsiaTheme="majorEastAsia"/>
        </w:rPr>
        <w:t xml:space="preserve"> </w:t>
      </w:r>
    </w:p>
    <w:p w14:paraId="50A909B8" w14:textId="77777777" w:rsidR="00F95D61" w:rsidRDefault="00F95D61" w:rsidP="00F95D61"/>
    <w:p w14:paraId="08E737D6" w14:textId="08F2B393" w:rsidR="00A9331A" w:rsidRPr="00A9331A" w:rsidRDefault="00F95D61" w:rsidP="00F95D61">
      <w:pPr>
        <w:rPr>
          <w:b/>
          <w:bCs/>
          <w:i/>
          <w:iCs/>
          <w:u w:val="single"/>
        </w:rPr>
      </w:pPr>
      <w:r w:rsidRPr="00A9331A">
        <w:rPr>
          <w:b/>
          <w:bCs/>
          <w:i/>
          <w:iCs/>
          <w:u w:val="single"/>
        </w:rPr>
        <w:t xml:space="preserve">Planning prévisionnel : </w:t>
      </w:r>
    </w:p>
    <w:p w14:paraId="141622B6" w14:textId="58982819" w:rsidR="00F95D61" w:rsidRDefault="00F95D61" w:rsidP="00A021AC">
      <w:r>
        <w:rPr>
          <w:noProof/>
        </w:rPr>
        <w:drawing>
          <wp:inline distT="0" distB="0" distL="0" distR="0" wp14:anchorId="1706BED8" wp14:editId="613302CA">
            <wp:extent cx="4933950" cy="2964238"/>
            <wp:effectExtent l="0" t="0" r="0" b="7620"/>
            <wp:docPr id="1283751710" name="Image 1283751710"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36228" name="Image 3" descr="Une image contenant graphiqu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961" cy="2968450"/>
                    </a:xfrm>
                    <a:prstGeom prst="rect">
                      <a:avLst/>
                    </a:prstGeom>
                    <a:noFill/>
                    <a:ln>
                      <a:noFill/>
                    </a:ln>
                  </pic:spPr>
                </pic:pic>
              </a:graphicData>
            </a:graphic>
          </wp:inline>
        </w:drawing>
      </w:r>
    </w:p>
    <w:p w14:paraId="60EECD57" w14:textId="3E7BBCBF" w:rsidR="00F95D61" w:rsidRPr="00A9331A" w:rsidRDefault="00F95D61" w:rsidP="00A021AC">
      <w:pPr>
        <w:rPr>
          <w:b/>
          <w:bCs/>
          <w:i/>
          <w:iCs/>
          <w:u w:val="single"/>
        </w:rPr>
      </w:pPr>
      <w:r w:rsidRPr="00A9331A">
        <w:rPr>
          <w:b/>
          <w:bCs/>
          <w:i/>
          <w:iCs/>
          <w:u w:val="single"/>
        </w:rPr>
        <w:t xml:space="preserve">Planning réel : </w:t>
      </w:r>
    </w:p>
    <w:p w14:paraId="502E5B4D" w14:textId="77777777" w:rsidR="00F95D61" w:rsidRDefault="00F95D61" w:rsidP="00A021AC"/>
    <w:p w14:paraId="3C857406" w14:textId="66C0CF69" w:rsidR="00F95D61" w:rsidRDefault="00F95D61" w:rsidP="00A021AC">
      <w:r>
        <w:rPr>
          <w:noProof/>
        </w:rPr>
        <w:drawing>
          <wp:inline distT="0" distB="0" distL="0" distR="0" wp14:anchorId="0DE1E90E" wp14:editId="72D2C59B">
            <wp:extent cx="4957107" cy="2978150"/>
            <wp:effectExtent l="0" t="0" r="0" b="0"/>
            <wp:docPr id="618371994" name="Image 618371994"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36228" name="Image 3" descr="Une image contenant graphiqu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385" cy="2986728"/>
                    </a:xfrm>
                    <a:prstGeom prst="rect">
                      <a:avLst/>
                    </a:prstGeom>
                    <a:noFill/>
                    <a:ln>
                      <a:noFill/>
                    </a:ln>
                  </pic:spPr>
                </pic:pic>
              </a:graphicData>
            </a:graphic>
          </wp:inline>
        </w:drawing>
      </w:r>
    </w:p>
    <w:p w14:paraId="51929971" w14:textId="1510AF90" w:rsidR="00A021AC" w:rsidRDefault="00094C59" w:rsidP="00A021AC">
      <w:r>
        <w:t xml:space="preserve">On peut constater que </w:t>
      </w:r>
      <w:r w:rsidR="00DB2B42">
        <w:t xml:space="preserve">le </w:t>
      </w:r>
      <w:r w:rsidR="004F08B5">
        <w:t>planning prévisionnel</w:t>
      </w:r>
      <w:r w:rsidR="00810E09">
        <w:t xml:space="preserve"> est le même que le planning réel c</w:t>
      </w:r>
      <w:r w:rsidR="00DB2B42">
        <w:t>a</w:t>
      </w:r>
      <w:r w:rsidR="00810E09">
        <w:t>r il a</w:t>
      </w:r>
      <w:r w:rsidR="00DB2B42">
        <w:t xml:space="preserve"> été respecté</w:t>
      </w:r>
      <w:r w:rsidR="00810E09">
        <w:t>. L</w:t>
      </w:r>
      <w:r w:rsidR="00DB2B42">
        <w:t>es tâches ont été effectuées dans les temps</w:t>
      </w:r>
      <w:r w:rsidR="00CF7022">
        <w:t>.</w:t>
      </w:r>
    </w:p>
    <w:p w14:paraId="02A18082" w14:textId="77777777" w:rsidR="009752E4" w:rsidRDefault="009752E4" w:rsidP="00A021AC"/>
    <w:p w14:paraId="07D4CE43" w14:textId="77777777" w:rsidR="009752E4" w:rsidRDefault="009752E4" w:rsidP="00A021AC"/>
    <w:p w14:paraId="440A6CBF" w14:textId="77777777" w:rsidR="009752E4" w:rsidRDefault="009752E4" w:rsidP="00A021AC"/>
    <w:p w14:paraId="53ECDD62" w14:textId="77777777" w:rsidR="009752E4" w:rsidRDefault="009752E4" w:rsidP="00A021AC"/>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3B85B718" w:rsidR="00A24471" w:rsidRDefault="00A24471" w:rsidP="00187346">
      <w:pPr>
        <w:pStyle w:val="Titre1"/>
        <w:numPr>
          <w:ilvl w:val="0"/>
          <w:numId w:val="46"/>
        </w:numPr>
      </w:pPr>
      <w:bookmarkStart w:id="13" w:name="_Toc100845277"/>
      <w:r w:rsidRPr="00E14126">
        <w:lastRenderedPageBreak/>
        <w:t>Conclusion</w:t>
      </w:r>
      <w:bookmarkEnd w:id="13"/>
      <w:r w:rsidRPr="00E14126">
        <w:t xml:space="preserve">  </w:t>
      </w:r>
    </w:p>
    <w:p w14:paraId="034A8AA9" w14:textId="77777777" w:rsidR="00640E1F" w:rsidRPr="00640E1F" w:rsidRDefault="00640E1F" w:rsidP="00640E1F"/>
    <w:p w14:paraId="15326946" w14:textId="3D3E43D1" w:rsidR="00A021AC" w:rsidRDefault="0062627D" w:rsidP="00810E09">
      <w:pPr>
        <w:ind w:firstLine="360"/>
      </w:pPr>
      <w:r>
        <w:t xml:space="preserve">Les besoins et objectifs attendues ont été atteint dans les temps malgré quelques difficultés rencontrées lors de la mise en place de nouvelles technologies. Le coût de notre projet reste en accord avec la demande du client. </w:t>
      </w:r>
    </w:p>
    <w:p w14:paraId="6C993B05" w14:textId="77777777" w:rsidR="00A021AC" w:rsidRDefault="00A021AC" w:rsidP="00640E1F"/>
    <w:p w14:paraId="3B43E1C2" w14:textId="14F64E91" w:rsidR="00A24471" w:rsidRDefault="00A24471" w:rsidP="00187346">
      <w:pPr>
        <w:pStyle w:val="Titre1"/>
        <w:numPr>
          <w:ilvl w:val="0"/>
          <w:numId w:val="46"/>
        </w:numPr>
      </w:pPr>
      <w:bookmarkStart w:id="14" w:name="_Toc100845278"/>
      <w:r>
        <w:t>Améliorations possibles</w:t>
      </w:r>
      <w:bookmarkEnd w:id="14"/>
    </w:p>
    <w:p w14:paraId="4A1062EF" w14:textId="77777777" w:rsidR="00A021AC" w:rsidRDefault="00A021AC" w:rsidP="00A021AC"/>
    <w:p w14:paraId="10C3C3F8" w14:textId="1F76BCBF" w:rsidR="00810E09" w:rsidRDefault="00564590" w:rsidP="00C01E00">
      <w:pPr>
        <w:ind w:firstLine="360"/>
      </w:pPr>
      <w:r>
        <w:t xml:space="preserve">En ce qui concerne les améliorations possibles pour ce projet, nous aurions pu </w:t>
      </w:r>
      <w:r w:rsidR="006C3852">
        <w:t xml:space="preserve">mettre en place un </w:t>
      </w:r>
      <w:r w:rsidR="00CF594B">
        <w:t xml:space="preserve">maintien </w:t>
      </w:r>
      <w:r w:rsidR="00EA7D4A">
        <w:t xml:space="preserve">de l’activité de l’entreprise pendant un sinistre (PCA) ainsi qu’un </w:t>
      </w:r>
      <w:r w:rsidR="008E0552">
        <w:t>plan de reprise d’activité (PRA)</w:t>
      </w:r>
      <w:r w:rsidR="00EA7D4A">
        <w:t xml:space="preserve">. </w:t>
      </w:r>
    </w:p>
    <w:p w14:paraId="3E50BFB7" w14:textId="1D82A28A" w:rsidR="00EA7D4A" w:rsidRPr="00A021AC" w:rsidRDefault="00EA7D4A" w:rsidP="00EA7D4A">
      <w:r>
        <w:t xml:space="preserve">Une </w:t>
      </w:r>
      <w:r w:rsidR="00C61EEA">
        <w:t xml:space="preserve">gestion des sauvegardes des données via un logiciel aurait lui aussi pu être mis en place. </w:t>
      </w:r>
    </w:p>
    <w:sectPr w:rsidR="00EA7D4A" w:rsidRPr="00A021AC" w:rsidSect="00730770">
      <w:headerReference w:type="default" r:id="rId15"/>
      <w:footerReference w:type="default" r:id="rId16"/>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B2A1B" w14:textId="77777777" w:rsidR="001262F0" w:rsidRDefault="001262F0">
      <w:r>
        <w:separator/>
      </w:r>
    </w:p>
  </w:endnote>
  <w:endnote w:type="continuationSeparator" w:id="0">
    <w:p w14:paraId="4776AB42" w14:textId="77777777" w:rsidR="001262F0" w:rsidRDefault="0012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72AC2777"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1</w:t>
    </w:r>
    <w:r w:rsidR="001D25E6">
      <w:t>1</w:t>
    </w:r>
    <w:r w:rsidR="004C6BB0">
      <w:t xml:space="preserve">  </w:t>
    </w:r>
    <w:r w:rsidR="00427979">
      <w:t xml:space="preserve"> -   </w:t>
    </w:r>
    <w:r w:rsidR="00991602">
      <w:t>GOMES Julien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FCF7" w14:textId="77777777" w:rsidR="001262F0" w:rsidRDefault="001262F0">
      <w:r>
        <w:separator/>
      </w:r>
    </w:p>
  </w:footnote>
  <w:footnote w:type="continuationSeparator" w:id="0">
    <w:p w14:paraId="542E0FC0" w14:textId="77777777" w:rsidR="001262F0" w:rsidRDefault="001262F0">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r w:rsidRPr="00C68724">
        <w:rPr>
          <w:rFonts w:ascii="Arial" w:hAnsi="Arial"/>
          <w:i/>
          <w:iCs/>
          <w:sz w:val="16"/>
          <w:szCs w:val="16"/>
        </w:rPr>
        <w:t>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27"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6"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38"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183E84"/>
    <w:multiLevelType w:val="hybridMultilevel"/>
    <w:tmpl w:val="A2CE4F94"/>
    <w:lvl w:ilvl="0" w:tplc="068A290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5"/>
  </w:num>
  <w:num w:numId="2">
    <w:abstractNumId w:val="35"/>
  </w:num>
  <w:num w:numId="3">
    <w:abstractNumId w:val="5"/>
  </w:num>
  <w:num w:numId="4">
    <w:abstractNumId w:val="18"/>
  </w:num>
  <w:num w:numId="5">
    <w:abstractNumId w:val="40"/>
  </w:num>
  <w:num w:numId="6">
    <w:abstractNumId w:val="19"/>
  </w:num>
  <w:num w:numId="7">
    <w:abstractNumId w:val="4"/>
  </w:num>
  <w:num w:numId="8">
    <w:abstractNumId w:val="3"/>
  </w:num>
  <w:num w:numId="9">
    <w:abstractNumId w:val="32"/>
  </w:num>
  <w:num w:numId="10">
    <w:abstractNumId w:val="9"/>
  </w:num>
  <w:num w:numId="11">
    <w:abstractNumId w:val="34"/>
  </w:num>
  <w:num w:numId="12">
    <w:abstractNumId w:val="11"/>
  </w:num>
  <w:num w:numId="13">
    <w:abstractNumId w:val="22"/>
  </w:num>
  <w:num w:numId="14">
    <w:abstractNumId w:val="30"/>
  </w:num>
  <w:num w:numId="15">
    <w:abstractNumId w:val="38"/>
  </w:num>
  <w:num w:numId="16">
    <w:abstractNumId w:val="41"/>
  </w:num>
  <w:num w:numId="17">
    <w:abstractNumId w:val="23"/>
  </w:num>
  <w:num w:numId="18">
    <w:abstractNumId w:val="2"/>
  </w:num>
  <w:num w:numId="19">
    <w:abstractNumId w:val="28"/>
  </w:num>
  <w:num w:numId="20">
    <w:abstractNumId w:val="43"/>
  </w:num>
  <w:num w:numId="21">
    <w:abstractNumId w:val="24"/>
  </w:num>
  <w:num w:numId="22">
    <w:abstractNumId w:val="21"/>
  </w:num>
  <w:num w:numId="23">
    <w:abstractNumId w:val="27"/>
  </w:num>
  <w:num w:numId="24">
    <w:abstractNumId w:val="31"/>
  </w:num>
  <w:num w:numId="25">
    <w:abstractNumId w:val="36"/>
  </w:num>
  <w:num w:numId="26">
    <w:abstractNumId w:val="15"/>
  </w:num>
  <w:num w:numId="27">
    <w:abstractNumId w:val="13"/>
  </w:num>
  <w:num w:numId="28">
    <w:abstractNumId w:val="17"/>
  </w:num>
  <w:num w:numId="29">
    <w:abstractNumId w:val="0"/>
  </w:num>
  <w:num w:numId="30">
    <w:abstractNumId w:val="12"/>
  </w:num>
  <w:num w:numId="31">
    <w:abstractNumId w:val="1"/>
  </w:num>
  <w:num w:numId="32">
    <w:abstractNumId w:val="37"/>
  </w:num>
  <w:num w:numId="33">
    <w:abstractNumId w:val="10"/>
  </w:num>
  <w:num w:numId="34">
    <w:abstractNumId w:val="26"/>
  </w:num>
  <w:num w:numId="35">
    <w:abstractNumId w:val="8"/>
  </w:num>
  <w:num w:numId="36">
    <w:abstractNumId w:val="7"/>
  </w:num>
  <w:num w:numId="37">
    <w:abstractNumId w:val="44"/>
  </w:num>
  <w:num w:numId="38">
    <w:abstractNumId w:val="20"/>
  </w:num>
  <w:num w:numId="39">
    <w:abstractNumId w:val="42"/>
  </w:num>
  <w:num w:numId="40">
    <w:abstractNumId w:val="33"/>
  </w:num>
  <w:num w:numId="41">
    <w:abstractNumId w:val="25"/>
  </w:num>
  <w:num w:numId="42">
    <w:abstractNumId w:val="6"/>
  </w:num>
  <w:num w:numId="43">
    <w:abstractNumId w:val="29"/>
  </w:num>
  <w:num w:numId="44">
    <w:abstractNumId w:val="14"/>
  </w:num>
  <w:num w:numId="45">
    <w:abstractNumId w:val="16"/>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41C4A"/>
    <w:rsid w:val="00044346"/>
    <w:rsid w:val="00050672"/>
    <w:rsid w:val="00051B4F"/>
    <w:rsid w:val="0005558F"/>
    <w:rsid w:val="000577B7"/>
    <w:rsid w:val="00066A7C"/>
    <w:rsid w:val="0008446F"/>
    <w:rsid w:val="00094C59"/>
    <w:rsid w:val="00095AD4"/>
    <w:rsid w:val="00097832"/>
    <w:rsid w:val="000A0CF3"/>
    <w:rsid w:val="000A2601"/>
    <w:rsid w:val="000A2BA5"/>
    <w:rsid w:val="000B5118"/>
    <w:rsid w:val="000C195E"/>
    <w:rsid w:val="000C7A99"/>
    <w:rsid w:val="000F19D5"/>
    <w:rsid w:val="0010701C"/>
    <w:rsid w:val="001072AF"/>
    <w:rsid w:val="00110168"/>
    <w:rsid w:val="0011126A"/>
    <w:rsid w:val="00113AF0"/>
    <w:rsid w:val="00114C47"/>
    <w:rsid w:val="00120ECB"/>
    <w:rsid w:val="001262F0"/>
    <w:rsid w:val="0012728D"/>
    <w:rsid w:val="00136A2A"/>
    <w:rsid w:val="001371F7"/>
    <w:rsid w:val="001438BF"/>
    <w:rsid w:val="00166A1F"/>
    <w:rsid w:val="001670A5"/>
    <w:rsid w:val="001756A3"/>
    <w:rsid w:val="00187346"/>
    <w:rsid w:val="00187879"/>
    <w:rsid w:val="00191C19"/>
    <w:rsid w:val="001922FE"/>
    <w:rsid w:val="00196485"/>
    <w:rsid w:val="0019732A"/>
    <w:rsid w:val="001A06E0"/>
    <w:rsid w:val="001A25CB"/>
    <w:rsid w:val="001A6CB9"/>
    <w:rsid w:val="001B4732"/>
    <w:rsid w:val="001C2F67"/>
    <w:rsid w:val="001C36B0"/>
    <w:rsid w:val="001C459C"/>
    <w:rsid w:val="001C6356"/>
    <w:rsid w:val="001D0387"/>
    <w:rsid w:val="001D13A6"/>
    <w:rsid w:val="001D25E6"/>
    <w:rsid w:val="001D4471"/>
    <w:rsid w:val="001D5A90"/>
    <w:rsid w:val="001D63AD"/>
    <w:rsid w:val="001E461D"/>
    <w:rsid w:val="001E6A38"/>
    <w:rsid w:val="001E728A"/>
    <w:rsid w:val="001F4B2C"/>
    <w:rsid w:val="00225D7B"/>
    <w:rsid w:val="002275F5"/>
    <w:rsid w:val="00231A25"/>
    <w:rsid w:val="00235182"/>
    <w:rsid w:val="0024310A"/>
    <w:rsid w:val="00243365"/>
    <w:rsid w:val="00250198"/>
    <w:rsid w:val="00255488"/>
    <w:rsid w:val="00255DD1"/>
    <w:rsid w:val="002560D3"/>
    <w:rsid w:val="00266C5B"/>
    <w:rsid w:val="00275794"/>
    <w:rsid w:val="0028204E"/>
    <w:rsid w:val="00294F84"/>
    <w:rsid w:val="002956E2"/>
    <w:rsid w:val="002B0FE7"/>
    <w:rsid w:val="002B6D06"/>
    <w:rsid w:val="002C0338"/>
    <w:rsid w:val="002C3A23"/>
    <w:rsid w:val="002C7B67"/>
    <w:rsid w:val="002D0B9E"/>
    <w:rsid w:val="002E2163"/>
    <w:rsid w:val="002E2FAB"/>
    <w:rsid w:val="002F073A"/>
    <w:rsid w:val="002F6756"/>
    <w:rsid w:val="00310DF2"/>
    <w:rsid w:val="003173AC"/>
    <w:rsid w:val="0032120F"/>
    <w:rsid w:val="00323078"/>
    <w:rsid w:val="00325AA2"/>
    <w:rsid w:val="00331F11"/>
    <w:rsid w:val="00341278"/>
    <w:rsid w:val="003443A9"/>
    <w:rsid w:val="00345CEE"/>
    <w:rsid w:val="00346A2B"/>
    <w:rsid w:val="00354D3F"/>
    <w:rsid w:val="00367C22"/>
    <w:rsid w:val="00370098"/>
    <w:rsid w:val="00372706"/>
    <w:rsid w:val="00375DE4"/>
    <w:rsid w:val="00395A65"/>
    <w:rsid w:val="003A32E5"/>
    <w:rsid w:val="003B6469"/>
    <w:rsid w:val="003D095E"/>
    <w:rsid w:val="003D52AD"/>
    <w:rsid w:val="003E30FB"/>
    <w:rsid w:val="003E6FD7"/>
    <w:rsid w:val="003F6D06"/>
    <w:rsid w:val="004008BD"/>
    <w:rsid w:val="00405054"/>
    <w:rsid w:val="004275A8"/>
    <w:rsid w:val="00427979"/>
    <w:rsid w:val="004365A0"/>
    <w:rsid w:val="004407C5"/>
    <w:rsid w:val="004418E4"/>
    <w:rsid w:val="00443D22"/>
    <w:rsid w:val="004452B5"/>
    <w:rsid w:val="00447D66"/>
    <w:rsid w:val="0045342B"/>
    <w:rsid w:val="004833B7"/>
    <w:rsid w:val="004946FE"/>
    <w:rsid w:val="00497D9F"/>
    <w:rsid w:val="004A1F81"/>
    <w:rsid w:val="004B3411"/>
    <w:rsid w:val="004C1119"/>
    <w:rsid w:val="004C6BB0"/>
    <w:rsid w:val="004C77C9"/>
    <w:rsid w:val="004D1EC6"/>
    <w:rsid w:val="004E1D19"/>
    <w:rsid w:val="004E47DC"/>
    <w:rsid w:val="004F08B5"/>
    <w:rsid w:val="004F20B1"/>
    <w:rsid w:val="00500AE8"/>
    <w:rsid w:val="00512689"/>
    <w:rsid w:val="00512FCA"/>
    <w:rsid w:val="0052062D"/>
    <w:rsid w:val="00522BC9"/>
    <w:rsid w:val="005265DC"/>
    <w:rsid w:val="00526AD1"/>
    <w:rsid w:val="00533F93"/>
    <w:rsid w:val="00550428"/>
    <w:rsid w:val="005516C0"/>
    <w:rsid w:val="00556F30"/>
    <w:rsid w:val="00560918"/>
    <w:rsid w:val="00562CCC"/>
    <w:rsid w:val="00564590"/>
    <w:rsid w:val="00565C27"/>
    <w:rsid w:val="005719A4"/>
    <w:rsid w:val="005755D4"/>
    <w:rsid w:val="005774F7"/>
    <w:rsid w:val="00581360"/>
    <w:rsid w:val="00583471"/>
    <w:rsid w:val="005B7BA5"/>
    <w:rsid w:val="005D22F2"/>
    <w:rsid w:val="005D473B"/>
    <w:rsid w:val="005E37D0"/>
    <w:rsid w:val="005E7047"/>
    <w:rsid w:val="005F2864"/>
    <w:rsid w:val="00600F6D"/>
    <w:rsid w:val="0062627D"/>
    <w:rsid w:val="00633E19"/>
    <w:rsid w:val="00640E1F"/>
    <w:rsid w:val="00647615"/>
    <w:rsid w:val="00651AD7"/>
    <w:rsid w:val="006536AB"/>
    <w:rsid w:val="00655C2D"/>
    <w:rsid w:val="00664A71"/>
    <w:rsid w:val="00673FA0"/>
    <w:rsid w:val="0068520A"/>
    <w:rsid w:val="00690FEB"/>
    <w:rsid w:val="0069397B"/>
    <w:rsid w:val="00693CA4"/>
    <w:rsid w:val="006B548C"/>
    <w:rsid w:val="006C3852"/>
    <w:rsid w:val="006C5F47"/>
    <w:rsid w:val="006C6378"/>
    <w:rsid w:val="006D5098"/>
    <w:rsid w:val="006F45BA"/>
    <w:rsid w:val="0071563C"/>
    <w:rsid w:val="00716ABF"/>
    <w:rsid w:val="00717E0F"/>
    <w:rsid w:val="0072034A"/>
    <w:rsid w:val="0072154C"/>
    <w:rsid w:val="00730770"/>
    <w:rsid w:val="00731475"/>
    <w:rsid w:val="00735F6A"/>
    <w:rsid w:val="00745C3F"/>
    <w:rsid w:val="00746EB2"/>
    <w:rsid w:val="00766473"/>
    <w:rsid w:val="0077193B"/>
    <w:rsid w:val="007838D1"/>
    <w:rsid w:val="00784202"/>
    <w:rsid w:val="0078544D"/>
    <w:rsid w:val="00791A0F"/>
    <w:rsid w:val="00792FFF"/>
    <w:rsid w:val="0079412A"/>
    <w:rsid w:val="007C06A2"/>
    <w:rsid w:val="007C696D"/>
    <w:rsid w:val="007C69D4"/>
    <w:rsid w:val="007C7531"/>
    <w:rsid w:val="007C7EA5"/>
    <w:rsid w:val="007D3AA2"/>
    <w:rsid w:val="007D7ADD"/>
    <w:rsid w:val="008044B5"/>
    <w:rsid w:val="00805C9E"/>
    <w:rsid w:val="00810E09"/>
    <w:rsid w:val="0082102E"/>
    <w:rsid w:val="00827184"/>
    <w:rsid w:val="00832DA2"/>
    <w:rsid w:val="00840994"/>
    <w:rsid w:val="0084379C"/>
    <w:rsid w:val="0084594E"/>
    <w:rsid w:val="00845BB9"/>
    <w:rsid w:val="00850354"/>
    <w:rsid w:val="008541E6"/>
    <w:rsid w:val="00860294"/>
    <w:rsid w:val="0086760C"/>
    <w:rsid w:val="00871B3D"/>
    <w:rsid w:val="0087699F"/>
    <w:rsid w:val="00876A4F"/>
    <w:rsid w:val="008839D8"/>
    <w:rsid w:val="00886CF9"/>
    <w:rsid w:val="00897E3A"/>
    <w:rsid w:val="008B3961"/>
    <w:rsid w:val="008C0172"/>
    <w:rsid w:val="008C0C15"/>
    <w:rsid w:val="008C0FB9"/>
    <w:rsid w:val="008D484D"/>
    <w:rsid w:val="008D5062"/>
    <w:rsid w:val="008E0552"/>
    <w:rsid w:val="008E3A62"/>
    <w:rsid w:val="00902534"/>
    <w:rsid w:val="009138B6"/>
    <w:rsid w:val="0092245E"/>
    <w:rsid w:val="00923DD2"/>
    <w:rsid w:val="009257AA"/>
    <w:rsid w:val="009272A9"/>
    <w:rsid w:val="0093620F"/>
    <w:rsid w:val="0094473D"/>
    <w:rsid w:val="00945135"/>
    <w:rsid w:val="00951AC9"/>
    <w:rsid w:val="009529FE"/>
    <w:rsid w:val="00953DE9"/>
    <w:rsid w:val="00954800"/>
    <w:rsid w:val="009727CE"/>
    <w:rsid w:val="009752E4"/>
    <w:rsid w:val="00980AFE"/>
    <w:rsid w:val="009844D4"/>
    <w:rsid w:val="00991602"/>
    <w:rsid w:val="009921CE"/>
    <w:rsid w:val="00993AA8"/>
    <w:rsid w:val="00993B70"/>
    <w:rsid w:val="0099485E"/>
    <w:rsid w:val="00994893"/>
    <w:rsid w:val="009961C8"/>
    <w:rsid w:val="009A3F2E"/>
    <w:rsid w:val="009A7A2B"/>
    <w:rsid w:val="009B204B"/>
    <w:rsid w:val="009C769B"/>
    <w:rsid w:val="009D53CE"/>
    <w:rsid w:val="009D6186"/>
    <w:rsid w:val="009E37BE"/>
    <w:rsid w:val="009F654D"/>
    <w:rsid w:val="00A021AC"/>
    <w:rsid w:val="00A06994"/>
    <w:rsid w:val="00A102A8"/>
    <w:rsid w:val="00A24471"/>
    <w:rsid w:val="00A30F5A"/>
    <w:rsid w:val="00A34A1A"/>
    <w:rsid w:val="00A404FB"/>
    <w:rsid w:val="00A51A23"/>
    <w:rsid w:val="00A7578B"/>
    <w:rsid w:val="00A840AE"/>
    <w:rsid w:val="00A9331A"/>
    <w:rsid w:val="00AA4A4B"/>
    <w:rsid w:val="00AA71E0"/>
    <w:rsid w:val="00AB4135"/>
    <w:rsid w:val="00AC6A4F"/>
    <w:rsid w:val="00AD3E91"/>
    <w:rsid w:val="00AE69E1"/>
    <w:rsid w:val="00AF332E"/>
    <w:rsid w:val="00B0198E"/>
    <w:rsid w:val="00B04EF0"/>
    <w:rsid w:val="00B117DD"/>
    <w:rsid w:val="00B12EA2"/>
    <w:rsid w:val="00B20EC8"/>
    <w:rsid w:val="00B23DA6"/>
    <w:rsid w:val="00B27864"/>
    <w:rsid w:val="00B445A7"/>
    <w:rsid w:val="00B52B51"/>
    <w:rsid w:val="00B534AA"/>
    <w:rsid w:val="00B573CA"/>
    <w:rsid w:val="00B57FC5"/>
    <w:rsid w:val="00B63127"/>
    <w:rsid w:val="00B70E80"/>
    <w:rsid w:val="00B71FC9"/>
    <w:rsid w:val="00B87750"/>
    <w:rsid w:val="00B97C28"/>
    <w:rsid w:val="00BA25FE"/>
    <w:rsid w:val="00BB0404"/>
    <w:rsid w:val="00BB389F"/>
    <w:rsid w:val="00BB7481"/>
    <w:rsid w:val="00BC0511"/>
    <w:rsid w:val="00BE69AE"/>
    <w:rsid w:val="00BF2A3C"/>
    <w:rsid w:val="00C01E00"/>
    <w:rsid w:val="00C05E13"/>
    <w:rsid w:val="00C10746"/>
    <w:rsid w:val="00C11832"/>
    <w:rsid w:val="00C14813"/>
    <w:rsid w:val="00C15995"/>
    <w:rsid w:val="00C20AA1"/>
    <w:rsid w:val="00C2305D"/>
    <w:rsid w:val="00C25A09"/>
    <w:rsid w:val="00C46716"/>
    <w:rsid w:val="00C53D85"/>
    <w:rsid w:val="00C5477D"/>
    <w:rsid w:val="00C61EEA"/>
    <w:rsid w:val="00C642DD"/>
    <w:rsid w:val="00C6487D"/>
    <w:rsid w:val="00C717D7"/>
    <w:rsid w:val="00C729B6"/>
    <w:rsid w:val="00CA420E"/>
    <w:rsid w:val="00CA6EAD"/>
    <w:rsid w:val="00CB4A88"/>
    <w:rsid w:val="00CD077E"/>
    <w:rsid w:val="00CD174F"/>
    <w:rsid w:val="00CE52F0"/>
    <w:rsid w:val="00CE6568"/>
    <w:rsid w:val="00CF594B"/>
    <w:rsid w:val="00CF7022"/>
    <w:rsid w:val="00D00B3C"/>
    <w:rsid w:val="00D01D1E"/>
    <w:rsid w:val="00D12F02"/>
    <w:rsid w:val="00D144F6"/>
    <w:rsid w:val="00D150BE"/>
    <w:rsid w:val="00D16E9B"/>
    <w:rsid w:val="00D205DD"/>
    <w:rsid w:val="00D35997"/>
    <w:rsid w:val="00D3657E"/>
    <w:rsid w:val="00D50DCD"/>
    <w:rsid w:val="00D51D02"/>
    <w:rsid w:val="00D548DA"/>
    <w:rsid w:val="00D554CF"/>
    <w:rsid w:val="00D72738"/>
    <w:rsid w:val="00D91236"/>
    <w:rsid w:val="00D921F7"/>
    <w:rsid w:val="00DA3EF8"/>
    <w:rsid w:val="00DA4EA9"/>
    <w:rsid w:val="00DA4F05"/>
    <w:rsid w:val="00DB2B42"/>
    <w:rsid w:val="00DB7FD9"/>
    <w:rsid w:val="00DC0847"/>
    <w:rsid w:val="00DC2C82"/>
    <w:rsid w:val="00DC6E19"/>
    <w:rsid w:val="00DD2482"/>
    <w:rsid w:val="00DE7185"/>
    <w:rsid w:val="00DE7CD0"/>
    <w:rsid w:val="00E02F69"/>
    <w:rsid w:val="00E077FF"/>
    <w:rsid w:val="00E123B1"/>
    <w:rsid w:val="00E14126"/>
    <w:rsid w:val="00E157BA"/>
    <w:rsid w:val="00E1609F"/>
    <w:rsid w:val="00E22997"/>
    <w:rsid w:val="00E35683"/>
    <w:rsid w:val="00E4393F"/>
    <w:rsid w:val="00E44C4C"/>
    <w:rsid w:val="00E70B19"/>
    <w:rsid w:val="00E82FDC"/>
    <w:rsid w:val="00E83D9E"/>
    <w:rsid w:val="00E841C1"/>
    <w:rsid w:val="00E8706E"/>
    <w:rsid w:val="00E87245"/>
    <w:rsid w:val="00E92770"/>
    <w:rsid w:val="00EA3109"/>
    <w:rsid w:val="00EA5AE2"/>
    <w:rsid w:val="00EA7D4A"/>
    <w:rsid w:val="00EB0358"/>
    <w:rsid w:val="00EB3A25"/>
    <w:rsid w:val="00EC210A"/>
    <w:rsid w:val="00EC50A1"/>
    <w:rsid w:val="00ED2C22"/>
    <w:rsid w:val="00EE1CE1"/>
    <w:rsid w:val="00EE60FD"/>
    <w:rsid w:val="00F012FE"/>
    <w:rsid w:val="00F10016"/>
    <w:rsid w:val="00F25CB9"/>
    <w:rsid w:val="00F3222D"/>
    <w:rsid w:val="00F33867"/>
    <w:rsid w:val="00F347CF"/>
    <w:rsid w:val="00F355A9"/>
    <w:rsid w:val="00F44001"/>
    <w:rsid w:val="00F641A5"/>
    <w:rsid w:val="00F67E1F"/>
    <w:rsid w:val="00F7066D"/>
    <w:rsid w:val="00F73F46"/>
    <w:rsid w:val="00F74EC9"/>
    <w:rsid w:val="00F76BF4"/>
    <w:rsid w:val="00F85C3D"/>
    <w:rsid w:val="00F95D61"/>
    <w:rsid w:val="00F97F7D"/>
    <w:rsid w:val="00FA169C"/>
    <w:rsid w:val="00FA79A3"/>
    <w:rsid w:val="00FD4EB9"/>
    <w:rsid w:val="00FD73C9"/>
    <w:rsid w:val="00FE18EA"/>
    <w:rsid w:val="00FE5F23"/>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39556-2FA1-47F6-99D5-B6B0E214A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3.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4.xml><?xml version="1.0" encoding="utf-8"?>
<ds:datastoreItem xmlns:ds="http://schemas.openxmlformats.org/officeDocument/2006/customXml" ds:itemID="{3DE29B87-B634-46F5-90A2-233B43394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1537</Words>
  <Characters>8457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Julien Gomes</cp:lastModifiedBy>
  <cp:revision>87</cp:revision>
  <cp:lastPrinted>2023-04-21T08:09:00Z</cp:lastPrinted>
  <dcterms:created xsi:type="dcterms:W3CDTF">2023-04-12T15:58:00Z</dcterms:created>
  <dcterms:modified xsi:type="dcterms:W3CDTF">2023-04-21T08:10:00Z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