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rFonts w:ascii="Univers" w:hAnsi="Univers" w:cs="Tahoma"/>
        </w:rPr>
      </w:pPr>
      <w:r>
        <w:rPr>
          <w:rFonts w:cs="Tahoma" w:ascii="Univers" w:hAnsi="Univers"/>
        </w:rPr>
        <w:t>Année 2021 – 2021</w:t>
      </w:r>
    </w:p>
    <w:p>
      <w:pPr>
        <w:pStyle w:val="Normal"/>
        <w:spacing w:before="0" w:after="0"/>
        <w:jc w:val="both"/>
        <w:rPr>
          <w:rFonts w:ascii="Univers" w:hAnsi="Univers" w:cs="Tahoma"/>
        </w:rPr>
      </w:pPr>
      <w:r>
        <w:rPr>
          <w:rFonts w:cs="Tahoma" w:ascii="Univers" w:hAnsi="Univers"/>
        </w:rPr>
      </w:r>
    </w:p>
    <w:p>
      <w:pPr>
        <w:pStyle w:val="Normal"/>
        <w:spacing w:before="0" w:after="0"/>
        <w:jc w:val="both"/>
        <w:rPr>
          <w:rFonts w:ascii="Univers" w:hAnsi="Univers" w:cs="Tahoma"/>
        </w:rPr>
      </w:pPr>
      <w:r>
        <w:rPr>
          <w:rFonts w:cs="Tahoma" w:ascii="Univers" w:hAnsi="Univers"/>
        </w:rPr>
      </w:r>
    </w:p>
    <w:p>
      <w:pPr>
        <w:pStyle w:val="Normal"/>
        <w:spacing w:before="0" w:after="0"/>
        <w:jc w:val="both"/>
        <w:rPr>
          <w:rFonts w:ascii="Univers" w:hAnsi="Univers" w:cs="Tahoma"/>
        </w:rPr>
      </w:pPr>
      <w:r>
        <w:rPr>
          <w:rFonts w:cs="Tahoma" w:ascii="Univers" w:hAnsi="Univers"/>
        </w:rPr>
      </w:r>
    </w:p>
    <w:p>
      <w:pPr>
        <w:pStyle w:val="Normal"/>
        <w:spacing w:before="0" w:after="0"/>
        <w:jc w:val="both"/>
        <w:rPr>
          <w:rFonts w:ascii="Univers" w:hAnsi="Univers" w:cs="Tahoma"/>
        </w:rPr>
      </w:pPr>
      <w:r>
        <w:rPr>
          <w:rFonts w:cs="Tahoma" w:ascii="Univers" w:hAnsi="Univers"/>
        </w:rPr>
      </w:r>
    </w:p>
    <w:p>
      <w:pPr>
        <w:pStyle w:val="Normal"/>
        <w:spacing w:before="0" w:after="0"/>
        <w:jc w:val="center"/>
        <w:rPr>
          <w:rFonts w:ascii="Univers" w:hAnsi="Univers" w:cs="Tahoma"/>
        </w:rPr>
      </w:pPr>
      <w:r>
        <w:rPr>
          <w:rFonts w:cs="Tahoma" w:ascii="Univers" w:hAnsi="Univers"/>
        </w:rPr>
      </w:r>
    </w:p>
    <w:p>
      <w:pPr>
        <w:pStyle w:val="Normal"/>
        <w:spacing w:before="0" w:after="0"/>
        <w:jc w:val="center"/>
        <w:rPr>
          <w:rFonts w:ascii="Univers" w:hAnsi="Univers" w:cs="Tahoma"/>
        </w:rPr>
      </w:pPr>
      <w:r>
        <w:rPr>
          <w:rFonts w:cs="Tahoma" w:ascii="Univers" w:hAnsi="Univers"/>
        </w:rPr>
        <w:t>RAPPORT DE PROJET – BTS SNIR 2</w:t>
      </w:r>
    </w:p>
    <w:p>
      <w:pPr>
        <w:pStyle w:val="Normal"/>
        <w:spacing w:before="0" w:after="0"/>
        <w:jc w:val="center"/>
        <w:rPr>
          <w:rFonts w:ascii="Univers" w:hAnsi="Univers" w:cs="Tahoma"/>
        </w:rPr>
      </w:pPr>
      <w:r>
        <w:rPr>
          <w:rFonts w:cs="Tahoma" w:ascii="Univers" w:hAnsi="Univers"/>
        </w:rPr>
      </w:r>
    </w:p>
    <w:p>
      <w:pPr>
        <w:pStyle w:val="Normal"/>
        <w:spacing w:before="0" w:after="0"/>
        <w:jc w:val="center"/>
        <w:rPr>
          <w:rFonts w:ascii="Univers" w:hAnsi="Univers" w:cs="Tahoma"/>
          <w:sz w:val="44"/>
          <w:szCs w:val="44"/>
        </w:rPr>
      </w:pPr>
      <w:r>
        <w:rPr>
          <w:rFonts w:cs="Tahoma" w:ascii="Univers" w:hAnsi="Univers"/>
          <w:sz w:val="44"/>
          <w:szCs w:val="44"/>
        </w:rPr>
      </w:r>
    </w:p>
    <w:p>
      <w:pPr>
        <w:pStyle w:val="Normal"/>
        <w:spacing w:before="0" w:after="0"/>
        <w:jc w:val="center"/>
        <w:rPr>
          <w:rFonts w:ascii="Univers" w:hAnsi="Univers" w:cs="Tahoma"/>
          <w:sz w:val="52"/>
          <w:szCs w:val="52"/>
        </w:rPr>
      </w:pPr>
      <w:r>
        <w:rPr>
          <w:rFonts w:cs="Tahoma" w:ascii="Univers" w:hAnsi="Univers"/>
          <w:sz w:val="52"/>
          <w:szCs w:val="52"/>
        </w:rPr>
        <w:t>PROJET PROGRAMMATION INFORMATIQUE</w:t>
      </w:r>
    </w:p>
    <w:p>
      <w:pPr>
        <w:pStyle w:val="Normal"/>
        <w:spacing w:before="0" w:after="0"/>
        <w:jc w:val="center"/>
        <w:rPr>
          <w:rFonts w:ascii="Univers" w:hAnsi="Univers" w:cs="Tahoma"/>
          <w:sz w:val="52"/>
          <w:szCs w:val="52"/>
        </w:rPr>
      </w:pPr>
      <w:r>
        <w:rPr>
          <w:rFonts w:cs="Tahoma" w:ascii="Univers" w:hAnsi="Univers"/>
          <w:sz w:val="52"/>
          <w:szCs w:val="52"/>
        </w:rPr>
        <w:t>« PONG »</w:t>
      </w:r>
    </w:p>
    <w:p>
      <w:pPr>
        <w:pStyle w:val="Normal"/>
        <w:spacing w:before="0" w:after="0"/>
        <w:jc w:val="center"/>
        <w:rPr>
          <w:rFonts w:ascii="Univers" w:hAnsi="Univers" w:cs="Tahoma"/>
          <w:sz w:val="44"/>
          <w:szCs w:val="44"/>
        </w:rPr>
      </w:pPr>
      <w:r>
        <w:rPr>
          <w:rFonts w:cs="Tahoma" w:ascii="Univers" w:hAnsi="Univers"/>
          <w:sz w:val="44"/>
          <w:szCs w:val="44"/>
        </w:rPr>
      </w:r>
    </w:p>
    <w:p>
      <w:pPr>
        <w:pStyle w:val="Normal"/>
        <w:spacing w:before="0" w:after="0"/>
        <w:jc w:val="center"/>
        <w:rPr>
          <w:rFonts w:ascii="Univers" w:hAnsi="Univers" w:cs="Tahoma"/>
          <w:sz w:val="44"/>
          <w:szCs w:val="44"/>
        </w:rPr>
      </w:pPr>
      <w:r>
        <w:rPr>
          <w:rFonts w:cs="Tahoma" w:ascii="Univers" w:hAnsi="Univers"/>
          <w:sz w:val="44"/>
          <w:szCs w:val="44"/>
        </w:rPr>
      </w:r>
    </w:p>
    <w:p>
      <w:pPr>
        <w:pStyle w:val="Normal"/>
        <w:spacing w:before="0" w:after="0"/>
        <w:jc w:val="center"/>
        <w:rPr>
          <w:rFonts w:ascii="Univers" w:hAnsi="Univers" w:cs="Tahoma"/>
          <w:sz w:val="44"/>
          <w:szCs w:val="44"/>
        </w:rPr>
      </w:pPr>
      <w:r>
        <w:rPr>
          <w:rFonts w:cs="Tahoma" w:ascii="Univers" w:hAnsi="Univers"/>
          <w:sz w:val="44"/>
          <w:szCs w:val="44"/>
        </w:rPr>
      </w:r>
    </w:p>
    <w:p>
      <w:pPr>
        <w:pStyle w:val="ITALIQUE"/>
        <w:spacing w:before="0" w:after="0"/>
        <w:rPr>
          <w:color w:val="404040" w:themeColor="text1" w:themeTint="bf"/>
        </w:rPr>
      </w:pPr>
      <w:r>
        <w:rPr>
          <w:color w:val="404040" w:themeColor="text1" w:themeTint="bf"/>
        </w:rPr>
        <w:t>Projet réalisé par</w:t>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t>Julien HUYGHE</w:t>
      </w:r>
    </w:p>
    <w:p>
      <w:pPr>
        <w:pStyle w:val="Normal"/>
        <w:spacing w:before="0" w:after="0"/>
        <w:jc w:val="center"/>
        <w:rPr>
          <w:rFonts w:ascii="Univers" w:hAnsi="Univers" w:cs="Tahoma"/>
          <w:szCs w:val="12"/>
        </w:rPr>
      </w:pPr>
      <w:r>
        <w:rPr>
          <w:rFonts w:cs="Tahoma" w:ascii="Univers" w:hAnsi="Univers"/>
          <w:szCs w:val="12"/>
        </w:rPr>
        <w:t>Nicolas JOUSSEAUME</w:t>
      </w:r>
    </w:p>
    <w:p>
      <w:pPr>
        <w:pStyle w:val="Normal"/>
        <w:spacing w:before="0" w:after="0"/>
        <w:jc w:val="center"/>
        <w:rPr>
          <w:rFonts w:ascii="Univers" w:hAnsi="Univers" w:cs="Tahoma"/>
          <w:szCs w:val="12"/>
        </w:rPr>
      </w:pPr>
      <w:r>
        <w:rPr>
          <w:rFonts w:cs="Tahoma" w:ascii="Univers" w:hAnsi="Univers"/>
          <w:szCs w:val="12"/>
        </w:rPr>
        <w:t>Lucas LEBOURHIS</w:t>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ITALIQUE"/>
        <w:spacing w:before="0" w:after="0"/>
        <w:rPr>
          <w:color w:val="404040" w:themeColor="text1" w:themeTint="bf"/>
        </w:rPr>
      </w:pPr>
      <w:r>
        <w:rPr>
          <w:color w:val="404040" w:themeColor="text1" w:themeTint="bf"/>
        </w:rPr>
        <w:t>Projet encadré par</w:t>
      </w:r>
    </w:p>
    <w:p>
      <w:pPr>
        <w:pStyle w:val="Normal"/>
        <w:spacing w:before="0" w:after="0"/>
        <w:jc w:val="center"/>
        <w:rPr>
          <w:rFonts w:ascii="Univers" w:hAnsi="Univers" w:cs="Tahoma"/>
          <w:i/>
          <w:i/>
          <w:iCs/>
          <w:szCs w:val="12"/>
        </w:rPr>
      </w:pPr>
      <w:r>
        <w:rPr>
          <w:rFonts w:cs="Tahoma" w:ascii="Univers" w:hAnsi="Univers"/>
          <w:i/>
          <w:iCs/>
          <w:szCs w:val="12"/>
        </w:rPr>
      </w:r>
    </w:p>
    <w:p>
      <w:pPr>
        <w:pStyle w:val="Normal"/>
        <w:spacing w:before="0" w:after="0"/>
        <w:jc w:val="center"/>
        <w:rPr>
          <w:rFonts w:ascii="Univers" w:hAnsi="Univers" w:cs="Tahoma"/>
          <w:szCs w:val="12"/>
        </w:rPr>
      </w:pPr>
      <w:r>
        <w:rPr>
          <w:rFonts w:cs="Tahoma" w:ascii="Univers" w:hAnsi="Univers"/>
          <w:szCs w:val="12"/>
        </w:rPr>
        <w:t>Sébastien ANGIBAUD</w:t>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r>
    </w:p>
    <w:p>
      <w:pPr>
        <w:pStyle w:val="Normal"/>
        <w:spacing w:before="0" w:after="0"/>
        <w:jc w:val="center"/>
        <w:rPr>
          <w:rFonts w:ascii="Univers" w:hAnsi="Univers" w:cs="Tahoma"/>
          <w:szCs w:val="12"/>
        </w:rPr>
      </w:pPr>
      <w:r>
        <w:rPr>
          <w:rFonts w:cs="Tahoma" w:ascii="Univers" w:hAnsi="Univers"/>
          <w:szCs w:val="12"/>
        </w:rPr>
        <w:drawing>
          <wp:anchor behindDoc="0" distT="0" distB="4445" distL="114300" distR="120650" simplePos="0" locked="0" layoutInCell="1" allowOverlap="1" relativeHeight="2">
            <wp:simplePos x="0" y="0"/>
            <wp:positionH relativeFrom="page">
              <wp:posOffset>307975</wp:posOffset>
            </wp:positionH>
            <wp:positionV relativeFrom="paragraph">
              <wp:posOffset>229235</wp:posOffset>
            </wp:positionV>
            <wp:extent cx="2755900" cy="872490"/>
            <wp:effectExtent l="0" t="0" r="0" b="0"/>
            <wp:wrapNone/>
            <wp:docPr id="1" name="Image 1" descr="CAMPUS SAINT FELIX- LA SALLE – FEDE – Federation for EDucation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AMPUS SAINT FELIX- LA SALLE – FEDE – Federation for EDucation in Europe"/>
                    <pic:cNvPicPr>
                      <a:picLocks noChangeAspect="1" noChangeArrowheads="1"/>
                    </pic:cNvPicPr>
                  </pic:nvPicPr>
                  <pic:blipFill>
                    <a:blip r:embed="rId2"/>
                    <a:stretch>
                      <a:fillRect/>
                    </a:stretch>
                  </pic:blipFill>
                  <pic:spPr bwMode="auto">
                    <a:xfrm>
                      <a:off x="0" y="0"/>
                      <a:ext cx="2755900" cy="872490"/>
                    </a:xfrm>
                    <a:prstGeom prst="rect">
                      <a:avLst/>
                    </a:prstGeom>
                  </pic:spPr>
                </pic:pic>
              </a:graphicData>
            </a:graphic>
          </wp:anchor>
        </w:drawing>
      </w:r>
    </w:p>
    <w:p>
      <w:pPr>
        <w:pStyle w:val="TOCHeading"/>
        <w:jc w:val="both"/>
        <w:rPr/>
      </w:pPr>
      <w:r>
        <w:rPr/>
      </w:r>
      <w:bookmarkStart w:id="0" w:name="_Toc52615641"/>
      <w:bookmarkStart w:id="1" w:name="_Toc52615641"/>
    </w:p>
    <w:sdt>
      <w:sdtPr>
        <w:docPartObj>
          <w:docPartGallery w:val="Table of Contents"/>
          <w:docPartUnique w:val="true"/>
        </w:docPartObj>
        <w:id w:val="1355180831"/>
      </w:sdtPr>
      <w:sdtContent>
        <w:p>
          <w:pPr>
            <w:pStyle w:val="Normal"/>
            <w:spacing w:before="0" w:after="0"/>
            <w:jc w:val="both"/>
            <w:rPr>
              <w:sz w:val="44"/>
              <w:szCs w:val="44"/>
            </w:rPr>
          </w:pPr>
          <w:r>
            <w:rPr>
              <w:sz w:val="44"/>
              <w:szCs w:val="44"/>
            </w:rPr>
            <w:t>SOMMAIRE</w:t>
          </w:r>
        </w:p>
        <w:p>
          <w:pPr>
            <w:pStyle w:val="Normal"/>
            <w:spacing w:before="0" w:after="0"/>
            <w:jc w:val="both"/>
            <w:rPr/>
          </w:pPr>
          <w:r>
            <w:rPr/>
          </w:r>
        </w:p>
        <w:p>
          <w:pPr>
            <w:pStyle w:val="Tabledesmatiresniveau1"/>
            <w:tabs>
              <w:tab w:val="left" w:pos="440" w:leader="none"/>
              <w:tab w:val="right" w:pos="9060" w:leader="dot"/>
            </w:tabs>
            <w:spacing w:before="0" w:after="0"/>
            <w:jc w:val="both"/>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52616119">
            <w:r>
              <w:rPr>
                <w:webHidden/>
                <w:rStyle w:val="Sautdindex"/>
                <w:lang w:eastAsia="fr-FR"/>
              </w:rPr>
              <w:t>I.</w:t>
            </w:r>
            <w:r>
              <w:rPr>
                <w:rStyle w:val="Sautdindex"/>
                <w:rFonts w:eastAsia="" w:eastAsiaTheme="minorEastAsia"/>
                <w:lang w:eastAsia="fr-FR"/>
              </w:rPr>
              <w:tab/>
            </w:r>
            <w:r>
              <w:rPr>
                <w:rStyle w:val="Sautdindex"/>
              </w:rPr>
              <w:t>INTRODUCTION</w:t>
            </w:r>
            <w:r>
              <w:rPr>
                <w:webHidden/>
              </w:rPr>
              <w:fldChar w:fldCharType="begin"/>
            </w:r>
            <w:r>
              <w:rPr>
                <w:webHidden/>
              </w:rPr>
              <w:instrText>PAGEREF _Toc52616119 \h</w:instrText>
            </w:r>
            <w:r>
              <w:rPr>
                <w:webHidden/>
              </w:rPr>
              <w:fldChar w:fldCharType="separate"/>
            </w:r>
            <w:r>
              <w:rPr>
                <w:rStyle w:val="Sautdindex"/>
                <w:vanish w:val="false"/>
              </w:rPr>
              <w:tab/>
              <w:t>4</w:t>
            </w:r>
            <w:r>
              <w:rPr>
                <w:webHidden/>
              </w:rPr>
              <w:fldChar w:fldCharType="end"/>
            </w:r>
          </w:hyperlink>
        </w:p>
        <w:p>
          <w:pPr>
            <w:pStyle w:val="Tabledesmatiresniveau1"/>
            <w:tabs>
              <w:tab w:val="left" w:pos="440" w:leader="none"/>
              <w:tab w:val="right" w:pos="9060" w:leader="dot"/>
            </w:tabs>
            <w:spacing w:before="0" w:after="0"/>
            <w:jc w:val="both"/>
            <w:rPr>
              <w:rFonts w:eastAsia="" w:eastAsiaTheme="minorEastAsia"/>
              <w:lang w:eastAsia="fr-FR"/>
            </w:rPr>
          </w:pPr>
          <w:hyperlink w:anchor="_Toc52616120">
            <w:r>
              <w:rPr>
                <w:webHidden/>
                <w:rStyle w:val="Sautdindex"/>
              </w:rPr>
              <w:t>II.</w:t>
            </w:r>
            <w:r>
              <w:rPr>
                <w:rStyle w:val="Sautdindex"/>
                <w:rFonts w:eastAsia="" w:eastAsiaTheme="minorEastAsia"/>
                <w:lang w:eastAsia="fr-FR"/>
              </w:rPr>
              <w:tab/>
            </w:r>
            <w:r>
              <w:rPr>
                <w:rStyle w:val="Sautdindex"/>
              </w:rPr>
              <w:t>BESOINS ET OBJECTIFS DU PROJET</w:t>
            </w:r>
            <w:r>
              <w:rPr>
                <w:webHidden/>
              </w:rPr>
              <w:fldChar w:fldCharType="begin"/>
            </w:r>
            <w:r>
              <w:rPr>
                <w:webHidden/>
              </w:rPr>
              <w:instrText>PAGEREF _Toc52616120 \h</w:instrText>
            </w:r>
            <w:r>
              <w:rPr>
                <w:webHidden/>
              </w:rPr>
              <w:fldChar w:fldCharType="separate"/>
            </w:r>
            <w:r>
              <w:rPr>
                <w:rStyle w:val="Sautdindex"/>
                <w:vanish w:val="false"/>
              </w:rPr>
              <w:tab/>
              <w:t>5</w:t>
            </w:r>
            <w:r>
              <w:rPr>
                <w:webHidden/>
              </w:rPr>
              <w:fldChar w:fldCharType="end"/>
            </w:r>
          </w:hyperlink>
        </w:p>
        <w:p>
          <w:pPr>
            <w:pStyle w:val="Tabledesmatiresniveau2"/>
            <w:tabs>
              <w:tab w:val="left" w:pos="660" w:leader="none"/>
              <w:tab w:val="right" w:pos="9060" w:leader="dot"/>
            </w:tabs>
            <w:spacing w:before="0" w:after="0"/>
            <w:jc w:val="both"/>
            <w:rPr>
              <w:rFonts w:cs="" w:cstheme="minorBidi"/>
            </w:rPr>
          </w:pPr>
          <w:hyperlink w:anchor="_Toc52616121">
            <w:r>
              <w:rPr>
                <w:webHidden/>
                <w:rStyle w:val="Sautdindex"/>
              </w:rPr>
              <w:t>1.</w:t>
            </w:r>
            <w:r>
              <w:rPr>
                <w:rStyle w:val="Sautdindex"/>
                <w:rFonts w:cs="" w:cstheme="minorBidi"/>
              </w:rPr>
              <w:tab/>
            </w:r>
            <w:r>
              <w:rPr>
                <w:rStyle w:val="Sautdindex"/>
              </w:rPr>
              <w:t>Contexte</w:t>
            </w:r>
            <w:r>
              <w:rPr>
                <w:webHidden/>
              </w:rPr>
              <w:fldChar w:fldCharType="begin"/>
            </w:r>
            <w:r>
              <w:rPr>
                <w:webHidden/>
              </w:rPr>
              <w:instrText>PAGEREF _Toc52616121 \h</w:instrText>
            </w:r>
            <w:r>
              <w:rPr>
                <w:webHidden/>
              </w:rPr>
              <w:fldChar w:fldCharType="separate"/>
            </w:r>
            <w:r>
              <w:rPr>
                <w:rStyle w:val="Sautdindex"/>
                <w:vanish w:val="false"/>
              </w:rPr>
              <w:tab/>
              <w:t>5</w:t>
            </w:r>
            <w:r>
              <w:rPr>
                <w:webHidden/>
              </w:rPr>
              <w:fldChar w:fldCharType="end"/>
            </w:r>
          </w:hyperlink>
        </w:p>
        <w:p>
          <w:pPr>
            <w:pStyle w:val="Normal"/>
            <w:spacing w:before="0" w:after="0"/>
            <w:jc w:val="both"/>
            <w:rPr/>
          </w:pPr>
          <w:r>
            <w:rPr/>
          </w:r>
          <w:r>
            <w:rPr/>
            <w:fldChar w:fldCharType="end"/>
          </w:r>
        </w:p>
      </w:sdtContent>
    </w:sdt>
    <w:p>
      <w:pPr>
        <w:pStyle w:val="TITRE4"/>
        <w:numPr>
          <w:ilvl w:val="0"/>
          <w:numId w:val="0"/>
        </w:numPr>
        <w:jc w:val="both"/>
        <w:rPr/>
      </w:pPr>
      <w:r>
        <w:rPr/>
      </w:r>
      <w:bookmarkStart w:id="2" w:name="_Toc52615772"/>
      <w:bookmarkStart w:id="3" w:name="_Toc52615772"/>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0"/>
        </w:numPr>
        <w:jc w:val="both"/>
        <w:rPr/>
      </w:pPr>
      <w:r>
        <w:rPr/>
      </w:r>
    </w:p>
    <w:p>
      <w:pPr>
        <w:pStyle w:val="TITRE4"/>
        <w:numPr>
          <w:ilvl w:val="0"/>
          <w:numId w:val="2"/>
        </w:numPr>
        <w:jc w:val="both"/>
        <w:rPr>
          <w:lang w:eastAsia="fr-FR"/>
        </w:rPr>
      </w:pPr>
      <w:bookmarkStart w:id="4" w:name="_Toc52615641"/>
      <w:bookmarkStart w:id="5" w:name="_Toc52615772"/>
      <w:bookmarkStart w:id="6" w:name="_Toc52616119"/>
      <w:r>
        <w:rPr/>
        <w:t>INTRODUCTION</w:t>
      </w:r>
      <w:bookmarkEnd w:id="4"/>
      <w:bookmarkEnd w:id="5"/>
      <w:bookmarkEnd w:id="6"/>
    </w:p>
    <w:p>
      <w:pPr>
        <w:pStyle w:val="Normal"/>
        <w:spacing w:before="0" w:after="0"/>
        <w:jc w:val="both"/>
        <w:rPr/>
      </w:pPr>
      <w:r>
        <w:rPr/>
        <w:tab/>
      </w:r>
    </w:p>
    <w:p>
      <w:pPr>
        <w:pStyle w:val="Normal"/>
        <w:spacing w:before="0" w:after="0"/>
        <w:ind w:firstLine="360"/>
        <w:jc w:val="both"/>
        <w:rPr/>
      </w:pPr>
      <w:r>
        <w:rPr/>
        <w:t>Dans le cadre de notre seconde année du Brevet Technicien Supérieur Systèmes numériques, il nous est proposé un projet de 12h nous permettant de découvrir les différents principes de fonctionnement d’applications communicante via les couches de transport UDP et TCP.</w:t>
      </w:r>
    </w:p>
    <w:p>
      <w:pPr>
        <w:pStyle w:val="Normal"/>
        <w:spacing w:before="0" w:after="0"/>
        <w:jc w:val="both"/>
        <w:rPr/>
      </w:pPr>
      <w:r>
        <w:rPr/>
      </w:r>
    </w:p>
    <w:p>
      <w:pPr>
        <w:pStyle w:val="Normal"/>
        <w:spacing w:before="0" w:after="0"/>
        <w:jc w:val="both"/>
        <w:rPr/>
      </w:pPr>
      <w:r>
        <w:rPr/>
        <w:t>Ayant une passion commune pour les jeux-vidéos ayant marqués l’histoire par leurs avancées, notre groupe composé de Julien HUYGHE, Nicolas JOUSSEAUME et Lucas LEBOURHIS, a saisi l’opportunité d’exploiter cet intérêt commun pour proposer un projet au responsable M. Sébastien ANGIBAUD.</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TITRE4"/>
        <w:numPr>
          <w:ilvl w:val="0"/>
          <w:numId w:val="2"/>
        </w:numPr>
        <w:ind w:left="708" w:hanging="0"/>
        <w:jc w:val="left"/>
        <w:rPr/>
      </w:pPr>
      <w:r>
        <w:rPr/>
        <w:t>OBJECTIFS TECHNIQUES</w:t>
      </w:r>
    </w:p>
    <w:p>
      <w:pPr>
        <w:pStyle w:val="Normal"/>
        <w:spacing w:before="0" w:after="0"/>
        <w:rPr/>
      </w:pPr>
      <w:r>
        <w:rPr/>
      </w:r>
    </w:p>
    <w:p>
      <w:pPr>
        <w:pStyle w:val="Normal"/>
        <w:spacing w:before="0" w:after="0"/>
        <w:ind w:firstLine="348"/>
        <w:jc w:val="both"/>
        <w:rPr/>
      </w:pPr>
      <w:r>
        <w:rPr/>
        <w:t>Etant, pour le moment, dans un projet scolaire limité en temps, nous avons décidé de restreindre notre projet informatique en sélectionnant les éléments essentielles constituant le PONG.</w:t>
      </w:r>
    </w:p>
    <w:p>
      <w:pPr>
        <w:pStyle w:val="Normal"/>
        <w:spacing w:before="0" w:after="0"/>
        <w:jc w:val="both"/>
        <w:rPr/>
      </w:pPr>
      <w:r>
        <w:rPr/>
        <w:t>Nous avons donc, dans un premier temps, choisi de mettre en place un serveur et un client TCP afin de connecter à distance plusieurs périphériques ensemble et dans un second temps l’interface de jeu du PONG.</w:t>
      </w:r>
    </w:p>
    <w:p>
      <w:pPr>
        <w:pStyle w:val="Normal"/>
        <w:spacing w:before="0" w:after="0"/>
        <w:jc w:val="both"/>
        <w:rPr/>
      </w:pPr>
      <w:r>
        <w:rPr/>
        <w:t>Le but du projet est donc de permettre à deux joueurs de jouer dans une partie commune et d’afficher en temps réel, les différentes actions de chacun des joueurs sur l’écran de l’autre.</w:t>
      </w:r>
    </w:p>
    <w:p>
      <w:pPr>
        <w:pStyle w:val="Normal"/>
        <w:spacing w:before="0" w:after="0"/>
        <w:jc w:val="both"/>
        <w:rPr/>
      </w:pPr>
      <w:r>
        <w:rPr/>
      </w:r>
    </w:p>
    <w:p>
      <w:pPr>
        <w:pStyle w:val="TITRE4"/>
        <w:numPr>
          <w:ilvl w:val="0"/>
          <w:numId w:val="2"/>
        </w:numPr>
        <w:jc w:val="left"/>
        <w:rPr/>
      </w:pPr>
      <w:r>
        <w:rPr/>
        <w:t>GESTION DU PROJET</w:t>
      </w:r>
    </w:p>
    <w:p>
      <w:pPr>
        <w:pStyle w:val="Normal"/>
        <w:ind w:left="360" w:hanging="0"/>
        <w:rPr/>
      </w:pPr>
      <w:r>
        <w:rPr/>
      </w:r>
    </w:p>
    <w:p>
      <w:pPr>
        <w:pStyle w:val="Normal"/>
        <w:ind w:left="360" w:hanging="0"/>
        <w:rPr/>
      </w:pPr>
      <w:r>
        <w:rPr/>
        <w:t>Nous avons choisi de séparer ce projet en trois taches distinctes :</w:t>
      </w:r>
    </w:p>
    <w:p>
      <w:pPr>
        <w:pStyle w:val="ListParagraph"/>
        <w:numPr>
          <w:ilvl w:val="0"/>
          <w:numId w:val="4"/>
        </w:numPr>
        <w:spacing w:before="0" w:after="0"/>
        <w:contextualSpacing/>
        <w:jc w:val="both"/>
        <w:rPr/>
      </w:pPr>
      <w:r>
        <w:rPr/>
        <w:t>Julien HUYGHE : gestion de la programmation coté client</w:t>
      </w:r>
    </w:p>
    <w:p>
      <w:pPr>
        <w:pStyle w:val="ListParagraph"/>
        <w:numPr>
          <w:ilvl w:val="0"/>
          <w:numId w:val="4"/>
        </w:numPr>
        <w:spacing w:before="0" w:after="0"/>
        <w:contextualSpacing/>
        <w:jc w:val="both"/>
        <w:rPr/>
      </w:pPr>
      <w:r>
        <w:rPr/>
        <w:t>Lucas LEBOURHIS : gestion de la programmation coté serveur</w:t>
      </w:r>
    </w:p>
    <w:p>
      <w:pPr>
        <w:pStyle w:val="ListParagraph"/>
        <w:numPr>
          <w:ilvl w:val="0"/>
          <w:numId w:val="4"/>
        </w:numPr>
        <w:spacing w:before="0" w:after="0"/>
        <w:contextualSpacing/>
        <w:jc w:val="both"/>
        <w:rPr/>
      </w:pPr>
      <w:r>
        <w:rPr/>
        <w:t>Nicolas JOUSSEAUM : gestion de l’IHM et du fonctionnement du jeu</w:t>
      </w:r>
    </w:p>
    <w:p>
      <w:pPr>
        <w:pStyle w:val="Normal"/>
        <w:spacing w:before="0" w:after="0"/>
        <w:ind w:left="705" w:hanging="0"/>
        <w:jc w:val="both"/>
        <w:rPr/>
      </w:pPr>
      <w:r>
        <w:rPr/>
      </w:r>
    </w:p>
    <w:p>
      <w:pPr>
        <w:pStyle w:val="Normal"/>
        <w:spacing w:before="0" w:after="0"/>
        <w:ind w:firstLine="705"/>
        <w:jc w:val="both"/>
        <w:rPr/>
      </w:pPr>
      <w:r>
        <w:rPr/>
        <w:t>Deux personnes se sont occupées de la communication entre le serveur et le client puisque, étant une notion nouvelle, cela semblait préférable de s’organiser de cette manière pour découvrir cette notion. De plus, ayant acquis de l’expérience en programmation l’année dernière, une simple personne sur la gestion de l’IHM était plus pertinent.</w:t>
      </w:r>
    </w:p>
    <w:p>
      <w:pPr>
        <w:pStyle w:val="Normal"/>
        <w:spacing w:before="0" w:after="0"/>
        <w:jc w:val="both"/>
        <w:rPr/>
      </w:pPr>
      <w:r>
        <w:rPr/>
      </w:r>
    </w:p>
    <w:p>
      <w:pPr>
        <w:pStyle w:val="Normal"/>
        <w:spacing w:before="0" w:after="0"/>
        <w:ind w:firstLine="705"/>
        <w:jc w:val="both"/>
        <w:rPr/>
      </w:pPr>
      <w:r>
        <w:rPr/>
        <w:t>Pendant que Nicolas JOUSSEAUME commençait à réaliser son application fenêtrée, Lucas LEBOURHIS et Julien HUYGHE faisions la connexion entre le client et le serveur. Notre but était de réaliser en premier lieu la connexion entre les deux périphériques et d’ajouter petit à petit les éléments du programme de Nicolas pour pouvoir régler les problèmes que nous pourrions rencontrer pendant que Nicolas avance de nouveau sur sa partie.</w:t>
      </w:r>
    </w:p>
    <w:p>
      <w:pPr>
        <w:pStyle w:val="Normal"/>
        <w:spacing w:before="0" w:after="0"/>
        <w:jc w:val="both"/>
        <w:rPr/>
      </w:pPr>
      <w:r>
        <w:rPr/>
      </w:r>
    </w:p>
    <w:p>
      <w:pPr>
        <w:pStyle w:val="Normal"/>
        <w:spacing w:before="0" w:after="0"/>
        <w:ind w:firstLine="705"/>
        <w:jc w:val="both"/>
        <w:rPr/>
      </w:pPr>
      <w:r>
        <w:rPr/>
      </w:r>
    </w:p>
    <w:p>
      <w:pPr>
        <w:pStyle w:val="Normal"/>
        <w:spacing w:before="0" w:after="0"/>
        <w:ind w:firstLine="705"/>
        <w:jc w:val="both"/>
        <w:rPr/>
      </w:pPr>
      <w:r>
        <w:rPr/>
      </w:r>
    </w:p>
    <w:p>
      <w:pPr>
        <w:pStyle w:val="Normal"/>
        <w:spacing w:before="0" w:after="0"/>
        <w:ind w:firstLine="705"/>
        <w:jc w:val="both"/>
        <w:rPr/>
      </w:pPr>
      <w:r>
        <w:rPr/>
      </w:r>
    </w:p>
    <w:p>
      <w:pPr>
        <w:pStyle w:val="Normal"/>
        <w:spacing w:before="0" w:after="0"/>
        <w:ind w:firstLine="705"/>
        <w:jc w:val="both"/>
        <w:rPr/>
      </w:pPr>
      <w:r>
        <w:rPr/>
      </w:r>
    </w:p>
    <w:p>
      <w:pPr>
        <w:pStyle w:val="Normal"/>
        <w:rPr>
          <w:rFonts w:ascii="Univers" w:hAnsi="Univers" w:eastAsia="" w:cs="Tahoma" w:eastAsiaTheme="majorEastAsia"/>
          <w:sz w:val="32"/>
          <w:szCs w:val="12"/>
        </w:rPr>
      </w:pPr>
      <w:r>
        <w:rPr>
          <w:rFonts w:eastAsia="" w:cs="Tahoma" w:eastAsiaTheme="majorEastAsia" w:ascii="Univers" w:hAnsi="Univers"/>
          <w:sz w:val="32"/>
          <w:szCs w:val="12"/>
        </w:rPr>
      </w:r>
      <w:r>
        <w:br w:type="page"/>
      </w:r>
    </w:p>
    <w:p>
      <w:pPr>
        <w:pStyle w:val="TITRE4"/>
        <w:numPr>
          <w:ilvl w:val="0"/>
          <w:numId w:val="2"/>
        </w:numPr>
        <w:jc w:val="left"/>
        <w:rPr/>
      </w:pPr>
      <w:r>
        <w:rPr/>
        <w:t>REALISATION DU PROJET</w:t>
      </w:r>
    </w:p>
    <w:p>
      <w:pPr>
        <w:pStyle w:val="Normal"/>
        <w:rPr/>
      </w:pPr>
      <w:r>
        <w:rPr/>
      </w:r>
    </w:p>
    <w:p>
      <w:pPr>
        <w:pStyle w:val="Sstitre1"/>
        <w:numPr>
          <w:ilvl w:val="0"/>
          <w:numId w:val="3"/>
        </w:numPr>
        <w:ind w:left="360" w:hanging="0"/>
        <w:rPr/>
      </w:pPr>
      <w:r>
        <w:rPr/>
        <w:t>COMMUNICATION SERVEUR-CLIENT</w:t>
      </w:r>
    </w:p>
    <w:p>
      <w:pPr>
        <w:pStyle w:val="Sstitre1"/>
        <w:numPr>
          <w:ilvl w:val="0"/>
          <w:numId w:val="0"/>
        </w:numPr>
        <w:ind w:left="720" w:hanging="360"/>
        <w:rPr/>
      </w:pPr>
      <w:r>
        <w:rPr/>
      </w:r>
    </w:p>
    <w:p>
      <w:pPr>
        <w:pStyle w:val="Normal"/>
        <w:ind w:firstLine="360"/>
        <w:rPr/>
      </w:pPr>
      <w:r>
        <w:rPr/>
        <w:t>Grâce aux annexes mise à notre disposition au début du projet, il a été très facile de faire se connecter le client au serveur.</w:t>
      </w:r>
    </w:p>
    <w:p>
      <w:pPr>
        <w:pStyle w:val="Titre3"/>
        <w:numPr>
          <w:ilvl w:val="0"/>
          <w:numId w:val="6"/>
        </w:numPr>
        <w:rPr/>
      </w:pPr>
      <w:r>
        <w:rPr/>
        <w:t>Création des classes « Serveur » et « ClientTCP » et utilisation</w:t>
      </w:r>
    </w:p>
    <w:p>
      <w:pPr>
        <w:pStyle w:val="Normal"/>
        <w:ind w:firstLine="360"/>
        <w:rPr/>
      </w:pPr>
      <w:r>
        <w:rPr/>
        <w:drawing>
          <wp:anchor behindDoc="0" distT="0" distB="0" distL="114300" distR="114300" simplePos="0" locked="0" layoutInCell="1" allowOverlap="1" relativeHeight="4">
            <wp:simplePos x="0" y="0"/>
            <wp:positionH relativeFrom="page">
              <wp:posOffset>733425</wp:posOffset>
            </wp:positionH>
            <wp:positionV relativeFrom="paragraph">
              <wp:posOffset>292735</wp:posOffset>
            </wp:positionV>
            <wp:extent cx="2523490" cy="4143375"/>
            <wp:effectExtent l="0" t="0" r="0" b="0"/>
            <wp:wrapNone/>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2523490" cy="4143375"/>
                    </a:xfrm>
                    <a:prstGeom prst="rect">
                      <a:avLst/>
                    </a:prstGeom>
                  </pic:spPr>
                </pic:pic>
              </a:graphicData>
            </a:graphic>
          </wp:anchor>
        </w:drawing>
      </w:r>
    </w:p>
    <w:p>
      <w:pPr>
        <w:pStyle w:val="Normal"/>
        <w:ind w:firstLine="360"/>
        <w:rPr/>
      </w:pPr>
      <w:r>
        <w:rPr/>
        <w:drawing>
          <wp:anchor behindDoc="0" distT="0" distB="0" distL="114300" distR="120650" simplePos="0" locked="0" layoutInCell="1" allowOverlap="1" relativeHeight="3">
            <wp:simplePos x="0" y="0"/>
            <wp:positionH relativeFrom="column">
              <wp:posOffset>2390775</wp:posOffset>
            </wp:positionH>
            <wp:positionV relativeFrom="paragraph">
              <wp:posOffset>6985</wp:posOffset>
            </wp:positionV>
            <wp:extent cx="4222750" cy="4171950"/>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222750" cy="4171950"/>
                    </a:xfrm>
                    <a:prstGeom prst="rect">
                      <a:avLst/>
                    </a:prstGeom>
                  </pic:spPr>
                </pic:pic>
              </a:graphicData>
            </a:graphic>
          </wp:anchor>
        </w:drawing>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mc:AlternateContent>
          <mc:Choice Requires="wps">
            <w:drawing>
              <wp:anchor behindDoc="0" distT="0" distB="0" distL="114300" distR="114300" simplePos="0" locked="0" layoutInCell="1" allowOverlap="1" relativeHeight="5" wp14:anchorId="3B19CA94">
                <wp:simplePos x="0" y="0"/>
                <wp:positionH relativeFrom="column">
                  <wp:posOffset>137795</wp:posOffset>
                </wp:positionH>
                <wp:positionV relativeFrom="paragraph">
                  <wp:posOffset>265430</wp:posOffset>
                </wp:positionV>
                <wp:extent cx="2248535" cy="1286510"/>
                <wp:effectExtent l="19050" t="19050" r="19050" b="28575"/>
                <wp:wrapNone/>
                <wp:docPr id="4" name="Rectangle 5"/>
                <a:graphic xmlns:a="http://schemas.openxmlformats.org/drawingml/2006/main">
                  <a:graphicData uri="http://schemas.microsoft.com/office/word/2010/wordprocessingShape">
                    <wps:wsp>
                      <wps:cNvSpPr/>
                      <wps:spPr>
                        <a:xfrm>
                          <a:off x="0" y="0"/>
                          <a:ext cx="2247840" cy="128592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10.85pt;margin-top:20.9pt;width:176.95pt;height:101.2pt" wp14:anchorId="3B19CA94">
                <w10:wrap type="none"/>
                <v:fill o:detectmouseclick="t" on="false"/>
                <v:stroke color="red" weight="28440" joinstyle="miter" endcap="flat"/>
              </v:rect>
            </w:pict>
          </mc:Fallback>
        </mc:AlternateContent>
        <mc:AlternateContent>
          <mc:Choice Requires="wps">
            <w:drawing>
              <wp:anchor behindDoc="0" distT="0" distB="0" distL="114300" distR="114300" simplePos="0" locked="0" layoutInCell="1" allowOverlap="1" relativeHeight="6" wp14:anchorId="5374C31F">
                <wp:simplePos x="0" y="0"/>
                <wp:positionH relativeFrom="column">
                  <wp:posOffset>2661920</wp:posOffset>
                </wp:positionH>
                <wp:positionV relativeFrom="paragraph">
                  <wp:posOffset>84455</wp:posOffset>
                </wp:positionV>
                <wp:extent cx="2296160" cy="1143635"/>
                <wp:effectExtent l="19050" t="19050" r="28575" b="19050"/>
                <wp:wrapNone/>
                <wp:docPr id="5" name="Rectangle 6"/>
                <a:graphic xmlns:a="http://schemas.openxmlformats.org/drawingml/2006/main">
                  <a:graphicData uri="http://schemas.microsoft.com/office/word/2010/wordprocessingShape">
                    <wps:wsp>
                      <wps:cNvSpPr/>
                      <wps:spPr>
                        <a:xfrm>
                          <a:off x="0" y="0"/>
                          <a:ext cx="2295360" cy="114300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209.6pt;margin-top:6.65pt;width:180.7pt;height:89.95pt" wp14:anchorId="5374C31F">
                <w10:wrap type="none"/>
                <v:fill o:detectmouseclick="t" on="false"/>
                <v:stroke color="red" weight="28440" joinstyle="miter" endcap="flat"/>
              </v:rect>
            </w:pict>
          </mc:Fallback>
        </mc:AlternateConten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spacing w:before="0" w:after="0"/>
        <w:ind w:firstLine="360"/>
        <w:jc w:val="both"/>
        <w:rPr/>
      </w:pPr>
      <w:r>
        <w:rPr/>
        <w:t>Comme vous pouvez l</w:t>
      </w:r>
      <w:r>
        <w:rPr/>
        <w:t>e voir</w:t>
      </w:r>
      <w:r>
        <w:rPr/>
        <w:t>, la création des classes sont approximativement les mêmes à l’exception de certaines procédures ayant un rôle spécifique en fonction de leur place (coté client ou cote serveur).</w:t>
      </w:r>
    </w:p>
    <w:p>
      <w:pPr>
        <w:pStyle w:val="Normal"/>
        <w:spacing w:before="0" w:after="0"/>
        <w:jc w:val="both"/>
        <w:rPr/>
      </w:pPr>
      <w:r>
        <w:rPr/>
        <w:t>Vous pouvez notez la ressemblance existante entre les deux rectangles. Ce sont ces quelques lignes qui permettent la communication entre le serveur et le client :</w:t>
      </w:r>
    </w:p>
    <w:p>
      <w:pPr>
        <w:pStyle w:val="ListParagraph"/>
        <w:numPr>
          <w:ilvl w:val="0"/>
          <w:numId w:val="5"/>
        </w:numPr>
        <w:spacing w:before="0" w:after="0"/>
        <w:contextualSpacing/>
        <w:jc w:val="both"/>
        <w:rPr/>
      </w:pPr>
      <w:r>
        <w:rPr/>
        <w:t>QTcpServer : rend possible les connexions entrantes TCP. Soit, nous saisons le port par lequel la communication sera effectuée, soit le serveur en prendra un automatiquement.</w:t>
      </w:r>
    </w:p>
    <w:p>
      <w:pPr>
        <w:pStyle w:val="ListParagraph"/>
        <w:numPr>
          <w:ilvl w:val="0"/>
          <w:numId w:val="5"/>
        </w:numPr>
        <w:spacing w:before="0" w:after="0"/>
        <w:contextualSpacing/>
        <w:jc w:val="both"/>
        <w:rPr/>
      </w:pPr>
      <w:r>
        <w:rPr/>
        <w:t>QTcpSocket : protocole de transport fiable adapté pour la transmission continue de données.</w:t>
      </w:r>
    </w:p>
    <w:p>
      <w:pPr>
        <w:pStyle w:val="ListParagraph"/>
        <w:numPr>
          <w:ilvl w:val="0"/>
          <w:numId w:val="5"/>
        </w:numPr>
        <w:spacing w:before="0" w:after="0"/>
        <w:contextualSpacing/>
        <w:jc w:val="both"/>
        <w:rPr/>
      </w:pPr>
      <w:r>
        <w:rPr/>
        <w:t>QNetworkSession : permet de contrôler les interfaces réseaux du système</w:t>
      </w:r>
    </w:p>
    <w:p>
      <w:pPr>
        <w:pStyle w:val="ListParagraph"/>
        <w:numPr>
          <w:ilvl w:val="0"/>
          <w:numId w:val="5"/>
        </w:numPr>
        <w:spacing w:before="0" w:after="0"/>
        <w:contextualSpacing/>
        <w:jc w:val="both"/>
        <w:rPr/>
      </w:pPr>
      <w:r>
        <w:rPr/>
        <w:t>Serveur(MainWindow * w) : on a une agrégation de serveur à MainWindow. C’est-à-dire que le serveur (et le client car il a aussi cette ligne) dépend de la fenêtre crée.</w:t>
      </w:r>
    </w:p>
    <w:p>
      <w:pPr>
        <w:pStyle w:val="Titre3"/>
        <w:numPr>
          <w:ilvl w:val="0"/>
          <w:numId w:val="0"/>
        </w:numPr>
        <w:ind w:left="720" w:hanging="0"/>
        <w:jc w:val="both"/>
        <w:rPr/>
      </w:pPr>
      <w:r>
        <w:rPr/>
      </w:r>
    </w:p>
    <w:p>
      <w:pPr>
        <w:pStyle w:val="Normal"/>
        <w:jc w:val="both"/>
        <w:rPr/>
      </w:pPr>
      <w:r>
        <w:rPr/>
      </w:r>
    </w:p>
    <w:p>
      <w:pPr>
        <w:pStyle w:val="Sstitre1"/>
        <w:numPr>
          <w:ilvl w:val="0"/>
          <w:numId w:val="3"/>
        </w:numPr>
        <w:ind w:left="360" w:hanging="0"/>
        <w:rPr/>
      </w:pPr>
      <w:r>
        <w:rPr/>
        <w:t>INTERFACE HOMME-MACHINE</w:t>
      </w:r>
    </w:p>
    <w:p>
      <w:pPr>
        <w:pStyle w:val="Sstitre1"/>
        <w:ind w:left="360" w:hanging="0"/>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530850" cy="3594100"/>
            <wp:effectExtent l="0" t="0" r="0" b="0"/>
            <wp:wrapSquare wrapText="largest"/>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5"/>
                    <a:stretch>
                      <a:fillRect/>
                    </a:stretch>
                  </pic:blipFill>
                  <pic:spPr bwMode="auto">
                    <a:xfrm>
                      <a:off x="0" y="0"/>
                      <a:ext cx="5530850" cy="3594100"/>
                    </a:xfrm>
                    <a:prstGeom prst="rect">
                      <a:avLst/>
                    </a:prstGeom>
                  </pic:spPr>
                </pic:pic>
              </a:graphicData>
            </a:graphic>
          </wp:anchor>
        </w:drawing>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Sstitre1"/>
        <w:ind w:left="360" w:hanging="0"/>
        <w:rPr/>
      </w:pPr>
      <w:r>
        <w:rPr/>
      </w:r>
    </w:p>
    <w:p>
      <w:pPr>
        <w:pStyle w:val="Titre3"/>
        <w:numPr>
          <w:ilvl w:val="0"/>
          <w:numId w:val="1"/>
        </w:numPr>
        <w:rPr/>
      </w:pPr>
      <w:r>
        <w:rPr/>
        <w:t>REFLEXION</w:t>
      </w:r>
    </w:p>
    <w:p>
      <w:pPr>
        <w:pStyle w:val="Sstitre1"/>
        <w:numPr>
          <w:ilvl w:val="0"/>
          <w:numId w:val="0"/>
        </w:numPr>
        <w:ind w:left="1080" w:hanging="0"/>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ascii="Calibri Light" w:hAnsi="Calibri Light"/>
          <w:color w:val="1F3763" w:themeColor="accent1" w:themeShade="7f"/>
          <w:sz w:val="24"/>
          <w:szCs w:val="24"/>
        </w:rPr>
      </w:r>
    </w:p>
    <w:p>
      <w:pPr>
        <w:pStyle w:val="Normal"/>
        <w:rPr/>
      </w:pPr>
      <w:r>
        <w:rPr/>
        <w:tab/>
      </w:r>
      <w:r>
        <w:rPr/>
        <w:t>Pour l’interface homme-machine (IHM) nous avons décidés de faire au plus simple pour l’utilisateur. Un afficheur pour indiquer à l’utilisateur comment commencer la partie et afficher le gagnant à la fin de la partie, un bouton pour commencer la partie ( la balle partira toujours vers la droite). Deux Widgets lines pour faire les barres des deux joueurs et un Qgraphics View pour la balle.</w:t>
      </w:r>
    </w:p>
    <w:p>
      <w:pPr>
        <w:pStyle w:val="Normal"/>
        <w:rPr/>
      </w:pPr>
      <w:r>
        <w:rPr/>
      </w:r>
    </w:p>
    <w:p>
      <w:pPr>
        <w:pStyle w:val="Titre3"/>
        <w:numPr>
          <w:ilvl w:val="0"/>
          <w:numId w:val="1"/>
        </w:numPr>
        <w:rPr/>
      </w:pPr>
      <w:r>
        <w:rPr/>
        <w:t>CODE PAS À PAS</w:t>
      </w:r>
    </w:p>
    <w:p>
      <w:pPr>
        <w:pStyle w:val="Normal"/>
        <w:rPr/>
      </w:pPr>
      <w:r>
        <w:rPr/>
      </w:r>
    </w:p>
    <w:p>
      <w:pPr>
        <w:pStyle w:val="Normal"/>
        <w:rPr/>
      </w:pPr>
      <w:r>
        <w:rPr/>
        <w:tab/>
      </w:r>
      <w:r>
        <w:rPr/>
        <w:t>Pour commencer la partie il faut cliquer sur le bouton.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160591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759450" cy="16059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La balle s’initialise au milieu de l’écran puis appelle la fonction timer(). Possibilité d’ajouter une musique de fond sous réserve de l’avoir téléchargée au préalable.</w:t>
      </w:r>
    </w:p>
    <w:p>
      <w:pPr>
        <w:pStyle w:val="Normal"/>
        <w:rPr/>
      </w:pPr>
      <w:r>
        <w:drawing>
          <wp:anchor behindDoc="0" distT="0" distB="0" distL="0" distR="0" simplePos="0" locked="0" layoutInCell="1" allowOverlap="1" relativeHeight="13">
            <wp:simplePos x="0" y="0"/>
            <wp:positionH relativeFrom="column">
              <wp:posOffset>0</wp:posOffset>
            </wp:positionH>
            <wp:positionV relativeFrom="paragraph">
              <wp:posOffset>29210</wp:posOffset>
            </wp:positionV>
            <wp:extent cx="5759450" cy="156019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759450" cy="1560195"/>
                    </a:xfrm>
                    <a:prstGeom prst="rect">
                      <a:avLst/>
                    </a:prstGeom>
                  </pic:spPr>
                </pic:pic>
              </a:graphicData>
            </a:graphic>
          </wp:anchor>
        </w:drawing>
      </w:r>
      <w:r>
        <w:rPr/>
        <w:t>La fonction timer() est utilisée pour ralentir le mouvement de la balle.</w:t>
      </w:r>
    </w:p>
    <w:p>
      <w:pPr>
        <w:pStyle w:val="Normal"/>
        <w:rPr/>
      </w:pPr>
      <w:r>
        <w:rPr/>
        <w:t>Nous créons un timer, appelons la fonction deplacerBalle() puis appelons cette dernière toutes les 50 millisecondes et enfin remettons le focus sur les barres de joueurs afin qu’ils puissent continuer à déplacer leurs barres.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59450" cy="352234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5759450" cy="3522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La fonction deplacerBalle() est chargée de vérifier si la balle se trouve entre les deux barres de joueurs et la faire se déplacer en gauche à droite. Si elle dépasse les barres, elle retourne au centre et la partie se termine. </w:t>
      </w:r>
    </w:p>
    <w:p>
      <w:pPr>
        <w:pStyle w:val="Normal"/>
        <w:rPr/>
      </w:pPr>
      <w:r>
        <w:rPr/>
        <w:drawing>
          <wp:anchor behindDoc="0" distT="0" distB="0" distL="0" distR="0" simplePos="0" locked="0" layoutInCell="1" allowOverlap="1" relativeHeight="15">
            <wp:simplePos x="0" y="0"/>
            <wp:positionH relativeFrom="column">
              <wp:posOffset>-66675</wp:posOffset>
            </wp:positionH>
            <wp:positionV relativeFrom="paragraph">
              <wp:posOffset>57150</wp:posOffset>
            </wp:positionV>
            <wp:extent cx="5759450" cy="231584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5759450" cy="23158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Pour le déplacement des barres, nous avons créer quatre fonctions, monter descendre barre joueur 1 et monter descendre barre joueur 2 :</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123815" cy="248539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0"/>
                    <a:stretch>
                      <a:fillRect/>
                    </a:stretch>
                  </pic:blipFill>
                  <pic:spPr bwMode="auto">
                    <a:xfrm>
                      <a:off x="0" y="0"/>
                      <a:ext cx="5123815" cy="24853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Elles font monter ou descendre les barres de dix pixels après s’être fais appeler par le gestionnaire d’événement : </w:t>
      </w:r>
    </w:p>
    <w:p>
      <w:pPr>
        <w:pStyle w:val="Normal"/>
        <w:rPr/>
      </w:pPr>
      <w:r>
        <w:rPr/>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276215" cy="313309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1"/>
                    <a:stretch>
                      <a:fillRect/>
                    </a:stretch>
                  </pic:blipFill>
                  <pic:spPr bwMode="auto">
                    <a:xfrm>
                      <a:off x="0" y="0"/>
                      <a:ext cx="5276215" cy="3133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Ce dernier appelle monter ou descendre barre joueur un ou deux suivant les touches de clavier pressées, en effet si les flèches directionnelles haut ou bas sont pressées alors la barre du joueur 1 montera ou descendra si elle se trouve dans le cadre de l’écran. Idem pour les touches « Z » et « S » pour le joueur 2.</w:t>
      </w:r>
    </w:p>
    <w:p>
      <w:pPr>
        <w:pStyle w:val="Normal"/>
        <w:rPr/>
      </w:pPr>
      <w:r>
        <w:rPr/>
      </w:r>
    </w:p>
    <w:p>
      <w:pPr>
        <w:pStyle w:val="Normal"/>
        <w:rPr/>
      </w:pPr>
      <w:r>
        <w:rPr/>
      </w:r>
    </w:p>
    <w:p>
      <w:pPr>
        <w:pStyle w:val="Sstitre1"/>
        <w:numPr>
          <w:ilvl w:val="0"/>
          <w:numId w:val="3"/>
        </w:numPr>
        <w:ind w:left="360" w:hanging="0"/>
        <w:rPr/>
      </w:pPr>
      <w:r>
        <w:rPr/>
        <w:t>FONCTIONNEMENT</w:t>
      </w:r>
    </w:p>
    <w:p>
      <w:pPr>
        <w:pStyle w:val="Titre3"/>
        <w:numPr>
          <w:ilvl w:val="0"/>
          <w:numId w:val="7"/>
        </w:numPr>
        <w:rPr/>
      </w:pPr>
      <w:r>
        <w:rPr/>
        <w:t>REFLEXION</w:t>
      </w:r>
    </w:p>
    <w:p>
      <w:pPr>
        <w:pStyle w:val="Normal"/>
        <w:rPr/>
      </w:pPr>
      <w:r>
        <w:rPr/>
      </w:r>
    </w:p>
    <w:p>
      <w:pPr>
        <w:pStyle w:val="Normal"/>
        <w:spacing w:before="0" w:after="0"/>
        <w:ind w:firstLine="360"/>
        <w:jc w:val="both"/>
        <w:rPr/>
      </w:pPr>
      <w:r>
        <w:rPr/>
        <w:t>On s’est demandé, comment faire pour pouvoir faire transiter les informations de la barre du joueur 1 sur l’écran du joueur 2 ? avec le joueur 1 jouant sur le serveur et le joueur 2 sur le client et venant se connecter sur le serveur.</w:t>
      </w:r>
    </w:p>
    <w:p>
      <w:pPr>
        <w:pStyle w:val="Normal"/>
        <w:spacing w:before="0" w:after="0"/>
        <w:jc w:val="both"/>
        <w:rPr/>
      </w:pPr>
      <w:r>
        <w:rPr/>
        <w:t>Après de nombreuses réflexions, nous sommes arrivés à la conclusion qu’il fallait faire en sorte que chaque joueur puisse bouger leur propre barre et envoyer en temps réel les coordonnées seulement lors de son déplacement.</w:t>
      </w:r>
    </w:p>
    <w:p>
      <w:pPr>
        <w:pStyle w:val="Normal"/>
        <w:spacing w:before="0" w:after="0"/>
        <w:jc w:val="both"/>
        <w:rPr/>
      </w:pPr>
      <w:r>
        <w:rPr/>
        <w:t>L’idée était bonne, cependant seul le joueur serveur pouvait bouger sa barre. Nous avons donc décidé que seul le serveur exécutera les calculs que ce soit pour le joueur client que pour le joueur serveur.</w:t>
      </w:r>
    </w:p>
    <w:p>
      <w:pPr>
        <w:pStyle w:val="Normal"/>
        <w:spacing w:before="0" w:after="0"/>
        <w:jc w:val="both"/>
        <w:rPr/>
      </w:pPr>
      <w:r>
        <w:rPr/>
      </w:r>
    </w:p>
    <w:p>
      <w:pPr>
        <w:pStyle w:val="Titre3"/>
        <w:numPr>
          <w:ilvl w:val="0"/>
          <w:numId w:val="6"/>
        </w:numPr>
        <w:rPr/>
      </w:pPr>
      <w:r>
        <w:rPr/>
        <w:t>CODE PAS A PAS</w:t>
      </w:r>
    </w:p>
    <w:p>
      <w:pPr>
        <w:pStyle w:val="Normal"/>
        <w:rPr/>
      </w:pPr>
      <w:r>
        <w:rPr/>
      </w:r>
    </w:p>
    <w:p>
      <w:pPr>
        <w:pStyle w:val="Normal"/>
        <w:spacing w:before="0" w:after="0"/>
        <w:ind w:firstLine="708"/>
        <w:jc w:val="both"/>
        <w:rPr/>
      </w:pPr>
      <w:r>
        <w:rPr/>
        <w:t>Tout d’abord, on se place dans les fonctions permettant de faire bouger les barres des joueurs car s’est à ce moment-là que nous devons envoyer l’information au joueur adverse que le joueur a bien bougé sa barre.</w:t>
      </w:r>
    </w:p>
    <w:p>
      <w:pPr>
        <w:pStyle w:val="Normal"/>
        <w:jc w:val="both"/>
        <w:rPr/>
      </w:pPr>
      <w:r>
        <w:rPr/>
        <w:drawing>
          <wp:anchor behindDoc="0" distT="0" distB="9525" distL="0" distR="114300" simplePos="0" locked="0" layoutInCell="1" allowOverlap="1" relativeHeight="7">
            <wp:simplePos x="0" y="0"/>
            <wp:positionH relativeFrom="margin">
              <wp:align>left</wp:align>
            </wp:positionH>
            <wp:positionV relativeFrom="paragraph">
              <wp:posOffset>191770</wp:posOffset>
            </wp:positionV>
            <wp:extent cx="4953000" cy="238125"/>
            <wp:effectExtent l="0" t="0" r="0" b="0"/>
            <wp:wrapNone/>
            <wp:docPr id="1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 descr=""/>
                    <pic:cNvPicPr>
                      <a:picLocks noChangeAspect="1" noChangeArrowheads="1"/>
                    </pic:cNvPicPr>
                  </pic:nvPicPr>
                  <pic:blipFill>
                    <a:blip r:embed="rId12"/>
                    <a:srcRect l="764" t="3779" r="0" b="0"/>
                    <a:stretch>
                      <a:fillRect/>
                    </a:stretch>
                  </pic:blipFill>
                  <pic:spPr bwMode="auto">
                    <a:xfrm>
                      <a:off x="0" y="0"/>
                      <a:ext cx="4953000" cy="238125"/>
                    </a:xfrm>
                    <a:prstGeom prst="rect">
                      <a:avLst/>
                    </a:prstGeom>
                  </pic:spPr>
                </pic:pic>
              </a:graphicData>
            </a:graphic>
          </wp:anchor>
        </w:drawing>
      </w:r>
    </w:p>
    <w:p>
      <w:pPr>
        <w:pStyle w:val="Normal"/>
        <w:jc w:val="both"/>
        <w:rPr/>
      </w:pPr>
      <w:r>
        <w:rPr/>
        <w:drawing>
          <wp:anchor behindDoc="0" distT="0" distB="9525" distL="0" distR="114300" simplePos="0" locked="0" layoutInCell="1" allowOverlap="1" relativeHeight="8">
            <wp:simplePos x="0" y="0"/>
            <wp:positionH relativeFrom="margin">
              <wp:align>left</wp:align>
            </wp:positionH>
            <wp:positionV relativeFrom="paragraph">
              <wp:posOffset>135255</wp:posOffset>
            </wp:positionV>
            <wp:extent cx="4686300" cy="238125"/>
            <wp:effectExtent l="0" t="0" r="0" b="0"/>
            <wp:wrapNone/>
            <wp:docPr id="14"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 descr=""/>
                    <pic:cNvPicPr>
                      <a:picLocks noChangeAspect="1" noChangeArrowheads="1"/>
                    </pic:cNvPicPr>
                  </pic:nvPicPr>
                  <pic:blipFill>
                    <a:blip r:embed="rId13"/>
                    <a:stretch>
                      <a:fillRect/>
                    </a:stretch>
                  </pic:blipFill>
                  <pic:spPr bwMode="auto">
                    <a:xfrm>
                      <a:off x="0" y="0"/>
                      <a:ext cx="4686300" cy="238125"/>
                    </a:xfrm>
                    <a:prstGeom prst="rect">
                      <a:avLst/>
                    </a:prstGeom>
                  </pic:spPr>
                </pic:pic>
              </a:graphicData>
            </a:graphic>
          </wp:anchor>
        </w:drawing>
      </w:r>
    </w:p>
    <w:p>
      <w:pPr>
        <w:pStyle w:val="Normal"/>
        <w:jc w:val="both"/>
        <w:rPr/>
      </w:pPr>
      <w:r>
        <w:rPr/>
      </w:r>
    </w:p>
    <w:p>
      <w:pPr>
        <w:pStyle w:val="Normal"/>
        <w:ind w:firstLine="708"/>
        <w:jc w:val="both"/>
        <w:rPr/>
      </w:pPr>
      <w:r>
        <w:rPr/>
        <w:t>Puisque la barre se déplacement seulement suivant un axe, on à juste à envoyer l’évolution de sa coordonnée à son adversaire. L’apparition d’une multiplication pas -1 à son importance. Cela va permettre au client de savoir si la position qui lui est envoyé est la sien ou celle du serveur (avec la multiplication).</w:t>
      </w:r>
    </w:p>
    <w:p>
      <w:pPr>
        <w:pStyle w:val="Normal"/>
        <w:ind w:firstLine="708"/>
        <w:jc w:val="both"/>
        <w:rPr/>
      </w:pPr>
      <w:r>
        <w:rPr/>
        <w:t>Lorsque le client va recevoir une information, il va regarder si la valeur reçue est positive pour ainsi appeler la méthode (1) ou positive pour appeler la méthode (2).</w:t>
      </w:r>
    </w:p>
    <w:p>
      <w:pPr>
        <w:pStyle w:val="Normal"/>
        <w:ind w:firstLine="708"/>
        <w:jc w:val="both"/>
        <w:rPr/>
      </w:pPr>
      <w:r>
        <w:rPr/>
        <w:drawing>
          <wp:anchor behindDoc="0" distT="0" distB="9525" distL="114300" distR="114300" simplePos="0" locked="0" layoutInCell="1" allowOverlap="1" relativeHeight="10">
            <wp:simplePos x="0" y="0"/>
            <wp:positionH relativeFrom="column">
              <wp:posOffset>604520</wp:posOffset>
            </wp:positionH>
            <wp:positionV relativeFrom="paragraph">
              <wp:posOffset>-635</wp:posOffset>
            </wp:positionV>
            <wp:extent cx="3352800" cy="276225"/>
            <wp:effectExtent l="0" t="0" r="0" b="0"/>
            <wp:wrapNone/>
            <wp:docPr id="1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1" descr=""/>
                    <pic:cNvPicPr>
                      <a:picLocks noChangeAspect="1" noChangeArrowheads="1"/>
                    </pic:cNvPicPr>
                  </pic:nvPicPr>
                  <pic:blipFill>
                    <a:blip r:embed="rId14"/>
                    <a:stretch>
                      <a:fillRect/>
                    </a:stretch>
                  </pic:blipFill>
                  <pic:spPr bwMode="auto">
                    <a:xfrm>
                      <a:off x="0" y="0"/>
                      <a:ext cx="3352800" cy="276225"/>
                    </a:xfrm>
                    <a:prstGeom prst="rect">
                      <a:avLst/>
                    </a:prstGeom>
                  </pic:spPr>
                </pic:pic>
              </a:graphicData>
            </a:graphic>
          </wp:anchor>
        </w:drawing>
      </w:r>
      <w:r>
        <w:rPr/>
        <w:t>(1)</w:t>
      </w:r>
    </w:p>
    <w:p>
      <w:pPr>
        <w:pStyle w:val="Normal"/>
        <w:ind w:firstLine="708"/>
        <w:jc w:val="both"/>
        <w:rPr/>
      </w:pPr>
      <w:r>
        <w:drawing>
          <wp:anchor behindDoc="0" distT="0" distB="0" distL="114300" distR="114300" simplePos="0" locked="0" layoutInCell="1" allowOverlap="1" relativeHeight="11">
            <wp:simplePos x="0" y="0"/>
            <wp:positionH relativeFrom="column">
              <wp:posOffset>671195</wp:posOffset>
            </wp:positionH>
            <wp:positionV relativeFrom="paragraph">
              <wp:posOffset>8890</wp:posOffset>
            </wp:positionV>
            <wp:extent cx="4000500" cy="285750"/>
            <wp:effectExtent l="0" t="0" r="0" b="0"/>
            <wp:wrapNone/>
            <wp:docPr id="16"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2" descr=""/>
                    <pic:cNvPicPr>
                      <a:picLocks noChangeAspect="1" noChangeArrowheads="1"/>
                    </pic:cNvPicPr>
                  </pic:nvPicPr>
                  <pic:blipFill>
                    <a:blip r:embed="rId15"/>
                    <a:stretch>
                      <a:fillRect/>
                    </a:stretch>
                  </pic:blipFill>
                  <pic:spPr bwMode="auto">
                    <a:xfrm>
                      <a:off x="0" y="0"/>
                      <a:ext cx="4000500" cy="285750"/>
                    </a:xfrm>
                    <a:prstGeom prst="rect">
                      <a:avLst/>
                    </a:prstGeom>
                  </pic:spPr>
                </pic:pic>
              </a:graphicData>
            </a:graphic>
          </wp:anchor>
        </w:drawing>
      </w:r>
      <w:r>
        <w:rPr/>
        <w:t>(</w:t>
      </w:r>
      <w:r>
        <w:rPr/>
        <w:t>2)</w:t>
      </w:r>
    </w:p>
    <w:p>
      <w:pPr>
        <w:pStyle w:val="Normal"/>
        <w:ind w:firstLine="708"/>
        <w:jc w:val="both"/>
        <w:rPr/>
      </w:pPr>
      <w:r>
        <w:rPr/>
      </w:r>
    </w:p>
    <w:p>
      <w:pPr>
        <w:pStyle w:val="Normal"/>
        <w:ind w:firstLine="708"/>
        <w:jc w:val="both"/>
        <w:rPr/>
      </w:pPr>
      <w:r>
        <w:rPr/>
        <w:t xml:space="preserve">Pourquoi avons-nous fait comme ça ? parce, dans notre programme, le serveur fait le calcul de la position de sa barre mais également de celle du client lorsque ce dernier lui dit s’il bouge sa barre par le biais de ce code : </w:t>
      </w:r>
    </w:p>
    <w:p>
      <w:pPr>
        <w:pStyle w:val="Normal"/>
        <w:spacing w:before="0" w:after="0"/>
        <w:jc w:val="both"/>
        <w:rPr/>
      </w:pPr>
      <w:r>
        <w:rPr/>
        <w:drawing>
          <wp:anchor behindDoc="0" distT="0" distB="3175" distL="114300" distR="114300" simplePos="0" locked="0" layoutInCell="1" allowOverlap="1" relativeHeight="9">
            <wp:simplePos x="0" y="0"/>
            <wp:positionH relativeFrom="margin">
              <wp:align>center</wp:align>
            </wp:positionH>
            <wp:positionV relativeFrom="paragraph">
              <wp:posOffset>635</wp:posOffset>
            </wp:positionV>
            <wp:extent cx="4362450" cy="2035175"/>
            <wp:effectExtent l="0" t="0" r="0" b="0"/>
            <wp:wrapTight wrapText="bothSides">
              <wp:wrapPolygon edited="0">
                <wp:start x="-34" y="0"/>
                <wp:lineTo x="-34" y="21344"/>
                <wp:lineTo x="21495" y="21344"/>
                <wp:lineTo x="21495" y="0"/>
                <wp:lineTo x="-34" y="0"/>
              </wp:wrapPolygon>
            </wp:wrapTight>
            <wp:docPr id="17"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0" descr=""/>
                    <pic:cNvPicPr>
                      <a:picLocks noChangeAspect="1" noChangeArrowheads="1"/>
                    </pic:cNvPicPr>
                  </pic:nvPicPr>
                  <pic:blipFill>
                    <a:blip r:embed="rId16"/>
                    <a:stretch>
                      <a:fillRect/>
                    </a:stretch>
                  </pic:blipFill>
                  <pic:spPr bwMode="auto">
                    <a:xfrm>
                      <a:off x="0" y="0"/>
                      <a:ext cx="4362450" cy="2035175"/>
                    </a:xfrm>
                    <a:prstGeom prst="rect">
                      <a:avLst/>
                    </a:prstGeom>
                  </pic:spPr>
                </pic:pic>
              </a:graphicData>
            </a:graphic>
          </wp:anchor>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Explication :</w:t>
      </w:r>
    </w:p>
    <w:p>
      <w:pPr>
        <w:pStyle w:val="Normal"/>
        <w:spacing w:before="0" w:after="0"/>
        <w:jc w:val="both"/>
        <w:rPr/>
      </w:pPr>
      <w:r>
        <w:rPr/>
      </w:r>
    </w:p>
    <w:p>
      <w:pPr>
        <w:pStyle w:val="Normal"/>
        <w:spacing w:before="0" w:after="0"/>
        <w:jc w:val="both"/>
        <w:rPr/>
      </w:pPr>
      <w:r>
        <w:rPr/>
        <w:t xml:space="preserve">Si on appuie sur la touche assignée à l’action de faire descendre la barre alors on vérifie si sa position et si elle est correctement on passe la variable « DemanderDescendreBarre » à « true » ce qui permet de rentrer dans la conditionnelle suivante. Si « DemanderDescendreBarre » est « true » alors on envoie un « 1 » correspondant a l’action de descendre la barre. </w:t>
      </w:r>
    </w:p>
    <w:p>
      <w:pPr>
        <w:pStyle w:val="ITALIQUE"/>
        <w:jc w:val="both"/>
        <w:rPr/>
      </w:pPr>
      <w:r>
        <w:rPr/>
        <w:t>La variable x est initialisée à 0 plus haut dans le programme.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TITRE4"/>
        <w:numPr>
          <w:ilvl w:val="0"/>
          <w:numId w:val="0"/>
        </w:numPr>
        <w:ind w:left="720" w:hanging="360"/>
        <w:jc w:val="both"/>
        <w:rPr/>
      </w:pPr>
      <w:r>
        <w:rPr/>
      </w:r>
    </w:p>
    <w:p>
      <w:pPr>
        <w:pStyle w:val="Normal"/>
        <w:spacing w:before="0" w:after="0"/>
        <w:jc w:val="both"/>
        <w:rPr/>
      </w:pPr>
      <w:r>
        <w:rPr/>
      </w:r>
    </w:p>
    <w:sectPr>
      <w:footerReference w:type="default" r:id="rId17"/>
      <w:type w:val="nextPage"/>
      <w:pgSz w:w="11906" w:h="16838"/>
      <w:pgMar w:left="1418" w:right="1418" w:header="0" w:top="851" w:footer="708"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Univers">
    <w:charset w:val="01"/>
    <w:family w:val="roman"/>
    <w:pitch w:val="variable"/>
  </w:font>
  <w:font w:name="Segoe UI">
    <w:charset w:val="01"/>
    <w:family w:val="roman"/>
    <w:pitch w:val="variable"/>
  </w:font>
  <w:font w:name="Liberation Sans">
    <w:altName w:val="Arial"/>
    <w:charset w:val="01"/>
    <w:family w:val="swiss"/>
    <w:pitch w:val="variable"/>
  </w:font>
  <w:font w:name="Helvetica">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533505671"/>
    </w:sdtPr>
    <w:sdtContent>
      <w:p>
        <w:pPr>
          <w:pStyle w:val="Pieddepage"/>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12</w:t>
        </w:r>
        <w:r>
          <w:rPr>
            <w:sz w:val="24"/>
            <w:b/>
            <w:szCs w:val="24"/>
            <w:bCs/>
          </w:rPr>
          <w:fldChar w:fldCharType="end"/>
        </w:r>
        <w:r>
          <w:rPr/>
          <w:t xml:space="preserve"> sur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12</w:t>
        </w:r>
        <w:r>
          <w:rPr>
            <w:sz w:val="24"/>
            <w:b/>
            <w:szCs w:val="24"/>
            <w:bCs/>
          </w:rPr>
          <w:fldChar w:fldCharType="end"/>
        </w:r>
      </w:p>
    </w:sdtContent>
  </w:sdt>
  <w:p>
    <w:pPr>
      <w:pStyle w:val="Pieddepage"/>
      <w:rPr>
        <w:rFonts w:ascii="Helvetica;Arial;sans-serif" w:hAnsi="Helvetica;Arial;sans-serif"/>
        <w:b w:val="false"/>
        <w:i w:val="false"/>
        <w:caps w:val="false"/>
        <w:smallCaps w:val="false"/>
        <w:color w:val="auto"/>
        <w:spacing w:val="0"/>
        <w:sz w:val="23"/>
      </w:rPr>
    </w:pPr>
    <w:r>
      <w:rPr>
        <w:rFonts w:ascii="Helvetica;Arial;sans-serif" w:hAnsi="Helvetica;Arial;sans-serif"/>
        <w:b w:val="false"/>
        <w:i w:val="false"/>
        <w:caps w:val="false"/>
        <w:smallCaps w:val="false"/>
        <w:color w:val="auto"/>
        <w:spacing w:val="0"/>
        <w:sz w:val="23"/>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3"/>
      <w:numFmt w:val="upperLetter"/>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65" w:hanging="360"/>
      </w:pPr>
      <w:rPr>
        <w:rFonts w:ascii="Symbol" w:hAnsi="Symbol" w:cs="Symbol" w:hint="default"/>
        <w:rFonts w:cs=""/>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Pr>
    </w:lvl>
  </w:abstractNum>
  <w:abstractNum w:abstractNumId="5">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a49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7d60c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8c5990"/>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ed1b52"/>
    <w:rPr/>
  </w:style>
  <w:style w:type="character" w:styleId="PieddepageCar" w:customStyle="1">
    <w:name w:val="Pied de page Car"/>
    <w:basedOn w:val="DefaultParagraphFont"/>
    <w:link w:val="Pieddepage"/>
    <w:uiPriority w:val="99"/>
    <w:qFormat/>
    <w:rsid w:val="00ed1b52"/>
    <w:rPr/>
  </w:style>
  <w:style w:type="character" w:styleId="ITALIQUECar" w:customStyle="1">
    <w:name w:val="ITALIQUE Car"/>
    <w:basedOn w:val="DefaultParagraphFont"/>
    <w:link w:val="ITALIQUE"/>
    <w:qFormat/>
    <w:rsid w:val="00260643"/>
    <w:rPr>
      <w:rFonts w:ascii="Univers" w:hAnsi="Univers" w:cs="Tahoma"/>
      <w:i/>
      <w:iCs/>
      <w:color w:val="767171" w:themeColor="background2" w:themeShade="80"/>
      <w:szCs w:val="12"/>
    </w:rPr>
  </w:style>
  <w:style w:type="character" w:styleId="Titre1Car" w:customStyle="1">
    <w:name w:val="Titre 1 Car"/>
    <w:basedOn w:val="DefaultParagraphFont"/>
    <w:link w:val="Titre1"/>
    <w:uiPriority w:val="9"/>
    <w:qFormat/>
    <w:rsid w:val="001a49c5"/>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qFormat/>
    <w:rsid w:val="00057f29"/>
    <w:rPr>
      <w:rFonts w:ascii="Univers" w:hAnsi="Univers" w:eastAsia="" w:cs="Tahoma" w:eastAsiaTheme="majorEastAsia"/>
      <w:sz w:val="32"/>
      <w:szCs w:val="12"/>
    </w:rPr>
  </w:style>
  <w:style w:type="character" w:styleId="LienInternet">
    <w:name w:val="Lien Internet"/>
    <w:basedOn w:val="DefaultParagraphFont"/>
    <w:uiPriority w:val="99"/>
    <w:unhideWhenUsed/>
    <w:rsid w:val="001a49c5"/>
    <w:rPr>
      <w:color w:val="0563C1" w:themeColor="hyperlink"/>
      <w:u w:val="single"/>
    </w:rPr>
  </w:style>
  <w:style w:type="character" w:styleId="Titre2Car" w:customStyle="1">
    <w:name w:val="Titre 2 Car"/>
    <w:basedOn w:val="DefaultParagraphFont"/>
    <w:link w:val="Titre2"/>
    <w:uiPriority w:val="9"/>
    <w:qFormat/>
    <w:rsid w:val="007d60cf"/>
    <w:rPr>
      <w:rFonts w:ascii="Calibri Light" w:hAnsi="Calibri Light" w:eastAsia="" w:cs="" w:asciiTheme="majorHAnsi" w:cstheme="majorBidi" w:eastAsiaTheme="majorEastAsia" w:hAnsiTheme="majorHAnsi"/>
      <w:color w:val="2F5496" w:themeColor="accent1" w:themeShade="bf"/>
      <w:sz w:val="26"/>
      <w:szCs w:val="26"/>
    </w:rPr>
  </w:style>
  <w:style w:type="character" w:styleId="Sstitre1Car" w:customStyle="1">
    <w:name w:val="ss titre 1 Car"/>
    <w:basedOn w:val="DefaultParagraphFont"/>
    <w:link w:val="sstitre1"/>
    <w:qFormat/>
    <w:rsid w:val="007d60cf"/>
    <w:rPr>
      <w:rFonts w:ascii="Univers" w:hAnsi="Univers" w:eastAsia="" w:cs="" w:cstheme="majorBidi" w:eastAsiaTheme="majorEastAsia"/>
      <w:color w:val="2F5496" w:themeColor="accent1" w:themeShade="bf"/>
      <w:sz w:val="32"/>
      <w:szCs w:val="26"/>
    </w:rPr>
  </w:style>
  <w:style w:type="character" w:styleId="Titre3Car" w:customStyle="1">
    <w:name w:val="Titre 3 Car"/>
    <w:basedOn w:val="DefaultParagraphFont"/>
    <w:link w:val="Titre3"/>
    <w:uiPriority w:val="9"/>
    <w:qFormat/>
    <w:rsid w:val="008c5990"/>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515705"/>
    <w:rPr>
      <w:sz w:val="16"/>
      <w:szCs w:val="16"/>
    </w:rPr>
  </w:style>
  <w:style w:type="character" w:styleId="CommentaireCar" w:customStyle="1">
    <w:name w:val="Commentaire Car"/>
    <w:basedOn w:val="DefaultParagraphFont"/>
    <w:link w:val="Commentaire"/>
    <w:uiPriority w:val="99"/>
    <w:semiHidden/>
    <w:qFormat/>
    <w:rsid w:val="00515705"/>
    <w:rPr>
      <w:sz w:val="20"/>
      <w:szCs w:val="20"/>
    </w:rPr>
  </w:style>
  <w:style w:type="character" w:styleId="ObjetducommentaireCar" w:customStyle="1">
    <w:name w:val="Objet du commentaire Car"/>
    <w:basedOn w:val="CommentaireCar"/>
    <w:link w:val="Objetducommentaire"/>
    <w:uiPriority w:val="99"/>
    <w:semiHidden/>
    <w:qFormat/>
    <w:rsid w:val="00515705"/>
    <w:rPr>
      <w:b/>
      <w:bCs/>
      <w:sz w:val="20"/>
      <w:szCs w:val="20"/>
    </w:rPr>
  </w:style>
  <w:style w:type="character" w:styleId="TextedebullesCar" w:customStyle="1">
    <w:name w:val="Texte de bulles Car"/>
    <w:basedOn w:val="DefaultParagraphFont"/>
    <w:link w:val="Textedebulles"/>
    <w:uiPriority w:val="99"/>
    <w:semiHidden/>
    <w:qFormat/>
    <w:rsid w:val="00515705"/>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En-tteCar"/>
    <w:uiPriority w:val="99"/>
    <w:unhideWhenUsed/>
    <w:rsid w:val="00ed1b52"/>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d1b52"/>
    <w:pPr>
      <w:tabs>
        <w:tab w:val="center" w:pos="4536" w:leader="none"/>
        <w:tab w:val="right" w:pos="9072" w:leader="none"/>
      </w:tabs>
      <w:spacing w:lineRule="auto" w:line="240" w:before="0" w:after="0"/>
    </w:pPr>
    <w:rPr/>
  </w:style>
  <w:style w:type="paragraph" w:styleId="ITALIQUE" w:customStyle="1">
    <w:name w:val="ITALIQUE"/>
    <w:basedOn w:val="Normal"/>
    <w:link w:val="ITALIQUECar"/>
    <w:qFormat/>
    <w:rsid w:val="00260643"/>
    <w:pPr>
      <w:jc w:val="center"/>
    </w:pPr>
    <w:rPr>
      <w:rFonts w:ascii="Univers" w:hAnsi="Univers" w:cs="Tahoma"/>
      <w:i/>
      <w:iCs/>
      <w:color w:val="767171" w:themeColor="background2" w:themeShade="80"/>
      <w:szCs w:val="12"/>
    </w:rPr>
  </w:style>
  <w:style w:type="paragraph" w:styleId="TITRE4" w:customStyle="1">
    <w:name w:val="TITRE"/>
    <w:basedOn w:val="Titre1"/>
    <w:link w:val="TITRECar"/>
    <w:qFormat/>
    <w:rsid w:val="00057f29"/>
    <w:pPr>
      <w:jc w:val="center"/>
    </w:pPr>
    <w:rPr>
      <w:rFonts w:ascii="Univers" w:hAnsi="Univers" w:cs="Tahoma"/>
      <w:color w:val="auto"/>
      <w:szCs w:val="12"/>
    </w:rPr>
  </w:style>
  <w:style w:type="paragraph" w:styleId="TOCHeading">
    <w:name w:val="TOC Heading"/>
    <w:basedOn w:val="Titre1"/>
    <w:next w:val="Normal"/>
    <w:uiPriority w:val="39"/>
    <w:unhideWhenUsed/>
    <w:qFormat/>
    <w:rsid w:val="001a49c5"/>
    <w:pPr/>
    <w:rPr>
      <w:lang w:eastAsia="fr-FR"/>
    </w:rPr>
  </w:style>
  <w:style w:type="paragraph" w:styleId="Tabledesmatiresniveau1">
    <w:name w:val="TOC 1"/>
    <w:basedOn w:val="Normal"/>
    <w:next w:val="Normal"/>
    <w:autoRedefine/>
    <w:uiPriority w:val="39"/>
    <w:unhideWhenUsed/>
    <w:rsid w:val="001a49c5"/>
    <w:pPr>
      <w:spacing w:before="0" w:after="100"/>
    </w:pPr>
    <w:rPr/>
  </w:style>
  <w:style w:type="paragraph" w:styleId="Tabledesmatiresniveau2">
    <w:name w:val="TOC 2"/>
    <w:basedOn w:val="Normal"/>
    <w:next w:val="Normal"/>
    <w:autoRedefine/>
    <w:uiPriority w:val="39"/>
    <w:unhideWhenUsed/>
    <w:rsid w:val="007d60cf"/>
    <w:pPr>
      <w:spacing w:before="0" w:after="100"/>
      <w:ind w:left="220" w:hanging="0"/>
    </w:pPr>
    <w:rPr>
      <w:rFonts w:eastAsia="" w:cs="Times New Roman" w:eastAsiaTheme="minorEastAsia"/>
      <w:lang w:eastAsia="fr-FR"/>
    </w:rPr>
  </w:style>
  <w:style w:type="paragraph" w:styleId="Tabledesmatiresniveau3">
    <w:name w:val="TOC 3"/>
    <w:basedOn w:val="Normal"/>
    <w:next w:val="Normal"/>
    <w:autoRedefine/>
    <w:uiPriority w:val="39"/>
    <w:unhideWhenUsed/>
    <w:rsid w:val="007d60cf"/>
    <w:pPr>
      <w:spacing w:before="0" w:after="100"/>
      <w:ind w:left="440" w:hanging="0"/>
    </w:pPr>
    <w:rPr>
      <w:rFonts w:eastAsia="" w:cs="Times New Roman" w:eastAsiaTheme="minorEastAsia"/>
      <w:lang w:eastAsia="fr-FR"/>
    </w:rPr>
  </w:style>
  <w:style w:type="paragraph" w:styleId="Sstitre1" w:customStyle="1">
    <w:name w:val="ss titre 1"/>
    <w:basedOn w:val="Titre2"/>
    <w:link w:val="sstitre1Car"/>
    <w:qFormat/>
    <w:rsid w:val="007d60cf"/>
    <w:pPr/>
    <w:rPr>
      <w:rFonts w:ascii="Univers" w:hAnsi="Univers"/>
      <w:sz w:val="32"/>
    </w:rPr>
  </w:style>
  <w:style w:type="paragraph" w:styleId="ListParagraph">
    <w:name w:val="List Paragraph"/>
    <w:basedOn w:val="Normal"/>
    <w:uiPriority w:val="34"/>
    <w:qFormat/>
    <w:rsid w:val="008c5990"/>
    <w:pPr>
      <w:spacing w:before="0" w:after="160"/>
      <w:ind w:left="720" w:hanging="0"/>
      <w:contextualSpacing/>
    </w:pPr>
    <w:rPr/>
  </w:style>
  <w:style w:type="paragraph" w:styleId="Annotationtext">
    <w:name w:val="annotation text"/>
    <w:basedOn w:val="Normal"/>
    <w:link w:val="CommentaireCar"/>
    <w:uiPriority w:val="99"/>
    <w:semiHidden/>
    <w:unhideWhenUsed/>
    <w:qFormat/>
    <w:rsid w:val="00515705"/>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515705"/>
    <w:pPr/>
    <w:rPr>
      <w:b/>
      <w:bCs/>
    </w:rPr>
  </w:style>
  <w:style w:type="paragraph" w:styleId="BalloonText">
    <w:name w:val="Balloon Text"/>
    <w:basedOn w:val="Normal"/>
    <w:link w:val="TextedebullesCar"/>
    <w:uiPriority w:val="99"/>
    <w:semiHidden/>
    <w:unhideWhenUsed/>
    <w:qFormat/>
    <w:rsid w:val="0051570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4F3D-CD03-49ED-9D61-A3C22619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Application>LibreOffice/6.0.7.3$Linux_X86_64 LibreOffice_project/00m0$Build-3</Application>
  <Pages>12</Pages>
  <Words>1248</Words>
  <Characters>6259</Characters>
  <CharactersWithSpaces>7432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2020-10-03T08:35:00Z</dcterms:created>
  <dc:creator>Julien HUYGHE</dc:creator>
  <dc:description/>
  <dc:language>fr-FR</dc:language>
  <cp:lastModifiedBy/>
  <dcterms:modified xsi:type="dcterms:W3CDTF">2020-10-04T18:21:44Z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