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37E9F" w14:textId="3D1B4A11" w:rsidR="004D5086" w:rsidRPr="00482311" w:rsidRDefault="004D5086" w:rsidP="004D5086">
      <w:pPr>
        <w:jc w:val="center"/>
        <w:rPr>
          <w:u w:val="single"/>
        </w:rPr>
      </w:pPr>
      <w:r w:rsidRPr="00482311">
        <w:rPr>
          <w:u w:val="single"/>
        </w:rPr>
        <w:t>Apprendre sur internet</w:t>
      </w:r>
    </w:p>
    <w:p w14:paraId="5AF553ED" w14:textId="77777777" w:rsidR="004D5086" w:rsidRDefault="004D5086"/>
    <w:p w14:paraId="34D2D58D" w14:textId="10A19E91" w:rsidR="00637B4E" w:rsidRDefault="004D5086">
      <w:r>
        <w:t>FOAD : FOMRATION OUVERTE ET A DISTANCE</w:t>
      </w:r>
    </w:p>
    <w:p w14:paraId="234CD0A2" w14:textId="2AC0D241" w:rsidR="004D5086" w:rsidRDefault="004D5086">
      <w:r>
        <w:t>A distance : contacts privilégiés avec le formateur à distance</w:t>
      </w:r>
    </w:p>
    <w:p w14:paraId="424ECFB2" w14:textId="6F13CDCA" w:rsidR="004D5086" w:rsidRDefault="004D5086">
      <w:r>
        <w:t xml:space="preserve">Plateforme e-learning on les utilise partout </w:t>
      </w:r>
    </w:p>
    <w:p w14:paraId="65CAA3C2" w14:textId="3451DC4E" w:rsidR="004D5086" w:rsidRDefault="004D5086">
      <w:r>
        <w:t xml:space="preserve">Technologies : on y ajoute aussi les supports papiers </w:t>
      </w:r>
    </w:p>
    <w:p w14:paraId="437D5F06" w14:textId="5910FAA9" w:rsidR="004D5086" w:rsidRDefault="004D5086">
      <w:r>
        <w:t>Formation à distance : TP en présentiel aussi (pas tout en virtuel)</w:t>
      </w:r>
    </w:p>
    <w:p w14:paraId="7B6CF963" w14:textId="0595B833" w:rsidR="004D5086" w:rsidRDefault="004D5086">
      <w:r>
        <w:t>Temps de formation : temps d’abandon important (80%)</w:t>
      </w:r>
    </w:p>
    <w:p w14:paraId="4EB3168B" w14:textId="5BC81DA5" w:rsidR="004D5086" w:rsidRDefault="004D5086"/>
    <w:p w14:paraId="272627B9" w14:textId="4E5D300B" w:rsidR="004D5086" w:rsidRDefault="004D5086">
      <w:r>
        <w:t>Des outils :</w:t>
      </w:r>
    </w:p>
    <w:p w14:paraId="553B955E" w14:textId="74FC8271" w:rsidR="004D5086" w:rsidRDefault="004D5086">
      <w:r>
        <w:t>Mail, chat, forum, FAQ, lettre de diffusion ou newsletter, vidéo et audio</w:t>
      </w:r>
    </w:p>
    <w:p w14:paraId="16252343" w14:textId="29C67EB5" w:rsidR="004D5086" w:rsidRDefault="004D5086"/>
    <w:p w14:paraId="3EF7B687" w14:textId="27692CA9" w:rsidR="004D5086" w:rsidRDefault="004D5086">
      <w:r>
        <w:t xml:space="preserve">Avantages des cours à distance : </w:t>
      </w:r>
    </w:p>
    <w:p w14:paraId="08E321AC" w14:textId="4AFDFBF6" w:rsidR="004D5086" w:rsidRDefault="004D5086" w:rsidP="004D5086">
      <w:pPr>
        <w:pStyle w:val="Paragraphedeliste"/>
        <w:numPr>
          <w:ilvl w:val="0"/>
          <w:numId w:val="1"/>
        </w:numPr>
      </w:pPr>
      <w:r>
        <w:t>Evite le déplacement</w:t>
      </w:r>
    </w:p>
    <w:p w14:paraId="0CB7EE74" w14:textId="7B67075D" w:rsidR="004D5086" w:rsidRDefault="004D5086" w:rsidP="004D5086">
      <w:pPr>
        <w:pStyle w:val="Paragraphedeliste"/>
        <w:numPr>
          <w:ilvl w:val="0"/>
          <w:numId w:val="1"/>
        </w:numPr>
      </w:pPr>
      <w:r>
        <w:t>Formation continue</w:t>
      </w:r>
    </w:p>
    <w:p w14:paraId="3A92621D" w14:textId="5953BA29" w:rsidR="004D5086" w:rsidRDefault="004D5086" w:rsidP="004D5086">
      <w:pPr>
        <w:pStyle w:val="Paragraphedeliste"/>
        <w:numPr>
          <w:ilvl w:val="0"/>
          <w:numId w:val="1"/>
        </w:numPr>
      </w:pPr>
      <w:r>
        <w:t xml:space="preserve">Choisir un parcours à la carte </w:t>
      </w:r>
    </w:p>
    <w:p w14:paraId="7C19A170" w14:textId="2E7BBBC7" w:rsidR="004D5086" w:rsidRDefault="004D5086" w:rsidP="004D5086">
      <w:pPr>
        <w:pStyle w:val="Paragraphedeliste"/>
        <w:numPr>
          <w:ilvl w:val="0"/>
          <w:numId w:val="1"/>
        </w:numPr>
      </w:pPr>
      <w:r>
        <w:t>Horaires flexibles (travailler même très tard)</w:t>
      </w:r>
    </w:p>
    <w:p w14:paraId="5BDF8E18" w14:textId="060ABEE1" w:rsidR="004D5086" w:rsidRDefault="004D5086" w:rsidP="004D5086">
      <w:pPr>
        <w:pStyle w:val="Paragraphedeliste"/>
        <w:numPr>
          <w:ilvl w:val="0"/>
          <w:numId w:val="1"/>
        </w:numPr>
      </w:pPr>
      <w:r>
        <w:t>Approche + pragmatique -&gt; on va au cœur des enseignements</w:t>
      </w:r>
    </w:p>
    <w:p w14:paraId="65496539" w14:textId="20B13D59" w:rsidR="004D5086" w:rsidRDefault="004D5086" w:rsidP="004D5086">
      <w:pPr>
        <w:pStyle w:val="Paragraphedeliste"/>
        <w:numPr>
          <w:ilvl w:val="0"/>
          <w:numId w:val="1"/>
        </w:numPr>
      </w:pPr>
      <w:r>
        <w:t>Echanges d’expériences</w:t>
      </w:r>
    </w:p>
    <w:p w14:paraId="7C6DA354" w14:textId="73A31609" w:rsidR="004D5086" w:rsidRDefault="004D5086" w:rsidP="004D5086">
      <w:pPr>
        <w:pStyle w:val="Paragraphedeliste"/>
        <w:numPr>
          <w:ilvl w:val="0"/>
          <w:numId w:val="1"/>
        </w:numPr>
      </w:pPr>
      <w:r>
        <w:t>Handicap maladie qui sont mis de cote au niveau des cours</w:t>
      </w:r>
    </w:p>
    <w:p w14:paraId="5291445D" w14:textId="3B3D7D43" w:rsidR="004D5086" w:rsidRDefault="004D5086" w:rsidP="004D5086">
      <w:r>
        <w:t xml:space="preserve">Inconvénients des cours à distance : </w:t>
      </w:r>
    </w:p>
    <w:p w14:paraId="32879F16" w14:textId="5CA90ED1" w:rsidR="004D5086" w:rsidRDefault="004D5086" w:rsidP="004D5086">
      <w:pPr>
        <w:pStyle w:val="Paragraphedeliste"/>
        <w:numPr>
          <w:ilvl w:val="0"/>
          <w:numId w:val="1"/>
        </w:numPr>
      </w:pPr>
      <w:r>
        <w:t>Ne convient pas à toutes les formations (médecine, physique, biologie)</w:t>
      </w:r>
    </w:p>
    <w:p w14:paraId="25B1B910" w14:textId="1F633D6E" w:rsidR="004D5086" w:rsidRDefault="004D5086" w:rsidP="004D5086">
      <w:pPr>
        <w:pStyle w:val="Paragraphedeliste"/>
        <w:numPr>
          <w:ilvl w:val="0"/>
          <w:numId w:val="1"/>
        </w:numPr>
      </w:pPr>
      <w:r>
        <w:t>Problèmes de connexion</w:t>
      </w:r>
    </w:p>
    <w:p w14:paraId="3D3870CA" w14:textId="489FD75B" w:rsidR="004D5086" w:rsidRDefault="004D5086" w:rsidP="004D5086">
      <w:pPr>
        <w:pStyle w:val="Paragraphedeliste"/>
        <w:numPr>
          <w:ilvl w:val="0"/>
          <w:numId w:val="1"/>
        </w:numPr>
      </w:pPr>
      <w:r>
        <w:t>Du mal à séparer vie professionnelle/formation et vie privée</w:t>
      </w:r>
    </w:p>
    <w:p w14:paraId="37158983" w14:textId="78453EA9" w:rsidR="004D5086" w:rsidRDefault="004D5086" w:rsidP="004D5086">
      <w:pPr>
        <w:pStyle w:val="Paragraphedeliste"/>
        <w:numPr>
          <w:ilvl w:val="0"/>
          <w:numId w:val="1"/>
        </w:numPr>
      </w:pPr>
      <w:r>
        <w:t>Manque de contact humain</w:t>
      </w:r>
    </w:p>
    <w:p w14:paraId="1381C37F" w14:textId="5CAA4CA1" w:rsidR="004D5086" w:rsidRDefault="004D5086" w:rsidP="004D5086">
      <w:pPr>
        <w:pStyle w:val="Paragraphedeliste"/>
        <w:numPr>
          <w:ilvl w:val="0"/>
          <w:numId w:val="1"/>
        </w:numPr>
      </w:pPr>
      <w:r>
        <w:t>Nécessite une bonne motivation et une discipline de travail soutenue</w:t>
      </w:r>
    </w:p>
    <w:p w14:paraId="0C4A9B20" w14:textId="48140055" w:rsidR="004D5086" w:rsidRDefault="004D5086" w:rsidP="004D5086"/>
    <w:p w14:paraId="425DA960" w14:textId="49F3502D" w:rsidR="004D5086" w:rsidRDefault="004D5086" w:rsidP="004D5086">
      <w:r>
        <w:t xml:space="preserve">Histoire de la formation à distance : </w:t>
      </w:r>
      <w:r w:rsidR="00BC38EE">
        <w:t xml:space="preserve">depuis </w:t>
      </w:r>
      <w:r>
        <w:t>3 siècles !</w:t>
      </w:r>
    </w:p>
    <w:p w14:paraId="63E6297B" w14:textId="1662AB2D" w:rsidR="00BC38EE" w:rsidRDefault="00BC38EE" w:rsidP="004D5086">
      <w:r>
        <w:t>1728 : premiers cours à distance qui ont été proposés par Caleb Phillips</w:t>
      </w:r>
    </w:p>
    <w:p w14:paraId="624D9D69" w14:textId="5A22B895" w:rsidR="00BC38EE" w:rsidRDefault="00BC38EE" w:rsidP="004D5086">
      <w:r>
        <w:t xml:space="preserve">Il proposait des cours par correspondance privée à travers des petites annonces </w:t>
      </w:r>
    </w:p>
    <w:p w14:paraId="01101675" w14:textId="1657A8A4" w:rsidR="00BC38EE" w:rsidRDefault="00BC38EE" w:rsidP="004D5086">
      <w:r>
        <w:t>1840 : méthode de sténographie (prise de note très rapide)</w:t>
      </w:r>
    </w:p>
    <w:p w14:paraId="3BED4A55" w14:textId="08C6A8D3" w:rsidR="00BC38EE" w:rsidRDefault="00BC38EE" w:rsidP="004D5086">
      <w:r>
        <w:t>Charles Toussait et  Gustav Langenscheidt lancent une école de correspondance et popularisent la sténographie</w:t>
      </w:r>
    </w:p>
    <w:p w14:paraId="48476C0A" w14:textId="0FFD095C" w:rsidR="00BC38EE" w:rsidRDefault="00BC38EE" w:rsidP="004D5086">
      <w:r>
        <w:t xml:space="preserve">1858 : université de Londres qui acceptent les </w:t>
      </w:r>
      <w:r w:rsidR="00CE1075">
        <w:t>diplômes</w:t>
      </w:r>
      <w:r>
        <w:t xml:space="preserve"> de formations à distance</w:t>
      </w:r>
    </w:p>
    <w:p w14:paraId="651C925C" w14:textId="12B87AE8" w:rsidR="00BC38EE" w:rsidRDefault="00BC38EE" w:rsidP="004D5086">
      <w:r>
        <w:lastRenderedPageBreak/>
        <w:t>1873 : Anna Ticknor fonde la Société d’Encouragement pour l’Etude à domicile (école par correspondance)</w:t>
      </w:r>
    </w:p>
    <w:p w14:paraId="523CE8DB" w14:textId="77139339" w:rsidR="00BC38EE" w:rsidRDefault="00BC38EE" w:rsidP="004D5086">
      <w:r>
        <w:rPr>
          <w:noProof/>
        </w:rPr>
        <w:drawing>
          <wp:inline distT="0" distB="0" distL="0" distR="0" wp14:anchorId="6E2C2810" wp14:editId="6EA38880">
            <wp:extent cx="5760720" cy="4773295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7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3F069" w14:textId="4AA7A462" w:rsidR="00482311" w:rsidRDefault="0099173C" w:rsidP="004D5086">
      <w:r w:rsidRPr="0099173C">
        <w:rPr>
          <w:color w:val="FF0000"/>
        </w:rPr>
        <w:t>L’institut Eyrolles </w:t>
      </w:r>
      <w:r>
        <w:t>: établissement privé français de formation à distance</w:t>
      </w:r>
    </w:p>
    <w:p w14:paraId="1C5A161A" w14:textId="61F61697" w:rsidR="0099173C" w:rsidRDefault="0099173C" w:rsidP="004D5086">
      <w:r>
        <w:t>1939 : Service d’Enseignement par correspondance</w:t>
      </w:r>
    </w:p>
    <w:p w14:paraId="38CD85A8" w14:textId="42CE0B34" w:rsidR="0099173C" w:rsidRDefault="0099173C" w:rsidP="004D5086">
      <w:r>
        <w:t xml:space="preserve">1944 : CNEPC : Centre National d’Enseignement Par Correspondance </w:t>
      </w:r>
      <w:r>
        <w:sym w:font="Wingdings" w:char="F0E0"/>
      </w:r>
      <w:r>
        <w:t xml:space="preserve"> a pour statut de « lycée » et d’assurer la scolarité  des enfants malades, des invalides de guerre, etc.</w:t>
      </w:r>
    </w:p>
    <w:p w14:paraId="3D74B8DA" w14:textId="77777777" w:rsidR="0099173C" w:rsidRDefault="0099173C" w:rsidP="004D5086"/>
    <w:p w14:paraId="75909591" w14:textId="41E44C2D" w:rsidR="0099173C" w:rsidRDefault="0099173C" w:rsidP="004D5086">
      <w:r>
        <w:t>2</w:t>
      </w:r>
      <w:r w:rsidRPr="0099173C">
        <w:rPr>
          <w:vertAlign w:val="superscript"/>
        </w:rPr>
        <w:t>nde</w:t>
      </w:r>
      <w:r>
        <w:t xml:space="preserve"> ère de la formation à distance</w:t>
      </w:r>
    </w:p>
    <w:p w14:paraId="6E4B310A" w14:textId="27518CB5" w:rsidR="0099173C" w:rsidRDefault="0099173C" w:rsidP="004D5086">
      <w:r>
        <w:t xml:space="preserve">Apparition de la radio et de la télévision </w:t>
      </w:r>
      <w:r>
        <w:sym w:font="Wingdings" w:char="F0E0"/>
      </w:r>
      <w:r>
        <w:t>déconnexion de la formation à distance de la correspondance</w:t>
      </w:r>
    </w:p>
    <w:p w14:paraId="7E8FB6B8" w14:textId="4A6AD75E" w:rsidR="0099173C" w:rsidRDefault="0099173C" w:rsidP="004D5086">
      <w:r>
        <w:t xml:space="preserve">1960 : </w:t>
      </w:r>
      <w:r w:rsidR="00CE1075">
        <w:t xml:space="preserve">20% d’une classe d’âge a le bac </w:t>
      </w:r>
    </w:p>
    <w:p w14:paraId="7FD51BFE" w14:textId="28C20051" w:rsidR="00CE1075" w:rsidRDefault="00CE1075" w:rsidP="004D5086">
      <w:r>
        <w:t xml:space="preserve">1948 : John Wilkinson s’allie à la célèbre station NBC pour proposer </w:t>
      </w:r>
    </w:p>
    <w:p w14:paraId="3592F3AD" w14:textId="51B10241" w:rsidR="00CE1075" w:rsidRDefault="00CE1075" w:rsidP="004D5086">
      <w:r>
        <w:t>1969 : Open University qui propose des cours à distance</w:t>
      </w:r>
    </w:p>
    <w:p w14:paraId="4D5DC6EA" w14:textId="0EB04923" w:rsidR="00CE1075" w:rsidRDefault="00CE1075" w:rsidP="004D5086"/>
    <w:p w14:paraId="1BF28F2C" w14:textId="77168EB2" w:rsidR="00CE1075" w:rsidRDefault="00CE1075" w:rsidP="004D5086">
      <w:r>
        <w:t>3</w:t>
      </w:r>
      <w:r w:rsidRPr="00CE1075">
        <w:rPr>
          <w:vertAlign w:val="superscript"/>
        </w:rPr>
        <w:t>ème</w:t>
      </w:r>
      <w:r>
        <w:t xml:space="preserve"> ère de la formation à distance</w:t>
      </w:r>
    </w:p>
    <w:p w14:paraId="376D45CA" w14:textId="625CF30D" w:rsidR="00CE1075" w:rsidRDefault="00CE1075" w:rsidP="004D5086">
      <w:r>
        <w:lastRenderedPageBreak/>
        <w:t>La révolution internet</w:t>
      </w:r>
    </w:p>
    <w:p w14:paraId="22E5136A" w14:textId="2158EBBA" w:rsidR="00CE1075" w:rsidRDefault="00CE1075" w:rsidP="004D5086">
      <w:r>
        <w:t>1999 : certains systèmes internet sont mis en place</w:t>
      </w:r>
    </w:p>
    <w:p w14:paraId="37ECCCE2" w14:textId="57C5F0A8" w:rsidR="00CE1075" w:rsidRDefault="00CE1075" w:rsidP="004D5086">
      <w:r>
        <w:t>2001 : moodle fait son apparition</w:t>
      </w:r>
    </w:p>
    <w:p w14:paraId="20812285" w14:textId="77777777" w:rsidR="008E0F05" w:rsidRDefault="008E0F05" w:rsidP="004D5086"/>
    <w:p w14:paraId="0CAF2201" w14:textId="228B039C" w:rsidR="008E0F05" w:rsidRDefault="008E0F05" w:rsidP="004D5086">
      <w:r>
        <w:t>En 2009, 4.9 millions de personnes se sont inscrites à au moins un cours en ligne.</w:t>
      </w:r>
    </w:p>
    <w:p w14:paraId="79E84B66" w14:textId="77777777" w:rsidR="008E0F05" w:rsidRDefault="008E0F05" w:rsidP="004D5086"/>
    <w:p w14:paraId="5FAE379E" w14:textId="1BE46848" w:rsidR="008E0F05" w:rsidRDefault="008E0F05" w:rsidP="004D5086">
      <w:r>
        <w:t xml:space="preserve"> Le MOOC :</w:t>
      </w:r>
    </w:p>
    <w:p w14:paraId="2481578B" w14:textId="22412258" w:rsidR="008E0F05" w:rsidRDefault="008E0F05" w:rsidP="008E0F05">
      <w:pPr>
        <w:pStyle w:val="Paragraphedeliste"/>
        <w:numPr>
          <w:ilvl w:val="0"/>
          <w:numId w:val="1"/>
        </w:numPr>
      </w:pPr>
      <w:r>
        <w:t>Massive Online Open Course</w:t>
      </w:r>
    </w:p>
    <w:p w14:paraId="37CF3C2C" w14:textId="26211C10" w:rsidR="008E0F05" w:rsidRDefault="008E0F05" w:rsidP="008E0F05">
      <w:pPr>
        <w:pStyle w:val="Paragraphedeliste"/>
        <w:numPr>
          <w:ilvl w:val="0"/>
          <w:numId w:val="1"/>
        </w:numPr>
      </w:pPr>
      <w:r>
        <w:t>Ce sont des cours ouverts, gratuits, en ligne et chacun peu s’inscrire quand il le souhaite</w:t>
      </w:r>
    </w:p>
    <w:p w14:paraId="5F3E6090" w14:textId="2D3402CB" w:rsidR="008E0F05" w:rsidRDefault="008E0F05" w:rsidP="008E0F05">
      <w:pPr>
        <w:pStyle w:val="Paragraphedeliste"/>
        <w:numPr>
          <w:ilvl w:val="0"/>
          <w:numId w:val="1"/>
        </w:numPr>
      </w:pPr>
      <w:r>
        <w:t>2012 : ITyPA : Internet tout y est pour apprendre</w:t>
      </w:r>
    </w:p>
    <w:p w14:paraId="4B54A32F" w14:textId="66625085" w:rsidR="008E0F05" w:rsidRDefault="008E0F05" w:rsidP="008E0F05">
      <w:pPr>
        <w:pStyle w:val="Paragraphedeliste"/>
        <w:numPr>
          <w:ilvl w:val="0"/>
          <w:numId w:val="1"/>
        </w:numPr>
      </w:pPr>
      <w:r>
        <w:t>2013 : Coursera</w:t>
      </w:r>
    </w:p>
    <w:p w14:paraId="090B7BA4" w14:textId="08761C57" w:rsidR="008E0F05" w:rsidRDefault="008E0F05" w:rsidP="008E0F05">
      <w:pPr>
        <w:pStyle w:val="Paragraphedeliste"/>
        <w:numPr>
          <w:ilvl w:val="0"/>
          <w:numId w:val="1"/>
        </w:numPr>
      </w:pPr>
      <w:r>
        <w:t>2014 : début des openclassrooms</w:t>
      </w:r>
    </w:p>
    <w:p w14:paraId="3629EA81" w14:textId="10184C04" w:rsidR="008E0F05" w:rsidRDefault="000F5862" w:rsidP="008E0F05">
      <w:pPr>
        <w:pStyle w:val="Paragraphedeliste"/>
        <w:numPr>
          <w:ilvl w:val="0"/>
          <w:numId w:val="1"/>
        </w:numPr>
      </w:pPr>
      <w:r>
        <w:t>2015 : Pôle Emploi</w:t>
      </w:r>
    </w:p>
    <w:p w14:paraId="0F28DE11" w14:textId="6231B406" w:rsidR="000F5862" w:rsidRDefault="000F5862" w:rsidP="000F5862">
      <w:r>
        <w:t>2020 : intensification due au COVID</w:t>
      </w:r>
    </w:p>
    <w:p w14:paraId="27D43567" w14:textId="6A31BC5F" w:rsidR="000F5862" w:rsidRDefault="000F5862" w:rsidP="000F5862">
      <w:r>
        <w:t>Ressources et Outils :</w:t>
      </w:r>
    </w:p>
    <w:p w14:paraId="11146E58" w14:textId="23ED711B" w:rsidR="000F5862" w:rsidRDefault="000F5862" w:rsidP="000F5862">
      <w:pPr>
        <w:pStyle w:val="Paragraphedeliste"/>
        <w:numPr>
          <w:ilvl w:val="0"/>
          <w:numId w:val="1"/>
        </w:numPr>
      </w:pPr>
      <w:r>
        <w:t>Le MOOC : OpenClassrooms, Coursera , DataCamp</w:t>
      </w:r>
    </w:p>
    <w:p w14:paraId="6718D25A" w14:textId="4BD52E61" w:rsidR="000F5862" w:rsidRDefault="000F5862" w:rsidP="000F5862">
      <w:pPr>
        <w:pStyle w:val="Paragraphedeliste"/>
        <w:numPr>
          <w:ilvl w:val="0"/>
          <w:numId w:val="1"/>
        </w:numPr>
      </w:pPr>
      <w:r>
        <w:t>Souvent conçu par des universités ou des experts dans une matière</w:t>
      </w:r>
    </w:p>
    <w:p w14:paraId="4C611B06" w14:textId="61FA6BA5" w:rsidR="000F5862" w:rsidRDefault="000F5862" w:rsidP="000F5862">
      <w:pPr>
        <w:pStyle w:val="Paragraphedeliste"/>
        <w:numPr>
          <w:ilvl w:val="0"/>
          <w:numId w:val="1"/>
        </w:numPr>
      </w:pPr>
      <w:r>
        <w:t>« Linkedin Learning » : examen en sortie de formation en ligne</w:t>
      </w:r>
    </w:p>
    <w:p w14:paraId="5F008C8E" w14:textId="5EA0777C" w:rsidR="000F5862" w:rsidRDefault="000F5862" w:rsidP="000F5862">
      <w:r>
        <w:t>Plusieurs types de MOOC :</w:t>
      </w:r>
    </w:p>
    <w:p w14:paraId="4D14B1E7" w14:textId="6186046E" w:rsidR="000F5862" w:rsidRDefault="000F5862" w:rsidP="000F5862">
      <w:pPr>
        <w:pStyle w:val="Paragraphedeliste"/>
        <w:numPr>
          <w:ilvl w:val="0"/>
          <w:numId w:val="1"/>
        </w:numPr>
      </w:pPr>
      <w:r>
        <w:t>xMOOC : issu des cours traditionnels</w:t>
      </w:r>
    </w:p>
    <w:p w14:paraId="5A893731" w14:textId="6D64DE1A" w:rsidR="000F5862" w:rsidRDefault="000F5862" w:rsidP="000F5862">
      <w:pPr>
        <w:pStyle w:val="Paragraphedeliste"/>
        <w:numPr>
          <w:ilvl w:val="0"/>
          <w:numId w:val="1"/>
        </w:numPr>
      </w:pPr>
      <w:r>
        <w:t>cMOOC : cours en fonction des questions des étudiants</w:t>
      </w:r>
    </w:p>
    <w:p w14:paraId="58CE3A0A" w14:textId="77777777" w:rsidR="000F5862" w:rsidRDefault="000F5862" w:rsidP="000F5862">
      <w:r>
        <w:t>SPOC : Small Private Online Course </w:t>
      </w:r>
    </w:p>
    <w:p w14:paraId="01B842FF" w14:textId="77777777" w:rsidR="000F5862" w:rsidRDefault="000F5862" w:rsidP="000F5862">
      <w:pPr>
        <w:pStyle w:val="Paragraphedeliste"/>
        <w:numPr>
          <w:ilvl w:val="0"/>
          <w:numId w:val="1"/>
        </w:numPr>
      </w:pPr>
      <w:r>
        <w:t>Petit cours en ligne privé</w:t>
      </w:r>
    </w:p>
    <w:p w14:paraId="51A98C19" w14:textId="059C5230" w:rsidR="000F5862" w:rsidRDefault="000F5862" w:rsidP="000F5862">
      <w:pPr>
        <w:pStyle w:val="Paragraphedeliste"/>
        <w:numPr>
          <w:ilvl w:val="0"/>
          <w:numId w:val="1"/>
        </w:numPr>
      </w:pPr>
      <w:r>
        <w:t>Formation ciblée</w:t>
      </w:r>
    </w:p>
    <w:p w14:paraId="5909B5BB" w14:textId="1F8E58BC" w:rsidR="00001C4E" w:rsidRDefault="00001C4E" w:rsidP="00001C4E">
      <w:r>
        <w:t>FOAD : Formation Ouverte A Distance</w:t>
      </w:r>
    </w:p>
    <w:p w14:paraId="32EED6CD" w14:textId="47B76178" w:rsidR="00001C4E" w:rsidRDefault="00001C4E" w:rsidP="00001C4E">
      <w:pPr>
        <w:pStyle w:val="Paragraphedeliste"/>
        <w:numPr>
          <w:ilvl w:val="0"/>
          <w:numId w:val="1"/>
        </w:numPr>
      </w:pPr>
      <w:r>
        <w:t xml:space="preserve">Obtention d’un diplôme </w:t>
      </w:r>
    </w:p>
    <w:p w14:paraId="612308D7" w14:textId="1C0C4546" w:rsidR="00001C4E" w:rsidRDefault="00001C4E" w:rsidP="00001C4E">
      <w:pPr>
        <w:pStyle w:val="Paragraphedeliste"/>
        <w:numPr>
          <w:ilvl w:val="0"/>
          <w:numId w:val="1"/>
        </w:numPr>
      </w:pPr>
      <w:r>
        <w:t>Ouvert à tous</w:t>
      </w:r>
    </w:p>
    <w:p w14:paraId="3A639544" w14:textId="2B8FD8CA" w:rsidR="00001C4E" w:rsidRDefault="00001C4E" w:rsidP="00001C4E">
      <w:pPr>
        <w:pStyle w:val="Paragraphedeliste"/>
        <w:numPr>
          <w:ilvl w:val="0"/>
          <w:numId w:val="1"/>
        </w:numPr>
      </w:pPr>
      <w:r>
        <w:t>Pas que du présentiel</w:t>
      </w:r>
    </w:p>
    <w:p w14:paraId="487C877D" w14:textId="79C29313" w:rsidR="00001C4E" w:rsidRDefault="00001C4E" w:rsidP="00001C4E">
      <w:r>
        <w:t>Les masterclass</w:t>
      </w:r>
    </w:p>
    <w:p w14:paraId="38913C22" w14:textId="254A4E86" w:rsidR="00001C4E" w:rsidRDefault="00001C4E" w:rsidP="00001C4E">
      <w:pPr>
        <w:pStyle w:val="Paragraphedeliste"/>
        <w:numPr>
          <w:ilvl w:val="0"/>
          <w:numId w:val="1"/>
        </w:numPr>
      </w:pPr>
      <w:r>
        <w:t>Par exemple cours de piano individuel</w:t>
      </w:r>
    </w:p>
    <w:p w14:paraId="2EB31FA8" w14:textId="72817A29" w:rsidR="00001C4E" w:rsidRDefault="00001C4E" w:rsidP="00001C4E">
      <w:pPr>
        <w:pStyle w:val="Paragraphedeliste"/>
        <w:numPr>
          <w:ilvl w:val="0"/>
          <w:numId w:val="1"/>
        </w:numPr>
      </w:pPr>
      <w:r>
        <w:t>Zoom</w:t>
      </w:r>
    </w:p>
    <w:p w14:paraId="6C387D63" w14:textId="491146A1" w:rsidR="00001C4E" w:rsidRDefault="00001C4E" w:rsidP="00001C4E">
      <w:pPr>
        <w:pStyle w:val="Paragraphedeliste"/>
        <w:numPr>
          <w:ilvl w:val="0"/>
          <w:numId w:val="1"/>
        </w:numPr>
      </w:pPr>
      <w:r>
        <w:t>Livementor</w:t>
      </w:r>
    </w:p>
    <w:p w14:paraId="36CF64E2" w14:textId="63CD47D5" w:rsidR="00EE1F02" w:rsidRDefault="00EE1F02" w:rsidP="00EE1F02">
      <w:r>
        <w:t>Cours en ligne des université et écoles</w:t>
      </w:r>
    </w:p>
    <w:p w14:paraId="5549B11C" w14:textId="29932A38" w:rsidR="00EE1F02" w:rsidRDefault="00EE1F02" w:rsidP="00EE1F02">
      <w:pPr>
        <w:pStyle w:val="Paragraphedeliste"/>
        <w:numPr>
          <w:ilvl w:val="0"/>
          <w:numId w:val="1"/>
        </w:numPr>
      </w:pPr>
      <w:r>
        <w:t>Féderation Interuniversitaire de l’Enseignement à Distance</w:t>
      </w:r>
    </w:p>
    <w:p w14:paraId="0DC77339" w14:textId="7AA59583" w:rsidR="00EE1F02" w:rsidRDefault="00EE1F02" w:rsidP="00EE1F02">
      <w:r>
        <w:t>Ressources numériques :</w:t>
      </w:r>
    </w:p>
    <w:p w14:paraId="3D65C8C9" w14:textId="5A0B5198" w:rsidR="00EE1F02" w:rsidRDefault="00EE1F02" w:rsidP="00EE1F02">
      <w:pPr>
        <w:pStyle w:val="Paragraphedeliste"/>
        <w:numPr>
          <w:ilvl w:val="0"/>
          <w:numId w:val="1"/>
        </w:numPr>
      </w:pPr>
      <w:r>
        <w:t>Vidéos, tutos, téléchargements, audios, …</w:t>
      </w:r>
    </w:p>
    <w:p w14:paraId="7F46189E" w14:textId="677B852B" w:rsidR="00EE1F02" w:rsidRDefault="00EE1F02" w:rsidP="00EE1F02">
      <w:pPr>
        <w:ind w:left="360"/>
      </w:pPr>
      <w:r>
        <w:lastRenderedPageBreak/>
        <w:t>Webinars/Webinaires (web + séminaire) :</w:t>
      </w:r>
    </w:p>
    <w:p w14:paraId="08B0AEAC" w14:textId="7FB9A5C1" w:rsidR="00EE1F02" w:rsidRDefault="00EE1F02" w:rsidP="00EE1F02">
      <w:pPr>
        <w:pStyle w:val="Paragraphedeliste"/>
        <w:numPr>
          <w:ilvl w:val="0"/>
          <w:numId w:val="1"/>
        </w:numPr>
      </w:pPr>
      <w:r>
        <w:t>Facilite le travail collaboratif</w:t>
      </w:r>
    </w:p>
    <w:p w14:paraId="1018D9DF" w14:textId="7497BCF1" w:rsidR="00EE1F02" w:rsidRDefault="00EE1F02" w:rsidP="00EE1F02">
      <w:pPr>
        <w:pStyle w:val="Paragraphedeliste"/>
        <w:numPr>
          <w:ilvl w:val="0"/>
          <w:numId w:val="1"/>
        </w:numPr>
      </w:pPr>
      <w:r>
        <w:t>Echanger les problématiques de tout genre</w:t>
      </w:r>
    </w:p>
    <w:p w14:paraId="7C3869E6" w14:textId="65542638" w:rsidR="00EE1F02" w:rsidRDefault="00EE1F02" w:rsidP="00EE1F02">
      <w:pPr>
        <w:pStyle w:val="Paragraphedeliste"/>
        <w:numPr>
          <w:ilvl w:val="0"/>
          <w:numId w:val="1"/>
        </w:numPr>
      </w:pPr>
      <w:r>
        <w:t xml:space="preserve">Encyclopédies </w:t>
      </w:r>
    </w:p>
    <w:p w14:paraId="684B2CA0" w14:textId="55FFF4A6" w:rsidR="00EE1F02" w:rsidRDefault="00EE1F02" w:rsidP="00EE1F02">
      <w:pPr>
        <w:pStyle w:val="Paragraphedeliste"/>
        <w:numPr>
          <w:ilvl w:val="0"/>
          <w:numId w:val="1"/>
        </w:numPr>
      </w:pPr>
      <w:r>
        <w:t>Blogs</w:t>
      </w:r>
    </w:p>
    <w:p w14:paraId="575970F3" w14:textId="21C3973C" w:rsidR="00EE1F02" w:rsidRDefault="00EE1F02" w:rsidP="00EE1F02">
      <w:pPr>
        <w:pStyle w:val="Paragraphedeliste"/>
        <w:numPr>
          <w:ilvl w:val="0"/>
          <w:numId w:val="1"/>
        </w:numPr>
      </w:pPr>
      <w:r>
        <w:t>Forums</w:t>
      </w:r>
    </w:p>
    <w:p w14:paraId="2C552C10" w14:textId="68364500" w:rsidR="00EE1F02" w:rsidRDefault="00EE1F02" w:rsidP="00EE1F02">
      <w:pPr>
        <w:pStyle w:val="Paragraphedeliste"/>
        <w:numPr>
          <w:ilvl w:val="0"/>
          <w:numId w:val="1"/>
        </w:numPr>
      </w:pPr>
      <w:r>
        <w:t>Formation par réseaux sociaux</w:t>
      </w:r>
    </w:p>
    <w:p w14:paraId="050206AE" w14:textId="0A6052F5" w:rsidR="00EE1F02" w:rsidRDefault="00EE1F02" w:rsidP="00EE1F02">
      <w:r>
        <w:t>Principaux sites de formation en ligne :</w:t>
      </w:r>
    </w:p>
    <w:p w14:paraId="70552D86" w14:textId="53DAB340" w:rsidR="00EE1F02" w:rsidRDefault="00BF57AA" w:rsidP="00EE1F02">
      <w:r>
        <w:rPr>
          <w:noProof/>
        </w:rPr>
        <w:drawing>
          <wp:inline distT="0" distB="0" distL="0" distR="0" wp14:anchorId="081B8548" wp14:editId="1106AB6C">
            <wp:extent cx="5760720" cy="4589780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F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76F95"/>
    <w:multiLevelType w:val="hybridMultilevel"/>
    <w:tmpl w:val="511614B0"/>
    <w:lvl w:ilvl="0" w:tplc="C6227F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086"/>
    <w:rsid w:val="00001C4E"/>
    <w:rsid w:val="000F5862"/>
    <w:rsid w:val="00482311"/>
    <w:rsid w:val="004D5086"/>
    <w:rsid w:val="00637B4E"/>
    <w:rsid w:val="008E0F05"/>
    <w:rsid w:val="0099173C"/>
    <w:rsid w:val="00BC38EE"/>
    <w:rsid w:val="00BF57AA"/>
    <w:rsid w:val="00CE1075"/>
    <w:rsid w:val="00EE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072C0"/>
  <w15:chartTrackingRefBased/>
  <w15:docId w15:val="{8483305F-1EC8-479B-9A87-08A24637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5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560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</dc:creator>
  <cp:keywords/>
  <dc:description/>
  <cp:lastModifiedBy>Julien</cp:lastModifiedBy>
  <cp:revision>5</cp:revision>
  <dcterms:created xsi:type="dcterms:W3CDTF">2020-12-15T12:53:00Z</dcterms:created>
  <dcterms:modified xsi:type="dcterms:W3CDTF">2020-12-15T13:53:00Z</dcterms:modified>
</cp:coreProperties>
</file>