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A517E" w14:textId="160382A2" w:rsidR="00D56B9D" w:rsidRDefault="00895AB5" w:rsidP="00895AB5">
      <w:pPr>
        <w:jc w:val="center"/>
        <w:rPr>
          <w:b/>
          <w:bCs/>
          <w:sz w:val="40"/>
          <w:szCs w:val="40"/>
          <w:u w:val="single"/>
        </w:rPr>
      </w:pPr>
      <w:r>
        <w:rPr>
          <w:b/>
          <w:bCs/>
          <w:sz w:val="40"/>
          <w:szCs w:val="40"/>
          <w:u w:val="single"/>
        </w:rPr>
        <w:t xml:space="preserve">Prise de note </w:t>
      </w:r>
      <w:r w:rsidR="000E2671">
        <w:rPr>
          <w:b/>
          <w:bCs/>
          <w:sz w:val="40"/>
          <w:szCs w:val="40"/>
          <w:u w:val="single"/>
        </w:rPr>
        <w:t>« Internet et le monde du travail »</w:t>
      </w:r>
    </w:p>
    <w:p w14:paraId="1FB730BC" w14:textId="51D55265" w:rsidR="000E2671" w:rsidRDefault="000E2671" w:rsidP="00895AB5">
      <w:pPr>
        <w:jc w:val="center"/>
        <w:rPr>
          <w:b/>
          <w:bCs/>
          <w:sz w:val="40"/>
          <w:szCs w:val="40"/>
          <w:u w:val="single"/>
        </w:rPr>
      </w:pPr>
    </w:p>
    <w:p w14:paraId="7FC6CC12" w14:textId="15A3703F" w:rsidR="000E2671" w:rsidRDefault="000E2671" w:rsidP="000E2671">
      <w:pPr>
        <w:rPr>
          <w:i/>
          <w:iCs/>
          <w:sz w:val="28"/>
          <w:szCs w:val="28"/>
          <w:u w:val="single"/>
        </w:rPr>
      </w:pPr>
      <w:r w:rsidRPr="000E2671">
        <w:rPr>
          <w:i/>
          <w:iCs/>
          <w:sz w:val="28"/>
          <w:szCs w:val="28"/>
          <w:u w:val="single"/>
        </w:rPr>
        <w:t>Métiers sur Internet (disparition de certains métiers, suivi des travailleurs)</w:t>
      </w:r>
      <w:r w:rsidRPr="000E2671">
        <w:rPr>
          <w:i/>
          <w:iCs/>
          <w:sz w:val="28"/>
          <w:szCs w:val="28"/>
        </w:rPr>
        <w:t> :</w:t>
      </w:r>
    </w:p>
    <w:p w14:paraId="3EF65DE0" w14:textId="45F42D2A" w:rsidR="000E2671" w:rsidRPr="0045410A" w:rsidRDefault="000E2671" w:rsidP="000E2671">
      <w:pPr>
        <w:pStyle w:val="Paragraphedeliste"/>
        <w:numPr>
          <w:ilvl w:val="0"/>
          <w:numId w:val="1"/>
        </w:numPr>
        <w:rPr>
          <w:color w:val="808080" w:themeColor="background1" w:themeShade="80"/>
        </w:rPr>
      </w:pPr>
      <w:r w:rsidRPr="0045410A">
        <w:rPr>
          <w:rFonts w:ascii="Arial" w:hAnsi="Arial" w:cs="Arial"/>
          <w:color w:val="808080" w:themeColor="background1" w:themeShade="80"/>
          <w:shd w:val="clear" w:color="auto" w:fill="FFFFFF"/>
        </w:rPr>
        <w:t>La libre écriture d’articles, de blog</w:t>
      </w:r>
      <w:r w:rsidR="0045410A">
        <w:rPr>
          <w:rFonts w:ascii="Arial" w:hAnsi="Arial" w:cs="Arial"/>
          <w:color w:val="808080" w:themeColor="background1" w:themeShade="80"/>
          <w:shd w:val="clear" w:color="auto" w:fill="FFFFFF"/>
        </w:rPr>
        <w:t xml:space="preserve">s </w:t>
      </w:r>
      <w:r w:rsidRPr="0045410A">
        <w:rPr>
          <w:rFonts w:ascii="Arial" w:hAnsi="Arial" w:cs="Arial"/>
          <w:color w:val="808080" w:themeColor="background1" w:themeShade="80"/>
          <w:shd w:val="clear" w:color="auto" w:fill="FFFFFF"/>
        </w:rPr>
        <w:t>sur internet menace le journalisme officiel.</w:t>
      </w:r>
      <w:r w:rsidRPr="0045410A">
        <w:rPr>
          <w:rFonts w:ascii="Arial" w:hAnsi="Arial" w:cs="Arial"/>
          <w:color w:val="808080" w:themeColor="background1" w:themeShade="80"/>
          <w:shd w:val="clear" w:color="auto" w:fill="FFFFFF"/>
        </w:rPr>
        <w:t xml:space="preserve"> (Doc 1) </w:t>
      </w:r>
    </w:p>
    <w:p w14:paraId="215B798B" w14:textId="658550BC" w:rsidR="000E2671" w:rsidRPr="0045410A" w:rsidRDefault="000E2671" w:rsidP="000E2671">
      <w:pPr>
        <w:pStyle w:val="Paragraphedeliste"/>
        <w:numPr>
          <w:ilvl w:val="0"/>
          <w:numId w:val="1"/>
        </w:numPr>
        <w:rPr>
          <w:color w:val="808080" w:themeColor="background1" w:themeShade="80"/>
        </w:rPr>
      </w:pPr>
      <w:r w:rsidRPr="0045410A">
        <w:rPr>
          <w:rFonts w:ascii="Arial" w:hAnsi="Arial" w:cs="Arial"/>
          <w:color w:val="808080" w:themeColor="background1" w:themeShade="80"/>
          <w:shd w:val="clear" w:color="auto" w:fill="FFFFFF"/>
        </w:rPr>
        <w:t>Le livre écrit, d’une manière globale, perd en popularité. Les nouveaux lecteurs cherchent désormais la rapidité d’accès à leur bibliothèque, la facilité de lecture et la disponibilité instantanée des ouvrages. Le livre papier est en danger. Internet favorise sa disparition tout en favorisant sa nouvelle forme.</w:t>
      </w:r>
      <w:r w:rsidRPr="0045410A">
        <w:rPr>
          <w:rFonts w:ascii="Arial" w:hAnsi="Arial" w:cs="Arial"/>
          <w:color w:val="808080" w:themeColor="background1" w:themeShade="80"/>
          <w:shd w:val="clear" w:color="auto" w:fill="FFFFFF"/>
        </w:rPr>
        <w:t xml:space="preserve"> (Doc1)</w:t>
      </w:r>
    </w:p>
    <w:p w14:paraId="46772F89" w14:textId="2EA4160D" w:rsidR="000E2671" w:rsidRPr="0045410A" w:rsidRDefault="000E2671" w:rsidP="000E2671">
      <w:pPr>
        <w:pStyle w:val="Paragraphedeliste"/>
        <w:numPr>
          <w:ilvl w:val="0"/>
          <w:numId w:val="1"/>
        </w:numPr>
        <w:rPr>
          <w:color w:val="808080" w:themeColor="background1" w:themeShade="80"/>
        </w:rPr>
      </w:pPr>
      <w:r w:rsidRPr="0045410A">
        <w:rPr>
          <w:rFonts w:ascii="Arial" w:hAnsi="Arial" w:cs="Arial"/>
          <w:color w:val="808080" w:themeColor="background1" w:themeShade="80"/>
          <w:shd w:val="clear" w:color="auto" w:fill="FFFFFF"/>
        </w:rPr>
        <w:t>C</w:t>
      </w:r>
      <w:r w:rsidRPr="0045410A">
        <w:rPr>
          <w:rFonts w:ascii="Arial" w:hAnsi="Arial" w:cs="Arial"/>
          <w:color w:val="808080" w:themeColor="background1" w:themeShade="80"/>
          <w:shd w:val="clear" w:color="auto" w:fill="FFFFFF"/>
        </w:rPr>
        <w:t>ombat entre Amazon et les grandes maisons françaises d’édition</w:t>
      </w:r>
      <w:r w:rsidRPr="0045410A">
        <w:rPr>
          <w:rFonts w:ascii="Arial" w:hAnsi="Arial" w:cs="Arial"/>
          <w:color w:val="808080" w:themeColor="background1" w:themeShade="80"/>
          <w:shd w:val="clear" w:color="auto" w:fill="FFFFFF"/>
        </w:rPr>
        <w:t>. (Doc 1)</w:t>
      </w:r>
    </w:p>
    <w:p w14:paraId="67EEAA91" w14:textId="301296CE" w:rsidR="000E2671" w:rsidRPr="0045410A" w:rsidRDefault="000E2671" w:rsidP="000E2671">
      <w:pPr>
        <w:pStyle w:val="Paragraphedeliste"/>
        <w:numPr>
          <w:ilvl w:val="0"/>
          <w:numId w:val="1"/>
        </w:numPr>
        <w:rPr>
          <w:color w:val="808080" w:themeColor="background1" w:themeShade="80"/>
        </w:rPr>
      </w:pPr>
      <w:r w:rsidRPr="0045410A">
        <w:rPr>
          <w:rFonts w:ascii="Arial" w:hAnsi="Arial" w:cs="Arial"/>
          <w:color w:val="808080" w:themeColor="background1" w:themeShade="80"/>
          <w:shd w:val="clear" w:color="auto" w:fill="FFFFFF"/>
        </w:rPr>
        <w:t>Dessin de Plantu (Doc 1)</w:t>
      </w:r>
    </w:p>
    <w:p w14:paraId="725D196F" w14:textId="57EFA832" w:rsidR="000E2671" w:rsidRPr="0045410A" w:rsidRDefault="000E2671" w:rsidP="000E2671">
      <w:pPr>
        <w:pStyle w:val="Paragraphedeliste"/>
        <w:numPr>
          <w:ilvl w:val="0"/>
          <w:numId w:val="1"/>
        </w:numPr>
        <w:rPr>
          <w:color w:val="808080" w:themeColor="background1" w:themeShade="80"/>
        </w:rPr>
      </w:pPr>
      <w:r w:rsidRPr="0045410A">
        <w:rPr>
          <w:rFonts w:ascii="Arial" w:hAnsi="Arial" w:cs="Arial"/>
          <w:color w:val="808080" w:themeColor="background1" w:themeShade="80"/>
          <w:shd w:val="clear" w:color="auto" w:fill="FFFFFF"/>
        </w:rPr>
        <w:t>Différents tops sur des métiers qui sont amenés à disparaître à cause d’Internet</w:t>
      </w:r>
    </w:p>
    <w:p w14:paraId="075954FC" w14:textId="69FAAD47" w:rsidR="000E2671" w:rsidRPr="0045410A" w:rsidRDefault="0045410A" w:rsidP="000E2671">
      <w:pPr>
        <w:pStyle w:val="Paragraphedeliste"/>
        <w:numPr>
          <w:ilvl w:val="0"/>
          <w:numId w:val="1"/>
        </w:numPr>
        <w:rPr>
          <w:color w:val="808080" w:themeColor="background1" w:themeShade="80"/>
        </w:rPr>
      </w:pPr>
      <w:r w:rsidRPr="0045410A">
        <w:rPr>
          <w:rFonts w:ascii="Arial" w:hAnsi="Arial" w:cs="Arial"/>
          <w:color w:val="808080" w:themeColor="background1" w:themeShade="80"/>
          <w:shd w:val="clear" w:color="auto" w:fill="FFFFFF"/>
        </w:rPr>
        <w:t>Séries sur les nouvelles technologies : (Doc 7)</w:t>
      </w:r>
    </w:p>
    <w:p w14:paraId="02BFCA3B" w14:textId="2C782416" w:rsidR="0045410A" w:rsidRPr="00EB0871" w:rsidRDefault="0045410A" w:rsidP="00EB0871">
      <w:pPr>
        <w:pStyle w:val="Paragraphedeliste"/>
        <w:numPr>
          <w:ilvl w:val="0"/>
          <w:numId w:val="1"/>
        </w:numPr>
        <w:rPr>
          <w:color w:val="808080" w:themeColor="background1" w:themeShade="80"/>
        </w:rPr>
      </w:pPr>
      <w:r w:rsidRPr="0045410A">
        <w:rPr>
          <w:rFonts w:ascii="Arial" w:hAnsi="Arial" w:cs="Arial"/>
          <w:color w:val="808080" w:themeColor="background1" w:themeShade="80"/>
          <w:shd w:val="clear" w:color="auto" w:fill="FFFFFF"/>
        </w:rPr>
        <w:t>CNIL : Commission Nationale de l’Informatique et des Libellés (Doc 9)</w:t>
      </w:r>
    </w:p>
    <w:p w14:paraId="180D21B5" w14:textId="77777777" w:rsidR="00EB0871" w:rsidRPr="00EB0871" w:rsidRDefault="00EB0871" w:rsidP="00EB0871">
      <w:pPr>
        <w:rPr>
          <w:color w:val="808080" w:themeColor="background1" w:themeShade="80"/>
        </w:rPr>
      </w:pPr>
    </w:p>
    <w:p w14:paraId="20B1E9A1" w14:textId="36650640" w:rsidR="000E2671" w:rsidRDefault="000E2671" w:rsidP="000E2671">
      <w:pPr>
        <w:rPr>
          <w:i/>
          <w:iCs/>
          <w:sz w:val="28"/>
          <w:szCs w:val="28"/>
          <w:u w:val="single"/>
        </w:rPr>
      </w:pPr>
      <w:r w:rsidRPr="000E2671">
        <w:rPr>
          <w:i/>
          <w:iCs/>
          <w:sz w:val="28"/>
          <w:szCs w:val="28"/>
          <w:u w:val="single"/>
        </w:rPr>
        <w:t>Droit du travail en évolution (accès plus simple)</w:t>
      </w:r>
      <w:r w:rsidRPr="000E2671">
        <w:rPr>
          <w:i/>
          <w:iCs/>
          <w:sz w:val="28"/>
          <w:szCs w:val="28"/>
        </w:rPr>
        <w:t> :</w:t>
      </w:r>
    </w:p>
    <w:p w14:paraId="5A467130" w14:textId="6EE6D50B" w:rsidR="000E2671" w:rsidRPr="0045410A" w:rsidRDefault="0045410A" w:rsidP="0045410A">
      <w:pPr>
        <w:pStyle w:val="Paragraphedeliste"/>
        <w:numPr>
          <w:ilvl w:val="0"/>
          <w:numId w:val="2"/>
        </w:numPr>
        <w:rPr>
          <w:rFonts w:ascii="Arial" w:hAnsi="Arial" w:cs="Arial"/>
          <w:color w:val="808080" w:themeColor="background1" w:themeShade="80"/>
        </w:rPr>
      </w:pPr>
      <w:r w:rsidRPr="0045410A">
        <w:rPr>
          <w:rFonts w:ascii="Arial" w:hAnsi="Arial" w:cs="Arial"/>
          <w:color w:val="808080" w:themeColor="background1" w:themeShade="80"/>
        </w:rPr>
        <w:t xml:space="preserve">Les réseaux sociaux professionnels </w:t>
      </w:r>
      <w:r w:rsidRPr="0045410A">
        <w:rPr>
          <w:rFonts w:ascii="Arial" w:hAnsi="Arial" w:cs="Arial"/>
          <w:color w:val="808080" w:themeColor="background1" w:themeShade="80"/>
        </w:rPr>
        <w:t xml:space="preserve">(Doc </w:t>
      </w:r>
      <w:r w:rsidRPr="0045410A">
        <w:rPr>
          <w:rFonts w:ascii="Arial" w:hAnsi="Arial" w:cs="Arial"/>
          <w:color w:val="808080" w:themeColor="background1" w:themeShade="80"/>
        </w:rPr>
        <w:t>4</w:t>
      </w:r>
      <w:r w:rsidRPr="0045410A">
        <w:rPr>
          <w:rFonts w:ascii="Arial" w:hAnsi="Arial" w:cs="Arial"/>
          <w:color w:val="808080" w:themeColor="background1" w:themeShade="80"/>
        </w:rPr>
        <w:t>)</w:t>
      </w:r>
    </w:p>
    <w:p w14:paraId="52A207A8" w14:textId="6DF97442" w:rsidR="0045410A" w:rsidRPr="0045410A" w:rsidRDefault="0045410A" w:rsidP="0045410A">
      <w:pPr>
        <w:pStyle w:val="Paragraphedeliste"/>
        <w:numPr>
          <w:ilvl w:val="0"/>
          <w:numId w:val="2"/>
        </w:numPr>
        <w:rPr>
          <w:rFonts w:ascii="Arial" w:hAnsi="Arial" w:cs="Arial"/>
          <w:color w:val="808080" w:themeColor="background1" w:themeShade="80"/>
        </w:rPr>
      </w:pPr>
      <w:r w:rsidRPr="0045410A">
        <w:rPr>
          <w:rFonts w:ascii="Arial" w:hAnsi="Arial" w:cs="Arial"/>
          <w:color w:val="808080" w:themeColor="background1" w:themeShade="80"/>
        </w:rPr>
        <w:t>Les sites web d’offres d’emploi (Doc 4)</w:t>
      </w:r>
    </w:p>
    <w:p w14:paraId="5917368F" w14:textId="7EA08319" w:rsidR="0045410A" w:rsidRPr="0045410A" w:rsidRDefault="0045410A" w:rsidP="0045410A">
      <w:pPr>
        <w:pStyle w:val="Paragraphedeliste"/>
        <w:numPr>
          <w:ilvl w:val="0"/>
          <w:numId w:val="2"/>
        </w:numPr>
        <w:rPr>
          <w:rFonts w:ascii="Arial" w:hAnsi="Arial" w:cs="Arial"/>
          <w:color w:val="808080" w:themeColor="background1" w:themeShade="80"/>
        </w:rPr>
      </w:pPr>
      <w:r w:rsidRPr="0045410A">
        <w:rPr>
          <w:rFonts w:ascii="Arial" w:hAnsi="Arial" w:cs="Arial"/>
          <w:color w:val="808080" w:themeColor="background1" w:themeShade="80"/>
          <w:shd w:val="clear" w:color="auto" w:fill="FFFFFF"/>
        </w:rPr>
        <w:t>88 % des demandeurs d'emploi utilisent </w:t>
      </w:r>
      <w:hyperlink r:id="rId5" w:history="1">
        <w:r w:rsidRPr="0045410A">
          <w:rPr>
            <w:rStyle w:val="Lienhypertexte"/>
            <w:rFonts w:ascii="Arial" w:hAnsi="Arial" w:cs="Arial"/>
            <w:color w:val="808080" w:themeColor="background1" w:themeShade="80"/>
            <w:shd w:val="clear" w:color="auto" w:fill="FFFFFF"/>
          </w:rPr>
          <w:t>Internet</w:t>
        </w:r>
      </w:hyperlink>
      <w:r w:rsidRPr="0045410A">
        <w:rPr>
          <w:rFonts w:ascii="Arial" w:hAnsi="Arial" w:cs="Arial"/>
          <w:color w:val="808080" w:themeColor="background1" w:themeShade="80"/>
          <w:shd w:val="clear" w:color="auto" w:fill="FFFFFF"/>
        </w:rPr>
        <w:t> pour effectuer des démarches effectives de recherche, selon une enquête Ifop pour Pôle emploi. Ils s'en servent pour consulter et répondre à des offres, envoyer des candidatures spontanées, déposer des </w:t>
      </w:r>
      <w:hyperlink r:id="rId6" w:history="1">
        <w:r w:rsidRPr="0045410A">
          <w:rPr>
            <w:rStyle w:val="Lienhypertexte"/>
            <w:rFonts w:ascii="Arial" w:hAnsi="Arial" w:cs="Arial"/>
            <w:color w:val="808080" w:themeColor="background1" w:themeShade="80"/>
            <w:shd w:val="clear" w:color="auto" w:fill="FFFFFF"/>
          </w:rPr>
          <w:t>CV</w:t>
        </w:r>
      </w:hyperlink>
      <w:r w:rsidRPr="0045410A">
        <w:rPr>
          <w:rFonts w:ascii="Arial" w:hAnsi="Arial" w:cs="Arial"/>
          <w:color w:val="808080" w:themeColor="background1" w:themeShade="80"/>
          <w:shd w:val="clear" w:color="auto" w:fill="FFFFFF"/>
        </w:rPr>
        <w:t> en ligne (85%), mais aussi s'informer sur le marché du travail (66%), obtenir des conseils sur les techniques de recherche d'emploi comme la rédaction d'un CV ou d'une lettre de motivation ou encore pour suivre des formations en ligne (14%).</w:t>
      </w:r>
      <w:r w:rsidRPr="0045410A">
        <w:rPr>
          <w:rFonts w:ascii="Arial" w:hAnsi="Arial" w:cs="Arial"/>
          <w:color w:val="808080" w:themeColor="background1" w:themeShade="80"/>
        </w:rPr>
        <w:t xml:space="preserve"> (Doc 5)</w:t>
      </w:r>
    </w:p>
    <w:p w14:paraId="377DD324" w14:textId="39380203" w:rsidR="0045410A" w:rsidRPr="0045410A" w:rsidRDefault="00EB0871" w:rsidP="0045410A">
      <w:pPr>
        <w:pStyle w:val="Paragraphedeliste"/>
        <w:numPr>
          <w:ilvl w:val="0"/>
          <w:numId w:val="2"/>
        </w:numPr>
        <w:rPr>
          <w:rFonts w:ascii="Arial" w:hAnsi="Arial" w:cs="Arial"/>
          <w:color w:val="808080" w:themeColor="background1" w:themeShade="80"/>
        </w:rPr>
      </w:pPr>
      <w:r>
        <w:rPr>
          <w:rFonts w:ascii="Arial" w:hAnsi="Arial" w:cs="Arial"/>
          <w:color w:val="808080" w:themeColor="background1" w:themeShade="80"/>
        </w:rPr>
        <w:t>Beaucoup de sites pour trouver un emploi : Pole-Emploi, Facebook, LinkedIn, etc…</w:t>
      </w:r>
      <w:r w:rsidR="0045410A">
        <w:rPr>
          <w:rFonts w:ascii="Arial" w:hAnsi="Arial" w:cs="Arial"/>
          <w:color w:val="808080" w:themeColor="background1" w:themeShade="80"/>
        </w:rPr>
        <w:t xml:space="preserve"> </w:t>
      </w:r>
      <w:r w:rsidR="0045410A" w:rsidRPr="0045410A">
        <w:rPr>
          <w:rFonts w:ascii="Arial" w:hAnsi="Arial" w:cs="Arial"/>
          <w:color w:val="808080" w:themeColor="background1" w:themeShade="80"/>
        </w:rPr>
        <w:t>(Doc 6)</w:t>
      </w:r>
    </w:p>
    <w:p w14:paraId="3B36CC49" w14:textId="61B61BF1" w:rsidR="0045410A" w:rsidRPr="0045410A" w:rsidRDefault="00EB0871" w:rsidP="0045410A">
      <w:pPr>
        <w:pStyle w:val="Paragraphedeliste"/>
        <w:numPr>
          <w:ilvl w:val="0"/>
          <w:numId w:val="2"/>
        </w:numPr>
        <w:rPr>
          <w:rFonts w:ascii="Arial" w:hAnsi="Arial" w:cs="Arial"/>
          <w:color w:val="808080" w:themeColor="background1" w:themeShade="80"/>
        </w:rPr>
      </w:pPr>
      <w:r w:rsidRPr="00EB0871">
        <w:rPr>
          <w:rFonts w:ascii="Arial" w:hAnsi="Arial" w:cs="Arial"/>
          <w:color w:val="808080" w:themeColor="background1" w:themeShade="80"/>
          <w:shd w:val="clear" w:color="auto" w:fill="FFFFFF"/>
        </w:rPr>
        <w:t>67% des Français ont déjà recherché des offres d’emploi sur internet et 31% auraient même trouvé un travail sur le web, d’après les résultats </w:t>
      </w:r>
      <w:hyperlink r:id="rId7" w:tgtFrame="_blank" w:history="1">
        <w:r w:rsidRPr="00EB0871">
          <w:rPr>
            <w:rStyle w:val="Lienhypertexte"/>
            <w:rFonts w:ascii="Arial" w:hAnsi="Arial" w:cs="Arial"/>
            <w:color w:val="808080" w:themeColor="background1" w:themeShade="80"/>
            <w:u w:val="none"/>
            <w:bdr w:val="none" w:sz="0" w:space="0" w:color="auto" w:frame="1"/>
            <w:shd w:val="clear" w:color="auto" w:fill="FFFFFF"/>
          </w:rPr>
          <w:t>d’un sondage CSA effectué pour Orange et l’association Terrafemina</w:t>
        </w:r>
      </w:hyperlink>
      <w:r w:rsidRPr="00EB0871">
        <w:rPr>
          <w:rFonts w:ascii="Arial" w:hAnsi="Arial" w:cs="Arial"/>
          <w:color w:val="808080" w:themeColor="background1" w:themeShade="80"/>
          <w:shd w:val="clear" w:color="auto" w:fill="FFFFFF"/>
        </w:rPr>
        <w:t>, publié ce mercredi 15 février.</w:t>
      </w:r>
      <w:r w:rsidRPr="00EB0871">
        <w:rPr>
          <w:rFonts w:ascii="Arial" w:hAnsi="Arial" w:cs="Arial"/>
          <w:color w:val="808080" w:themeColor="background1" w:themeShade="80"/>
        </w:rPr>
        <w:t xml:space="preserve"> </w:t>
      </w:r>
      <w:r w:rsidR="0045410A" w:rsidRPr="0045410A">
        <w:rPr>
          <w:rFonts w:ascii="Arial" w:hAnsi="Arial" w:cs="Arial"/>
          <w:color w:val="808080" w:themeColor="background1" w:themeShade="80"/>
        </w:rPr>
        <w:t xml:space="preserve">(Doc </w:t>
      </w:r>
      <w:r w:rsidR="0045410A" w:rsidRPr="0045410A">
        <w:rPr>
          <w:rFonts w:ascii="Arial" w:hAnsi="Arial" w:cs="Arial"/>
          <w:color w:val="808080" w:themeColor="background1" w:themeShade="80"/>
        </w:rPr>
        <w:t>7</w:t>
      </w:r>
      <w:r w:rsidR="0045410A" w:rsidRPr="0045410A">
        <w:rPr>
          <w:rFonts w:ascii="Arial" w:hAnsi="Arial" w:cs="Arial"/>
          <w:color w:val="808080" w:themeColor="background1" w:themeShade="80"/>
        </w:rPr>
        <w:t>)</w:t>
      </w:r>
    </w:p>
    <w:p w14:paraId="1CF7F930" w14:textId="2D5BE7CD" w:rsidR="00EB0871" w:rsidRDefault="00EB0871" w:rsidP="00EB0871">
      <w:pPr>
        <w:pStyle w:val="Paragraphedeliste"/>
        <w:numPr>
          <w:ilvl w:val="0"/>
          <w:numId w:val="2"/>
        </w:numPr>
        <w:rPr>
          <w:rFonts w:ascii="Arial" w:hAnsi="Arial" w:cs="Arial"/>
          <w:color w:val="808080" w:themeColor="background1" w:themeShade="80"/>
        </w:rPr>
      </w:pPr>
      <w:r>
        <w:rPr>
          <w:rFonts w:ascii="Arial" w:hAnsi="Arial" w:cs="Arial"/>
          <w:color w:val="808080" w:themeColor="background1" w:themeShade="80"/>
        </w:rPr>
        <w:t xml:space="preserve">Industrie du futur : tâches au quotidien, modes de travail, outils, savoir-faire, savoir-être. </w:t>
      </w:r>
      <w:r w:rsidR="0045410A" w:rsidRPr="0045410A">
        <w:rPr>
          <w:rFonts w:ascii="Arial" w:hAnsi="Arial" w:cs="Arial"/>
          <w:color w:val="808080" w:themeColor="background1" w:themeShade="80"/>
        </w:rPr>
        <w:t xml:space="preserve">(Doc </w:t>
      </w:r>
      <w:r w:rsidR="0045410A" w:rsidRPr="0045410A">
        <w:rPr>
          <w:rFonts w:ascii="Arial" w:hAnsi="Arial" w:cs="Arial"/>
          <w:color w:val="808080" w:themeColor="background1" w:themeShade="80"/>
        </w:rPr>
        <w:t>9</w:t>
      </w:r>
      <w:r w:rsidR="0045410A" w:rsidRPr="0045410A">
        <w:rPr>
          <w:rFonts w:ascii="Arial" w:hAnsi="Arial" w:cs="Arial"/>
          <w:color w:val="808080" w:themeColor="background1" w:themeShade="80"/>
        </w:rPr>
        <w:t>)</w:t>
      </w:r>
    </w:p>
    <w:p w14:paraId="39D86DA7" w14:textId="77777777" w:rsidR="00EB0871" w:rsidRPr="00EB0871" w:rsidRDefault="00EB0871" w:rsidP="00EB0871">
      <w:pPr>
        <w:rPr>
          <w:rFonts w:ascii="Arial" w:hAnsi="Arial" w:cs="Arial"/>
          <w:color w:val="808080" w:themeColor="background1" w:themeShade="80"/>
        </w:rPr>
      </w:pPr>
    </w:p>
    <w:p w14:paraId="18776837" w14:textId="34B1FCF7" w:rsidR="000E2671" w:rsidRPr="00EB0871" w:rsidRDefault="000E2671" w:rsidP="000E2671">
      <w:pPr>
        <w:rPr>
          <w:i/>
          <w:iCs/>
          <w:sz w:val="28"/>
          <w:szCs w:val="28"/>
          <w:u w:val="single"/>
        </w:rPr>
      </w:pPr>
      <w:r w:rsidRPr="000E2671">
        <w:rPr>
          <w:i/>
          <w:iCs/>
          <w:sz w:val="28"/>
          <w:szCs w:val="28"/>
          <w:u w:val="single"/>
        </w:rPr>
        <w:t>Changement des relations interpersonnelles au travail</w:t>
      </w:r>
      <w:r w:rsidRPr="000E2671">
        <w:rPr>
          <w:i/>
          <w:iCs/>
          <w:sz w:val="28"/>
          <w:szCs w:val="28"/>
        </w:rPr>
        <w:t> :</w:t>
      </w:r>
    </w:p>
    <w:p w14:paraId="05A725A5" w14:textId="41398FAA" w:rsidR="00EB0871" w:rsidRPr="009B1F4B" w:rsidRDefault="00EB0871" w:rsidP="00EB0871">
      <w:pPr>
        <w:pStyle w:val="Paragraphedeliste"/>
        <w:numPr>
          <w:ilvl w:val="0"/>
          <w:numId w:val="3"/>
        </w:numPr>
        <w:rPr>
          <w:rFonts w:ascii="Arial" w:hAnsi="Arial" w:cs="Arial"/>
          <w:color w:val="808080" w:themeColor="background1" w:themeShade="80"/>
        </w:rPr>
      </w:pPr>
      <w:r w:rsidRPr="00EB0871">
        <w:rPr>
          <w:rFonts w:ascii="Arial" w:hAnsi="Arial" w:cs="Arial"/>
          <w:color w:val="808080" w:themeColor="background1" w:themeShade="80"/>
          <w:shd w:val="clear" w:color="auto" w:fill="FFFFFF"/>
        </w:rPr>
        <w:t>Une relation interpersonnelle est un lien unissant deux personnes, par exemple un couple, des amis, les parents avec leur enfant.</w:t>
      </w:r>
      <w:r w:rsidRPr="00EB0871">
        <w:rPr>
          <w:rFonts w:ascii="Arial" w:hAnsi="Arial" w:cs="Arial"/>
          <w:color w:val="808080" w:themeColor="background1" w:themeShade="80"/>
          <w:shd w:val="clear" w:color="auto" w:fill="FFFFFF"/>
        </w:rPr>
        <w:t xml:space="preserve"> </w:t>
      </w:r>
      <w:r w:rsidRPr="00EB0871">
        <w:rPr>
          <w:rFonts w:ascii="Arial" w:hAnsi="Arial" w:cs="Arial"/>
          <w:color w:val="808080" w:themeColor="background1" w:themeShade="80"/>
          <w:shd w:val="clear" w:color="auto" w:fill="FFFFFF"/>
        </w:rPr>
        <w:t>Depuis l’apparition d’internet et la généralisation des réseaux sociaux, les personnes entretiennent et gardent contacts grâce à cet outil.</w:t>
      </w:r>
      <w:r w:rsidRPr="00EB0871">
        <w:rPr>
          <w:rFonts w:ascii="Arial" w:hAnsi="Arial" w:cs="Arial"/>
          <w:color w:val="808080" w:themeColor="background1" w:themeShade="80"/>
          <w:shd w:val="clear" w:color="auto" w:fill="FFFFFF"/>
        </w:rPr>
        <w:t xml:space="preserve"> </w:t>
      </w:r>
      <w:r w:rsidRPr="00EB0871">
        <w:rPr>
          <w:rFonts w:ascii="Arial" w:hAnsi="Arial" w:cs="Arial"/>
          <w:color w:val="808080" w:themeColor="background1" w:themeShade="80"/>
          <w:shd w:val="clear" w:color="auto" w:fill="FFFFFF"/>
        </w:rPr>
        <w:t xml:space="preserve"> De même, ces internautes construisent une amitié </w:t>
      </w:r>
      <w:r w:rsidRPr="00EB0871">
        <w:rPr>
          <w:rFonts w:ascii="Arial" w:hAnsi="Arial" w:cs="Arial"/>
          <w:color w:val="808080" w:themeColor="background1" w:themeShade="80"/>
          <w:shd w:val="clear" w:color="auto" w:fill="FFFFFF"/>
        </w:rPr>
        <w:t>par suite d’une</w:t>
      </w:r>
      <w:r w:rsidRPr="00EB0871">
        <w:rPr>
          <w:rFonts w:ascii="Arial" w:hAnsi="Arial" w:cs="Arial"/>
          <w:color w:val="808080" w:themeColor="background1" w:themeShade="80"/>
          <w:shd w:val="clear" w:color="auto" w:fill="FFFFFF"/>
        </w:rPr>
        <w:t xml:space="preserve"> passion commune</w:t>
      </w:r>
      <w:r w:rsidRPr="00EB0871">
        <w:rPr>
          <w:rFonts w:ascii="Arial" w:hAnsi="Arial" w:cs="Arial"/>
          <w:color w:val="808080" w:themeColor="background1" w:themeShade="80"/>
          <w:shd w:val="clear" w:color="auto" w:fill="FFFFFF"/>
        </w:rPr>
        <w:t xml:space="preserve">. </w:t>
      </w:r>
      <w:r w:rsidRPr="00EB0871">
        <w:rPr>
          <w:rFonts w:ascii="Arial" w:hAnsi="Arial" w:cs="Arial"/>
          <w:color w:val="808080" w:themeColor="background1" w:themeShade="80"/>
          <w:shd w:val="clear" w:color="auto" w:fill="FFFFFF"/>
        </w:rPr>
        <w:t>C’est un moyen de communiquer et de garder un voile d’ignorance sur l’identité.</w:t>
      </w:r>
      <w:r w:rsidRPr="00EB0871">
        <w:rPr>
          <w:rFonts w:ascii="Arial" w:hAnsi="Arial" w:cs="Arial"/>
          <w:color w:val="808080" w:themeColor="background1" w:themeShade="80"/>
          <w:shd w:val="clear" w:color="auto" w:fill="FFFFFF"/>
        </w:rPr>
        <w:t xml:space="preserve"> </w:t>
      </w:r>
      <w:r w:rsidRPr="009B1F4B">
        <w:rPr>
          <w:rFonts w:ascii="Arial" w:hAnsi="Arial" w:cs="Arial"/>
          <w:color w:val="808080" w:themeColor="background1" w:themeShade="80"/>
          <w:shd w:val="clear" w:color="auto" w:fill="FFFFFF"/>
        </w:rPr>
        <w:t>O</w:t>
      </w:r>
      <w:r w:rsidRPr="009B1F4B">
        <w:rPr>
          <w:rFonts w:ascii="Arial" w:hAnsi="Arial" w:cs="Arial"/>
          <w:color w:val="808080" w:themeColor="background1" w:themeShade="80"/>
          <w:shd w:val="clear" w:color="auto" w:fill="FFFFFF"/>
        </w:rPr>
        <w:t>util dangereux pour les personnes qui ont tendance à s’isoler.</w:t>
      </w:r>
      <w:r w:rsidRPr="009B1F4B">
        <w:rPr>
          <w:rFonts w:ascii="Arial" w:hAnsi="Arial" w:cs="Arial"/>
          <w:color w:val="808080" w:themeColor="background1" w:themeShade="80"/>
          <w:shd w:val="clear" w:color="auto" w:fill="FFFFFF"/>
        </w:rPr>
        <w:t xml:space="preserve"> </w:t>
      </w:r>
      <w:r w:rsidR="009B1F4B" w:rsidRPr="009B1F4B">
        <w:rPr>
          <w:rFonts w:ascii="Arial" w:hAnsi="Arial" w:cs="Arial"/>
          <w:color w:val="808080" w:themeColor="background1" w:themeShade="80"/>
          <w:shd w:val="clear" w:color="auto" w:fill="FFFFFF"/>
        </w:rPr>
        <w:t>En plus des réseaux sociaux et des forums, il existe une multitude de sites de rencontre ainsi qu’une augmentation de l’utilisation de ces sites.</w:t>
      </w:r>
      <w:r w:rsidR="009B1F4B" w:rsidRPr="009B1F4B">
        <w:rPr>
          <w:rFonts w:ascii="Arial" w:hAnsi="Arial" w:cs="Arial"/>
          <w:color w:val="808080" w:themeColor="background1" w:themeShade="80"/>
          <w:shd w:val="clear" w:color="auto" w:fill="FFFFFF"/>
        </w:rPr>
        <w:t xml:space="preserve"> </w:t>
      </w:r>
      <w:r w:rsidRPr="00EB0871">
        <w:rPr>
          <w:rFonts w:ascii="Arial" w:hAnsi="Arial" w:cs="Arial"/>
          <w:color w:val="808080" w:themeColor="background1" w:themeShade="80"/>
          <w:shd w:val="clear" w:color="auto" w:fill="FFFFFF"/>
        </w:rPr>
        <w:t>(Doc 1)</w:t>
      </w:r>
    </w:p>
    <w:p w14:paraId="584945FF" w14:textId="0572BC1B" w:rsidR="009B1F4B" w:rsidRPr="009B1F4B" w:rsidRDefault="009B1F4B" w:rsidP="00EB0871">
      <w:pPr>
        <w:pStyle w:val="Paragraphedeliste"/>
        <w:numPr>
          <w:ilvl w:val="0"/>
          <w:numId w:val="3"/>
        </w:numPr>
        <w:rPr>
          <w:rFonts w:ascii="Arial" w:hAnsi="Arial" w:cs="Arial"/>
          <w:color w:val="808080" w:themeColor="background1" w:themeShade="80"/>
        </w:rPr>
      </w:pPr>
      <w:r w:rsidRPr="009B1F4B">
        <w:rPr>
          <w:rFonts w:ascii="Arial" w:hAnsi="Arial" w:cs="Arial"/>
          <w:color w:val="808080" w:themeColor="background1" w:themeShade="80"/>
          <w:shd w:val="clear" w:color="auto" w:fill="FAFAFA"/>
        </w:rPr>
        <w:lastRenderedPageBreak/>
        <w:t>P</w:t>
      </w:r>
      <w:r w:rsidRPr="009B1F4B">
        <w:rPr>
          <w:rFonts w:ascii="Arial" w:hAnsi="Arial" w:cs="Arial"/>
          <w:color w:val="808080" w:themeColor="background1" w:themeShade="80"/>
          <w:shd w:val="clear" w:color="auto" w:fill="FAFAFA"/>
        </w:rPr>
        <w:t>ression de l’anonymat et individualisation des relations sociales.</w:t>
      </w:r>
      <w:r w:rsidRPr="009B1F4B">
        <w:rPr>
          <w:rFonts w:ascii="Arial" w:hAnsi="Arial" w:cs="Arial"/>
          <w:color w:val="808080" w:themeColor="background1" w:themeShade="80"/>
          <w:shd w:val="clear" w:color="auto" w:fill="FFFFFF"/>
        </w:rPr>
        <w:t xml:space="preserve"> </w:t>
      </w:r>
      <w:r w:rsidRPr="009B1F4B">
        <w:rPr>
          <w:rFonts w:ascii="Arial" w:hAnsi="Arial" w:cs="Arial"/>
          <w:color w:val="808080" w:themeColor="background1" w:themeShade="80"/>
          <w:shd w:val="clear" w:color="auto" w:fill="FAFAFA"/>
        </w:rPr>
        <w:t>Les rencontres à distance avec des anonymes sur internet ne deviennent pérennes et plus importantes aux yeux des personnes que si elles se renforcent, un jour ou l’autre, par des rencontres </w:t>
      </w:r>
      <w:r w:rsidRPr="009B1F4B">
        <w:rPr>
          <w:rStyle w:val="Accentuation"/>
          <w:rFonts w:ascii="Arial" w:hAnsi="Arial" w:cs="Arial"/>
          <w:color w:val="808080" w:themeColor="background1" w:themeShade="80"/>
          <w:shd w:val="clear" w:color="auto" w:fill="FAFAFA"/>
        </w:rPr>
        <w:t>de visu</w:t>
      </w:r>
      <w:r w:rsidRPr="009B1F4B">
        <w:rPr>
          <w:rFonts w:ascii="Arial" w:hAnsi="Arial" w:cs="Arial"/>
          <w:color w:val="808080" w:themeColor="background1" w:themeShade="80"/>
          <w:shd w:val="clear" w:color="auto" w:fill="FFFFFF"/>
        </w:rPr>
        <w:t xml:space="preserve"> </w:t>
      </w:r>
      <w:r>
        <w:rPr>
          <w:rFonts w:ascii="Arial" w:hAnsi="Arial" w:cs="Arial"/>
          <w:color w:val="808080" w:themeColor="background1" w:themeShade="80"/>
          <w:shd w:val="clear" w:color="auto" w:fill="FFFFFF"/>
        </w:rPr>
        <w:t>(Doc 2)</w:t>
      </w:r>
    </w:p>
    <w:p w14:paraId="56E42040" w14:textId="7344BA2A" w:rsidR="009B1F4B" w:rsidRPr="009B1F4B" w:rsidRDefault="009B1F4B" w:rsidP="00EB0871">
      <w:pPr>
        <w:pStyle w:val="Paragraphedeliste"/>
        <w:numPr>
          <w:ilvl w:val="0"/>
          <w:numId w:val="3"/>
        </w:numPr>
        <w:rPr>
          <w:rFonts w:ascii="Arial" w:hAnsi="Arial" w:cs="Arial"/>
          <w:color w:val="808080" w:themeColor="background1" w:themeShade="80"/>
        </w:rPr>
      </w:pPr>
      <w:r w:rsidRPr="009B1F4B">
        <w:rPr>
          <w:rFonts w:ascii="Arial" w:hAnsi="Arial" w:cs="Arial"/>
          <w:color w:val="808080" w:themeColor="background1" w:themeShade="80"/>
          <w:shd w:val="clear" w:color="auto" w:fill="FFFFFF"/>
        </w:rPr>
        <w:t>En plus de leur rôle en informatique, les réseaux sociaux ont une dimension sociologique. Avant même la mode des réseaux sociaux sur Internet, la notion de réseau connaissait en effet en sciences sociales un succès grandissant depuis plusieurs dizaines d’années</w:t>
      </w:r>
      <w:r w:rsidRPr="009B1F4B">
        <w:rPr>
          <w:rFonts w:ascii="Arial" w:hAnsi="Arial" w:cs="Arial"/>
          <w:color w:val="808080" w:themeColor="background1" w:themeShade="80"/>
          <w:shd w:val="clear" w:color="auto" w:fill="FFFFFF"/>
        </w:rPr>
        <w:t xml:space="preserve">. </w:t>
      </w:r>
      <w:r w:rsidRPr="009B1F4B">
        <w:rPr>
          <w:rFonts w:ascii="Arial" w:hAnsi="Arial" w:cs="Arial"/>
          <w:color w:val="808080" w:themeColor="background1" w:themeShade="80"/>
          <w:shd w:val="clear" w:color="auto" w:fill="FFFFFF"/>
        </w:rPr>
        <w:t xml:space="preserve">(Doc </w:t>
      </w:r>
      <w:r w:rsidRPr="009B1F4B">
        <w:rPr>
          <w:rFonts w:ascii="Arial" w:hAnsi="Arial" w:cs="Arial"/>
          <w:color w:val="808080" w:themeColor="background1" w:themeShade="80"/>
          <w:shd w:val="clear" w:color="auto" w:fill="FFFFFF"/>
        </w:rPr>
        <w:t>8</w:t>
      </w:r>
      <w:r w:rsidRPr="009B1F4B">
        <w:rPr>
          <w:rFonts w:ascii="Arial" w:hAnsi="Arial" w:cs="Arial"/>
          <w:color w:val="808080" w:themeColor="background1" w:themeShade="80"/>
          <w:shd w:val="clear" w:color="auto" w:fill="FFFFFF"/>
        </w:rPr>
        <w:t>)</w:t>
      </w:r>
    </w:p>
    <w:p w14:paraId="4635F697" w14:textId="50DE3817" w:rsidR="009B1F4B" w:rsidRPr="00EB0871" w:rsidRDefault="009B1F4B" w:rsidP="00EB0871">
      <w:pPr>
        <w:pStyle w:val="Paragraphedeliste"/>
        <w:numPr>
          <w:ilvl w:val="0"/>
          <w:numId w:val="3"/>
        </w:numPr>
        <w:rPr>
          <w:rFonts w:ascii="Arial" w:hAnsi="Arial" w:cs="Arial"/>
          <w:color w:val="808080" w:themeColor="background1" w:themeShade="80"/>
        </w:rPr>
      </w:pPr>
      <w:r w:rsidRPr="009B1F4B">
        <w:rPr>
          <w:rFonts w:ascii="Arial" w:hAnsi="Arial" w:cs="Arial"/>
          <w:color w:val="808080" w:themeColor="background1" w:themeShade="80"/>
          <w:shd w:val="clear" w:color="auto" w:fill="FFFFFF"/>
        </w:rPr>
        <w:t>Pour paraphraser Paul Watzlawick, théoricien de la communication et fondateur de l'école de Palo Alto, vous ne pouvez pas ne pas communiquer.</w:t>
      </w:r>
      <w:r w:rsidRPr="009B1F4B">
        <w:rPr>
          <w:rFonts w:ascii="Arial" w:hAnsi="Arial" w:cs="Arial"/>
          <w:color w:val="808080" w:themeColor="background1" w:themeShade="80"/>
          <w:shd w:val="clear" w:color="auto" w:fill="FFFFFF"/>
        </w:rPr>
        <w:t xml:space="preserve"> </w:t>
      </w:r>
      <w:r w:rsidRPr="009B1F4B">
        <w:rPr>
          <w:rFonts w:ascii="Arial" w:hAnsi="Arial" w:cs="Arial"/>
          <w:color w:val="808080" w:themeColor="background1" w:themeShade="80"/>
          <w:shd w:val="clear" w:color="auto" w:fill="FFFFFF"/>
        </w:rPr>
        <w:t>Si vous avez conscience de vos comportements, il vous est possible de mieux vous gérer, de vous maîtriser plus facilement en situation de stress.</w:t>
      </w:r>
      <w:r w:rsidRPr="009B1F4B">
        <w:rPr>
          <w:rFonts w:ascii="Arial" w:hAnsi="Arial" w:cs="Arial"/>
          <w:color w:val="808080" w:themeColor="background1" w:themeShade="80"/>
          <w:shd w:val="clear" w:color="auto" w:fill="FFFFFF"/>
        </w:rPr>
        <w:t xml:space="preserve"> </w:t>
      </w:r>
      <w:r>
        <w:rPr>
          <w:rFonts w:ascii="Arial" w:hAnsi="Arial" w:cs="Arial"/>
          <w:color w:val="808080" w:themeColor="background1" w:themeShade="80"/>
          <w:shd w:val="clear" w:color="auto" w:fill="FFFFFF"/>
        </w:rPr>
        <w:t xml:space="preserve">(Doc </w:t>
      </w:r>
      <w:r>
        <w:rPr>
          <w:rFonts w:ascii="Arial" w:hAnsi="Arial" w:cs="Arial"/>
          <w:color w:val="808080" w:themeColor="background1" w:themeShade="80"/>
          <w:shd w:val="clear" w:color="auto" w:fill="FFFFFF"/>
        </w:rPr>
        <w:t>9</w:t>
      </w:r>
      <w:r>
        <w:rPr>
          <w:rFonts w:ascii="Arial" w:hAnsi="Arial" w:cs="Arial"/>
          <w:color w:val="808080" w:themeColor="background1" w:themeShade="80"/>
          <w:shd w:val="clear" w:color="auto" w:fill="FFFFFF"/>
        </w:rPr>
        <w:t>)</w:t>
      </w:r>
    </w:p>
    <w:sectPr w:rsidR="009B1F4B" w:rsidRPr="00EB08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4928A7"/>
    <w:multiLevelType w:val="hybridMultilevel"/>
    <w:tmpl w:val="7D2436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DC23434"/>
    <w:multiLevelType w:val="hybridMultilevel"/>
    <w:tmpl w:val="FAA67C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85A7558"/>
    <w:multiLevelType w:val="hybridMultilevel"/>
    <w:tmpl w:val="25AECC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AEC"/>
    <w:rsid w:val="000E2671"/>
    <w:rsid w:val="00144AEC"/>
    <w:rsid w:val="0045410A"/>
    <w:rsid w:val="00895AB5"/>
    <w:rsid w:val="009B1F4B"/>
    <w:rsid w:val="00D56B9D"/>
    <w:rsid w:val="00EB08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47550"/>
  <w15:chartTrackingRefBased/>
  <w15:docId w15:val="{9E09CE8A-B58C-4A5D-83A6-E12725884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E2671"/>
    <w:pPr>
      <w:ind w:left="720"/>
      <w:contextualSpacing/>
    </w:pPr>
  </w:style>
  <w:style w:type="character" w:styleId="Lienhypertexte">
    <w:name w:val="Hyperlink"/>
    <w:basedOn w:val="Policepardfaut"/>
    <w:uiPriority w:val="99"/>
    <w:semiHidden/>
    <w:unhideWhenUsed/>
    <w:rsid w:val="0045410A"/>
    <w:rPr>
      <w:color w:val="0000FF"/>
      <w:u w:val="single"/>
    </w:rPr>
  </w:style>
  <w:style w:type="character" w:styleId="Accentuation">
    <w:name w:val="Emphasis"/>
    <w:basedOn w:val="Policepardfaut"/>
    <w:uiPriority w:val="20"/>
    <w:qFormat/>
    <w:rsid w:val="009B1F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226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errafemina.com/images/docs/csavague1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dame.lefigaro.fr/business/CV-les-sept-regles-pour-decrocher-un-entretien-120117-129067" TargetMode="External"/><Relationship Id="rId5" Type="http://schemas.openxmlformats.org/officeDocument/2006/relationships/hyperlink" Target="http://recherche.lefigaro.fr/recherche/inter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573</Words>
  <Characters>3157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Lay</dc:creator>
  <cp:keywords/>
  <dc:description/>
  <cp:lastModifiedBy>Julien Lay</cp:lastModifiedBy>
  <cp:revision>2</cp:revision>
  <dcterms:created xsi:type="dcterms:W3CDTF">2020-11-01T10:52:00Z</dcterms:created>
  <dcterms:modified xsi:type="dcterms:W3CDTF">2020-11-01T10:52:00Z</dcterms:modified>
</cp:coreProperties>
</file>