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entury Gothic" w:hAnsi="Century Gothic"/>
          <w:b/>
          <w:b/>
          <w:smallCaps/>
          <w:color w:val="7030A0"/>
          <w:sz w:val="32"/>
          <w:szCs w:val="32"/>
        </w:rPr>
      </w:pPr>
      <w:r>
        <w:rPr>
          <w:rFonts w:ascii="Century Gothic" w:hAnsi="Century Gothic"/>
          <w:b/>
          <w:smallCaps/>
          <w:color w:val="7030A0"/>
          <w:sz w:val="32"/>
          <w:szCs w:val="32"/>
        </w:rPr>
        <w:t>Réaliser un benchmarking / benchmark</w:t>
      </w:r>
    </w:p>
    <w:p>
      <w:pPr>
        <w:pStyle w:val="Normal"/>
        <w:spacing w:lineRule="auto" w:line="36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entury Gothic" w:hAnsi="Century Gothic" w:cs="Arial"/>
          <w:b/>
          <w:b/>
          <w:color w:val="800080"/>
          <w:sz w:val="20"/>
        </w:rPr>
      </w:pPr>
      <w:r>
        <w:rPr>
          <w:rFonts w:cs="Arial" w:ascii="Century Gothic" w:hAnsi="Century Gothic"/>
          <w:b/>
          <w:color w:val="800080"/>
          <w:sz w:val="20"/>
        </w:rPr>
        <w:t>Objectif d’un benchmarking</w:t>
      </w:r>
    </w:p>
    <w:p>
      <w:pPr>
        <w:pStyle w:val="Normal"/>
        <w:spacing w:lineRule="auto" w:line="360"/>
        <w:jc w:val="center"/>
        <w:rPr>
          <w:rStyle w:val="Strong"/>
          <w:rFonts w:ascii="Century Gothic" w:hAnsi="Century Gothic"/>
          <w:i/>
          <w:i/>
          <w:iCs/>
          <w:color w:val="2C3E50"/>
          <w:highlight w:val="white"/>
        </w:rPr>
      </w:pPr>
      <w:r>
        <w:rPr>
          <w:rStyle w:val="Strong"/>
          <w:rFonts w:ascii="Century Gothic" w:hAnsi="Century Gothic"/>
          <w:i/>
          <w:iCs/>
          <w:color w:val="2C3E50"/>
          <w:shd w:fill="FFFFFF" w:val="clear"/>
        </w:rPr>
        <w:t>Se comparer aux meilleurs pour améliorer ses propres performances à travers une démarche de progrès.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Un benchmark permet de voir 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Comment se positionne l’organisation étudiée par rapport à la concurrence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Quelles sont les tendances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Quelles sont les meilleures pratiques (pour être réactif aux évolutions du marché)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</w:r>
    </w:p>
    <w:p>
      <w:pPr>
        <w:pStyle w:val="Normal"/>
        <w:spacing w:lineRule="auto" w:line="360"/>
        <w:rPr>
          <w:rFonts w:ascii="Century Gothic" w:hAnsi="Century Gothic" w:cs="Arial"/>
          <w:b/>
          <w:b/>
          <w:color w:val="800080"/>
          <w:sz w:val="20"/>
        </w:rPr>
      </w:pPr>
      <w:bookmarkStart w:id="0" w:name="_GoBack"/>
      <w:bookmarkEnd w:id="0"/>
      <w:r>
        <w:rPr>
          <w:rFonts w:cs="Arial" w:ascii="Century Gothic" w:hAnsi="Century Gothic"/>
          <w:b/>
          <w:color w:val="800080"/>
          <w:sz w:val="20"/>
        </w:rPr>
        <w:t>2. Les étapes d’un benchmarking réussi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Etape 1. Définir le périmètre de l’étude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Est-ce que le sujet de l’étude est l’entreprise, une gamme de produits, un produit particulier… ?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Etape 2. Sélectionner les organisations auxquelles s’identifier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En termes de type d’organisation, de taille, de secteur d’activité…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Ce peut être des concurrents, mais pas uniquement. Une bonne pratique d’un concurrent indirect ou d’une autre organisation peut être intéressante à repérer.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Etape 3. Définir la taille du benchmark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Combien d’exemples doivent être sélectionnés / comparés ?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Etape 4. Analyse des résultats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Comparaison entre les organisations sélectionnées et sa propre organisation. Identifiez les écarts.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Etape 5. Déterminer les objectifs</w:t>
      </w:r>
    </w:p>
    <w:p>
      <w:pPr>
        <w:pStyle w:val="Normal"/>
        <w:spacing w:lineRule="auto" w:line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>Quels sont les objectifs à atteindre dans sa propre stratégie au regard de l’étude réalisée.</w:t>
      </w:r>
    </w:p>
    <w:p>
      <w:pPr>
        <w:pStyle w:val="Normal"/>
        <w:spacing w:lineRule="auto" w:line="360"/>
        <w:rPr>
          <w:rFonts w:ascii="Century Gothic" w:hAnsi="Century Gothic" w:cs="Arial"/>
          <w:b/>
          <w:b/>
          <w:i/>
          <w:i/>
          <w:color w:val="800080"/>
          <w:sz w:val="20"/>
        </w:rPr>
      </w:pPr>
      <w:r>
        <w:rPr>
          <w:rFonts w:cs="Arial" w:ascii="Century Gothic" w:hAnsi="Century Gothic"/>
          <w:b/>
          <w:i/>
          <w:color w:val="800080"/>
          <w:sz w:val="20"/>
        </w:rPr>
      </w:r>
    </w:p>
    <w:p>
      <w:pPr>
        <w:pStyle w:val="Normal"/>
        <w:spacing w:lineRule="auto" w:line="360"/>
        <w:jc w:val="left"/>
        <w:rPr>
          <w:rFonts w:ascii="Century Gothic" w:hAnsi="Century Gothic" w:cs="Arial"/>
          <w:b/>
          <w:b/>
          <w:i/>
          <w:i/>
          <w:color w:val="800080"/>
          <w:sz w:val="20"/>
        </w:rPr>
      </w:pPr>
      <w:r>
        <w:rPr>
          <w:rFonts w:cs="Arial" w:ascii="Century Gothic" w:hAnsi="Century Gothic"/>
          <w:b/>
          <w:i/>
          <w:color w:val="800080"/>
          <w:sz w:val="20"/>
        </w:rPr>
      </w:r>
    </w:p>
    <w:p>
      <w:pPr>
        <w:pStyle w:val="Normal"/>
        <w:spacing w:lineRule="auto" w:line="3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rFonts w:ascii="Century Gothic" w:hAnsi="Century Gothic"/>
        <w:sz w:val="22"/>
        <w:szCs w:val="22"/>
      </w:rPr>
      <w:t>Sandrine Michel</w:t>
      <w:tab/>
      <w:tab/>
      <w:t xml:space="preserve">Page </w:t>
    </w:r>
    <w:r>
      <w:rPr>
        <w:rFonts w:ascii="Century Gothic" w:hAnsi="Century Gothic"/>
        <w:b/>
        <w:sz w:val="22"/>
        <w:szCs w:val="22"/>
      </w:rPr>
      <w:fldChar w:fldCharType="begin"/>
    </w:r>
    <w:r>
      <w:instrText> PAGE \* ARABIC </w:instrText>
    </w:r>
    <w:r>
      <w:fldChar w:fldCharType="separate"/>
    </w:r>
    <w:r>
      <w:t>1</w:t>
    </w:r>
    <w:r>
      <w:fldChar w:fldCharType="end"/>
    </w:r>
    <w:r>
      <w:rPr>
        <w:rFonts w:ascii="Century Gothic" w:hAnsi="Century Gothic"/>
        <w:sz w:val="22"/>
        <w:szCs w:val="22"/>
      </w:rPr>
      <w:t xml:space="preserve"> sur </w:t>
    </w:r>
    <w:r>
      <w:rPr>
        <w:rFonts w:ascii="Century Gothic" w:hAnsi="Century Gothic"/>
        <w:b/>
        <w:sz w:val="22"/>
        <w:szCs w:val="22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Century Gothic" w:hAnsi="Century Gothic"/>
        <w:sz w:val="22"/>
        <w:szCs w:val="22"/>
      </w:rPr>
    </w:pPr>
    <w:r>
      <w:rPr>
        <w:rFonts w:ascii="Century Gothic" w:hAnsi="Century Gothic"/>
        <w:sz w:val="22"/>
        <w:szCs w:val="22"/>
      </w:rPr>
      <w:t>IUT MMI – S1 – Gestion de projet</w:t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3"/>
      <w:numFmt w:val="bullet"/>
      <w:lvlText w:val=""/>
      <w:lvlJc w:val="left"/>
      <w:pPr>
        <w:tabs>
          <w:tab w:val="num" w:pos="1191"/>
        </w:tabs>
        <w:ind w:left="964" w:hanging="352"/>
      </w:pPr>
      <w:rPr>
        <w:rFonts w:ascii="Symbol" w:hAnsi="Symbol" w:cs="Symbol" w:hint="default"/>
        <w:sz w:val="24"/>
        <w:szCs w:val="24"/>
        <w:color w:val="00000A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55f6"/>
    <w:pPr>
      <w:widowControl/>
      <w:bidi w:val="0"/>
      <w:jc w:val="both"/>
    </w:pPr>
    <w:rPr>
      <w:rFonts w:ascii="Tahoma" w:hAnsi="Tahoma" w:cs="Tahoma" w:eastAsia="Times New Roman"/>
      <w:color w:val="auto"/>
      <w:kern w:val="0"/>
      <w:sz w:val="26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b1192a"/>
    <w:pPr>
      <w:keepNext w:val="true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391455"/>
    <w:pPr>
      <w:keepNext w:val="true"/>
      <w:outlineLvl w:val="1"/>
    </w:pPr>
    <w:rPr>
      <w:rFonts w:cs="Times New Roman"/>
      <w:b/>
    </w:rPr>
  </w:style>
  <w:style w:type="paragraph" w:styleId="Titre3">
    <w:name w:val="Heading 3"/>
    <w:basedOn w:val="Normal"/>
    <w:next w:val="Normal"/>
    <w:qFormat/>
    <w:rsid w:val="009e55f6"/>
    <w:pPr>
      <w:keepNext w:val="true"/>
      <w:numPr>
        <w:ilvl w:val="0"/>
        <w:numId w:val="1"/>
      </w:numPr>
      <w:spacing w:before="240" w:after="240"/>
      <w:outlineLvl w:val="0"/>
    </w:pPr>
    <w:rPr>
      <w:rFonts w:cs="Times New Roman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745185"/>
    <w:rPr/>
  </w:style>
  <w:style w:type="character" w:styleId="TextedebullesCar" w:customStyle="1">
    <w:name w:val="Texte de bulles Car"/>
    <w:basedOn w:val="DefaultParagraphFont"/>
    <w:link w:val="Textedebulles"/>
    <w:qFormat/>
    <w:rsid w:val="00454a8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00458"/>
    <w:rPr>
      <w:rFonts w:ascii="Tahoma" w:hAnsi="Tahoma" w:cs="Tahoma"/>
      <w:sz w:val="2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800458"/>
    <w:rPr>
      <w:rFonts w:ascii="Tahoma" w:hAnsi="Tahoma" w:cs="Tahoma"/>
      <w:sz w:val="26"/>
    </w:rPr>
  </w:style>
  <w:style w:type="character" w:styleId="Strong">
    <w:name w:val="Strong"/>
    <w:basedOn w:val="DefaultParagraphFont"/>
    <w:uiPriority w:val="22"/>
    <w:qFormat/>
    <w:rsid w:val="00510f89"/>
    <w:rPr>
      <w:b/>
      <w:bCs/>
    </w:rPr>
  </w:style>
  <w:style w:type="character" w:styleId="ListLabel1">
    <w:name w:val="ListLabel 1"/>
    <w:qFormat/>
    <w:rPr>
      <w:color w:val="0000FF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  <w:sz w:val="24"/>
      <w:szCs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00000A"/>
      <w:sz w:val="24"/>
      <w:szCs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eastAsia="Times New Roman" w:cs="Aria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eastAsia="Times New Roman" w:cs="Aria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Times New Roman" w:cs="Aria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ascii="Century Gothic" w:hAnsi="Century Gothic" w:eastAsia="Times New Roman" w:cs="Arial"/>
      <w:sz w:val="20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rpstexte" w:customStyle="1">
    <w:name w:val="Corps texte"/>
    <w:basedOn w:val="Normal"/>
    <w:qFormat/>
    <w:rsid w:val="00c0684b"/>
    <w:pPr/>
    <w:rPr/>
  </w:style>
  <w:style w:type="paragraph" w:styleId="Titresdedocument" w:customStyle="1">
    <w:name w:val="Titres de document"/>
    <w:basedOn w:val="Normal"/>
    <w:qFormat/>
    <w:rsid w:val="00c0684b"/>
    <w:pPr/>
    <w:rPr>
      <w:b/>
      <w:u w:val="single"/>
    </w:rPr>
  </w:style>
  <w:style w:type="paragraph" w:styleId="Amemnote" w:customStyle="1">
    <w:name w:val="amemnote"/>
    <w:basedOn w:val="Normal"/>
    <w:autoRedefine/>
    <w:qFormat/>
    <w:rsid w:val="00ee677f"/>
    <w:pPr>
      <w:jc w:val="center"/>
    </w:pPr>
    <w:rPr>
      <w:b/>
      <w:sz w:val="32"/>
    </w:rPr>
  </w:style>
  <w:style w:type="paragraph" w:styleId="StyleArial11ptJustifiGauche063cm" w:customStyle="1">
    <w:name w:val="Style Arial 11 pt Justifié Gauche :  063 cm"/>
    <w:basedOn w:val="Normal"/>
    <w:qFormat/>
    <w:rsid w:val="00271868"/>
    <w:pPr>
      <w:ind w:left="357" w:hanging="0"/>
    </w:pPr>
    <w:rPr>
      <w:b/>
    </w:rPr>
  </w:style>
  <w:style w:type="paragraph" w:styleId="StyleTitre112ptNonGrasBleu1" w:customStyle="1">
    <w:name w:val="Style Titre 1 + 12 pt Non Gras Bleu1"/>
    <w:basedOn w:val="Titre1"/>
    <w:qFormat/>
    <w:rsid w:val="00c522ff"/>
    <w:pPr>
      <w:jc w:val="left"/>
    </w:pPr>
    <w:rPr>
      <w:color w:val="0000FF"/>
      <w:sz w:val="24"/>
      <w:szCs w:val="24"/>
    </w:rPr>
  </w:style>
  <w:style w:type="paragraph" w:styleId="StyleTitre112ptNonGrasBleu2" w:customStyle="1">
    <w:name w:val="Style Titre 1 + 12 pt Non Gras Bleu2"/>
    <w:basedOn w:val="Titre1"/>
    <w:qFormat/>
    <w:rsid w:val="00c522ff"/>
    <w:pPr>
      <w:jc w:val="left"/>
    </w:pPr>
    <w:rPr>
      <w:color w:val="0000FF"/>
      <w:sz w:val="24"/>
      <w:szCs w:val="24"/>
    </w:rPr>
  </w:style>
  <w:style w:type="paragraph" w:styleId="Entte">
    <w:name w:val="Header"/>
    <w:basedOn w:val="Normal"/>
    <w:link w:val="En-tteCar"/>
    <w:uiPriority w:val="99"/>
    <w:rsid w:val="00745185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rsid w:val="00745185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rsid w:val="00c4426b"/>
    <w:pPr>
      <w:spacing w:beforeAutospacing="1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TextedebullesCar"/>
    <w:qFormat/>
    <w:rsid w:val="00454a89"/>
    <w:pPr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10f8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Avecpuces14ptBleu" w:customStyle="1">
    <w:name w:val="Style Avec puces 14 pt Bleu"/>
    <w:qFormat/>
    <w:rsid w:val="00c0684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LibreOffice/5.4.6.2$Windows_X86_64 LibreOffice_project/4014ce260a04f1026ba855d3b8d91541c224eab8</Application>
  <Pages>1</Pages>
  <Words>192</Words>
  <Characters>1079</Characters>
  <CharactersWithSpaces>1249</CharactersWithSpaces>
  <Paragraphs>21</Paragraphs>
  <Company>mfDocumentation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2020-05-12T15:57:00Z</dcterms:created>
  <dc:creator>Sandrine</dc:creator>
  <dc:description/>
  <dc:language>fr-FR</dc:language>
  <cp:lastModifiedBy>sandrine MICHEL</cp:lastModifiedBy>
  <cp:lastPrinted>2014-10-09T14:41:00Z</cp:lastPrinted>
  <dcterms:modified xsi:type="dcterms:W3CDTF">2020-05-12T16:19:00Z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mfDocumentation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