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A2FAE" w14:textId="77777777" w:rsidR="0023759C" w:rsidRDefault="007A0481" w:rsidP="007A0481">
      <w:pPr>
        <w:pStyle w:val="Titre"/>
      </w:pPr>
      <w:r>
        <w:t>Réponse à Appel d’offres Ville de Meaux</w:t>
      </w:r>
    </w:p>
    <w:p w14:paraId="5A43FAF4" w14:textId="77777777" w:rsidR="007A0481" w:rsidRDefault="007A0481"/>
    <w:p w14:paraId="7CFF4D2F" w14:textId="77777777" w:rsidR="00351AA7" w:rsidRPr="006C1F43" w:rsidRDefault="00351AA7" w:rsidP="00351AA7">
      <w:pPr>
        <w:pStyle w:val="Paragraphedeliste"/>
        <w:numPr>
          <w:ilvl w:val="0"/>
          <w:numId w:val="1"/>
        </w:numPr>
        <w:rPr>
          <w:b/>
        </w:rPr>
      </w:pPr>
      <w:r w:rsidRPr="006C1F43">
        <w:rPr>
          <w:b/>
        </w:rPr>
        <w:t>Compréhension de la demande</w:t>
      </w:r>
    </w:p>
    <w:p w14:paraId="69410F83" w14:textId="38EF516C" w:rsidR="00351AA7" w:rsidRDefault="00351AA7" w:rsidP="00351AA7">
      <w:r>
        <w:t>Quels sont les besoins ?</w:t>
      </w:r>
      <w:r w:rsidR="00826D48" w:rsidRPr="00826D48">
        <w:t xml:space="preserve"> </w:t>
      </w:r>
      <w:r w:rsidR="00826D48" w:rsidRPr="00826D48">
        <w:rPr>
          <w:color w:val="4472C4" w:themeColor="accent1"/>
        </w:rPr>
        <w:t>P</w:t>
      </w:r>
      <w:r w:rsidR="00826D48" w:rsidRPr="00826D48">
        <w:rPr>
          <w:color w:val="4472C4" w:themeColor="accent1"/>
        </w:rPr>
        <w:t>ermett</w:t>
      </w:r>
      <w:r w:rsidR="00826D48" w:rsidRPr="00826D48">
        <w:rPr>
          <w:color w:val="4472C4" w:themeColor="accent1"/>
        </w:rPr>
        <w:t>re</w:t>
      </w:r>
      <w:r w:rsidR="00826D48" w:rsidRPr="00826D48">
        <w:rPr>
          <w:color w:val="4472C4" w:themeColor="accent1"/>
        </w:rPr>
        <w:t xml:space="preserve"> aux utilisateurs d’acheter des produits, de payer en ligne, et de choisir parmi plusieurs modes de livraison dont le retrait en magasin (« click &amp; </w:t>
      </w:r>
      <w:proofErr w:type="spellStart"/>
      <w:r w:rsidR="00826D48" w:rsidRPr="00826D48">
        <w:rPr>
          <w:color w:val="4472C4" w:themeColor="accent1"/>
        </w:rPr>
        <w:t>collect</w:t>
      </w:r>
      <w:proofErr w:type="spellEnd"/>
      <w:r w:rsidR="00826D48" w:rsidRPr="00826D48">
        <w:rPr>
          <w:color w:val="4472C4" w:themeColor="accent1"/>
        </w:rPr>
        <w:t xml:space="preserve"> »).</w:t>
      </w:r>
    </w:p>
    <w:p w14:paraId="7FFD1623" w14:textId="4FAF4B3F" w:rsidR="00351AA7" w:rsidRDefault="00351AA7" w:rsidP="00351AA7">
      <w:r>
        <w:t>Quels sont les objectifs ?</w:t>
      </w:r>
      <w:r w:rsidR="00826D48">
        <w:t xml:space="preserve"> </w:t>
      </w:r>
      <w:r w:rsidR="00826D48" w:rsidRPr="00826D48">
        <w:rPr>
          <w:color w:val="4472C4" w:themeColor="accent1"/>
        </w:rPr>
        <w:t>L’objectif de ce projet est de mettre en place une plateforme de valorisation et de vente en ligne pour les commerces de proximité de la ville de Meaux.</w:t>
      </w:r>
    </w:p>
    <w:p w14:paraId="3736389B" w14:textId="3F06192C" w:rsidR="000D512E" w:rsidRDefault="00351AA7" w:rsidP="00351AA7">
      <w:r>
        <w:t>QQOQCP rédigé</w:t>
      </w:r>
    </w:p>
    <w:p w14:paraId="780D3524" w14:textId="77777777" w:rsidR="0085798E" w:rsidRPr="0085798E" w:rsidRDefault="0085798E" w:rsidP="0085798E">
      <w:pPr>
        <w:rPr>
          <w:rFonts w:ascii="Source Sans Pro" w:hAnsi="Source Sans Pro"/>
          <w:b/>
          <w:bCs/>
          <w:color w:val="4472C4" w:themeColor="accent1"/>
          <w:sz w:val="36"/>
          <w:szCs w:val="36"/>
          <w:shd w:val="clear" w:color="auto" w:fill="FFFFFF"/>
        </w:rPr>
      </w:pPr>
      <w:r w:rsidRPr="0085798E">
        <w:rPr>
          <w:b/>
          <w:bCs/>
          <w:sz w:val="36"/>
          <w:szCs w:val="36"/>
        </w:rPr>
        <w:t>QUI</w:t>
      </w:r>
    </w:p>
    <w:p w14:paraId="68008C24" w14:textId="77777777" w:rsidR="0085798E" w:rsidRDefault="0085798E" w:rsidP="00351AA7"/>
    <w:p w14:paraId="68AED016" w14:textId="1008A889" w:rsidR="00394FFD" w:rsidRPr="000D512E" w:rsidRDefault="00394FFD" w:rsidP="00351AA7">
      <w:r w:rsidRPr="00A85EB0">
        <w:rPr>
          <w:color w:val="00B050"/>
        </w:rPr>
        <w:t xml:space="preserve">Combien d’habitants à Meaux ? 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53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 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720</w:t>
      </w:r>
    </w:p>
    <w:p w14:paraId="7240A30A" w14:textId="5DA9F020" w:rsidR="00394FFD" w:rsidRPr="00A85EB0" w:rsidRDefault="00394FFD" w:rsidP="00351AA7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Qui est le maire de Meaux ? Jean-François Copé, les Républicains (orienté à droite)</w:t>
      </w:r>
    </w:p>
    <w:p w14:paraId="5B6DD277" w14:textId="5CAC103B" w:rsidR="00394FFD" w:rsidRPr="00A85EB0" w:rsidRDefault="00394FFD" w:rsidP="00351AA7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Slogan de la ville ? Fier de notre histoire !</w:t>
      </w:r>
    </w:p>
    <w:p w14:paraId="17B774F5" w14:textId="77777777" w:rsidR="00394FFD" w:rsidRPr="00A85EB0" w:rsidRDefault="00394FFD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Le logo ? Un blason, en lien avec le slogan.</w:t>
      </w:r>
    </w:p>
    <w:p w14:paraId="6893980F" w14:textId="77777777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</w:p>
    <w:p w14:paraId="0B7C0F4A" w14:textId="2A1016B7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Attractivité </w:t>
      </w:r>
      <w:r w:rsidR="00A85EB0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économique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, mieux vivre ensemble</w:t>
      </w:r>
    </w:p>
    <w:p w14:paraId="48A93C8E" w14:textId="1B38183E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La collectivité fournira au titulaire les éléments constitutifs de sa charte graphique tels que logos, couleurs,</w:t>
      </w:r>
      <w:r w:rsidRPr="00A85EB0">
        <w:rPr>
          <w:rFonts w:ascii="Source Sans Pro" w:hAnsi="Source Sans Pro"/>
          <w:color w:val="00B050"/>
          <w:sz w:val="21"/>
          <w:szCs w:val="21"/>
        </w:rPr>
        <w:br/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visuels, etc. Il est à la charge du titulaire d’adapter ces éléments graphiques et de les optimiser pour pouvoir</w:t>
      </w:r>
      <w:r w:rsidRPr="00A85EB0">
        <w:rPr>
          <w:rFonts w:ascii="Source Sans Pro" w:hAnsi="Source Sans Pro"/>
          <w:color w:val="00B050"/>
          <w:sz w:val="21"/>
          <w:szCs w:val="21"/>
        </w:rPr>
        <w:br/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les exploiter.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 </w:t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sym w:font="Wingdings" w:char="F0E0"/>
      </w: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 on garde le logo</w:t>
      </w:r>
    </w:p>
    <w:p w14:paraId="5206CC41" w14:textId="3B5F5B84" w:rsidR="00772938" w:rsidRPr="00A85EB0" w:rsidRDefault="00772938" w:rsidP="00394FFD">
      <w:pPr>
        <w:rPr>
          <w:rFonts w:ascii="Source Sans Pro" w:hAnsi="Source Sans Pro"/>
          <w:color w:val="00B050"/>
          <w:sz w:val="21"/>
          <w:szCs w:val="21"/>
          <w:shd w:val="clear" w:color="auto" w:fill="FFFFFF"/>
        </w:rPr>
      </w:pPr>
      <w:r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>Qui est le contact ? Nathalie Jourdin, responsable de commerces</w:t>
      </w:r>
      <w:r w:rsidR="00D10F82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 </w:t>
      </w:r>
      <w:r w:rsidR="00D10F82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sym w:font="Wingdings" w:char="F0E0"/>
      </w:r>
      <w:r w:rsidR="00D10F82" w:rsidRPr="00A85EB0">
        <w:rPr>
          <w:rFonts w:ascii="Source Sans Pro" w:hAnsi="Source Sans Pro"/>
          <w:color w:val="00B050"/>
          <w:sz w:val="21"/>
          <w:szCs w:val="21"/>
          <w:shd w:val="clear" w:color="auto" w:fill="FFFFFF"/>
        </w:rPr>
        <w:t xml:space="preserve"> effort de pédagogie car pas dans le monde du web</w:t>
      </w:r>
    </w:p>
    <w:p w14:paraId="28B4D1EF" w14:textId="77777777" w:rsidR="00772938" w:rsidRDefault="00772938" w:rsidP="00394FFD">
      <w:pPr>
        <w:rPr>
          <w:rFonts w:ascii="Source Sans Pro" w:hAnsi="Source Sans Pro"/>
          <w:color w:val="4472C4" w:themeColor="accent1"/>
          <w:sz w:val="21"/>
          <w:szCs w:val="21"/>
          <w:shd w:val="clear" w:color="auto" w:fill="FFFFFF"/>
        </w:rPr>
      </w:pPr>
    </w:p>
    <w:p w14:paraId="6BE59C26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QUI</w:t>
      </w:r>
    </w:p>
    <w:p w14:paraId="62A43C83" w14:textId="77777777" w:rsidR="00B4472A" w:rsidRDefault="00B4472A" w:rsidP="00B4472A">
      <w:pPr>
        <w:pStyle w:val="Paragraphedeliste"/>
        <w:numPr>
          <w:ilvl w:val="0"/>
          <w:numId w:val="5"/>
        </w:numPr>
        <w:suppressAutoHyphens/>
        <w:autoSpaceDN w:val="0"/>
        <w:spacing w:line="256" w:lineRule="auto"/>
        <w:contextualSpacing w:val="0"/>
        <w:rPr>
          <w:rFonts w:eastAsia="SimSun"/>
        </w:rPr>
      </w:pPr>
      <w:r>
        <w:rPr>
          <w:lang w:eastAsia="fr-FR"/>
        </w:rPr>
        <w:t>Qui est responsable du projet, du dossier ?</w:t>
      </w:r>
    </w:p>
    <w:p w14:paraId="51B25E35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La ville de Meaux, le maire</w:t>
      </w:r>
    </w:p>
    <w:p w14:paraId="42D4F151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est à l'origine du problème ?</w:t>
      </w:r>
    </w:p>
    <w:p w14:paraId="7E3A9700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La ville de Meaux</w:t>
      </w:r>
    </w:p>
    <w:p w14:paraId="28BFCE64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est directement concerné ?</w:t>
      </w:r>
    </w:p>
    <w:p w14:paraId="615DA1AD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Les commerçants</w:t>
      </w:r>
    </w:p>
    <w:p w14:paraId="60105166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est impacté ?</w:t>
      </w:r>
    </w:p>
    <w:p w14:paraId="6D0F90F1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Habitants de la ville de Meaux</w:t>
      </w:r>
    </w:p>
    <w:p w14:paraId="0938540E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a besoin de réponses ?</w:t>
      </w:r>
    </w:p>
    <w:p w14:paraId="50FD6325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lastRenderedPageBreak/>
        <w:t>Meaux</w:t>
      </w:r>
    </w:p>
    <w:p w14:paraId="23D155EA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Qui contacter ?</w:t>
      </w:r>
    </w:p>
    <w:p w14:paraId="30D9B2D2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Nathalie Jourdin</w:t>
      </w:r>
    </w:p>
    <w:p w14:paraId="2AAE00B3" w14:textId="77777777" w:rsidR="00B4472A" w:rsidRDefault="00B4472A" w:rsidP="00B4472A">
      <w:pPr>
        <w:pStyle w:val="Standard"/>
      </w:pPr>
    </w:p>
    <w:p w14:paraId="705DA7C5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QUOI</w:t>
      </w:r>
    </w:p>
    <w:p w14:paraId="53FA1B1D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  <w:rPr>
          <w:rFonts w:eastAsia="SimSun"/>
        </w:rPr>
      </w:pPr>
      <w:r>
        <w:rPr>
          <w:lang w:eastAsia="fr-FR"/>
        </w:rPr>
        <w:t> De quoi s'agit-il précisément ?</w:t>
      </w:r>
    </w:p>
    <w:p w14:paraId="3CEF0CC4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Plateforme web pour favoriser les commerces de proximité</w:t>
      </w:r>
    </w:p>
    <w:p w14:paraId="39C97DE4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Quelle est la situation actuelle ?</w:t>
      </w:r>
    </w:p>
    <w:p w14:paraId="01EF60A2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Meaux possède un cadre de vie agréable, 920 commerçants</w:t>
      </w:r>
    </w:p>
    <w:p w14:paraId="575AE14B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Qu'est-ce qui a été mis en place pour tenter de régler le problème ?</w:t>
      </w:r>
    </w:p>
    <w:p w14:paraId="5481EE29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 xml:space="preserve">Plan « Action </w:t>
      </w:r>
      <w:proofErr w:type="spellStart"/>
      <w:r w:rsidRPr="00B4472A">
        <w:rPr>
          <w:color w:val="4472C4" w:themeColor="accent1"/>
          <w:lang w:eastAsia="fr-FR"/>
        </w:rPr>
        <w:t>Coeur</w:t>
      </w:r>
      <w:proofErr w:type="spellEnd"/>
      <w:r w:rsidRPr="00B4472A">
        <w:rPr>
          <w:color w:val="4472C4" w:themeColor="accent1"/>
          <w:lang w:eastAsia="fr-FR"/>
        </w:rPr>
        <w:t xml:space="preserve"> de Ville », va permettre à 222 villes de bénéficier de ce plan</w:t>
      </w:r>
    </w:p>
    <w:p w14:paraId="179A8BAA" w14:textId="77777777" w:rsidR="00B4472A" w:rsidRPr="00B4472A" w:rsidRDefault="00B4472A" w:rsidP="00B4472A">
      <w:pPr>
        <w:pStyle w:val="Paragraphedeliste"/>
        <w:rPr>
          <w:color w:val="4472C4" w:themeColor="accent1"/>
        </w:rPr>
      </w:pPr>
      <w:r w:rsidRPr="00B4472A">
        <w:rPr>
          <w:color w:val="4472C4" w:themeColor="accent1"/>
          <w:lang w:eastAsia="fr-FR"/>
        </w:rPr>
        <w:t>Site internet pour les commerçants</w:t>
      </w:r>
    </w:p>
    <w:p w14:paraId="1EECBA66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Quels sont les retours ?</w:t>
      </w:r>
    </w:p>
    <w:p w14:paraId="7AB79306" w14:textId="77777777" w:rsidR="00B4472A" w:rsidRDefault="00B4472A" w:rsidP="00B4472A">
      <w:pPr>
        <w:pStyle w:val="Paragraphedeliste"/>
      </w:pPr>
    </w:p>
    <w:p w14:paraId="6F904151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Qu'est-ce qui a fonctionné ? À l'inverse, qu'est-ce qui n'a pas répondu aux attentes initiales ?</w:t>
      </w:r>
    </w:p>
    <w:p w14:paraId="0C26AF40" w14:textId="4931E9F6" w:rsidR="00B4472A" w:rsidRDefault="00B4472A" w:rsidP="00B4472A">
      <w:pPr>
        <w:pStyle w:val="Standard"/>
        <w:rPr>
          <w:color w:val="800000"/>
        </w:rPr>
      </w:pPr>
      <w:r>
        <w:rPr>
          <w:color w:val="800000"/>
        </w:rPr>
        <w:tab/>
      </w:r>
      <w:r w:rsidRPr="00B4472A">
        <w:rPr>
          <w:color w:val="4472C4" w:themeColor="accent1"/>
        </w:rPr>
        <w:t xml:space="preserve">Le site actuel est ancien et n'a pas </w:t>
      </w:r>
      <w:r w:rsidRPr="00B4472A">
        <w:rPr>
          <w:color w:val="4472C4" w:themeColor="accent1"/>
        </w:rPr>
        <w:t>eu</w:t>
      </w:r>
      <w:r w:rsidRPr="00B4472A">
        <w:rPr>
          <w:color w:val="4472C4" w:themeColor="accent1"/>
        </w:rPr>
        <w:t xml:space="preserve"> l'impact attendu à sa création</w:t>
      </w:r>
    </w:p>
    <w:p w14:paraId="431DD03D" w14:textId="77777777" w:rsidR="00B4472A" w:rsidRDefault="00B4472A" w:rsidP="00B4472A">
      <w:pPr>
        <w:pStyle w:val="Titre1"/>
        <w:rPr>
          <w:rFonts w:ascii="Helvetica" w:hAnsi="Helvetica" w:cs="Helvetica"/>
          <w:color w:val="2C3E50"/>
          <w:sz w:val="24"/>
          <w:szCs w:val="24"/>
          <w:lang w:eastAsia="fr-FR"/>
        </w:rPr>
      </w:pPr>
    </w:p>
    <w:p w14:paraId="69CA9185" w14:textId="77777777" w:rsidR="00B4472A" w:rsidRDefault="00B4472A" w:rsidP="00B4472A">
      <w:pPr>
        <w:pStyle w:val="Titre1"/>
        <w:rPr>
          <w:rFonts w:ascii="Calibri Light" w:eastAsia="SimSun" w:hAnsi="Calibri Light" w:cs="F"/>
          <w:color w:val="2E74B5"/>
        </w:rPr>
      </w:pPr>
      <w:r>
        <w:rPr>
          <w:lang w:eastAsia="fr-FR"/>
        </w:rPr>
        <w:t>QUAND</w:t>
      </w:r>
    </w:p>
    <w:p w14:paraId="1B3D8199" w14:textId="77777777" w:rsidR="00B4472A" w:rsidRPr="00B4472A" w:rsidRDefault="00B4472A" w:rsidP="00B4472A">
      <w:pPr>
        <w:pStyle w:val="Textbody"/>
        <w:rPr>
          <w:color w:val="4472C4" w:themeColor="accent1"/>
        </w:rPr>
      </w:pPr>
      <w:r w:rsidRPr="00B4472A">
        <w:rPr>
          <w:rFonts w:eastAsia="Times New Roman"/>
          <w:color w:val="4472C4" w:themeColor="accent1"/>
          <w:lang w:eastAsia="fr-FR"/>
        </w:rPr>
        <w:t>Refonte du site</w:t>
      </w:r>
    </w:p>
    <w:p w14:paraId="21A17BBD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Quand a eu lieu le problème précisément ?</w:t>
      </w:r>
    </w:p>
    <w:p w14:paraId="4B14BB21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À la suite de quel événement particulier ?</w:t>
      </w:r>
    </w:p>
    <w:p w14:paraId="755BC70A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À quel moment le problème apparaît-il ?</w:t>
      </w:r>
    </w:p>
    <w:p w14:paraId="5CEFB39B" w14:textId="77777777" w:rsidR="00B4472A" w:rsidRDefault="00B4472A" w:rsidP="00B4472A">
      <w:pPr>
        <w:pStyle w:val="Standard"/>
      </w:pPr>
    </w:p>
    <w:p w14:paraId="72CA2D94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COMMENT</w:t>
      </w:r>
    </w:p>
    <w:p w14:paraId="514372A9" w14:textId="77777777" w:rsidR="00B4472A" w:rsidRPr="00B4472A" w:rsidRDefault="00B4472A" w:rsidP="00B4472A">
      <w:pPr>
        <w:pStyle w:val="Textbody"/>
        <w:rPr>
          <w:color w:val="4472C4" w:themeColor="accent1"/>
        </w:rPr>
      </w:pPr>
      <w:r w:rsidRPr="00B4472A">
        <w:rPr>
          <w:color w:val="4472C4" w:themeColor="accent1"/>
        </w:rPr>
        <w:t>Méthodes : formations des commerçants, assistance</w:t>
      </w:r>
    </w:p>
    <w:p w14:paraId="2392ACD1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Comment se manifeste le problème ?</w:t>
      </w:r>
    </w:p>
    <w:p w14:paraId="4CFC8539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Comment les différents protagonistes réagissent-ils ?</w:t>
      </w:r>
    </w:p>
    <w:p w14:paraId="0E8FB77F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Quelles méthodes sont utilisées ?</w:t>
      </w:r>
    </w:p>
    <w:p w14:paraId="3A7F4A2B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Comment l'entreprise, le service, l'équipe s'organise-t-elle ?</w:t>
      </w:r>
    </w:p>
    <w:p w14:paraId="404D34F4" w14:textId="77777777" w:rsidR="00B4472A" w:rsidRDefault="00B4472A" w:rsidP="00B4472A">
      <w:pPr>
        <w:pStyle w:val="Standard"/>
      </w:pPr>
    </w:p>
    <w:p w14:paraId="6CF54C9B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COMBIEN</w:t>
      </w:r>
    </w:p>
    <w:p w14:paraId="1988B997" w14:textId="77777777" w:rsidR="00B4472A" w:rsidRDefault="00B4472A" w:rsidP="00B4472A">
      <w:pPr>
        <w:pStyle w:val="Textbody"/>
        <w:rPr>
          <w:color w:val="800000"/>
        </w:rPr>
      </w:pPr>
    </w:p>
    <w:p w14:paraId="2D44A342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De combien de temps dispose-t-on pour résoudre le problème ?</w:t>
      </w:r>
    </w:p>
    <w:p w14:paraId="3D37E6CE" w14:textId="42C7C53C" w:rsidR="00B4472A" w:rsidRPr="0048183F" w:rsidRDefault="00B4472A" w:rsidP="00B4472A">
      <w:pPr>
        <w:pStyle w:val="Paragraphedeliste"/>
        <w:rPr>
          <w:color w:val="4472C4" w:themeColor="accent1"/>
        </w:rPr>
      </w:pPr>
      <w:r w:rsidRPr="0048183F">
        <w:rPr>
          <w:color w:val="4472C4" w:themeColor="accent1"/>
          <w:lang w:eastAsia="fr-FR"/>
        </w:rPr>
        <w:lastRenderedPageBreak/>
        <w:t>Jusqu</w:t>
      </w:r>
      <w:r w:rsidR="00935EE9">
        <w:rPr>
          <w:color w:val="4472C4" w:themeColor="accent1"/>
          <w:lang w:eastAsia="fr-FR"/>
        </w:rPr>
        <w:t>’</w:t>
      </w:r>
      <w:r w:rsidR="0048183F">
        <w:rPr>
          <w:color w:val="4472C4" w:themeColor="accent1"/>
          <w:lang w:eastAsia="fr-FR"/>
        </w:rPr>
        <w:t>en</w:t>
      </w:r>
      <w:r w:rsidRPr="0048183F">
        <w:rPr>
          <w:color w:val="4472C4" w:themeColor="accent1"/>
          <w:lang w:eastAsia="fr-FR"/>
        </w:rPr>
        <w:t xml:space="preserve"> mars 2022</w:t>
      </w:r>
    </w:p>
    <w:p w14:paraId="249E3FC9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 De quel budget dispose-t-on ?</w:t>
      </w:r>
    </w:p>
    <w:p w14:paraId="6601B86A" w14:textId="77777777" w:rsidR="00B4472A" w:rsidRDefault="00B4472A" w:rsidP="00B4472A">
      <w:pPr>
        <w:pStyle w:val="Standard"/>
      </w:pPr>
    </w:p>
    <w:p w14:paraId="6B0CB5C3" w14:textId="77777777" w:rsidR="00B4472A" w:rsidRDefault="00B4472A" w:rsidP="00B4472A">
      <w:pPr>
        <w:pStyle w:val="Titre1"/>
        <w:rPr>
          <w:rFonts w:eastAsia="SimSun"/>
        </w:rPr>
      </w:pPr>
      <w:r>
        <w:rPr>
          <w:rFonts w:eastAsia="SimSun"/>
        </w:rPr>
        <w:t>POURQUOI</w:t>
      </w:r>
    </w:p>
    <w:p w14:paraId="61A5F253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  <w:rPr>
          <w:rFonts w:eastAsia="SimSun"/>
        </w:rPr>
      </w:pPr>
      <w:r>
        <w:rPr>
          <w:lang w:eastAsia="fr-FR"/>
        </w:rPr>
        <w:t>Pourquoi s’interroger sur ce sujet ?</w:t>
      </w:r>
    </w:p>
    <w:p w14:paraId="364E36FD" w14:textId="77777777" w:rsidR="00B4472A" w:rsidRPr="000F22B9" w:rsidRDefault="00B4472A" w:rsidP="00B4472A">
      <w:pPr>
        <w:pStyle w:val="Paragraphedeliste"/>
        <w:rPr>
          <w:color w:val="4472C4" w:themeColor="accent1"/>
        </w:rPr>
      </w:pPr>
      <w:r w:rsidRPr="000F22B9">
        <w:rPr>
          <w:color w:val="4472C4" w:themeColor="accent1"/>
          <w:lang w:eastAsia="fr-FR"/>
        </w:rPr>
        <w:t>Améliorer le vivre ensemble, plateforme qui s'adapte à la crise sanitaire</w:t>
      </w:r>
    </w:p>
    <w:p w14:paraId="71A063C5" w14:textId="77777777" w:rsidR="00B4472A" w:rsidRDefault="00B4472A" w:rsidP="00B4472A">
      <w:pPr>
        <w:pStyle w:val="Paragraphedeliste"/>
        <w:numPr>
          <w:ilvl w:val="0"/>
          <w:numId w:val="6"/>
        </w:numPr>
        <w:suppressAutoHyphens/>
        <w:autoSpaceDN w:val="0"/>
        <w:spacing w:line="256" w:lineRule="auto"/>
        <w:contextualSpacing w:val="0"/>
      </w:pPr>
      <w:r>
        <w:rPr>
          <w:lang w:eastAsia="fr-FR"/>
        </w:rPr>
        <w:t>Pourquoi ce projet ?</w:t>
      </w:r>
    </w:p>
    <w:p w14:paraId="312070EE" w14:textId="77777777" w:rsidR="00B4472A" w:rsidRPr="000F22B9" w:rsidRDefault="00B4472A" w:rsidP="00B4472A">
      <w:pPr>
        <w:pStyle w:val="Standard"/>
        <w:ind w:left="360"/>
        <w:rPr>
          <w:color w:val="4472C4" w:themeColor="accent1"/>
          <w:lang w:eastAsia="fr-FR"/>
        </w:rPr>
      </w:pPr>
      <w:r w:rsidRPr="000F22B9">
        <w:rPr>
          <w:color w:val="4472C4" w:themeColor="accent1"/>
          <w:lang w:eastAsia="fr-FR"/>
        </w:rPr>
        <w:t>Créer du lien entre les usagers et les commerçants</w:t>
      </w:r>
    </w:p>
    <w:p w14:paraId="258A8B7F" w14:textId="77777777" w:rsidR="0023681D" w:rsidRDefault="0023681D" w:rsidP="00351AA7"/>
    <w:p w14:paraId="674C314A" w14:textId="77777777" w:rsidR="00351AA7" w:rsidRDefault="00351AA7" w:rsidP="00351AA7"/>
    <w:p w14:paraId="710BDF36" w14:textId="77777777" w:rsidR="00351AA7" w:rsidRPr="006C1F43" w:rsidRDefault="00351AA7" w:rsidP="00351AA7">
      <w:pPr>
        <w:pStyle w:val="Paragraphedeliste"/>
        <w:numPr>
          <w:ilvl w:val="0"/>
          <w:numId w:val="1"/>
        </w:numPr>
        <w:rPr>
          <w:b/>
        </w:rPr>
      </w:pPr>
      <w:r w:rsidRPr="006C1F43">
        <w:rPr>
          <w:b/>
        </w:rPr>
        <w:t>Réponse à la demande</w:t>
      </w:r>
    </w:p>
    <w:p w14:paraId="6F7F1A11" w14:textId="77777777" w:rsidR="00351AA7" w:rsidRDefault="006C1F43" w:rsidP="00351AA7">
      <w:pPr>
        <w:pStyle w:val="Paragraphedeliste"/>
        <w:numPr>
          <w:ilvl w:val="0"/>
          <w:numId w:val="2"/>
        </w:numPr>
      </w:pPr>
      <w:r>
        <w:t>Fonctionnalités proposées</w:t>
      </w:r>
    </w:p>
    <w:p w14:paraId="7A17FD53" w14:textId="77777777" w:rsidR="006C1F43" w:rsidRDefault="006C1F43" w:rsidP="00351AA7">
      <w:pPr>
        <w:pStyle w:val="Paragraphedeliste"/>
        <w:numPr>
          <w:ilvl w:val="0"/>
          <w:numId w:val="2"/>
        </w:numPr>
      </w:pPr>
      <w:r>
        <w:t>Arborescence proposée</w:t>
      </w:r>
    </w:p>
    <w:p w14:paraId="055E62CD" w14:textId="77777777" w:rsidR="00351AA7" w:rsidRDefault="00351AA7" w:rsidP="00351AA7">
      <w:pPr>
        <w:pStyle w:val="Paragraphedeliste"/>
        <w:numPr>
          <w:ilvl w:val="0"/>
          <w:numId w:val="2"/>
        </w:numPr>
      </w:pPr>
      <w:r>
        <w:t>Planning GANTT</w:t>
      </w:r>
    </w:p>
    <w:p w14:paraId="1100F983" w14:textId="77777777" w:rsidR="00351AA7" w:rsidRDefault="00351AA7" w:rsidP="00351AA7">
      <w:pPr>
        <w:pStyle w:val="Paragraphedeliste"/>
        <w:numPr>
          <w:ilvl w:val="0"/>
          <w:numId w:val="2"/>
        </w:numPr>
      </w:pPr>
      <w:r>
        <w:t>Budget</w:t>
      </w:r>
    </w:p>
    <w:p w14:paraId="6D70E26A" w14:textId="77777777" w:rsidR="00351AA7" w:rsidRDefault="00351AA7" w:rsidP="00351AA7">
      <w:r>
        <w:t>Chef de projet : 900 € / jour HT</w:t>
      </w:r>
    </w:p>
    <w:p w14:paraId="1EAAF5D2" w14:textId="77777777" w:rsidR="00351AA7" w:rsidRDefault="00351AA7" w:rsidP="00351AA7">
      <w:r>
        <w:t>Equipe (développeur, graphiste…) : 500 € / jour HT</w:t>
      </w:r>
    </w:p>
    <w:p w14:paraId="1FA52FC4" w14:textId="77777777" w:rsidR="00351AA7" w:rsidRDefault="00351AA7" w:rsidP="00351AA7"/>
    <w:sectPr w:rsidR="00351A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E363E" w14:textId="77777777" w:rsidR="007B68CA" w:rsidRDefault="007B68CA" w:rsidP="007A0481">
      <w:pPr>
        <w:spacing w:after="0" w:line="240" w:lineRule="auto"/>
      </w:pPr>
      <w:r>
        <w:separator/>
      </w:r>
    </w:p>
  </w:endnote>
  <w:endnote w:type="continuationSeparator" w:id="0">
    <w:p w14:paraId="7241BD02" w14:textId="77777777" w:rsidR="007B68CA" w:rsidRDefault="007B68CA" w:rsidP="007A0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charset w:val="00"/>
    <w:family w:val="auto"/>
    <w:pitch w:val="variable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7788098"/>
      <w:docPartObj>
        <w:docPartGallery w:val="Page Numbers (Bottom of Page)"/>
        <w:docPartUnique/>
      </w:docPartObj>
    </w:sdtPr>
    <w:sdtEndPr/>
    <w:sdtContent>
      <w:p w14:paraId="0D2FE60D" w14:textId="77777777" w:rsidR="007A0481" w:rsidRDefault="007A048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9932C7" w14:textId="77777777" w:rsidR="007A0481" w:rsidRDefault="007A048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2FE838" w14:textId="77777777" w:rsidR="007B68CA" w:rsidRDefault="007B68CA" w:rsidP="007A0481">
      <w:pPr>
        <w:spacing w:after="0" w:line="240" w:lineRule="auto"/>
      </w:pPr>
      <w:r>
        <w:separator/>
      </w:r>
    </w:p>
  </w:footnote>
  <w:footnote w:type="continuationSeparator" w:id="0">
    <w:p w14:paraId="4FA49F8D" w14:textId="77777777" w:rsidR="007B68CA" w:rsidRDefault="007B68CA" w:rsidP="007A04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3ED49" w14:textId="77777777" w:rsidR="007A0481" w:rsidRDefault="007A0481">
    <w:pPr>
      <w:pStyle w:val="En-tte"/>
    </w:pPr>
    <w:r>
      <w:t>MMI – S2 – Gestion de projet</w:t>
    </w:r>
  </w:p>
  <w:p w14:paraId="7492EBAC" w14:textId="77777777" w:rsidR="007A0481" w:rsidRDefault="007A048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55C09"/>
    <w:multiLevelType w:val="hybridMultilevel"/>
    <w:tmpl w:val="34D4FCB6"/>
    <w:lvl w:ilvl="0" w:tplc="8F0E8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F3493"/>
    <w:multiLevelType w:val="hybridMultilevel"/>
    <w:tmpl w:val="741A673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7474A"/>
    <w:multiLevelType w:val="multilevel"/>
    <w:tmpl w:val="59A6C9B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57F352B3"/>
    <w:multiLevelType w:val="hybridMultilevel"/>
    <w:tmpl w:val="9BAA3D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481"/>
    <w:rsid w:val="000D512E"/>
    <w:rsid w:val="000F22B9"/>
    <w:rsid w:val="0023681D"/>
    <w:rsid w:val="00351AA7"/>
    <w:rsid w:val="00394FFD"/>
    <w:rsid w:val="0043752B"/>
    <w:rsid w:val="0048183F"/>
    <w:rsid w:val="005A2756"/>
    <w:rsid w:val="005B5CCF"/>
    <w:rsid w:val="006C1F43"/>
    <w:rsid w:val="00772938"/>
    <w:rsid w:val="007A0481"/>
    <w:rsid w:val="007B68CA"/>
    <w:rsid w:val="007F323B"/>
    <w:rsid w:val="00826D48"/>
    <w:rsid w:val="0085798E"/>
    <w:rsid w:val="00935EE9"/>
    <w:rsid w:val="00A85EB0"/>
    <w:rsid w:val="00AC1D5C"/>
    <w:rsid w:val="00AC1EAD"/>
    <w:rsid w:val="00B4472A"/>
    <w:rsid w:val="00BF6E86"/>
    <w:rsid w:val="00CF5076"/>
    <w:rsid w:val="00D1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3217B"/>
  <w15:chartTrackingRefBased/>
  <w15:docId w15:val="{0C2A393F-CC5D-4A01-85F5-37D43198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B5C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0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A0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0481"/>
  </w:style>
  <w:style w:type="paragraph" w:styleId="Pieddepage">
    <w:name w:val="footer"/>
    <w:basedOn w:val="Normal"/>
    <w:link w:val="PieddepageCar"/>
    <w:uiPriority w:val="99"/>
    <w:unhideWhenUsed/>
    <w:rsid w:val="007A04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0481"/>
  </w:style>
  <w:style w:type="paragraph" w:styleId="Paragraphedeliste">
    <w:name w:val="List Paragraph"/>
    <w:basedOn w:val="Normal"/>
    <w:qFormat/>
    <w:rsid w:val="00351AA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5B5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andard">
    <w:name w:val="Standard"/>
    <w:rsid w:val="00B4472A"/>
    <w:pPr>
      <w:suppressAutoHyphens/>
      <w:autoSpaceDN w:val="0"/>
      <w:spacing w:line="256" w:lineRule="auto"/>
    </w:pPr>
    <w:rPr>
      <w:rFonts w:ascii="Calibri" w:eastAsia="SimSun" w:hAnsi="Calibri" w:cs="F"/>
      <w:kern w:val="3"/>
    </w:rPr>
  </w:style>
  <w:style w:type="paragraph" w:customStyle="1" w:styleId="Textbody">
    <w:name w:val="Text body"/>
    <w:basedOn w:val="Standard"/>
    <w:rsid w:val="00B4472A"/>
    <w:pPr>
      <w:spacing w:after="120"/>
    </w:pPr>
  </w:style>
  <w:style w:type="numbering" w:customStyle="1" w:styleId="WWNum7">
    <w:name w:val="WWNum7"/>
    <w:rsid w:val="00B4472A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Michel</dc:creator>
  <cp:keywords/>
  <dc:description/>
  <cp:lastModifiedBy>Julien</cp:lastModifiedBy>
  <cp:revision>12</cp:revision>
  <dcterms:created xsi:type="dcterms:W3CDTF">2021-04-12T14:17:00Z</dcterms:created>
  <dcterms:modified xsi:type="dcterms:W3CDTF">2021-04-12T15:58:00Z</dcterms:modified>
</cp:coreProperties>
</file>