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34B" w:rsidRDefault="00033991"/>
    <w:p w:rsidR="00033991" w:rsidRPr="00033991" w:rsidRDefault="00033991" w:rsidP="00033991">
      <w:pPr>
        <w:pBdr>
          <w:bottom w:val="single" w:sz="6" w:space="4" w:color="BEBEBE"/>
        </w:pBdr>
        <w:spacing w:before="150" w:after="150" w:line="240" w:lineRule="auto"/>
        <w:outlineLvl w:val="1"/>
        <w:rPr>
          <w:rFonts w:ascii="Source Sans Pro" w:eastAsia="Times New Roman" w:hAnsi="Source Sans Pro" w:cs="Times New Roman"/>
          <w:color w:val="E95325"/>
          <w:sz w:val="36"/>
          <w:szCs w:val="36"/>
          <w:lang w:eastAsia="fr-FR"/>
        </w:rPr>
      </w:pPr>
      <w:r w:rsidRPr="00033991">
        <w:rPr>
          <w:rFonts w:ascii="Source Sans Pro" w:eastAsia="Times New Roman" w:hAnsi="Source Sans Pro" w:cs="Times New Roman"/>
          <w:color w:val="E95325"/>
          <w:sz w:val="36"/>
          <w:szCs w:val="36"/>
          <w:lang w:eastAsia="fr-FR"/>
        </w:rPr>
        <w:t>Mémento des balises HTML</w:t>
      </w:r>
    </w:p>
    <w:p w:rsidR="00033991" w:rsidRPr="00033991" w:rsidRDefault="00033991" w:rsidP="00033991">
      <w:pPr>
        <w:spacing w:line="240" w:lineRule="auto"/>
        <w:rPr>
          <w:rFonts w:ascii="Source Sans Pro" w:eastAsia="Times New Roman" w:hAnsi="Source Sans Pro" w:cs="Times New Roman"/>
          <w:sz w:val="18"/>
          <w:szCs w:val="18"/>
          <w:lang w:eastAsia="fr-FR"/>
        </w:rPr>
      </w:pPr>
      <w:hyperlink r:id="rId6" w:history="1">
        <w:r w:rsidRPr="00033991">
          <w:rPr>
            <w:rFonts w:ascii="Source Sans Pro" w:eastAsia="Times New Roman" w:hAnsi="Source Sans Pro" w:cs="Times New Roman"/>
            <w:color w:val="0000FF"/>
            <w:sz w:val="18"/>
            <w:szCs w:val="18"/>
            <w:u w:val="single"/>
            <w:lang w:eastAsia="fr-FR"/>
          </w:rPr>
          <w:t>Connectez-vous</w:t>
        </w:r>
      </w:hyperlink>
      <w:r w:rsidRPr="00033991">
        <w:rPr>
          <w:rFonts w:ascii="Source Sans Pro" w:eastAsia="Times New Roman" w:hAnsi="Source Sans Pro" w:cs="Times New Roman"/>
          <w:sz w:val="18"/>
          <w:szCs w:val="18"/>
          <w:lang w:eastAsia="fr-FR"/>
        </w:rPr>
        <w:t xml:space="preserve"> ou </w:t>
      </w:r>
      <w:hyperlink r:id="rId7" w:history="1">
        <w:r w:rsidRPr="00033991">
          <w:rPr>
            <w:rFonts w:ascii="Source Sans Pro" w:eastAsia="Times New Roman" w:hAnsi="Source Sans Pro" w:cs="Times New Roman"/>
            <w:color w:val="0000FF"/>
            <w:sz w:val="18"/>
            <w:szCs w:val="18"/>
            <w:u w:val="single"/>
            <w:lang w:eastAsia="fr-FR"/>
          </w:rPr>
          <w:t>inscrivez-vous</w:t>
        </w:r>
      </w:hyperlink>
      <w:r w:rsidRPr="00033991">
        <w:rPr>
          <w:rFonts w:ascii="Source Sans Pro" w:eastAsia="Times New Roman" w:hAnsi="Source Sans Pro" w:cs="Times New Roman"/>
          <w:sz w:val="18"/>
          <w:szCs w:val="18"/>
          <w:lang w:eastAsia="fr-FR"/>
        </w:rPr>
        <w:t xml:space="preserve"> gratuitement pour bénéficier de toutes les fonctionnalités de ce cours ! </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Cette page est une liste </w:t>
      </w:r>
      <w:r w:rsidRPr="00033991">
        <w:rPr>
          <w:rFonts w:ascii="Source Sans Pro" w:eastAsia="Times New Roman" w:hAnsi="Source Sans Pro" w:cs="Times New Roman"/>
          <w:i/>
          <w:iCs/>
          <w:sz w:val="24"/>
          <w:szCs w:val="24"/>
          <w:lang w:eastAsia="fr-FR"/>
        </w:rPr>
        <w:t>non exhaustive</w:t>
      </w:r>
      <w:r w:rsidRPr="00033991">
        <w:rPr>
          <w:rFonts w:ascii="Source Sans Pro" w:eastAsia="Times New Roman" w:hAnsi="Source Sans Pro" w:cs="Times New Roman"/>
          <w:sz w:val="24"/>
          <w:szCs w:val="24"/>
          <w:lang w:eastAsia="fr-FR"/>
        </w:rPr>
        <w:t xml:space="preserve"> des balises HTML qui existent. Vous trouverez ici un grand nombre de balises HTML. Nous en avons déjà vu certaines dans le cours, mais il y en a d'autres que nous n'avons pas eu l'occasion d'étudier. Généralement, les balises que nous n'avons pas étudiées sont des balises un peu plus rarement utilisées. Peut-être trouverez-vous votre bonheur dans ce lot de nouvelles balises.</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Vous pouvez vous servir de cette annexe comme d'un aide-mémoire lorsque vous développez votre site web.</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Attention, j'insiste : </w:t>
      </w:r>
      <w:r w:rsidRPr="00033991">
        <w:rPr>
          <w:rFonts w:ascii="Source Sans Pro" w:eastAsia="Times New Roman" w:hAnsi="Source Sans Pro" w:cs="Times New Roman"/>
          <w:i/>
          <w:iCs/>
          <w:sz w:val="24"/>
          <w:szCs w:val="24"/>
          <w:lang w:eastAsia="fr-FR"/>
        </w:rPr>
        <w:t>cette annexe n'est pas complète et c'est volontaire</w:t>
      </w:r>
      <w:r w:rsidRPr="00033991">
        <w:rPr>
          <w:rFonts w:ascii="Source Sans Pro" w:eastAsia="Times New Roman" w:hAnsi="Source Sans Pro" w:cs="Times New Roman"/>
          <w:sz w:val="24"/>
          <w:szCs w:val="24"/>
          <w:lang w:eastAsia="fr-FR"/>
        </w:rPr>
        <w:t xml:space="preserve">. Je préfère mettre </w:t>
      </w:r>
      <w:r w:rsidRPr="00033991">
        <w:rPr>
          <w:rFonts w:ascii="Source Sans Pro" w:eastAsia="Times New Roman" w:hAnsi="Source Sans Pro" w:cs="Times New Roman"/>
          <w:i/>
          <w:iCs/>
          <w:sz w:val="24"/>
          <w:szCs w:val="24"/>
          <w:lang w:eastAsia="fr-FR"/>
        </w:rPr>
        <w:t>moins</w:t>
      </w:r>
      <w:r w:rsidRPr="00033991">
        <w:rPr>
          <w:rFonts w:ascii="Source Sans Pro" w:eastAsia="Times New Roman" w:hAnsi="Source Sans Pro" w:cs="Times New Roman"/>
          <w:sz w:val="24"/>
          <w:szCs w:val="24"/>
          <w:lang w:eastAsia="fr-FR"/>
        </w:rPr>
        <w:t xml:space="preserve"> de balises et garder seulement celles qui me semblent les plus utiles dans la pratique.</w:t>
      </w:r>
    </w:p>
    <w:p w:rsidR="00033991" w:rsidRPr="00033991" w:rsidRDefault="00033991" w:rsidP="00033991">
      <w:pPr>
        <w:spacing w:before="300" w:after="225" w:line="240" w:lineRule="auto"/>
        <w:outlineLvl w:val="2"/>
        <w:rPr>
          <w:rFonts w:ascii="Source Sans Pro" w:eastAsia="Times New Roman" w:hAnsi="Source Sans Pro" w:cs="Times New Roman"/>
          <w:b/>
          <w:bCs/>
          <w:sz w:val="27"/>
          <w:szCs w:val="27"/>
          <w:lang w:eastAsia="fr-FR"/>
        </w:rPr>
      </w:pPr>
      <w:r w:rsidRPr="00033991">
        <w:rPr>
          <w:rFonts w:ascii="Source Sans Pro" w:eastAsia="Times New Roman" w:hAnsi="Source Sans Pro" w:cs="Times New Roman"/>
          <w:b/>
          <w:bCs/>
          <w:sz w:val="27"/>
          <w:szCs w:val="27"/>
          <w:lang w:eastAsia="fr-FR"/>
        </w:rPr>
        <w:t>Mémento</w:t>
      </w:r>
    </w:p>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premier niveau</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Les balises de premier niveau sont les principales balises qui structurent une page HTML. Elles sont indispensables pour réaliser le « code minimal » d'une page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881"/>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&lt;html&gt;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Balise principale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head</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En-tête de la page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&lt;body&gt;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Corps de la page</w:t>
            </w:r>
          </w:p>
        </w:tc>
      </w:tr>
    </w:tbl>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Code minimal d'une page HTML :</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&lt;!DOCTYPE html&gt;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&lt;html&gt;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&lt;head&gt;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&lt;meta charset=</w:t>
      </w:r>
      <w:r w:rsidRPr="00033991">
        <w:rPr>
          <w:rFonts w:ascii="Consolas" w:eastAsia="Times New Roman" w:hAnsi="Consolas" w:cs="Courier New"/>
          <w:color w:val="E6DB74"/>
          <w:sz w:val="18"/>
          <w:szCs w:val="18"/>
          <w:lang w:val="en-US" w:eastAsia="fr-FR"/>
        </w:rPr>
        <w:t>"utf-8"</w:t>
      </w:r>
      <w:r w:rsidRPr="00033991">
        <w:rPr>
          <w:rFonts w:ascii="Consolas" w:eastAsia="Times New Roman" w:hAnsi="Consolas" w:cs="Courier New"/>
          <w:color w:val="F8F8F2"/>
          <w:sz w:val="18"/>
          <w:szCs w:val="18"/>
          <w:lang w:val="en-US" w:eastAsia="fr-FR"/>
        </w:rPr>
        <w:t xml:space="preserve"> /&gt;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&lt;title&gt;Titre&lt;/title&gt;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&lt;/head&gt;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&lt;body&gt;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033991">
        <w:rPr>
          <w:rFonts w:ascii="Consolas" w:eastAsia="Times New Roman" w:hAnsi="Consolas" w:cs="Courier New"/>
          <w:color w:val="F8F8F2"/>
          <w:sz w:val="18"/>
          <w:szCs w:val="18"/>
          <w:lang w:val="en-US" w:eastAsia="fr-FR"/>
        </w:rPr>
        <w:t xml:space="preserve">    </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3991">
        <w:rPr>
          <w:rFonts w:ascii="Consolas" w:eastAsia="Times New Roman" w:hAnsi="Consolas" w:cs="Courier New"/>
          <w:color w:val="F8F8F2"/>
          <w:sz w:val="18"/>
          <w:szCs w:val="18"/>
          <w:lang w:val="en-US" w:eastAsia="fr-FR"/>
        </w:rPr>
        <w:t xml:space="preserve">    </w:t>
      </w:r>
      <w:r w:rsidRPr="00033991">
        <w:rPr>
          <w:rFonts w:ascii="Consolas" w:eastAsia="Times New Roman" w:hAnsi="Consolas" w:cs="Courier New"/>
          <w:color w:val="F8F8F2"/>
          <w:sz w:val="18"/>
          <w:szCs w:val="18"/>
          <w:lang w:eastAsia="fr-FR"/>
        </w:rPr>
        <w:t>&lt;/</w:t>
      </w:r>
      <w:proofErr w:type="gramStart"/>
      <w:r w:rsidRPr="00033991">
        <w:rPr>
          <w:rFonts w:ascii="Consolas" w:eastAsia="Times New Roman" w:hAnsi="Consolas" w:cs="Courier New"/>
          <w:color w:val="F8F8F2"/>
          <w:sz w:val="18"/>
          <w:szCs w:val="18"/>
          <w:lang w:eastAsia="fr-FR"/>
        </w:rPr>
        <w:t>body</w:t>
      </w:r>
      <w:proofErr w:type="gramEnd"/>
      <w:r w:rsidRPr="00033991">
        <w:rPr>
          <w:rFonts w:ascii="Consolas" w:eastAsia="Times New Roman" w:hAnsi="Consolas" w:cs="Courier New"/>
          <w:color w:val="F8F8F2"/>
          <w:sz w:val="18"/>
          <w:szCs w:val="18"/>
          <w:lang w:eastAsia="fr-FR"/>
        </w:rPr>
        <w:t>&gt;</w:t>
      </w:r>
    </w:p>
    <w:p w:rsidR="00033991" w:rsidRPr="00033991" w:rsidRDefault="00033991" w:rsidP="000339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3991">
        <w:rPr>
          <w:rFonts w:ascii="Consolas" w:eastAsia="Times New Roman" w:hAnsi="Consolas" w:cs="Courier New"/>
          <w:color w:val="F8F8F2"/>
          <w:sz w:val="18"/>
          <w:szCs w:val="18"/>
          <w:lang w:eastAsia="fr-FR"/>
        </w:rPr>
        <w:t>&lt;/</w:t>
      </w:r>
      <w:proofErr w:type="gramStart"/>
      <w:r w:rsidRPr="00033991">
        <w:rPr>
          <w:rFonts w:ascii="Consolas" w:eastAsia="Times New Roman" w:hAnsi="Consolas" w:cs="Courier New"/>
          <w:color w:val="F8F8F2"/>
          <w:sz w:val="18"/>
          <w:szCs w:val="18"/>
          <w:lang w:eastAsia="fr-FR"/>
        </w:rPr>
        <w:t>html</w:t>
      </w:r>
      <w:proofErr w:type="gramEnd"/>
      <w:r w:rsidRPr="00033991">
        <w:rPr>
          <w:rFonts w:ascii="Consolas" w:eastAsia="Times New Roman" w:hAnsi="Consolas" w:cs="Courier New"/>
          <w:color w:val="F8F8F2"/>
          <w:sz w:val="18"/>
          <w:szCs w:val="18"/>
          <w:lang w:eastAsia="fr-FR"/>
        </w:rPr>
        <w:t>&gt;</w:t>
      </w:r>
    </w:p>
    <w:p w:rsidR="00033991" w:rsidRPr="00033991" w:rsidRDefault="00033991" w:rsidP="00033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33991">
        <w:rPr>
          <w:rFonts w:ascii="Courier New" w:eastAsia="Times New Roman" w:hAnsi="Courier New" w:cs="Courier New"/>
          <w:sz w:val="20"/>
          <w:szCs w:val="20"/>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1pt" o:ole="">
            <v:imagedata r:id="rId8" o:title=""/>
          </v:shape>
          <w:control r:id="rId9" w:name="DefaultOcxName" w:shapeid="_x0000_i1027"/>
        </w:object>
      </w:r>
    </w:p>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d'en-tête</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Ces balises sont toutes situées dans l'en-tête de la page web, c'est-à-dire entre </w:t>
      </w: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head</w:t>
      </w:r>
      <w:proofErr w:type="spellEnd"/>
      <w:r w:rsidRPr="00033991">
        <w:rPr>
          <w:rFonts w:ascii="Courier New" w:eastAsia="Times New Roman" w:hAnsi="Courier New" w:cs="Courier New"/>
          <w:sz w:val="20"/>
          <w:szCs w:val="20"/>
          <w:lang w:eastAsia="fr-FR"/>
        </w:rPr>
        <w:t>&gt;</w:t>
      </w:r>
      <w:r w:rsidRPr="00033991">
        <w:rPr>
          <w:rFonts w:ascii="Source Sans Pro" w:eastAsia="Times New Roman" w:hAnsi="Source Sans Pro" w:cs="Times New Roman"/>
          <w:sz w:val="24"/>
          <w:szCs w:val="24"/>
          <w:lang w:eastAsia="fr-FR"/>
        </w:rPr>
        <w:t xml:space="preserve"> et </w:t>
      </w: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head</w:t>
      </w:r>
      <w:proofErr w:type="spellEnd"/>
      <w:r w:rsidRPr="00033991">
        <w:rPr>
          <w:rFonts w:ascii="Courier New" w:eastAsia="Times New Roman" w:hAnsi="Courier New" w:cs="Courier New"/>
          <w:sz w:val="20"/>
          <w:szCs w:val="20"/>
          <w:lang w:eastAsia="fr-FR"/>
        </w:rPr>
        <w:t>&gt;</w:t>
      </w:r>
      <w:r w:rsidRPr="00033991">
        <w:rPr>
          <w:rFonts w:ascii="Source Sans Pro" w:eastAsia="Times New Roman" w:hAnsi="Source Sans Pro"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5479"/>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link</w:t>
            </w:r>
            <w:proofErr w:type="spellEnd"/>
            <w:r w:rsidRPr="00033991">
              <w:rPr>
                <w:rFonts w:ascii="Courier New" w:eastAsia="Times New Roman" w:hAnsi="Courier New" w:cs="Courier New"/>
                <w:sz w:val="20"/>
                <w:szCs w:val="20"/>
                <w:lang w:eastAsia="fr-FR"/>
              </w:rPr>
              <w:t xml:space="preserve"> /&gt;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Liaison avec une feuille de style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lastRenderedPageBreak/>
              <w:t>&lt;</w:t>
            </w:r>
            <w:proofErr w:type="spellStart"/>
            <w:r w:rsidRPr="00033991">
              <w:rPr>
                <w:rFonts w:ascii="Courier New" w:eastAsia="Times New Roman" w:hAnsi="Courier New" w:cs="Courier New"/>
                <w:sz w:val="20"/>
                <w:szCs w:val="20"/>
                <w:lang w:eastAsia="fr-FR"/>
              </w:rPr>
              <w:t>meta</w:t>
            </w:r>
            <w:proofErr w:type="spellEnd"/>
            <w:r w:rsidRPr="00033991">
              <w:rPr>
                <w:rFonts w:ascii="Courier New" w:eastAsia="Times New Roman" w:hAnsi="Courier New" w:cs="Courier New"/>
                <w:sz w:val="20"/>
                <w:szCs w:val="20"/>
                <w:lang w:eastAsia="fr-FR"/>
              </w:rPr>
              <w:t xml:space="preserve"> /&gt;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Métadonnées de la page web (</w:t>
            </w:r>
            <w:proofErr w:type="spellStart"/>
            <w:r w:rsidRPr="00033991">
              <w:rPr>
                <w:rFonts w:ascii="Source Sans Pro" w:eastAsia="Times New Roman" w:hAnsi="Source Sans Pro" w:cs="Times New Roman"/>
                <w:sz w:val="24"/>
                <w:szCs w:val="24"/>
                <w:lang w:eastAsia="fr-FR"/>
              </w:rPr>
              <w:t>charset</w:t>
            </w:r>
            <w:proofErr w:type="spellEnd"/>
            <w:r w:rsidRPr="00033991">
              <w:rPr>
                <w:rFonts w:ascii="Source Sans Pro" w:eastAsia="Times New Roman" w:hAnsi="Source Sans Pro" w:cs="Times New Roman"/>
                <w:sz w:val="24"/>
                <w:szCs w:val="24"/>
                <w:lang w:eastAsia="fr-FR"/>
              </w:rPr>
              <w:t>, mots-clés, etc.)</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&lt;script&gt;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Code JavaScript</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&lt;style&gt;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Code CSS</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title</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la page</w:t>
            </w:r>
          </w:p>
        </w:tc>
      </w:tr>
    </w:tbl>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structuration du texte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150"/>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abbr</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Abréviation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blockquote</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Citation (longue)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&lt;cite&gt;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Citation du titre d'une œuvre ou d'un évènement</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&lt;q&gt;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Citation (courte)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&lt;sup&gt;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Exposant</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sub</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Indice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strong</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Mise en valeur forte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em</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Mise en valeur normale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&lt;mark&gt;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Mise en valeur visuelle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&lt;h1&gt;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1</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&lt;h2&gt;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2</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&lt;h3&gt;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3</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&lt;h4&gt;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4</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&lt;h5&gt;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5</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&lt;h6&gt;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de niveau 6</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img</w:t>
            </w:r>
            <w:proofErr w:type="spellEnd"/>
            <w:r w:rsidRPr="00033991">
              <w:rPr>
                <w:rFonts w:ascii="Courier New" w:eastAsia="Times New Roman" w:hAnsi="Courier New" w:cs="Courier New"/>
                <w:sz w:val="20"/>
                <w:szCs w:val="20"/>
                <w:lang w:eastAsia="fr-FR"/>
              </w:rPr>
              <w:t xml:space="preserve"> /&gt;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Image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&lt;figure&gt;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Figure (image, code, etc.)</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figcaption</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Description de la figure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&lt;audio&gt;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video</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Vidéo</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&lt;source&gt;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Format source pour les balises </w:t>
            </w:r>
            <w:r w:rsidRPr="00033991">
              <w:rPr>
                <w:rFonts w:ascii="Courier New" w:eastAsia="Times New Roman" w:hAnsi="Courier New" w:cs="Courier New"/>
                <w:sz w:val="20"/>
                <w:szCs w:val="20"/>
                <w:lang w:eastAsia="fr-FR"/>
              </w:rPr>
              <w:t>&lt;audio&gt;</w:t>
            </w:r>
            <w:r w:rsidRPr="00033991">
              <w:rPr>
                <w:rFonts w:ascii="Source Sans Pro" w:eastAsia="Times New Roman" w:hAnsi="Source Sans Pro" w:cs="Times New Roman"/>
                <w:sz w:val="24"/>
                <w:szCs w:val="24"/>
                <w:lang w:eastAsia="fr-FR"/>
              </w:rPr>
              <w:t xml:space="preserve"> et </w:t>
            </w: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video</w:t>
            </w:r>
            <w:proofErr w:type="spellEnd"/>
            <w:r w:rsidRPr="00033991">
              <w:rPr>
                <w:rFonts w:ascii="Courier New" w:eastAsia="Times New Roman" w:hAnsi="Courier New" w:cs="Courier New"/>
                <w:sz w:val="20"/>
                <w:szCs w:val="20"/>
                <w:lang w:eastAsia="fr-FR"/>
              </w:rPr>
              <w:t>&gt;</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&lt;a&gt;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Lien hypertexte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br</w:t>
            </w:r>
            <w:proofErr w:type="spellEnd"/>
            <w:r w:rsidRPr="00033991">
              <w:rPr>
                <w:rFonts w:ascii="Courier New" w:eastAsia="Times New Roman" w:hAnsi="Courier New" w:cs="Courier New"/>
                <w:sz w:val="20"/>
                <w:szCs w:val="20"/>
                <w:lang w:eastAsia="fr-FR"/>
              </w:rPr>
              <w:t xml:space="preserve"> /&gt;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Retour à la ligne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&lt;p&gt;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Paragraphe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hr</w:t>
            </w:r>
            <w:proofErr w:type="spellEnd"/>
            <w:r w:rsidRPr="00033991">
              <w:rPr>
                <w:rFonts w:ascii="Courier New" w:eastAsia="Times New Roman" w:hAnsi="Courier New" w:cs="Courier New"/>
                <w:sz w:val="20"/>
                <w:szCs w:val="20"/>
                <w:lang w:eastAsia="fr-FR"/>
              </w:rPr>
              <w:t xml:space="preserve"> /&gt;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Ligne de séparation horizontale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address</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Adresse de contact</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del</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Texte supprimé</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ins</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Texte inséré</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dfn</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Définition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kbd</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Saisie clavier</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lastRenderedPageBreak/>
              <w:t>&lt;</w:t>
            </w:r>
            <w:proofErr w:type="spellStart"/>
            <w:r w:rsidRPr="00033991">
              <w:rPr>
                <w:rFonts w:ascii="Courier New" w:eastAsia="Times New Roman" w:hAnsi="Courier New" w:cs="Courier New"/>
                <w:sz w:val="20"/>
                <w:szCs w:val="20"/>
                <w:lang w:eastAsia="fr-FR"/>
              </w:rPr>
              <w:t>pre</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Affichage formaté (pour les codes sources)</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progress</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Barre de progression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&lt;time&gt;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Date ou heure</w:t>
            </w:r>
          </w:p>
        </w:tc>
      </w:tr>
    </w:tbl>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listes</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Cette section énumère toutes les balises HTML permettant de créer des listes (listes à puces, listes numérotées, listes de définitions…)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3022"/>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ul</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à puces, non numérotée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ol</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numérotée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&lt;li&gt;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Élément de la liste à puces</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&lt;dl&gt;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de définitions</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dt</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Terme à définir</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&lt;dd&gt;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Définition du terme</w:t>
            </w:r>
          </w:p>
        </w:tc>
      </w:tr>
    </w:tbl>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154"/>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&lt;table&gt;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Tableau</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caption</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du tableau</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&lt;tr&gt;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Ligne de tableau</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&lt;th&gt;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Cellule d'en-tête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&lt;td&gt;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Cellule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thead</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de l'en-tête du tableau</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tbody</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du corps du tableau</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tfoot</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du pied du tableau</w:t>
            </w:r>
          </w:p>
        </w:tc>
      </w:tr>
    </w:tbl>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de formulaire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7119"/>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form</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Formulaire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fieldset</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Groupe de champs</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legend</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Titre d'un groupe de champs</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&lt;label&gt;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Libellé d'un champ</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&lt;input /&gt;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Champ de formulaire (texte, mot de passe, case à cocher, bouton, etc.)</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textarea</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Zone de saisie </w:t>
            </w:r>
            <w:proofErr w:type="spellStart"/>
            <w:r w:rsidRPr="00033991">
              <w:rPr>
                <w:rFonts w:ascii="Source Sans Pro" w:eastAsia="Times New Roman" w:hAnsi="Source Sans Pro" w:cs="Times New Roman"/>
                <w:sz w:val="24"/>
                <w:szCs w:val="24"/>
                <w:lang w:eastAsia="fr-FR"/>
              </w:rPr>
              <w:t>multiligne</w:t>
            </w:r>
            <w:proofErr w:type="spellEnd"/>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&lt;select&gt;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Liste déroulante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&lt;option&gt;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Élément d'une liste déroulante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optgroup</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Groupe d'éléments d'une liste déroulante</w:t>
            </w:r>
          </w:p>
        </w:tc>
      </w:tr>
    </w:tbl>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 xml:space="preserve">Balises </w:t>
      </w:r>
      <w:proofErr w:type="spellStart"/>
      <w:r w:rsidRPr="00033991">
        <w:rPr>
          <w:rFonts w:ascii="Source Sans Pro" w:eastAsia="Times New Roman" w:hAnsi="Source Sans Pro" w:cs="Times New Roman"/>
          <w:b/>
          <w:bCs/>
          <w:sz w:val="24"/>
          <w:szCs w:val="24"/>
          <w:lang w:eastAsia="fr-FR"/>
        </w:rPr>
        <w:t>sectionnantes</w:t>
      </w:r>
      <w:proofErr w:type="spellEnd"/>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lastRenderedPageBreak/>
        <w:t>Ces balises permettent de construire le squelette de notre site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188"/>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&lt;header&gt;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En-tête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nav</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Liens principaux de navigation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footer</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Pied de page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&lt;section&gt;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Section de page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&lt;article&gt;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Article (contenu autonome)</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aside</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Informations complémentaires</w:t>
            </w:r>
          </w:p>
        </w:tc>
      </w:tr>
    </w:tbl>
    <w:p w:rsidR="00033991" w:rsidRPr="00033991" w:rsidRDefault="00033991" w:rsidP="00033991">
      <w:pPr>
        <w:spacing w:before="150" w:after="150" w:line="240" w:lineRule="auto"/>
        <w:outlineLvl w:val="3"/>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Balises génériques</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Les balises génériques sont des balises qui n'ont pas de sens sémantique.</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En effet, toutes les autres balises HTML ont un </w:t>
      </w:r>
      <w:r w:rsidRPr="00033991">
        <w:rPr>
          <w:rFonts w:ascii="Source Sans Pro" w:eastAsia="Times New Roman" w:hAnsi="Source Sans Pro" w:cs="Times New Roman"/>
          <w:i/>
          <w:iCs/>
          <w:sz w:val="24"/>
          <w:szCs w:val="24"/>
          <w:lang w:eastAsia="fr-FR"/>
        </w:rPr>
        <w:t>sens</w:t>
      </w:r>
      <w:r w:rsidRPr="00033991">
        <w:rPr>
          <w:rFonts w:ascii="Source Sans Pro" w:eastAsia="Times New Roman" w:hAnsi="Source Sans Pro" w:cs="Times New Roman"/>
          <w:sz w:val="24"/>
          <w:szCs w:val="24"/>
          <w:lang w:eastAsia="fr-FR"/>
        </w:rPr>
        <w:t xml:space="preserve"> : </w:t>
      </w:r>
      <w:r w:rsidRPr="00033991">
        <w:rPr>
          <w:rFonts w:ascii="Courier New" w:eastAsia="Times New Roman" w:hAnsi="Courier New" w:cs="Courier New"/>
          <w:sz w:val="20"/>
          <w:szCs w:val="20"/>
          <w:lang w:eastAsia="fr-FR"/>
        </w:rPr>
        <w:t>&lt;p&gt;</w:t>
      </w:r>
      <w:r w:rsidRPr="00033991">
        <w:rPr>
          <w:rFonts w:ascii="Source Sans Pro" w:eastAsia="Times New Roman" w:hAnsi="Source Sans Pro" w:cs="Times New Roman"/>
          <w:sz w:val="24"/>
          <w:szCs w:val="24"/>
          <w:lang w:eastAsia="fr-FR"/>
        </w:rPr>
        <w:t xml:space="preserve"> signifie « Paragraphe », </w:t>
      </w:r>
      <w:r w:rsidRPr="00033991">
        <w:rPr>
          <w:rFonts w:ascii="Courier New" w:eastAsia="Times New Roman" w:hAnsi="Courier New" w:cs="Courier New"/>
          <w:sz w:val="20"/>
          <w:szCs w:val="20"/>
          <w:lang w:eastAsia="fr-FR"/>
        </w:rPr>
        <w:t>&lt;h2&gt;</w:t>
      </w:r>
      <w:r w:rsidRPr="00033991">
        <w:rPr>
          <w:rFonts w:ascii="Source Sans Pro" w:eastAsia="Times New Roman" w:hAnsi="Source Sans Pro" w:cs="Times New Roman"/>
          <w:sz w:val="24"/>
          <w:szCs w:val="24"/>
          <w:lang w:eastAsia="fr-FR"/>
        </w:rPr>
        <w:t xml:space="preserve"> signifie « Sous-titre », etc.</w:t>
      </w:r>
      <w:r w:rsidRPr="00033991">
        <w:rPr>
          <w:rFonts w:ascii="Source Sans Pro" w:eastAsia="Times New Roman" w:hAnsi="Source Sans Pro" w:cs="Times New Roman"/>
          <w:sz w:val="24"/>
          <w:szCs w:val="24"/>
          <w:lang w:eastAsia="fr-FR"/>
        </w:rPr>
        <w:br/>
        <w:t xml:space="preserve">Parfois, on a besoin d'utiliser des balises génériques (aussi appelées </w:t>
      </w:r>
      <w:r w:rsidRPr="00033991">
        <w:rPr>
          <w:rFonts w:ascii="Source Sans Pro" w:eastAsia="Times New Roman" w:hAnsi="Source Sans Pro" w:cs="Times New Roman"/>
          <w:b/>
          <w:bCs/>
          <w:color w:val="E95325"/>
          <w:sz w:val="24"/>
          <w:szCs w:val="24"/>
          <w:lang w:eastAsia="fr-FR"/>
        </w:rPr>
        <w:t>balises universelles</w:t>
      </w:r>
      <w:r w:rsidRPr="00033991">
        <w:rPr>
          <w:rFonts w:ascii="Source Sans Pro" w:eastAsia="Times New Roman" w:hAnsi="Source Sans Pro" w:cs="Times New Roman"/>
          <w:sz w:val="24"/>
          <w:szCs w:val="24"/>
          <w:lang w:eastAsia="fr-FR"/>
        </w:rPr>
        <w:t>) car aucune des autres balises ne convient. On utilise le plus souvent des balises génériques pour construire son design.</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Il y a deux balises génériques : l'une est </w:t>
      </w:r>
      <w:proofErr w:type="spellStart"/>
      <w:r w:rsidRPr="00033991">
        <w:rPr>
          <w:rFonts w:ascii="Source Sans Pro" w:eastAsia="Times New Roman" w:hAnsi="Source Sans Pro" w:cs="Times New Roman"/>
          <w:sz w:val="24"/>
          <w:szCs w:val="24"/>
          <w:lang w:eastAsia="fr-FR"/>
        </w:rPr>
        <w:t>inline</w:t>
      </w:r>
      <w:proofErr w:type="spellEnd"/>
      <w:r w:rsidRPr="00033991">
        <w:rPr>
          <w:rFonts w:ascii="Source Sans Pro" w:eastAsia="Times New Roman" w:hAnsi="Source Sans Pro" w:cs="Times New Roman"/>
          <w:sz w:val="24"/>
          <w:szCs w:val="24"/>
          <w:lang w:eastAsia="fr-FR"/>
        </w:rPr>
        <w:t>, l'autre est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3143"/>
      </w:tblGrid>
      <w:tr w:rsidR="00033991" w:rsidRPr="00033991" w:rsidTr="00033991">
        <w:trPr>
          <w:tblHeader/>
          <w:tblCellSpacing w:w="15" w:type="dxa"/>
        </w:trPr>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Balise</w:t>
            </w:r>
          </w:p>
        </w:tc>
        <w:tc>
          <w:tcPr>
            <w:tcW w:w="0" w:type="auto"/>
            <w:vAlign w:val="center"/>
            <w:hideMark/>
          </w:tcPr>
          <w:p w:rsidR="00033991" w:rsidRPr="00033991" w:rsidRDefault="00033991" w:rsidP="00033991">
            <w:pPr>
              <w:spacing w:after="0" w:line="240" w:lineRule="auto"/>
              <w:jc w:val="center"/>
              <w:rPr>
                <w:rFonts w:ascii="Source Sans Pro" w:eastAsia="Times New Roman" w:hAnsi="Source Sans Pro" w:cs="Times New Roman"/>
                <w:b/>
                <w:bCs/>
                <w:sz w:val="24"/>
                <w:szCs w:val="24"/>
                <w:lang w:eastAsia="fr-FR"/>
              </w:rPr>
            </w:pPr>
            <w:r w:rsidRPr="00033991">
              <w:rPr>
                <w:rFonts w:ascii="Source Sans Pro" w:eastAsia="Times New Roman" w:hAnsi="Source Sans Pro" w:cs="Times New Roman"/>
                <w:b/>
                <w:bCs/>
                <w:sz w:val="24"/>
                <w:szCs w:val="24"/>
                <w:lang w:eastAsia="fr-FR"/>
              </w:rPr>
              <w:t>Description</w:t>
            </w:r>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w:t>
            </w:r>
            <w:proofErr w:type="spellStart"/>
            <w:r w:rsidRPr="00033991">
              <w:rPr>
                <w:rFonts w:ascii="Courier New" w:eastAsia="Times New Roman" w:hAnsi="Courier New" w:cs="Courier New"/>
                <w:sz w:val="20"/>
                <w:szCs w:val="20"/>
                <w:lang w:eastAsia="fr-FR"/>
              </w:rPr>
              <w:t>span</w:t>
            </w:r>
            <w:proofErr w:type="spellEnd"/>
            <w:r w:rsidRPr="00033991">
              <w:rPr>
                <w:rFonts w:ascii="Courier New" w:eastAsia="Times New Roman" w:hAnsi="Courier New" w:cs="Courier New"/>
                <w:sz w:val="20"/>
                <w:szCs w:val="20"/>
                <w:lang w:eastAsia="fr-FR"/>
              </w:rPr>
              <w:t>&gt;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Balise générique de type </w:t>
            </w:r>
            <w:proofErr w:type="spellStart"/>
            <w:r w:rsidRPr="00033991">
              <w:rPr>
                <w:rFonts w:ascii="Source Sans Pro" w:eastAsia="Times New Roman" w:hAnsi="Source Sans Pro" w:cs="Times New Roman"/>
                <w:sz w:val="24"/>
                <w:szCs w:val="24"/>
                <w:lang w:eastAsia="fr-FR"/>
              </w:rPr>
              <w:t>inline</w:t>
            </w:r>
            <w:proofErr w:type="spellEnd"/>
          </w:p>
        </w:tc>
      </w:tr>
      <w:tr w:rsidR="00033991" w:rsidRPr="00033991" w:rsidTr="00033991">
        <w:trPr>
          <w:tblCellSpacing w:w="15" w:type="dxa"/>
        </w:trPr>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sz w:val="20"/>
                <w:szCs w:val="20"/>
                <w:lang w:eastAsia="fr-FR"/>
              </w:rPr>
              <w:t>&lt;div&gt;</w:t>
            </w:r>
          </w:p>
        </w:tc>
        <w:tc>
          <w:tcPr>
            <w:tcW w:w="0" w:type="auto"/>
            <w:vAlign w:val="center"/>
            <w:hideMark/>
          </w:tcPr>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Balise générique de type block</w:t>
            </w:r>
          </w:p>
        </w:tc>
      </w:tr>
    </w:tbl>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 xml:space="preserve">Ces balises ont un intérêt uniquement si vous leur associez un attribut </w:t>
      </w:r>
      <w:r w:rsidRPr="00033991">
        <w:rPr>
          <w:rFonts w:ascii="Courier New" w:eastAsia="Times New Roman" w:hAnsi="Courier New" w:cs="Courier New"/>
          <w:sz w:val="20"/>
          <w:szCs w:val="20"/>
          <w:lang w:eastAsia="fr-FR"/>
        </w:rPr>
        <w:t>class</w:t>
      </w:r>
      <w:r w:rsidRPr="00033991">
        <w:rPr>
          <w:rFonts w:ascii="Source Sans Pro" w:eastAsia="Times New Roman" w:hAnsi="Source Sans Pro" w:cs="Times New Roman"/>
          <w:sz w:val="24"/>
          <w:szCs w:val="24"/>
          <w:lang w:eastAsia="fr-FR"/>
        </w:rPr>
        <w:t xml:space="preserve">, </w:t>
      </w:r>
      <w:r w:rsidRPr="00033991">
        <w:rPr>
          <w:rFonts w:ascii="Courier New" w:eastAsia="Times New Roman" w:hAnsi="Courier New" w:cs="Courier New"/>
          <w:sz w:val="20"/>
          <w:szCs w:val="20"/>
          <w:lang w:eastAsia="fr-FR"/>
        </w:rPr>
        <w:t>id</w:t>
      </w:r>
      <w:r w:rsidRPr="00033991">
        <w:rPr>
          <w:rFonts w:ascii="Source Sans Pro" w:eastAsia="Times New Roman" w:hAnsi="Source Sans Pro" w:cs="Times New Roman"/>
          <w:sz w:val="24"/>
          <w:szCs w:val="24"/>
          <w:lang w:eastAsia="fr-FR"/>
        </w:rPr>
        <w:t xml:space="preserve"> ou </w:t>
      </w:r>
      <w:r w:rsidRPr="00033991">
        <w:rPr>
          <w:rFonts w:ascii="Courier New" w:eastAsia="Times New Roman" w:hAnsi="Courier New" w:cs="Courier New"/>
          <w:sz w:val="20"/>
          <w:szCs w:val="20"/>
          <w:lang w:eastAsia="fr-FR"/>
        </w:rPr>
        <w:t>style</w:t>
      </w:r>
      <w:r w:rsidRPr="00033991">
        <w:rPr>
          <w:rFonts w:ascii="Source Sans Pro" w:eastAsia="Times New Roman" w:hAnsi="Source Sans Pro" w:cs="Times New Roman"/>
          <w:sz w:val="24"/>
          <w:szCs w:val="24"/>
          <w:lang w:eastAsia="fr-FR"/>
        </w:rPr>
        <w:t xml:space="preserve"> :</w:t>
      </w:r>
    </w:p>
    <w:p w:rsidR="00033991" w:rsidRPr="00033991" w:rsidRDefault="00033991" w:rsidP="00033991">
      <w:pPr>
        <w:numPr>
          <w:ilvl w:val="0"/>
          <w:numId w:val="1"/>
        </w:num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b/>
          <w:bCs/>
          <w:color w:val="E95325"/>
          <w:sz w:val="20"/>
          <w:szCs w:val="20"/>
          <w:lang w:eastAsia="fr-FR"/>
        </w:rPr>
        <w:t>class</w:t>
      </w:r>
      <w:r w:rsidRPr="00033991">
        <w:rPr>
          <w:rFonts w:ascii="Source Sans Pro" w:eastAsia="Times New Roman" w:hAnsi="Source Sans Pro" w:cs="Times New Roman"/>
          <w:sz w:val="24"/>
          <w:szCs w:val="24"/>
          <w:lang w:eastAsia="fr-FR"/>
        </w:rPr>
        <w:t>: indique le nom de la classe CSS à utiliser.</w:t>
      </w:r>
    </w:p>
    <w:p w:rsidR="00033991" w:rsidRPr="00033991" w:rsidRDefault="00033991" w:rsidP="00033991">
      <w:pPr>
        <w:numPr>
          <w:ilvl w:val="0"/>
          <w:numId w:val="1"/>
        </w:num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b/>
          <w:bCs/>
          <w:color w:val="E95325"/>
          <w:sz w:val="20"/>
          <w:szCs w:val="20"/>
          <w:lang w:eastAsia="fr-FR"/>
        </w:rPr>
        <w:t>id</w:t>
      </w:r>
      <w:r w:rsidRPr="00033991">
        <w:rPr>
          <w:rFonts w:ascii="Source Sans Pro" w:eastAsia="Times New Roman" w:hAnsi="Source Sans Pro" w:cs="Times New Roman"/>
          <w:sz w:val="24"/>
          <w:szCs w:val="24"/>
          <w:lang w:eastAsia="fr-FR"/>
        </w:rPr>
        <w:t>: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rsidR="00033991" w:rsidRPr="00033991" w:rsidRDefault="00033991" w:rsidP="00033991">
      <w:pPr>
        <w:numPr>
          <w:ilvl w:val="0"/>
          <w:numId w:val="1"/>
        </w:numPr>
        <w:spacing w:after="0" w:line="240" w:lineRule="auto"/>
        <w:rPr>
          <w:rFonts w:ascii="Source Sans Pro" w:eastAsia="Times New Roman" w:hAnsi="Source Sans Pro" w:cs="Times New Roman"/>
          <w:sz w:val="24"/>
          <w:szCs w:val="24"/>
          <w:lang w:eastAsia="fr-FR"/>
        </w:rPr>
      </w:pPr>
      <w:r w:rsidRPr="00033991">
        <w:rPr>
          <w:rFonts w:ascii="Courier New" w:eastAsia="Times New Roman" w:hAnsi="Courier New" w:cs="Courier New"/>
          <w:b/>
          <w:bCs/>
          <w:color w:val="E95325"/>
          <w:sz w:val="20"/>
          <w:szCs w:val="20"/>
          <w:lang w:eastAsia="fr-FR"/>
        </w:rPr>
        <w:t>style</w:t>
      </w:r>
      <w:r w:rsidRPr="00033991">
        <w:rPr>
          <w:rFonts w:ascii="Source Sans Pro" w:eastAsia="Times New Roman" w:hAnsi="Source Sans Pro" w:cs="Times New Roman"/>
          <w:sz w:val="24"/>
          <w:szCs w:val="24"/>
          <w:lang w:eastAsia="fr-FR"/>
        </w:rPr>
        <w:t>: cet attribut vous permet d'indiquer directement le code CSS à appliquer. Vous n'êtes donc pas obligés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rsidR="00033991" w:rsidRPr="00033991" w:rsidRDefault="00033991" w:rsidP="00033991">
      <w:pPr>
        <w:spacing w:after="0" w:line="240" w:lineRule="auto"/>
        <w:rPr>
          <w:rFonts w:ascii="Source Sans Pro" w:eastAsia="Times New Roman" w:hAnsi="Source Sans Pro" w:cs="Times New Roman"/>
          <w:sz w:val="24"/>
          <w:szCs w:val="24"/>
          <w:lang w:eastAsia="fr-FR"/>
        </w:rPr>
      </w:pPr>
      <w:r w:rsidRPr="00033991">
        <w:rPr>
          <w:rFonts w:ascii="Source Sans Pro" w:eastAsia="Times New Roman" w:hAnsi="Source Sans Pro" w:cs="Times New Roman"/>
          <w:sz w:val="24"/>
          <w:szCs w:val="24"/>
          <w:lang w:eastAsia="fr-FR"/>
        </w:rPr>
        <w:t>Ces trois attributs ne sont pas réservés aux balises génériques : vous pouvez aussi les utiliser sans aucun problème dans la plupart des autres balises.</w:t>
      </w:r>
    </w:p>
    <w:p w:rsidR="00033991" w:rsidRDefault="00033991">
      <w:bookmarkStart w:id="0" w:name="_GoBack"/>
      <w:bookmarkEnd w:id="0"/>
    </w:p>
    <w:sectPr w:rsidR="00033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A4ED0"/>
    <w:multiLevelType w:val="multilevel"/>
    <w:tmpl w:val="832E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991"/>
    <w:rsid w:val="00033991"/>
    <w:rsid w:val="00B50E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33991"/>
    <w:pPr>
      <w:spacing w:before="150" w:after="150"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33991"/>
    <w:pPr>
      <w:spacing w:before="150" w:after="150"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33991"/>
    <w:pPr>
      <w:spacing w:before="150" w:after="150"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3399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3399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33991"/>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033991"/>
    <w:rPr>
      <w:rFonts w:ascii="Courier New" w:eastAsia="Times New Roman" w:hAnsi="Courier New" w:cs="Courier New"/>
      <w:sz w:val="20"/>
      <w:szCs w:val="20"/>
    </w:rPr>
  </w:style>
  <w:style w:type="character" w:styleId="Accentuation">
    <w:name w:val="Emphasis"/>
    <w:basedOn w:val="Policepardfaut"/>
    <w:uiPriority w:val="20"/>
    <w:qFormat/>
    <w:rsid w:val="00033991"/>
    <w:rPr>
      <w:i/>
      <w:iCs/>
    </w:rPr>
  </w:style>
  <w:style w:type="paragraph" w:styleId="NormalWeb">
    <w:name w:val="Normal (Web)"/>
    <w:basedOn w:val="Normal"/>
    <w:uiPriority w:val="99"/>
    <w:unhideWhenUsed/>
    <w:rsid w:val="00033991"/>
    <w:pPr>
      <w:spacing w:after="0"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033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33991"/>
    <w:rPr>
      <w:rFonts w:ascii="Courier New" w:eastAsia="Times New Roman" w:hAnsi="Courier New" w:cs="Courier New"/>
      <w:sz w:val="20"/>
      <w:szCs w:val="20"/>
      <w:lang w:eastAsia="fr-FR"/>
    </w:rPr>
  </w:style>
  <w:style w:type="character" w:customStyle="1" w:styleId="acexml-pe2">
    <w:name w:val="ace_xml-pe2"/>
    <w:basedOn w:val="Policepardfaut"/>
    <w:rsid w:val="00033991"/>
  </w:style>
  <w:style w:type="character" w:customStyle="1" w:styleId="acetext">
    <w:name w:val="ace_text"/>
    <w:basedOn w:val="Policepardfaut"/>
    <w:rsid w:val="00033991"/>
  </w:style>
  <w:style w:type="character" w:customStyle="1" w:styleId="acemeta">
    <w:name w:val="ace_meta"/>
    <w:basedOn w:val="Policepardfaut"/>
    <w:rsid w:val="00033991"/>
  </w:style>
  <w:style w:type="character" w:customStyle="1" w:styleId="aceindent-guide3">
    <w:name w:val="ace_indent-guide3"/>
    <w:basedOn w:val="Policepardfaut"/>
    <w:rsid w:val="00033991"/>
  </w:style>
  <w:style w:type="character" w:customStyle="1" w:styleId="aceentity">
    <w:name w:val="ace_entity"/>
    <w:basedOn w:val="Policepardfaut"/>
    <w:rsid w:val="00033991"/>
  </w:style>
  <w:style w:type="character" w:customStyle="1" w:styleId="acekeyword2">
    <w:name w:val="ace_keyword2"/>
    <w:basedOn w:val="Policepardfaut"/>
    <w:rsid w:val="00033991"/>
  </w:style>
  <w:style w:type="character" w:customStyle="1" w:styleId="acestring3">
    <w:name w:val="ace_string3"/>
    <w:basedOn w:val="Policepardfaut"/>
    <w:rsid w:val="00033991"/>
    <w:rPr>
      <w:color w:val="E6DB74"/>
    </w:rPr>
  </w:style>
  <w:style w:type="paragraph" w:customStyle="1" w:styleId="hoveredcourseelement">
    <w:name w:val="hoveredcourseelement"/>
    <w:basedOn w:val="Normal"/>
    <w:rsid w:val="00033991"/>
    <w:pPr>
      <w:spacing w:after="0"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33991"/>
    <w:pPr>
      <w:spacing w:before="150" w:after="150"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33991"/>
    <w:pPr>
      <w:spacing w:before="150" w:after="150"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33991"/>
    <w:pPr>
      <w:spacing w:before="150" w:after="150"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3399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3399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33991"/>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033991"/>
    <w:rPr>
      <w:rFonts w:ascii="Courier New" w:eastAsia="Times New Roman" w:hAnsi="Courier New" w:cs="Courier New"/>
      <w:sz w:val="20"/>
      <w:szCs w:val="20"/>
    </w:rPr>
  </w:style>
  <w:style w:type="character" w:styleId="Accentuation">
    <w:name w:val="Emphasis"/>
    <w:basedOn w:val="Policepardfaut"/>
    <w:uiPriority w:val="20"/>
    <w:qFormat/>
    <w:rsid w:val="00033991"/>
    <w:rPr>
      <w:i/>
      <w:iCs/>
    </w:rPr>
  </w:style>
  <w:style w:type="paragraph" w:styleId="NormalWeb">
    <w:name w:val="Normal (Web)"/>
    <w:basedOn w:val="Normal"/>
    <w:uiPriority w:val="99"/>
    <w:unhideWhenUsed/>
    <w:rsid w:val="00033991"/>
    <w:pPr>
      <w:spacing w:after="0"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033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33991"/>
    <w:rPr>
      <w:rFonts w:ascii="Courier New" w:eastAsia="Times New Roman" w:hAnsi="Courier New" w:cs="Courier New"/>
      <w:sz w:val="20"/>
      <w:szCs w:val="20"/>
      <w:lang w:eastAsia="fr-FR"/>
    </w:rPr>
  </w:style>
  <w:style w:type="character" w:customStyle="1" w:styleId="acexml-pe2">
    <w:name w:val="ace_xml-pe2"/>
    <w:basedOn w:val="Policepardfaut"/>
    <w:rsid w:val="00033991"/>
  </w:style>
  <w:style w:type="character" w:customStyle="1" w:styleId="acetext">
    <w:name w:val="ace_text"/>
    <w:basedOn w:val="Policepardfaut"/>
    <w:rsid w:val="00033991"/>
  </w:style>
  <w:style w:type="character" w:customStyle="1" w:styleId="acemeta">
    <w:name w:val="ace_meta"/>
    <w:basedOn w:val="Policepardfaut"/>
    <w:rsid w:val="00033991"/>
  </w:style>
  <w:style w:type="character" w:customStyle="1" w:styleId="aceindent-guide3">
    <w:name w:val="ace_indent-guide3"/>
    <w:basedOn w:val="Policepardfaut"/>
    <w:rsid w:val="00033991"/>
  </w:style>
  <w:style w:type="character" w:customStyle="1" w:styleId="aceentity">
    <w:name w:val="ace_entity"/>
    <w:basedOn w:val="Policepardfaut"/>
    <w:rsid w:val="00033991"/>
  </w:style>
  <w:style w:type="character" w:customStyle="1" w:styleId="acekeyword2">
    <w:name w:val="ace_keyword2"/>
    <w:basedOn w:val="Policepardfaut"/>
    <w:rsid w:val="00033991"/>
  </w:style>
  <w:style w:type="character" w:customStyle="1" w:styleId="acestring3">
    <w:name w:val="ace_string3"/>
    <w:basedOn w:val="Policepardfaut"/>
    <w:rsid w:val="00033991"/>
    <w:rPr>
      <w:color w:val="E6DB74"/>
    </w:rPr>
  </w:style>
  <w:style w:type="paragraph" w:customStyle="1" w:styleId="hoveredcourseelement">
    <w:name w:val="hoveredcourseelement"/>
    <w:basedOn w:val="Normal"/>
    <w:rsid w:val="00033991"/>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175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5946">
          <w:marLeft w:val="0"/>
          <w:marRight w:val="0"/>
          <w:marTop w:val="0"/>
          <w:marBottom w:val="0"/>
          <w:divBdr>
            <w:top w:val="none" w:sz="0" w:space="0" w:color="auto"/>
            <w:left w:val="none" w:sz="0" w:space="0" w:color="auto"/>
            <w:bottom w:val="none" w:sz="0" w:space="0" w:color="auto"/>
            <w:right w:val="none" w:sz="0" w:space="0" w:color="auto"/>
          </w:divBdr>
          <w:divsChild>
            <w:div w:id="355157076">
              <w:marLeft w:val="0"/>
              <w:marRight w:val="0"/>
              <w:marTop w:val="0"/>
              <w:marBottom w:val="0"/>
              <w:divBdr>
                <w:top w:val="none" w:sz="0" w:space="0" w:color="auto"/>
                <w:left w:val="none" w:sz="0" w:space="0" w:color="auto"/>
                <w:bottom w:val="none" w:sz="0" w:space="0" w:color="auto"/>
                <w:right w:val="none" w:sz="0" w:space="0" w:color="auto"/>
              </w:divBdr>
              <w:divsChild>
                <w:div w:id="1156535593">
                  <w:marLeft w:val="0"/>
                  <w:marRight w:val="0"/>
                  <w:marTop w:val="0"/>
                  <w:marBottom w:val="0"/>
                  <w:divBdr>
                    <w:top w:val="none" w:sz="0" w:space="0" w:color="auto"/>
                    <w:left w:val="none" w:sz="0" w:space="0" w:color="auto"/>
                    <w:bottom w:val="none" w:sz="0" w:space="0" w:color="auto"/>
                    <w:right w:val="none" w:sz="0" w:space="0" w:color="auto"/>
                  </w:divBdr>
                  <w:divsChild>
                    <w:div w:id="202987748">
                      <w:marLeft w:val="0"/>
                      <w:marRight w:val="0"/>
                      <w:marTop w:val="0"/>
                      <w:marBottom w:val="0"/>
                      <w:divBdr>
                        <w:top w:val="none" w:sz="0" w:space="0" w:color="auto"/>
                        <w:left w:val="none" w:sz="0" w:space="0" w:color="auto"/>
                        <w:bottom w:val="none" w:sz="0" w:space="0" w:color="auto"/>
                        <w:right w:val="none" w:sz="0" w:space="0" w:color="auto"/>
                      </w:divBdr>
                      <w:divsChild>
                        <w:div w:id="1609656868">
                          <w:marLeft w:val="0"/>
                          <w:marRight w:val="0"/>
                          <w:marTop w:val="0"/>
                          <w:marBottom w:val="0"/>
                          <w:divBdr>
                            <w:top w:val="none" w:sz="0" w:space="0" w:color="auto"/>
                            <w:left w:val="none" w:sz="0" w:space="0" w:color="auto"/>
                            <w:bottom w:val="none" w:sz="0" w:space="0" w:color="auto"/>
                            <w:right w:val="none" w:sz="0" w:space="0" w:color="auto"/>
                          </w:divBdr>
                          <w:divsChild>
                            <w:div w:id="451746804">
                              <w:marLeft w:val="0"/>
                              <w:marRight w:val="0"/>
                              <w:marTop w:val="0"/>
                              <w:marBottom w:val="0"/>
                              <w:divBdr>
                                <w:top w:val="none" w:sz="0" w:space="0" w:color="auto"/>
                                <w:left w:val="none" w:sz="0" w:space="0" w:color="auto"/>
                                <w:bottom w:val="none" w:sz="0" w:space="0" w:color="auto"/>
                                <w:right w:val="none" w:sz="0" w:space="0" w:color="auto"/>
                              </w:divBdr>
                              <w:divsChild>
                                <w:div w:id="1434083208">
                                  <w:marLeft w:val="0"/>
                                  <w:marRight w:val="0"/>
                                  <w:marTop w:val="0"/>
                                  <w:marBottom w:val="0"/>
                                  <w:divBdr>
                                    <w:top w:val="none" w:sz="0" w:space="0" w:color="auto"/>
                                    <w:left w:val="none" w:sz="0" w:space="0" w:color="auto"/>
                                    <w:bottom w:val="none" w:sz="0" w:space="0" w:color="auto"/>
                                    <w:right w:val="none" w:sz="0" w:space="0" w:color="auto"/>
                                  </w:divBdr>
                                  <w:divsChild>
                                    <w:div w:id="782768140">
                                      <w:marLeft w:val="0"/>
                                      <w:marRight w:val="0"/>
                                      <w:marTop w:val="225"/>
                                      <w:marBottom w:val="225"/>
                                      <w:divBdr>
                                        <w:top w:val="none" w:sz="0" w:space="0" w:color="auto"/>
                                        <w:left w:val="none" w:sz="0" w:space="0" w:color="auto"/>
                                        <w:bottom w:val="none" w:sz="0" w:space="0" w:color="auto"/>
                                        <w:right w:val="none" w:sz="0" w:space="0" w:color="auto"/>
                                      </w:divBdr>
                                    </w:div>
                                    <w:div w:id="1681085948">
                                      <w:marLeft w:val="0"/>
                                      <w:marRight w:val="0"/>
                                      <w:marTop w:val="0"/>
                                      <w:marBottom w:val="0"/>
                                      <w:divBdr>
                                        <w:top w:val="none" w:sz="0" w:space="0" w:color="auto"/>
                                        <w:left w:val="none" w:sz="0" w:space="0" w:color="auto"/>
                                        <w:bottom w:val="none" w:sz="0" w:space="0" w:color="auto"/>
                                        <w:right w:val="none" w:sz="0" w:space="0" w:color="auto"/>
                                      </w:divBdr>
                                      <w:divsChild>
                                        <w:div w:id="282421268">
                                          <w:marLeft w:val="0"/>
                                          <w:marRight w:val="0"/>
                                          <w:marTop w:val="0"/>
                                          <w:marBottom w:val="0"/>
                                          <w:divBdr>
                                            <w:top w:val="none" w:sz="0" w:space="0" w:color="auto"/>
                                            <w:left w:val="none" w:sz="0" w:space="0" w:color="auto"/>
                                            <w:bottom w:val="none" w:sz="0" w:space="0" w:color="auto"/>
                                            <w:right w:val="none" w:sz="0" w:space="0" w:color="auto"/>
                                          </w:divBdr>
                                          <w:divsChild>
                                            <w:div w:id="1169522210">
                                              <w:marLeft w:val="0"/>
                                              <w:marRight w:val="0"/>
                                              <w:marTop w:val="0"/>
                                              <w:marBottom w:val="0"/>
                                              <w:divBdr>
                                                <w:top w:val="none" w:sz="0" w:space="0" w:color="auto"/>
                                                <w:left w:val="none" w:sz="0" w:space="0" w:color="auto"/>
                                                <w:bottom w:val="none" w:sz="0" w:space="0" w:color="auto"/>
                                                <w:right w:val="none" w:sz="0" w:space="0" w:color="auto"/>
                                              </w:divBdr>
                                              <w:divsChild>
                                                <w:div w:id="2043819500">
                                                  <w:marLeft w:val="0"/>
                                                  <w:marRight w:val="0"/>
                                                  <w:marTop w:val="0"/>
                                                  <w:marBottom w:val="0"/>
                                                  <w:divBdr>
                                                    <w:top w:val="none" w:sz="0" w:space="0" w:color="auto"/>
                                                    <w:left w:val="none" w:sz="0" w:space="0" w:color="auto"/>
                                                    <w:bottom w:val="none" w:sz="0" w:space="0" w:color="auto"/>
                                                    <w:right w:val="none" w:sz="0" w:space="0" w:color="auto"/>
                                                  </w:divBdr>
                                                  <w:divsChild>
                                                    <w:div w:id="1992252949">
                                                      <w:marLeft w:val="0"/>
                                                      <w:marRight w:val="0"/>
                                                      <w:marTop w:val="0"/>
                                                      <w:marBottom w:val="0"/>
                                                      <w:divBdr>
                                                        <w:top w:val="none" w:sz="0" w:space="0" w:color="auto"/>
                                                        <w:left w:val="none" w:sz="0" w:space="0" w:color="auto"/>
                                                        <w:bottom w:val="none" w:sz="0" w:space="0" w:color="auto"/>
                                                        <w:right w:val="none" w:sz="0" w:space="0" w:color="auto"/>
                                                      </w:divBdr>
                                                      <w:divsChild>
                                                        <w:div w:id="1271815001">
                                                          <w:marLeft w:val="0"/>
                                                          <w:marRight w:val="0"/>
                                                          <w:marTop w:val="0"/>
                                                          <w:marBottom w:val="0"/>
                                                          <w:divBdr>
                                                            <w:top w:val="none" w:sz="0" w:space="0" w:color="auto"/>
                                                            <w:left w:val="none" w:sz="0" w:space="0" w:color="auto"/>
                                                            <w:bottom w:val="none" w:sz="0" w:space="0" w:color="auto"/>
                                                            <w:right w:val="none" w:sz="0" w:space="0" w:color="auto"/>
                                                          </w:divBdr>
                                                          <w:divsChild>
                                                            <w:div w:id="799886039">
                                                              <w:marLeft w:val="0"/>
                                                              <w:marRight w:val="0"/>
                                                              <w:marTop w:val="0"/>
                                                              <w:marBottom w:val="0"/>
                                                              <w:divBdr>
                                                                <w:top w:val="none" w:sz="0" w:space="0" w:color="auto"/>
                                                                <w:left w:val="none" w:sz="0" w:space="0" w:color="auto"/>
                                                                <w:bottom w:val="none" w:sz="0" w:space="0" w:color="auto"/>
                                                                <w:right w:val="none" w:sz="0" w:space="0" w:color="auto"/>
                                                              </w:divBdr>
                                                            </w:div>
                                                            <w:div w:id="1129977937">
                                                              <w:marLeft w:val="0"/>
                                                              <w:marRight w:val="0"/>
                                                              <w:marTop w:val="0"/>
                                                              <w:marBottom w:val="0"/>
                                                              <w:divBdr>
                                                                <w:top w:val="none" w:sz="0" w:space="0" w:color="auto"/>
                                                                <w:left w:val="none" w:sz="0" w:space="0" w:color="auto"/>
                                                                <w:bottom w:val="none" w:sz="0" w:space="0" w:color="auto"/>
                                                                <w:right w:val="none" w:sz="0" w:space="0" w:color="auto"/>
                                                              </w:divBdr>
                                                            </w:div>
                                                            <w:div w:id="1569732928">
                                                              <w:marLeft w:val="0"/>
                                                              <w:marRight w:val="0"/>
                                                              <w:marTop w:val="0"/>
                                                              <w:marBottom w:val="0"/>
                                                              <w:divBdr>
                                                                <w:top w:val="none" w:sz="0" w:space="0" w:color="auto"/>
                                                                <w:left w:val="none" w:sz="0" w:space="0" w:color="auto"/>
                                                                <w:bottom w:val="none" w:sz="0" w:space="0" w:color="auto"/>
                                                                <w:right w:val="none" w:sz="0" w:space="0" w:color="auto"/>
                                                              </w:divBdr>
                                                            </w:div>
                                                            <w:div w:id="1550726798">
                                                              <w:marLeft w:val="0"/>
                                                              <w:marRight w:val="0"/>
                                                              <w:marTop w:val="0"/>
                                                              <w:marBottom w:val="0"/>
                                                              <w:divBdr>
                                                                <w:top w:val="none" w:sz="0" w:space="0" w:color="auto"/>
                                                                <w:left w:val="none" w:sz="0" w:space="0" w:color="auto"/>
                                                                <w:bottom w:val="none" w:sz="0" w:space="0" w:color="auto"/>
                                                                <w:right w:val="none" w:sz="0" w:space="0" w:color="auto"/>
                                                              </w:divBdr>
                                                            </w:div>
                                                            <w:div w:id="83960339">
                                                              <w:marLeft w:val="0"/>
                                                              <w:marRight w:val="0"/>
                                                              <w:marTop w:val="0"/>
                                                              <w:marBottom w:val="0"/>
                                                              <w:divBdr>
                                                                <w:top w:val="none" w:sz="0" w:space="0" w:color="auto"/>
                                                                <w:left w:val="none" w:sz="0" w:space="0" w:color="auto"/>
                                                                <w:bottom w:val="none" w:sz="0" w:space="0" w:color="auto"/>
                                                                <w:right w:val="none" w:sz="0" w:space="0" w:color="auto"/>
                                                              </w:divBdr>
                                                            </w:div>
                                                            <w:div w:id="902787557">
                                                              <w:marLeft w:val="0"/>
                                                              <w:marRight w:val="0"/>
                                                              <w:marTop w:val="0"/>
                                                              <w:marBottom w:val="0"/>
                                                              <w:divBdr>
                                                                <w:top w:val="none" w:sz="0" w:space="0" w:color="auto"/>
                                                                <w:left w:val="none" w:sz="0" w:space="0" w:color="auto"/>
                                                                <w:bottom w:val="none" w:sz="0" w:space="0" w:color="auto"/>
                                                                <w:right w:val="none" w:sz="0" w:space="0" w:color="auto"/>
                                                              </w:divBdr>
                                                            </w:div>
                                                            <w:div w:id="2108698282">
                                                              <w:marLeft w:val="0"/>
                                                              <w:marRight w:val="0"/>
                                                              <w:marTop w:val="0"/>
                                                              <w:marBottom w:val="0"/>
                                                              <w:divBdr>
                                                                <w:top w:val="none" w:sz="0" w:space="0" w:color="auto"/>
                                                                <w:left w:val="none" w:sz="0" w:space="0" w:color="auto"/>
                                                                <w:bottom w:val="none" w:sz="0" w:space="0" w:color="auto"/>
                                                                <w:right w:val="none" w:sz="0" w:space="0" w:color="auto"/>
                                                              </w:divBdr>
                                                            </w:div>
                                                            <w:div w:id="1059474938">
                                                              <w:marLeft w:val="0"/>
                                                              <w:marRight w:val="0"/>
                                                              <w:marTop w:val="0"/>
                                                              <w:marBottom w:val="0"/>
                                                              <w:divBdr>
                                                                <w:top w:val="none" w:sz="0" w:space="0" w:color="auto"/>
                                                                <w:left w:val="none" w:sz="0" w:space="0" w:color="auto"/>
                                                                <w:bottom w:val="none" w:sz="0" w:space="0" w:color="auto"/>
                                                                <w:right w:val="none" w:sz="0" w:space="0" w:color="auto"/>
                                                              </w:divBdr>
                                                            </w:div>
                                                            <w:div w:id="410005007">
                                                              <w:marLeft w:val="0"/>
                                                              <w:marRight w:val="0"/>
                                                              <w:marTop w:val="0"/>
                                                              <w:marBottom w:val="0"/>
                                                              <w:divBdr>
                                                                <w:top w:val="none" w:sz="0" w:space="0" w:color="auto"/>
                                                                <w:left w:val="none" w:sz="0" w:space="0" w:color="auto"/>
                                                                <w:bottom w:val="none" w:sz="0" w:space="0" w:color="auto"/>
                                                                <w:right w:val="none" w:sz="0" w:space="0" w:color="auto"/>
                                                              </w:divBdr>
                                                            </w:div>
                                                            <w:div w:id="377782184">
                                                              <w:marLeft w:val="0"/>
                                                              <w:marRight w:val="0"/>
                                                              <w:marTop w:val="0"/>
                                                              <w:marBottom w:val="0"/>
                                                              <w:divBdr>
                                                                <w:top w:val="none" w:sz="0" w:space="0" w:color="auto"/>
                                                                <w:left w:val="none" w:sz="0" w:space="0" w:color="auto"/>
                                                                <w:bottom w:val="none" w:sz="0" w:space="0" w:color="auto"/>
                                                                <w:right w:val="none" w:sz="0" w:space="0" w:color="auto"/>
                                                              </w:divBdr>
                                                            </w:div>
                                                            <w:div w:id="1001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hyperlink" Target="https://openclassrooms.com/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log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2018-01-04T21:31:00Z</dcterms:created>
  <dcterms:modified xsi:type="dcterms:W3CDTF">2018-01-04T21:32:00Z</dcterms:modified>
</cp:coreProperties>
</file>