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4FA0" w14:textId="75014583" w:rsidR="0088766E" w:rsidRPr="00CD6935" w:rsidRDefault="0088766E" w:rsidP="0088766E">
      <w:pPr>
        <w:jc w:val="center"/>
        <w:rPr>
          <w:b/>
          <w:bCs/>
          <w:sz w:val="40"/>
          <w:szCs w:val="40"/>
          <w:u w:val="single"/>
        </w:rPr>
      </w:pPr>
      <w:r w:rsidRPr="00CD6935">
        <w:rPr>
          <w:b/>
          <w:bCs/>
          <w:sz w:val="40"/>
          <w:szCs w:val="40"/>
          <w:u w:val="single"/>
        </w:rPr>
        <w:t>Réseaux : Couche 4 (Transport) OSI</w:t>
      </w:r>
    </w:p>
    <w:p w14:paraId="3EF0DDFD" w14:textId="77777777" w:rsidR="00CD6935" w:rsidRDefault="00CD6935" w:rsidP="00702032">
      <w:pPr>
        <w:rPr>
          <w:b/>
          <w:bCs/>
          <w:sz w:val="28"/>
          <w:szCs w:val="28"/>
          <w:u w:val="single"/>
        </w:rPr>
      </w:pPr>
    </w:p>
    <w:p w14:paraId="113281DE" w14:textId="6A00E227" w:rsidR="0088766E" w:rsidRDefault="00702032" w:rsidP="007020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Chapitre 1 : Protocole et Transport</w:t>
      </w:r>
    </w:p>
    <w:p w14:paraId="58AC64F3" w14:textId="3D40E33B" w:rsidR="0088766E" w:rsidRPr="00734D08" w:rsidRDefault="00CF2AB5" w:rsidP="0088766E">
      <w:pPr>
        <w:rPr>
          <w:sz w:val="24"/>
          <w:szCs w:val="24"/>
        </w:rPr>
      </w:pPr>
      <w:r w:rsidRPr="00734D08">
        <w:rPr>
          <w:sz w:val="24"/>
          <w:szCs w:val="24"/>
        </w:rPr>
        <w:t>1 socket = 1 adresse IP + 1 port</w:t>
      </w:r>
    </w:p>
    <w:p w14:paraId="039BB572" w14:textId="25AA4333" w:rsidR="00702032" w:rsidRPr="00734D08" w:rsidRDefault="00FF01B9" w:rsidP="0088766E">
      <w:pPr>
        <w:rPr>
          <w:sz w:val="24"/>
          <w:szCs w:val="24"/>
        </w:rPr>
      </w:pPr>
      <w:r w:rsidRPr="00734D08">
        <w:rPr>
          <w:sz w:val="24"/>
          <w:szCs w:val="24"/>
        </w:rPr>
        <w:t>Port 80 </w:t>
      </w:r>
      <w:r w:rsidRPr="00734D08">
        <w:rPr>
          <w:sz w:val="24"/>
          <w:szCs w:val="24"/>
        </w:rPr>
        <w:sym w:font="Wingdings" w:char="F0E0"/>
      </w:r>
      <w:r w:rsidRPr="00734D08">
        <w:rPr>
          <w:sz w:val="24"/>
          <w:szCs w:val="24"/>
        </w:rPr>
        <w:t xml:space="preserve"> </w:t>
      </w:r>
      <w:r w:rsidR="00702032" w:rsidRPr="00734D08">
        <w:rPr>
          <w:sz w:val="24"/>
          <w:szCs w:val="24"/>
        </w:rPr>
        <w:t>HTTP</w:t>
      </w:r>
    </w:p>
    <w:p w14:paraId="0FE0CBB4" w14:textId="77777777" w:rsidR="00702032" w:rsidRDefault="00702032" w:rsidP="0088766E">
      <w:pPr>
        <w:rPr>
          <w:sz w:val="28"/>
          <w:szCs w:val="28"/>
        </w:rPr>
      </w:pPr>
    </w:p>
    <w:p w14:paraId="03D648D9" w14:textId="7B5E4A65" w:rsidR="00702032" w:rsidRDefault="00702032" w:rsidP="007020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Chapitre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 : </w:t>
      </w:r>
      <w:r>
        <w:rPr>
          <w:b/>
          <w:bCs/>
          <w:sz w:val="28"/>
          <w:szCs w:val="28"/>
          <w:u w:val="single"/>
        </w:rPr>
        <w:t>Traduction d’adresse (NAT)</w:t>
      </w:r>
    </w:p>
    <w:p w14:paraId="43A20F3D" w14:textId="5FD48A48" w:rsidR="00702032" w:rsidRPr="00734D08" w:rsidRDefault="00702032" w:rsidP="00702032">
      <w:pPr>
        <w:rPr>
          <w:sz w:val="24"/>
          <w:szCs w:val="24"/>
        </w:rPr>
      </w:pPr>
      <w:r w:rsidRPr="00734D08">
        <w:rPr>
          <w:b/>
          <w:bCs/>
          <w:sz w:val="24"/>
          <w:szCs w:val="24"/>
        </w:rPr>
        <w:t>NAT = N</w:t>
      </w:r>
      <w:r w:rsidRPr="00734D08">
        <w:rPr>
          <w:sz w:val="24"/>
          <w:szCs w:val="24"/>
        </w:rPr>
        <w:t xml:space="preserve">etwork </w:t>
      </w:r>
      <w:r w:rsidRPr="00734D08">
        <w:rPr>
          <w:b/>
          <w:bCs/>
          <w:sz w:val="24"/>
          <w:szCs w:val="24"/>
        </w:rPr>
        <w:t>A</w:t>
      </w:r>
      <w:r w:rsidRPr="00734D08">
        <w:rPr>
          <w:sz w:val="24"/>
          <w:szCs w:val="24"/>
        </w:rPr>
        <w:t xml:space="preserve">ddress </w:t>
      </w:r>
      <w:r w:rsidRPr="00734D08">
        <w:rPr>
          <w:b/>
          <w:bCs/>
          <w:sz w:val="24"/>
          <w:szCs w:val="24"/>
        </w:rPr>
        <w:t>T</w:t>
      </w:r>
      <w:r w:rsidRPr="00734D08">
        <w:rPr>
          <w:sz w:val="24"/>
          <w:szCs w:val="24"/>
        </w:rPr>
        <w:t>ranslation</w:t>
      </w:r>
    </w:p>
    <w:p w14:paraId="74639B54" w14:textId="227E1A98" w:rsidR="00702032" w:rsidRPr="00734D08" w:rsidRDefault="00702032" w:rsidP="00702032">
      <w:pPr>
        <w:rPr>
          <w:sz w:val="24"/>
          <w:szCs w:val="24"/>
        </w:rPr>
      </w:pPr>
      <w:r w:rsidRPr="00734D08">
        <w:rPr>
          <w:sz w:val="24"/>
          <w:szCs w:val="24"/>
        </w:rPr>
        <w:t>Passage d’une adresse privée à une adresse publique.</w:t>
      </w:r>
    </w:p>
    <w:p w14:paraId="5ACF0AD0" w14:textId="77777777" w:rsidR="00702032" w:rsidRPr="00734D08" w:rsidRDefault="00702032" w:rsidP="00702032">
      <w:pPr>
        <w:rPr>
          <w:sz w:val="24"/>
          <w:szCs w:val="24"/>
        </w:rPr>
      </w:pPr>
    </w:p>
    <w:p w14:paraId="1176713A" w14:textId="7A1D6C4C" w:rsidR="00702032" w:rsidRPr="00734D08" w:rsidRDefault="00702032" w:rsidP="00702032">
      <w:pPr>
        <w:rPr>
          <w:sz w:val="24"/>
          <w:szCs w:val="24"/>
        </w:rPr>
      </w:pPr>
      <w:r w:rsidRPr="00734D08">
        <w:rPr>
          <w:b/>
          <w:bCs/>
          <w:sz w:val="24"/>
          <w:szCs w:val="24"/>
        </w:rPr>
        <w:t>P</w:t>
      </w:r>
      <w:r w:rsidRPr="00734D08">
        <w:rPr>
          <w:b/>
          <w:bCs/>
          <w:sz w:val="24"/>
          <w:szCs w:val="24"/>
        </w:rPr>
        <w:t xml:space="preserve">AT = </w:t>
      </w:r>
      <w:r w:rsidRPr="00734D08">
        <w:rPr>
          <w:b/>
          <w:bCs/>
          <w:sz w:val="24"/>
          <w:szCs w:val="24"/>
        </w:rPr>
        <w:t>P</w:t>
      </w:r>
      <w:r w:rsidRPr="00734D08">
        <w:rPr>
          <w:sz w:val="24"/>
          <w:szCs w:val="24"/>
        </w:rPr>
        <w:t>o</w:t>
      </w:r>
      <w:r w:rsidRPr="00734D08">
        <w:rPr>
          <w:sz w:val="24"/>
          <w:szCs w:val="24"/>
        </w:rPr>
        <w:t>rt</w:t>
      </w:r>
      <w:r w:rsidRPr="00734D08">
        <w:rPr>
          <w:sz w:val="24"/>
          <w:szCs w:val="24"/>
        </w:rPr>
        <w:t xml:space="preserve"> </w:t>
      </w:r>
      <w:r w:rsidRPr="00734D08">
        <w:rPr>
          <w:b/>
          <w:bCs/>
          <w:sz w:val="24"/>
          <w:szCs w:val="24"/>
        </w:rPr>
        <w:t>A</w:t>
      </w:r>
      <w:r w:rsidRPr="00734D08">
        <w:rPr>
          <w:sz w:val="24"/>
          <w:szCs w:val="24"/>
        </w:rPr>
        <w:t xml:space="preserve">ddress </w:t>
      </w:r>
      <w:r w:rsidRPr="00734D08">
        <w:rPr>
          <w:b/>
          <w:bCs/>
          <w:sz w:val="24"/>
          <w:szCs w:val="24"/>
        </w:rPr>
        <w:t>T</w:t>
      </w:r>
      <w:r w:rsidRPr="00734D08">
        <w:rPr>
          <w:sz w:val="24"/>
          <w:szCs w:val="24"/>
        </w:rPr>
        <w:t>ranslation</w:t>
      </w:r>
    </w:p>
    <w:p w14:paraId="62B983C7" w14:textId="3DC0A4C6" w:rsidR="00702032" w:rsidRPr="00734D08" w:rsidRDefault="00702032" w:rsidP="00702032">
      <w:pPr>
        <w:rPr>
          <w:sz w:val="24"/>
          <w:szCs w:val="24"/>
        </w:rPr>
      </w:pPr>
      <w:r w:rsidRPr="00734D08">
        <w:rPr>
          <w:sz w:val="24"/>
          <w:szCs w:val="24"/>
        </w:rPr>
        <w:t>Passage d</w:t>
      </w:r>
      <w:r w:rsidRPr="00734D08">
        <w:rPr>
          <w:sz w:val="24"/>
          <w:szCs w:val="24"/>
        </w:rPr>
        <w:t>e plusieurs</w:t>
      </w:r>
      <w:r w:rsidRPr="00734D08">
        <w:rPr>
          <w:sz w:val="24"/>
          <w:szCs w:val="24"/>
        </w:rPr>
        <w:t xml:space="preserve"> adresse</w:t>
      </w:r>
      <w:r w:rsidRPr="00734D08">
        <w:rPr>
          <w:sz w:val="24"/>
          <w:szCs w:val="24"/>
        </w:rPr>
        <w:t>s</w:t>
      </w:r>
      <w:r w:rsidRPr="00734D08">
        <w:rPr>
          <w:sz w:val="24"/>
          <w:szCs w:val="24"/>
        </w:rPr>
        <w:t xml:space="preserve"> privée</w:t>
      </w:r>
      <w:r w:rsidRPr="00734D08">
        <w:rPr>
          <w:sz w:val="24"/>
          <w:szCs w:val="24"/>
        </w:rPr>
        <w:t>s</w:t>
      </w:r>
      <w:r w:rsidRPr="00734D08">
        <w:rPr>
          <w:sz w:val="24"/>
          <w:szCs w:val="24"/>
        </w:rPr>
        <w:t xml:space="preserve"> à une adresse publique.</w:t>
      </w:r>
    </w:p>
    <w:p w14:paraId="6C69B2FC" w14:textId="414A6C65" w:rsidR="00702032" w:rsidRPr="00702032" w:rsidRDefault="00702032" w:rsidP="00702032">
      <w:pPr>
        <w:rPr>
          <w:sz w:val="28"/>
          <w:szCs w:val="28"/>
        </w:rPr>
      </w:pPr>
    </w:p>
    <w:p w14:paraId="4975768A" w14:textId="77777777" w:rsidR="00702032" w:rsidRPr="00702032" w:rsidRDefault="00702032" w:rsidP="00702032">
      <w:pPr>
        <w:rPr>
          <w:sz w:val="28"/>
          <w:szCs w:val="28"/>
        </w:rPr>
      </w:pPr>
    </w:p>
    <w:sectPr w:rsidR="00702032" w:rsidRPr="00702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6E9"/>
    <w:multiLevelType w:val="hybridMultilevel"/>
    <w:tmpl w:val="F800B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E"/>
    <w:rsid w:val="005238EB"/>
    <w:rsid w:val="00702032"/>
    <w:rsid w:val="00734D08"/>
    <w:rsid w:val="0088766E"/>
    <w:rsid w:val="00CD6935"/>
    <w:rsid w:val="00CF2AB5"/>
    <w:rsid w:val="00E42E09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7F30"/>
  <w15:chartTrackingRefBased/>
  <w15:docId w15:val="{10A38797-C602-49DB-9B8D-6DBBF996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4</cp:revision>
  <dcterms:created xsi:type="dcterms:W3CDTF">2021-01-05T09:25:00Z</dcterms:created>
  <dcterms:modified xsi:type="dcterms:W3CDTF">2021-01-05T11:08:00Z</dcterms:modified>
</cp:coreProperties>
</file>