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7C3AB" w14:textId="77777777" w:rsidR="00E939D9" w:rsidRPr="00960224" w:rsidRDefault="00767C93" w:rsidP="00302640">
      <w:pPr>
        <w:pStyle w:val="Titre"/>
      </w:pPr>
      <w:r>
        <w:t>TP</w:t>
      </w:r>
      <w:r w:rsidR="0075365A">
        <w:t xml:space="preserve"> </w:t>
      </w:r>
      <w:r w:rsidR="003A3DD2">
        <w:t>Configurer un sous-domaine</w:t>
      </w:r>
    </w:p>
    <w:p w14:paraId="3F7A4280" w14:textId="77777777" w:rsidR="00D92367" w:rsidRDefault="00D92367" w:rsidP="00D92367">
      <w:pPr>
        <w:pStyle w:val="Titre1"/>
        <w:numPr>
          <w:ilvl w:val="0"/>
          <w:numId w:val="0"/>
        </w:numPr>
      </w:pPr>
      <w:r>
        <w:t>Objectif de ce TP</w:t>
      </w:r>
    </w:p>
    <w:p w14:paraId="5055F800" w14:textId="77777777" w:rsidR="00D92367" w:rsidRDefault="00D92367" w:rsidP="00D92367">
      <w:r>
        <w:t>Accéder à un site web par un nom DNS.</w:t>
      </w:r>
    </w:p>
    <w:p w14:paraId="0D17E721" w14:textId="77777777" w:rsidR="005A07A7" w:rsidRDefault="005A07A7" w:rsidP="00EB12D6">
      <w:pPr>
        <w:pStyle w:val="Titre1"/>
        <w:numPr>
          <w:ilvl w:val="0"/>
          <w:numId w:val="0"/>
        </w:numPr>
      </w:pPr>
      <w:r>
        <w:t>Contexte de ce TP</w:t>
      </w:r>
    </w:p>
    <w:p w14:paraId="690A8945" w14:textId="77777777" w:rsidR="00242D85" w:rsidRDefault="00242D85" w:rsidP="00242D85">
      <w:pPr>
        <w:pStyle w:val="Paragraphedeliste"/>
        <w:numPr>
          <w:ilvl w:val="0"/>
          <w:numId w:val="2"/>
        </w:numPr>
      </w:pPr>
      <w:r w:rsidRPr="00D72B3B">
        <w:rPr>
          <w:iCs/>
        </w:rPr>
        <w:t>C</w:t>
      </w:r>
      <w:r>
        <w:t xml:space="preserve">onfigurer et lancer 1 machine virtuelle </w:t>
      </w:r>
      <w:r>
        <w:rPr>
          <w:i/>
        </w:rPr>
        <w:t>Windows</w:t>
      </w:r>
      <w:r>
        <w:t xml:space="preserve"> avec 1 carte-réseau :</w:t>
      </w:r>
    </w:p>
    <w:p w14:paraId="54410351" w14:textId="77777777" w:rsidR="00242D85" w:rsidRPr="0075365A" w:rsidRDefault="00242D85" w:rsidP="00242D85">
      <w:pPr>
        <w:pStyle w:val="VirtualBoxcarterseau"/>
      </w:pPr>
      <w:r w:rsidRPr="0075365A">
        <w:t>Carte 1: (Pont avec l’interface D-Link DGE-528T Gigabit Ethernet Adapter)</w:t>
      </w:r>
    </w:p>
    <w:p w14:paraId="5D291FCD" w14:textId="77777777" w:rsidR="00242D85" w:rsidRDefault="00242D85" w:rsidP="00242D85">
      <w:pPr>
        <w:ind w:left="720"/>
      </w:pPr>
      <w:r w:rsidRPr="0011122B">
        <w:rPr>
          <w:rStyle w:val="Accentuationlgre"/>
        </w:rPr>
        <w:t>Ou</w:t>
      </w:r>
      <w:r>
        <w:t xml:space="preserve"> lancer votre </w:t>
      </w:r>
      <w:r w:rsidR="00DE5ECA">
        <w:t>machine personnelle</w:t>
      </w:r>
      <w:r>
        <w:t>.</w:t>
      </w:r>
    </w:p>
    <w:p w14:paraId="0DB5F276" w14:textId="77777777" w:rsidR="00952078" w:rsidRDefault="00952078" w:rsidP="00952078">
      <w:pPr>
        <w:ind w:firstLine="720"/>
      </w:pPr>
      <w:r w:rsidRPr="0011122B">
        <w:t xml:space="preserve">Cette machine </w:t>
      </w:r>
      <w:r w:rsidR="00DE5ECA">
        <w:t>fera office de client DNS</w:t>
      </w:r>
      <w:r>
        <w:t>.</w:t>
      </w:r>
    </w:p>
    <w:p w14:paraId="18235D6E" w14:textId="77777777" w:rsidR="0083584E" w:rsidRDefault="00C06BEB" w:rsidP="0083584E">
      <w:pPr>
        <w:pStyle w:val="Titre1"/>
        <w:numPr>
          <w:ilvl w:val="0"/>
          <w:numId w:val="0"/>
        </w:numPr>
      </w:pPr>
      <w:r>
        <w:t xml:space="preserve">Principe de base de DNS : Associer un </w:t>
      </w:r>
      <w:r w:rsidR="000B1D29">
        <w:t>nom DNS</w:t>
      </w:r>
      <w:r>
        <w:t>…</w:t>
      </w:r>
    </w:p>
    <w:p w14:paraId="1FC40028" w14:textId="77777777" w:rsidR="000B1D29" w:rsidRDefault="000B1D29" w:rsidP="00242D85">
      <w:pPr>
        <w:pStyle w:val="Paragraphedeliste"/>
        <w:numPr>
          <w:ilvl w:val="0"/>
          <w:numId w:val="2"/>
        </w:numPr>
        <w:spacing w:before="240"/>
        <w:sectPr w:rsidR="000B1D29" w:rsidSect="0083584E">
          <w:headerReference w:type="default" r:id="rId8"/>
          <w:footerReference w:type="default" r:id="rId9"/>
          <w:type w:val="continuous"/>
          <w:pgSz w:w="11907" w:h="16840" w:code="9"/>
          <w:pgMar w:top="1134" w:right="1134" w:bottom="1134" w:left="1134" w:header="567" w:footer="174" w:gutter="0"/>
          <w:cols w:space="720"/>
          <w:noEndnote/>
        </w:sectPr>
      </w:pPr>
    </w:p>
    <w:p w14:paraId="3D46C50A" w14:textId="77777777" w:rsidR="00943C40" w:rsidRDefault="000B1D29" w:rsidP="00242D85">
      <w:pPr>
        <w:pStyle w:val="Paragraphedeliste"/>
        <w:numPr>
          <w:ilvl w:val="0"/>
          <w:numId w:val="2"/>
        </w:numPr>
        <w:spacing w:before="240"/>
      </w:pPr>
      <w:r>
        <w:t>Choisir</w:t>
      </w:r>
      <w:r w:rsidR="00943C40">
        <w:t>…</w:t>
      </w:r>
    </w:p>
    <w:p w14:paraId="5F01E78C" w14:textId="23AD7CE7" w:rsidR="000B1D29" w:rsidRPr="000B1D29" w:rsidRDefault="004F3A4A" w:rsidP="00464507">
      <w:pPr>
        <w:pStyle w:val="Paragraphedeliste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>
        <w:t>Un</w:t>
      </w:r>
      <w:r w:rsidR="00943C40">
        <w:t xml:space="preserve"> nom de domaine </w:t>
      </w:r>
      <w:r w:rsidR="000B1D29">
        <w:t>(avec le TLD que vous voulez)</w:t>
      </w:r>
    </w:p>
    <w:p w14:paraId="671CDAAC" w14:textId="1D373BD0" w:rsidR="00943C40" w:rsidRPr="000B1D29" w:rsidRDefault="004F3A4A" w:rsidP="00464507">
      <w:pPr>
        <w:pStyle w:val="Paragraphedeliste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>
        <w:t>Un</w:t>
      </w:r>
      <w:r w:rsidR="00943C40">
        <w:t xml:space="preserve"> nom</w:t>
      </w:r>
      <w:r w:rsidR="000B1D29">
        <w:t xml:space="preserve"> DNS à partir de ce nom de domaine</w:t>
      </w:r>
    </w:p>
    <w:p w14:paraId="58FDD924" w14:textId="0801A259" w:rsidR="00943C40" w:rsidRDefault="00943C40" w:rsidP="000B1D29">
      <w:pPr>
        <w:pStyle w:val="Paragraphedeliste"/>
        <w:numPr>
          <w:ilvl w:val="0"/>
          <w:numId w:val="2"/>
        </w:numPr>
      </w:pPr>
      <w:r>
        <w:t>Rechercher sur le web (par exemple sur le site d’un hébergeur) si le nom de domaine est disponible. Quel est le nom du service permettant la recherche de disponibilité ?</w:t>
      </w:r>
      <w:r w:rsidR="00CA28CB">
        <w:t xml:space="preserve"> </w:t>
      </w:r>
      <w:r w:rsidR="00CA28CB" w:rsidRPr="00CA28CB">
        <w:rPr>
          <w:color w:val="4F81BD" w:themeColor="accent1"/>
        </w:rPr>
        <w:t>testdns.fr</w:t>
      </w:r>
    </w:p>
    <w:p w14:paraId="1D80200F" w14:textId="771975B5" w:rsidR="00957891" w:rsidRPr="0035133F" w:rsidRDefault="00957891" w:rsidP="00957891">
      <w:pPr>
        <w:rPr>
          <w:color w:val="FF0000"/>
        </w:rPr>
      </w:pPr>
    </w:p>
    <w:p w14:paraId="575A9B17" w14:textId="6F5A7F67" w:rsidR="00943C40" w:rsidRDefault="008645D4" w:rsidP="000B1D29">
      <w:pPr>
        <w:pStyle w:val="Paragraphedeliste"/>
        <w:numPr>
          <w:ilvl w:val="0"/>
          <w:numId w:val="2"/>
        </w:numPr>
      </w:pPr>
      <w:r>
        <w:t>Pour information, quel est le prix de ce nom de domaine (sans hébergement) ?</w:t>
      </w:r>
      <w:r w:rsidR="00CA28CB">
        <w:t xml:space="preserve"> </w:t>
      </w:r>
      <w:r w:rsidR="00CA28CB">
        <w:rPr>
          <w:color w:val="4F81BD" w:themeColor="accent1"/>
        </w:rPr>
        <w:t>entre 8 et 10 dollars</w:t>
      </w:r>
    </w:p>
    <w:p w14:paraId="49FCB1AC" w14:textId="26C58E13" w:rsidR="00957891" w:rsidRPr="0035133F" w:rsidRDefault="00957891" w:rsidP="00957891">
      <w:pPr>
        <w:rPr>
          <w:color w:val="FF0000"/>
        </w:rPr>
      </w:pPr>
    </w:p>
    <w:p w14:paraId="7E38F809" w14:textId="77777777" w:rsidR="000B1D29" w:rsidRDefault="000B1D29" w:rsidP="000B1D29">
      <w:r>
        <w:br w:type="column"/>
      </w:r>
      <w:r>
        <w:t xml:space="preserve">Pour utiliser le nom de domaine </w:t>
      </w:r>
      <w:r w:rsidRPr="000B1D29">
        <w:rPr>
          <w:rFonts w:ascii="Courier New" w:hAnsi="Courier New" w:cs="Courier New"/>
        </w:rPr>
        <w:t>mmicastres.fr</w:t>
      </w:r>
      <w:r>
        <w:t xml:space="preserve"> acheté pour que vous le testiez, choisir…</w:t>
      </w:r>
    </w:p>
    <w:p w14:paraId="6A906854" w14:textId="3D09B902" w:rsidR="000B1D29" w:rsidRDefault="004F3A4A" w:rsidP="000B1D29">
      <w:pPr>
        <w:pStyle w:val="Paragraphedeliste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</w:t>
      </w:r>
      <w:r w:rsidR="000B1D29">
        <w:t xml:space="preserve"> sous-domaine de mmicastres.fr</w:t>
      </w:r>
    </w:p>
    <w:p w14:paraId="40FF507B" w14:textId="6B29EF6C" w:rsidR="000B1D29" w:rsidRDefault="000B1D29" w:rsidP="000B1D29">
      <w:pPr>
        <w:pStyle w:val="Paragraphedeliste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Quel nom DNS cela composera-t-il ?</w:t>
      </w:r>
      <w:r w:rsidR="00CA28CB">
        <w:t xml:space="preserve"> </w:t>
      </w:r>
      <w:r w:rsidR="00CA28CB">
        <w:rPr>
          <w:color w:val="4F81BD" w:themeColor="accent1"/>
        </w:rPr>
        <w:t>julienlay.mmicastres.fr</w:t>
      </w:r>
    </w:p>
    <w:p w14:paraId="1DBF6317" w14:textId="03E84958" w:rsidR="0035133F" w:rsidRPr="0035133F" w:rsidRDefault="0035133F" w:rsidP="0035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FF0000"/>
        </w:rPr>
      </w:pPr>
    </w:p>
    <w:p w14:paraId="52492C1E" w14:textId="77777777" w:rsidR="000B1D29" w:rsidRDefault="000B1D29" w:rsidP="00211B6F">
      <w:pPr>
        <w:pStyle w:val="Paragraphedeliste"/>
        <w:numPr>
          <w:ilvl w:val="0"/>
          <w:numId w:val="2"/>
        </w:numPr>
        <w:sectPr w:rsidR="000B1D29" w:rsidSect="000B1D29">
          <w:type w:val="continuous"/>
          <w:pgSz w:w="11907" w:h="16840" w:code="9"/>
          <w:pgMar w:top="1134" w:right="1134" w:bottom="1134" w:left="1134" w:header="567" w:footer="174" w:gutter="0"/>
          <w:cols w:num="2" w:space="720"/>
          <w:noEndnote/>
        </w:sectPr>
      </w:pPr>
    </w:p>
    <w:p w14:paraId="5C2E4EAB" w14:textId="77777777" w:rsidR="000B1D29" w:rsidRDefault="00C06BEB" w:rsidP="000B1D29">
      <w:pPr>
        <w:pStyle w:val="Titre1"/>
        <w:numPr>
          <w:ilvl w:val="0"/>
          <w:numId w:val="0"/>
        </w:numPr>
      </w:pPr>
      <w:r>
        <w:t>… à une adresse IP</w:t>
      </w:r>
    </w:p>
    <w:p w14:paraId="778CD2CE" w14:textId="77777777" w:rsidR="008F1B92" w:rsidRDefault="00C06BEB" w:rsidP="00211B6F">
      <w:pPr>
        <w:pStyle w:val="Paragraphedeliste"/>
        <w:numPr>
          <w:ilvl w:val="0"/>
          <w:numId w:val="2"/>
        </w:numPr>
      </w:pPr>
      <w:r>
        <w:t>Choisir un</w:t>
      </w:r>
      <w:r w:rsidR="00D315F6">
        <w:t xml:space="preserve"> serveur web sur lequel </w:t>
      </w:r>
      <w:r w:rsidR="008F1B92">
        <w:t>le site web se trouve :</w:t>
      </w:r>
    </w:p>
    <w:p w14:paraId="70801D1F" w14:textId="4B098326" w:rsidR="00B8278A" w:rsidRDefault="00B8278A" w:rsidP="00B8278A">
      <w:pPr>
        <w:pStyle w:val="Paragraphedeliste"/>
        <w:numPr>
          <w:ilvl w:val="1"/>
          <w:numId w:val="2"/>
        </w:numPr>
      </w:pPr>
      <w:r>
        <w:t xml:space="preserve">Soit </w:t>
      </w:r>
      <w:r w:rsidR="004F3A4A">
        <w:t xml:space="preserve">le serveur d’hébergement </w:t>
      </w:r>
      <w:r w:rsidRPr="004F3A4A">
        <w:rPr>
          <w:b/>
          <w:bCs/>
          <w:i/>
          <w:iCs/>
        </w:rPr>
        <w:t>webmmi</w:t>
      </w:r>
      <w:r w:rsidR="00103C27">
        <w:rPr>
          <w:b/>
          <w:bCs/>
          <w:i/>
          <w:iCs/>
        </w:rPr>
        <w:t>.iut-tlse3.fr</w:t>
      </w:r>
      <w:r>
        <w:t xml:space="preserve"> </w:t>
      </w:r>
      <w:r w:rsidR="004F3A4A">
        <w:t xml:space="preserve">(sur lequel chaque étudiant de MMI Castres a un hébergement, mis à disposition au cours du semestre 2) </w:t>
      </w:r>
      <w:r>
        <w:t>mais qui ne permettra pas d’ajouter la redirection web vers votre site</w:t>
      </w:r>
    </w:p>
    <w:p w14:paraId="7DEA2ADD" w14:textId="77777777" w:rsidR="008F1B92" w:rsidRDefault="008F1B92" w:rsidP="008F1B92">
      <w:pPr>
        <w:pStyle w:val="Paragraphedeliste"/>
        <w:numPr>
          <w:ilvl w:val="1"/>
          <w:numId w:val="2"/>
        </w:numPr>
      </w:pPr>
      <w:r>
        <w:t>Soit un serveur d’hébergement que vous louer</w:t>
      </w:r>
    </w:p>
    <w:p w14:paraId="1B7B6330" w14:textId="22375EC0" w:rsidR="00C06BEB" w:rsidRDefault="00C06BEB" w:rsidP="00211B6F">
      <w:pPr>
        <w:pStyle w:val="Paragraphedeliste"/>
        <w:numPr>
          <w:ilvl w:val="0"/>
          <w:numId w:val="2"/>
        </w:numPr>
      </w:pPr>
      <w:r>
        <w:t>Trouver l’adresse IP de ce serveur web</w:t>
      </w:r>
      <w:r w:rsidR="004F3A4A">
        <w:t xml:space="preserve"> (</w:t>
      </w:r>
      <w:r w:rsidR="00EB58E9">
        <w:t>cf.</w:t>
      </w:r>
      <w:r w:rsidR="004F3A4A">
        <w:t xml:space="preserve"> TP Tester un nom DNS)</w:t>
      </w:r>
      <w:r>
        <w:t>.</w:t>
      </w:r>
      <w:r w:rsidR="006D3BF0">
        <w:t xml:space="preserve"> </w:t>
      </w:r>
      <w:r w:rsidR="006D3BF0" w:rsidRPr="006D3BF0">
        <w:rPr>
          <w:color w:val="4F81BD" w:themeColor="accent1"/>
          <w:spacing w:val="2"/>
          <w:shd w:val="clear" w:color="auto" w:fill="F5FEFF"/>
        </w:rPr>
        <w:t>194.214.195.32</w:t>
      </w:r>
    </w:p>
    <w:p w14:paraId="6798E880" w14:textId="1DF1B978" w:rsidR="0035133F" w:rsidRPr="0035133F" w:rsidRDefault="0035133F" w:rsidP="0035133F">
      <w:pPr>
        <w:rPr>
          <w:color w:val="FF0000"/>
        </w:rPr>
      </w:pPr>
    </w:p>
    <w:p w14:paraId="0B00773C" w14:textId="77777777" w:rsidR="00D315F6" w:rsidRDefault="00D315F6" w:rsidP="00D315F6">
      <w:pPr>
        <w:pStyle w:val="Titre1"/>
        <w:numPr>
          <w:ilvl w:val="0"/>
          <w:numId w:val="0"/>
        </w:numPr>
        <w:spacing w:after="240"/>
      </w:pPr>
      <w:r>
        <w:t>Gestion de la résolution</w:t>
      </w:r>
    </w:p>
    <w:p w14:paraId="2BEAF950" w14:textId="77777777" w:rsidR="00EC1D52" w:rsidRDefault="00467DEF" w:rsidP="00467DEF">
      <w:r>
        <w:t xml:space="preserve">Il existe </w:t>
      </w:r>
      <w:r w:rsidR="0072294C">
        <w:t>3 possibilités pour gérer le nom de domaine d’un site web</w:t>
      </w:r>
      <w:r w:rsidR="00EC1D52">
        <w:t> :</w:t>
      </w:r>
    </w:p>
    <w:p w14:paraId="706B3499" w14:textId="6E38CD66" w:rsidR="00EC1D52" w:rsidRPr="00242D85" w:rsidRDefault="0072294C" w:rsidP="000B1D29">
      <w:pPr>
        <w:pStyle w:val="Paragraphedeliste"/>
        <w:numPr>
          <w:ilvl w:val="0"/>
          <w:numId w:val="27"/>
        </w:numPr>
      </w:pPr>
      <w:r w:rsidRPr="00242D85">
        <w:t xml:space="preserve">1° </w:t>
      </w:r>
      <w:r w:rsidR="000B1D29">
        <w:t>possibilité</w:t>
      </w:r>
      <w:r w:rsidRPr="00242D85">
        <w:t> : triche</w:t>
      </w:r>
      <w:r w:rsidR="00C06BEB">
        <w:t>r</w:t>
      </w:r>
      <w:r w:rsidR="000B1D29">
        <w:t xml:space="preserve"> par le fichier </w:t>
      </w:r>
      <w:r w:rsidR="000B1D29" w:rsidRPr="000B1D29">
        <w:rPr>
          <w:rFonts w:ascii="Courier New" w:hAnsi="Courier New" w:cs="Courier New"/>
        </w:rPr>
        <w:t>hosts</w:t>
      </w:r>
      <w:r w:rsidR="00467DEF">
        <w:t xml:space="preserve"> (</w:t>
      </w:r>
      <w:r w:rsidR="00950934">
        <w:t>tâche</w:t>
      </w:r>
      <w:r w:rsidR="00467DEF">
        <w:t xml:space="preserve"> pas obligatoire)</w:t>
      </w:r>
    </w:p>
    <w:p w14:paraId="5BCDB6CF" w14:textId="14560910" w:rsidR="000B1D29" w:rsidRPr="00242D85" w:rsidRDefault="000B1D29" w:rsidP="000B1D29">
      <w:pPr>
        <w:pStyle w:val="Paragraphedeliste"/>
        <w:numPr>
          <w:ilvl w:val="0"/>
          <w:numId w:val="27"/>
        </w:numPr>
      </w:pPr>
      <w:r>
        <w:t>2</w:t>
      </w:r>
      <w:r w:rsidRPr="00242D85">
        <w:t xml:space="preserve">° </w:t>
      </w:r>
      <w:r>
        <w:t>possibilité</w:t>
      </w:r>
      <w:r w:rsidRPr="00242D85">
        <w:t xml:space="preserve"> : résolution par un serveur de domaine </w:t>
      </w:r>
      <w:r>
        <w:t>sur Internet (d’un registraire)</w:t>
      </w:r>
      <w:r w:rsidR="00467DEF">
        <w:t xml:space="preserve"> </w:t>
      </w:r>
      <w:r w:rsidR="00467DEF" w:rsidRPr="00467DEF">
        <w:rPr>
          <w:b/>
        </w:rPr>
        <w:t>(</w:t>
      </w:r>
      <w:r w:rsidR="00950934">
        <w:rPr>
          <w:b/>
        </w:rPr>
        <w:t>tâche</w:t>
      </w:r>
      <w:r w:rsidR="00467DEF" w:rsidRPr="00467DEF">
        <w:rPr>
          <w:b/>
        </w:rPr>
        <w:t xml:space="preserve"> recommandée)</w:t>
      </w:r>
    </w:p>
    <w:p w14:paraId="7DEB0C52" w14:textId="13F037DA" w:rsidR="00EC1D52" w:rsidRDefault="000B1D29" w:rsidP="000B1D29">
      <w:pPr>
        <w:pStyle w:val="Paragraphedeliste"/>
        <w:numPr>
          <w:ilvl w:val="0"/>
          <w:numId w:val="27"/>
        </w:numPr>
      </w:pPr>
      <w:r>
        <w:t>3° possibilité</w:t>
      </w:r>
      <w:r w:rsidR="0072294C" w:rsidRPr="00242D85">
        <w:t xml:space="preserve"> : résolution par un serveur de domaine </w:t>
      </w:r>
      <w:r w:rsidR="0024592D">
        <w:t>géré par l’organisation</w:t>
      </w:r>
      <w:r w:rsidR="00950934">
        <w:t xml:space="preserve"> (l’entreprise par exemple)</w:t>
      </w:r>
      <w:r w:rsidR="00467DEF">
        <w:t xml:space="preserve"> (</w:t>
      </w:r>
      <w:r w:rsidR="00950934">
        <w:t>tâche</w:t>
      </w:r>
      <w:r w:rsidR="00467DEF">
        <w:t xml:space="preserve"> pas obligatoire)</w:t>
      </w:r>
    </w:p>
    <w:p w14:paraId="3D449FEC" w14:textId="77777777" w:rsidR="00D315F6" w:rsidRPr="00D315F6" w:rsidRDefault="00D315F6" w:rsidP="00D315F6">
      <w:pPr>
        <w:rPr>
          <w:b/>
        </w:rPr>
      </w:pPr>
      <w:r w:rsidRPr="00D315F6">
        <w:rPr>
          <w:b/>
        </w:rPr>
        <w:t>La résolution DNS permettra aux requêtes d’être adressées au serveur web voulu.</w:t>
      </w:r>
    </w:p>
    <w:p w14:paraId="0CB7FD93" w14:textId="77777777" w:rsidR="00D315F6" w:rsidRPr="00242D85" w:rsidRDefault="00D315F6" w:rsidP="00D315F6">
      <w:r w:rsidRPr="00D315F6">
        <w:rPr>
          <w:b/>
        </w:rPr>
        <w:lastRenderedPageBreak/>
        <w:t>Mais ce n’est pas tout, ensuite le serveur web doit rediriger vers le bon site</w:t>
      </w:r>
      <w:r>
        <w:rPr>
          <w:b/>
        </w:rPr>
        <w:t> !</w:t>
      </w:r>
      <w:r>
        <w:t xml:space="preserve"> Pour le service Apache par exemple, il faut configurer une redirection Apache.</w:t>
      </w:r>
    </w:p>
    <w:p w14:paraId="0987A5E8" w14:textId="77777777" w:rsidR="0072294C" w:rsidRPr="00C06BEB" w:rsidRDefault="0072294C" w:rsidP="0059111B">
      <w:pPr>
        <w:pStyle w:val="Titre1"/>
        <w:numPr>
          <w:ilvl w:val="0"/>
          <w:numId w:val="0"/>
        </w:numPr>
        <w:spacing w:after="240"/>
        <w:rPr>
          <w:i/>
          <w:sz w:val="24"/>
        </w:rPr>
      </w:pPr>
      <w:r w:rsidRPr="00C06BEB">
        <w:rPr>
          <w:i/>
          <w:sz w:val="24"/>
        </w:rPr>
        <w:t>1° possibilité</w:t>
      </w:r>
      <w:r w:rsidR="0059111B" w:rsidRPr="00C06BEB">
        <w:rPr>
          <w:i/>
          <w:sz w:val="24"/>
        </w:rPr>
        <w:t xml:space="preserve"> de résolution : fichier hosts</w:t>
      </w:r>
      <w:r w:rsidR="0035133F" w:rsidRPr="000449B4">
        <w:rPr>
          <w:i/>
          <w:sz w:val="24"/>
        </w:rPr>
        <w:t xml:space="preserve"> (pour aller plus loin…)</w:t>
      </w:r>
    </w:p>
    <w:p w14:paraId="33F45CEB" w14:textId="77777777" w:rsidR="00EC1D52" w:rsidRDefault="00EC1D52" w:rsidP="00EC1D52">
      <w:pPr>
        <w:rPr>
          <w:rStyle w:val="Accentuationlgre"/>
        </w:rPr>
      </w:pPr>
      <w:r>
        <w:rPr>
          <w:rStyle w:val="Accentuationlgre"/>
        </w:rPr>
        <w:t xml:space="preserve">À faire </w:t>
      </w:r>
      <w:r w:rsidR="00007EFE">
        <w:rPr>
          <w:rStyle w:val="Accentuationlgre"/>
        </w:rPr>
        <w:t>depuis</w:t>
      </w:r>
      <w:r>
        <w:rPr>
          <w:rStyle w:val="Accentuationlgre"/>
        </w:rPr>
        <w:t xml:space="preserve"> le client</w:t>
      </w:r>
    </w:p>
    <w:p w14:paraId="409D8095" w14:textId="77777777" w:rsidR="00477D2D" w:rsidRDefault="00477D2D" w:rsidP="00211B6F">
      <w:pPr>
        <w:pStyle w:val="Paragraphedeliste"/>
        <w:widowControl w:val="0"/>
        <w:numPr>
          <w:ilvl w:val="0"/>
          <w:numId w:val="2"/>
        </w:numPr>
      </w:pPr>
      <w:r>
        <w:t xml:space="preserve">Rechercher sur le web où se trouve le fichier nommé </w:t>
      </w:r>
      <w:r w:rsidRPr="00477D2D">
        <w:rPr>
          <w:b/>
        </w:rPr>
        <w:t>hosts</w:t>
      </w:r>
      <w:r>
        <w:t xml:space="preserve"> selon votre système.</w:t>
      </w:r>
    </w:p>
    <w:p w14:paraId="755AAC77" w14:textId="77777777" w:rsidR="00477D2D" w:rsidRPr="001E11D6" w:rsidRDefault="00477D2D" w:rsidP="00477D2D">
      <w:pPr>
        <w:widowControl w:val="0"/>
        <w:rPr>
          <w:i/>
          <w:iCs/>
          <w:color w:val="auto"/>
        </w:rPr>
      </w:pPr>
      <w:r w:rsidRPr="001E11D6">
        <w:rPr>
          <w:i/>
          <w:iCs/>
          <w:color w:val="auto"/>
          <w:shd w:val="clear" w:color="auto" w:fill="FFFFFF"/>
        </w:rPr>
        <w:t xml:space="preserve">Par exemple sur Windows 10 : </w:t>
      </w:r>
      <w:r w:rsidRPr="001E11D6">
        <w:rPr>
          <w:rFonts w:ascii="Courier New" w:hAnsi="Courier New" w:cs="Courier New"/>
          <w:i/>
          <w:iCs/>
          <w:color w:val="auto"/>
          <w:shd w:val="clear" w:color="auto" w:fill="FFFFFF"/>
        </w:rPr>
        <w:t>C:\</w:t>
      </w:r>
      <w:r w:rsidRPr="001E11D6">
        <w:rPr>
          <w:rFonts w:ascii="Courier New" w:hAnsi="Courier New" w:cs="Courier New"/>
          <w:b/>
          <w:bCs/>
          <w:i/>
          <w:iCs/>
          <w:color w:val="auto"/>
          <w:shd w:val="clear" w:color="auto" w:fill="FFFFFF"/>
        </w:rPr>
        <w:t>Windows</w:t>
      </w:r>
      <w:r w:rsidRPr="001E11D6">
        <w:rPr>
          <w:rFonts w:ascii="Courier New" w:hAnsi="Courier New" w:cs="Courier New"/>
          <w:i/>
          <w:iCs/>
          <w:color w:val="auto"/>
          <w:shd w:val="clear" w:color="auto" w:fill="FFFFFF"/>
        </w:rPr>
        <w:t>\ System32\drivers\</w:t>
      </w:r>
      <w:proofErr w:type="spellStart"/>
      <w:r w:rsidRPr="001E11D6">
        <w:rPr>
          <w:rFonts w:ascii="Courier New" w:hAnsi="Courier New" w:cs="Courier New"/>
          <w:i/>
          <w:iCs/>
          <w:color w:val="auto"/>
          <w:shd w:val="clear" w:color="auto" w:fill="FFFFFF"/>
        </w:rPr>
        <w:t>etc</w:t>
      </w:r>
      <w:proofErr w:type="spellEnd"/>
      <w:r w:rsidRPr="001E11D6">
        <w:rPr>
          <w:rFonts w:ascii="Courier New" w:hAnsi="Courier New" w:cs="Courier New"/>
          <w:i/>
          <w:iCs/>
          <w:color w:val="auto"/>
          <w:shd w:val="clear" w:color="auto" w:fill="FFFFFF"/>
        </w:rPr>
        <w:t>\</w:t>
      </w:r>
      <w:r w:rsidRPr="001E11D6">
        <w:rPr>
          <w:rFonts w:ascii="Courier New" w:hAnsi="Courier New" w:cs="Courier New"/>
          <w:b/>
          <w:bCs/>
          <w:i/>
          <w:iCs/>
          <w:color w:val="auto"/>
          <w:shd w:val="clear" w:color="auto" w:fill="FFFFFF"/>
        </w:rPr>
        <w:t>hosts</w:t>
      </w:r>
    </w:p>
    <w:p w14:paraId="3297575A" w14:textId="77777777" w:rsidR="00477D2D" w:rsidRDefault="00477D2D" w:rsidP="00211B6F">
      <w:pPr>
        <w:pStyle w:val="Paragraphedeliste"/>
        <w:widowControl w:val="0"/>
        <w:numPr>
          <w:ilvl w:val="0"/>
          <w:numId w:val="2"/>
        </w:numPr>
      </w:pPr>
      <w:r>
        <w:t xml:space="preserve">Lancer un éditeur de texte (comme </w:t>
      </w:r>
      <w:r w:rsidRPr="00477D2D">
        <w:rPr>
          <w:i/>
        </w:rPr>
        <w:t>Bloc-notes</w:t>
      </w:r>
      <w:r>
        <w:t>) en administrateur (menu contextuel).</w:t>
      </w:r>
    </w:p>
    <w:p w14:paraId="72FEF6ED" w14:textId="77777777" w:rsidR="00EC1D52" w:rsidRDefault="00477D2D" w:rsidP="00211B6F">
      <w:pPr>
        <w:pStyle w:val="Paragraphedeliste"/>
        <w:widowControl w:val="0"/>
        <w:numPr>
          <w:ilvl w:val="0"/>
          <w:numId w:val="2"/>
        </w:numPr>
      </w:pPr>
      <w:r>
        <w:t>Ouvrir</w:t>
      </w:r>
      <w:r w:rsidR="00EC1D52">
        <w:t xml:space="preserve"> le fichier </w:t>
      </w:r>
      <w:r w:rsidR="00EC1D52">
        <w:rPr>
          <w:b/>
        </w:rPr>
        <w:t>hosts</w:t>
      </w:r>
      <w:r w:rsidR="00242D85">
        <w:t>.</w:t>
      </w:r>
    </w:p>
    <w:p w14:paraId="3A53DD21" w14:textId="77777777" w:rsidR="00EC1D52" w:rsidRDefault="00943C40" w:rsidP="00211B6F">
      <w:pPr>
        <w:pStyle w:val="Paragraphedeliste"/>
        <w:widowControl w:val="0"/>
        <w:numPr>
          <w:ilvl w:val="0"/>
          <w:numId w:val="2"/>
        </w:numPr>
      </w:pPr>
      <w:r>
        <w:t>Dans le fichier, a</w:t>
      </w:r>
      <w:r w:rsidR="00EC1D52">
        <w:t xml:space="preserve">jouter une correspondance entre </w:t>
      </w:r>
      <w:r w:rsidR="000B1D29">
        <w:t>l’adresse IP du serveur web</w:t>
      </w:r>
      <w:r>
        <w:t xml:space="preserve"> et le nom DNS choisi</w:t>
      </w:r>
      <w:r w:rsidR="00477D2D">
        <w:t xml:space="preserve"> (sans le caractère </w:t>
      </w:r>
      <w:r w:rsidR="00477D2D" w:rsidRPr="001E11D6">
        <w:rPr>
          <w:rFonts w:ascii="Courier New" w:hAnsi="Courier New" w:cs="Courier New"/>
        </w:rPr>
        <w:t xml:space="preserve"># </w:t>
      </w:r>
      <w:r w:rsidR="00477D2D">
        <w:t>au début qui met la ligne en commentaire).</w:t>
      </w:r>
    </w:p>
    <w:p w14:paraId="3E571EB8" w14:textId="77777777" w:rsidR="00EC1D52" w:rsidRDefault="00EC1D52" w:rsidP="00211B6F">
      <w:pPr>
        <w:pStyle w:val="Paragraphedeliste"/>
        <w:widowControl w:val="0"/>
        <w:numPr>
          <w:ilvl w:val="0"/>
          <w:numId w:val="2"/>
        </w:numPr>
      </w:pPr>
      <w:r>
        <w:t xml:space="preserve">Tester </w:t>
      </w:r>
      <w:r w:rsidR="00943C40">
        <w:t>la résolution DNS avec un ping vers ce nom DNS.</w:t>
      </w:r>
    </w:p>
    <w:p w14:paraId="2F42499E" w14:textId="77777777" w:rsidR="00413489" w:rsidRDefault="00413489" w:rsidP="00211B6F">
      <w:pPr>
        <w:pStyle w:val="Paragraphedeliste"/>
        <w:widowControl w:val="0"/>
        <w:numPr>
          <w:ilvl w:val="0"/>
          <w:numId w:val="2"/>
        </w:numPr>
      </w:pPr>
      <w:r>
        <w:t xml:space="preserve">Accéder avec le navigateur </w:t>
      </w:r>
      <w:r w:rsidR="00D315F6">
        <w:t>au serveur</w:t>
      </w:r>
      <w:r>
        <w:t xml:space="preserve"> par ce nom DNS.</w:t>
      </w:r>
    </w:p>
    <w:p w14:paraId="1D0F04E6" w14:textId="4F888FFA" w:rsidR="00413489" w:rsidRDefault="00B873A9" w:rsidP="00211B6F">
      <w:pPr>
        <w:pStyle w:val="Paragraphedeliste"/>
        <w:widowControl w:val="0"/>
        <w:numPr>
          <w:ilvl w:val="0"/>
          <w:numId w:val="2"/>
        </w:numPr>
      </w:pPr>
      <w:r>
        <w:t>Si</w:t>
      </w:r>
      <w:r w:rsidR="001E11D6">
        <w:t xml:space="preserve"> vous arrivez sur la page d’accueil générale du serveur, que</w:t>
      </w:r>
      <w:r w:rsidR="00413489">
        <w:t xml:space="preserve"> manque-t-il </w:t>
      </w:r>
      <w:r w:rsidR="001E11D6">
        <w:t>pour arriver directement sur votre site</w:t>
      </w:r>
      <w:r w:rsidR="00413489">
        <w:t> ?</w:t>
      </w:r>
    </w:p>
    <w:p w14:paraId="643B9E81" w14:textId="45084648" w:rsidR="0035133F" w:rsidRPr="0035133F" w:rsidRDefault="0035133F" w:rsidP="0035133F">
      <w:pPr>
        <w:widowControl w:val="0"/>
        <w:rPr>
          <w:color w:val="FF0000"/>
        </w:rPr>
      </w:pPr>
    </w:p>
    <w:p w14:paraId="5E3CA87B" w14:textId="77777777" w:rsidR="00C80236" w:rsidRDefault="00C80236" w:rsidP="00211B6F">
      <w:pPr>
        <w:pStyle w:val="Paragraphedeliste"/>
        <w:widowControl w:val="0"/>
        <w:numPr>
          <w:ilvl w:val="0"/>
          <w:numId w:val="2"/>
        </w:numPr>
      </w:pPr>
      <w:r>
        <w:t>Vérifier que le</w:t>
      </w:r>
      <w:r w:rsidR="001A776A">
        <w:t>s</w:t>
      </w:r>
      <w:r>
        <w:t xml:space="preserve"> même</w:t>
      </w:r>
      <w:r w:rsidR="001A776A">
        <w:t>s</w:t>
      </w:r>
      <w:r>
        <w:t xml:space="preserve"> test</w:t>
      </w:r>
      <w:r w:rsidR="001A776A">
        <w:t>s</w:t>
      </w:r>
      <w:r>
        <w:t xml:space="preserve"> fait</w:t>
      </w:r>
      <w:r w:rsidR="001A776A">
        <w:t>s</w:t>
      </w:r>
      <w:r>
        <w:t xml:space="preserve"> depuis une autre machine échoue</w:t>
      </w:r>
      <w:r w:rsidR="001A776A">
        <w:t>nt</w:t>
      </w:r>
      <w:r>
        <w:t>.</w:t>
      </w:r>
    </w:p>
    <w:p w14:paraId="58186CEB" w14:textId="77777777" w:rsidR="00C80236" w:rsidRDefault="00C80236" w:rsidP="00211B6F">
      <w:pPr>
        <w:pStyle w:val="Paragraphedeliste"/>
        <w:widowControl w:val="0"/>
        <w:numPr>
          <w:ilvl w:val="0"/>
          <w:numId w:val="2"/>
        </w:numPr>
      </w:pPr>
      <w:r>
        <w:t>Les résolutions par le fichier hosts sont-elles réellement utilisables pour un site en production ?</w:t>
      </w:r>
    </w:p>
    <w:p w14:paraId="15FC3B12" w14:textId="60F362F3" w:rsidR="0035133F" w:rsidRPr="0035133F" w:rsidRDefault="0035133F" w:rsidP="0035133F">
      <w:pPr>
        <w:widowControl w:val="0"/>
        <w:rPr>
          <w:color w:val="FF0000"/>
        </w:rPr>
      </w:pPr>
    </w:p>
    <w:p w14:paraId="0872CEF3" w14:textId="77777777" w:rsidR="00FC4372" w:rsidRDefault="00FC4372" w:rsidP="00211B6F">
      <w:pPr>
        <w:pStyle w:val="Paragraphedeliste"/>
        <w:widowControl w:val="0"/>
        <w:numPr>
          <w:ilvl w:val="0"/>
          <w:numId w:val="2"/>
        </w:numPr>
      </w:pPr>
      <w:r>
        <w:t>Supprimer la correspondance dans le fichier hosts</w:t>
      </w:r>
    </w:p>
    <w:p w14:paraId="3779F69A" w14:textId="77777777" w:rsidR="00231CA7" w:rsidRPr="0059111B" w:rsidRDefault="00231CA7" w:rsidP="00231CA7">
      <w:pPr>
        <w:pStyle w:val="Titre1"/>
        <w:numPr>
          <w:ilvl w:val="0"/>
          <w:numId w:val="0"/>
        </w:numPr>
        <w:spacing w:after="240"/>
        <w:rPr>
          <w:sz w:val="24"/>
        </w:rPr>
      </w:pPr>
      <w:r>
        <w:rPr>
          <w:sz w:val="24"/>
        </w:rPr>
        <w:t>2</w:t>
      </w:r>
      <w:r w:rsidRPr="0059111B">
        <w:rPr>
          <w:sz w:val="24"/>
        </w:rPr>
        <w:t>° possibilité</w:t>
      </w:r>
      <w:r>
        <w:rPr>
          <w:sz w:val="24"/>
        </w:rPr>
        <w:t xml:space="preserve"> de résolution</w:t>
      </w:r>
      <w:r w:rsidRPr="0059111B">
        <w:rPr>
          <w:sz w:val="24"/>
        </w:rPr>
        <w:t xml:space="preserve"> : </w:t>
      </w:r>
      <w:r>
        <w:rPr>
          <w:sz w:val="24"/>
        </w:rPr>
        <w:t>serveur DNS du bureau d’enregistrement (registraire)</w:t>
      </w:r>
    </w:p>
    <w:p w14:paraId="5CF63FDF" w14:textId="77777777" w:rsidR="00007EFE" w:rsidRDefault="00007EFE" w:rsidP="00007EFE">
      <w:pPr>
        <w:rPr>
          <w:rStyle w:val="Accentuationlgre"/>
        </w:rPr>
      </w:pPr>
      <w:r>
        <w:rPr>
          <w:rStyle w:val="Accentuationlgre"/>
        </w:rPr>
        <w:t>À faire depuis n’importe quelle machine</w:t>
      </w:r>
    </w:p>
    <w:p w14:paraId="6DFD2440" w14:textId="77777777" w:rsidR="00231CA7" w:rsidRDefault="00231CA7" w:rsidP="00231CA7">
      <w:pPr>
        <w:pStyle w:val="Paragraphedeliste"/>
        <w:widowControl w:val="0"/>
        <w:numPr>
          <w:ilvl w:val="0"/>
          <w:numId w:val="2"/>
        </w:numPr>
      </w:pPr>
      <w:r>
        <w:t>Se connecter à l’interface du registraire auprès duquel vous avez acheté un nom de domaine.</w:t>
      </w:r>
    </w:p>
    <w:p w14:paraId="2364AE14" w14:textId="530868A2" w:rsidR="00007EFE" w:rsidRDefault="00231CA7" w:rsidP="00231CA7">
      <w:pPr>
        <w:widowControl w:val="0"/>
        <w:ind w:left="720"/>
      </w:pPr>
      <w:r w:rsidRPr="00007EFE">
        <w:rPr>
          <w:rStyle w:val="Accentuationlgre"/>
        </w:rPr>
        <w:t xml:space="preserve">Pour </w:t>
      </w:r>
      <w:r w:rsidR="00EB58E9">
        <w:rPr>
          <w:rStyle w:val="Accentuationlgre"/>
        </w:rPr>
        <w:t>mmicastres</w:t>
      </w:r>
      <w:r w:rsidRPr="00007EFE">
        <w:rPr>
          <w:rStyle w:val="Accentuationlgre"/>
        </w:rPr>
        <w:t> :</w:t>
      </w:r>
      <w:r>
        <w:t xml:space="preserve"> Si vous voulez utiliser le nom de domaine mmicastres.fr acheté pour vous, </w:t>
      </w:r>
      <w:r w:rsidR="006A234D">
        <w:t>voici le compte pour toute la promotion :</w:t>
      </w:r>
    </w:p>
    <w:p w14:paraId="6876EE6F" w14:textId="77777777" w:rsidR="006A234D" w:rsidRDefault="006423B9" w:rsidP="006423B9">
      <w:pPr>
        <w:pStyle w:val="Paragraphedeliste"/>
        <w:widowControl w:val="0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23B9">
        <w:rPr>
          <w:iCs/>
        </w:rPr>
        <w:t>Identifiant</w:t>
      </w:r>
      <w:r w:rsidR="006A234D" w:rsidRPr="006423B9">
        <w:rPr>
          <w:iCs/>
        </w:rPr>
        <w:t> :</w:t>
      </w:r>
      <w:r w:rsidR="006A234D">
        <w:t xml:space="preserve"> </w:t>
      </w:r>
      <w:r w:rsidR="006A234D" w:rsidRPr="006423B9">
        <w:rPr>
          <w:rStyle w:val="lev"/>
          <w:color w:val="3F5167"/>
          <w:spacing w:val="2"/>
          <w:shd w:val="clear" w:color="auto" w:fill="DFEAF8"/>
        </w:rPr>
        <w:t>0440-8149-63/</w:t>
      </w:r>
      <w:r w:rsidR="006A234D" w:rsidRPr="006423B9">
        <w:rPr>
          <w:rStyle w:val="lev"/>
          <w:color w:val="59697D"/>
          <w:spacing w:val="2"/>
          <w:shd w:val="clear" w:color="auto" w:fill="F5F5F5"/>
        </w:rPr>
        <w:t>etu-s2</w:t>
      </w:r>
    </w:p>
    <w:p w14:paraId="35A608DE" w14:textId="77777777" w:rsidR="006A234D" w:rsidRPr="006423B9" w:rsidRDefault="006423B9" w:rsidP="006423B9">
      <w:pPr>
        <w:pStyle w:val="Paragraphedeliste"/>
        <w:widowControl w:val="0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t>Mot</w:t>
      </w:r>
      <w:r w:rsidR="006A234D">
        <w:t xml:space="preserve"> de passe : </w:t>
      </w:r>
      <w:r w:rsidR="006A234D" w:rsidRPr="006423B9">
        <w:rPr>
          <w:rFonts w:ascii="Courier New" w:hAnsi="Courier New" w:cs="Courier New"/>
        </w:rPr>
        <w:t>mPQkpQXJpGGu2ZCKKGny</w:t>
      </w:r>
    </w:p>
    <w:p w14:paraId="3DAEFFBF" w14:textId="77777777" w:rsidR="006423B9" w:rsidRDefault="006423B9" w:rsidP="006423B9">
      <w:pPr>
        <w:pStyle w:val="Paragraphedeliste"/>
        <w:widowControl w:val="0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Lien</w:t>
      </w:r>
      <w:r w:rsidR="006A234D">
        <w:t xml:space="preserve"> vers OVH :</w:t>
      </w:r>
    </w:p>
    <w:p w14:paraId="7D9606B8" w14:textId="77777777" w:rsidR="006A234D" w:rsidRDefault="004A432F" w:rsidP="006423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r w:rsidR="006A234D" w:rsidRPr="00230C69">
          <w:rPr>
            <w:rStyle w:val="Lienhypertexte"/>
          </w:rPr>
          <w:t>https://www.ovh.com/auth/?action=gotomanager&amp;from=https://www.ovh.com/fr/&amp;ovhSubsidiary=fr</w:t>
        </w:r>
      </w:hyperlink>
    </w:p>
    <w:p w14:paraId="7F8CB3DB" w14:textId="77777777" w:rsidR="00965410" w:rsidRDefault="00965410" w:rsidP="00965410">
      <w:pPr>
        <w:widowControl w:val="0"/>
        <w:tabs>
          <w:tab w:val="left" w:pos="426"/>
        </w:tabs>
      </w:pPr>
      <w:r>
        <w:rPr>
          <w:rStyle w:val="Accentuationlgre"/>
        </w:rPr>
        <w:tab/>
        <w:t>Les manipulations ci-dessous dépendent du registraire :</w:t>
      </w:r>
    </w:p>
    <w:p w14:paraId="53DCD1DE" w14:textId="77777777" w:rsidR="00965410" w:rsidRDefault="00965410" w:rsidP="00965410">
      <w:pPr>
        <w:pStyle w:val="Paragraphedeliste"/>
        <w:widowControl w:val="0"/>
        <w:numPr>
          <w:ilvl w:val="0"/>
          <w:numId w:val="2"/>
        </w:numPr>
      </w:pPr>
      <w:r>
        <w:t>Aller dans le paramétrage</w:t>
      </w:r>
      <w:r w:rsidR="00007EFE">
        <w:t xml:space="preserve"> </w:t>
      </w:r>
      <w:r>
        <w:t>de la « zone » DNS.</w:t>
      </w:r>
    </w:p>
    <w:p w14:paraId="666FE462" w14:textId="13A0CEBE" w:rsidR="00F12D01" w:rsidRDefault="001F2ADB" w:rsidP="00965410">
      <w:pPr>
        <w:pStyle w:val="Paragraphedeliste"/>
        <w:widowControl w:val="0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9DF27D" wp14:editId="33F0DCE7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3057525" cy="23145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1F91F" wp14:editId="778EDF1E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2968625" cy="2247265"/>
            <wp:effectExtent l="0" t="0" r="3175" b="63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81" cy="22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410">
        <w:t xml:space="preserve">Ajouter </w:t>
      </w:r>
      <w:r w:rsidR="00F12D01">
        <w:t>un « </w:t>
      </w:r>
      <w:r w:rsidR="00231CA7">
        <w:t>enregistrement</w:t>
      </w:r>
      <w:r w:rsidR="00F12D01">
        <w:t> » (appelé aussi une « entrée ») qui génèrera le résultat suivant :</w:t>
      </w:r>
      <w:r w:rsidRPr="001F2ADB">
        <w:rPr>
          <w:noProof/>
        </w:rPr>
        <w:t xml:space="preserve"> </w:t>
      </w:r>
    </w:p>
    <w:p w14:paraId="5636A527" w14:textId="04A2E0FA" w:rsidR="00390336" w:rsidRPr="00390336" w:rsidRDefault="00390336" w:rsidP="00965410">
      <w:pPr>
        <w:autoSpaceDE/>
        <w:autoSpaceDN/>
        <w:adjustRightInd/>
        <w:rPr>
          <w:color w:val="FF0000"/>
        </w:rPr>
      </w:pPr>
    </w:p>
    <w:p w14:paraId="096AA183" w14:textId="77777777" w:rsidR="00965410" w:rsidRPr="00965410" w:rsidRDefault="00965410" w:rsidP="00965410">
      <w:pPr>
        <w:autoSpaceDE/>
        <w:autoSpaceDN/>
        <w:adjustRightInd/>
        <w:rPr>
          <w:rFonts w:eastAsia="Times New Roman"/>
        </w:rPr>
      </w:pPr>
      <w:r w:rsidRPr="00965410">
        <w:rPr>
          <w:rFonts w:eastAsia="Times New Roman"/>
          <w:iCs/>
        </w:rPr>
        <w:t xml:space="preserve">Les effets de cet enregistrement (on l’appelle </w:t>
      </w:r>
      <w:r w:rsidRPr="001F4261">
        <w:rPr>
          <w:rFonts w:eastAsia="Times New Roman"/>
          <w:b/>
          <w:iCs/>
        </w:rPr>
        <w:t>propagation</w:t>
      </w:r>
      <w:r w:rsidRPr="00965410">
        <w:rPr>
          <w:rFonts w:eastAsia="Times New Roman"/>
          <w:iCs/>
        </w:rPr>
        <w:t>)</w:t>
      </w:r>
      <w:r>
        <w:rPr>
          <w:rFonts w:eastAsia="Times New Roman"/>
          <w:iCs/>
        </w:rPr>
        <w:t xml:space="preserve"> peuvent prendre plusieurs minutes, voire plusieurs heures.</w:t>
      </w:r>
    </w:p>
    <w:p w14:paraId="5AC2D7FC" w14:textId="6A4FADDB" w:rsidR="00965410" w:rsidRDefault="00965410" w:rsidP="00965410">
      <w:pPr>
        <w:pStyle w:val="Paragraphedeliste"/>
        <w:widowControl w:val="0"/>
        <w:numPr>
          <w:ilvl w:val="0"/>
          <w:numId w:val="2"/>
        </w:numPr>
      </w:pPr>
      <w:r>
        <w:t xml:space="preserve">Tester la résolution DNS </w:t>
      </w:r>
      <w:r w:rsidR="00EB58E9">
        <w:t>(cf. TP Tester un nom DNS)</w:t>
      </w:r>
      <w:r>
        <w:t>.</w:t>
      </w:r>
    </w:p>
    <w:p w14:paraId="7FE4BDA1" w14:textId="33826AF5" w:rsidR="00390336" w:rsidRPr="00390336" w:rsidRDefault="00390336" w:rsidP="00390336">
      <w:pPr>
        <w:widowControl w:val="0"/>
        <w:rPr>
          <w:color w:val="FF0000"/>
        </w:rPr>
      </w:pPr>
    </w:p>
    <w:p w14:paraId="054BB696" w14:textId="77777777" w:rsidR="00965410" w:rsidRDefault="00965410" w:rsidP="00965410">
      <w:pPr>
        <w:pStyle w:val="Paragraphedeliste"/>
        <w:widowControl w:val="0"/>
        <w:numPr>
          <w:ilvl w:val="0"/>
          <w:numId w:val="2"/>
        </w:numPr>
      </w:pPr>
      <w:r>
        <w:lastRenderedPageBreak/>
        <w:t>Accéder avec le navigateur au serveur par ce nom DNS.</w:t>
      </w:r>
    </w:p>
    <w:p w14:paraId="44A85DF3" w14:textId="25FEF5B8" w:rsidR="006423B9" w:rsidRPr="00390336" w:rsidRDefault="004A432F">
      <w:pPr>
        <w:autoSpaceDE/>
        <w:autoSpaceDN/>
        <w:adjustRightInd/>
        <w:jc w:val="left"/>
        <w:rPr>
          <w:color w:val="FF0000"/>
        </w:rPr>
      </w:pPr>
      <w:hyperlink r:id="rId13" w:history="1"/>
    </w:p>
    <w:p w14:paraId="0A291BBB" w14:textId="1DF58A75" w:rsidR="00965410" w:rsidRDefault="00E8428F" w:rsidP="00965410">
      <w:pPr>
        <w:pStyle w:val="Paragraphedeliste"/>
        <w:widowControl w:val="0"/>
        <w:numPr>
          <w:ilvl w:val="0"/>
          <w:numId w:val="2"/>
        </w:numPr>
      </w:pPr>
      <w:r>
        <w:t>Si vous arrivez sur la page d’accueil générale du serveur, que manque-t-il pour arriver directement sur votre site ?</w:t>
      </w:r>
      <w:r w:rsidR="00825C2A">
        <w:t xml:space="preserve"> </w:t>
      </w:r>
      <w:r w:rsidR="00825C2A">
        <w:rPr>
          <w:color w:val="4F81BD" w:themeColor="accent1"/>
        </w:rPr>
        <w:t>Il manque une page HTML pour le nom de sous-domain</w:t>
      </w:r>
      <w:r w:rsidR="00622514">
        <w:rPr>
          <w:color w:val="4F81BD" w:themeColor="accent1"/>
        </w:rPr>
        <w:t>e</w:t>
      </w:r>
      <w:r w:rsidR="00825C2A">
        <w:rPr>
          <w:color w:val="4F81BD" w:themeColor="accent1"/>
        </w:rPr>
        <w:t xml:space="preserve"> (julienlay)</w:t>
      </w:r>
    </w:p>
    <w:p w14:paraId="6619905A" w14:textId="64A2A75D" w:rsidR="0035133F" w:rsidRPr="0035133F" w:rsidRDefault="0035133F" w:rsidP="0035133F">
      <w:pPr>
        <w:widowControl w:val="0"/>
        <w:rPr>
          <w:color w:val="FF0000"/>
        </w:rPr>
      </w:pPr>
    </w:p>
    <w:p w14:paraId="184C0A2C" w14:textId="3452F219" w:rsidR="00965410" w:rsidRDefault="00965410" w:rsidP="00965410">
      <w:pPr>
        <w:pStyle w:val="Paragraphedeliste"/>
        <w:widowControl w:val="0"/>
        <w:numPr>
          <w:ilvl w:val="0"/>
          <w:numId w:val="2"/>
        </w:numPr>
      </w:pPr>
      <w:r>
        <w:t xml:space="preserve">Vérifier que les mêmes tests faits depuis une autre machine </w:t>
      </w:r>
      <w:r w:rsidR="002932E6">
        <w:t>réussissent : votre nom est utilisable par tous les internautes !</w:t>
      </w:r>
      <w:r w:rsidR="00622514">
        <w:t xml:space="preserve"> </w:t>
      </w:r>
      <w:r w:rsidR="00622514" w:rsidRPr="00622514">
        <w:rPr>
          <w:color w:val="4F81BD" w:themeColor="accent1"/>
        </w:rPr>
        <w:t>C’est bon !</w:t>
      </w:r>
    </w:p>
    <w:p w14:paraId="382EF015" w14:textId="77777777" w:rsidR="00C80236" w:rsidRPr="000449B4" w:rsidRDefault="000449B4" w:rsidP="00C80236">
      <w:pPr>
        <w:pStyle w:val="Titre1"/>
        <w:numPr>
          <w:ilvl w:val="0"/>
          <w:numId w:val="0"/>
        </w:numPr>
        <w:spacing w:after="240"/>
        <w:rPr>
          <w:i/>
          <w:sz w:val="24"/>
        </w:rPr>
      </w:pPr>
      <w:r w:rsidRPr="000449B4">
        <w:rPr>
          <w:i/>
          <w:sz w:val="24"/>
        </w:rPr>
        <w:t>3</w:t>
      </w:r>
      <w:r w:rsidR="00C80236" w:rsidRPr="000449B4">
        <w:rPr>
          <w:i/>
          <w:sz w:val="24"/>
        </w:rPr>
        <w:t xml:space="preserve">° possibilité de résolution : serveur DNS </w:t>
      </w:r>
      <w:r w:rsidR="0024592D" w:rsidRPr="000449B4">
        <w:rPr>
          <w:i/>
          <w:sz w:val="24"/>
        </w:rPr>
        <w:t>géré</w:t>
      </w:r>
      <w:r w:rsidRPr="000449B4">
        <w:rPr>
          <w:i/>
          <w:sz w:val="24"/>
        </w:rPr>
        <w:t xml:space="preserve"> (pour aller plus loin…)</w:t>
      </w:r>
    </w:p>
    <w:p w14:paraId="7BBD3502" w14:textId="77777777" w:rsidR="00DE5ECA" w:rsidRDefault="00DE5ECA" w:rsidP="00965410">
      <w:pPr>
        <w:pStyle w:val="Paragraphedeliste"/>
        <w:numPr>
          <w:ilvl w:val="0"/>
          <w:numId w:val="2"/>
        </w:numPr>
      </w:pPr>
      <w:r>
        <w:t xml:space="preserve">Configurer et lancer 1 machine virtuelle </w:t>
      </w:r>
      <w:r>
        <w:rPr>
          <w:i/>
        </w:rPr>
        <w:t>Windows</w:t>
      </w:r>
      <w:r>
        <w:t xml:space="preserve"> </w:t>
      </w:r>
      <w:r>
        <w:rPr>
          <w:i/>
        </w:rPr>
        <w:t xml:space="preserve">Server </w:t>
      </w:r>
      <w:r>
        <w:t xml:space="preserve">avec 1 carte-réseau </w:t>
      </w:r>
      <w:r w:rsidRPr="002E3A71">
        <w:rPr>
          <w:b/>
        </w:rPr>
        <w:t>(n’en laisser qu’1 seule) </w:t>
      </w:r>
      <w:r>
        <w:t>:</w:t>
      </w:r>
    </w:p>
    <w:p w14:paraId="24A796B3" w14:textId="77777777" w:rsidR="00DE5ECA" w:rsidRPr="0075365A" w:rsidRDefault="00DE5ECA" w:rsidP="00DE5ECA">
      <w:pPr>
        <w:pStyle w:val="VirtualBoxcarterseau"/>
      </w:pPr>
      <w:r w:rsidRPr="0075365A">
        <w:t>Carte 1: (Pont avec l’interface D-Link DGE-528T Gigabit Ethernet Adapter)</w:t>
      </w:r>
    </w:p>
    <w:p w14:paraId="4C4D0600" w14:textId="77777777" w:rsidR="00DE5ECA" w:rsidRDefault="00DE5ECA" w:rsidP="00DE5ECA">
      <w:pPr>
        <w:ind w:left="360" w:firstLine="360"/>
      </w:pPr>
      <w:r w:rsidRPr="0011122B">
        <w:t xml:space="preserve">Cette machine </w:t>
      </w:r>
      <w:r>
        <w:t>fera office de serveur DNS local.</w:t>
      </w:r>
    </w:p>
    <w:p w14:paraId="41EC17F3" w14:textId="77777777" w:rsidR="00DE5ECA" w:rsidRDefault="000449B4" w:rsidP="00965410">
      <w:pPr>
        <w:pStyle w:val="Paragraphedeliste"/>
        <w:numPr>
          <w:ilvl w:val="0"/>
          <w:numId w:val="2"/>
        </w:numPr>
      </w:pPr>
      <w:r>
        <w:t>Connecter cette</w:t>
      </w:r>
      <w:r w:rsidR="00DE5ECA">
        <w:t xml:space="preserve"> machine au commutateur de la baie de brassage.</w:t>
      </w:r>
    </w:p>
    <w:p w14:paraId="195F98FA" w14:textId="77777777" w:rsidR="00D92367" w:rsidRDefault="00D92367" w:rsidP="00D92367">
      <w:pPr>
        <w:jc w:val="left"/>
        <w:rPr>
          <w:rStyle w:val="Accentuationlgre"/>
        </w:rPr>
      </w:pPr>
      <w:r>
        <w:rPr>
          <w:rStyle w:val="Accentuationlgre"/>
        </w:rPr>
        <w:t>À</w:t>
      </w:r>
      <w:r w:rsidRPr="005B4972">
        <w:rPr>
          <w:rStyle w:val="Accentuationlgre"/>
        </w:rPr>
        <w:t xml:space="preserve"> faire sur le serveur DNS</w:t>
      </w:r>
    </w:p>
    <w:p w14:paraId="037C5E2E" w14:textId="77777777" w:rsidR="00D92367" w:rsidRDefault="00D92367" w:rsidP="000449B4">
      <w:pPr>
        <w:pStyle w:val="Paragraphedeliste"/>
        <w:numPr>
          <w:ilvl w:val="0"/>
          <w:numId w:val="2"/>
        </w:numPr>
      </w:pPr>
      <w:r>
        <w:t xml:space="preserve">Si vous avez déjà utilisé ce Windows Server, dans la fenêtre de configuration du serveur, arrêter le rôle </w:t>
      </w:r>
      <w:r w:rsidRPr="00605E7E">
        <w:t>« Serveur DHCP ».</w:t>
      </w:r>
    </w:p>
    <w:p w14:paraId="5535B665" w14:textId="77777777" w:rsidR="007E049D" w:rsidRDefault="007E049D" w:rsidP="00965410">
      <w:pPr>
        <w:pStyle w:val="Paragraphedeliste"/>
        <w:widowControl w:val="0"/>
        <w:numPr>
          <w:ilvl w:val="0"/>
          <w:numId w:val="2"/>
        </w:numPr>
      </w:pPr>
      <w:r>
        <w:t>Un serveur doit posséder une adresse IP statique. Renseigner sa configuration réseau statique avec :</w:t>
      </w:r>
    </w:p>
    <w:p w14:paraId="08A31690" w14:textId="4ECAA7FC" w:rsidR="007E049D" w:rsidRDefault="007E049D" w:rsidP="007E049D">
      <w:pPr>
        <w:pStyle w:val="Listenumros"/>
        <w:widowControl w:val="0"/>
        <w:numPr>
          <w:ilvl w:val="0"/>
          <w:numId w:val="15"/>
        </w:numPr>
        <w:tabs>
          <w:tab w:val="left" w:pos="708"/>
        </w:tabs>
      </w:pPr>
      <w:r>
        <w:t xml:space="preserve">adresse IP et masque : </w:t>
      </w:r>
      <w:r w:rsidRPr="0001144C">
        <w:rPr>
          <w:rFonts w:ascii="Courier New" w:hAnsi="Courier New" w:cs="Courier New"/>
        </w:rPr>
        <w:t>10.129.15.</w:t>
      </w:r>
      <w:r w:rsidRPr="0001144C">
        <w:rPr>
          <w:rFonts w:ascii="Courier New" w:hAnsi="Courier New" w:cs="Courier New"/>
          <w:b/>
          <w:i/>
        </w:rPr>
        <w:t>x </w:t>
      </w:r>
      <w:r w:rsidRPr="0001144C">
        <w:rPr>
          <w:rFonts w:ascii="Courier New" w:hAnsi="Courier New" w:cs="Courier New"/>
        </w:rPr>
        <w:t>/ 24</w:t>
      </w:r>
      <w:r>
        <w:t xml:space="preserve"> où </w:t>
      </w:r>
      <w:r w:rsidRPr="0001144C">
        <w:rPr>
          <w:rFonts w:ascii="Courier New" w:hAnsi="Courier New" w:cs="Courier New"/>
          <w:b/>
          <w:i/>
        </w:rPr>
        <w:t>x</w:t>
      </w:r>
      <w:r>
        <w:t xml:space="preserve"> est le numéro de la </w:t>
      </w:r>
      <w:r w:rsidR="00E8428F">
        <w:t>prise murale</w:t>
      </w:r>
    </w:p>
    <w:p w14:paraId="73A54BEE" w14:textId="77777777" w:rsidR="007E049D" w:rsidRPr="0001144C" w:rsidRDefault="007E049D" w:rsidP="007E049D">
      <w:pPr>
        <w:pStyle w:val="Listenumros"/>
        <w:widowControl w:val="0"/>
        <w:numPr>
          <w:ilvl w:val="0"/>
          <w:numId w:val="15"/>
        </w:numPr>
        <w:tabs>
          <w:tab w:val="left" w:pos="708"/>
        </w:tabs>
        <w:rPr>
          <w:rFonts w:ascii="Courier New" w:hAnsi="Courier New" w:cs="Courier New"/>
        </w:rPr>
      </w:pPr>
      <w:r>
        <w:t xml:space="preserve">passerelle : </w:t>
      </w:r>
      <w:r w:rsidRPr="0001144C">
        <w:rPr>
          <w:rFonts w:ascii="Courier New" w:hAnsi="Courier New" w:cs="Courier New"/>
        </w:rPr>
        <w:t>10.129.15.250</w:t>
      </w:r>
    </w:p>
    <w:p w14:paraId="275EDD74" w14:textId="77777777" w:rsidR="007E049D" w:rsidRDefault="007E049D" w:rsidP="00965410">
      <w:pPr>
        <w:pStyle w:val="Paragraphedeliste"/>
        <w:widowControl w:val="0"/>
        <w:numPr>
          <w:ilvl w:val="0"/>
          <w:numId w:val="2"/>
        </w:numPr>
      </w:pPr>
      <w:r>
        <w:t xml:space="preserve">Dans </w:t>
      </w:r>
      <w:r>
        <w:rPr>
          <w:b/>
        </w:rPr>
        <w:t>Outils d'administration</w:t>
      </w:r>
      <w:r>
        <w:t>, lancer l'outil de paramétrage du pare-feu puis…</w:t>
      </w:r>
    </w:p>
    <w:p w14:paraId="7D626582" w14:textId="77777777" w:rsidR="007E049D" w:rsidRDefault="007E049D" w:rsidP="007E049D">
      <w:pPr>
        <w:pStyle w:val="Listenumros"/>
        <w:widowControl w:val="0"/>
        <w:numPr>
          <w:ilvl w:val="0"/>
          <w:numId w:val="15"/>
        </w:numPr>
        <w:tabs>
          <w:tab w:val="left" w:pos="708"/>
        </w:tabs>
      </w:pPr>
      <w:r>
        <w:t xml:space="preserve">Dans les </w:t>
      </w:r>
      <w:r>
        <w:rPr>
          <w:rFonts w:ascii="Verdana-Bold" w:hAnsi="Verdana-Bold" w:cs="Verdana-Bold"/>
          <w:b/>
          <w:bCs/>
        </w:rPr>
        <w:t xml:space="preserve">Règles de trafic entrant </w:t>
      </w:r>
      <w:r>
        <w:t xml:space="preserve">et parmi le groupe </w:t>
      </w:r>
      <w:r>
        <w:rPr>
          <w:rFonts w:ascii="Verdana-Bold" w:hAnsi="Verdana-Bold" w:cs="Verdana-Bold"/>
          <w:b/>
          <w:bCs/>
        </w:rPr>
        <w:t>Partage de fichiers et d'imprimantes</w:t>
      </w:r>
      <w:r>
        <w:t xml:space="preserve">, activer la règle autorisant les </w:t>
      </w:r>
      <w:r>
        <w:rPr>
          <w:rFonts w:ascii="Verdana-Italic" w:hAnsi="Verdana-Italic" w:cs="Verdana-Italic"/>
          <w:i/>
          <w:iCs/>
        </w:rPr>
        <w:t xml:space="preserve">ping </w:t>
      </w:r>
      <w:r>
        <w:t>« entrants ».</w:t>
      </w:r>
    </w:p>
    <w:p w14:paraId="42DD192C" w14:textId="77777777" w:rsidR="002E3A71" w:rsidRPr="00C735F8" w:rsidRDefault="002E3A71" w:rsidP="002E3A71">
      <w:pPr>
        <w:jc w:val="left"/>
        <w:rPr>
          <w:rStyle w:val="Accentuationlgre"/>
        </w:rPr>
      </w:pPr>
      <w:r w:rsidRPr="00C735F8">
        <w:rPr>
          <w:rStyle w:val="Accentuationlgre"/>
        </w:rPr>
        <w:t xml:space="preserve">À faire </w:t>
      </w:r>
      <w:r w:rsidR="000449B4">
        <w:rPr>
          <w:rStyle w:val="Accentuationlgre"/>
        </w:rPr>
        <w:t>depuis</w:t>
      </w:r>
      <w:r w:rsidRPr="00C735F8">
        <w:rPr>
          <w:rStyle w:val="Accentuationlgre"/>
        </w:rPr>
        <w:t xml:space="preserve"> le client</w:t>
      </w:r>
    </w:p>
    <w:p w14:paraId="371B8B05" w14:textId="77777777" w:rsidR="002E3A71" w:rsidRDefault="002E3A71" w:rsidP="00965410">
      <w:pPr>
        <w:numPr>
          <w:ilvl w:val="0"/>
          <w:numId w:val="2"/>
        </w:numPr>
        <w:autoSpaceDE/>
        <w:autoSpaceDN/>
        <w:adjustRightInd/>
      </w:pPr>
      <w:r w:rsidRPr="00D859F7">
        <w:t xml:space="preserve">Tester la communication </w:t>
      </w:r>
      <w:r w:rsidR="008645D4">
        <w:t xml:space="preserve">IP </w:t>
      </w:r>
      <w:r>
        <w:t>vers le serveur DNS</w:t>
      </w:r>
      <w:r w:rsidRPr="00D859F7">
        <w:t>.</w:t>
      </w:r>
    </w:p>
    <w:p w14:paraId="36B11715" w14:textId="77777777" w:rsidR="002E3A71" w:rsidRPr="00D859F7" w:rsidRDefault="002E3A71" w:rsidP="002E3A71">
      <w:pPr>
        <w:jc w:val="left"/>
        <w:rPr>
          <w:rStyle w:val="Accentuationlgre"/>
          <w:iCs w:val="0"/>
        </w:rPr>
      </w:pPr>
      <w:r w:rsidRPr="00D859F7">
        <w:rPr>
          <w:rStyle w:val="Accentuationlgre"/>
        </w:rPr>
        <w:t xml:space="preserve">À faire sur </w:t>
      </w:r>
      <w:r>
        <w:rPr>
          <w:rStyle w:val="Accentuationlgre"/>
        </w:rPr>
        <w:t>le serveur DNS</w:t>
      </w:r>
    </w:p>
    <w:p w14:paraId="42CF596B" w14:textId="77777777" w:rsidR="002E3A71" w:rsidRPr="00D859F7" w:rsidRDefault="004C2C6F" w:rsidP="00965410">
      <w:pPr>
        <w:numPr>
          <w:ilvl w:val="0"/>
          <w:numId w:val="2"/>
        </w:numPr>
        <w:autoSpaceDE/>
        <w:autoSpaceDN/>
        <w:adjustRightInd/>
      </w:pPr>
      <w:r>
        <w:t>A</w:t>
      </w:r>
      <w:r w:rsidR="002E3A71" w:rsidRPr="00D859F7">
        <w:t xml:space="preserve">jouter le rôle </w:t>
      </w:r>
      <w:r w:rsidR="002E3A71" w:rsidRPr="00D859F7">
        <w:rPr>
          <w:b/>
          <w:bCs/>
          <w:i/>
          <w:iCs/>
        </w:rPr>
        <w:t>DNS</w:t>
      </w:r>
      <w:r w:rsidR="002E3A71" w:rsidRPr="00D859F7">
        <w:t>.</w:t>
      </w:r>
    </w:p>
    <w:p w14:paraId="27A64114" w14:textId="77777777" w:rsidR="002E3A71" w:rsidRPr="00D859F7" w:rsidRDefault="002E3A71" w:rsidP="00965410">
      <w:pPr>
        <w:numPr>
          <w:ilvl w:val="0"/>
          <w:numId w:val="2"/>
        </w:numPr>
        <w:autoSpaceDE/>
        <w:autoSpaceDN/>
        <w:adjustRightInd/>
      </w:pPr>
      <w:r w:rsidRPr="00D859F7">
        <w:t xml:space="preserve">Dans </w:t>
      </w:r>
      <w:r w:rsidRPr="00D859F7">
        <w:rPr>
          <w:b/>
          <w:bCs/>
        </w:rPr>
        <w:t>Outils d'administration</w:t>
      </w:r>
      <w:r w:rsidRPr="00D859F7">
        <w:t xml:space="preserve">, lancer l'outil d'administration de </w:t>
      </w:r>
      <w:r w:rsidRPr="00D859F7">
        <w:rPr>
          <w:b/>
          <w:bCs/>
          <w:i/>
          <w:iCs/>
        </w:rPr>
        <w:t>DNS</w:t>
      </w:r>
      <w:r w:rsidRPr="00D859F7">
        <w:t>.</w:t>
      </w:r>
    </w:p>
    <w:p w14:paraId="301B62A0" w14:textId="77777777" w:rsidR="002E3A71" w:rsidRPr="00D859F7" w:rsidRDefault="002E3A71" w:rsidP="00965410">
      <w:pPr>
        <w:numPr>
          <w:ilvl w:val="0"/>
          <w:numId w:val="2"/>
        </w:numPr>
        <w:autoSpaceDE/>
        <w:autoSpaceDN/>
        <w:adjustRightInd/>
      </w:pPr>
      <w:r w:rsidRPr="00D859F7">
        <w:t xml:space="preserve">Sélectionner l'ordinateur et lancer la configuration par le menu </w:t>
      </w:r>
      <w:r w:rsidRPr="00D859F7">
        <w:rPr>
          <w:b/>
          <w:bCs/>
        </w:rPr>
        <w:t>Action</w:t>
      </w:r>
      <w:r w:rsidRPr="00D859F7">
        <w:t>.</w:t>
      </w:r>
    </w:p>
    <w:p w14:paraId="25A35D1B" w14:textId="77777777" w:rsidR="002E3A71" w:rsidRPr="00D859F7" w:rsidRDefault="002E3A71" w:rsidP="00211B6F">
      <w:pPr>
        <w:numPr>
          <w:ilvl w:val="1"/>
          <w:numId w:val="5"/>
        </w:numPr>
        <w:autoSpaceDE/>
        <w:autoSpaceDN/>
        <w:adjustRightInd/>
      </w:pPr>
      <w:r w:rsidRPr="00D859F7">
        <w:t>Choisir la configuration pour « petit réseau ».</w:t>
      </w:r>
    </w:p>
    <w:p w14:paraId="0737AB81" w14:textId="77777777" w:rsidR="002E3A71" w:rsidRPr="00242D85" w:rsidRDefault="002E3A71" w:rsidP="004C2C6F">
      <w:pPr>
        <w:numPr>
          <w:ilvl w:val="1"/>
          <w:numId w:val="5"/>
        </w:numPr>
        <w:autoSpaceDE/>
        <w:autoSpaceDN/>
        <w:adjustRightInd/>
      </w:pPr>
      <w:r w:rsidRPr="004C2C6F">
        <w:t xml:space="preserve">En nom de zone, entrer </w:t>
      </w:r>
      <w:r w:rsidR="000449B4">
        <w:t>votre</w:t>
      </w:r>
      <w:r w:rsidRPr="004C2C6F">
        <w:t xml:space="preserve"> nom de domaine</w:t>
      </w:r>
      <w:r w:rsidR="004C2C6F" w:rsidRPr="004C2C6F">
        <w:t>.</w:t>
      </w:r>
    </w:p>
    <w:p w14:paraId="7DBB2D68" w14:textId="77777777" w:rsidR="002E3A71" w:rsidRDefault="002E3A71" w:rsidP="00211B6F">
      <w:pPr>
        <w:numPr>
          <w:ilvl w:val="1"/>
          <w:numId w:val="5"/>
        </w:numPr>
        <w:autoSpaceDE/>
        <w:autoSpaceDN/>
        <w:adjustRightInd/>
      </w:pPr>
      <w:r>
        <w:t>Créer un nouveau fichier.</w:t>
      </w:r>
    </w:p>
    <w:p w14:paraId="10C9DBCE" w14:textId="77777777" w:rsidR="002E3A71" w:rsidRPr="00D859F7" w:rsidRDefault="002E3A71" w:rsidP="00211B6F">
      <w:pPr>
        <w:numPr>
          <w:ilvl w:val="1"/>
          <w:numId w:val="5"/>
        </w:numPr>
        <w:autoSpaceDE/>
        <w:autoSpaceDN/>
        <w:adjustRightInd/>
      </w:pPr>
      <w:r>
        <w:t>N</w:t>
      </w:r>
      <w:r w:rsidRPr="00D859F7">
        <w:t>e pas autoriser les mises à jour.</w:t>
      </w:r>
    </w:p>
    <w:p w14:paraId="2B022C67" w14:textId="77777777" w:rsidR="002E3A71" w:rsidRPr="00D859F7" w:rsidRDefault="002E3A71" w:rsidP="00211B6F">
      <w:pPr>
        <w:numPr>
          <w:ilvl w:val="1"/>
          <w:numId w:val="5"/>
        </w:numPr>
        <w:autoSpaceDE/>
        <w:autoSpaceDN/>
        <w:adjustRightInd/>
      </w:pPr>
      <w:r w:rsidRPr="00D859F7">
        <w:t>Redirigez les requêtes concernant les noms n'appartenant pas à votre</w:t>
      </w:r>
      <w:r>
        <w:t xml:space="preserve"> </w:t>
      </w:r>
      <w:r w:rsidRPr="00D859F7">
        <w:t xml:space="preserve">nom de domaine vers </w:t>
      </w:r>
      <w:r w:rsidR="004C2C6F">
        <w:t xml:space="preserve">le serveur DNS de l’IUT : </w:t>
      </w:r>
      <w:r w:rsidR="004C2C6F" w:rsidRPr="0001144C">
        <w:rPr>
          <w:rFonts w:ascii="Courier New" w:hAnsi="Courier New" w:cs="Courier New"/>
        </w:rPr>
        <w:t>10.129.15.250</w:t>
      </w:r>
    </w:p>
    <w:p w14:paraId="0D6E3899" w14:textId="77777777" w:rsidR="002E3A71" w:rsidRPr="005B4972" w:rsidRDefault="002E3A71" w:rsidP="00965410">
      <w:pPr>
        <w:numPr>
          <w:ilvl w:val="0"/>
          <w:numId w:val="2"/>
        </w:numPr>
        <w:autoSpaceDE/>
        <w:autoSpaceDN/>
        <w:adjustRightInd/>
      </w:pPr>
      <w:r w:rsidRPr="005B4972">
        <w:t>Cliquer sur la zone de votre domaine.</w:t>
      </w:r>
    </w:p>
    <w:p w14:paraId="587DFC81" w14:textId="77777777" w:rsidR="004C2C6F" w:rsidRDefault="002E3A71" w:rsidP="00965410">
      <w:pPr>
        <w:numPr>
          <w:ilvl w:val="0"/>
          <w:numId w:val="2"/>
        </w:numPr>
        <w:autoSpaceDE/>
        <w:autoSpaceDN/>
        <w:adjustRightInd/>
      </w:pPr>
      <w:r w:rsidRPr="005B4972">
        <w:t xml:space="preserve">Ajouter </w:t>
      </w:r>
      <w:r w:rsidRPr="0090069A">
        <w:rPr>
          <w:u w:val="single"/>
        </w:rPr>
        <w:t>un hôte DNS</w:t>
      </w:r>
      <w:r w:rsidR="000449B4">
        <w:t xml:space="preserve"> </w:t>
      </w:r>
      <w:r w:rsidR="00B873A9">
        <w:t>avec sa correspondance avec l’adresse IPv4 publique du serveur web voulu…</w:t>
      </w:r>
    </w:p>
    <w:p w14:paraId="744CC02B" w14:textId="77777777" w:rsidR="004C2C6F" w:rsidRDefault="004C2C6F" w:rsidP="00DE5ECA">
      <w:pPr>
        <w:numPr>
          <w:ilvl w:val="1"/>
          <w:numId w:val="25"/>
        </w:numPr>
        <w:autoSpaceDE/>
        <w:autoSpaceDN/>
        <w:adjustRightInd/>
      </w:pPr>
      <w:r>
        <w:t xml:space="preserve">Si votre nom DNS est directement le nom de domaine choisi, indiquer </w:t>
      </w:r>
      <w:r w:rsidR="00313056">
        <w:t>« </w:t>
      </w:r>
      <w:r w:rsidR="00313056">
        <w:rPr>
          <w:rFonts w:ascii="Courier New" w:hAnsi="Courier New" w:cs="Courier New"/>
        </w:rPr>
        <w:t>*</w:t>
      </w:r>
      <w:r w:rsidR="00313056">
        <w:t> »</w:t>
      </w:r>
      <w:r>
        <w:t xml:space="preserve"> </w:t>
      </w:r>
      <w:r w:rsidR="0001144C">
        <w:t>en</w:t>
      </w:r>
      <w:r w:rsidR="002E3A71" w:rsidRPr="005B4972">
        <w:t xml:space="preserve"> nom d'hôte</w:t>
      </w:r>
    </w:p>
    <w:p w14:paraId="3F75339F" w14:textId="77777777" w:rsidR="002E3A71" w:rsidRPr="00242D85" w:rsidRDefault="00313056" w:rsidP="00B873A9">
      <w:pPr>
        <w:numPr>
          <w:ilvl w:val="1"/>
          <w:numId w:val="25"/>
        </w:numPr>
        <w:autoSpaceDE/>
        <w:autoSpaceDN/>
        <w:adjustRightInd/>
      </w:pPr>
      <w:r>
        <w:t>Si vous</w:t>
      </w:r>
      <w:r w:rsidR="00B873A9">
        <w:t xml:space="preserve"> avez ajouté un sous-domaine, </w:t>
      </w:r>
      <w:r>
        <w:t xml:space="preserve">indiquer </w:t>
      </w:r>
      <w:r w:rsidR="00B873A9">
        <w:t>le nom DNS composé avec ce sous-domaine.</w:t>
      </w:r>
    </w:p>
    <w:p w14:paraId="0E4A3A4C" w14:textId="77777777" w:rsidR="00B873A9" w:rsidRPr="00B873A9" w:rsidRDefault="002E3A71" w:rsidP="00B873A9">
      <w:pPr>
        <w:numPr>
          <w:ilvl w:val="0"/>
          <w:numId w:val="2"/>
        </w:numPr>
        <w:autoSpaceDE/>
        <w:autoSpaceDN/>
        <w:adjustRightInd/>
        <w:rPr>
          <w:i/>
          <w:iCs/>
          <w:color w:val="808080" w:themeColor="text1" w:themeTint="7F"/>
        </w:rPr>
      </w:pPr>
      <w:r w:rsidRPr="004C274F">
        <w:t>Ajouter un autre hôte DNS</w:t>
      </w:r>
      <w:r w:rsidR="00313056">
        <w:t xml:space="preserve"> avec un </w:t>
      </w:r>
      <w:r w:rsidR="00B873A9">
        <w:t>sous-domaine pour désigner</w:t>
      </w:r>
      <w:r w:rsidRPr="004C274F">
        <w:t xml:space="preserve"> l'ordinateur </w:t>
      </w:r>
      <w:r w:rsidRPr="004C274F">
        <w:rPr>
          <w:i/>
        </w:rPr>
        <w:t>Windows Server</w:t>
      </w:r>
      <w:r>
        <w:rPr>
          <w:i/>
        </w:rPr>
        <w:t xml:space="preserve"> </w:t>
      </w:r>
      <w:r w:rsidRPr="00D67E35">
        <w:t>lui-même.</w:t>
      </w:r>
    </w:p>
    <w:p w14:paraId="50AB3FCA" w14:textId="77777777" w:rsidR="002E3A71" w:rsidRPr="004C274F" w:rsidRDefault="002E3A71" w:rsidP="00B873A9">
      <w:pPr>
        <w:autoSpaceDE/>
        <w:autoSpaceDN/>
        <w:adjustRightInd/>
        <w:rPr>
          <w:rStyle w:val="Accentuationlgre"/>
        </w:rPr>
      </w:pPr>
      <w:r w:rsidRPr="004C274F">
        <w:rPr>
          <w:rStyle w:val="Accentuationlgre"/>
        </w:rPr>
        <w:t xml:space="preserve">À faire </w:t>
      </w:r>
      <w:r w:rsidR="00B873A9">
        <w:rPr>
          <w:rStyle w:val="Accentuationlgre"/>
        </w:rPr>
        <w:t>depuis</w:t>
      </w:r>
      <w:r w:rsidRPr="004C274F">
        <w:rPr>
          <w:rStyle w:val="Accentuationlgre"/>
        </w:rPr>
        <w:t xml:space="preserve"> </w:t>
      </w:r>
      <w:r>
        <w:rPr>
          <w:rStyle w:val="Accentuationlgre"/>
        </w:rPr>
        <w:t>le client</w:t>
      </w:r>
    </w:p>
    <w:p w14:paraId="54BAFB7A" w14:textId="77777777" w:rsidR="002E3A71" w:rsidRDefault="002E3A71" w:rsidP="00965410">
      <w:pPr>
        <w:numPr>
          <w:ilvl w:val="0"/>
          <w:numId w:val="2"/>
        </w:numPr>
        <w:autoSpaceDE/>
        <w:autoSpaceDN/>
        <w:adjustRightInd/>
      </w:pPr>
      <w:r w:rsidRPr="004C274F">
        <w:t xml:space="preserve">Configurer </w:t>
      </w:r>
      <w:r>
        <w:t>la machine en client DNS, c’est-à-dire qui</w:t>
      </w:r>
      <w:r w:rsidRPr="004C274F">
        <w:t xml:space="preserve"> utilise l'ordinateur </w:t>
      </w:r>
      <w:r w:rsidRPr="004C274F">
        <w:rPr>
          <w:i/>
        </w:rPr>
        <w:t>Windows Server</w:t>
      </w:r>
      <w:r w:rsidRPr="004C274F">
        <w:t xml:space="preserve"> en serveur DNS.</w:t>
      </w:r>
      <w:r>
        <w:t xml:space="preserve"> Quel paramètre est alors à renseigner ?</w:t>
      </w:r>
    </w:p>
    <w:p w14:paraId="244E6205" w14:textId="0CC43BB0" w:rsidR="00B873A9" w:rsidRDefault="00B873A9" w:rsidP="00B873A9">
      <w:pPr>
        <w:pStyle w:val="Paragraphedeliste"/>
        <w:widowControl w:val="0"/>
        <w:numPr>
          <w:ilvl w:val="0"/>
          <w:numId w:val="2"/>
        </w:numPr>
      </w:pPr>
      <w:r>
        <w:t>Tester la résolution DNS.</w:t>
      </w:r>
    </w:p>
    <w:p w14:paraId="6E132677" w14:textId="77777777" w:rsidR="00B873A9" w:rsidRDefault="00B873A9" w:rsidP="00B873A9">
      <w:pPr>
        <w:pStyle w:val="Paragraphedeliste"/>
        <w:widowControl w:val="0"/>
        <w:numPr>
          <w:ilvl w:val="0"/>
          <w:numId w:val="2"/>
        </w:numPr>
      </w:pPr>
      <w:r>
        <w:t>Accéder avec le navigateur au serveur par ce nom DNS.</w:t>
      </w:r>
    </w:p>
    <w:p w14:paraId="6FB79C76" w14:textId="0938D33C" w:rsidR="00B873A9" w:rsidRDefault="00E8428F" w:rsidP="00B873A9">
      <w:pPr>
        <w:pStyle w:val="Paragraphedeliste"/>
        <w:widowControl w:val="0"/>
        <w:numPr>
          <w:ilvl w:val="0"/>
          <w:numId w:val="2"/>
        </w:numPr>
      </w:pPr>
      <w:r>
        <w:t>Si vous arrivez sur la page d’accueil générale du serveur, que manque-t-il pour arriver directement sur votre site ?</w:t>
      </w:r>
    </w:p>
    <w:p w14:paraId="640C4AC9" w14:textId="77777777" w:rsidR="00E8428F" w:rsidRPr="00E8428F" w:rsidRDefault="00E8428F" w:rsidP="00E8428F">
      <w:pPr>
        <w:widowControl w:val="0"/>
        <w:rPr>
          <w:color w:val="FF0000"/>
          <w:sz w:val="24"/>
          <w:szCs w:val="24"/>
        </w:rPr>
      </w:pPr>
    </w:p>
    <w:p w14:paraId="2BEF1A03" w14:textId="77777777" w:rsidR="00B873A9" w:rsidRDefault="00B873A9" w:rsidP="00B873A9">
      <w:pPr>
        <w:pStyle w:val="Paragraphedeliste"/>
        <w:widowControl w:val="0"/>
        <w:numPr>
          <w:ilvl w:val="0"/>
          <w:numId w:val="2"/>
        </w:numPr>
      </w:pPr>
      <w:r>
        <w:lastRenderedPageBreak/>
        <w:t>Vérifier que les mêmes tests faits depuis une autre machine échouent.</w:t>
      </w:r>
    </w:p>
    <w:p w14:paraId="0EC5B5A4" w14:textId="5F3276CC" w:rsidR="0024592D" w:rsidRDefault="0024592D" w:rsidP="00965410">
      <w:pPr>
        <w:numPr>
          <w:ilvl w:val="0"/>
          <w:numId w:val="2"/>
        </w:numPr>
        <w:autoSpaceDE/>
        <w:autoSpaceDN/>
        <w:adjustRightInd/>
        <w:rPr>
          <w:rFonts w:eastAsia="Times New Roman"/>
        </w:rPr>
      </w:pPr>
      <w:r>
        <w:rPr>
          <w:rFonts w:eastAsia="Times New Roman"/>
        </w:rPr>
        <w:t>Que faudrait-il faire pour que votre nom</w:t>
      </w:r>
      <w:r w:rsidR="00FB08B5">
        <w:rPr>
          <w:rFonts w:eastAsia="Times New Roman"/>
        </w:rPr>
        <w:t xml:space="preserve"> soit réellement utilisable par les internautes ?</w:t>
      </w:r>
    </w:p>
    <w:p w14:paraId="655088BF" w14:textId="77777777" w:rsidR="00E8428F" w:rsidRPr="00E8428F" w:rsidRDefault="00E8428F" w:rsidP="00E8428F">
      <w:pPr>
        <w:widowControl w:val="0"/>
        <w:rPr>
          <w:color w:val="FF0000"/>
          <w:sz w:val="24"/>
          <w:szCs w:val="24"/>
        </w:rPr>
      </w:pPr>
    </w:p>
    <w:p w14:paraId="51D6122B" w14:textId="15A249F7" w:rsidR="00AB1A77" w:rsidRPr="0001144C" w:rsidRDefault="00AB1A77" w:rsidP="0001144C">
      <w:pPr>
        <w:pStyle w:val="Titre1"/>
        <w:numPr>
          <w:ilvl w:val="0"/>
          <w:numId w:val="0"/>
        </w:numPr>
        <w:spacing w:after="240"/>
      </w:pPr>
      <w:r>
        <w:t>Redirection Apache</w:t>
      </w:r>
    </w:p>
    <w:p w14:paraId="1C83E14D" w14:textId="7AE6D3CE" w:rsidR="0001144C" w:rsidRDefault="0001144C" w:rsidP="0001144C">
      <w:r>
        <w:t xml:space="preserve">La redirection du serveur web </w:t>
      </w:r>
      <w:r w:rsidR="00B111E7">
        <w:t xml:space="preserve">dépend de l’hébergeur du site (ou se fait </w:t>
      </w:r>
      <w:r>
        <w:t xml:space="preserve">par un fichier de configuration </w:t>
      </w:r>
      <w:r w:rsidR="00B111E7">
        <w:t>sur un serveur administré)</w:t>
      </w:r>
      <w:r>
        <w:t>.</w:t>
      </w:r>
    </w:p>
    <w:p w14:paraId="0A670D1C" w14:textId="06524B18" w:rsidR="0001144C" w:rsidRDefault="00261F9F" w:rsidP="00965410">
      <w:pPr>
        <w:pStyle w:val="Paragraphedeliste"/>
        <w:widowControl w:val="0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177984" wp14:editId="0DDBEB62">
                <wp:simplePos x="0" y="0"/>
                <wp:positionH relativeFrom="margin">
                  <wp:align>center</wp:align>
                </wp:positionH>
                <wp:positionV relativeFrom="paragraph">
                  <wp:posOffset>1291590</wp:posOffset>
                </wp:positionV>
                <wp:extent cx="1798955" cy="262890"/>
                <wp:effectExtent l="0" t="0" r="0" b="381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FD996" w14:textId="09FAB30D" w:rsidR="00261F9F" w:rsidRPr="00BA46EA" w:rsidRDefault="00261F9F" w:rsidP="00261F9F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BA46EA">
                              <w:rPr>
                                <w:sz w:val="18"/>
                                <w:szCs w:val="18"/>
                              </w:rPr>
                              <w:t>www/monsite/</w:t>
                            </w:r>
                            <w:r w:rsidR="00BA46EA" w:rsidRPr="00BA46EA">
                              <w:rPr>
                                <w:sz w:val="18"/>
                                <w:szCs w:val="18"/>
                              </w:rPr>
                              <w:t>mmicastres/julienlay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779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01.7pt;width:141.65pt;height:20.7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" filled="f" stroked="f">
                <v:textbox>
                  <w:txbxContent>
                    <w:p w14:paraId="31DFD996" w14:textId="09FAB30D" w:rsidR="00261F9F" w:rsidRPr="00BA46EA" w:rsidRDefault="00261F9F" w:rsidP="00261F9F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BA46EA">
                        <w:rPr>
                          <w:sz w:val="18"/>
                          <w:szCs w:val="18"/>
                        </w:rPr>
                        <w:t>www/monsite/</w:t>
                      </w:r>
                      <w:r w:rsidR="00BA46EA" w:rsidRPr="00BA46EA">
                        <w:rPr>
                          <w:sz w:val="18"/>
                          <w:szCs w:val="18"/>
                        </w:rPr>
                        <w:t>mmicastres/julienlay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E51CCD" wp14:editId="16BE0AA5">
                <wp:simplePos x="0" y="0"/>
                <wp:positionH relativeFrom="column">
                  <wp:posOffset>1942465</wp:posOffset>
                </wp:positionH>
                <wp:positionV relativeFrom="paragraph">
                  <wp:posOffset>407670</wp:posOffset>
                </wp:positionV>
                <wp:extent cx="1798955" cy="226695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A0B81" w14:textId="77777777" w:rsidR="00261F9F" w:rsidRPr="00261F9F" w:rsidRDefault="00261F9F" w:rsidP="00261F9F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261F9F">
                              <w:rPr>
                                <w:sz w:val="16"/>
                                <w:szCs w:val="16"/>
                              </w:rPr>
                              <w:t>julienlay</w:t>
                            </w:r>
                          </w:p>
                          <w:p w14:paraId="2385E686" w14:textId="0278DBEF" w:rsidR="00261F9F" w:rsidRPr="00261F9F" w:rsidRDefault="00261F9F" w:rsidP="00261F9F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1CCD" id="_x0000_s1027" type="#_x0000_t202" style="position:absolute;left:0;text-align:left;margin-left:152.95pt;margin-top:32.1pt;width:141.65pt;height:17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" filled="f" stroked="f">
                <v:textbox>
                  <w:txbxContent>
                    <w:p w14:paraId="719A0B81" w14:textId="77777777" w:rsidR="00261F9F" w:rsidRPr="00261F9F" w:rsidRDefault="00261F9F" w:rsidP="00261F9F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261F9F">
                        <w:rPr>
                          <w:sz w:val="16"/>
                          <w:szCs w:val="16"/>
                        </w:rPr>
                        <w:t>julienlay</w:t>
                      </w:r>
                    </w:p>
                    <w:p w14:paraId="2385E686" w14:textId="0278DBEF" w:rsidR="00261F9F" w:rsidRPr="00261F9F" w:rsidRDefault="00261F9F" w:rsidP="00261F9F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2D01">
        <w:rPr>
          <w:noProof/>
        </w:rPr>
        <w:drawing>
          <wp:anchor distT="0" distB="0" distL="114300" distR="114300" simplePos="0" relativeHeight="251658240" behindDoc="0" locked="0" layoutInCell="1" allowOverlap="1" wp14:anchorId="61AEC841" wp14:editId="65D305FC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6620510" cy="1371600"/>
            <wp:effectExtent l="0" t="0" r="889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44C" w:rsidRPr="0001144C">
        <w:t xml:space="preserve">Compléter </w:t>
      </w:r>
      <w:r w:rsidR="00B111E7">
        <w:t xml:space="preserve">la copie d’écran en imaginant que les pages de votre site se trouvent dans un dossier </w:t>
      </w:r>
      <w:r w:rsidR="00B111E7" w:rsidRPr="00B111E7">
        <w:rPr>
          <w:rFonts w:ascii="Courier New" w:hAnsi="Courier New" w:cs="Courier New"/>
        </w:rPr>
        <w:t>/www/monsite/</w:t>
      </w:r>
      <w:r w:rsidR="0001144C" w:rsidRPr="0001144C">
        <w:t> :</w:t>
      </w:r>
    </w:p>
    <w:p w14:paraId="4022C478" w14:textId="77777777" w:rsidR="001F2ADB" w:rsidRPr="00390336" w:rsidRDefault="001F2ADB" w:rsidP="001F2ADB">
      <w:pPr>
        <w:widowControl w:val="0"/>
        <w:rPr>
          <w:color w:val="FF0000"/>
        </w:rPr>
      </w:pPr>
    </w:p>
    <w:p w14:paraId="1A69A83A" w14:textId="3A576508" w:rsidR="00B111E7" w:rsidRDefault="00834C11" w:rsidP="00834C11">
      <w:pPr>
        <w:autoSpaceDE/>
        <w:autoSpaceDN/>
        <w:adjustRightInd/>
        <w:ind w:left="720"/>
      </w:pPr>
      <w:r w:rsidRPr="000E35CC">
        <w:rPr>
          <w:rStyle w:val="Accentuationlgre"/>
        </w:rPr>
        <w:t>Si vous</w:t>
      </w:r>
      <w:r w:rsidR="000E35CC" w:rsidRPr="000E35CC">
        <w:rPr>
          <w:rStyle w:val="Accentuationlgre"/>
        </w:rPr>
        <w:t xml:space="preserve"> louez un hébergement, </w:t>
      </w:r>
      <w:r w:rsidR="000E35CC">
        <w:t>effectuez cette redirection.</w:t>
      </w:r>
    </w:p>
    <w:p w14:paraId="66749D47" w14:textId="44B9FA01" w:rsidR="000E35CC" w:rsidRPr="0001144C" w:rsidRDefault="000E35CC" w:rsidP="00834C11">
      <w:pPr>
        <w:autoSpaceDE/>
        <w:autoSpaceDN/>
        <w:adjustRightInd/>
        <w:ind w:left="720"/>
      </w:pPr>
      <w:r>
        <w:t>Puis tester l’accès avec le navigateur par ce nom DNS : la page d’accueil présente dans le dossier doit s’afficher, au lieu de la page d’accueil générale du serveur.</w:t>
      </w:r>
    </w:p>
    <w:p w14:paraId="0C0665B7" w14:textId="77777777" w:rsidR="00C560F0" w:rsidRDefault="00C560F0" w:rsidP="00C560F0">
      <w:pPr>
        <w:keepNext/>
        <w:keepLines/>
        <w:widowControl w:val="0"/>
        <w:pBdr>
          <w:bottom w:val="single" w:sz="4" w:space="1" w:color="auto"/>
        </w:pBdr>
        <w:spacing w:before="480" w:after="240"/>
        <w:outlineLvl w:val="0"/>
        <w:rPr>
          <w:rFonts w:asciiTheme="majorHAnsi" w:eastAsia="Times New Roman" w:hAnsiTheme="majorHAnsi" w:cs="Times New Roman"/>
          <w:b/>
          <w:bCs/>
          <w:i/>
          <w:color w:val="E2001A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i/>
          <w:color w:val="E2001A"/>
          <w:sz w:val="28"/>
          <w:szCs w:val="28"/>
        </w:rPr>
        <w:t>Pour aller plus loin...</w:t>
      </w:r>
    </w:p>
    <w:p w14:paraId="68B09FF0" w14:textId="77777777" w:rsidR="00A04BE9" w:rsidRPr="00A156AF" w:rsidRDefault="00A04BE9" w:rsidP="00A04BE9">
      <w:pPr>
        <w:keepNext/>
        <w:keepLines/>
        <w:widowControl w:val="0"/>
        <w:tabs>
          <w:tab w:val="left" w:pos="7245"/>
        </w:tabs>
        <w:spacing w:before="480" w:after="240"/>
        <w:outlineLvl w:val="0"/>
        <w:rPr>
          <w:rFonts w:asciiTheme="majorHAnsi" w:eastAsia="Times New Roman" w:hAnsiTheme="majorHAnsi" w:cs="Times New Roman"/>
          <w:b/>
          <w:bCs/>
          <w:i/>
          <w:color w:val="E2001A"/>
          <w:sz w:val="28"/>
          <w:szCs w:val="28"/>
        </w:rPr>
      </w:pPr>
      <w:r w:rsidRPr="00A156AF">
        <w:rPr>
          <w:rFonts w:asciiTheme="majorHAnsi" w:eastAsia="Times New Roman" w:hAnsiTheme="majorHAnsi" w:cs="Times New Roman"/>
          <w:b/>
          <w:bCs/>
          <w:i/>
          <w:color w:val="E2001A"/>
          <w:sz w:val="28"/>
          <w:szCs w:val="28"/>
        </w:rPr>
        <w:t>Adresse de DNS en dynamique</w:t>
      </w:r>
    </w:p>
    <w:p w14:paraId="5AF4B392" w14:textId="77777777" w:rsidR="00AE3A23" w:rsidRPr="00AE3A23" w:rsidRDefault="00AE3A23" w:rsidP="00AE3A23">
      <w:pPr>
        <w:jc w:val="left"/>
        <w:rPr>
          <w:rFonts w:eastAsia="Times New Roman"/>
          <w:i/>
          <w:color w:val="808080" w:themeColor="text1" w:themeTint="7F"/>
        </w:rPr>
      </w:pPr>
      <w:r>
        <w:rPr>
          <w:rFonts w:eastAsia="Times New Roman"/>
          <w:i/>
          <w:iCs/>
          <w:color w:val="808080" w:themeColor="text1" w:themeTint="7F"/>
        </w:rPr>
        <w:t>Si vous avez fait le TP DHCP</w:t>
      </w:r>
    </w:p>
    <w:p w14:paraId="7899CBC4" w14:textId="77777777" w:rsidR="004C678D" w:rsidRDefault="00A04BE9" w:rsidP="003655FE">
      <w:pPr>
        <w:numPr>
          <w:ilvl w:val="0"/>
          <w:numId w:val="9"/>
        </w:numPr>
        <w:autoSpaceDE/>
        <w:autoSpaceDN/>
        <w:adjustRightInd/>
        <w:rPr>
          <w:rFonts w:eastAsia="Times New Roman"/>
        </w:rPr>
      </w:pPr>
      <w:r w:rsidRPr="00A156AF">
        <w:rPr>
          <w:rFonts w:eastAsia="Times New Roman"/>
        </w:rPr>
        <w:t>Dans la configuration du serveur DHCP, rajouter l’adresse du serveur DNS.</w:t>
      </w:r>
    </w:p>
    <w:p w14:paraId="3F2B1557" w14:textId="77777777" w:rsidR="00AE3A23" w:rsidRPr="00C560F0" w:rsidRDefault="00AE3A23" w:rsidP="00AE3A23">
      <w:pPr>
        <w:autoSpaceDE/>
        <w:autoSpaceDN/>
        <w:adjustRightInd/>
        <w:rPr>
          <w:rFonts w:eastAsia="Times New Roman"/>
        </w:rPr>
      </w:pPr>
    </w:p>
    <w:sectPr w:rsidR="00AE3A23" w:rsidRPr="00C560F0" w:rsidSect="0083584E">
      <w:type w:val="continuous"/>
      <w:pgSz w:w="11907" w:h="16840" w:code="9"/>
      <w:pgMar w:top="1134" w:right="1134" w:bottom="1134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4AE19" w14:textId="77777777" w:rsidR="004A432F" w:rsidRDefault="004A432F" w:rsidP="00302640">
      <w:r>
        <w:separator/>
      </w:r>
    </w:p>
  </w:endnote>
  <w:endnote w:type="continuationSeparator" w:id="0">
    <w:p w14:paraId="1F427996" w14:textId="77777777" w:rsidR="004A432F" w:rsidRDefault="004A432F" w:rsidP="0030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E0F1D" w14:textId="77777777" w:rsidR="002E400F" w:rsidRPr="00461F94" w:rsidRDefault="002E400F" w:rsidP="00B23965">
    <w:pPr>
      <w:pStyle w:val="PieddepageIUT"/>
    </w:pPr>
    <w:r>
      <w:t>S. Barreau</w:t>
    </w:r>
    <w:r>
      <w:tab/>
      <w:t>DUT MMI</w:t>
    </w:r>
    <w:r>
      <w:tab/>
      <w:t>Réseau S2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456C4" w14:textId="77777777" w:rsidR="004A432F" w:rsidRDefault="004A432F" w:rsidP="00302640">
      <w:r>
        <w:separator/>
      </w:r>
    </w:p>
  </w:footnote>
  <w:footnote w:type="continuationSeparator" w:id="0">
    <w:p w14:paraId="0325183C" w14:textId="77777777" w:rsidR="004A432F" w:rsidRDefault="004A432F" w:rsidP="0030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2273" w14:textId="77777777" w:rsidR="002E400F" w:rsidRDefault="002E400F" w:rsidP="00302640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 wp14:anchorId="572BBE4E" wp14:editId="443096D8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571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1717B483" wp14:editId="0374C97B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8" name="Image 8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DCD"/>
    <w:multiLevelType w:val="hybridMultilevel"/>
    <w:tmpl w:val="CA04873A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425D32"/>
    <w:multiLevelType w:val="hybridMultilevel"/>
    <w:tmpl w:val="BD260D5E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C12ACF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D7F1E"/>
    <w:multiLevelType w:val="hybridMultilevel"/>
    <w:tmpl w:val="4BA0C576"/>
    <w:lvl w:ilvl="0" w:tplc="CEEA66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DA206C9"/>
    <w:multiLevelType w:val="hybridMultilevel"/>
    <w:tmpl w:val="DE167F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0F1A21"/>
    <w:multiLevelType w:val="hybridMultilevel"/>
    <w:tmpl w:val="B7108C40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569E4"/>
    <w:multiLevelType w:val="hybridMultilevel"/>
    <w:tmpl w:val="2B0A8E24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A1A7D"/>
    <w:multiLevelType w:val="hybridMultilevel"/>
    <w:tmpl w:val="EC5C0A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8725E"/>
    <w:multiLevelType w:val="hybridMultilevel"/>
    <w:tmpl w:val="A7FAD3C2"/>
    <w:lvl w:ilvl="0" w:tplc="3AA2E4DC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FB492A"/>
    <w:multiLevelType w:val="hybridMultilevel"/>
    <w:tmpl w:val="F5DEEC72"/>
    <w:lvl w:ilvl="0" w:tplc="2E48E2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761B"/>
    <w:multiLevelType w:val="hybridMultilevel"/>
    <w:tmpl w:val="696CC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9724E"/>
    <w:multiLevelType w:val="multilevel"/>
    <w:tmpl w:val="032C2CAC"/>
    <w:lvl w:ilvl="0">
      <w:start w:val="1"/>
      <w:numFmt w:val="decimal"/>
      <w:pStyle w:val="Listenumros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6662B30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C4996"/>
    <w:multiLevelType w:val="hybridMultilevel"/>
    <w:tmpl w:val="BD260D5E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7960B61"/>
    <w:multiLevelType w:val="multilevel"/>
    <w:tmpl w:val="72E2D2B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4E294057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262F0"/>
    <w:multiLevelType w:val="multilevel"/>
    <w:tmpl w:val="C2E8D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AE41AC5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6121D"/>
    <w:multiLevelType w:val="hybridMultilevel"/>
    <w:tmpl w:val="832CD746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02A7E"/>
    <w:multiLevelType w:val="hybridMultilevel"/>
    <w:tmpl w:val="BD260D5E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741CFD"/>
    <w:multiLevelType w:val="hybridMultilevel"/>
    <w:tmpl w:val="B052F0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AF2581"/>
    <w:multiLevelType w:val="hybridMultilevel"/>
    <w:tmpl w:val="F306E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07501"/>
    <w:multiLevelType w:val="hybridMultilevel"/>
    <w:tmpl w:val="34506DA8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247EE"/>
    <w:multiLevelType w:val="hybridMultilevel"/>
    <w:tmpl w:val="832CD746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3AA2E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04CC9"/>
    <w:multiLevelType w:val="hybridMultilevel"/>
    <w:tmpl w:val="CDF00660"/>
    <w:lvl w:ilvl="0" w:tplc="CEEA66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10"/>
  </w:num>
  <w:num w:numId="6">
    <w:abstractNumId w:val="14"/>
  </w:num>
  <w:num w:numId="7">
    <w:abstractNumId w:val="0"/>
  </w:num>
  <w:num w:numId="8">
    <w:abstractNumId w:val="1"/>
  </w:num>
  <w:num w:numId="9">
    <w:abstractNumId w:val="3"/>
  </w:num>
  <w:num w:numId="10">
    <w:abstractNumId w:val="25"/>
  </w:num>
  <w:num w:numId="11">
    <w:abstractNumId w:val="24"/>
  </w:num>
  <w:num w:numId="12">
    <w:abstractNumId w:val="19"/>
  </w:num>
  <w:num w:numId="13">
    <w:abstractNumId w:val="2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2"/>
  </w:num>
  <w:num w:numId="18">
    <w:abstractNumId w:val="12"/>
  </w:num>
  <w:num w:numId="19">
    <w:abstractNumId w:val="9"/>
  </w:num>
  <w:num w:numId="20">
    <w:abstractNumId w:val="18"/>
  </w:num>
  <w:num w:numId="21">
    <w:abstractNumId w:val="11"/>
  </w:num>
  <w:num w:numId="22">
    <w:abstractNumId w:val="22"/>
  </w:num>
  <w:num w:numId="23">
    <w:abstractNumId w:val="23"/>
  </w:num>
  <w:num w:numId="24">
    <w:abstractNumId w:val="20"/>
  </w:num>
  <w:num w:numId="25">
    <w:abstractNumId w:val="16"/>
  </w:num>
  <w:num w:numId="26">
    <w:abstractNumId w:val="13"/>
  </w:num>
  <w:num w:numId="27">
    <w:abstractNumId w:val="4"/>
  </w:num>
  <w:num w:numId="28">
    <w:abstractNumId w:val="5"/>
  </w:num>
  <w:num w:numId="29">
    <w:abstractNumId w:val="21"/>
  </w:num>
  <w:num w:numId="3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188B"/>
    <w:rsid w:val="00005ABC"/>
    <w:rsid w:val="00007EFE"/>
    <w:rsid w:val="0001144C"/>
    <w:rsid w:val="0001695D"/>
    <w:rsid w:val="0002364A"/>
    <w:rsid w:val="00026669"/>
    <w:rsid w:val="00027D13"/>
    <w:rsid w:val="00032B20"/>
    <w:rsid w:val="000449B4"/>
    <w:rsid w:val="00044AA8"/>
    <w:rsid w:val="000619BB"/>
    <w:rsid w:val="00061ABF"/>
    <w:rsid w:val="00064EDA"/>
    <w:rsid w:val="00076394"/>
    <w:rsid w:val="0008018D"/>
    <w:rsid w:val="00082E84"/>
    <w:rsid w:val="000B1D29"/>
    <w:rsid w:val="000B727B"/>
    <w:rsid w:val="000C4803"/>
    <w:rsid w:val="000D1982"/>
    <w:rsid w:val="000D2DCC"/>
    <w:rsid w:val="000E35CC"/>
    <w:rsid w:val="000E5B83"/>
    <w:rsid w:val="00103C27"/>
    <w:rsid w:val="00104FB7"/>
    <w:rsid w:val="0011122B"/>
    <w:rsid w:val="00121AEB"/>
    <w:rsid w:val="00130BF0"/>
    <w:rsid w:val="00134E94"/>
    <w:rsid w:val="001352EE"/>
    <w:rsid w:val="001359B2"/>
    <w:rsid w:val="00161B56"/>
    <w:rsid w:val="001757BC"/>
    <w:rsid w:val="00190E9D"/>
    <w:rsid w:val="00196717"/>
    <w:rsid w:val="001A3F23"/>
    <w:rsid w:val="001A776A"/>
    <w:rsid w:val="001B5AD8"/>
    <w:rsid w:val="001B7E7E"/>
    <w:rsid w:val="001C55BE"/>
    <w:rsid w:val="001D04DF"/>
    <w:rsid w:val="001E11D6"/>
    <w:rsid w:val="001F2ADB"/>
    <w:rsid w:val="001F3AB1"/>
    <w:rsid w:val="001F4261"/>
    <w:rsid w:val="002109B6"/>
    <w:rsid w:val="00211B6F"/>
    <w:rsid w:val="00221326"/>
    <w:rsid w:val="00221A04"/>
    <w:rsid w:val="00231CA7"/>
    <w:rsid w:val="00232315"/>
    <w:rsid w:val="00234BAB"/>
    <w:rsid w:val="00242531"/>
    <w:rsid w:val="00242D85"/>
    <w:rsid w:val="0024592D"/>
    <w:rsid w:val="00253E7F"/>
    <w:rsid w:val="0025594D"/>
    <w:rsid w:val="00260521"/>
    <w:rsid w:val="00261F9F"/>
    <w:rsid w:val="0026257F"/>
    <w:rsid w:val="002757C3"/>
    <w:rsid w:val="00292D20"/>
    <w:rsid w:val="002932E6"/>
    <w:rsid w:val="00293CEF"/>
    <w:rsid w:val="00294DD0"/>
    <w:rsid w:val="002A006F"/>
    <w:rsid w:val="002A4023"/>
    <w:rsid w:val="002B46C4"/>
    <w:rsid w:val="002B4759"/>
    <w:rsid w:val="002B528F"/>
    <w:rsid w:val="002B7EB1"/>
    <w:rsid w:val="002C1338"/>
    <w:rsid w:val="002C182A"/>
    <w:rsid w:val="002C2E1D"/>
    <w:rsid w:val="002E3A71"/>
    <w:rsid w:val="002E400F"/>
    <w:rsid w:val="002E543C"/>
    <w:rsid w:val="002F28A5"/>
    <w:rsid w:val="002F31BC"/>
    <w:rsid w:val="002F457A"/>
    <w:rsid w:val="002F5C09"/>
    <w:rsid w:val="002F66B0"/>
    <w:rsid w:val="002F67B2"/>
    <w:rsid w:val="003008AC"/>
    <w:rsid w:val="00302640"/>
    <w:rsid w:val="0030432E"/>
    <w:rsid w:val="00313056"/>
    <w:rsid w:val="003131D8"/>
    <w:rsid w:val="0031692F"/>
    <w:rsid w:val="00317434"/>
    <w:rsid w:val="003361B0"/>
    <w:rsid w:val="003403B4"/>
    <w:rsid w:val="00342FCC"/>
    <w:rsid w:val="0035133F"/>
    <w:rsid w:val="003655FE"/>
    <w:rsid w:val="00365833"/>
    <w:rsid w:val="00373858"/>
    <w:rsid w:val="003867FC"/>
    <w:rsid w:val="00390336"/>
    <w:rsid w:val="00393886"/>
    <w:rsid w:val="003A3DD2"/>
    <w:rsid w:val="003D17E9"/>
    <w:rsid w:val="003D509D"/>
    <w:rsid w:val="003D6323"/>
    <w:rsid w:val="003D6D6B"/>
    <w:rsid w:val="003E0125"/>
    <w:rsid w:val="003E16C7"/>
    <w:rsid w:val="003E3BEF"/>
    <w:rsid w:val="0041245A"/>
    <w:rsid w:val="00413489"/>
    <w:rsid w:val="00417A7D"/>
    <w:rsid w:val="00427E34"/>
    <w:rsid w:val="004509D9"/>
    <w:rsid w:val="00461F94"/>
    <w:rsid w:val="00467DEF"/>
    <w:rsid w:val="0047222D"/>
    <w:rsid w:val="004752D2"/>
    <w:rsid w:val="00477D2D"/>
    <w:rsid w:val="00480DE0"/>
    <w:rsid w:val="00494E3C"/>
    <w:rsid w:val="004A0345"/>
    <w:rsid w:val="004A432F"/>
    <w:rsid w:val="004C2C6F"/>
    <w:rsid w:val="004C542C"/>
    <w:rsid w:val="004C678D"/>
    <w:rsid w:val="004F3A4A"/>
    <w:rsid w:val="004F6C24"/>
    <w:rsid w:val="00504205"/>
    <w:rsid w:val="00522C1A"/>
    <w:rsid w:val="00536AEB"/>
    <w:rsid w:val="00544011"/>
    <w:rsid w:val="005706E8"/>
    <w:rsid w:val="00574A20"/>
    <w:rsid w:val="00580892"/>
    <w:rsid w:val="00587B42"/>
    <w:rsid w:val="0059111B"/>
    <w:rsid w:val="005A07A7"/>
    <w:rsid w:val="005A2952"/>
    <w:rsid w:val="005A3B94"/>
    <w:rsid w:val="005A4A8B"/>
    <w:rsid w:val="005D6711"/>
    <w:rsid w:val="005E2B5E"/>
    <w:rsid w:val="005F0B64"/>
    <w:rsid w:val="005F447F"/>
    <w:rsid w:val="005F485A"/>
    <w:rsid w:val="00605E7E"/>
    <w:rsid w:val="00620BA2"/>
    <w:rsid w:val="00622514"/>
    <w:rsid w:val="00625A34"/>
    <w:rsid w:val="0062622B"/>
    <w:rsid w:val="0062626A"/>
    <w:rsid w:val="006276C2"/>
    <w:rsid w:val="00633AC2"/>
    <w:rsid w:val="00634EAF"/>
    <w:rsid w:val="00634F7D"/>
    <w:rsid w:val="0064022A"/>
    <w:rsid w:val="006423B9"/>
    <w:rsid w:val="0064546D"/>
    <w:rsid w:val="00653515"/>
    <w:rsid w:val="00663E7C"/>
    <w:rsid w:val="00664145"/>
    <w:rsid w:val="0067385E"/>
    <w:rsid w:val="00674741"/>
    <w:rsid w:val="00682F91"/>
    <w:rsid w:val="006A234D"/>
    <w:rsid w:val="006A25DB"/>
    <w:rsid w:val="006A4274"/>
    <w:rsid w:val="006B0744"/>
    <w:rsid w:val="006C1D5D"/>
    <w:rsid w:val="006C34F5"/>
    <w:rsid w:val="006D0D0F"/>
    <w:rsid w:val="006D3BF0"/>
    <w:rsid w:val="00711B12"/>
    <w:rsid w:val="00715D8E"/>
    <w:rsid w:val="0072294C"/>
    <w:rsid w:val="007253B2"/>
    <w:rsid w:val="00736438"/>
    <w:rsid w:val="0075118F"/>
    <w:rsid w:val="0075365A"/>
    <w:rsid w:val="00755B32"/>
    <w:rsid w:val="007652C5"/>
    <w:rsid w:val="00767C93"/>
    <w:rsid w:val="00774945"/>
    <w:rsid w:val="00783F1F"/>
    <w:rsid w:val="00786F88"/>
    <w:rsid w:val="00794ED7"/>
    <w:rsid w:val="007A44A1"/>
    <w:rsid w:val="007B4D3C"/>
    <w:rsid w:val="007B4F25"/>
    <w:rsid w:val="007B6648"/>
    <w:rsid w:val="007B7CA8"/>
    <w:rsid w:val="007C78F6"/>
    <w:rsid w:val="007D586C"/>
    <w:rsid w:val="007E049D"/>
    <w:rsid w:val="007F147F"/>
    <w:rsid w:val="007F6C5B"/>
    <w:rsid w:val="007F6D91"/>
    <w:rsid w:val="007F7A75"/>
    <w:rsid w:val="0080345F"/>
    <w:rsid w:val="00807773"/>
    <w:rsid w:val="00807FF6"/>
    <w:rsid w:val="008152A6"/>
    <w:rsid w:val="00816525"/>
    <w:rsid w:val="00822307"/>
    <w:rsid w:val="0082316B"/>
    <w:rsid w:val="00825C2A"/>
    <w:rsid w:val="008319E9"/>
    <w:rsid w:val="00834C11"/>
    <w:rsid w:val="0083584E"/>
    <w:rsid w:val="00844871"/>
    <w:rsid w:val="00847F53"/>
    <w:rsid w:val="00852C6D"/>
    <w:rsid w:val="00860D22"/>
    <w:rsid w:val="008645D4"/>
    <w:rsid w:val="00866A8E"/>
    <w:rsid w:val="00870F9A"/>
    <w:rsid w:val="00873191"/>
    <w:rsid w:val="00894006"/>
    <w:rsid w:val="00895BD5"/>
    <w:rsid w:val="00897D12"/>
    <w:rsid w:val="008A2318"/>
    <w:rsid w:val="008B37FB"/>
    <w:rsid w:val="008B4C56"/>
    <w:rsid w:val="008B55C8"/>
    <w:rsid w:val="008E53DF"/>
    <w:rsid w:val="008F1B92"/>
    <w:rsid w:val="008F584F"/>
    <w:rsid w:val="00903670"/>
    <w:rsid w:val="00907830"/>
    <w:rsid w:val="0093045E"/>
    <w:rsid w:val="0093207A"/>
    <w:rsid w:val="00941B85"/>
    <w:rsid w:val="00943C40"/>
    <w:rsid w:val="009455E9"/>
    <w:rsid w:val="009473BE"/>
    <w:rsid w:val="00950934"/>
    <w:rsid w:val="009518A6"/>
    <w:rsid w:val="00952078"/>
    <w:rsid w:val="00956F73"/>
    <w:rsid w:val="00957891"/>
    <w:rsid w:val="00960224"/>
    <w:rsid w:val="00961191"/>
    <w:rsid w:val="00965410"/>
    <w:rsid w:val="00966D4A"/>
    <w:rsid w:val="00967CC8"/>
    <w:rsid w:val="00975662"/>
    <w:rsid w:val="0097717A"/>
    <w:rsid w:val="00982959"/>
    <w:rsid w:val="00994A9C"/>
    <w:rsid w:val="009953B6"/>
    <w:rsid w:val="00995F13"/>
    <w:rsid w:val="009A16F8"/>
    <w:rsid w:val="009A282F"/>
    <w:rsid w:val="009A48E4"/>
    <w:rsid w:val="009B1A72"/>
    <w:rsid w:val="009B2B31"/>
    <w:rsid w:val="009C5FA5"/>
    <w:rsid w:val="009D44E6"/>
    <w:rsid w:val="009E02B7"/>
    <w:rsid w:val="009E36F6"/>
    <w:rsid w:val="009E4C3C"/>
    <w:rsid w:val="00A003AE"/>
    <w:rsid w:val="00A04BE9"/>
    <w:rsid w:val="00A06C6E"/>
    <w:rsid w:val="00A156AF"/>
    <w:rsid w:val="00A303EA"/>
    <w:rsid w:val="00A31F73"/>
    <w:rsid w:val="00A44650"/>
    <w:rsid w:val="00A46B45"/>
    <w:rsid w:val="00A533A6"/>
    <w:rsid w:val="00A85693"/>
    <w:rsid w:val="00A97BA6"/>
    <w:rsid w:val="00AA7CE3"/>
    <w:rsid w:val="00AB16F5"/>
    <w:rsid w:val="00AB1A77"/>
    <w:rsid w:val="00AC0CD7"/>
    <w:rsid w:val="00AC3B79"/>
    <w:rsid w:val="00AC7DD1"/>
    <w:rsid w:val="00AD2937"/>
    <w:rsid w:val="00AE3073"/>
    <w:rsid w:val="00AE3580"/>
    <w:rsid w:val="00AE3A23"/>
    <w:rsid w:val="00AF3AB1"/>
    <w:rsid w:val="00AF5324"/>
    <w:rsid w:val="00B03F12"/>
    <w:rsid w:val="00B111E7"/>
    <w:rsid w:val="00B1245C"/>
    <w:rsid w:val="00B23965"/>
    <w:rsid w:val="00B253F8"/>
    <w:rsid w:val="00B2703C"/>
    <w:rsid w:val="00B27F2F"/>
    <w:rsid w:val="00B3131F"/>
    <w:rsid w:val="00B33682"/>
    <w:rsid w:val="00B35E01"/>
    <w:rsid w:val="00B67423"/>
    <w:rsid w:val="00B759CC"/>
    <w:rsid w:val="00B760A6"/>
    <w:rsid w:val="00B76148"/>
    <w:rsid w:val="00B77584"/>
    <w:rsid w:val="00B8278A"/>
    <w:rsid w:val="00B873A9"/>
    <w:rsid w:val="00B97219"/>
    <w:rsid w:val="00BA0800"/>
    <w:rsid w:val="00BA46EA"/>
    <w:rsid w:val="00BA479A"/>
    <w:rsid w:val="00BA5925"/>
    <w:rsid w:val="00BA5C1A"/>
    <w:rsid w:val="00BB208C"/>
    <w:rsid w:val="00BC462F"/>
    <w:rsid w:val="00BD0870"/>
    <w:rsid w:val="00BF45C7"/>
    <w:rsid w:val="00C06BEB"/>
    <w:rsid w:val="00C071D7"/>
    <w:rsid w:val="00C11B74"/>
    <w:rsid w:val="00C17BCB"/>
    <w:rsid w:val="00C22416"/>
    <w:rsid w:val="00C34255"/>
    <w:rsid w:val="00C560F0"/>
    <w:rsid w:val="00C612E0"/>
    <w:rsid w:val="00C80236"/>
    <w:rsid w:val="00C82715"/>
    <w:rsid w:val="00C86F98"/>
    <w:rsid w:val="00C872FA"/>
    <w:rsid w:val="00C9107C"/>
    <w:rsid w:val="00CA28CB"/>
    <w:rsid w:val="00CB021B"/>
    <w:rsid w:val="00CB2BA4"/>
    <w:rsid w:val="00CC3273"/>
    <w:rsid w:val="00CD64C8"/>
    <w:rsid w:val="00CD6A11"/>
    <w:rsid w:val="00CE3AE7"/>
    <w:rsid w:val="00CE7095"/>
    <w:rsid w:val="00CF220B"/>
    <w:rsid w:val="00CF393D"/>
    <w:rsid w:val="00CF43F9"/>
    <w:rsid w:val="00CF50BA"/>
    <w:rsid w:val="00D04E7D"/>
    <w:rsid w:val="00D107AB"/>
    <w:rsid w:val="00D11B6C"/>
    <w:rsid w:val="00D11F79"/>
    <w:rsid w:val="00D1309A"/>
    <w:rsid w:val="00D2312F"/>
    <w:rsid w:val="00D307EA"/>
    <w:rsid w:val="00D30DB4"/>
    <w:rsid w:val="00D315F6"/>
    <w:rsid w:val="00D3496C"/>
    <w:rsid w:val="00D4190E"/>
    <w:rsid w:val="00D53023"/>
    <w:rsid w:val="00D54724"/>
    <w:rsid w:val="00D57353"/>
    <w:rsid w:val="00D628EE"/>
    <w:rsid w:val="00D66D58"/>
    <w:rsid w:val="00D67785"/>
    <w:rsid w:val="00D76EF3"/>
    <w:rsid w:val="00D92367"/>
    <w:rsid w:val="00D97997"/>
    <w:rsid w:val="00DB34D0"/>
    <w:rsid w:val="00DC7662"/>
    <w:rsid w:val="00DD4C2D"/>
    <w:rsid w:val="00DE0BA9"/>
    <w:rsid w:val="00DE239E"/>
    <w:rsid w:val="00DE5ECA"/>
    <w:rsid w:val="00DF116A"/>
    <w:rsid w:val="00E000CB"/>
    <w:rsid w:val="00E101A3"/>
    <w:rsid w:val="00E10752"/>
    <w:rsid w:val="00E21907"/>
    <w:rsid w:val="00E332A2"/>
    <w:rsid w:val="00E420E2"/>
    <w:rsid w:val="00E444D9"/>
    <w:rsid w:val="00E47036"/>
    <w:rsid w:val="00E61967"/>
    <w:rsid w:val="00E7103F"/>
    <w:rsid w:val="00E8428F"/>
    <w:rsid w:val="00E91C7C"/>
    <w:rsid w:val="00E937F1"/>
    <w:rsid w:val="00E939D9"/>
    <w:rsid w:val="00EA04F8"/>
    <w:rsid w:val="00EB0FCE"/>
    <w:rsid w:val="00EB12D6"/>
    <w:rsid w:val="00EB1A51"/>
    <w:rsid w:val="00EB354F"/>
    <w:rsid w:val="00EB58E9"/>
    <w:rsid w:val="00EC1D52"/>
    <w:rsid w:val="00EC6EF4"/>
    <w:rsid w:val="00EC6FF8"/>
    <w:rsid w:val="00EF0491"/>
    <w:rsid w:val="00F12D01"/>
    <w:rsid w:val="00F23CD6"/>
    <w:rsid w:val="00F32D88"/>
    <w:rsid w:val="00F55C7D"/>
    <w:rsid w:val="00F665C1"/>
    <w:rsid w:val="00F666F8"/>
    <w:rsid w:val="00F81244"/>
    <w:rsid w:val="00F82FFE"/>
    <w:rsid w:val="00F84EB7"/>
    <w:rsid w:val="00F9108F"/>
    <w:rsid w:val="00F929CD"/>
    <w:rsid w:val="00F933A9"/>
    <w:rsid w:val="00F94783"/>
    <w:rsid w:val="00FB08B5"/>
    <w:rsid w:val="00FC4372"/>
    <w:rsid w:val="00FD02AE"/>
    <w:rsid w:val="00FE165C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7806FE46"/>
  <w15:docId w15:val="{2A526045-A1EC-4A57-B430-25EB45F4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0491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BA08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rsid w:val="00BA0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VirtualBoxcarterseau">
    <w:name w:val="VirtualBox carte réseau"/>
    <w:basedOn w:val="Normal"/>
    <w:rsid w:val="00E710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enumros">
    <w:name w:val="List Number"/>
    <w:basedOn w:val="Paragraphedeliste"/>
    <w:rsid w:val="0075365A"/>
    <w:pPr>
      <w:numPr>
        <w:numId w:val="3"/>
      </w:numPr>
    </w:pPr>
  </w:style>
  <w:style w:type="paragraph" w:customStyle="1" w:styleId="Rponse">
    <w:name w:val="Réponse"/>
    <w:basedOn w:val="Normal"/>
    <w:rsid w:val="00F665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55FE"/>
    <w:rPr>
      <w:rFonts w:ascii="Courier New" w:eastAsia="Times New Roman" w:hAnsi="Courier New" w:cs="Courier New"/>
    </w:rPr>
  </w:style>
  <w:style w:type="character" w:styleId="Lienhypertextesuivivisit">
    <w:name w:val="FollowedHyperlink"/>
    <w:basedOn w:val="Policepardfaut"/>
    <w:semiHidden/>
    <w:unhideWhenUsed/>
    <w:rsid w:val="006A4274"/>
    <w:rPr>
      <w:color w:val="800080" w:themeColor="followedHyperlink"/>
      <w:u w:val="single"/>
    </w:rPr>
  </w:style>
  <w:style w:type="paragraph" w:styleId="Notedefin">
    <w:name w:val="endnote text"/>
    <w:basedOn w:val="Normal"/>
    <w:link w:val="NotedefinCar"/>
    <w:semiHidden/>
    <w:unhideWhenUsed/>
    <w:rsid w:val="00873191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73191"/>
    <w:rPr>
      <w:rFonts w:ascii="Arial" w:hAnsi="Arial" w:cs="Arial"/>
      <w:color w:val="000000"/>
    </w:rPr>
  </w:style>
  <w:style w:type="character" w:styleId="Appeldenotedefin">
    <w:name w:val="endnote reference"/>
    <w:basedOn w:val="Policepardfaut"/>
    <w:semiHidden/>
    <w:unhideWhenUsed/>
    <w:rsid w:val="00873191"/>
    <w:rPr>
      <w:vertAlign w:val="superscript"/>
    </w:rPr>
  </w:style>
  <w:style w:type="paragraph" w:styleId="Notedebasdepage">
    <w:name w:val="footnote text"/>
    <w:basedOn w:val="Normal"/>
    <w:link w:val="NotedebasdepageCar"/>
    <w:semiHidden/>
    <w:unhideWhenUsed/>
    <w:rsid w:val="0087319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73191"/>
    <w:rPr>
      <w:rFonts w:ascii="Arial" w:hAnsi="Arial" w:cs="Arial"/>
      <w:color w:val="000000"/>
    </w:rPr>
  </w:style>
  <w:style w:type="character" w:styleId="Appelnotedebasdep">
    <w:name w:val="footnote reference"/>
    <w:basedOn w:val="Policepardfaut"/>
    <w:semiHidden/>
    <w:unhideWhenUsed/>
    <w:rsid w:val="00873191"/>
    <w:rPr>
      <w:vertAlign w:val="superscript"/>
    </w:rPr>
  </w:style>
  <w:style w:type="paragraph" w:styleId="Lgende">
    <w:name w:val="caption"/>
    <w:basedOn w:val="Normal"/>
    <w:next w:val="Normal"/>
    <w:semiHidden/>
    <w:unhideWhenUsed/>
    <w:qFormat/>
    <w:rsid w:val="00873191"/>
    <w:pPr>
      <w:spacing w:after="200"/>
    </w:pPr>
    <w:rPr>
      <w:i/>
      <w:iCs/>
      <w:color w:val="1F497D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6A2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sous-domaine.mmicastres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vh.com/auth/?action=gotomanager&amp;from=https://www.ovh.com/fr/&amp;ovhSubsidiary=f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D03B6-E956-4098-92F3-98635D99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papier_en_tete.dot</Template>
  <TotalTime>106</TotalTime>
  <Pages>4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7456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anne-marie.amen;"Sylvain BARREAU" &lt;sylvain.barreau@iut-tlse3.fr&gt;</dc:creator>
  <cp:lastModifiedBy>Julien</cp:lastModifiedBy>
  <cp:revision>14</cp:revision>
  <cp:lastPrinted>2017-05-23T07:16:00Z</cp:lastPrinted>
  <dcterms:created xsi:type="dcterms:W3CDTF">2021-01-12T20:29:00Z</dcterms:created>
  <dcterms:modified xsi:type="dcterms:W3CDTF">2021-01-19T14:04:00Z</dcterms:modified>
</cp:coreProperties>
</file>