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64" w:rsidRPr="00E02364" w:rsidRDefault="00E02364" w:rsidP="00E02364">
      <w:pPr>
        <w:pStyle w:val="Titre1"/>
        <w:jc w:val="center"/>
      </w:pPr>
      <w:r w:rsidRPr="00E02364">
        <w:t>Compte-rendu des réunions</w:t>
      </w:r>
    </w:p>
    <w:p w:rsidR="007F1C60" w:rsidRDefault="007F1C60" w:rsidP="007F1C60">
      <w:pPr>
        <w:pStyle w:val="Titre2"/>
      </w:pPr>
      <w:r w:rsidRPr="007D7C03">
        <w:t>Réunion du 10/04/2015 :</w:t>
      </w:r>
    </w:p>
    <w:p w:rsidR="007F1C60" w:rsidRDefault="007F1C60" w:rsidP="007F1C60">
      <w:pPr>
        <w:spacing w:after="0" w:line="240" w:lineRule="auto"/>
      </w:pPr>
      <w:r>
        <w:t>Réaliser un tableau argumentaire : Pourquoi réaliser le projet avec PHP en système « maison » plutôt qu’un CMS ?</w:t>
      </w:r>
    </w:p>
    <w:p w:rsidR="007F1C60" w:rsidRDefault="007F1C60" w:rsidP="007F1C60">
      <w:pPr>
        <w:spacing w:after="0" w:line="240" w:lineRule="auto"/>
        <w:rPr>
          <w:u w:val="single"/>
        </w:rPr>
      </w:pPr>
    </w:p>
    <w:p w:rsidR="007F1C60" w:rsidRDefault="007F1C60" w:rsidP="007F1C60">
      <w:pPr>
        <w:spacing w:after="0" w:line="240" w:lineRule="auto"/>
      </w:pPr>
      <w:proofErr w:type="spellStart"/>
      <w:r w:rsidRPr="006B7111">
        <w:rPr>
          <w:u w:val="single"/>
        </w:rPr>
        <w:t>Flows</w:t>
      </w:r>
      <w:proofErr w:type="spellEnd"/>
      <w:r w:rsidRPr="006B7111">
        <w:rPr>
          <w:u w:val="single"/>
        </w:rPr>
        <w:t> :</w:t>
      </w:r>
    </w:p>
    <w:p w:rsidR="007F1C60" w:rsidRDefault="007F1C60" w:rsidP="007F1C60">
      <w:pPr>
        <w:spacing w:after="0" w:line="240" w:lineRule="auto"/>
      </w:pPr>
      <w:r>
        <w:t xml:space="preserve">Définition : Les </w:t>
      </w:r>
      <w:proofErr w:type="spellStart"/>
      <w:r>
        <w:t>flows</w:t>
      </w:r>
      <w:proofErr w:type="spellEnd"/>
      <w:r>
        <w:t xml:space="preserve"> sont une représentation qui peut être sous forme d’UML et peut ressembler à ça :</w:t>
      </w:r>
    </w:p>
    <w:p w:rsidR="007F1C60" w:rsidRDefault="007F1C60" w:rsidP="007F1C60">
      <w:pPr>
        <w:spacing w:after="0" w:line="240" w:lineRule="auto"/>
      </w:pPr>
      <w:r>
        <w:rPr>
          <w:noProof/>
          <w:lang w:eastAsia="fr-FR"/>
        </w:rPr>
        <w:pict>
          <v:rect id="_x0000_s1039" style="position:absolute;margin-left:198.65pt;margin-top:57.65pt;width:93.75pt;height:21.75pt;z-index:251672576">
            <v:textbox>
              <w:txbxContent>
                <w:p w:rsidR="007F1C60" w:rsidRDefault="007F1C60" w:rsidP="007F1C60">
                  <w:pPr>
                    <w:jc w:val="center"/>
                  </w:pPr>
                  <w:r>
                    <w:t>Jalons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62.15pt;margin-top:35.1pt;width:36pt;height:22.55pt;flip:x;z-index:251671552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7" style="position:absolute;margin-left:280.15pt;margin-top:13.35pt;width:93.75pt;height:21.75pt;z-index:251670528">
            <v:textbox>
              <w:txbxContent>
                <w:p w:rsidR="007F1C60" w:rsidRDefault="007F1C60" w:rsidP="007F1C60">
                  <w:pPr>
                    <w:jc w:val="center"/>
                  </w:pPr>
                  <w:r>
                    <w:t>Fiche projet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6" type="#_x0000_t32" style="position:absolute;margin-left:222.4pt;margin-top:23.85pt;width:57.75pt;height:0;z-index:251669504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5" style="position:absolute;margin-left:128.65pt;margin-top:13.35pt;width:93.75pt;height:21.75pt;z-index:251668480">
            <v:textbox>
              <w:txbxContent>
                <w:p w:rsidR="007F1C60" w:rsidRDefault="007F1C60" w:rsidP="007F1C60">
                  <w:pPr>
                    <w:jc w:val="center"/>
                  </w:pPr>
                  <w:r>
                    <w:t>Connexion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34" type="#_x0000_t32" style="position:absolute;margin-left:37.15pt;margin-top:23.85pt;width:91.5pt;height:0;z-index:251667456" o:connectortype="straight">
            <v:stroke endarrow="block"/>
          </v:shape>
        </w:pict>
      </w:r>
      <w:r>
        <w:rPr>
          <w:noProof/>
          <w:lang w:eastAsia="fr-FR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3" type="#_x0000_t96" style="position:absolute;margin-left:6.4pt;margin-top:8.85pt;width:30.75pt;height:30pt;z-index:251666432"/>
        </w:pict>
      </w:r>
    </w:p>
    <w:p w:rsidR="007F1C60" w:rsidRPr="007D7C03" w:rsidRDefault="007F1C60" w:rsidP="007F1C60">
      <w:pPr>
        <w:spacing w:after="0" w:line="240" w:lineRule="auto"/>
      </w:pPr>
    </w:p>
    <w:p w:rsidR="007F1C60" w:rsidRDefault="007F1C60" w:rsidP="007F1C60">
      <w:pPr>
        <w:spacing w:after="0" w:line="240" w:lineRule="auto"/>
      </w:pPr>
    </w:p>
    <w:p w:rsidR="007F1C60" w:rsidRDefault="007F1C60" w:rsidP="007F1C60">
      <w:pPr>
        <w:tabs>
          <w:tab w:val="left" w:pos="960"/>
        </w:tabs>
        <w:spacing w:after="0" w:line="240" w:lineRule="auto"/>
        <w:rPr>
          <w:u w:val="single"/>
        </w:rPr>
      </w:pPr>
    </w:p>
    <w:p w:rsidR="007F1C60" w:rsidRDefault="007F1C60" w:rsidP="007F1C60">
      <w:pPr>
        <w:tabs>
          <w:tab w:val="left" w:pos="960"/>
        </w:tabs>
        <w:spacing w:after="0" w:line="240" w:lineRule="auto"/>
        <w:rPr>
          <w:u w:val="single"/>
        </w:rPr>
      </w:pPr>
    </w:p>
    <w:p w:rsidR="007F1C60" w:rsidRDefault="007F1C60" w:rsidP="007F1C60">
      <w:pPr>
        <w:tabs>
          <w:tab w:val="left" w:pos="960"/>
        </w:tabs>
        <w:spacing w:after="0" w:line="240" w:lineRule="auto"/>
        <w:rPr>
          <w:u w:val="single"/>
        </w:rPr>
      </w:pP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u w:val="single"/>
        </w:rPr>
      </w:pPr>
      <w:r w:rsidRPr="006B7111">
        <w:rPr>
          <w:u w:val="single"/>
        </w:rPr>
        <w:t xml:space="preserve">Base de </w:t>
      </w:r>
      <w:proofErr w:type="gramStart"/>
      <w:r w:rsidRPr="006B7111">
        <w:rPr>
          <w:u w:val="single"/>
        </w:rPr>
        <w:t>donnée</w:t>
      </w:r>
      <w:proofErr w:type="gramEnd"/>
      <w:r w:rsidRPr="006B7111">
        <w:rPr>
          <w:u w:val="single"/>
        </w:rPr>
        <w:t> :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Construire le MCD et le livrer pour le 17/04/2015 au plus tard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 xml:space="preserve">Exigences pour la BDD : faire des vues, et absolument travailler avec les </w:t>
      </w:r>
      <w:r w:rsidRPr="006B7111">
        <w:rPr>
          <w:b/>
        </w:rPr>
        <w:t xml:space="preserve">contraintes d’intégrités </w:t>
      </w:r>
      <w:proofErr w:type="spellStart"/>
      <w:r w:rsidRPr="006B7111">
        <w:rPr>
          <w:b/>
        </w:rPr>
        <w:t>référencielles</w:t>
      </w:r>
      <w:proofErr w:type="spellEnd"/>
      <w:r>
        <w:t>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Pour tout enregistrement ou modification, indiquer la date de modification ainsi que la personne qui à modifié/Mise à jour</w:t>
      </w:r>
      <w:proofErr w:type="gramStart"/>
      <w:r>
        <w:t>.(</w:t>
      </w:r>
      <w:proofErr w:type="gramEnd"/>
      <w:r>
        <w:t>Créer une table historique ou bien rajouter à toutes les tables les colonnes « </w:t>
      </w:r>
      <w:proofErr w:type="spellStart"/>
      <w:r>
        <w:t>ModifPar</w:t>
      </w:r>
      <w:proofErr w:type="spellEnd"/>
      <w:r>
        <w:t xml:space="preserve"> », « date ». 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u w:val="single"/>
        </w:rPr>
      </w:pPr>
      <w:r w:rsidRPr="006B7111">
        <w:rPr>
          <w:u w:val="single"/>
        </w:rPr>
        <w:t>Pour l’authentification :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Authentification SSO : On laisse tomber pour le moment car trop compliqué, de plus pas de serveur.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On doit pouvoir s’authentifier avec son login de la société générale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 xml:space="preserve">Les différents groupes pour les permissions sont les suivants : </w:t>
      </w: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lang w:val="en-US"/>
        </w:rPr>
      </w:pPr>
      <w:r w:rsidRPr="006B7111">
        <w:rPr>
          <w:lang w:val="en-US"/>
        </w:rPr>
        <w:t>-ADM</w:t>
      </w: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lang w:val="en-US"/>
        </w:rPr>
      </w:pPr>
      <w:r w:rsidRPr="006B7111">
        <w:rPr>
          <w:lang w:val="en-US"/>
        </w:rPr>
        <w:t>-CP</w:t>
      </w: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lang w:val="en-US"/>
        </w:rPr>
      </w:pPr>
      <w:r w:rsidRPr="006B7111">
        <w:rPr>
          <w:lang w:val="en-US"/>
        </w:rPr>
        <w:t>-AM</w:t>
      </w: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lang w:val="en-US"/>
        </w:rPr>
      </w:pPr>
      <w:r w:rsidRPr="006B7111">
        <w:rPr>
          <w:lang w:val="en-US"/>
        </w:rPr>
        <w:t>-RET/DIR</w:t>
      </w:r>
    </w:p>
    <w:p w:rsidR="007F1C60" w:rsidRPr="006B7111" w:rsidRDefault="007F1C60" w:rsidP="007F1C60">
      <w:pPr>
        <w:tabs>
          <w:tab w:val="left" w:pos="960"/>
        </w:tabs>
        <w:spacing w:after="0" w:line="240" w:lineRule="auto"/>
        <w:rPr>
          <w:lang w:val="en-US"/>
        </w:rPr>
      </w:pPr>
      <w:r w:rsidRPr="006B7111">
        <w:rPr>
          <w:lang w:val="en-US"/>
        </w:rPr>
        <w:t>-PND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Idée : f</w:t>
      </w:r>
      <w:r w:rsidRPr="006B7111">
        <w:t xml:space="preserve">aire une table avec les </w:t>
      </w:r>
      <w:proofErr w:type="gramStart"/>
      <w:r w:rsidRPr="006B7111">
        <w:t>droits</w:t>
      </w:r>
      <w:r>
        <w:t>(</w:t>
      </w:r>
      <w:proofErr w:type="gramEnd"/>
      <w:r>
        <w:t xml:space="preserve">ex : colonne </w:t>
      </w:r>
      <w:proofErr w:type="spellStart"/>
      <w:r>
        <w:t>utiliserProjet</w:t>
      </w:r>
      <w:proofErr w:type="spellEnd"/>
      <w:r>
        <w:t xml:space="preserve"> à OUI ou NON, </w:t>
      </w:r>
      <w:proofErr w:type="spellStart"/>
      <w:r>
        <w:t>accés</w:t>
      </w:r>
      <w:proofErr w:type="spellEnd"/>
      <w:r>
        <w:t xml:space="preserve"> au </w:t>
      </w:r>
      <w:proofErr w:type="spellStart"/>
      <w:r>
        <w:t>copilAM</w:t>
      </w:r>
      <w:proofErr w:type="spellEnd"/>
      <w:r>
        <w:t xml:space="preserve"> à OUI ou NON).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</w:p>
    <w:p w:rsidR="007F1C60" w:rsidRPr="006610AE" w:rsidRDefault="007F1C60" w:rsidP="007F1C60">
      <w:pPr>
        <w:tabs>
          <w:tab w:val="left" w:pos="960"/>
        </w:tabs>
        <w:spacing w:after="0" w:line="240" w:lineRule="auto"/>
        <w:rPr>
          <w:u w:val="single"/>
        </w:rPr>
      </w:pPr>
      <w:r w:rsidRPr="006610AE">
        <w:rPr>
          <w:u w:val="single"/>
        </w:rPr>
        <w:t>Modifications sur les maquettes :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Refaire complètement l’écran d’accueil. Ajouter une page de saisie de la Fiche Projet après avoir cliqué sur « nouveau » ou bien créer un assistant d’import de MFU.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Ajouter un bouton supprimer à coté des lignes de chaque tableau.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Changer le nom de l’onglet « Fiche de projet ».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>Autres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 xml:space="preserve">Faire le RACI : Responsabilité de </w:t>
      </w:r>
      <w:proofErr w:type="spellStart"/>
      <w:r>
        <w:t>chacuns</w:t>
      </w:r>
      <w:proofErr w:type="spellEnd"/>
      <w:r>
        <w:t xml:space="preserve"> dans le projet.</w:t>
      </w:r>
    </w:p>
    <w:p w:rsidR="007F1C60" w:rsidRDefault="007F1C60" w:rsidP="007F1C60">
      <w:pPr>
        <w:tabs>
          <w:tab w:val="left" w:pos="960"/>
        </w:tabs>
        <w:spacing w:after="0" w:line="240" w:lineRule="auto"/>
      </w:pPr>
      <w:r>
        <w:t xml:space="preserve">Intégrer MFU </w:t>
      </w:r>
    </w:p>
    <w:p w:rsidR="007F1C60" w:rsidRDefault="007F1C60">
      <w:pPr>
        <w:rPr>
          <w:b/>
        </w:rPr>
      </w:pPr>
      <w:r>
        <w:rPr>
          <w:b/>
        </w:rPr>
        <w:br w:type="page"/>
      </w:r>
    </w:p>
    <w:p w:rsidR="007F1C60" w:rsidRDefault="007F1C60" w:rsidP="007F1C60">
      <w:pPr>
        <w:pStyle w:val="Titre2"/>
      </w:pPr>
      <w:r w:rsidRPr="00B61E84">
        <w:lastRenderedPageBreak/>
        <w:t>Réunion du 08/04/2015</w:t>
      </w:r>
      <w:r>
        <w:t xml:space="preserve"> </w:t>
      </w:r>
      <w:r w:rsidRPr="00B61E84">
        <w:t>:</w:t>
      </w:r>
    </w:p>
    <w:p w:rsidR="007F1C60" w:rsidRDefault="007F1C60" w:rsidP="007F1C60">
      <w:pPr>
        <w:spacing w:after="0" w:line="240" w:lineRule="auto"/>
        <w:rPr>
          <w:u w:val="single"/>
        </w:rPr>
      </w:pPr>
      <w:r>
        <w:rPr>
          <w:u w:val="single"/>
        </w:rPr>
        <w:t xml:space="preserve">Objectif / périmètre : </w:t>
      </w:r>
    </w:p>
    <w:p w:rsidR="007F1C60" w:rsidRDefault="007F1C60" w:rsidP="007F1C60">
      <w:pPr>
        <w:spacing w:after="0" w:line="240" w:lineRule="auto"/>
      </w:pPr>
      <w:r>
        <w:t xml:space="preserve">Développer l’outil Kit Projet  et démontrer qu’il fonctionne sur une plateforme pas forcément officielle (exemple sécurité$), afin de pouvoir le présenter aux entités d’API et gagner progressivement l’adhésion des utilisateurs car il répond au besoin (vs une démarche officielle sur </w:t>
      </w:r>
      <w:proofErr w:type="spellStart"/>
      <w:r>
        <w:t>Sharepoint</w:t>
      </w:r>
      <w:proofErr w:type="spellEnd"/>
      <w:r>
        <w:t xml:space="preserve"> qui ne serait pas du ressort de l’équipe RET/API mais plutôt STP).</w:t>
      </w:r>
    </w:p>
    <w:p w:rsidR="007F1C60" w:rsidRDefault="007F1C60" w:rsidP="007F1C60">
      <w:pPr>
        <w:spacing w:after="0" w:line="240" w:lineRule="auto"/>
      </w:pPr>
      <w:r>
        <w:t>Les Beta-testeurs seront API/DIS et certains SPM d’API/PLA</w:t>
      </w:r>
    </w:p>
    <w:p w:rsidR="007F1C60" w:rsidRDefault="007F1C60" w:rsidP="007F1C60">
      <w:pPr>
        <w:spacing w:after="0" w:line="240" w:lineRule="auto"/>
        <w:rPr>
          <w:u w:val="single"/>
        </w:rPr>
      </w:pPr>
    </w:p>
    <w:p w:rsidR="007F1C60" w:rsidRDefault="007F1C60" w:rsidP="007F1C60">
      <w:pPr>
        <w:spacing w:after="0" w:line="240" w:lineRule="auto"/>
        <w:rPr>
          <w:u w:val="single"/>
        </w:rPr>
      </w:pPr>
      <w:r>
        <w:rPr>
          <w:u w:val="single"/>
        </w:rPr>
        <w:t xml:space="preserve">Logistique : </w:t>
      </w:r>
    </w:p>
    <w:p w:rsidR="007F1C60" w:rsidRDefault="007F1C60" w:rsidP="007F1C60">
      <w:pPr>
        <w:spacing w:after="0" w:line="240" w:lineRule="auto"/>
      </w:pPr>
      <w:r>
        <w:t>Trancher sur tout développer en PHP ou utiliser un CMS  Action : représenter le tableau de choix pour justifier la décision (Julien)</w:t>
      </w:r>
    </w:p>
    <w:p w:rsidR="007F1C60" w:rsidRDefault="007F1C60" w:rsidP="007F1C60">
      <w:pPr>
        <w:spacing w:after="0" w:line="240" w:lineRule="auto"/>
      </w:pPr>
      <w:r>
        <w:t xml:space="preserve">Trancher sur </w:t>
      </w:r>
      <w:proofErr w:type="spellStart"/>
      <w:r>
        <w:t>sharepoint</w:t>
      </w:r>
      <w:proofErr w:type="spellEnd"/>
      <w:r>
        <w:t>,  </w:t>
      </w:r>
      <w:proofErr w:type="spellStart"/>
      <w:r>
        <w:t>joomla</w:t>
      </w:r>
      <w:proofErr w:type="spellEnd"/>
      <w:r>
        <w:t xml:space="preserve"> et système maison en PHP. Action : réaliser l’argumentaire pour prise de décision en </w:t>
      </w:r>
      <w:proofErr w:type="spellStart"/>
      <w:r>
        <w:t>Copil</w:t>
      </w:r>
      <w:proofErr w:type="spellEnd"/>
      <w:r>
        <w:t xml:space="preserve"> (Julien)</w:t>
      </w:r>
    </w:p>
    <w:p w:rsidR="007F1C60" w:rsidRDefault="007F1C60" w:rsidP="007F1C60">
      <w:pPr>
        <w:spacing w:after="0" w:line="240" w:lineRule="auto"/>
      </w:pPr>
      <w:r>
        <w:t>Trancher sur serveur et VM. Action : continuer à creuser les pistes (Sébastien et Jérôme)</w:t>
      </w:r>
    </w:p>
    <w:p w:rsidR="007F1C60" w:rsidRDefault="007F1C60" w:rsidP="007F1C60">
      <w:pPr>
        <w:spacing w:after="0" w:line="240" w:lineRule="auto"/>
      </w:pPr>
      <w:r>
        <w:t xml:space="preserve">Problème à lever : en l’état actuel  il n’est pas possible de travailler sur le poste de travail SG car Nous ne disposons pas du serveur et de la base de </w:t>
      </w:r>
      <w:proofErr w:type="gramStart"/>
      <w:r>
        <w:t>donnée</w:t>
      </w:r>
      <w:proofErr w:type="gramEnd"/>
      <w:r>
        <w:t xml:space="preserve"> sur le réseau SG =&gt; importance de disposer rapidement d’un serveur.</w:t>
      </w:r>
    </w:p>
    <w:p w:rsidR="007F1C60" w:rsidRDefault="007F1C60" w:rsidP="007F1C60">
      <w:pPr>
        <w:spacing w:after="0" w:line="240" w:lineRule="auto"/>
        <w:rPr>
          <w:u w:val="single"/>
        </w:rPr>
      </w:pPr>
    </w:p>
    <w:p w:rsidR="007F1C60" w:rsidRDefault="007F1C60" w:rsidP="007F1C60">
      <w:pPr>
        <w:spacing w:after="0" w:line="240" w:lineRule="auto"/>
        <w:rPr>
          <w:u w:val="single"/>
        </w:rPr>
      </w:pPr>
      <w:r>
        <w:rPr>
          <w:u w:val="single"/>
        </w:rPr>
        <w:t>Développement (action Julien) :</w:t>
      </w:r>
    </w:p>
    <w:p w:rsidR="007F1C60" w:rsidRDefault="007F1C60" w:rsidP="007F1C60">
      <w:pPr>
        <w:spacing w:after="0" w:line="240" w:lineRule="auto"/>
      </w:pPr>
      <w:r>
        <w:t xml:space="preserve">Réfléchir au schéma de base de données et </w:t>
      </w:r>
      <w:proofErr w:type="spellStart"/>
      <w:r>
        <w:t>modele</w:t>
      </w:r>
      <w:proofErr w:type="spellEnd"/>
      <w:r>
        <w:t xml:space="preserve"> conceptuel  et </w:t>
      </w:r>
      <w:proofErr w:type="spellStart"/>
      <w:r>
        <w:t>modèliser</w:t>
      </w:r>
      <w:proofErr w:type="spellEnd"/>
      <w:r>
        <w:t xml:space="preserve"> les </w:t>
      </w:r>
      <w:proofErr w:type="spellStart"/>
      <w:r>
        <w:t>flows</w:t>
      </w:r>
      <w:proofErr w:type="spellEnd"/>
    </w:p>
    <w:p w:rsidR="007F1C60" w:rsidRDefault="007F1C60" w:rsidP="007F1C60">
      <w:pPr>
        <w:spacing w:after="0" w:line="240" w:lineRule="auto"/>
      </w:pPr>
      <w:r>
        <w:t>Démarrer les maquettes sur PC perso</w:t>
      </w:r>
    </w:p>
    <w:p w:rsidR="007F1C60" w:rsidRDefault="007F1C60" w:rsidP="007F1C60">
      <w:pPr>
        <w:spacing w:after="0" w:line="240" w:lineRule="auto"/>
        <w:rPr>
          <w:u w:val="single"/>
        </w:rPr>
      </w:pPr>
    </w:p>
    <w:p w:rsidR="007F1C60" w:rsidRDefault="007F1C60" w:rsidP="007F1C60">
      <w:pPr>
        <w:spacing w:after="0" w:line="240" w:lineRule="auto"/>
        <w:rPr>
          <w:u w:val="single"/>
        </w:rPr>
      </w:pPr>
      <w:r>
        <w:rPr>
          <w:u w:val="single"/>
        </w:rPr>
        <w:t>Mode projet (action Julien) :</w:t>
      </w:r>
    </w:p>
    <w:p w:rsidR="007F1C60" w:rsidRDefault="007F1C60" w:rsidP="007F1C60">
      <w:pPr>
        <w:spacing w:after="0" w:line="240" w:lineRule="auto"/>
      </w:pPr>
      <w:r>
        <w:t xml:space="preserve">Construire le planning (macro pour le moment) et positionner les principaux jalons </w:t>
      </w:r>
      <w:proofErr w:type="gramStart"/>
      <w:r>
        <w:t>( et</w:t>
      </w:r>
      <w:proofErr w:type="gramEnd"/>
      <w:r>
        <w:t xml:space="preserve"> aussi les instances de </w:t>
      </w:r>
      <w:proofErr w:type="spellStart"/>
      <w:r>
        <w:t>CopIL</w:t>
      </w:r>
      <w:proofErr w:type="spellEnd"/>
      <w:r>
        <w:t xml:space="preserve"> ).</w:t>
      </w:r>
    </w:p>
    <w:p w:rsidR="007F1C60" w:rsidRDefault="007F1C60" w:rsidP="007F1C60">
      <w:pPr>
        <w:spacing w:after="0" w:line="240" w:lineRule="auto"/>
      </w:pPr>
      <w:r>
        <w:t xml:space="preserve">Construire un RACI en mode </w:t>
      </w:r>
      <w:proofErr w:type="spellStart"/>
      <w:r>
        <w:t>draft</w:t>
      </w:r>
      <w:proofErr w:type="spellEnd"/>
      <w:r>
        <w:t xml:space="preserve"> (positionner </w:t>
      </w:r>
      <w:proofErr w:type="spellStart"/>
      <w:r>
        <w:t>Chriatophe</w:t>
      </w:r>
      <w:proofErr w:type="spellEnd"/>
      <w:r>
        <w:t xml:space="preserve"> en sponsor)</w:t>
      </w:r>
    </w:p>
    <w:p w:rsidR="007F1C60" w:rsidRDefault="007F1C60" w:rsidP="007F1C60">
      <w:pPr>
        <w:spacing w:after="0" w:line="240" w:lineRule="auto"/>
      </w:pPr>
      <w:r>
        <w:t xml:space="preserve">Renseigner dans un document Word (en mode </w:t>
      </w:r>
      <w:proofErr w:type="spellStart"/>
      <w:r>
        <w:t>draft</w:t>
      </w:r>
      <w:proofErr w:type="spellEnd"/>
      <w:r>
        <w:t>) les informations présentées ou discutées  en réunion. Transmettre hebdomadairement ce document à Jérôme et Sébastien</w:t>
      </w:r>
    </w:p>
    <w:p w:rsidR="007F1C60" w:rsidRDefault="007F1C60" w:rsidP="007F1C60">
      <w:pPr>
        <w:spacing w:after="0" w:line="240" w:lineRule="auto"/>
        <w:rPr>
          <w:u w:val="single"/>
        </w:rPr>
      </w:pPr>
    </w:p>
    <w:p w:rsidR="007F1C60" w:rsidRPr="00D86AE7" w:rsidRDefault="007F1C60" w:rsidP="007F1C60">
      <w:pPr>
        <w:spacing w:after="0" w:line="240" w:lineRule="auto"/>
        <w:rPr>
          <w:u w:val="single"/>
        </w:rPr>
      </w:pPr>
      <w:r w:rsidRPr="00D86AE7">
        <w:rPr>
          <w:u w:val="single"/>
        </w:rPr>
        <w:t xml:space="preserve">Comparatif </w:t>
      </w:r>
      <w:proofErr w:type="spellStart"/>
      <w:r w:rsidRPr="00D86AE7">
        <w:rPr>
          <w:u w:val="single"/>
        </w:rPr>
        <w:t>Joomla</w:t>
      </w:r>
      <w:proofErr w:type="spellEnd"/>
      <w:r w:rsidRPr="00D86AE7">
        <w:rPr>
          <w:u w:val="single"/>
        </w:rPr>
        <w:t>/Système « maison »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F1C60" w:rsidTr="00821580">
        <w:tc>
          <w:tcPr>
            <w:tcW w:w="2303" w:type="dxa"/>
          </w:tcPr>
          <w:p w:rsidR="007F1C60" w:rsidRDefault="007F1C60" w:rsidP="00821580"/>
        </w:tc>
        <w:tc>
          <w:tcPr>
            <w:tcW w:w="2303" w:type="dxa"/>
          </w:tcPr>
          <w:p w:rsidR="007F1C60" w:rsidRDefault="007F1C60" w:rsidP="00821580">
            <w:r>
              <w:t>Fonctionnalités que l’on utilisera</w:t>
            </w:r>
          </w:p>
        </w:tc>
        <w:tc>
          <w:tcPr>
            <w:tcW w:w="2303" w:type="dxa"/>
          </w:tcPr>
          <w:p w:rsidR="007F1C60" w:rsidRDefault="007F1C60" w:rsidP="00821580">
            <w:r>
              <w:t>Evolution</w:t>
            </w:r>
          </w:p>
        </w:tc>
        <w:tc>
          <w:tcPr>
            <w:tcW w:w="2303" w:type="dxa"/>
          </w:tcPr>
          <w:p w:rsidR="007F1C60" w:rsidRDefault="007F1C60" w:rsidP="00821580">
            <w:r>
              <w:t>Authentification SSO</w:t>
            </w:r>
          </w:p>
        </w:tc>
      </w:tr>
      <w:tr w:rsidR="007F1C60" w:rsidTr="00821580">
        <w:tc>
          <w:tcPr>
            <w:tcW w:w="2303" w:type="dxa"/>
          </w:tcPr>
          <w:p w:rsidR="007F1C60" w:rsidRPr="0055120D" w:rsidRDefault="007F1C60" w:rsidP="00821580">
            <w:pPr>
              <w:rPr>
                <w:b/>
              </w:rPr>
            </w:pPr>
            <w:proofErr w:type="spellStart"/>
            <w:r w:rsidRPr="0055120D">
              <w:rPr>
                <w:b/>
              </w:rPr>
              <w:t>Joomla</w:t>
            </w:r>
            <w:proofErr w:type="spellEnd"/>
          </w:p>
        </w:tc>
        <w:tc>
          <w:tcPr>
            <w:tcW w:w="2303" w:type="dxa"/>
          </w:tcPr>
          <w:p w:rsidR="007F1C60" w:rsidRDefault="007F1C60" w:rsidP="00821580">
            <w:r>
              <w:t>20%</w:t>
            </w:r>
          </w:p>
        </w:tc>
        <w:tc>
          <w:tcPr>
            <w:tcW w:w="2303" w:type="dxa"/>
          </w:tcPr>
          <w:p w:rsidR="007F1C60" w:rsidRDefault="007F1C60" w:rsidP="00821580">
            <w:r>
              <w:t>Communauté</w:t>
            </w:r>
          </w:p>
        </w:tc>
        <w:tc>
          <w:tcPr>
            <w:tcW w:w="2303" w:type="dxa"/>
          </w:tcPr>
          <w:p w:rsidR="007F1C60" w:rsidRDefault="007F1C60" w:rsidP="00821580">
            <w:r>
              <w:t>Moindre</w:t>
            </w:r>
          </w:p>
        </w:tc>
      </w:tr>
      <w:tr w:rsidR="007F1C60" w:rsidTr="00821580">
        <w:tc>
          <w:tcPr>
            <w:tcW w:w="2303" w:type="dxa"/>
          </w:tcPr>
          <w:p w:rsidR="007F1C60" w:rsidRPr="0055120D" w:rsidRDefault="007F1C60" w:rsidP="00821580">
            <w:pPr>
              <w:rPr>
                <w:b/>
              </w:rPr>
            </w:pPr>
            <w:r w:rsidRPr="0055120D">
              <w:rPr>
                <w:b/>
              </w:rPr>
              <w:t>Système maison</w:t>
            </w:r>
          </w:p>
        </w:tc>
        <w:tc>
          <w:tcPr>
            <w:tcW w:w="2303" w:type="dxa"/>
          </w:tcPr>
          <w:p w:rsidR="007F1C60" w:rsidRDefault="007F1C60" w:rsidP="00821580">
            <w:r>
              <w:t>100%</w:t>
            </w:r>
          </w:p>
        </w:tc>
        <w:tc>
          <w:tcPr>
            <w:tcW w:w="2303" w:type="dxa"/>
          </w:tcPr>
          <w:p w:rsidR="007F1C60" w:rsidRDefault="007F1C60" w:rsidP="00821580">
            <w:r>
              <w:t>Nous</w:t>
            </w:r>
          </w:p>
        </w:tc>
        <w:tc>
          <w:tcPr>
            <w:tcW w:w="2303" w:type="dxa"/>
          </w:tcPr>
          <w:p w:rsidR="007F1C60" w:rsidRDefault="007F1C60" w:rsidP="00821580">
            <w:r>
              <w:t>A faire</w:t>
            </w:r>
          </w:p>
        </w:tc>
      </w:tr>
    </w:tbl>
    <w:p w:rsidR="007F1C60" w:rsidRDefault="007F1C60" w:rsidP="007F1C60">
      <w:pPr>
        <w:spacing w:after="0" w:line="240" w:lineRule="auto"/>
      </w:pPr>
    </w:p>
    <w:p w:rsidR="007F1C60" w:rsidRDefault="007F1C60" w:rsidP="007F1C60">
      <w:pPr>
        <w:spacing w:after="0" w:line="240" w:lineRule="auto"/>
      </w:pPr>
      <w:r>
        <w:t>BDD</w:t>
      </w:r>
      <w:r>
        <w:sym w:font="Wingdings" w:char="F0E0"/>
      </w:r>
      <w:r>
        <w:t xml:space="preserve"> MCD/MPD </w:t>
      </w:r>
      <w:r>
        <w:sym w:font="Wingdings" w:char="F0E0"/>
      </w:r>
      <w:r>
        <w:t xml:space="preserve"> MySQL</w:t>
      </w:r>
    </w:p>
    <w:p w:rsidR="007F1C60" w:rsidRDefault="007F1C60" w:rsidP="007F1C60">
      <w:pPr>
        <w:pStyle w:val="Paragraphedeliste"/>
        <w:numPr>
          <w:ilvl w:val="0"/>
          <w:numId w:val="7"/>
        </w:numPr>
        <w:spacing w:after="0" w:line="240" w:lineRule="auto"/>
      </w:pPr>
      <w:r>
        <w:t>MCD</w:t>
      </w:r>
    </w:p>
    <w:p w:rsidR="007F1C60" w:rsidRDefault="007F1C60" w:rsidP="007F1C60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SQL </w:t>
      </w:r>
      <w:proofErr w:type="gramStart"/>
      <w:r>
        <w:t>DDL(</w:t>
      </w:r>
      <w:proofErr w:type="gramEnd"/>
      <w:r>
        <w:t>Langage de définition de données)</w:t>
      </w:r>
    </w:p>
    <w:p w:rsidR="007F1C60" w:rsidRDefault="007F1C60" w:rsidP="007F1C60">
      <w:pPr>
        <w:pStyle w:val="Paragraphedeliste"/>
        <w:numPr>
          <w:ilvl w:val="0"/>
          <w:numId w:val="7"/>
        </w:numPr>
        <w:spacing w:after="0" w:line="240" w:lineRule="auto"/>
      </w:pPr>
      <w:r>
        <w:t>Modules réutilisables</w:t>
      </w:r>
    </w:p>
    <w:p w:rsidR="007F1C60" w:rsidRDefault="007F1C60" w:rsidP="007F1C60">
      <w:pPr>
        <w:pStyle w:val="Paragraphedeliste"/>
        <w:numPr>
          <w:ilvl w:val="0"/>
          <w:numId w:val="7"/>
        </w:numPr>
        <w:spacing w:after="0" w:line="240" w:lineRule="auto"/>
      </w:pPr>
      <w:r>
        <w:t>Séparer l’IHM(en CSS) du moteur</w:t>
      </w:r>
    </w:p>
    <w:p w:rsidR="007F1C60" w:rsidRDefault="007F1C60" w:rsidP="007F1C60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Modéliser les </w:t>
      </w:r>
      <w:proofErr w:type="spellStart"/>
      <w:r>
        <w:t>flows</w:t>
      </w:r>
      <w:proofErr w:type="spellEnd"/>
      <w:r>
        <w:t xml:space="preserve"> de données</w:t>
      </w:r>
    </w:p>
    <w:p w:rsidR="007F1C60" w:rsidRDefault="007F1C60" w:rsidP="007F1C60">
      <w:pPr>
        <w:pStyle w:val="Paragraphedeliste"/>
        <w:numPr>
          <w:ilvl w:val="0"/>
          <w:numId w:val="7"/>
        </w:numPr>
        <w:spacing w:after="0" w:line="240" w:lineRule="auto"/>
      </w:pPr>
      <w:r>
        <w:t>Maquettes IHM</w:t>
      </w:r>
    </w:p>
    <w:p w:rsidR="007F1C60" w:rsidRDefault="007F1C60">
      <w:pPr>
        <w:rPr>
          <w:b/>
        </w:rPr>
      </w:pPr>
      <w:r>
        <w:rPr>
          <w:b/>
        </w:rPr>
        <w:br w:type="page"/>
      </w:r>
    </w:p>
    <w:p w:rsidR="00E02364" w:rsidRDefault="00E02364" w:rsidP="00E02364">
      <w:pPr>
        <w:spacing w:after="0" w:line="240" w:lineRule="auto"/>
        <w:rPr>
          <w:b/>
        </w:rPr>
      </w:pPr>
    </w:p>
    <w:p w:rsidR="00FA73E5" w:rsidRPr="00913A6F" w:rsidRDefault="00312975" w:rsidP="00E02364">
      <w:pPr>
        <w:pStyle w:val="Titre2"/>
      </w:pPr>
      <w:r w:rsidRPr="00913A6F">
        <w:t>Réunion du 03/04/2015 :</w:t>
      </w:r>
    </w:p>
    <w:p w:rsidR="00312975" w:rsidRDefault="00312975" w:rsidP="00E02364">
      <w:pPr>
        <w:spacing w:after="0" w:line="240" w:lineRule="auto"/>
      </w:pPr>
      <w:r>
        <w:t xml:space="preserve">Le kit projet sous </w:t>
      </w:r>
      <w:proofErr w:type="spellStart"/>
      <w:r>
        <w:t>excel</w:t>
      </w:r>
      <w:proofErr w:type="spellEnd"/>
      <w:r>
        <w:t xml:space="preserve"> est composé comme suit :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312975" w:rsidTr="00312975">
        <w:tc>
          <w:tcPr>
            <w:tcW w:w="4606" w:type="dxa"/>
          </w:tcPr>
          <w:p w:rsidR="00312975" w:rsidRPr="00312975" w:rsidRDefault="00312975" w:rsidP="00E02364">
            <w:pPr>
              <w:rPr>
                <w:b/>
              </w:rPr>
            </w:pPr>
            <w:r w:rsidRPr="00312975">
              <w:rPr>
                <w:b/>
              </w:rPr>
              <w:t>Onglet</w:t>
            </w:r>
          </w:p>
        </w:tc>
        <w:tc>
          <w:tcPr>
            <w:tcW w:w="4606" w:type="dxa"/>
          </w:tcPr>
          <w:p w:rsidR="00312975" w:rsidRPr="00312975" w:rsidRDefault="00312975" w:rsidP="00E02364">
            <w:pPr>
              <w:rPr>
                <w:b/>
              </w:rPr>
            </w:pPr>
            <w:r w:rsidRPr="00312975">
              <w:rPr>
                <w:b/>
              </w:rPr>
              <w:t>Saisie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Tableau de bord</w:t>
            </w:r>
          </w:p>
        </w:tc>
        <w:tc>
          <w:tcPr>
            <w:tcW w:w="4606" w:type="dxa"/>
          </w:tcPr>
          <w:p w:rsidR="00312975" w:rsidRDefault="00312975" w:rsidP="00E02364">
            <w:r>
              <w:t>Manuelle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Fiche Projet</w:t>
            </w:r>
          </w:p>
        </w:tc>
        <w:tc>
          <w:tcPr>
            <w:tcW w:w="4606" w:type="dxa"/>
          </w:tcPr>
          <w:p w:rsidR="00312975" w:rsidRDefault="00312975" w:rsidP="00E02364">
            <w:r>
              <w:t>Manuelle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Suivi livrables et jalons</w:t>
            </w:r>
          </w:p>
        </w:tc>
        <w:tc>
          <w:tcPr>
            <w:tcW w:w="4606" w:type="dxa"/>
          </w:tcPr>
          <w:p w:rsidR="00312975" w:rsidRDefault="00312975" w:rsidP="00E02364">
            <w:r>
              <w:t>Manuelle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Suivi des risques</w:t>
            </w:r>
          </w:p>
        </w:tc>
        <w:tc>
          <w:tcPr>
            <w:tcW w:w="4606" w:type="dxa"/>
          </w:tcPr>
          <w:p w:rsidR="00312975" w:rsidRDefault="00312975" w:rsidP="00E02364">
            <w:r>
              <w:t>Manuelle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Budget</w:t>
            </w:r>
          </w:p>
        </w:tc>
        <w:tc>
          <w:tcPr>
            <w:tcW w:w="4606" w:type="dxa"/>
          </w:tcPr>
          <w:p w:rsidR="00312975" w:rsidRDefault="00312975" w:rsidP="00E02364">
            <w:r>
              <w:t>Semi automatique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Plan de charge</w:t>
            </w:r>
          </w:p>
        </w:tc>
        <w:tc>
          <w:tcPr>
            <w:tcW w:w="4606" w:type="dxa"/>
          </w:tcPr>
          <w:p w:rsidR="00312975" w:rsidRDefault="00312975" w:rsidP="00E02364">
            <w:r>
              <w:t>Semi automatique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Paramètres planning</w:t>
            </w:r>
          </w:p>
        </w:tc>
        <w:tc>
          <w:tcPr>
            <w:tcW w:w="4606" w:type="dxa"/>
          </w:tcPr>
          <w:p w:rsidR="00312975" w:rsidRDefault="00312975" w:rsidP="00E02364">
            <w:r>
              <w:t>Manuelle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Paramètres ADM</w:t>
            </w:r>
          </w:p>
        </w:tc>
        <w:tc>
          <w:tcPr>
            <w:tcW w:w="4606" w:type="dxa"/>
          </w:tcPr>
          <w:p w:rsidR="00312975" w:rsidRDefault="00312975" w:rsidP="00E02364">
            <w:r>
              <w:t>X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r>
              <w:t>Liste des plannings</w:t>
            </w:r>
          </w:p>
        </w:tc>
        <w:tc>
          <w:tcPr>
            <w:tcW w:w="4606" w:type="dxa"/>
          </w:tcPr>
          <w:p w:rsidR="00312975" w:rsidRDefault="00312975" w:rsidP="00E02364">
            <w:r>
              <w:t>X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proofErr w:type="spellStart"/>
            <w:r>
              <w:t>Tdb</w:t>
            </w:r>
            <w:proofErr w:type="spellEnd"/>
            <w:r>
              <w:t>-</w:t>
            </w:r>
            <w:proofErr w:type="spellStart"/>
            <w:r>
              <w:t>temp</w:t>
            </w:r>
            <w:proofErr w:type="spellEnd"/>
          </w:p>
        </w:tc>
        <w:tc>
          <w:tcPr>
            <w:tcW w:w="4606" w:type="dxa"/>
          </w:tcPr>
          <w:p w:rsidR="00312975" w:rsidRDefault="00312975" w:rsidP="00E02364">
            <w:r>
              <w:t>X</w:t>
            </w:r>
          </w:p>
        </w:tc>
      </w:tr>
      <w:tr w:rsidR="00312975" w:rsidTr="00312975">
        <w:tc>
          <w:tcPr>
            <w:tcW w:w="4606" w:type="dxa"/>
          </w:tcPr>
          <w:p w:rsidR="00312975" w:rsidRDefault="00312975" w:rsidP="00E02364">
            <w:proofErr w:type="spellStart"/>
            <w:r>
              <w:t>RoadMap</w:t>
            </w:r>
            <w:proofErr w:type="spellEnd"/>
          </w:p>
        </w:tc>
        <w:tc>
          <w:tcPr>
            <w:tcW w:w="4606" w:type="dxa"/>
          </w:tcPr>
          <w:p w:rsidR="00312975" w:rsidRDefault="00312975" w:rsidP="00E02364">
            <w:r>
              <w:t>automatique</w:t>
            </w:r>
          </w:p>
        </w:tc>
      </w:tr>
    </w:tbl>
    <w:p w:rsidR="00E02364" w:rsidRDefault="00E02364" w:rsidP="00E02364">
      <w:pPr>
        <w:spacing w:after="0" w:line="240" w:lineRule="auto"/>
        <w:rPr>
          <w:u w:val="single"/>
        </w:rPr>
      </w:pPr>
    </w:p>
    <w:p w:rsidR="00B61E84" w:rsidRPr="00E02364" w:rsidRDefault="00B61E84" w:rsidP="00E02364">
      <w:pPr>
        <w:spacing w:after="0" w:line="240" w:lineRule="auto"/>
        <w:rPr>
          <w:u w:val="single"/>
        </w:rPr>
      </w:pPr>
      <w:r w:rsidRPr="00E02364">
        <w:rPr>
          <w:u w:val="single"/>
        </w:rPr>
        <w:t>Logistique :</w:t>
      </w:r>
    </w:p>
    <w:p w:rsidR="00B61E84" w:rsidRPr="00B61E84" w:rsidRDefault="00B61E84" w:rsidP="00E02364">
      <w:pPr>
        <w:spacing w:after="0" w:line="240" w:lineRule="auto"/>
      </w:pPr>
      <w:r>
        <w:t>Evocation des différents outils utilisables :</w:t>
      </w:r>
      <w:r w:rsidR="004E2639">
        <w:t xml:space="preserve"> </w:t>
      </w:r>
      <w:r>
        <w:t>Java J2EE ou PHP avec un CMS.</w:t>
      </w:r>
    </w:p>
    <w:p w:rsidR="00E02364" w:rsidRDefault="00E02364" w:rsidP="00E02364">
      <w:pPr>
        <w:spacing w:after="0" w:line="240" w:lineRule="auto"/>
        <w:rPr>
          <w:u w:val="single"/>
        </w:rPr>
      </w:pPr>
    </w:p>
    <w:p w:rsidR="00913A6F" w:rsidRPr="00E02364" w:rsidRDefault="00913A6F" w:rsidP="00E02364">
      <w:pPr>
        <w:spacing w:after="0" w:line="240" w:lineRule="auto"/>
        <w:rPr>
          <w:u w:val="single"/>
        </w:rPr>
      </w:pPr>
      <w:r w:rsidRPr="00E02364">
        <w:rPr>
          <w:u w:val="single"/>
        </w:rPr>
        <w:t>Objectif du projet :</w:t>
      </w:r>
    </w:p>
    <w:p w:rsidR="00913A6F" w:rsidRDefault="00913A6F" w:rsidP="00E02364">
      <w:pPr>
        <w:pStyle w:val="Paragraphedeliste"/>
        <w:numPr>
          <w:ilvl w:val="0"/>
          <w:numId w:val="1"/>
        </w:numPr>
        <w:spacing w:after="0" w:line="240" w:lineRule="auto"/>
      </w:pPr>
      <w:r>
        <w:t>Reprendre toutes les fonctionnalités du kit</w:t>
      </w:r>
    </w:p>
    <w:p w:rsidR="00913A6F" w:rsidRDefault="00913A6F" w:rsidP="00E02364">
      <w:pPr>
        <w:pStyle w:val="Paragraphedeliste"/>
        <w:numPr>
          <w:ilvl w:val="0"/>
          <w:numId w:val="1"/>
        </w:numPr>
        <w:spacing w:after="0" w:line="240" w:lineRule="auto"/>
      </w:pPr>
      <w:r>
        <w:t>Evolution lot 1</w:t>
      </w:r>
    </w:p>
    <w:p w:rsidR="00913A6F" w:rsidRDefault="00913A6F" w:rsidP="00E02364">
      <w:pPr>
        <w:pStyle w:val="Paragraphedeliste"/>
        <w:numPr>
          <w:ilvl w:val="0"/>
          <w:numId w:val="4"/>
        </w:numPr>
        <w:spacing w:after="0" w:line="240" w:lineRule="auto"/>
      </w:pPr>
      <w:r>
        <w:t>Intégrer la calculatrice</w:t>
      </w:r>
    </w:p>
    <w:p w:rsidR="00913A6F" w:rsidRDefault="00913A6F" w:rsidP="00E02364">
      <w:pPr>
        <w:pStyle w:val="Paragraphedeliste"/>
        <w:numPr>
          <w:ilvl w:val="0"/>
          <w:numId w:val="4"/>
        </w:numPr>
        <w:spacing w:after="0" w:line="240" w:lineRule="auto"/>
      </w:pPr>
      <w:r>
        <w:t>Section forfait OPEX</w:t>
      </w:r>
    </w:p>
    <w:p w:rsidR="00913A6F" w:rsidRDefault="00913A6F" w:rsidP="00E02364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Section </w:t>
      </w:r>
      <w:proofErr w:type="spellStart"/>
      <w:r>
        <w:t>invest</w:t>
      </w:r>
      <w:proofErr w:type="spellEnd"/>
      <w:r>
        <w:t xml:space="preserve"> CAPEX</w:t>
      </w:r>
    </w:p>
    <w:p w:rsidR="00913A6F" w:rsidRDefault="00913A6F" w:rsidP="00E02364">
      <w:pPr>
        <w:pStyle w:val="Paragraphedeliste"/>
        <w:numPr>
          <w:ilvl w:val="0"/>
          <w:numId w:val="1"/>
        </w:numPr>
        <w:spacing w:after="0" w:line="240" w:lineRule="auto"/>
      </w:pPr>
      <w:r>
        <w:t>Evolution lot 2</w:t>
      </w:r>
    </w:p>
    <w:p w:rsidR="00913A6F" w:rsidRDefault="00913A6F" w:rsidP="00E02364">
      <w:pPr>
        <w:pStyle w:val="Paragraphedeliste"/>
        <w:numPr>
          <w:ilvl w:val="0"/>
          <w:numId w:val="5"/>
        </w:numPr>
        <w:spacing w:after="0" w:line="240" w:lineRule="auto"/>
      </w:pPr>
      <w:r>
        <w:t>Liaison MFU</w:t>
      </w:r>
    </w:p>
    <w:p w:rsidR="00913A6F" w:rsidRDefault="00913A6F" w:rsidP="00E02364">
      <w:pPr>
        <w:pStyle w:val="Paragraphedeliste"/>
        <w:numPr>
          <w:ilvl w:val="0"/>
          <w:numId w:val="5"/>
        </w:numPr>
        <w:spacing w:after="0" w:line="240" w:lineRule="auto"/>
      </w:pPr>
      <w:r>
        <w:t>Liaison Time</w:t>
      </w:r>
    </w:p>
    <w:p w:rsidR="00847F12" w:rsidRDefault="00913A6F" w:rsidP="00E02364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Liaison </w:t>
      </w:r>
      <w:proofErr w:type="spellStart"/>
      <w:r>
        <w:t>MyGTS</w:t>
      </w:r>
      <w:proofErr w:type="spellEnd"/>
    </w:p>
    <w:p w:rsidR="00E02364" w:rsidRDefault="00E02364" w:rsidP="00E02364">
      <w:pPr>
        <w:spacing w:after="0" w:line="240" w:lineRule="auto"/>
        <w:rPr>
          <w:u w:val="single"/>
        </w:rPr>
      </w:pPr>
    </w:p>
    <w:p w:rsidR="00913A6F" w:rsidRPr="00E02364" w:rsidRDefault="00913A6F" w:rsidP="00E02364">
      <w:pPr>
        <w:spacing w:after="0" w:line="240" w:lineRule="auto"/>
        <w:rPr>
          <w:u w:val="single"/>
        </w:rPr>
      </w:pPr>
      <w:r w:rsidRPr="00E02364">
        <w:rPr>
          <w:u w:val="single"/>
        </w:rPr>
        <w:t>Spécifications</w:t>
      </w:r>
      <w:r w:rsidR="00847F12" w:rsidRPr="00E02364">
        <w:rPr>
          <w:u w:val="single"/>
        </w:rPr>
        <w:t xml:space="preserve"> de l’outil</w:t>
      </w:r>
      <w:r w:rsidRPr="00E02364">
        <w:rPr>
          <w:u w:val="single"/>
        </w:rPr>
        <w:t>:</w:t>
      </w:r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>Il doit gérer les formulaires et les listes</w:t>
      </w:r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Gestion des </w:t>
      </w:r>
      <w:proofErr w:type="gramStart"/>
      <w:r>
        <w:t>droits(</w:t>
      </w:r>
      <w:proofErr w:type="spellStart"/>
      <w:proofErr w:type="gramEnd"/>
      <w:r>
        <w:t>admin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…)</w:t>
      </w:r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>Gestion des groupes (CP, AM, DIR, ADM)</w:t>
      </w:r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Créer un planning à partir d’une liste de date (Diagramme de PERT/GANTT), qui équivaut à la </w:t>
      </w:r>
      <w:proofErr w:type="spellStart"/>
      <w:r>
        <w:t>RoadMap</w:t>
      </w:r>
      <w:proofErr w:type="spellEnd"/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Personnalisation de la </w:t>
      </w:r>
      <w:proofErr w:type="spellStart"/>
      <w:r>
        <w:t>RoadMap</w:t>
      </w:r>
      <w:proofErr w:type="spellEnd"/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Gestion du modèle projet </w:t>
      </w:r>
    </w:p>
    <w:p w:rsidR="00913A6F" w:rsidRDefault="00913A6F" w:rsidP="00E02364">
      <w:pPr>
        <w:pStyle w:val="Paragraphedeliste"/>
        <w:spacing w:after="0" w:line="240" w:lineRule="auto"/>
      </w:pPr>
      <w:r>
        <w:sym w:font="Wingdings" w:char="F0E0"/>
      </w:r>
      <w:r>
        <w:t xml:space="preserve"> Client</w:t>
      </w:r>
    </w:p>
    <w:p w:rsidR="00913A6F" w:rsidRDefault="00913A6F" w:rsidP="00E02364">
      <w:pPr>
        <w:pStyle w:val="Paragraphedeliste"/>
        <w:spacing w:after="0" w:line="240" w:lineRule="auto"/>
      </w:pPr>
      <w:r>
        <w:sym w:font="Wingdings" w:char="F0E0"/>
      </w:r>
      <w:r>
        <w:t xml:space="preserve"> Interne</w:t>
      </w:r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Interface </w:t>
      </w:r>
      <w:r>
        <w:sym w:font="Wingdings" w:char="F0E0"/>
      </w:r>
      <w:r>
        <w:t xml:space="preserve"> SharePoint</w:t>
      </w:r>
    </w:p>
    <w:p w:rsidR="00913A6F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>Migration</w:t>
      </w:r>
    </w:p>
    <w:p w:rsidR="004E2639" w:rsidRDefault="00913A6F" w:rsidP="00E02364">
      <w:pPr>
        <w:pStyle w:val="Paragraphedeliste"/>
        <w:numPr>
          <w:ilvl w:val="0"/>
          <w:numId w:val="6"/>
        </w:numPr>
        <w:spacing w:after="0" w:line="240" w:lineRule="auto"/>
      </w:pPr>
      <w:r>
        <w:t>Mode déconnecté</w:t>
      </w:r>
    </w:p>
    <w:p w:rsidR="00E02364" w:rsidRDefault="00E02364"/>
    <w:sectPr w:rsidR="00E02364" w:rsidSect="00FA7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81A"/>
    <w:multiLevelType w:val="hybridMultilevel"/>
    <w:tmpl w:val="86A4C9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1D20"/>
    <w:multiLevelType w:val="hybridMultilevel"/>
    <w:tmpl w:val="F1E6AF7A"/>
    <w:lvl w:ilvl="0" w:tplc="CC4AF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F71D9F"/>
    <w:multiLevelType w:val="hybridMultilevel"/>
    <w:tmpl w:val="6152FBB2"/>
    <w:lvl w:ilvl="0" w:tplc="27FA0D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91B6608"/>
    <w:multiLevelType w:val="hybridMultilevel"/>
    <w:tmpl w:val="F02A1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F3B9C"/>
    <w:multiLevelType w:val="hybridMultilevel"/>
    <w:tmpl w:val="E8E420F0"/>
    <w:lvl w:ilvl="0" w:tplc="8D9AD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F91D9C"/>
    <w:multiLevelType w:val="hybridMultilevel"/>
    <w:tmpl w:val="10481C4A"/>
    <w:lvl w:ilvl="0" w:tplc="2F7CF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FD19A3"/>
    <w:multiLevelType w:val="hybridMultilevel"/>
    <w:tmpl w:val="303250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75"/>
    <w:rsid w:val="001D669B"/>
    <w:rsid w:val="00312975"/>
    <w:rsid w:val="00347644"/>
    <w:rsid w:val="004E2639"/>
    <w:rsid w:val="00543A0D"/>
    <w:rsid w:val="0055120D"/>
    <w:rsid w:val="005E3786"/>
    <w:rsid w:val="006610AE"/>
    <w:rsid w:val="0067642C"/>
    <w:rsid w:val="006B7111"/>
    <w:rsid w:val="006E347F"/>
    <w:rsid w:val="007D7C03"/>
    <w:rsid w:val="007F1C60"/>
    <w:rsid w:val="00847F12"/>
    <w:rsid w:val="00854A89"/>
    <w:rsid w:val="00913A6F"/>
    <w:rsid w:val="00B61E84"/>
    <w:rsid w:val="00D86AE7"/>
    <w:rsid w:val="00E02364"/>
    <w:rsid w:val="00FA7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34"/>
        <o:r id="V:Rule6" type="connector" idref="#_x0000_s1036"/>
        <o:r id="V:Rule7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E5"/>
  </w:style>
  <w:style w:type="paragraph" w:styleId="Titre1">
    <w:name w:val="heading 1"/>
    <w:basedOn w:val="Normal"/>
    <w:next w:val="Normal"/>
    <w:link w:val="Titre1Car"/>
    <w:uiPriority w:val="9"/>
    <w:qFormat/>
    <w:rsid w:val="00E02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2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13A6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7C0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02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02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LELEU (A394264)</dc:creator>
  <cp:keywords/>
  <dc:description/>
  <cp:lastModifiedBy>JULIEN LELEU (A394264)</cp:lastModifiedBy>
  <cp:revision>11</cp:revision>
  <dcterms:created xsi:type="dcterms:W3CDTF">2015-04-08T09:57:00Z</dcterms:created>
  <dcterms:modified xsi:type="dcterms:W3CDTF">2015-04-10T12:23:00Z</dcterms:modified>
</cp:coreProperties>
</file>